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072"/>
        <w:gridCol w:w="4050"/>
      </w:tblGrid>
      <w:tr w:rsidR="002E0DE9" w:rsidRPr="008C3A4A" w14:paraId="35EEA24B" w14:textId="77777777">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3D165B1D" w14:textId="77777777" w:rsidR="002E0DE9" w:rsidRPr="008C3A4A" w:rsidRDefault="002E0DE9" w:rsidP="009A2337">
            <w:pPr>
              <w:widowControl w:val="0"/>
              <w:suppressAutoHyphens/>
              <w:autoSpaceDE w:val="0"/>
              <w:autoSpaceDN w:val="0"/>
              <w:spacing w:after="0" w:line="240" w:lineRule="auto"/>
              <w:jc w:val="both"/>
              <w:textAlignment w:val="baseline"/>
              <w:rPr>
                <w:rFonts w:ascii="Calibri" w:eastAsia="Calibri" w:hAnsi="Calibri" w:cs="Times New Roman"/>
                <w:lang w:val="en-GB"/>
              </w:rPr>
            </w:pPr>
            <w:bookmarkStart w:id="0" w:name="_Hlk209532339"/>
            <w:bookmarkStart w:id="1" w:name="_Hlk213310005"/>
            <w:r w:rsidRPr="008C3A4A">
              <w:rPr>
                <w:rFonts w:eastAsia="Times New Roman" w:cs="Arial"/>
                <w:noProof/>
                <w:lang w:val="en-GB"/>
              </w:rPr>
              <w:drawing>
                <wp:inline distT="0" distB="0" distL="0" distR="0" wp14:anchorId="2A29A096" wp14:editId="1A02729C">
                  <wp:extent cx="752478" cy="771525"/>
                  <wp:effectExtent l="0" t="0" r="9522" b="952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72" w:type="dxa"/>
            <w:tcBorders>
              <w:top w:val="single" w:sz="12" w:space="0" w:color="000000"/>
              <w:bottom w:val="single" w:sz="12" w:space="0" w:color="000000"/>
            </w:tcBorders>
            <w:tcMar>
              <w:top w:w="85" w:type="dxa"/>
              <w:left w:w="108" w:type="dxa"/>
              <w:bottom w:w="0" w:type="dxa"/>
              <w:right w:w="108" w:type="dxa"/>
            </w:tcMar>
          </w:tcPr>
          <w:p w14:paraId="5971BDD5" w14:textId="77777777" w:rsidR="002E0DE9" w:rsidRPr="008C3A4A" w:rsidRDefault="002E0DE9" w:rsidP="009A2337">
            <w:pPr>
              <w:keepNext/>
              <w:widowControl w:val="0"/>
              <w:suppressAutoHyphens/>
              <w:autoSpaceDE w:val="0"/>
              <w:autoSpaceDN w:val="0"/>
              <w:spacing w:before="120" w:after="0" w:line="240" w:lineRule="auto"/>
              <w:ind w:left="-108"/>
              <w:jc w:val="both"/>
              <w:textAlignment w:val="baseline"/>
              <w:outlineLvl w:val="1"/>
              <w:rPr>
                <w:rFonts w:eastAsia="Times New Roman" w:cs="Arial"/>
                <w:b/>
                <w:sz w:val="32"/>
                <w:szCs w:val="32"/>
                <w:lang w:val="en-GB"/>
              </w:rPr>
            </w:pPr>
            <w:r w:rsidRPr="008C3A4A">
              <w:rPr>
                <w:rFonts w:eastAsia="Times New Roman" w:cs="Arial"/>
                <w:b/>
                <w:sz w:val="32"/>
                <w:szCs w:val="32"/>
                <w:lang w:val="en-GB"/>
              </w:rPr>
              <w:t>CONVENTION ON</w:t>
            </w:r>
          </w:p>
          <w:p w14:paraId="7B8C75A2" w14:textId="77777777" w:rsidR="002E0DE9" w:rsidRPr="008C3A4A" w:rsidRDefault="002E0DE9" w:rsidP="009A2337">
            <w:pPr>
              <w:keepNext/>
              <w:widowControl w:val="0"/>
              <w:suppressAutoHyphens/>
              <w:autoSpaceDE w:val="0"/>
              <w:autoSpaceDN w:val="0"/>
              <w:spacing w:after="0" w:line="240" w:lineRule="auto"/>
              <w:ind w:left="-108"/>
              <w:jc w:val="both"/>
              <w:textAlignment w:val="baseline"/>
              <w:outlineLvl w:val="1"/>
              <w:rPr>
                <w:rFonts w:eastAsia="Times New Roman" w:cs="Arial"/>
                <w:b/>
                <w:sz w:val="32"/>
                <w:szCs w:val="32"/>
                <w:lang w:val="en-GB"/>
              </w:rPr>
            </w:pPr>
            <w:r w:rsidRPr="008C3A4A">
              <w:rPr>
                <w:rFonts w:eastAsia="Times New Roman" w:cs="Arial"/>
                <w:b/>
                <w:sz w:val="32"/>
                <w:szCs w:val="32"/>
                <w:lang w:val="en-GB"/>
              </w:rPr>
              <w:t>MIGRATORY</w:t>
            </w:r>
          </w:p>
          <w:p w14:paraId="5689BF36" w14:textId="77777777" w:rsidR="002E0DE9" w:rsidRPr="008C3A4A" w:rsidRDefault="002E0DE9" w:rsidP="009A2337">
            <w:pPr>
              <w:keepNext/>
              <w:widowControl w:val="0"/>
              <w:suppressAutoHyphens/>
              <w:autoSpaceDE w:val="0"/>
              <w:autoSpaceDN w:val="0"/>
              <w:spacing w:after="120" w:line="240" w:lineRule="auto"/>
              <w:ind w:left="-108"/>
              <w:jc w:val="both"/>
              <w:textAlignment w:val="baseline"/>
              <w:outlineLvl w:val="1"/>
              <w:rPr>
                <w:rFonts w:ascii="Calibri" w:eastAsia="Calibri" w:hAnsi="Calibri" w:cs="Times New Roman"/>
                <w:lang w:val="en-GB"/>
              </w:rPr>
            </w:pPr>
            <w:r w:rsidRPr="008C3A4A">
              <w:rPr>
                <w:rFonts w:eastAsia="Times New Roman" w:cs="Arial"/>
                <w:b/>
                <w:sz w:val="32"/>
                <w:szCs w:val="32"/>
                <w:lang w:val="en-GB"/>
              </w:rPr>
              <w:t xml:space="preserve">SPECIES </w:t>
            </w:r>
          </w:p>
        </w:tc>
        <w:tc>
          <w:tcPr>
            <w:tcW w:w="4050" w:type="dxa"/>
            <w:tcBorders>
              <w:top w:val="single" w:sz="12" w:space="0" w:color="000000"/>
              <w:bottom w:val="single" w:sz="12" w:space="0" w:color="000000"/>
            </w:tcBorders>
            <w:tcMar>
              <w:top w:w="85" w:type="dxa"/>
              <w:left w:w="108" w:type="dxa"/>
              <w:bottom w:w="0" w:type="dxa"/>
              <w:right w:w="108" w:type="dxa"/>
            </w:tcMar>
          </w:tcPr>
          <w:p w14:paraId="34B506A4" w14:textId="29FB6809" w:rsidR="002E0DE9" w:rsidRPr="008C3A4A" w:rsidRDefault="002E0DE9" w:rsidP="009A233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Times New Roman" w:cs="Arial"/>
                <w:lang w:val="en-GB"/>
              </w:rPr>
            </w:pPr>
            <w:r w:rsidRPr="008C3A4A">
              <w:rPr>
                <w:rFonts w:eastAsia="Times New Roman" w:cs="Arial"/>
                <w:lang w:val="en-GB"/>
              </w:rPr>
              <w:t>UNEP/CMS/COP1</w:t>
            </w:r>
            <w:r w:rsidR="006A689A">
              <w:rPr>
                <w:rFonts w:eastAsia="Times New Roman" w:cs="Arial"/>
                <w:lang w:val="en-GB"/>
              </w:rPr>
              <w:t>5</w:t>
            </w:r>
            <w:r w:rsidRPr="008C3A4A">
              <w:rPr>
                <w:rFonts w:eastAsia="Times New Roman" w:cs="Arial"/>
                <w:lang w:val="en-GB"/>
              </w:rPr>
              <w:t>/</w:t>
            </w:r>
            <w:r w:rsidR="006A7DC4" w:rsidRPr="008C3A4A">
              <w:rPr>
                <w:rFonts w:eastAsia="Times New Roman" w:cs="Arial"/>
                <w:lang w:val="en-GB"/>
              </w:rPr>
              <w:t>Doc.</w:t>
            </w:r>
            <w:r w:rsidR="00402EA6" w:rsidRPr="00812924">
              <w:rPr>
                <w:rFonts w:eastAsia="Times New Roman" w:cs="Arial"/>
                <w:lang w:val="en-GB"/>
              </w:rPr>
              <w:t>2</w:t>
            </w:r>
            <w:r w:rsidR="00E06DDE" w:rsidRPr="00812924">
              <w:rPr>
                <w:rFonts w:eastAsia="Times New Roman" w:cs="Arial"/>
                <w:lang w:val="en-GB"/>
              </w:rPr>
              <w:t>7</w:t>
            </w:r>
            <w:r w:rsidR="00402EA6" w:rsidRPr="00812924">
              <w:rPr>
                <w:rFonts w:eastAsia="Times New Roman" w:cs="Arial"/>
                <w:lang w:val="en-GB"/>
              </w:rPr>
              <w:t>.</w:t>
            </w:r>
            <w:r w:rsidR="003F6573">
              <w:rPr>
                <w:rFonts w:eastAsia="Times New Roman" w:cs="Arial"/>
                <w:lang w:val="en-GB"/>
              </w:rPr>
              <w:t>4</w:t>
            </w:r>
          </w:p>
          <w:p w14:paraId="1FCC85D7" w14:textId="1CA46666" w:rsidR="002E0DE9" w:rsidRPr="00A65D8B" w:rsidRDefault="00A65D8B" w:rsidP="009A233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Times New Roman" w:cs="Arial"/>
                <w:lang w:val="en-GB"/>
              </w:rPr>
            </w:pPr>
            <w:r w:rsidRPr="00A65D8B">
              <w:rPr>
                <w:rFonts w:eastAsia="Times New Roman" w:cs="Arial"/>
                <w:lang w:val="en-GB"/>
              </w:rPr>
              <w:t>6 November</w:t>
            </w:r>
            <w:r w:rsidR="00F67E81" w:rsidRPr="00A65D8B">
              <w:rPr>
                <w:rFonts w:eastAsia="Times New Roman" w:cs="Arial"/>
                <w:lang w:val="en-GB"/>
              </w:rPr>
              <w:t xml:space="preserve"> </w:t>
            </w:r>
            <w:r w:rsidR="002E0DE9" w:rsidRPr="00A65D8B">
              <w:rPr>
                <w:rFonts w:eastAsia="Times New Roman" w:cs="Arial"/>
                <w:lang w:val="en-GB"/>
              </w:rPr>
              <w:t>20</w:t>
            </w:r>
            <w:r w:rsidR="00842B75" w:rsidRPr="00A65D8B">
              <w:rPr>
                <w:rFonts w:eastAsia="Times New Roman" w:cs="Arial"/>
                <w:lang w:val="en-GB"/>
              </w:rPr>
              <w:t>2</w:t>
            </w:r>
            <w:r w:rsidR="00D61BE5">
              <w:rPr>
                <w:rFonts w:eastAsia="Times New Roman" w:cs="Arial"/>
                <w:lang w:val="en-GB"/>
              </w:rPr>
              <w:t>5</w:t>
            </w:r>
          </w:p>
          <w:p w14:paraId="58D67260" w14:textId="3ABB51EE" w:rsidR="002E0DE9" w:rsidRPr="00062F17" w:rsidRDefault="002E0DE9" w:rsidP="00062F17">
            <w:pPr>
              <w:widowControl w:val="0"/>
              <w:suppressAutoHyphens/>
              <w:autoSpaceDE w:val="0"/>
              <w:autoSpaceDN w:val="0"/>
              <w:spacing w:before="120" w:after="120" w:line="240" w:lineRule="auto"/>
              <w:jc w:val="both"/>
              <w:textAlignment w:val="baseline"/>
              <w:rPr>
                <w:rFonts w:eastAsia="Times New Roman" w:cs="Arial"/>
                <w:lang w:val="en-GB"/>
              </w:rPr>
            </w:pPr>
            <w:r w:rsidRPr="008C3A4A">
              <w:rPr>
                <w:rFonts w:eastAsia="Times New Roman" w:cs="Arial"/>
                <w:lang w:val="en-GB"/>
              </w:rPr>
              <w:t>Original: English</w:t>
            </w:r>
          </w:p>
        </w:tc>
      </w:tr>
    </w:tbl>
    <w:p w14:paraId="1ED4F3C9" w14:textId="77777777" w:rsidR="002E0DE9" w:rsidRPr="008C3A4A" w:rsidRDefault="002E0DE9" w:rsidP="009A2337">
      <w:pPr>
        <w:widowControl w:val="0"/>
        <w:tabs>
          <w:tab w:val="left" w:pos="-1057"/>
          <w:tab w:val="left" w:pos="-720"/>
        </w:tabs>
        <w:suppressAutoHyphens/>
        <w:autoSpaceDE w:val="0"/>
        <w:autoSpaceDN w:val="0"/>
        <w:spacing w:after="0" w:line="240" w:lineRule="auto"/>
        <w:ind w:left="-90"/>
        <w:jc w:val="both"/>
        <w:textAlignment w:val="baseline"/>
        <w:rPr>
          <w:rFonts w:eastAsia="Times New Roman" w:cs="Arial"/>
          <w:spacing w:val="-8"/>
          <w:sz w:val="8"/>
          <w:szCs w:val="8"/>
          <w:lang w:val="en-GB"/>
        </w:rPr>
      </w:pPr>
    </w:p>
    <w:p w14:paraId="6A992602" w14:textId="2F5F0459" w:rsidR="002E0DE9" w:rsidRPr="008C3A4A" w:rsidRDefault="002E0DE9" w:rsidP="009A2337">
      <w:pPr>
        <w:widowControl w:val="0"/>
        <w:tabs>
          <w:tab w:val="left" w:pos="-1057"/>
          <w:tab w:val="left" w:pos="-720"/>
        </w:tabs>
        <w:suppressAutoHyphens/>
        <w:autoSpaceDE w:val="0"/>
        <w:autoSpaceDN w:val="0"/>
        <w:spacing w:after="0" w:line="240" w:lineRule="auto"/>
        <w:jc w:val="both"/>
        <w:textAlignment w:val="baseline"/>
        <w:rPr>
          <w:rFonts w:ascii="Calibri" w:eastAsia="Calibri" w:hAnsi="Calibri" w:cs="Times New Roman"/>
          <w:lang w:val="en-GB"/>
        </w:rPr>
      </w:pPr>
      <w:r w:rsidRPr="008C3A4A">
        <w:rPr>
          <w:rFonts w:eastAsia="Times New Roman" w:cs="Arial"/>
          <w:lang w:val="en-GB"/>
        </w:rPr>
        <w:t>1</w:t>
      </w:r>
      <w:r w:rsidR="006A689A">
        <w:rPr>
          <w:rFonts w:eastAsia="Times New Roman" w:cs="Arial"/>
          <w:lang w:val="en-GB"/>
        </w:rPr>
        <w:t>5</w:t>
      </w:r>
      <w:r w:rsidRPr="008C3A4A">
        <w:rPr>
          <w:rFonts w:eastAsia="Times New Roman" w:cs="Arial"/>
          <w:vertAlign w:val="superscript"/>
          <w:lang w:val="en-GB"/>
        </w:rPr>
        <w:t>th</w:t>
      </w:r>
      <w:r w:rsidRPr="008C3A4A">
        <w:rPr>
          <w:rFonts w:eastAsia="Times New Roman" w:cs="Arial"/>
          <w:lang w:val="en-GB"/>
        </w:rPr>
        <w:t xml:space="preserve"> MEETING OF THE CONFERENCE OF THE PARTIES</w:t>
      </w:r>
    </w:p>
    <w:p w14:paraId="1053F937" w14:textId="57B6BD01" w:rsidR="002E0DE9" w:rsidRPr="00A65D8B" w:rsidRDefault="00D66DB0" w:rsidP="009A233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ascii="Calibri" w:eastAsia="Calibri" w:hAnsi="Calibri" w:cs="Times New Roman"/>
          <w:lang w:val="pt-PT"/>
        </w:rPr>
      </w:pPr>
      <w:r w:rsidRPr="00A65D8B">
        <w:rPr>
          <w:rFonts w:eastAsia="Times New Roman" w:cs="Arial"/>
          <w:bCs/>
          <w:lang w:val="pt-PT"/>
        </w:rPr>
        <w:t xml:space="preserve">Campo Grande, </w:t>
      </w:r>
      <w:proofErr w:type="spellStart"/>
      <w:r w:rsidRPr="00A65D8B">
        <w:rPr>
          <w:rFonts w:eastAsia="Times New Roman" w:cs="Arial"/>
          <w:bCs/>
          <w:lang w:val="pt-PT"/>
        </w:rPr>
        <w:t>Brazil</w:t>
      </w:r>
      <w:proofErr w:type="spellEnd"/>
      <w:r w:rsidR="008E7441" w:rsidRPr="00A65D8B">
        <w:rPr>
          <w:rFonts w:eastAsia="Times New Roman" w:cs="Arial"/>
          <w:bCs/>
          <w:lang w:val="pt-PT"/>
        </w:rPr>
        <w:t xml:space="preserve">, 23 to 29 </w:t>
      </w:r>
      <w:proofErr w:type="spellStart"/>
      <w:r w:rsidR="008E7441" w:rsidRPr="00A65D8B">
        <w:rPr>
          <w:rFonts w:eastAsia="Times New Roman" w:cs="Arial"/>
          <w:bCs/>
          <w:lang w:val="pt-PT"/>
        </w:rPr>
        <w:t>March</w:t>
      </w:r>
      <w:proofErr w:type="spellEnd"/>
      <w:r w:rsidR="008E7441" w:rsidRPr="00A65D8B">
        <w:rPr>
          <w:rFonts w:eastAsia="Times New Roman" w:cs="Arial"/>
          <w:bCs/>
          <w:lang w:val="pt-PT"/>
        </w:rPr>
        <w:t xml:space="preserve"> 2026</w:t>
      </w:r>
    </w:p>
    <w:p w14:paraId="008C6855" w14:textId="34F552F9" w:rsidR="002E0DE9" w:rsidRPr="00A65D8B" w:rsidRDefault="002E0DE9" w:rsidP="009A2337">
      <w:pPr>
        <w:widowControl w:val="0"/>
        <w:tabs>
          <w:tab w:val="left" w:pos="7020"/>
        </w:tabs>
        <w:suppressAutoHyphens/>
        <w:autoSpaceDE w:val="0"/>
        <w:autoSpaceDN w:val="0"/>
        <w:spacing w:after="0" w:line="240" w:lineRule="auto"/>
        <w:jc w:val="both"/>
        <w:textAlignment w:val="baseline"/>
        <w:rPr>
          <w:rFonts w:ascii="Calibri" w:eastAsia="Calibri" w:hAnsi="Calibri" w:cs="Times New Roman"/>
          <w:lang w:val="pt-PT"/>
        </w:rPr>
      </w:pPr>
      <w:r w:rsidRPr="00A65D8B">
        <w:rPr>
          <w:rFonts w:eastAsia="Times New Roman" w:cs="Arial"/>
          <w:iCs/>
          <w:lang w:val="pt-PT"/>
        </w:rPr>
        <w:t xml:space="preserve">Agenda Item </w:t>
      </w:r>
      <w:r w:rsidR="00402EA6" w:rsidRPr="00A65D8B">
        <w:rPr>
          <w:rFonts w:eastAsia="Times New Roman" w:cs="Arial"/>
          <w:iCs/>
          <w:lang w:val="pt-PT"/>
        </w:rPr>
        <w:t>2</w:t>
      </w:r>
      <w:r w:rsidR="00E06DDE" w:rsidRPr="00A65D8B">
        <w:rPr>
          <w:rFonts w:eastAsia="Times New Roman" w:cs="Arial"/>
          <w:iCs/>
          <w:lang w:val="pt-PT"/>
        </w:rPr>
        <w:t>7</w:t>
      </w:r>
      <w:r w:rsidR="00402EA6" w:rsidRPr="00A65D8B">
        <w:rPr>
          <w:rFonts w:eastAsia="Times New Roman" w:cs="Arial"/>
          <w:iCs/>
          <w:lang w:val="pt-PT"/>
        </w:rPr>
        <w:t>.</w:t>
      </w:r>
      <w:r w:rsidR="003F6573" w:rsidRPr="00A65D8B">
        <w:rPr>
          <w:rFonts w:eastAsia="Times New Roman" w:cs="Arial"/>
          <w:iCs/>
          <w:lang w:val="pt-PT"/>
        </w:rPr>
        <w:t>4</w:t>
      </w:r>
    </w:p>
    <w:p w14:paraId="258B44F2" w14:textId="77777777" w:rsidR="002E0DE9" w:rsidRPr="00A65D8B" w:rsidRDefault="002E0DE9" w:rsidP="009A2337">
      <w:pPr>
        <w:widowControl w:val="0"/>
        <w:suppressAutoHyphens/>
        <w:autoSpaceDE w:val="0"/>
        <w:autoSpaceDN w:val="0"/>
        <w:spacing w:after="0" w:line="240" w:lineRule="auto"/>
        <w:jc w:val="both"/>
        <w:textAlignment w:val="baseline"/>
        <w:rPr>
          <w:rFonts w:eastAsia="Times New Roman" w:cs="Arial"/>
          <w:lang w:val="pt-PT"/>
        </w:rPr>
      </w:pPr>
    </w:p>
    <w:p w14:paraId="6AE0B701" w14:textId="77777777" w:rsidR="002E0DE9" w:rsidRPr="00A65D8B" w:rsidRDefault="002E0DE9" w:rsidP="009A2337">
      <w:pPr>
        <w:widowControl w:val="0"/>
        <w:suppressAutoHyphens/>
        <w:autoSpaceDE w:val="0"/>
        <w:autoSpaceDN w:val="0"/>
        <w:spacing w:after="0" w:line="240" w:lineRule="auto"/>
        <w:jc w:val="both"/>
        <w:textAlignment w:val="baseline"/>
        <w:rPr>
          <w:rFonts w:eastAsia="Times New Roman" w:cs="Arial"/>
          <w:lang w:val="pt-PT"/>
        </w:rPr>
      </w:pPr>
    </w:p>
    <w:p w14:paraId="67222196" w14:textId="3AF96B3D" w:rsidR="002D6658" w:rsidRPr="00A65D8B" w:rsidRDefault="003F6573" w:rsidP="000B011B">
      <w:pPr>
        <w:widowControl w:val="0"/>
        <w:suppressAutoHyphens/>
        <w:autoSpaceDE w:val="0"/>
        <w:autoSpaceDN w:val="0"/>
        <w:spacing w:after="120" w:line="240" w:lineRule="auto"/>
        <w:jc w:val="center"/>
        <w:textAlignment w:val="baseline"/>
        <w:rPr>
          <w:rFonts w:eastAsia="Times New Roman" w:cs="Arial"/>
          <w:b/>
          <w:bCs/>
          <w:lang w:val="pt-PT"/>
        </w:rPr>
      </w:pPr>
      <w:r w:rsidRPr="00A65D8B">
        <w:rPr>
          <w:rFonts w:eastAsia="Times New Roman" w:cs="Arial"/>
          <w:b/>
          <w:bCs/>
          <w:lang w:val="pt-PT"/>
        </w:rPr>
        <w:t>JAGUAR</w:t>
      </w:r>
    </w:p>
    <w:p w14:paraId="22A41750" w14:textId="4D5A96A9" w:rsidR="00AD4F4C" w:rsidRPr="009B3CF3" w:rsidRDefault="008B0AC3" w:rsidP="009B3CF3">
      <w:pPr>
        <w:widowControl w:val="0"/>
        <w:suppressAutoHyphens/>
        <w:autoSpaceDE w:val="0"/>
        <w:autoSpaceDN w:val="0"/>
        <w:spacing w:after="0" w:line="240" w:lineRule="auto"/>
        <w:jc w:val="center"/>
        <w:textAlignment w:val="baseline"/>
        <w:rPr>
          <w:rFonts w:ascii="Calibri" w:eastAsia="Calibri" w:hAnsi="Calibri" w:cs="Times New Roman"/>
          <w:lang w:val="en-GB"/>
        </w:rPr>
      </w:pPr>
      <w:r w:rsidRPr="008C3A4A">
        <w:rPr>
          <w:rFonts w:eastAsia="Times New Roman" w:cs="Arial"/>
          <w:i/>
          <w:lang w:val="en-GB"/>
        </w:rPr>
        <w:t xml:space="preserve">(Prepared by </w:t>
      </w:r>
      <w:r w:rsidR="00081045" w:rsidRPr="008C3A4A">
        <w:rPr>
          <w:rFonts w:eastAsia="Times New Roman" w:cs="Arial"/>
          <w:i/>
          <w:lang w:val="en-GB"/>
        </w:rPr>
        <w:t>the Secretariat</w:t>
      </w:r>
      <w:r w:rsidRPr="008C3A4A">
        <w:rPr>
          <w:rFonts w:eastAsia="Times New Roman" w:cs="Arial"/>
          <w:i/>
          <w:lang w:val="en-GB"/>
        </w:rPr>
        <w:t>)</w:t>
      </w:r>
    </w:p>
    <w:p w14:paraId="2843937F" w14:textId="5C4E1664" w:rsidR="002E0DE9" w:rsidRPr="008C3A4A" w:rsidRDefault="002E0DE9" w:rsidP="009A2337">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en-GB"/>
        </w:rPr>
      </w:pPr>
    </w:p>
    <w:p w14:paraId="554A67C2" w14:textId="68F72FDC"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48B85236" w14:textId="6DF40128" w:rsidR="002E0DE9" w:rsidRPr="008C3A4A" w:rsidRDefault="00816618" w:rsidP="009A2337">
      <w:pPr>
        <w:widowControl w:val="0"/>
        <w:suppressAutoHyphens/>
        <w:autoSpaceDE w:val="0"/>
        <w:autoSpaceDN w:val="0"/>
        <w:spacing w:after="0" w:line="240" w:lineRule="auto"/>
        <w:jc w:val="both"/>
        <w:textAlignment w:val="baseline"/>
        <w:rPr>
          <w:rFonts w:eastAsia="Times New Roman" w:cs="Arial"/>
          <w:sz w:val="21"/>
          <w:szCs w:val="21"/>
          <w:lang w:val="en-GB"/>
        </w:rPr>
      </w:pPr>
      <w:r w:rsidRPr="008C3A4A">
        <w:rPr>
          <w:rFonts w:eastAsia="Times New Roman" w:cs="Arial"/>
          <w:noProof/>
          <w:sz w:val="21"/>
          <w:szCs w:val="21"/>
          <w:lang w:val="en-GB"/>
        </w:rPr>
        <mc:AlternateContent>
          <mc:Choice Requires="wps">
            <w:drawing>
              <wp:anchor distT="0" distB="0" distL="114300" distR="114300" simplePos="0" relativeHeight="251658240" behindDoc="1" locked="0" layoutInCell="1" allowOverlap="1" wp14:anchorId="6AF39586" wp14:editId="1753B0EA">
                <wp:simplePos x="0" y="0"/>
                <wp:positionH relativeFrom="margin">
                  <wp:posOffset>895350</wp:posOffset>
                </wp:positionH>
                <wp:positionV relativeFrom="margin">
                  <wp:posOffset>2656840</wp:posOffset>
                </wp:positionV>
                <wp:extent cx="4304665" cy="2028825"/>
                <wp:effectExtent l="0" t="0" r="19685" b="28575"/>
                <wp:wrapSquare wrapText="bothSides"/>
                <wp:docPr id="5" name="Text Box 5"/>
                <wp:cNvGraphicFramePr/>
                <a:graphic xmlns:a="http://schemas.openxmlformats.org/drawingml/2006/main">
                  <a:graphicData uri="http://schemas.microsoft.com/office/word/2010/wordprocessingShape">
                    <wps:wsp>
                      <wps:cNvSpPr txBox="1"/>
                      <wps:spPr>
                        <a:xfrm>
                          <a:off x="0" y="0"/>
                          <a:ext cx="4304665" cy="2028825"/>
                        </a:xfrm>
                        <a:prstGeom prst="rect">
                          <a:avLst/>
                        </a:prstGeom>
                        <a:solidFill>
                          <a:srgbClr val="FFFFFF"/>
                        </a:solidFill>
                        <a:ln w="3172">
                          <a:solidFill>
                            <a:srgbClr val="000000"/>
                          </a:solidFill>
                          <a:prstDash val="solid"/>
                        </a:ln>
                      </wps:spPr>
                      <wps:txbx>
                        <w:txbxContent>
                          <w:p w14:paraId="1AB47360" w14:textId="77777777" w:rsidR="002E0DE9" w:rsidRPr="00A65D8B" w:rsidRDefault="002E0DE9" w:rsidP="00A65D8B">
                            <w:pPr>
                              <w:spacing w:after="0" w:line="240" w:lineRule="auto"/>
                              <w:jc w:val="both"/>
                              <w:rPr>
                                <w:rFonts w:cs="Arial"/>
                              </w:rPr>
                            </w:pPr>
                            <w:r w:rsidRPr="00A65D8B">
                              <w:rPr>
                                <w:rFonts w:cs="Arial"/>
                              </w:rPr>
                              <w:t>Summary:</w:t>
                            </w:r>
                          </w:p>
                          <w:p w14:paraId="17BAE7D8" w14:textId="77777777" w:rsidR="00440C65" w:rsidRPr="00A65D8B" w:rsidRDefault="00440C65" w:rsidP="00A65D8B">
                            <w:pPr>
                              <w:spacing w:after="0" w:line="240" w:lineRule="auto"/>
                              <w:jc w:val="both"/>
                              <w:rPr>
                                <w:rFonts w:cs="Arial"/>
                              </w:rPr>
                            </w:pPr>
                          </w:p>
                          <w:p w14:paraId="785D0542" w14:textId="66545CFE" w:rsidR="00440C65" w:rsidRPr="00A65D8B" w:rsidRDefault="00440C65" w:rsidP="00A65D8B">
                            <w:pPr>
                              <w:spacing w:after="0" w:line="240" w:lineRule="auto"/>
                              <w:jc w:val="both"/>
                              <w:rPr>
                                <w:rFonts w:cs="Arial"/>
                              </w:rPr>
                            </w:pPr>
                            <w:r w:rsidRPr="00A65D8B">
                              <w:rPr>
                                <w:rFonts w:cs="Arial"/>
                              </w:rPr>
                              <w:t xml:space="preserve">This document reports on progress to implement </w:t>
                            </w:r>
                            <w:r w:rsidR="00670BE5" w:rsidRPr="00A65D8B">
                              <w:rPr>
                                <w:rFonts w:cs="Arial"/>
                              </w:rPr>
                              <w:t>Resolution 1</w:t>
                            </w:r>
                            <w:r w:rsidR="003F6573" w:rsidRPr="00A65D8B">
                              <w:rPr>
                                <w:rFonts w:cs="Arial"/>
                              </w:rPr>
                              <w:t>4</w:t>
                            </w:r>
                            <w:r w:rsidR="00670BE5" w:rsidRPr="00A65D8B">
                              <w:rPr>
                                <w:rFonts w:cs="Arial"/>
                              </w:rPr>
                              <w:t>.</w:t>
                            </w:r>
                            <w:r w:rsidR="003F6573" w:rsidRPr="00A65D8B">
                              <w:rPr>
                                <w:rFonts w:cs="Arial"/>
                              </w:rPr>
                              <w:t>1</w:t>
                            </w:r>
                            <w:r w:rsidR="00670BE5" w:rsidRPr="00A65D8B">
                              <w:rPr>
                                <w:rFonts w:cs="Arial"/>
                              </w:rPr>
                              <w:t xml:space="preserve">4 </w:t>
                            </w:r>
                            <w:r w:rsidR="003F6573" w:rsidRPr="00A65D8B">
                              <w:rPr>
                                <w:rFonts w:cs="Arial"/>
                                <w:i/>
                                <w:iCs/>
                              </w:rPr>
                              <w:t>CMS Jaguar Initiative</w:t>
                            </w:r>
                            <w:r w:rsidR="00670BE5" w:rsidRPr="00A65D8B">
                              <w:rPr>
                                <w:rFonts w:cs="Arial"/>
                              </w:rPr>
                              <w:t xml:space="preserve"> and </w:t>
                            </w:r>
                            <w:r w:rsidRPr="00A65D8B">
                              <w:rPr>
                                <w:rFonts w:cs="Arial"/>
                              </w:rPr>
                              <w:t>Decision</w:t>
                            </w:r>
                            <w:r w:rsidR="00314DFC" w:rsidRPr="00A65D8B">
                              <w:rPr>
                                <w:rFonts w:cs="Arial"/>
                              </w:rPr>
                              <w:t xml:space="preserve">s </w:t>
                            </w:r>
                            <w:r w:rsidR="005D6EF0" w:rsidRPr="00A65D8B">
                              <w:rPr>
                                <w:rFonts w:cs="Arial"/>
                              </w:rPr>
                              <w:t>14.1</w:t>
                            </w:r>
                            <w:r w:rsidR="00125B3A" w:rsidRPr="00A65D8B">
                              <w:rPr>
                                <w:rFonts w:cs="Arial"/>
                              </w:rPr>
                              <w:t>73</w:t>
                            </w:r>
                            <w:r w:rsidR="0073633D" w:rsidRPr="00A65D8B">
                              <w:rPr>
                                <w:rFonts w:cs="Arial"/>
                              </w:rPr>
                              <w:t>–</w:t>
                            </w:r>
                            <w:r w:rsidR="005D6EF0" w:rsidRPr="00A65D8B">
                              <w:rPr>
                                <w:rFonts w:cs="Arial"/>
                              </w:rPr>
                              <w:t>14.1</w:t>
                            </w:r>
                            <w:r w:rsidR="00125B3A" w:rsidRPr="00A65D8B">
                              <w:rPr>
                                <w:rFonts w:cs="Arial"/>
                              </w:rPr>
                              <w:t>78</w:t>
                            </w:r>
                            <w:r w:rsidR="00E7484C" w:rsidRPr="00A65D8B">
                              <w:rPr>
                                <w:rFonts w:cs="Arial"/>
                              </w:rPr>
                              <w:t>.</w:t>
                            </w:r>
                            <w:r w:rsidR="00314DFC" w:rsidRPr="00A65D8B">
                              <w:rPr>
                                <w:rFonts w:cs="Arial"/>
                              </w:rPr>
                              <w:t xml:space="preserve"> </w:t>
                            </w:r>
                            <w:r w:rsidR="00E7484C" w:rsidRPr="00A65D8B">
                              <w:rPr>
                                <w:rFonts w:cs="Arial"/>
                                <w:i/>
                                <w:iCs/>
                              </w:rPr>
                              <w:t xml:space="preserve"> </w:t>
                            </w:r>
                            <w:r w:rsidR="00834F74" w:rsidRPr="00A65D8B">
                              <w:rPr>
                                <w:rFonts w:cs="Arial"/>
                              </w:rPr>
                              <w:t xml:space="preserve">It </w:t>
                            </w:r>
                            <w:r w:rsidRPr="00A65D8B">
                              <w:rPr>
                                <w:rFonts w:cs="Arial"/>
                              </w:rPr>
                              <w:t>propos</w:t>
                            </w:r>
                            <w:r w:rsidR="00834F74" w:rsidRPr="00A65D8B">
                              <w:rPr>
                                <w:rFonts w:cs="Arial"/>
                              </w:rPr>
                              <w:t>es</w:t>
                            </w:r>
                            <w:r w:rsidRPr="00A65D8B">
                              <w:rPr>
                                <w:rFonts w:cs="Arial"/>
                              </w:rPr>
                              <w:t xml:space="preserve"> the </w:t>
                            </w:r>
                            <w:r w:rsidR="0008184A" w:rsidRPr="00A65D8B">
                              <w:rPr>
                                <w:rFonts w:cs="Arial"/>
                              </w:rPr>
                              <w:t>amendment of Resolution 14.14</w:t>
                            </w:r>
                            <w:r w:rsidR="00B925B8" w:rsidRPr="00A65D8B">
                              <w:rPr>
                                <w:rFonts w:cs="Arial"/>
                              </w:rPr>
                              <w:t>, the</w:t>
                            </w:r>
                            <w:r w:rsidR="0008184A" w:rsidRPr="00A65D8B">
                              <w:rPr>
                                <w:rFonts w:cs="Arial"/>
                              </w:rPr>
                              <w:t xml:space="preserve"> </w:t>
                            </w:r>
                            <w:r w:rsidRPr="00A65D8B">
                              <w:rPr>
                                <w:rFonts w:cs="Arial"/>
                              </w:rPr>
                              <w:t xml:space="preserve">adoption </w:t>
                            </w:r>
                            <w:r w:rsidR="00C26A06" w:rsidRPr="00A65D8B">
                              <w:rPr>
                                <w:rFonts w:cs="Arial"/>
                              </w:rPr>
                              <w:t xml:space="preserve">of new </w:t>
                            </w:r>
                            <w:r w:rsidR="00B9748F" w:rsidRPr="00A65D8B">
                              <w:rPr>
                                <w:rFonts w:cs="Arial"/>
                              </w:rPr>
                              <w:t xml:space="preserve">draft </w:t>
                            </w:r>
                            <w:r w:rsidR="00E7193C" w:rsidRPr="00A65D8B">
                              <w:rPr>
                                <w:rFonts w:cs="Arial"/>
                              </w:rPr>
                              <w:t xml:space="preserve">Decisions </w:t>
                            </w:r>
                            <w:r w:rsidR="00F60DAB" w:rsidRPr="00A65D8B">
                              <w:rPr>
                                <w:rFonts w:cs="Arial"/>
                              </w:rPr>
                              <w:t xml:space="preserve">and </w:t>
                            </w:r>
                            <w:r w:rsidR="005C0D77" w:rsidRPr="00A65D8B">
                              <w:rPr>
                                <w:rFonts w:cs="Arial"/>
                              </w:rPr>
                              <w:t xml:space="preserve">the </w:t>
                            </w:r>
                            <w:r w:rsidR="00F60DAB" w:rsidRPr="00A65D8B">
                              <w:rPr>
                                <w:rFonts w:cs="Arial"/>
                              </w:rPr>
                              <w:t xml:space="preserve">deletion </w:t>
                            </w:r>
                            <w:r w:rsidRPr="00A65D8B">
                              <w:rPr>
                                <w:rFonts w:cs="Arial"/>
                              </w:rPr>
                              <w:t xml:space="preserve">of </w:t>
                            </w:r>
                            <w:r w:rsidR="00695141" w:rsidRPr="00A65D8B">
                              <w:rPr>
                                <w:rFonts w:cs="Arial"/>
                              </w:rPr>
                              <w:t>Decisions</w:t>
                            </w:r>
                            <w:r w:rsidR="00C26A06" w:rsidRPr="00A65D8B">
                              <w:rPr>
                                <w:rFonts w:cs="Arial"/>
                              </w:rPr>
                              <w:t xml:space="preserve"> </w:t>
                            </w:r>
                            <w:r w:rsidR="00B925B8" w:rsidRPr="00A65D8B">
                              <w:rPr>
                                <w:rFonts w:cs="Arial"/>
                              </w:rPr>
                              <w:t>14.173</w:t>
                            </w:r>
                            <w:r w:rsidR="0073633D" w:rsidRPr="00A65D8B">
                              <w:rPr>
                                <w:rFonts w:cs="Arial"/>
                              </w:rPr>
                              <w:t>–</w:t>
                            </w:r>
                            <w:r w:rsidR="00B925B8" w:rsidRPr="00A65D8B">
                              <w:rPr>
                                <w:rFonts w:cs="Arial"/>
                              </w:rPr>
                              <w:t>14.178</w:t>
                            </w:r>
                            <w:r w:rsidR="00924AB6" w:rsidRPr="00A65D8B">
                              <w:rPr>
                                <w:rFonts w:cs="Arial"/>
                              </w:rPr>
                              <w:t>.</w:t>
                            </w:r>
                          </w:p>
                          <w:p w14:paraId="239FB33C" w14:textId="5E7D9CBC" w:rsidR="00440C65" w:rsidRPr="00A65D8B" w:rsidRDefault="0073633D" w:rsidP="00A65D8B">
                            <w:pPr>
                              <w:spacing w:after="0" w:line="240" w:lineRule="auto"/>
                              <w:jc w:val="both"/>
                              <w:rPr>
                                <w:rFonts w:cs="Arial"/>
                              </w:rPr>
                            </w:pPr>
                            <w:r w:rsidRPr="00A65D8B">
                              <w:rPr>
                                <w:rFonts w:cs="Arial"/>
                              </w:rPr>
                              <w:t xml:space="preserve"> </w:t>
                            </w:r>
                          </w:p>
                          <w:p w14:paraId="12338272" w14:textId="2675DDDD" w:rsidR="002E0DE9" w:rsidRPr="00440C65" w:rsidRDefault="00440C65" w:rsidP="00A65D8B">
                            <w:pPr>
                              <w:spacing w:after="0" w:line="240" w:lineRule="auto"/>
                              <w:jc w:val="both"/>
                              <w:rPr>
                                <w:rFonts w:cs="Arial"/>
                              </w:rPr>
                            </w:pPr>
                            <w:r w:rsidRPr="00A65D8B">
                              <w:rPr>
                                <w:rFonts w:cs="Arial"/>
                              </w:rPr>
                              <w:t xml:space="preserve">The attached </w:t>
                            </w:r>
                            <w:r w:rsidR="00DD3A95" w:rsidRPr="00A65D8B">
                              <w:rPr>
                                <w:rFonts w:cs="Arial"/>
                              </w:rPr>
                              <w:t xml:space="preserve">amended Resolution and </w:t>
                            </w:r>
                            <w:r w:rsidRPr="00A65D8B">
                              <w:rPr>
                                <w:rFonts w:cs="Arial"/>
                              </w:rPr>
                              <w:t>draft Decisions would support the achievement of Targets</w:t>
                            </w:r>
                            <w:r w:rsidR="00C177F5" w:rsidRPr="00A65D8B">
                              <w:rPr>
                                <w:rFonts w:cs="Arial"/>
                              </w:rPr>
                              <w:t xml:space="preserve"> 1.1</w:t>
                            </w:r>
                            <w:r w:rsidR="00B9748F" w:rsidRPr="00A65D8B">
                              <w:rPr>
                                <w:rFonts w:cs="Arial"/>
                              </w:rPr>
                              <w:t>–</w:t>
                            </w:r>
                            <w:r w:rsidR="00337D08" w:rsidRPr="00A65D8B">
                              <w:rPr>
                                <w:rFonts w:cs="Arial"/>
                              </w:rPr>
                              <w:t>1.3</w:t>
                            </w:r>
                            <w:r w:rsidR="00223FA7" w:rsidRPr="00A65D8B">
                              <w:rPr>
                                <w:rFonts w:cs="Arial"/>
                              </w:rPr>
                              <w:t>, 2.1</w:t>
                            </w:r>
                            <w:r w:rsidR="00B9748F" w:rsidRPr="00A65D8B">
                              <w:rPr>
                                <w:rFonts w:cs="Arial"/>
                              </w:rPr>
                              <w:t>–</w:t>
                            </w:r>
                            <w:r w:rsidR="0081380D" w:rsidRPr="00A65D8B">
                              <w:rPr>
                                <w:rFonts w:cs="Arial"/>
                              </w:rPr>
                              <w:t>2.3</w:t>
                            </w:r>
                            <w:r w:rsidR="004C5D09" w:rsidRPr="00A65D8B">
                              <w:rPr>
                                <w:rFonts w:cs="Arial"/>
                              </w:rPr>
                              <w:t>, 3.2</w:t>
                            </w:r>
                            <w:r w:rsidR="006B6FB8" w:rsidRPr="00A65D8B">
                              <w:rPr>
                                <w:rFonts w:cs="Arial"/>
                              </w:rPr>
                              <w:t>,</w:t>
                            </w:r>
                            <w:r w:rsidR="004C5D09" w:rsidRPr="00A65D8B">
                              <w:rPr>
                                <w:rFonts w:cs="Arial"/>
                              </w:rPr>
                              <w:t xml:space="preserve"> </w:t>
                            </w:r>
                            <w:r w:rsidR="00240D02" w:rsidRPr="00A65D8B">
                              <w:rPr>
                                <w:rFonts w:cs="Arial"/>
                              </w:rPr>
                              <w:t>4.1</w:t>
                            </w:r>
                            <w:r w:rsidR="00B9748F" w:rsidRPr="00A65D8B">
                              <w:rPr>
                                <w:rFonts w:cs="Arial"/>
                              </w:rPr>
                              <w:t>–</w:t>
                            </w:r>
                            <w:r w:rsidR="00F2715D" w:rsidRPr="00A65D8B">
                              <w:rPr>
                                <w:rFonts w:cs="Arial"/>
                              </w:rPr>
                              <w:t>4.3</w:t>
                            </w:r>
                            <w:r w:rsidR="0055134E" w:rsidRPr="00A65D8B">
                              <w:rPr>
                                <w:rFonts w:cs="Arial"/>
                              </w:rPr>
                              <w:t>, 5.3</w:t>
                            </w:r>
                            <w:r w:rsidR="00A8351A" w:rsidRPr="00A65D8B">
                              <w:rPr>
                                <w:rFonts w:cs="Arial"/>
                              </w:rPr>
                              <w:t xml:space="preserve"> and </w:t>
                            </w:r>
                            <w:r w:rsidR="0055134E" w:rsidRPr="00A65D8B">
                              <w:rPr>
                                <w:rFonts w:cs="Arial"/>
                              </w:rPr>
                              <w:t>6</w:t>
                            </w:r>
                            <w:r w:rsidR="00A8351A" w:rsidRPr="00A65D8B">
                              <w:rPr>
                                <w:rFonts w:cs="Arial"/>
                              </w:rPr>
                              <w:t>.3</w:t>
                            </w:r>
                            <w:r w:rsidR="0081380D" w:rsidRPr="00A65D8B">
                              <w:rPr>
                                <w:rFonts w:cs="Arial"/>
                              </w:rPr>
                              <w:t xml:space="preserve"> </w:t>
                            </w:r>
                            <w:r w:rsidRPr="00A65D8B">
                              <w:rPr>
                                <w:rFonts w:cs="Arial"/>
                              </w:rPr>
                              <w:t>of the Samarkand Strategic Plan for Migratory Species 2024–2032</w:t>
                            </w:r>
                            <w:r w:rsidR="00F36BD7" w:rsidRPr="00A65D8B">
                              <w:rPr>
                                <w:rFonts w:cs="Arial"/>
                              </w:rPr>
                              <w:t>.</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6AF39586" id="_x0000_t202" coordsize="21600,21600" o:spt="202" path="m,l,21600r21600,l21600,xe">
                <v:stroke joinstyle="miter"/>
                <v:path gradientshapeok="t" o:connecttype="rect"/>
              </v:shapetype>
              <v:shape id="Text Box 5" o:spid="_x0000_s1026" type="#_x0000_t202" style="position:absolute;left:0;text-align:left;margin-left:70.5pt;margin-top:209.2pt;width:338.95pt;height:159.75pt;z-index:-251658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" strokeweight=".08811mm">
                <v:textbox>
                  <w:txbxContent>
                    <w:p w14:paraId="1AB47360" w14:textId="77777777" w:rsidR="002E0DE9" w:rsidRPr="00A65D8B" w:rsidRDefault="002E0DE9" w:rsidP="00A65D8B">
                      <w:pPr>
                        <w:spacing w:after="0" w:line="240" w:lineRule="auto"/>
                        <w:jc w:val="both"/>
                        <w:rPr>
                          <w:rFonts w:cs="Arial"/>
                        </w:rPr>
                      </w:pPr>
                      <w:r w:rsidRPr="00A65D8B">
                        <w:rPr>
                          <w:rFonts w:cs="Arial"/>
                        </w:rPr>
                        <w:t>Summary:</w:t>
                      </w:r>
                    </w:p>
                    <w:p w14:paraId="17BAE7D8" w14:textId="77777777" w:rsidR="00440C65" w:rsidRPr="00A65D8B" w:rsidRDefault="00440C65" w:rsidP="00A65D8B">
                      <w:pPr>
                        <w:spacing w:after="0" w:line="240" w:lineRule="auto"/>
                        <w:jc w:val="both"/>
                        <w:rPr>
                          <w:rFonts w:cs="Arial"/>
                        </w:rPr>
                      </w:pPr>
                    </w:p>
                    <w:p w14:paraId="785D0542" w14:textId="66545CFE" w:rsidR="00440C65" w:rsidRPr="00A65D8B" w:rsidRDefault="00440C65" w:rsidP="00A65D8B">
                      <w:pPr>
                        <w:spacing w:after="0" w:line="240" w:lineRule="auto"/>
                        <w:jc w:val="both"/>
                        <w:rPr>
                          <w:rFonts w:cs="Arial"/>
                        </w:rPr>
                      </w:pPr>
                      <w:r w:rsidRPr="00A65D8B">
                        <w:rPr>
                          <w:rFonts w:cs="Arial"/>
                        </w:rPr>
                        <w:t xml:space="preserve">This document reports on progress to implement </w:t>
                      </w:r>
                      <w:r w:rsidR="00670BE5" w:rsidRPr="00A65D8B">
                        <w:rPr>
                          <w:rFonts w:cs="Arial"/>
                        </w:rPr>
                        <w:t>Resolution 1</w:t>
                      </w:r>
                      <w:r w:rsidR="003F6573" w:rsidRPr="00A65D8B">
                        <w:rPr>
                          <w:rFonts w:cs="Arial"/>
                        </w:rPr>
                        <w:t>4</w:t>
                      </w:r>
                      <w:r w:rsidR="00670BE5" w:rsidRPr="00A65D8B">
                        <w:rPr>
                          <w:rFonts w:cs="Arial"/>
                        </w:rPr>
                        <w:t>.</w:t>
                      </w:r>
                      <w:r w:rsidR="003F6573" w:rsidRPr="00A65D8B">
                        <w:rPr>
                          <w:rFonts w:cs="Arial"/>
                        </w:rPr>
                        <w:t>1</w:t>
                      </w:r>
                      <w:r w:rsidR="00670BE5" w:rsidRPr="00A65D8B">
                        <w:rPr>
                          <w:rFonts w:cs="Arial"/>
                        </w:rPr>
                        <w:t xml:space="preserve">4 </w:t>
                      </w:r>
                      <w:r w:rsidR="003F6573" w:rsidRPr="00A65D8B">
                        <w:rPr>
                          <w:rFonts w:cs="Arial"/>
                          <w:i/>
                          <w:iCs/>
                        </w:rPr>
                        <w:t>CMS Jaguar Initiative</w:t>
                      </w:r>
                      <w:r w:rsidR="00670BE5" w:rsidRPr="00A65D8B">
                        <w:rPr>
                          <w:rFonts w:cs="Arial"/>
                        </w:rPr>
                        <w:t xml:space="preserve"> and </w:t>
                      </w:r>
                      <w:r w:rsidRPr="00A65D8B">
                        <w:rPr>
                          <w:rFonts w:cs="Arial"/>
                        </w:rPr>
                        <w:t>Decision</w:t>
                      </w:r>
                      <w:r w:rsidR="00314DFC" w:rsidRPr="00A65D8B">
                        <w:rPr>
                          <w:rFonts w:cs="Arial"/>
                        </w:rPr>
                        <w:t xml:space="preserve">s </w:t>
                      </w:r>
                      <w:r w:rsidR="005D6EF0" w:rsidRPr="00A65D8B">
                        <w:rPr>
                          <w:rFonts w:cs="Arial"/>
                        </w:rPr>
                        <w:t>14.1</w:t>
                      </w:r>
                      <w:r w:rsidR="00125B3A" w:rsidRPr="00A65D8B">
                        <w:rPr>
                          <w:rFonts w:cs="Arial"/>
                        </w:rPr>
                        <w:t>73</w:t>
                      </w:r>
                      <w:r w:rsidR="0073633D" w:rsidRPr="00A65D8B">
                        <w:rPr>
                          <w:rFonts w:cs="Arial"/>
                        </w:rPr>
                        <w:t>–</w:t>
                      </w:r>
                      <w:r w:rsidR="005D6EF0" w:rsidRPr="00A65D8B">
                        <w:rPr>
                          <w:rFonts w:cs="Arial"/>
                        </w:rPr>
                        <w:t>14.1</w:t>
                      </w:r>
                      <w:r w:rsidR="00125B3A" w:rsidRPr="00A65D8B">
                        <w:rPr>
                          <w:rFonts w:cs="Arial"/>
                        </w:rPr>
                        <w:t>78</w:t>
                      </w:r>
                      <w:r w:rsidR="00E7484C" w:rsidRPr="00A65D8B">
                        <w:rPr>
                          <w:rFonts w:cs="Arial"/>
                        </w:rPr>
                        <w:t>.</w:t>
                      </w:r>
                      <w:r w:rsidR="00314DFC" w:rsidRPr="00A65D8B">
                        <w:rPr>
                          <w:rFonts w:cs="Arial"/>
                        </w:rPr>
                        <w:t xml:space="preserve"> </w:t>
                      </w:r>
                      <w:r w:rsidR="00E7484C" w:rsidRPr="00A65D8B">
                        <w:rPr>
                          <w:rFonts w:cs="Arial"/>
                          <w:i/>
                          <w:iCs/>
                        </w:rPr>
                        <w:t xml:space="preserve"> </w:t>
                      </w:r>
                      <w:r w:rsidR="00834F74" w:rsidRPr="00A65D8B">
                        <w:rPr>
                          <w:rFonts w:cs="Arial"/>
                        </w:rPr>
                        <w:t xml:space="preserve">It </w:t>
                      </w:r>
                      <w:r w:rsidRPr="00A65D8B">
                        <w:rPr>
                          <w:rFonts w:cs="Arial"/>
                        </w:rPr>
                        <w:t>propos</w:t>
                      </w:r>
                      <w:r w:rsidR="00834F74" w:rsidRPr="00A65D8B">
                        <w:rPr>
                          <w:rFonts w:cs="Arial"/>
                        </w:rPr>
                        <w:t>es</w:t>
                      </w:r>
                      <w:r w:rsidRPr="00A65D8B">
                        <w:rPr>
                          <w:rFonts w:cs="Arial"/>
                        </w:rPr>
                        <w:t xml:space="preserve"> the </w:t>
                      </w:r>
                      <w:r w:rsidR="0008184A" w:rsidRPr="00A65D8B">
                        <w:rPr>
                          <w:rFonts w:cs="Arial"/>
                        </w:rPr>
                        <w:t>amendment of Resolution 14.14</w:t>
                      </w:r>
                      <w:r w:rsidR="00B925B8" w:rsidRPr="00A65D8B">
                        <w:rPr>
                          <w:rFonts w:cs="Arial"/>
                        </w:rPr>
                        <w:t>, the</w:t>
                      </w:r>
                      <w:r w:rsidR="0008184A" w:rsidRPr="00A65D8B">
                        <w:rPr>
                          <w:rFonts w:cs="Arial"/>
                        </w:rPr>
                        <w:t xml:space="preserve"> </w:t>
                      </w:r>
                      <w:r w:rsidRPr="00A65D8B">
                        <w:rPr>
                          <w:rFonts w:cs="Arial"/>
                        </w:rPr>
                        <w:t xml:space="preserve">adoption </w:t>
                      </w:r>
                      <w:r w:rsidR="00C26A06" w:rsidRPr="00A65D8B">
                        <w:rPr>
                          <w:rFonts w:cs="Arial"/>
                        </w:rPr>
                        <w:t xml:space="preserve">of new </w:t>
                      </w:r>
                      <w:r w:rsidR="00B9748F" w:rsidRPr="00A65D8B">
                        <w:rPr>
                          <w:rFonts w:cs="Arial"/>
                        </w:rPr>
                        <w:t xml:space="preserve">draft </w:t>
                      </w:r>
                      <w:r w:rsidR="00E7193C" w:rsidRPr="00A65D8B">
                        <w:rPr>
                          <w:rFonts w:cs="Arial"/>
                        </w:rPr>
                        <w:t xml:space="preserve">Decisions </w:t>
                      </w:r>
                      <w:r w:rsidR="00F60DAB" w:rsidRPr="00A65D8B">
                        <w:rPr>
                          <w:rFonts w:cs="Arial"/>
                        </w:rPr>
                        <w:t xml:space="preserve">and </w:t>
                      </w:r>
                      <w:r w:rsidR="005C0D77" w:rsidRPr="00A65D8B">
                        <w:rPr>
                          <w:rFonts w:cs="Arial"/>
                        </w:rPr>
                        <w:t xml:space="preserve">the </w:t>
                      </w:r>
                      <w:r w:rsidR="00F60DAB" w:rsidRPr="00A65D8B">
                        <w:rPr>
                          <w:rFonts w:cs="Arial"/>
                        </w:rPr>
                        <w:t xml:space="preserve">deletion </w:t>
                      </w:r>
                      <w:r w:rsidRPr="00A65D8B">
                        <w:rPr>
                          <w:rFonts w:cs="Arial"/>
                        </w:rPr>
                        <w:t xml:space="preserve">of </w:t>
                      </w:r>
                      <w:r w:rsidR="00695141" w:rsidRPr="00A65D8B">
                        <w:rPr>
                          <w:rFonts w:cs="Arial"/>
                        </w:rPr>
                        <w:t>Decisions</w:t>
                      </w:r>
                      <w:r w:rsidR="00C26A06" w:rsidRPr="00A65D8B">
                        <w:rPr>
                          <w:rFonts w:cs="Arial"/>
                        </w:rPr>
                        <w:t xml:space="preserve"> </w:t>
                      </w:r>
                      <w:r w:rsidR="00B925B8" w:rsidRPr="00A65D8B">
                        <w:rPr>
                          <w:rFonts w:cs="Arial"/>
                        </w:rPr>
                        <w:t>14.173</w:t>
                      </w:r>
                      <w:r w:rsidR="0073633D" w:rsidRPr="00A65D8B">
                        <w:rPr>
                          <w:rFonts w:cs="Arial"/>
                        </w:rPr>
                        <w:t>–</w:t>
                      </w:r>
                      <w:r w:rsidR="00B925B8" w:rsidRPr="00A65D8B">
                        <w:rPr>
                          <w:rFonts w:cs="Arial"/>
                        </w:rPr>
                        <w:t>14.178</w:t>
                      </w:r>
                      <w:r w:rsidR="00924AB6" w:rsidRPr="00A65D8B">
                        <w:rPr>
                          <w:rFonts w:cs="Arial"/>
                        </w:rPr>
                        <w:t>.</w:t>
                      </w:r>
                    </w:p>
                    <w:p w14:paraId="239FB33C" w14:textId="5E7D9CBC" w:rsidR="00440C65" w:rsidRPr="00A65D8B" w:rsidRDefault="0073633D" w:rsidP="00A65D8B">
                      <w:pPr>
                        <w:spacing w:after="0" w:line="240" w:lineRule="auto"/>
                        <w:jc w:val="both"/>
                        <w:rPr>
                          <w:rFonts w:cs="Arial"/>
                        </w:rPr>
                      </w:pPr>
                      <w:r w:rsidRPr="00A65D8B">
                        <w:rPr>
                          <w:rFonts w:cs="Arial"/>
                        </w:rPr>
                        <w:t xml:space="preserve"> </w:t>
                      </w:r>
                    </w:p>
                    <w:p w14:paraId="12338272" w14:textId="2675DDDD" w:rsidR="002E0DE9" w:rsidRPr="00440C65" w:rsidRDefault="00440C65" w:rsidP="00A65D8B">
                      <w:pPr>
                        <w:spacing w:after="0" w:line="240" w:lineRule="auto"/>
                        <w:jc w:val="both"/>
                        <w:rPr>
                          <w:rFonts w:cs="Arial"/>
                        </w:rPr>
                      </w:pPr>
                      <w:r w:rsidRPr="00A65D8B">
                        <w:rPr>
                          <w:rFonts w:cs="Arial"/>
                        </w:rPr>
                        <w:t xml:space="preserve">The attached </w:t>
                      </w:r>
                      <w:r w:rsidR="00DD3A95" w:rsidRPr="00A65D8B">
                        <w:rPr>
                          <w:rFonts w:cs="Arial"/>
                        </w:rPr>
                        <w:t xml:space="preserve">amended Resolution and </w:t>
                      </w:r>
                      <w:r w:rsidRPr="00A65D8B">
                        <w:rPr>
                          <w:rFonts w:cs="Arial"/>
                        </w:rPr>
                        <w:t>draft Decisions would support the achievement of Targets</w:t>
                      </w:r>
                      <w:r w:rsidR="00C177F5" w:rsidRPr="00A65D8B">
                        <w:rPr>
                          <w:rFonts w:cs="Arial"/>
                        </w:rPr>
                        <w:t xml:space="preserve"> 1.1</w:t>
                      </w:r>
                      <w:r w:rsidR="00B9748F" w:rsidRPr="00A65D8B">
                        <w:rPr>
                          <w:rFonts w:cs="Arial"/>
                        </w:rPr>
                        <w:t>–</w:t>
                      </w:r>
                      <w:r w:rsidR="00337D08" w:rsidRPr="00A65D8B">
                        <w:rPr>
                          <w:rFonts w:cs="Arial"/>
                        </w:rPr>
                        <w:t>1.3</w:t>
                      </w:r>
                      <w:r w:rsidR="00223FA7" w:rsidRPr="00A65D8B">
                        <w:rPr>
                          <w:rFonts w:cs="Arial"/>
                        </w:rPr>
                        <w:t>, 2.1</w:t>
                      </w:r>
                      <w:r w:rsidR="00B9748F" w:rsidRPr="00A65D8B">
                        <w:rPr>
                          <w:rFonts w:cs="Arial"/>
                        </w:rPr>
                        <w:t>–</w:t>
                      </w:r>
                      <w:r w:rsidR="0081380D" w:rsidRPr="00A65D8B">
                        <w:rPr>
                          <w:rFonts w:cs="Arial"/>
                        </w:rPr>
                        <w:t>2.3</w:t>
                      </w:r>
                      <w:r w:rsidR="004C5D09" w:rsidRPr="00A65D8B">
                        <w:rPr>
                          <w:rFonts w:cs="Arial"/>
                        </w:rPr>
                        <w:t>, 3.2</w:t>
                      </w:r>
                      <w:r w:rsidR="006B6FB8" w:rsidRPr="00A65D8B">
                        <w:rPr>
                          <w:rFonts w:cs="Arial"/>
                        </w:rPr>
                        <w:t>,</w:t>
                      </w:r>
                      <w:r w:rsidR="004C5D09" w:rsidRPr="00A65D8B">
                        <w:rPr>
                          <w:rFonts w:cs="Arial"/>
                        </w:rPr>
                        <w:t xml:space="preserve"> </w:t>
                      </w:r>
                      <w:r w:rsidR="00240D02" w:rsidRPr="00A65D8B">
                        <w:rPr>
                          <w:rFonts w:cs="Arial"/>
                        </w:rPr>
                        <w:t>4.1</w:t>
                      </w:r>
                      <w:r w:rsidR="00B9748F" w:rsidRPr="00A65D8B">
                        <w:rPr>
                          <w:rFonts w:cs="Arial"/>
                        </w:rPr>
                        <w:t>–</w:t>
                      </w:r>
                      <w:r w:rsidR="00F2715D" w:rsidRPr="00A65D8B">
                        <w:rPr>
                          <w:rFonts w:cs="Arial"/>
                        </w:rPr>
                        <w:t>4.3</w:t>
                      </w:r>
                      <w:r w:rsidR="0055134E" w:rsidRPr="00A65D8B">
                        <w:rPr>
                          <w:rFonts w:cs="Arial"/>
                        </w:rPr>
                        <w:t>, 5.3</w:t>
                      </w:r>
                      <w:r w:rsidR="00A8351A" w:rsidRPr="00A65D8B">
                        <w:rPr>
                          <w:rFonts w:cs="Arial"/>
                        </w:rPr>
                        <w:t xml:space="preserve"> and </w:t>
                      </w:r>
                      <w:r w:rsidR="0055134E" w:rsidRPr="00A65D8B">
                        <w:rPr>
                          <w:rFonts w:cs="Arial"/>
                        </w:rPr>
                        <w:t>6</w:t>
                      </w:r>
                      <w:r w:rsidR="00A8351A" w:rsidRPr="00A65D8B">
                        <w:rPr>
                          <w:rFonts w:cs="Arial"/>
                        </w:rPr>
                        <w:t>.3</w:t>
                      </w:r>
                      <w:r w:rsidR="0081380D" w:rsidRPr="00A65D8B">
                        <w:rPr>
                          <w:rFonts w:cs="Arial"/>
                        </w:rPr>
                        <w:t xml:space="preserve"> </w:t>
                      </w:r>
                      <w:r w:rsidRPr="00A65D8B">
                        <w:rPr>
                          <w:rFonts w:cs="Arial"/>
                        </w:rPr>
                        <w:t>of the Samarkand Strategic Plan for Migratory Species 2024–2032</w:t>
                      </w:r>
                      <w:r w:rsidR="00F36BD7" w:rsidRPr="00A65D8B">
                        <w:rPr>
                          <w:rFonts w:cs="Arial"/>
                        </w:rPr>
                        <w:t>.</w:t>
                      </w:r>
                    </w:p>
                  </w:txbxContent>
                </v:textbox>
                <w10:wrap type="square" anchorx="margin" anchory="margin"/>
              </v:shape>
            </w:pict>
          </mc:Fallback>
        </mc:AlternateContent>
      </w:r>
    </w:p>
    <w:p w14:paraId="6236BDED"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692124E8" w14:textId="69E5A68E"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3791C321"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6DF7A393" w14:textId="7E78953F"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504B2F65"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6F660C3B"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38F02BC5"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70CBF39D"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5B4DC013"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50CE846C"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1DBB162D"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2D4E8840" w14:textId="77777777" w:rsidR="002E0DE9" w:rsidRPr="008C3A4A" w:rsidRDefault="002E0DE9" w:rsidP="009A2337">
      <w:pPr>
        <w:widowControl w:val="0"/>
        <w:tabs>
          <w:tab w:val="left" w:pos="7245"/>
        </w:tabs>
        <w:suppressAutoHyphens/>
        <w:autoSpaceDE w:val="0"/>
        <w:autoSpaceDN w:val="0"/>
        <w:spacing w:after="0" w:line="240" w:lineRule="auto"/>
        <w:jc w:val="both"/>
        <w:textAlignment w:val="baseline"/>
        <w:rPr>
          <w:rFonts w:eastAsia="Times New Roman" w:cs="Arial"/>
          <w:sz w:val="21"/>
          <w:szCs w:val="21"/>
          <w:lang w:val="en-GB"/>
        </w:rPr>
      </w:pPr>
    </w:p>
    <w:p w14:paraId="38CDD92A"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lang w:val="en-GB"/>
        </w:rPr>
      </w:pPr>
    </w:p>
    <w:p w14:paraId="4C10F8E6"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lang w:val="en-GB"/>
        </w:rPr>
      </w:pPr>
    </w:p>
    <w:p w14:paraId="422964D3" w14:textId="77777777" w:rsidR="005330F7" w:rsidRPr="008C3A4A" w:rsidRDefault="005330F7" w:rsidP="009A2337">
      <w:pPr>
        <w:spacing w:after="0" w:line="240" w:lineRule="auto"/>
        <w:jc w:val="both"/>
        <w:rPr>
          <w:lang w:val="en-GB"/>
        </w:rPr>
      </w:pPr>
    </w:p>
    <w:p w14:paraId="490DC140" w14:textId="77777777" w:rsidR="002E0DE9" w:rsidRPr="008C3A4A" w:rsidRDefault="002E0DE9" w:rsidP="009A2337">
      <w:pPr>
        <w:spacing w:after="0" w:line="240" w:lineRule="auto"/>
        <w:jc w:val="both"/>
        <w:rPr>
          <w:lang w:val="en-GB"/>
        </w:rPr>
      </w:pPr>
    </w:p>
    <w:p w14:paraId="2FBBA2D8" w14:textId="77777777" w:rsidR="002E0DE9" w:rsidRPr="008C3A4A" w:rsidRDefault="002E0DE9" w:rsidP="009A2337">
      <w:pPr>
        <w:spacing w:after="0" w:line="240" w:lineRule="auto"/>
        <w:jc w:val="both"/>
        <w:rPr>
          <w:lang w:val="en-GB"/>
        </w:rPr>
      </w:pPr>
    </w:p>
    <w:p w14:paraId="4C631634" w14:textId="77777777" w:rsidR="002E0DE9" w:rsidRPr="008C3A4A" w:rsidRDefault="002E0DE9" w:rsidP="009A2337">
      <w:pPr>
        <w:spacing w:after="0" w:line="240" w:lineRule="auto"/>
        <w:jc w:val="both"/>
        <w:rPr>
          <w:lang w:val="en-GB"/>
        </w:rPr>
      </w:pPr>
    </w:p>
    <w:p w14:paraId="1057ABA6" w14:textId="77777777" w:rsidR="002E0DE9" w:rsidRPr="008C3A4A" w:rsidRDefault="002E0DE9" w:rsidP="009A2337">
      <w:pPr>
        <w:spacing w:after="0" w:line="240" w:lineRule="auto"/>
        <w:jc w:val="both"/>
        <w:rPr>
          <w:lang w:val="en-GB"/>
        </w:rPr>
      </w:pPr>
    </w:p>
    <w:p w14:paraId="0E60C238" w14:textId="77777777" w:rsidR="002E0DE9" w:rsidRPr="008C3A4A" w:rsidRDefault="002E0DE9" w:rsidP="009A2337">
      <w:pPr>
        <w:spacing w:after="0" w:line="240" w:lineRule="auto"/>
        <w:jc w:val="both"/>
        <w:rPr>
          <w:lang w:val="en-GB"/>
        </w:rPr>
      </w:pPr>
    </w:p>
    <w:p w14:paraId="310799B0" w14:textId="77777777" w:rsidR="002E0DE9" w:rsidRPr="008C3A4A" w:rsidRDefault="002E0DE9" w:rsidP="009A2337">
      <w:pPr>
        <w:spacing w:after="0" w:line="240" w:lineRule="auto"/>
        <w:jc w:val="both"/>
        <w:rPr>
          <w:lang w:val="en-GB"/>
        </w:rPr>
      </w:pPr>
    </w:p>
    <w:p w14:paraId="0B9FC963" w14:textId="77777777" w:rsidR="002E0DE9" w:rsidRPr="008C3A4A" w:rsidRDefault="002E0DE9" w:rsidP="009A2337">
      <w:pPr>
        <w:spacing w:after="0" w:line="240" w:lineRule="auto"/>
        <w:jc w:val="both"/>
        <w:rPr>
          <w:lang w:val="en-GB"/>
        </w:rPr>
      </w:pPr>
    </w:p>
    <w:p w14:paraId="0BFD8348" w14:textId="77777777" w:rsidR="002E0DE9" w:rsidRPr="008C3A4A" w:rsidRDefault="002E0DE9" w:rsidP="009A2337">
      <w:pPr>
        <w:spacing w:after="0" w:line="240" w:lineRule="auto"/>
        <w:jc w:val="both"/>
        <w:rPr>
          <w:lang w:val="en-GB"/>
        </w:rPr>
      </w:pPr>
    </w:p>
    <w:p w14:paraId="17A209FF" w14:textId="77777777" w:rsidR="002E0DE9" w:rsidRPr="008C3A4A" w:rsidRDefault="002E0DE9" w:rsidP="009A2337">
      <w:pPr>
        <w:spacing w:after="0" w:line="240" w:lineRule="auto"/>
        <w:jc w:val="both"/>
        <w:rPr>
          <w:lang w:val="en-GB"/>
        </w:rPr>
      </w:pPr>
    </w:p>
    <w:p w14:paraId="3E662EE3" w14:textId="264A523E" w:rsidR="006A7DC4" w:rsidRPr="008C3A4A" w:rsidRDefault="006A7DC4" w:rsidP="009A2337">
      <w:pPr>
        <w:jc w:val="both"/>
        <w:rPr>
          <w:lang w:val="en-GB"/>
        </w:rPr>
      </w:pPr>
      <w:r w:rsidRPr="008C3A4A">
        <w:rPr>
          <w:lang w:val="en-GB"/>
        </w:rPr>
        <w:br w:type="page"/>
      </w:r>
    </w:p>
    <w:p w14:paraId="3876D47C" w14:textId="178732B4" w:rsidR="00B96F31" w:rsidRPr="00081045" w:rsidRDefault="00B925B8" w:rsidP="00852DB3">
      <w:pPr>
        <w:widowControl w:val="0"/>
        <w:suppressAutoHyphens/>
        <w:autoSpaceDE w:val="0"/>
        <w:autoSpaceDN w:val="0"/>
        <w:spacing w:after="0" w:line="240" w:lineRule="auto"/>
        <w:jc w:val="center"/>
        <w:textAlignment w:val="baseline"/>
        <w:rPr>
          <w:rFonts w:eastAsia="Times New Roman" w:cs="Arial"/>
          <w:b/>
          <w:bCs/>
          <w:lang w:val="en-GB"/>
        </w:rPr>
      </w:pPr>
      <w:r>
        <w:rPr>
          <w:rFonts w:eastAsia="Times New Roman" w:cs="Arial"/>
          <w:b/>
          <w:bCs/>
          <w:lang w:val="en-GB"/>
        </w:rPr>
        <w:lastRenderedPageBreak/>
        <w:t>JAGUAR</w:t>
      </w:r>
    </w:p>
    <w:p w14:paraId="3041B93B" w14:textId="28AB94EC" w:rsidR="00C108C1" w:rsidRPr="008C3A4A" w:rsidRDefault="00C108C1" w:rsidP="00852DB3">
      <w:pPr>
        <w:pStyle w:val="Heading2"/>
        <w:keepNext w:val="0"/>
        <w:ind w:left="-90" w:right="-367"/>
        <w:jc w:val="center"/>
        <w:rPr>
          <w:rFonts w:ascii="Arial" w:hAnsi="Arial" w:cs="Arial"/>
          <w:caps/>
          <w:sz w:val="22"/>
          <w:szCs w:val="22"/>
          <w:lang w:val="en-GB"/>
        </w:rPr>
      </w:pPr>
    </w:p>
    <w:p w14:paraId="0E6BE5E1" w14:textId="77777777" w:rsidR="007F0088" w:rsidRPr="007F0088" w:rsidRDefault="007F0088" w:rsidP="007F0088">
      <w:pPr>
        <w:spacing w:after="0" w:line="240" w:lineRule="auto"/>
        <w:jc w:val="both"/>
        <w:rPr>
          <w:rFonts w:eastAsia="Calibri" w:cs="Arial"/>
          <w:u w:val="single"/>
        </w:rPr>
      </w:pPr>
      <w:r w:rsidRPr="007F0088">
        <w:rPr>
          <w:rFonts w:eastAsia="Calibri" w:cs="Arial"/>
          <w:u w:val="single"/>
        </w:rPr>
        <w:t xml:space="preserve">Background </w:t>
      </w:r>
    </w:p>
    <w:p w14:paraId="5C5E8FA0" w14:textId="77777777" w:rsidR="007F0088" w:rsidRPr="007F0088" w:rsidRDefault="007F0088" w:rsidP="007F0088">
      <w:pPr>
        <w:spacing w:after="0" w:line="240" w:lineRule="auto"/>
        <w:jc w:val="both"/>
        <w:rPr>
          <w:rFonts w:eastAsia="Calibri" w:cs="Arial"/>
        </w:rPr>
      </w:pPr>
    </w:p>
    <w:p w14:paraId="32B8D161" w14:textId="5ECA3031" w:rsidR="007F0088" w:rsidRPr="003A627E" w:rsidRDefault="007F0088" w:rsidP="00A65D8B">
      <w:pPr>
        <w:pStyle w:val="ListParagraph"/>
        <w:numPr>
          <w:ilvl w:val="0"/>
          <w:numId w:val="6"/>
        </w:numPr>
        <w:spacing w:after="0" w:line="240" w:lineRule="auto"/>
        <w:ind w:left="567" w:hanging="567"/>
        <w:jc w:val="both"/>
        <w:rPr>
          <w:rFonts w:eastAsia="Calibri" w:cs="Arial"/>
          <w:lang w:val="en-AU"/>
        </w:rPr>
      </w:pPr>
      <w:r w:rsidRPr="003A627E">
        <w:rPr>
          <w:rFonts w:eastAsia="Calibri" w:cs="Arial"/>
          <w:lang w:val="en-AU"/>
        </w:rPr>
        <w:t xml:space="preserve">Jaguars are among the most </w:t>
      </w:r>
      <w:r w:rsidR="00016347" w:rsidRPr="003A627E">
        <w:rPr>
          <w:rFonts w:eastAsia="Calibri" w:cs="Arial"/>
          <w:lang w:val="en-AU"/>
        </w:rPr>
        <w:t>iconic mammal</w:t>
      </w:r>
      <w:r w:rsidRPr="003A627E">
        <w:rPr>
          <w:rFonts w:eastAsia="Calibri" w:cs="Arial"/>
          <w:lang w:val="en-AU"/>
        </w:rPr>
        <w:t xml:space="preserve"> species in Latin America, with an historic range </w:t>
      </w:r>
      <w:r w:rsidR="00016347" w:rsidRPr="003A627E">
        <w:rPr>
          <w:rFonts w:eastAsia="Calibri" w:cs="Arial"/>
          <w:lang w:val="en-AU"/>
        </w:rPr>
        <w:t>that extends</w:t>
      </w:r>
      <w:r w:rsidRPr="003A627E">
        <w:rPr>
          <w:rFonts w:eastAsia="Calibri" w:cs="Arial"/>
          <w:lang w:val="en-AU"/>
        </w:rPr>
        <w:t xml:space="preserve"> from </w:t>
      </w:r>
      <w:r w:rsidR="000937FB">
        <w:rPr>
          <w:rFonts w:eastAsia="Calibri" w:cs="Arial"/>
          <w:lang w:val="en-AU"/>
        </w:rPr>
        <w:t>s</w:t>
      </w:r>
      <w:r w:rsidRPr="003A627E">
        <w:rPr>
          <w:rFonts w:eastAsia="Calibri" w:cs="Arial"/>
          <w:lang w:val="en-AU"/>
        </w:rPr>
        <w:t xml:space="preserve">outhwestern USA all the way to Argentina. Currently, 18 countries are considered Range States of the </w:t>
      </w:r>
      <w:r w:rsidR="00152551">
        <w:rPr>
          <w:rFonts w:eastAsia="Calibri" w:cs="Arial"/>
          <w:lang w:val="en-AU"/>
        </w:rPr>
        <w:t>j</w:t>
      </w:r>
      <w:r w:rsidRPr="003A627E">
        <w:rPr>
          <w:rFonts w:eastAsia="Calibri" w:cs="Arial"/>
          <w:lang w:val="en-AU"/>
        </w:rPr>
        <w:t>aguar</w:t>
      </w:r>
      <w:r w:rsidR="00D87CD2">
        <w:rPr>
          <w:rFonts w:eastAsia="Calibri" w:cs="Arial"/>
          <w:lang w:val="en-AU"/>
        </w:rPr>
        <w:t xml:space="preserve">, </w:t>
      </w:r>
      <w:r w:rsidR="00152551">
        <w:rPr>
          <w:rFonts w:eastAsia="Calibri" w:cs="Arial"/>
          <w:lang w:val="en-AU"/>
        </w:rPr>
        <w:t>10</w:t>
      </w:r>
      <w:r w:rsidR="00D87CD2">
        <w:rPr>
          <w:rFonts w:eastAsia="Calibri" w:cs="Arial"/>
          <w:lang w:val="en-AU"/>
        </w:rPr>
        <w:t xml:space="preserve"> of which are CMS Parties</w:t>
      </w:r>
      <w:r w:rsidRPr="003A627E">
        <w:rPr>
          <w:rFonts w:eastAsia="Calibri" w:cs="Arial"/>
          <w:lang w:val="en-AU"/>
        </w:rPr>
        <w:t xml:space="preserve">. The conservation of the </w:t>
      </w:r>
      <w:r w:rsidR="00152551">
        <w:rPr>
          <w:rFonts w:eastAsia="Calibri" w:cs="Arial"/>
          <w:lang w:val="en-AU"/>
        </w:rPr>
        <w:t>j</w:t>
      </w:r>
      <w:r w:rsidRPr="003A627E">
        <w:rPr>
          <w:rFonts w:eastAsia="Calibri" w:cs="Arial"/>
          <w:lang w:val="en-AU"/>
        </w:rPr>
        <w:t xml:space="preserve">aguar </w:t>
      </w:r>
      <w:r w:rsidR="00016347" w:rsidRPr="003A627E">
        <w:rPr>
          <w:rFonts w:eastAsia="Calibri" w:cs="Arial"/>
          <w:lang w:val="en-AU"/>
        </w:rPr>
        <w:t>is extremely</w:t>
      </w:r>
      <w:r w:rsidRPr="003A627E">
        <w:rPr>
          <w:rFonts w:eastAsia="Calibri" w:cs="Arial"/>
          <w:lang w:val="en-AU"/>
        </w:rPr>
        <w:t xml:space="preserve"> important to all Range States</w:t>
      </w:r>
      <w:r w:rsidR="00084524">
        <w:rPr>
          <w:rFonts w:eastAsia="Calibri" w:cs="Arial"/>
          <w:lang w:val="en-AU"/>
        </w:rPr>
        <w:t>,</w:t>
      </w:r>
      <w:r w:rsidRPr="003A627E">
        <w:rPr>
          <w:rFonts w:eastAsia="Calibri" w:cs="Arial"/>
          <w:lang w:val="en-AU"/>
        </w:rPr>
        <w:t xml:space="preserve"> as well as former Range States such as Uruguay, which </w:t>
      </w:r>
      <w:r w:rsidR="00084524">
        <w:rPr>
          <w:rFonts w:eastAsia="Calibri" w:cs="Arial"/>
          <w:lang w:val="en-AU"/>
        </w:rPr>
        <w:t>are</w:t>
      </w:r>
      <w:r w:rsidRPr="003A627E">
        <w:rPr>
          <w:rFonts w:eastAsia="Calibri" w:cs="Arial"/>
          <w:lang w:val="en-AU"/>
        </w:rPr>
        <w:t xml:space="preserve"> highly engaged in CMS discussions on </w:t>
      </w:r>
      <w:r w:rsidR="00F77E0A">
        <w:rPr>
          <w:rFonts w:eastAsia="Calibri" w:cs="Arial"/>
          <w:lang w:val="en-AU"/>
        </w:rPr>
        <w:t>the species</w:t>
      </w:r>
      <w:r w:rsidRPr="003A627E">
        <w:rPr>
          <w:rFonts w:eastAsia="Calibri" w:cs="Arial"/>
          <w:lang w:val="en-AU"/>
        </w:rPr>
        <w:t xml:space="preserve">. </w:t>
      </w:r>
    </w:p>
    <w:p w14:paraId="7745516C" w14:textId="77777777" w:rsidR="007F0088" w:rsidRPr="003A627E" w:rsidRDefault="007F0088" w:rsidP="00A65D8B">
      <w:pPr>
        <w:spacing w:after="0" w:line="240" w:lineRule="auto"/>
        <w:ind w:left="567" w:hanging="567"/>
        <w:jc w:val="both"/>
        <w:rPr>
          <w:rFonts w:eastAsia="Calibri" w:cs="Arial"/>
          <w:lang w:val="en-AU"/>
        </w:rPr>
      </w:pPr>
    </w:p>
    <w:p w14:paraId="39519E9C" w14:textId="58E49057" w:rsidR="007F0088" w:rsidRPr="003A627E" w:rsidRDefault="007F0088" w:rsidP="00A65D8B">
      <w:pPr>
        <w:pStyle w:val="ListParagraph"/>
        <w:numPr>
          <w:ilvl w:val="0"/>
          <w:numId w:val="6"/>
        </w:numPr>
        <w:spacing w:after="0" w:line="240" w:lineRule="auto"/>
        <w:ind w:left="567" w:hanging="567"/>
        <w:jc w:val="both"/>
        <w:rPr>
          <w:rFonts w:eastAsia="Calibri" w:cs="Arial"/>
        </w:rPr>
      </w:pPr>
      <w:r w:rsidRPr="003A627E">
        <w:rPr>
          <w:rFonts w:eastAsia="Calibri" w:cs="Arial"/>
        </w:rPr>
        <w:t xml:space="preserve">Jaguars face many threats. </w:t>
      </w:r>
      <w:r w:rsidR="0013508C">
        <w:rPr>
          <w:rFonts w:eastAsia="Calibri" w:cs="Arial"/>
        </w:rPr>
        <w:t>A</w:t>
      </w:r>
      <w:r w:rsidRPr="003A627E">
        <w:rPr>
          <w:rFonts w:eastAsia="Calibri" w:cs="Arial"/>
        </w:rPr>
        <w:t>ccording to</w:t>
      </w:r>
      <w:r w:rsidR="00936A91">
        <w:rPr>
          <w:rFonts w:eastAsia="Calibri" w:cs="Arial"/>
        </w:rPr>
        <w:t xml:space="preserve"> recent </w:t>
      </w:r>
      <w:r w:rsidR="00457547">
        <w:rPr>
          <w:rFonts w:eastAsia="Calibri" w:cs="Arial"/>
        </w:rPr>
        <w:t xml:space="preserve">scientific </w:t>
      </w:r>
      <w:r w:rsidR="00936A91">
        <w:rPr>
          <w:rFonts w:eastAsia="Calibri" w:cs="Arial"/>
        </w:rPr>
        <w:t>assessments</w:t>
      </w:r>
      <w:r w:rsidR="00F77E0A">
        <w:rPr>
          <w:rFonts w:eastAsia="Calibri" w:cs="Arial"/>
        </w:rPr>
        <w:t>,</w:t>
      </w:r>
      <w:r w:rsidR="00936A91">
        <w:rPr>
          <w:rFonts w:eastAsia="Calibri" w:cs="Arial"/>
        </w:rPr>
        <w:t xml:space="preserve"> </w:t>
      </w:r>
      <w:r w:rsidR="0013508C">
        <w:rPr>
          <w:rFonts w:eastAsia="Calibri" w:cs="Arial"/>
        </w:rPr>
        <w:t>t</w:t>
      </w:r>
      <w:r w:rsidR="0013508C" w:rsidRPr="003A627E">
        <w:rPr>
          <w:rFonts w:eastAsia="Calibri" w:cs="Arial"/>
        </w:rPr>
        <w:t xml:space="preserve">he greatest threats </w:t>
      </w:r>
      <w:r w:rsidRPr="003A627E">
        <w:rPr>
          <w:rFonts w:eastAsia="Calibri" w:cs="Arial"/>
        </w:rPr>
        <w:t xml:space="preserve">are </w:t>
      </w:r>
      <w:r w:rsidRPr="003A627E">
        <w:rPr>
          <w:rFonts w:eastAsia="Calibri" w:cs="Arial"/>
          <w:lang w:val="en-AU"/>
        </w:rPr>
        <w:t xml:space="preserve">habitat destruction, </w:t>
      </w:r>
      <w:r w:rsidRPr="003A627E">
        <w:rPr>
          <w:rFonts w:eastAsia="Calibri" w:cs="Arial"/>
          <w:lang w:val="en-GB"/>
        </w:rPr>
        <w:t xml:space="preserve">fragmentation and </w:t>
      </w:r>
      <w:r w:rsidRPr="003A627E">
        <w:rPr>
          <w:rFonts w:eastAsia="Calibri" w:cs="Arial"/>
          <w:lang w:val="en-AU"/>
        </w:rPr>
        <w:t xml:space="preserve">loss of </w:t>
      </w:r>
      <w:r w:rsidRPr="003A627E">
        <w:rPr>
          <w:rFonts w:eastAsia="Calibri" w:cs="Arial"/>
          <w:lang w:val="en-GB"/>
        </w:rPr>
        <w:t xml:space="preserve">connected habitat and </w:t>
      </w:r>
      <w:r w:rsidRPr="003A627E">
        <w:rPr>
          <w:rFonts w:eastAsia="Calibri" w:cs="Arial"/>
          <w:lang w:val="en-AU"/>
        </w:rPr>
        <w:t>migratory corridors</w:t>
      </w:r>
      <w:r w:rsidR="00AC5D95">
        <w:rPr>
          <w:rFonts w:eastAsia="Calibri" w:cs="Arial"/>
          <w:lang w:val="en-AU"/>
        </w:rPr>
        <w:t xml:space="preserve">. </w:t>
      </w:r>
    </w:p>
    <w:p w14:paraId="0B3EA29D" w14:textId="77777777" w:rsidR="007F0088" w:rsidRPr="003A627E" w:rsidRDefault="007F0088" w:rsidP="00A65D8B">
      <w:pPr>
        <w:spacing w:after="0" w:line="240" w:lineRule="auto"/>
        <w:ind w:left="567" w:hanging="567"/>
        <w:jc w:val="both"/>
        <w:rPr>
          <w:rFonts w:eastAsia="Calibri" w:cs="Arial"/>
          <w:lang w:val="en-GB"/>
        </w:rPr>
      </w:pPr>
    </w:p>
    <w:p w14:paraId="7CF10FA3" w14:textId="7AF3472B" w:rsidR="007F0088" w:rsidRPr="003A627E" w:rsidRDefault="007F0088" w:rsidP="00A65D8B">
      <w:pPr>
        <w:pStyle w:val="ListParagraph"/>
        <w:numPr>
          <w:ilvl w:val="0"/>
          <w:numId w:val="6"/>
        </w:numPr>
        <w:spacing w:after="0" w:line="240" w:lineRule="auto"/>
        <w:ind w:left="567" w:hanging="567"/>
        <w:jc w:val="both"/>
        <w:rPr>
          <w:rFonts w:eastAsia="Calibri" w:cs="Arial"/>
          <w:lang w:val="en-AU"/>
        </w:rPr>
      </w:pPr>
      <w:r w:rsidRPr="003A627E">
        <w:rPr>
          <w:rFonts w:eastAsia="Calibri" w:cs="Arial"/>
          <w:lang w:val="en-AU"/>
        </w:rPr>
        <w:t xml:space="preserve">The </w:t>
      </w:r>
      <w:hyperlink r:id="rId12" w:history="1">
        <w:r w:rsidR="007163E4" w:rsidRPr="00067428">
          <w:rPr>
            <w:rStyle w:val="Hyperlink"/>
            <w:rFonts w:eastAsia="Calibri" w:cs="Arial"/>
            <w:lang w:val="en-AU"/>
          </w:rPr>
          <w:t>CMS–CITES J</w:t>
        </w:r>
        <w:r w:rsidRPr="00067428">
          <w:rPr>
            <w:rStyle w:val="Hyperlink"/>
            <w:rFonts w:eastAsia="Calibri" w:cs="Arial"/>
            <w:lang w:val="en-AU"/>
          </w:rPr>
          <w:t xml:space="preserve">oint </w:t>
        </w:r>
        <w:r w:rsidR="009535EE" w:rsidRPr="00D23753">
          <w:rPr>
            <w:rStyle w:val="Hyperlink"/>
            <w:rFonts w:eastAsia="Calibri" w:cs="Arial"/>
          </w:rPr>
          <w:t>W</w:t>
        </w:r>
        <w:r w:rsidRPr="00D23753">
          <w:rPr>
            <w:rStyle w:val="Hyperlink"/>
            <w:rFonts w:eastAsia="Calibri" w:cs="Arial"/>
          </w:rPr>
          <w:t xml:space="preserve">ork </w:t>
        </w:r>
        <w:proofErr w:type="spellStart"/>
        <w:r w:rsidR="009535EE" w:rsidRPr="00D23753">
          <w:rPr>
            <w:rStyle w:val="Hyperlink"/>
            <w:rFonts w:eastAsia="Calibri" w:cs="Arial"/>
          </w:rPr>
          <w:t>P</w:t>
        </w:r>
        <w:r w:rsidRPr="00D23753">
          <w:rPr>
            <w:rStyle w:val="Hyperlink"/>
            <w:rFonts w:eastAsia="Calibri" w:cs="Arial"/>
          </w:rPr>
          <w:t>rogramme</w:t>
        </w:r>
        <w:proofErr w:type="spellEnd"/>
        <w:r w:rsidR="00067428" w:rsidRPr="00067428">
          <w:rPr>
            <w:rStyle w:val="Hyperlink"/>
            <w:rFonts w:eastAsia="Calibri" w:cs="Arial"/>
            <w:lang w:val="en-AU"/>
          </w:rPr>
          <w:t xml:space="preserve"> 2021-2025</w:t>
        </w:r>
      </w:hyperlink>
      <w:r w:rsidRPr="003A627E">
        <w:rPr>
          <w:rFonts w:eastAsia="Calibri" w:cs="Arial"/>
          <w:lang w:val="en-AU"/>
        </w:rPr>
        <w:t xml:space="preserve">, which was approved by the Standing Committees of both Conventions in 2021, specifically includes cooperation on the </w:t>
      </w:r>
      <w:r w:rsidR="00362222">
        <w:rPr>
          <w:rFonts w:eastAsia="Calibri" w:cs="Arial"/>
          <w:lang w:val="en-AU"/>
        </w:rPr>
        <w:t>j</w:t>
      </w:r>
      <w:r w:rsidRPr="003A627E">
        <w:rPr>
          <w:rFonts w:eastAsia="Calibri" w:cs="Arial"/>
          <w:lang w:val="en-AU"/>
        </w:rPr>
        <w:t xml:space="preserve">aguar (B10. </w:t>
      </w:r>
      <w:r w:rsidRPr="003A627E">
        <w:rPr>
          <w:rFonts w:eastAsia="Calibri" w:cs="Arial"/>
          <w:i/>
          <w:iCs/>
          <w:lang w:val="en-AU"/>
        </w:rPr>
        <w:t>“Collaborate on the conservation of jaguar, taking into account existing mandates, and ongoing efforts and initiatives in the region”</w:t>
      </w:r>
      <w:r w:rsidRPr="003A627E">
        <w:rPr>
          <w:rFonts w:eastAsia="Calibri" w:cs="Arial"/>
          <w:lang w:val="en-AU"/>
        </w:rPr>
        <w:t xml:space="preserve">). </w:t>
      </w:r>
      <w:r w:rsidRPr="003A627E">
        <w:rPr>
          <w:rFonts w:eastAsia="Calibri" w:cs="Arial"/>
        </w:rPr>
        <w:t xml:space="preserve">The need for cooperation was also agreed by CITES Parties through </w:t>
      </w:r>
      <w:hyperlink r:id="rId13" w:history="1">
        <w:r w:rsidRPr="00D23753">
          <w:rPr>
            <w:rStyle w:val="Hyperlink"/>
            <w:rFonts w:eastAsia="Calibri" w:cs="Arial"/>
          </w:rPr>
          <w:t>Decision 19.111</w:t>
        </w:r>
      </w:hyperlink>
      <w:r w:rsidRPr="003A627E">
        <w:rPr>
          <w:rFonts w:eastAsia="Calibri" w:cs="Arial"/>
        </w:rPr>
        <w:t xml:space="preserve"> and by CMS Parties through </w:t>
      </w:r>
      <w:hyperlink r:id="rId14" w:history="1">
        <w:r w:rsidRPr="00D23753">
          <w:rPr>
            <w:rStyle w:val="Hyperlink"/>
            <w:rFonts w:eastAsia="Calibri" w:cs="Arial"/>
          </w:rPr>
          <w:t>Resolution 14.14</w:t>
        </w:r>
      </w:hyperlink>
      <w:r w:rsidRPr="003A627E">
        <w:rPr>
          <w:rFonts w:eastAsia="Calibri" w:cs="Arial"/>
        </w:rPr>
        <w:t xml:space="preserve"> (para. </w:t>
      </w:r>
      <w:r w:rsidRPr="003A627E">
        <w:rPr>
          <w:rFonts w:eastAsia="Calibri" w:cs="Arial"/>
          <w:lang w:val="en-AU"/>
        </w:rPr>
        <w:t xml:space="preserve">3.) </w:t>
      </w:r>
      <w:r w:rsidRPr="003A627E">
        <w:rPr>
          <w:rFonts w:eastAsia="Calibri" w:cs="Arial"/>
        </w:rPr>
        <w:t xml:space="preserve">and </w:t>
      </w:r>
      <w:hyperlink r:id="rId15" w:history="1">
        <w:r w:rsidRPr="00D23753">
          <w:rPr>
            <w:rStyle w:val="Hyperlink"/>
            <w:rFonts w:eastAsia="Calibri" w:cs="Arial"/>
          </w:rPr>
          <w:t>Decision 14.178</w:t>
        </w:r>
      </w:hyperlink>
      <w:r w:rsidRPr="003A627E">
        <w:rPr>
          <w:rFonts w:eastAsia="Calibri" w:cs="Arial"/>
        </w:rPr>
        <w:t xml:space="preserve">. </w:t>
      </w:r>
      <w:r w:rsidR="004C453E">
        <w:rPr>
          <w:rFonts w:eastAsia="Calibri" w:cs="Arial"/>
        </w:rPr>
        <w:t>Close</w:t>
      </w:r>
      <w:r w:rsidR="00AA781A" w:rsidRPr="003A627E">
        <w:rPr>
          <w:rFonts w:eastAsia="Calibri" w:cs="Arial"/>
        </w:rPr>
        <w:t xml:space="preserve"> c</w:t>
      </w:r>
      <w:r w:rsidR="001B144A" w:rsidRPr="003A627E">
        <w:rPr>
          <w:rFonts w:eastAsia="Calibri" w:cs="Arial"/>
        </w:rPr>
        <w:t xml:space="preserve">ooperation between the two Secretariats </w:t>
      </w:r>
      <w:r w:rsidR="00915437" w:rsidRPr="003A627E">
        <w:rPr>
          <w:rFonts w:eastAsia="Calibri" w:cs="Arial"/>
        </w:rPr>
        <w:t xml:space="preserve">is important to </w:t>
      </w:r>
      <w:r w:rsidR="00AA781A" w:rsidRPr="003A627E">
        <w:rPr>
          <w:rFonts w:eastAsia="Calibri" w:cs="Arial"/>
        </w:rPr>
        <w:t xml:space="preserve">effectively </w:t>
      </w:r>
      <w:r w:rsidR="00915437" w:rsidRPr="003A627E">
        <w:rPr>
          <w:rFonts w:eastAsia="Calibri" w:cs="Arial"/>
        </w:rPr>
        <w:t>collaborate on th</w:t>
      </w:r>
      <w:r w:rsidR="00BC3060" w:rsidRPr="003A627E">
        <w:rPr>
          <w:rFonts w:eastAsia="Calibri" w:cs="Arial"/>
        </w:rPr>
        <w:t xml:space="preserve">e actions </w:t>
      </w:r>
      <w:r w:rsidR="00AA781A" w:rsidRPr="003A627E">
        <w:rPr>
          <w:rFonts w:eastAsia="Calibri" w:cs="Arial"/>
        </w:rPr>
        <w:t xml:space="preserve">and </w:t>
      </w:r>
      <w:r w:rsidR="000415B3" w:rsidRPr="003A627E">
        <w:rPr>
          <w:rFonts w:eastAsia="Calibri" w:cs="Arial"/>
        </w:rPr>
        <w:t xml:space="preserve">mechanisms </w:t>
      </w:r>
      <w:r w:rsidR="00BC3060" w:rsidRPr="003A627E">
        <w:rPr>
          <w:rFonts w:eastAsia="Calibri" w:cs="Arial"/>
        </w:rPr>
        <w:t>need</w:t>
      </w:r>
      <w:r w:rsidR="00AA781A" w:rsidRPr="003A627E">
        <w:rPr>
          <w:rFonts w:eastAsia="Calibri" w:cs="Arial"/>
        </w:rPr>
        <w:t>ed</w:t>
      </w:r>
      <w:r w:rsidR="00BC3060" w:rsidRPr="003A627E">
        <w:rPr>
          <w:rFonts w:eastAsia="Calibri" w:cs="Arial"/>
        </w:rPr>
        <w:t xml:space="preserve"> to address conservation of the </w:t>
      </w:r>
      <w:r w:rsidR="00782297">
        <w:rPr>
          <w:rFonts w:eastAsia="Calibri" w:cs="Arial"/>
        </w:rPr>
        <w:t>j</w:t>
      </w:r>
      <w:r w:rsidR="00BC3060" w:rsidRPr="003A627E">
        <w:rPr>
          <w:rFonts w:eastAsia="Calibri" w:cs="Arial"/>
        </w:rPr>
        <w:t xml:space="preserve">aguar across </w:t>
      </w:r>
      <w:proofErr w:type="gramStart"/>
      <w:r w:rsidR="00BC3060" w:rsidRPr="003A627E">
        <w:rPr>
          <w:rFonts w:eastAsia="Calibri" w:cs="Arial"/>
        </w:rPr>
        <w:t>all of</w:t>
      </w:r>
      <w:proofErr w:type="gramEnd"/>
      <w:r w:rsidR="00BC3060" w:rsidRPr="003A627E">
        <w:rPr>
          <w:rFonts w:eastAsia="Calibri" w:cs="Arial"/>
        </w:rPr>
        <w:t xml:space="preserve"> the Range States.</w:t>
      </w:r>
    </w:p>
    <w:p w14:paraId="7B9AA23C" w14:textId="77777777" w:rsidR="00173C02" w:rsidRPr="003A627E" w:rsidRDefault="00173C02" w:rsidP="00173C02">
      <w:pPr>
        <w:pStyle w:val="ListParagraph"/>
        <w:rPr>
          <w:rFonts w:eastAsia="Calibri" w:cs="Arial"/>
          <w:lang w:val="en-AU"/>
        </w:rPr>
      </w:pPr>
    </w:p>
    <w:p w14:paraId="45A4B1CE" w14:textId="21D4C0C3" w:rsidR="0066745C" w:rsidRDefault="006261BF" w:rsidP="00A65D8B">
      <w:pPr>
        <w:pStyle w:val="ListParagraph"/>
        <w:numPr>
          <w:ilvl w:val="0"/>
          <w:numId w:val="6"/>
        </w:numPr>
        <w:spacing w:after="0" w:line="240" w:lineRule="auto"/>
        <w:ind w:left="567" w:hanging="567"/>
        <w:jc w:val="both"/>
        <w:rPr>
          <w:rFonts w:eastAsia="Calibri" w:cs="Arial"/>
          <w:lang w:val="en-AU"/>
        </w:rPr>
      </w:pPr>
      <w:r w:rsidRPr="0066745C">
        <w:rPr>
          <w:rFonts w:eastAsia="Calibri" w:cs="Arial"/>
          <w:lang w:val="en-AU"/>
        </w:rPr>
        <w:t xml:space="preserve">A significant amount of work has been undertaken </w:t>
      </w:r>
      <w:r w:rsidR="0026085E" w:rsidRPr="0066745C">
        <w:rPr>
          <w:rFonts w:eastAsia="Calibri" w:cs="Arial"/>
          <w:lang w:val="en-AU"/>
        </w:rPr>
        <w:t>in th</w:t>
      </w:r>
      <w:r w:rsidR="00FF1E97">
        <w:rPr>
          <w:rFonts w:eastAsia="Calibri" w:cs="Arial"/>
          <w:lang w:val="en-AU"/>
        </w:rPr>
        <w:t>e</w:t>
      </w:r>
      <w:r w:rsidR="0026085E" w:rsidRPr="0066745C">
        <w:rPr>
          <w:rFonts w:eastAsia="Calibri" w:cs="Arial"/>
          <w:lang w:val="en-AU"/>
        </w:rPr>
        <w:t xml:space="preserve"> intersessional period </w:t>
      </w:r>
      <w:r w:rsidR="005949BF">
        <w:rPr>
          <w:rFonts w:eastAsia="Calibri" w:cs="Arial"/>
          <w:lang w:val="en-AU"/>
        </w:rPr>
        <w:t>between</w:t>
      </w:r>
      <w:r w:rsidR="00FF1E97">
        <w:rPr>
          <w:rFonts w:eastAsia="Calibri" w:cs="Arial"/>
          <w:lang w:val="en-AU"/>
        </w:rPr>
        <w:t xml:space="preserve"> COP1</w:t>
      </w:r>
      <w:r w:rsidR="005949BF">
        <w:rPr>
          <w:rFonts w:eastAsia="Calibri" w:cs="Arial"/>
          <w:lang w:val="en-AU"/>
        </w:rPr>
        <w:t>4 and COP15</w:t>
      </w:r>
      <w:r w:rsidR="00FF1E97">
        <w:rPr>
          <w:rFonts w:eastAsia="Calibri" w:cs="Arial"/>
          <w:lang w:val="en-AU"/>
        </w:rPr>
        <w:t xml:space="preserve"> </w:t>
      </w:r>
      <w:r w:rsidRPr="0066745C">
        <w:rPr>
          <w:rFonts w:eastAsia="Calibri" w:cs="Arial"/>
          <w:lang w:val="en-AU"/>
        </w:rPr>
        <w:t xml:space="preserve">to advance </w:t>
      </w:r>
      <w:r w:rsidR="0037001A" w:rsidRPr="0066745C">
        <w:rPr>
          <w:rFonts w:eastAsia="Calibri" w:cs="Arial"/>
          <w:lang w:val="en-AU"/>
        </w:rPr>
        <w:t xml:space="preserve">the conservation of </w:t>
      </w:r>
      <w:r w:rsidR="005949BF">
        <w:rPr>
          <w:rFonts w:eastAsia="Calibri" w:cs="Arial"/>
          <w:lang w:val="en-AU"/>
        </w:rPr>
        <w:t>the j</w:t>
      </w:r>
      <w:r w:rsidR="0037001A" w:rsidRPr="0066745C">
        <w:rPr>
          <w:rFonts w:eastAsia="Calibri" w:cs="Arial"/>
          <w:lang w:val="en-AU"/>
        </w:rPr>
        <w:t>aguar</w:t>
      </w:r>
      <w:r w:rsidR="00D652F4" w:rsidRPr="0066745C">
        <w:rPr>
          <w:rFonts w:eastAsia="Calibri" w:cs="Arial"/>
          <w:lang w:val="en-AU"/>
        </w:rPr>
        <w:t xml:space="preserve">, as summarized below. CITES COP20, </w:t>
      </w:r>
      <w:r w:rsidR="00C54EB5">
        <w:rPr>
          <w:rFonts w:eastAsia="Calibri" w:cs="Arial"/>
          <w:lang w:val="en-AU"/>
        </w:rPr>
        <w:t xml:space="preserve">which </w:t>
      </w:r>
      <w:r w:rsidR="00C26590">
        <w:rPr>
          <w:rFonts w:eastAsia="Calibri" w:cs="Arial"/>
          <w:lang w:val="en-AU"/>
        </w:rPr>
        <w:t xml:space="preserve">is </w:t>
      </w:r>
      <w:r w:rsidR="00D652F4" w:rsidRPr="0066745C">
        <w:rPr>
          <w:rFonts w:eastAsia="Calibri" w:cs="Arial"/>
          <w:lang w:val="en-AU"/>
        </w:rPr>
        <w:t>tak</w:t>
      </w:r>
      <w:r w:rsidR="00C26590">
        <w:rPr>
          <w:rFonts w:eastAsia="Calibri" w:cs="Arial"/>
          <w:lang w:val="en-AU"/>
        </w:rPr>
        <w:t>ing</w:t>
      </w:r>
      <w:r w:rsidR="00D652F4" w:rsidRPr="0066745C">
        <w:rPr>
          <w:rFonts w:eastAsia="Calibri" w:cs="Arial"/>
          <w:lang w:val="en-AU"/>
        </w:rPr>
        <w:t xml:space="preserve"> place at the end of 2025, will be considering an agenda item on </w:t>
      </w:r>
      <w:r w:rsidR="00C26590">
        <w:rPr>
          <w:rFonts w:eastAsia="Calibri" w:cs="Arial"/>
          <w:lang w:val="en-AU"/>
        </w:rPr>
        <w:t>j</w:t>
      </w:r>
      <w:r w:rsidR="00D652F4" w:rsidRPr="0066745C">
        <w:rPr>
          <w:rFonts w:eastAsia="Calibri" w:cs="Arial"/>
          <w:lang w:val="en-AU"/>
        </w:rPr>
        <w:t xml:space="preserve">aguar. </w:t>
      </w:r>
      <w:r w:rsidR="00C26590">
        <w:rPr>
          <w:rFonts w:eastAsia="Calibri" w:cs="Arial"/>
          <w:lang w:val="en-AU"/>
        </w:rPr>
        <w:t>As such</w:t>
      </w:r>
      <w:r w:rsidR="00D652F4" w:rsidRPr="0066745C">
        <w:rPr>
          <w:rFonts w:eastAsia="Calibri" w:cs="Arial"/>
          <w:lang w:val="en-AU"/>
        </w:rPr>
        <w:t xml:space="preserve">, this </w:t>
      </w:r>
      <w:r w:rsidR="00934977" w:rsidRPr="0066745C">
        <w:rPr>
          <w:rFonts w:eastAsia="Calibri" w:cs="Arial"/>
          <w:lang w:val="en-AU"/>
        </w:rPr>
        <w:t>document</w:t>
      </w:r>
      <w:r w:rsidR="00C26590">
        <w:rPr>
          <w:rFonts w:eastAsia="Calibri" w:cs="Arial"/>
          <w:lang w:val="en-AU"/>
        </w:rPr>
        <w:t>,</w:t>
      </w:r>
      <w:r w:rsidR="00934977" w:rsidRPr="0066745C">
        <w:rPr>
          <w:rFonts w:eastAsia="Calibri" w:cs="Arial"/>
          <w:lang w:val="en-AU"/>
        </w:rPr>
        <w:t xml:space="preserve"> along with the proposed outcomes</w:t>
      </w:r>
      <w:r w:rsidR="00C26590">
        <w:rPr>
          <w:rFonts w:eastAsia="Calibri" w:cs="Arial"/>
          <w:lang w:val="en-AU"/>
        </w:rPr>
        <w:t>,</w:t>
      </w:r>
      <w:r w:rsidR="00934977" w:rsidRPr="0066745C">
        <w:rPr>
          <w:rFonts w:eastAsia="Calibri" w:cs="Arial"/>
          <w:lang w:val="en-AU"/>
        </w:rPr>
        <w:t xml:space="preserve"> may need to be updated following th</w:t>
      </w:r>
      <w:r w:rsidR="008A3F9E">
        <w:rPr>
          <w:rFonts w:eastAsia="Calibri" w:cs="Arial"/>
          <w:lang w:val="en-AU"/>
        </w:rPr>
        <w:t>is</w:t>
      </w:r>
      <w:r w:rsidR="00934977" w:rsidRPr="0066745C">
        <w:rPr>
          <w:rFonts w:eastAsia="Calibri" w:cs="Arial"/>
          <w:lang w:val="en-AU"/>
        </w:rPr>
        <w:t xml:space="preserve"> meeting.</w:t>
      </w:r>
      <w:r w:rsidR="00A013B1" w:rsidRPr="0066745C">
        <w:rPr>
          <w:rFonts w:eastAsia="Calibri" w:cs="Arial"/>
          <w:lang w:val="en-AU"/>
        </w:rPr>
        <w:t xml:space="preserve"> </w:t>
      </w:r>
    </w:p>
    <w:p w14:paraId="20ED1510" w14:textId="77777777" w:rsidR="0066745C" w:rsidRDefault="0066745C" w:rsidP="00A65D8B">
      <w:pPr>
        <w:spacing w:after="0" w:line="240" w:lineRule="auto"/>
        <w:ind w:left="567" w:hanging="567"/>
        <w:jc w:val="both"/>
        <w:rPr>
          <w:rFonts w:eastAsia="Calibri" w:cs="Arial"/>
          <w:u w:val="single"/>
        </w:rPr>
      </w:pPr>
    </w:p>
    <w:p w14:paraId="18B6B372" w14:textId="1973340F" w:rsidR="007F0088" w:rsidRPr="00D058C6" w:rsidRDefault="007F0088" w:rsidP="00A65D8B">
      <w:pPr>
        <w:spacing w:after="0" w:line="240" w:lineRule="auto"/>
        <w:ind w:left="567" w:hanging="567"/>
        <w:jc w:val="both"/>
        <w:rPr>
          <w:rFonts w:eastAsia="Calibri" w:cs="Arial"/>
          <w:u w:val="single"/>
          <w:lang w:val="en-AU"/>
        </w:rPr>
      </w:pPr>
      <w:r w:rsidRPr="00D058C6">
        <w:rPr>
          <w:rFonts w:eastAsia="Calibri" w:cs="Arial"/>
          <w:u w:val="single"/>
        </w:rPr>
        <w:t>14</w:t>
      </w:r>
      <w:r w:rsidRPr="00D058C6">
        <w:rPr>
          <w:rFonts w:eastAsia="Calibri" w:cs="Arial"/>
          <w:u w:val="single"/>
          <w:vertAlign w:val="superscript"/>
        </w:rPr>
        <w:t>th</w:t>
      </w:r>
      <w:r w:rsidRPr="00D058C6">
        <w:rPr>
          <w:rFonts w:eastAsia="Calibri" w:cs="Arial"/>
          <w:u w:val="single"/>
        </w:rPr>
        <w:t xml:space="preserve"> </w:t>
      </w:r>
      <w:r w:rsidR="00B86F6F">
        <w:rPr>
          <w:rFonts w:eastAsia="Calibri" w:cs="Arial"/>
          <w:u w:val="single"/>
        </w:rPr>
        <w:t>m</w:t>
      </w:r>
      <w:r w:rsidRPr="00D058C6">
        <w:rPr>
          <w:rFonts w:eastAsia="Calibri" w:cs="Arial"/>
          <w:u w:val="single"/>
        </w:rPr>
        <w:t xml:space="preserve">eeting of the </w:t>
      </w:r>
      <w:r w:rsidR="00B86F6F" w:rsidRPr="00D058C6">
        <w:rPr>
          <w:rFonts w:eastAsia="Calibri" w:cs="Arial"/>
          <w:u w:val="single"/>
        </w:rPr>
        <w:t xml:space="preserve">CMS </w:t>
      </w:r>
      <w:r w:rsidRPr="00D058C6">
        <w:rPr>
          <w:rFonts w:eastAsia="Calibri" w:cs="Arial"/>
          <w:u w:val="single"/>
        </w:rPr>
        <w:t xml:space="preserve">Conference of the Parties </w:t>
      </w:r>
    </w:p>
    <w:p w14:paraId="340ED908" w14:textId="77777777" w:rsidR="007F0088" w:rsidRPr="007F0088" w:rsidRDefault="007F0088" w:rsidP="00A65D8B">
      <w:pPr>
        <w:spacing w:after="0" w:line="240" w:lineRule="auto"/>
        <w:ind w:left="567" w:hanging="567"/>
        <w:jc w:val="both"/>
        <w:rPr>
          <w:rFonts w:eastAsia="Calibri" w:cs="Arial"/>
          <w:lang w:val="en-AU"/>
        </w:rPr>
      </w:pPr>
    </w:p>
    <w:p w14:paraId="756AF683" w14:textId="69B5B40D" w:rsidR="00437E57" w:rsidRPr="00173C02" w:rsidRDefault="007F0088" w:rsidP="00A65D8B">
      <w:pPr>
        <w:pStyle w:val="ListParagraph"/>
        <w:numPr>
          <w:ilvl w:val="0"/>
          <w:numId w:val="6"/>
        </w:numPr>
        <w:spacing w:after="0" w:line="240" w:lineRule="auto"/>
        <w:ind w:left="567" w:hanging="567"/>
        <w:jc w:val="both"/>
        <w:rPr>
          <w:rFonts w:eastAsia="Calibri" w:cs="Arial"/>
          <w:lang w:val="en-AU"/>
        </w:rPr>
      </w:pPr>
      <w:r w:rsidRPr="00173C02">
        <w:rPr>
          <w:rFonts w:eastAsia="Calibri" w:cs="Arial"/>
          <w:lang w:val="en-AU"/>
        </w:rPr>
        <w:t>The 14</w:t>
      </w:r>
      <w:r w:rsidRPr="00173C02">
        <w:rPr>
          <w:rFonts w:eastAsia="Calibri" w:cs="Arial"/>
          <w:vertAlign w:val="superscript"/>
          <w:lang w:val="en-AU"/>
        </w:rPr>
        <w:t>th</w:t>
      </w:r>
      <w:r w:rsidRPr="00173C02">
        <w:rPr>
          <w:rFonts w:eastAsia="Calibri" w:cs="Arial"/>
          <w:lang w:val="en-AU"/>
        </w:rPr>
        <w:t xml:space="preserve"> </w:t>
      </w:r>
      <w:r w:rsidR="004647C3">
        <w:rPr>
          <w:rFonts w:eastAsia="Calibri" w:cs="Arial"/>
          <w:lang w:val="en-AU"/>
        </w:rPr>
        <w:t>m</w:t>
      </w:r>
      <w:r w:rsidRPr="00173C02">
        <w:rPr>
          <w:rFonts w:eastAsia="Calibri" w:cs="Arial"/>
          <w:lang w:val="en-AU"/>
        </w:rPr>
        <w:t xml:space="preserve">eeting of the Conference of the Parties (COP14) </w:t>
      </w:r>
      <w:r w:rsidR="00437E57" w:rsidRPr="00173C02">
        <w:rPr>
          <w:rFonts w:eastAsia="Calibri" w:cs="Arial"/>
          <w:lang w:val="en-AU"/>
        </w:rPr>
        <w:t xml:space="preserve">considered a proposal submitted by </w:t>
      </w:r>
      <w:r w:rsidR="00437E57" w:rsidRPr="00173C02">
        <w:rPr>
          <w:rFonts w:eastAsia="Calibri" w:cs="Arial"/>
        </w:rPr>
        <w:t>Costa Rica</w:t>
      </w:r>
      <w:r w:rsidR="004647C3">
        <w:rPr>
          <w:rFonts w:eastAsia="Calibri" w:cs="Arial"/>
        </w:rPr>
        <w:t>,</w:t>
      </w:r>
      <w:r w:rsidR="00437E57" w:rsidRPr="00173C02">
        <w:rPr>
          <w:rFonts w:eastAsia="Calibri" w:cs="Arial"/>
        </w:rPr>
        <w:t xml:space="preserve"> together with </w:t>
      </w:r>
      <w:r w:rsidR="00437E57" w:rsidRPr="00173C02">
        <w:rPr>
          <w:rFonts w:eastAsia="Calibri" w:cs="Arial"/>
          <w:lang w:val="en-AU"/>
        </w:rPr>
        <w:t>Argentina, Brazil, Ecuador, Panama, Peru and Paraguay</w:t>
      </w:r>
      <w:r w:rsidR="009E6553" w:rsidRPr="00173C02">
        <w:rPr>
          <w:rFonts w:eastAsia="Calibri" w:cs="Arial"/>
          <w:lang w:val="en-AU"/>
        </w:rPr>
        <w:t xml:space="preserve">, for </w:t>
      </w:r>
      <w:r w:rsidR="009E6553" w:rsidRPr="00173C02">
        <w:rPr>
          <w:rFonts w:eastAsia="Calibri" w:cs="Arial"/>
        </w:rPr>
        <w:t>a CITES</w:t>
      </w:r>
      <w:r w:rsidR="004647C3">
        <w:rPr>
          <w:rFonts w:eastAsia="Calibri" w:cs="Arial"/>
        </w:rPr>
        <w:t>–</w:t>
      </w:r>
      <w:r w:rsidR="009E6553" w:rsidRPr="00173C02">
        <w:rPr>
          <w:rFonts w:eastAsia="Calibri" w:cs="Arial"/>
        </w:rPr>
        <w:t>CMS ‘Jaguar Initiative’,</w:t>
      </w:r>
      <w:r w:rsidR="00437E57" w:rsidRPr="00173C02">
        <w:rPr>
          <w:rFonts w:eastAsia="Calibri" w:cs="Arial"/>
          <w:lang w:val="en-AU"/>
        </w:rPr>
        <w:t xml:space="preserve"> The approach was modelled on the African</w:t>
      </w:r>
      <w:r w:rsidR="004647C3">
        <w:rPr>
          <w:rFonts w:eastAsia="Calibri" w:cs="Arial"/>
          <w:lang w:val="en-AU"/>
        </w:rPr>
        <w:t xml:space="preserve"> </w:t>
      </w:r>
      <w:r w:rsidR="00437E57" w:rsidRPr="00173C02">
        <w:rPr>
          <w:rFonts w:eastAsia="Calibri" w:cs="Arial"/>
          <w:lang w:val="en-AU"/>
        </w:rPr>
        <w:t xml:space="preserve">Carnivores Initiative, which is jointly supported by </w:t>
      </w:r>
      <w:r w:rsidR="004647C3">
        <w:rPr>
          <w:rFonts w:eastAsia="Calibri" w:cs="Arial"/>
          <w:lang w:val="en-AU"/>
        </w:rPr>
        <w:t xml:space="preserve">the </w:t>
      </w:r>
      <w:r w:rsidR="00437E57" w:rsidRPr="00173C02">
        <w:rPr>
          <w:rFonts w:eastAsia="Calibri" w:cs="Arial"/>
          <w:lang w:val="en-AU"/>
        </w:rPr>
        <w:t xml:space="preserve">CITES and CMS Secretariats. </w:t>
      </w:r>
    </w:p>
    <w:p w14:paraId="237FFD2C" w14:textId="77777777" w:rsidR="00437E57" w:rsidRPr="00FF25F9" w:rsidRDefault="00437E57" w:rsidP="00A65D8B">
      <w:pPr>
        <w:pStyle w:val="ListParagraph"/>
        <w:ind w:left="567" w:hanging="567"/>
        <w:rPr>
          <w:rFonts w:eastAsia="Calibri" w:cs="Arial"/>
          <w:lang w:val="en-AU"/>
        </w:rPr>
      </w:pPr>
    </w:p>
    <w:p w14:paraId="38A8DFB9" w14:textId="5426BB93" w:rsidR="007F0088" w:rsidRPr="00661E8F" w:rsidRDefault="008035EF" w:rsidP="00A65D8B">
      <w:pPr>
        <w:pStyle w:val="ListParagraph"/>
        <w:numPr>
          <w:ilvl w:val="0"/>
          <w:numId w:val="6"/>
        </w:numPr>
        <w:spacing w:after="0" w:line="240" w:lineRule="auto"/>
        <w:ind w:left="567" w:hanging="567"/>
        <w:jc w:val="both"/>
        <w:rPr>
          <w:rFonts w:eastAsia="Calibri" w:cs="Arial"/>
          <w:lang w:val="en-AU"/>
        </w:rPr>
      </w:pPr>
      <w:r>
        <w:rPr>
          <w:rFonts w:eastAsia="Calibri" w:cs="Arial"/>
          <w:lang w:val="en-AU"/>
        </w:rPr>
        <w:t xml:space="preserve">COP </w:t>
      </w:r>
      <w:r w:rsidR="00E40F96">
        <w:rPr>
          <w:rFonts w:eastAsia="Calibri" w:cs="Arial"/>
          <w:lang w:val="en-AU"/>
        </w:rPr>
        <w:t xml:space="preserve">14 </w:t>
      </w:r>
      <w:r w:rsidR="007F0088" w:rsidRPr="00D058C6">
        <w:rPr>
          <w:rFonts w:eastAsia="Calibri" w:cs="Arial"/>
          <w:lang w:val="en-AU"/>
        </w:rPr>
        <w:t xml:space="preserve">adopted Resolution 14.14, by which it established the </w:t>
      </w:r>
      <w:r w:rsidR="007F0088" w:rsidRPr="00B32A4E">
        <w:rPr>
          <w:rFonts w:eastAsia="Calibri" w:cs="Arial"/>
          <w:lang w:val="en-AU"/>
        </w:rPr>
        <w:t>CMS Jaguar Initiative</w:t>
      </w:r>
      <w:r w:rsidR="007F0088" w:rsidRPr="00D058C6">
        <w:rPr>
          <w:rFonts w:eastAsia="Calibri" w:cs="Arial"/>
          <w:lang w:val="en-AU"/>
        </w:rPr>
        <w:t xml:space="preserve"> </w:t>
      </w:r>
      <w:r w:rsidR="007F0088" w:rsidRPr="00D058C6">
        <w:rPr>
          <w:rFonts w:eastAsia="Calibri" w:cs="Arial"/>
        </w:rPr>
        <w:t xml:space="preserve">as the framework to foster coordination and cooperation between all CMS </w:t>
      </w:r>
      <w:r w:rsidR="00E40F96">
        <w:rPr>
          <w:rFonts w:eastAsia="Calibri" w:cs="Arial"/>
        </w:rPr>
        <w:t>j</w:t>
      </w:r>
      <w:r w:rsidR="007F0088" w:rsidRPr="00D058C6">
        <w:rPr>
          <w:rFonts w:eastAsia="Calibri" w:cs="Arial"/>
        </w:rPr>
        <w:t xml:space="preserve">aguar Range States, to enable joint action for </w:t>
      </w:r>
      <w:r w:rsidR="00E40F96">
        <w:rPr>
          <w:rFonts w:eastAsia="Calibri" w:cs="Arial"/>
        </w:rPr>
        <w:t xml:space="preserve">the </w:t>
      </w:r>
      <w:r w:rsidR="007F0088" w:rsidRPr="00D058C6">
        <w:rPr>
          <w:rFonts w:eastAsia="Calibri" w:cs="Arial"/>
        </w:rPr>
        <w:t>conservation of the species and its habitat.</w:t>
      </w:r>
      <w:r w:rsidR="007F0088" w:rsidRPr="00D058C6">
        <w:rPr>
          <w:rFonts w:eastAsia="Calibri" w:cs="Arial"/>
          <w:lang w:val="en-AU"/>
        </w:rPr>
        <w:t xml:space="preserve"> Through the Resolution</w:t>
      </w:r>
      <w:r w:rsidR="00A67D91">
        <w:rPr>
          <w:rFonts w:eastAsia="Calibri" w:cs="Arial"/>
          <w:lang w:val="en-AU"/>
        </w:rPr>
        <w:t>,</w:t>
      </w:r>
      <w:r w:rsidR="007F0088" w:rsidRPr="00D058C6">
        <w:rPr>
          <w:rFonts w:eastAsia="Calibri" w:cs="Arial"/>
          <w:lang w:val="en-AU"/>
        </w:rPr>
        <w:t xml:space="preserve"> it agreed</w:t>
      </w:r>
      <w:r w:rsidR="007F0088" w:rsidRPr="00D058C6">
        <w:rPr>
          <w:rFonts w:eastAsia="Calibri" w:cs="Arial"/>
        </w:rPr>
        <w:t xml:space="preserve"> that the Initiative shall be implemented through a </w:t>
      </w:r>
      <w:proofErr w:type="spellStart"/>
      <w:r w:rsidR="007F0088" w:rsidRPr="00D058C6">
        <w:rPr>
          <w:rFonts w:eastAsia="Calibri" w:cs="Arial"/>
        </w:rPr>
        <w:t>Programme</w:t>
      </w:r>
      <w:proofErr w:type="spellEnd"/>
      <w:r w:rsidR="007F0088" w:rsidRPr="00D058C6">
        <w:rPr>
          <w:rFonts w:eastAsia="Calibri" w:cs="Arial"/>
        </w:rPr>
        <w:t xml:space="preserve"> of Work </w:t>
      </w:r>
      <w:r w:rsidR="00A61BAB">
        <w:rPr>
          <w:rFonts w:eastAsia="Calibri" w:cs="Arial"/>
        </w:rPr>
        <w:t>that outlines</w:t>
      </w:r>
      <w:r w:rsidR="007F0088" w:rsidRPr="00D058C6">
        <w:rPr>
          <w:rFonts w:eastAsia="Calibri" w:cs="Arial"/>
        </w:rPr>
        <w:t xml:space="preserve"> concrete actions framed by clear objectives and quantifiable goals. </w:t>
      </w:r>
      <w:r w:rsidR="0083366C">
        <w:rPr>
          <w:rFonts w:eastAsia="Calibri" w:cs="Arial"/>
        </w:rPr>
        <w:t xml:space="preserve">It </w:t>
      </w:r>
      <w:r w:rsidR="00D01713">
        <w:rPr>
          <w:rFonts w:eastAsia="Calibri" w:cs="Arial"/>
        </w:rPr>
        <w:t>also</w:t>
      </w:r>
      <w:r w:rsidR="0083366C">
        <w:rPr>
          <w:rFonts w:eastAsia="Calibri" w:cs="Arial"/>
        </w:rPr>
        <w:t xml:space="preserve"> invited other </w:t>
      </w:r>
      <w:r w:rsidR="00A61BAB">
        <w:rPr>
          <w:rFonts w:eastAsia="Calibri" w:cs="Arial"/>
        </w:rPr>
        <w:t xml:space="preserve">non-Party </w:t>
      </w:r>
      <w:r w:rsidR="0083366C">
        <w:rPr>
          <w:rFonts w:eastAsia="Calibri" w:cs="Arial"/>
        </w:rPr>
        <w:t>Range States to</w:t>
      </w:r>
      <w:r w:rsidR="00CC4BC0" w:rsidRPr="00CC4BC0">
        <w:rPr>
          <w:rFonts w:eastAsia="Calibri" w:cs="Arial"/>
        </w:rPr>
        <w:t xml:space="preserve"> officially join this Initiative, with the aim of creating a Joint CITES</w:t>
      </w:r>
      <w:r w:rsidR="00F40DAD">
        <w:rPr>
          <w:rFonts w:eastAsia="Calibri" w:cs="Arial"/>
        </w:rPr>
        <w:t>–</w:t>
      </w:r>
      <w:r w:rsidR="00CC4BC0" w:rsidRPr="00CC4BC0">
        <w:rPr>
          <w:rFonts w:eastAsia="Calibri" w:cs="Arial"/>
        </w:rPr>
        <w:t>CMS Jaguar Initiative</w:t>
      </w:r>
      <w:r w:rsidR="0067409D">
        <w:rPr>
          <w:rFonts w:eastAsia="Calibri" w:cs="Arial"/>
        </w:rPr>
        <w:t xml:space="preserve"> that</w:t>
      </w:r>
      <w:r w:rsidR="00CC4BC0" w:rsidRPr="00CC4BC0">
        <w:rPr>
          <w:rFonts w:eastAsia="Calibri" w:cs="Arial"/>
        </w:rPr>
        <w:t xml:space="preserve"> allow</w:t>
      </w:r>
      <w:r w:rsidR="0067409D">
        <w:rPr>
          <w:rFonts w:eastAsia="Calibri" w:cs="Arial"/>
        </w:rPr>
        <w:t>s for</w:t>
      </w:r>
      <w:r w:rsidR="00CC4BC0" w:rsidRPr="00CC4BC0">
        <w:rPr>
          <w:rFonts w:eastAsia="Calibri" w:cs="Arial"/>
        </w:rPr>
        <w:t xml:space="preserve"> greater cooperation in view of the </w:t>
      </w:r>
      <w:r w:rsidR="00F16023">
        <w:rPr>
          <w:rFonts w:eastAsia="Calibri" w:cs="Arial"/>
        </w:rPr>
        <w:t xml:space="preserve">numerous </w:t>
      </w:r>
      <w:r w:rsidR="00CC4BC0" w:rsidRPr="00CC4BC0">
        <w:rPr>
          <w:rFonts w:eastAsia="Calibri" w:cs="Arial"/>
        </w:rPr>
        <w:t xml:space="preserve">threats faced by the </w:t>
      </w:r>
      <w:r w:rsidR="00D01713">
        <w:rPr>
          <w:rFonts w:eastAsia="Calibri" w:cs="Arial"/>
        </w:rPr>
        <w:t>j</w:t>
      </w:r>
      <w:r w:rsidR="00CC4BC0" w:rsidRPr="00CC4BC0">
        <w:rPr>
          <w:rFonts w:eastAsia="Calibri" w:cs="Arial"/>
        </w:rPr>
        <w:t>aguar</w:t>
      </w:r>
      <w:r w:rsidR="00F16023">
        <w:rPr>
          <w:rFonts w:eastAsia="Calibri" w:cs="Arial"/>
        </w:rPr>
        <w:t>.</w:t>
      </w:r>
      <w:r w:rsidR="001A4D0A">
        <w:rPr>
          <w:rFonts w:eastAsia="Calibri" w:cs="Arial"/>
        </w:rPr>
        <w:t xml:space="preserve"> </w:t>
      </w:r>
    </w:p>
    <w:p w14:paraId="2503E3D7" w14:textId="02B0AB14" w:rsidR="00DD40FD" w:rsidRDefault="00DD40FD" w:rsidP="00A65D8B">
      <w:pPr>
        <w:pStyle w:val="ListParagraph"/>
        <w:spacing w:after="0" w:line="240" w:lineRule="auto"/>
        <w:ind w:left="567" w:hanging="567"/>
        <w:jc w:val="both"/>
        <w:rPr>
          <w:rFonts w:eastAsia="Calibri" w:cs="Arial"/>
          <w:lang w:val="en-AU"/>
        </w:rPr>
      </w:pPr>
      <w:r>
        <w:rPr>
          <w:rFonts w:eastAsia="Calibri" w:cs="Arial"/>
          <w:lang w:val="en-AU"/>
        </w:rPr>
        <w:br w:type="page"/>
      </w:r>
    </w:p>
    <w:p w14:paraId="3C21D83E" w14:textId="6CF6CD77" w:rsidR="00661E8F" w:rsidRPr="00DF7812" w:rsidRDefault="00661E8F" w:rsidP="00A65D8B">
      <w:pPr>
        <w:pStyle w:val="ListParagraph"/>
        <w:numPr>
          <w:ilvl w:val="0"/>
          <w:numId w:val="6"/>
        </w:numPr>
        <w:spacing w:after="0" w:line="240" w:lineRule="auto"/>
        <w:ind w:left="567" w:hanging="567"/>
        <w:jc w:val="both"/>
        <w:rPr>
          <w:rFonts w:eastAsia="Calibri" w:cs="Arial"/>
          <w:lang w:val="en-AU"/>
        </w:rPr>
      </w:pPr>
      <w:r>
        <w:rPr>
          <w:rFonts w:eastAsia="Calibri" w:cs="Arial"/>
        </w:rPr>
        <w:lastRenderedPageBreak/>
        <w:t xml:space="preserve">COP14 also adopted </w:t>
      </w:r>
      <w:r w:rsidR="00706F10" w:rsidRPr="00706F10">
        <w:rPr>
          <w:rFonts w:eastAsia="Calibri" w:cs="Arial"/>
        </w:rPr>
        <w:t>Decisions 14.173</w:t>
      </w:r>
      <w:r w:rsidR="00316513">
        <w:rPr>
          <w:rFonts w:eastAsia="Calibri" w:cs="Arial"/>
        </w:rPr>
        <w:t>–</w:t>
      </w:r>
      <w:r w:rsidR="00706F10" w:rsidRPr="00706F10">
        <w:rPr>
          <w:rFonts w:eastAsia="Calibri" w:cs="Arial"/>
        </w:rPr>
        <w:t>14</w:t>
      </w:r>
      <w:r w:rsidR="00316513">
        <w:rPr>
          <w:rFonts w:eastAsia="Calibri" w:cs="Arial"/>
        </w:rPr>
        <w:t xml:space="preserve"> </w:t>
      </w:r>
      <w:r w:rsidR="00706F10" w:rsidRPr="00706F10">
        <w:rPr>
          <w:rFonts w:eastAsia="Calibri" w:cs="Arial"/>
        </w:rPr>
        <w:t xml:space="preserve">.178 </w:t>
      </w:r>
      <w:r w:rsidR="00706F10" w:rsidRPr="00706F10">
        <w:rPr>
          <w:rFonts w:eastAsia="Calibri" w:cs="Arial"/>
          <w:i/>
          <w:iCs/>
        </w:rPr>
        <w:t>CMS Jaguar Initiative</w:t>
      </w:r>
      <w:r w:rsidR="00C22BA0">
        <w:rPr>
          <w:rFonts w:eastAsia="Calibri" w:cs="Arial"/>
        </w:rPr>
        <w:t xml:space="preserve">: </w:t>
      </w:r>
    </w:p>
    <w:p w14:paraId="244468A5" w14:textId="77777777" w:rsidR="00DF7812" w:rsidRPr="00DF7812" w:rsidRDefault="00DF7812" w:rsidP="00DF7812">
      <w:pPr>
        <w:pStyle w:val="ListParagraph"/>
        <w:rPr>
          <w:rFonts w:eastAsia="Calibri" w:cs="Arial"/>
          <w:lang w:val="en-AU"/>
        </w:rPr>
      </w:pPr>
    </w:p>
    <w:p w14:paraId="4CA6562A" w14:textId="533550FB" w:rsidR="00DF7812" w:rsidRPr="00BD73F7" w:rsidRDefault="00DF7812" w:rsidP="00A65D8B">
      <w:pPr>
        <w:pStyle w:val="ListParagraph"/>
        <w:spacing w:after="0" w:line="240" w:lineRule="auto"/>
        <w:ind w:left="851"/>
        <w:jc w:val="both"/>
        <w:rPr>
          <w:rFonts w:eastAsia="Arial" w:cs="Arial"/>
          <w:b/>
          <w:bCs/>
          <w:kern w:val="2"/>
          <w:sz w:val="20"/>
          <w:szCs w:val="20"/>
          <w:lang w:val="hr-HR" w:eastAsia="en-GB"/>
          <w14:ligatures w14:val="standardContextual"/>
        </w:rPr>
      </w:pPr>
      <w:r w:rsidRPr="00BD73F7">
        <w:rPr>
          <w:rFonts w:eastAsia="Calibri" w:cs="Arial"/>
          <w:b/>
          <w:bCs/>
          <w:sz w:val="20"/>
          <w:szCs w:val="20"/>
          <w:lang w:val="en-AU"/>
        </w:rPr>
        <w:t xml:space="preserve">Decision </w:t>
      </w:r>
      <w:r w:rsidRPr="00DF7812">
        <w:rPr>
          <w:rFonts w:eastAsia="Calibri" w:cs="Arial"/>
          <w:b/>
          <w:bCs/>
          <w:sz w:val="20"/>
          <w:szCs w:val="20"/>
          <w:lang w:val="hr-HR"/>
        </w:rPr>
        <w:t>14.173</w:t>
      </w:r>
      <w:r w:rsidRPr="00BD73F7">
        <w:rPr>
          <w:rFonts w:eastAsia="Calibri" w:cs="Arial"/>
          <w:b/>
          <w:bCs/>
          <w:sz w:val="20"/>
          <w:szCs w:val="20"/>
          <w:lang w:val="hr-HR"/>
        </w:rPr>
        <w:t xml:space="preserve"> </w:t>
      </w:r>
      <w:r w:rsidRPr="00DF7812">
        <w:rPr>
          <w:rFonts w:eastAsia="Arial" w:cs="Arial"/>
          <w:b/>
          <w:bCs/>
          <w:kern w:val="2"/>
          <w:sz w:val="20"/>
          <w:szCs w:val="20"/>
          <w:lang w:val="hr-HR" w:eastAsia="en-GB"/>
          <w14:ligatures w14:val="standardContextual"/>
        </w:rPr>
        <w:t xml:space="preserve">Directed to the Jaguar Range States </w:t>
      </w:r>
    </w:p>
    <w:p w14:paraId="3B82AC6C" w14:textId="77777777" w:rsidR="00DF7812" w:rsidRPr="00C81079" w:rsidRDefault="00DF7812" w:rsidP="00A65D8B">
      <w:pPr>
        <w:pStyle w:val="ListParagraph"/>
        <w:spacing w:after="0" w:line="240" w:lineRule="auto"/>
        <w:ind w:left="851"/>
        <w:jc w:val="both"/>
        <w:rPr>
          <w:rFonts w:eastAsia="Arial" w:cs="Arial"/>
          <w:kern w:val="2"/>
          <w:sz w:val="20"/>
          <w:szCs w:val="20"/>
          <w:lang w:val="hr-HR" w:eastAsia="en-GB"/>
          <w14:ligatures w14:val="standardContextual"/>
        </w:rPr>
      </w:pPr>
    </w:p>
    <w:p w14:paraId="1806E5EB" w14:textId="77777777" w:rsidR="00DF7812" w:rsidRPr="00DF7812" w:rsidRDefault="00DF7812" w:rsidP="00A65D8B">
      <w:pPr>
        <w:widowControl w:val="0"/>
        <w:suppressAutoHyphens/>
        <w:autoSpaceDE w:val="0"/>
        <w:autoSpaceDN w:val="0"/>
        <w:adjustRightInd w:val="0"/>
        <w:spacing w:after="120" w:line="240" w:lineRule="auto"/>
        <w:ind w:left="851"/>
        <w:jc w:val="both"/>
        <w:rPr>
          <w:rFonts w:eastAsia="Arial" w:cs="Arial"/>
          <w:i/>
          <w:iCs/>
          <w:sz w:val="20"/>
          <w:szCs w:val="20"/>
          <w:lang w:eastAsia="en-GB"/>
        </w:rPr>
      </w:pPr>
      <w:r w:rsidRPr="00DF7812">
        <w:rPr>
          <w:rFonts w:eastAsia="Arial" w:cs="Arial"/>
          <w:i/>
          <w:iCs/>
          <w:sz w:val="20"/>
          <w:szCs w:val="20"/>
          <w:lang w:eastAsia="en-GB"/>
        </w:rPr>
        <w:t>Parties are requested, and non-Parties are invited:</w:t>
      </w:r>
    </w:p>
    <w:p w14:paraId="68A97B8B" w14:textId="77777777" w:rsidR="00DF7812" w:rsidRPr="00DF7812" w:rsidRDefault="00DF7812" w:rsidP="00A65D8B">
      <w:pPr>
        <w:widowControl w:val="0"/>
        <w:numPr>
          <w:ilvl w:val="0"/>
          <w:numId w:val="9"/>
        </w:numPr>
        <w:suppressAutoHyphens/>
        <w:autoSpaceDE w:val="0"/>
        <w:autoSpaceDN w:val="0"/>
        <w:adjustRightInd w:val="0"/>
        <w:spacing w:after="120" w:line="240" w:lineRule="auto"/>
        <w:ind w:left="1276" w:hanging="459"/>
        <w:jc w:val="both"/>
        <w:textAlignment w:val="baseline"/>
        <w:rPr>
          <w:rFonts w:eastAsia="Arial" w:cs="Arial"/>
          <w:i/>
          <w:iCs/>
          <w:sz w:val="20"/>
          <w:szCs w:val="20"/>
          <w:lang w:eastAsia="en-GB"/>
        </w:rPr>
      </w:pPr>
      <w:r w:rsidRPr="00DF7812">
        <w:rPr>
          <w:rFonts w:eastAsia="Arial" w:cs="Arial"/>
          <w:i/>
          <w:iCs/>
          <w:sz w:val="20"/>
          <w:szCs w:val="20"/>
          <w:lang w:eastAsia="en-GB"/>
        </w:rPr>
        <w:t xml:space="preserve">to collaborate with the CMS and CITES Secretariats in preparing a Joint CITES-CMS </w:t>
      </w:r>
      <w:proofErr w:type="spellStart"/>
      <w:r w:rsidRPr="00DF7812">
        <w:rPr>
          <w:rFonts w:eastAsia="Arial" w:cs="Arial"/>
          <w:i/>
          <w:iCs/>
          <w:sz w:val="20"/>
          <w:szCs w:val="20"/>
          <w:lang w:eastAsia="en-GB"/>
        </w:rPr>
        <w:t>Programme</w:t>
      </w:r>
      <w:proofErr w:type="spellEnd"/>
      <w:r w:rsidRPr="00DF7812">
        <w:rPr>
          <w:rFonts w:eastAsia="Arial" w:cs="Arial"/>
          <w:i/>
          <w:iCs/>
          <w:sz w:val="20"/>
          <w:szCs w:val="20"/>
          <w:lang w:eastAsia="en-GB"/>
        </w:rPr>
        <w:t xml:space="preserve"> of Work;</w:t>
      </w:r>
    </w:p>
    <w:p w14:paraId="4A809250" w14:textId="77777777" w:rsidR="002B3482" w:rsidRPr="00337D54" w:rsidRDefault="00DF7812" w:rsidP="00CF2D36">
      <w:pPr>
        <w:widowControl w:val="0"/>
        <w:numPr>
          <w:ilvl w:val="0"/>
          <w:numId w:val="9"/>
        </w:numPr>
        <w:suppressAutoHyphens/>
        <w:autoSpaceDE w:val="0"/>
        <w:autoSpaceDN w:val="0"/>
        <w:adjustRightInd w:val="0"/>
        <w:spacing w:after="80"/>
        <w:ind w:left="1276" w:hanging="459"/>
        <w:textAlignment w:val="baseline"/>
        <w:rPr>
          <w:rFonts w:eastAsia="Arial" w:cs="Arial"/>
          <w:i/>
          <w:iCs/>
          <w:sz w:val="20"/>
          <w:szCs w:val="20"/>
          <w:lang w:eastAsia="en-GB"/>
        </w:rPr>
      </w:pPr>
      <w:r w:rsidRPr="00DF7812">
        <w:rPr>
          <w:rFonts w:eastAsia="Arial" w:cs="Arial"/>
          <w:i/>
          <w:iCs/>
          <w:sz w:val="20"/>
          <w:szCs w:val="20"/>
          <w:lang w:eastAsia="en-GB"/>
        </w:rPr>
        <w:t xml:space="preserve">to participate in a Range State meeting to discuss and agree upon the Joint CITES-CMS </w:t>
      </w:r>
      <w:proofErr w:type="spellStart"/>
      <w:r w:rsidRPr="00DF7812">
        <w:rPr>
          <w:rFonts w:eastAsia="Arial" w:cs="Arial"/>
          <w:i/>
          <w:iCs/>
          <w:sz w:val="20"/>
          <w:szCs w:val="20"/>
          <w:lang w:eastAsia="en-GB"/>
        </w:rPr>
        <w:t>Programme</w:t>
      </w:r>
      <w:proofErr w:type="spellEnd"/>
      <w:r w:rsidRPr="00DF7812">
        <w:rPr>
          <w:rFonts w:eastAsia="Arial" w:cs="Arial"/>
          <w:i/>
          <w:iCs/>
          <w:sz w:val="20"/>
          <w:szCs w:val="20"/>
          <w:lang w:eastAsia="en-GB"/>
        </w:rPr>
        <w:t xml:space="preserve"> of Work; and</w:t>
      </w:r>
    </w:p>
    <w:p w14:paraId="7E699613" w14:textId="2AA19394" w:rsidR="00B15BDF" w:rsidRPr="00CF2D36" w:rsidRDefault="00DF7812" w:rsidP="00CF2D36">
      <w:pPr>
        <w:widowControl w:val="0"/>
        <w:numPr>
          <w:ilvl w:val="0"/>
          <w:numId w:val="9"/>
        </w:numPr>
        <w:suppressAutoHyphens/>
        <w:autoSpaceDE w:val="0"/>
        <w:autoSpaceDN w:val="0"/>
        <w:adjustRightInd w:val="0"/>
        <w:spacing w:after="0" w:line="240" w:lineRule="auto"/>
        <w:ind w:left="1276" w:hanging="459"/>
        <w:jc w:val="both"/>
        <w:textAlignment w:val="baseline"/>
        <w:rPr>
          <w:rFonts w:eastAsia="Arial" w:cs="Arial"/>
          <w:i/>
          <w:iCs/>
          <w:sz w:val="20"/>
          <w:szCs w:val="20"/>
          <w:lang w:eastAsia="en-GB"/>
        </w:rPr>
      </w:pPr>
      <w:r w:rsidRPr="00337D54">
        <w:rPr>
          <w:rFonts w:eastAsia="Arial" w:cs="Arial"/>
          <w:i/>
          <w:iCs/>
          <w:sz w:val="20"/>
          <w:szCs w:val="20"/>
          <w:lang w:eastAsia="en-GB"/>
        </w:rPr>
        <w:t>to report to the Standing Committee at its 56th meeting on the progress toward implementing this Decision.</w:t>
      </w:r>
    </w:p>
    <w:p w14:paraId="6319B6B5" w14:textId="77777777" w:rsidR="00337D54" w:rsidRDefault="00337D54" w:rsidP="002B3482">
      <w:pPr>
        <w:spacing w:after="0" w:line="240" w:lineRule="auto"/>
        <w:ind w:firstLine="360"/>
        <w:jc w:val="both"/>
        <w:rPr>
          <w:rFonts w:eastAsia="Calibri" w:cs="Arial"/>
          <w:b/>
          <w:bCs/>
          <w:sz w:val="20"/>
          <w:szCs w:val="20"/>
          <w:lang w:val="en-AU"/>
        </w:rPr>
      </w:pPr>
    </w:p>
    <w:p w14:paraId="03967DA4" w14:textId="647B23CF" w:rsidR="002B3482" w:rsidRPr="00BD73F7" w:rsidRDefault="002B3482" w:rsidP="00CF2D36">
      <w:pPr>
        <w:spacing w:after="0" w:line="240" w:lineRule="auto"/>
        <w:ind w:left="851"/>
        <w:jc w:val="both"/>
        <w:rPr>
          <w:rFonts w:eastAsia="Calibri" w:cs="Arial"/>
          <w:b/>
          <w:bCs/>
          <w:sz w:val="20"/>
          <w:szCs w:val="20"/>
          <w:lang w:val="en-AU"/>
        </w:rPr>
      </w:pPr>
      <w:r w:rsidRPr="00BD73F7">
        <w:rPr>
          <w:rFonts w:eastAsia="Calibri" w:cs="Arial"/>
          <w:b/>
          <w:bCs/>
          <w:sz w:val="20"/>
          <w:szCs w:val="20"/>
          <w:lang w:val="en-AU"/>
        </w:rPr>
        <w:t xml:space="preserve">Decision </w:t>
      </w:r>
      <w:r w:rsidRPr="00DF7812">
        <w:rPr>
          <w:rFonts w:eastAsia="Aptos" w:cs="Arial"/>
          <w:b/>
          <w:bCs/>
          <w:kern w:val="2"/>
          <w:sz w:val="20"/>
          <w:szCs w:val="20"/>
          <w:lang w:val="hr-HR"/>
          <w14:ligatures w14:val="standardContextual"/>
        </w:rPr>
        <w:t>14.174</w:t>
      </w:r>
      <w:r w:rsidRPr="00BD73F7">
        <w:rPr>
          <w:rFonts w:eastAsia="Aptos" w:cs="Arial"/>
          <w:b/>
          <w:bCs/>
          <w:kern w:val="2"/>
          <w:sz w:val="20"/>
          <w:szCs w:val="20"/>
          <w:lang w:val="hr-HR"/>
          <w14:ligatures w14:val="standardContextual"/>
        </w:rPr>
        <w:t xml:space="preserve"> </w:t>
      </w:r>
      <w:r w:rsidRPr="00DF7812">
        <w:rPr>
          <w:rFonts w:eastAsia="Arial" w:cs="Arial"/>
          <w:b/>
          <w:bCs/>
          <w:kern w:val="2"/>
          <w:sz w:val="20"/>
          <w:szCs w:val="20"/>
          <w:lang w:val="hr-HR" w:eastAsia="en-GB"/>
          <w14:ligatures w14:val="standardContextual"/>
        </w:rPr>
        <w:t>Directed to Parties</w:t>
      </w:r>
    </w:p>
    <w:p w14:paraId="30B9E20F" w14:textId="77777777" w:rsidR="002B3482" w:rsidRPr="00C81079" w:rsidRDefault="002B3482" w:rsidP="00CF2D36">
      <w:pPr>
        <w:spacing w:after="0" w:line="240" w:lineRule="auto"/>
        <w:ind w:left="851"/>
        <w:jc w:val="both"/>
        <w:rPr>
          <w:rFonts w:eastAsia="Calibri" w:cs="Arial"/>
          <w:sz w:val="20"/>
          <w:szCs w:val="20"/>
          <w:lang w:val="en-AU"/>
        </w:rPr>
      </w:pPr>
    </w:p>
    <w:p w14:paraId="47980572" w14:textId="042C0FF6" w:rsidR="00480AF6" w:rsidRPr="00CF2D36" w:rsidRDefault="002B3482" w:rsidP="00CF2D36">
      <w:pPr>
        <w:spacing w:after="0" w:line="240" w:lineRule="auto"/>
        <w:ind w:left="851"/>
        <w:jc w:val="both"/>
        <w:rPr>
          <w:rFonts w:eastAsia="Arial" w:cs="Arial"/>
          <w:i/>
          <w:iCs/>
          <w:sz w:val="20"/>
          <w:szCs w:val="20"/>
          <w:lang w:eastAsia="en-GB"/>
        </w:rPr>
      </w:pPr>
      <w:r w:rsidRPr="00DF7812">
        <w:rPr>
          <w:rFonts w:eastAsia="Arial" w:cs="Arial"/>
          <w:i/>
          <w:iCs/>
          <w:sz w:val="20"/>
          <w:szCs w:val="20"/>
          <w:lang w:eastAsia="en-GB"/>
        </w:rPr>
        <w:t xml:space="preserve">Parties that are Jaguar Range States are requested to invite non-Party Range States to consider joining the Initiative, using the Joint CITES-CMS </w:t>
      </w:r>
      <w:proofErr w:type="spellStart"/>
      <w:r w:rsidRPr="00DF7812">
        <w:rPr>
          <w:rFonts w:eastAsia="Arial" w:cs="Arial"/>
          <w:i/>
          <w:iCs/>
          <w:sz w:val="20"/>
          <w:szCs w:val="20"/>
          <w:lang w:eastAsia="en-GB"/>
        </w:rPr>
        <w:t>Programme</w:t>
      </w:r>
      <w:proofErr w:type="spellEnd"/>
      <w:r w:rsidRPr="00DF7812">
        <w:rPr>
          <w:rFonts w:eastAsia="Arial" w:cs="Arial"/>
          <w:i/>
          <w:iCs/>
          <w:sz w:val="20"/>
          <w:szCs w:val="20"/>
          <w:lang w:eastAsia="en-GB"/>
        </w:rPr>
        <w:t xml:space="preserve"> of Work as a harmonizing document.</w:t>
      </w:r>
    </w:p>
    <w:p w14:paraId="53C77FB0" w14:textId="77777777" w:rsidR="00337D54" w:rsidRDefault="00337D54" w:rsidP="00480AF6">
      <w:pPr>
        <w:spacing w:after="0" w:line="240" w:lineRule="auto"/>
        <w:ind w:left="360"/>
        <w:jc w:val="both"/>
        <w:rPr>
          <w:rFonts w:eastAsia="Arial" w:cs="Arial"/>
          <w:b/>
          <w:bCs/>
          <w:sz w:val="20"/>
          <w:szCs w:val="20"/>
          <w:lang w:eastAsia="en-GB"/>
        </w:rPr>
      </w:pPr>
    </w:p>
    <w:p w14:paraId="14BF40CE" w14:textId="031B9248" w:rsidR="00480AF6" w:rsidRPr="00BD73F7" w:rsidRDefault="00480AF6" w:rsidP="00CF2D36">
      <w:pPr>
        <w:spacing w:after="0" w:line="240" w:lineRule="auto"/>
        <w:ind w:left="851"/>
        <w:jc w:val="both"/>
        <w:rPr>
          <w:rFonts w:eastAsia="Arial" w:cs="Arial"/>
          <w:b/>
          <w:bCs/>
          <w:kern w:val="2"/>
          <w:sz w:val="20"/>
          <w:szCs w:val="20"/>
          <w:lang w:val="hr-HR" w:eastAsia="en-GB"/>
          <w14:ligatures w14:val="standardContextual"/>
        </w:rPr>
      </w:pPr>
      <w:r w:rsidRPr="00BD73F7">
        <w:rPr>
          <w:rFonts w:eastAsia="Arial" w:cs="Arial"/>
          <w:b/>
          <w:bCs/>
          <w:sz w:val="20"/>
          <w:szCs w:val="20"/>
          <w:lang w:eastAsia="en-GB"/>
        </w:rPr>
        <w:t xml:space="preserve">Decision </w:t>
      </w:r>
      <w:r w:rsidRPr="00DF7812">
        <w:rPr>
          <w:rFonts w:eastAsia="Aptos" w:cs="Arial"/>
          <w:b/>
          <w:bCs/>
          <w:kern w:val="2"/>
          <w:sz w:val="20"/>
          <w:szCs w:val="20"/>
          <w:lang w:val="hr-HR"/>
          <w14:ligatures w14:val="standardContextual"/>
        </w:rPr>
        <w:t>14.175</w:t>
      </w:r>
      <w:r w:rsidRPr="00BD73F7">
        <w:rPr>
          <w:rFonts w:eastAsia="Aptos" w:cs="Arial"/>
          <w:b/>
          <w:bCs/>
          <w:kern w:val="2"/>
          <w:sz w:val="20"/>
          <w:szCs w:val="20"/>
          <w:lang w:val="hr-HR"/>
          <w14:ligatures w14:val="standardContextual"/>
        </w:rPr>
        <w:t xml:space="preserve"> </w:t>
      </w:r>
      <w:r w:rsidRPr="00DF7812">
        <w:rPr>
          <w:rFonts w:eastAsia="Arial" w:cs="Arial"/>
          <w:b/>
          <w:bCs/>
          <w:kern w:val="2"/>
          <w:sz w:val="20"/>
          <w:szCs w:val="20"/>
          <w:lang w:val="hr-HR" w:eastAsia="en-GB"/>
          <w14:ligatures w14:val="standardContextual"/>
        </w:rPr>
        <w:t>Directed to Parties and intergovernmental and non-governmental organizations</w:t>
      </w:r>
    </w:p>
    <w:p w14:paraId="7CEF02FC" w14:textId="77777777" w:rsidR="00480AF6" w:rsidRPr="00C81079" w:rsidRDefault="00480AF6" w:rsidP="00CF2D36">
      <w:pPr>
        <w:spacing w:after="0" w:line="240" w:lineRule="auto"/>
        <w:ind w:left="851"/>
        <w:jc w:val="both"/>
        <w:rPr>
          <w:rFonts w:eastAsia="Calibri" w:cs="Arial"/>
          <w:sz w:val="20"/>
          <w:szCs w:val="20"/>
          <w:lang w:val="en-AU"/>
        </w:rPr>
      </w:pPr>
    </w:p>
    <w:p w14:paraId="73795651" w14:textId="77777777" w:rsidR="00480AF6" w:rsidRPr="00DF7812" w:rsidRDefault="00480AF6" w:rsidP="00CF2D36">
      <w:pPr>
        <w:widowControl w:val="0"/>
        <w:suppressAutoHyphens/>
        <w:autoSpaceDE w:val="0"/>
        <w:autoSpaceDN w:val="0"/>
        <w:adjustRightInd w:val="0"/>
        <w:spacing w:after="80" w:line="240" w:lineRule="auto"/>
        <w:ind w:left="851"/>
        <w:jc w:val="both"/>
        <w:rPr>
          <w:rFonts w:eastAsia="Arial" w:cs="Arial"/>
          <w:i/>
          <w:iCs/>
          <w:sz w:val="20"/>
          <w:szCs w:val="20"/>
          <w:lang w:eastAsia="en-GB"/>
        </w:rPr>
      </w:pPr>
      <w:r w:rsidRPr="00DF7812">
        <w:rPr>
          <w:rFonts w:eastAsia="Arial" w:cs="Arial"/>
          <w:i/>
          <w:iCs/>
          <w:sz w:val="20"/>
          <w:szCs w:val="20"/>
          <w:lang w:eastAsia="en-GB"/>
        </w:rPr>
        <w:t>Parties, and intergovernmental and non-governmental organizations are encouraged to:</w:t>
      </w:r>
    </w:p>
    <w:p w14:paraId="626F8BF4" w14:textId="77777777" w:rsidR="00480AF6" w:rsidRPr="00337D54" w:rsidRDefault="00480AF6" w:rsidP="00CF2D36">
      <w:pPr>
        <w:widowControl w:val="0"/>
        <w:numPr>
          <w:ilvl w:val="0"/>
          <w:numId w:val="10"/>
        </w:numPr>
        <w:pBdr>
          <w:top w:val="nil"/>
          <w:left w:val="nil"/>
          <w:bottom w:val="nil"/>
          <w:right w:val="nil"/>
          <w:between w:val="nil"/>
        </w:pBdr>
        <w:suppressAutoHyphens/>
        <w:autoSpaceDE w:val="0"/>
        <w:autoSpaceDN w:val="0"/>
        <w:adjustRightInd w:val="0"/>
        <w:spacing w:after="80"/>
        <w:ind w:left="1276" w:hanging="425"/>
        <w:textAlignment w:val="baseline"/>
        <w:rPr>
          <w:rFonts w:eastAsia="Arial" w:cs="Arial"/>
          <w:i/>
          <w:iCs/>
          <w:color w:val="000000"/>
          <w:sz w:val="20"/>
          <w:szCs w:val="20"/>
          <w:lang w:eastAsia="en-GB"/>
        </w:rPr>
      </w:pPr>
      <w:r w:rsidRPr="00DF7812">
        <w:rPr>
          <w:rFonts w:eastAsia="Arial" w:cs="Arial"/>
          <w:i/>
          <w:iCs/>
          <w:color w:val="000000"/>
          <w:sz w:val="20"/>
          <w:szCs w:val="20"/>
          <w:lang w:eastAsia="en-GB"/>
        </w:rPr>
        <w:t xml:space="preserve">provide financial/technical support to prepare a </w:t>
      </w:r>
      <w:r w:rsidRPr="00DF7812">
        <w:rPr>
          <w:rFonts w:eastAsia="Arial" w:cs="Arial"/>
          <w:i/>
          <w:iCs/>
          <w:sz w:val="20"/>
          <w:szCs w:val="20"/>
          <w:lang w:eastAsia="en-GB"/>
        </w:rPr>
        <w:t xml:space="preserve">Joint CITES-CMS </w:t>
      </w:r>
      <w:proofErr w:type="spellStart"/>
      <w:r w:rsidRPr="00DF7812">
        <w:rPr>
          <w:rFonts w:eastAsia="Arial" w:cs="Arial"/>
          <w:i/>
          <w:iCs/>
          <w:color w:val="000000"/>
          <w:sz w:val="20"/>
          <w:szCs w:val="20"/>
          <w:lang w:eastAsia="en-GB"/>
        </w:rPr>
        <w:t>Programme</w:t>
      </w:r>
      <w:proofErr w:type="spellEnd"/>
      <w:r w:rsidRPr="00DF7812">
        <w:rPr>
          <w:rFonts w:eastAsia="Arial" w:cs="Arial"/>
          <w:i/>
          <w:iCs/>
          <w:color w:val="000000"/>
          <w:sz w:val="20"/>
          <w:szCs w:val="20"/>
          <w:lang w:eastAsia="en-GB"/>
        </w:rPr>
        <w:t xml:space="preserve"> of Work and hold a meeting of the Range States; and</w:t>
      </w:r>
    </w:p>
    <w:p w14:paraId="6EC4157D" w14:textId="7489B848" w:rsidR="00480AF6" w:rsidRPr="00337D54" w:rsidRDefault="00480AF6" w:rsidP="00CF2D36">
      <w:pPr>
        <w:widowControl w:val="0"/>
        <w:numPr>
          <w:ilvl w:val="0"/>
          <w:numId w:val="10"/>
        </w:numPr>
        <w:pBdr>
          <w:top w:val="nil"/>
          <w:left w:val="nil"/>
          <w:bottom w:val="nil"/>
          <w:right w:val="nil"/>
          <w:between w:val="nil"/>
        </w:pBdr>
        <w:suppressAutoHyphens/>
        <w:autoSpaceDE w:val="0"/>
        <w:autoSpaceDN w:val="0"/>
        <w:adjustRightInd w:val="0"/>
        <w:spacing w:after="0" w:line="240" w:lineRule="auto"/>
        <w:ind w:left="1276" w:hanging="425"/>
        <w:jc w:val="both"/>
        <w:textAlignment w:val="baseline"/>
        <w:rPr>
          <w:rFonts w:eastAsia="Arial" w:cs="Arial"/>
          <w:i/>
          <w:iCs/>
          <w:color w:val="000000"/>
          <w:sz w:val="20"/>
          <w:szCs w:val="20"/>
          <w:lang w:eastAsia="en-GB"/>
        </w:rPr>
      </w:pPr>
      <w:r w:rsidRPr="00DF7812">
        <w:rPr>
          <w:rFonts w:eastAsia="Arial" w:cs="Arial"/>
          <w:i/>
          <w:iCs/>
          <w:color w:val="000000"/>
          <w:sz w:val="20"/>
          <w:szCs w:val="20"/>
          <w:lang w:eastAsia="en-GB"/>
        </w:rPr>
        <w:t>coordinate and align efforts of this Initiative with those related to Jaguars under frameworks such as the 2030 Jaguar Roadmap, national jaguar action plans and others, conventions such as CITES and CBD, and others.</w:t>
      </w:r>
    </w:p>
    <w:p w14:paraId="7C13150D" w14:textId="77777777" w:rsidR="00337D54" w:rsidRDefault="00337D54" w:rsidP="00CF2D36">
      <w:pPr>
        <w:spacing w:after="0" w:line="240" w:lineRule="auto"/>
        <w:jc w:val="both"/>
        <w:rPr>
          <w:rFonts w:eastAsia="Calibri" w:cs="Arial"/>
          <w:b/>
          <w:bCs/>
          <w:sz w:val="20"/>
          <w:szCs w:val="20"/>
          <w:lang w:val="en-AU"/>
        </w:rPr>
      </w:pPr>
    </w:p>
    <w:p w14:paraId="2F73537C" w14:textId="6C8316EB" w:rsidR="00480AF6" w:rsidRPr="00BD73F7" w:rsidRDefault="00480AF6" w:rsidP="00CF2D36">
      <w:pPr>
        <w:spacing w:after="0" w:line="240" w:lineRule="auto"/>
        <w:ind w:left="851"/>
        <w:jc w:val="both"/>
        <w:rPr>
          <w:rFonts w:eastAsia="Arial" w:cs="Arial"/>
          <w:b/>
          <w:bCs/>
          <w:kern w:val="2"/>
          <w:sz w:val="20"/>
          <w:szCs w:val="20"/>
          <w:lang w:val="hr-HR" w:eastAsia="en-GB"/>
          <w14:ligatures w14:val="standardContextual"/>
        </w:rPr>
      </w:pPr>
      <w:r w:rsidRPr="00BD73F7">
        <w:rPr>
          <w:rFonts w:eastAsia="Calibri" w:cs="Arial"/>
          <w:b/>
          <w:bCs/>
          <w:sz w:val="20"/>
          <w:szCs w:val="20"/>
          <w:lang w:val="en-AU"/>
        </w:rPr>
        <w:t xml:space="preserve">Decision </w:t>
      </w:r>
      <w:r w:rsidRPr="00DF7812">
        <w:rPr>
          <w:rFonts w:eastAsia="Aptos" w:cs="Arial"/>
          <w:b/>
          <w:bCs/>
          <w:kern w:val="2"/>
          <w:sz w:val="20"/>
          <w:szCs w:val="20"/>
          <w:lang w:val="hr-HR"/>
          <w14:ligatures w14:val="standardContextual"/>
        </w:rPr>
        <w:t>14.176</w:t>
      </w:r>
      <w:r w:rsidRPr="00BD73F7">
        <w:rPr>
          <w:rFonts w:eastAsia="Aptos" w:cs="Arial"/>
          <w:b/>
          <w:bCs/>
          <w:kern w:val="2"/>
          <w:sz w:val="20"/>
          <w:szCs w:val="20"/>
          <w:lang w:val="hr-HR"/>
          <w14:ligatures w14:val="standardContextual"/>
        </w:rPr>
        <w:t xml:space="preserve"> </w:t>
      </w:r>
      <w:r w:rsidRPr="00DF7812">
        <w:rPr>
          <w:rFonts w:eastAsia="Arial" w:cs="Arial"/>
          <w:b/>
          <w:bCs/>
          <w:kern w:val="2"/>
          <w:sz w:val="20"/>
          <w:szCs w:val="20"/>
          <w:lang w:val="hr-HR" w:eastAsia="en-GB"/>
          <w14:ligatures w14:val="standardContextual"/>
        </w:rPr>
        <w:t>Directed to the Standing Committee</w:t>
      </w:r>
    </w:p>
    <w:p w14:paraId="20028CA7" w14:textId="77777777" w:rsidR="00480AF6" w:rsidRPr="00C81079" w:rsidRDefault="00480AF6" w:rsidP="00CF2D36">
      <w:pPr>
        <w:spacing w:after="0" w:line="240" w:lineRule="auto"/>
        <w:ind w:left="851"/>
        <w:jc w:val="both"/>
        <w:rPr>
          <w:rFonts w:eastAsia="Arial" w:cs="Arial"/>
          <w:kern w:val="2"/>
          <w:sz w:val="20"/>
          <w:szCs w:val="20"/>
          <w:lang w:val="hr-HR" w:eastAsia="en-GB"/>
          <w14:ligatures w14:val="standardContextual"/>
        </w:rPr>
      </w:pPr>
    </w:p>
    <w:p w14:paraId="6352A4EF" w14:textId="77777777" w:rsidR="00480AF6" w:rsidRPr="00DF7812" w:rsidRDefault="00480AF6" w:rsidP="00CF2D36">
      <w:pPr>
        <w:widowControl w:val="0"/>
        <w:suppressAutoHyphens/>
        <w:autoSpaceDE w:val="0"/>
        <w:autoSpaceDN w:val="0"/>
        <w:adjustRightInd w:val="0"/>
        <w:spacing w:after="80" w:line="240" w:lineRule="auto"/>
        <w:ind w:left="851"/>
        <w:jc w:val="both"/>
        <w:rPr>
          <w:rFonts w:eastAsia="Arial" w:cs="Arial"/>
          <w:i/>
          <w:iCs/>
          <w:sz w:val="20"/>
          <w:szCs w:val="20"/>
          <w:lang w:eastAsia="en-GB"/>
        </w:rPr>
      </w:pPr>
      <w:r w:rsidRPr="00DF7812">
        <w:rPr>
          <w:rFonts w:eastAsia="Arial" w:cs="Arial"/>
          <w:i/>
          <w:iCs/>
          <w:sz w:val="20"/>
          <w:szCs w:val="20"/>
          <w:lang w:eastAsia="en-GB"/>
        </w:rPr>
        <w:t>The Standing Committee shall:</w:t>
      </w:r>
    </w:p>
    <w:p w14:paraId="3C4955B3" w14:textId="77777777" w:rsidR="00480AF6" w:rsidRPr="00337D54" w:rsidRDefault="00480AF6" w:rsidP="00CF2D36">
      <w:pPr>
        <w:widowControl w:val="0"/>
        <w:numPr>
          <w:ilvl w:val="0"/>
          <w:numId w:val="11"/>
        </w:numPr>
        <w:suppressAutoHyphens/>
        <w:autoSpaceDE w:val="0"/>
        <w:autoSpaceDN w:val="0"/>
        <w:adjustRightInd w:val="0"/>
        <w:spacing w:after="80"/>
        <w:ind w:left="1276" w:hanging="459"/>
        <w:textAlignment w:val="baseline"/>
        <w:rPr>
          <w:rFonts w:eastAsia="Arial" w:cs="Arial"/>
          <w:i/>
          <w:iCs/>
          <w:sz w:val="20"/>
          <w:szCs w:val="20"/>
          <w:lang w:eastAsia="en-GB"/>
        </w:rPr>
      </w:pPr>
      <w:r w:rsidRPr="00DF7812">
        <w:rPr>
          <w:rFonts w:eastAsia="Arial" w:cs="Arial"/>
          <w:i/>
          <w:iCs/>
          <w:sz w:val="20"/>
          <w:szCs w:val="20"/>
          <w:lang w:eastAsia="en-GB"/>
        </w:rPr>
        <w:t xml:space="preserve">review and approve the Joint CITES-CMS </w:t>
      </w:r>
      <w:proofErr w:type="spellStart"/>
      <w:r w:rsidRPr="00DF7812">
        <w:rPr>
          <w:rFonts w:eastAsia="Arial" w:cs="Arial"/>
          <w:i/>
          <w:iCs/>
          <w:sz w:val="20"/>
          <w:szCs w:val="20"/>
          <w:lang w:eastAsia="en-GB"/>
        </w:rPr>
        <w:t>Programme</w:t>
      </w:r>
      <w:proofErr w:type="spellEnd"/>
      <w:r w:rsidRPr="00DF7812">
        <w:rPr>
          <w:rFonts w:eastAsia="Arial" w:cs="Arial"/>
          <w:i/>
          <w:iCs/>
          <w:sz w:val="20"/>
          <w:szCs w:val="20"/>
          <w:lang w:eastAsia="en-GB"/>
        </w:rPr>
        <w:t xml:space="preserve"> of Work submitted by the Secretariat; and</w:t>
      </w:r>
    </w:p>
    <w:p w14:paraId="0B9EBA02" w14:textId="07CC1B8B" w:rsidR="00480AF6" w:rsidRPr="00337D54" w:rsidRDefault="00480AF6" w:rsidP="00CF2D36">
      <w:pPr>
        <w:widowControl w:val="0"/>
        <w:numPr>
          <w:ilvl w:val="0"/>
          <w:numId w:val="11"/>
        </w:numPr>
        <w:suppressAutoHyphens/>
        <w:autoSpaceDE w:val="0"/>
        <w:autoSpaceDN w:val="0"/>
        <w:adjustRightInd w:val="0"/>
        <w:spacing w:after="80" w:line="240" w:lineRule="auto"/>
        <w:ind w:left="1276" w:hanging="459"/>
        <w:jc w:val="both"/>
        <w:textAlignment w:val="baseline"/>
        <w:rPr>
          <w:rFonts w:eastAsia="Arial" w:cs="Arial"/>
          <w:i/>
          <w:iCs/>
          <w:sz w:val="20"/>
          <w:szCs w:val="20"/>
          <w:lang w:eastAsia="en-GB"/>
        </w:rPr>
      </w:pPr>
      <w:r w:rsidRPr="00DF7812">
        <w:rPr>
          <w:rFonts w:eastAsia="Arial" w:cs="Arial"/>
          <w:i/>
          <w:iCs/>
          <w:sz w:val="20"/>
          <w:szCs w:val="20"/>
          <w:lang w:eastAsia="en-GB"/>
        </w:rPr>
        <w:t>report to the Conference of the Parties at its 15</w:t>
      </w:r>
      <w:r w:rsidRPr="00DF7812">
        <w:rPr>
          <w:rFonts w:eastAsia="Arial" w:cs="Arial"/>
          <w:i/>
          <w:iCs/>
          <w:sz w:val="20"/>
          <w:szCs w:val="20"/>
          <w:vertAlign w:val="superscript"/>
          <w:lang w:eastAsia="en-GB"/>
        </w:rPr>
        <w:t>th</w:t>
      </w:r>
      <w:r w:rsidRPr="00DF7812">
        <w:rPr>
          <w:rFonts w:eastAsia="Arial" w:cs="Arial"/>
          <w:i/>
          <w:iCs/>
          <w:sz w:val="20"/>
          <w:szCs w:val="20"/>
          <w:lang w:eastAsia="en-GB"/>
        </w:rPr>
        <w:t xml:space="preserve"> meeting on progress toward implementing this Decision.</w:t>
      </w:r>
    </w:p>
    <w:p w14:paraId="77A7B832" w14:textId="77777777" w:rsidR="00B731B7" w:rsidRPr="00C81079" w:rsidRDefault="00B731B7" w:rsidP="00DD40FD">
      <w:pPr>
        <w:spacing w:after="0" w:line="240" w:lineRule="auto"/>
        <w:jc w:val="both"/>
        <w:rPr>
          <w:rFonts w:eastAsia="Calibri" w:cs="Arial"/>
          <w:sz w:val="20"/>
          <w:szCs w:val="20"/>
          <w:lang w:val="en-AU"/>
        </w:rPr>
      </w:pPr>
    </w:p>
    <w:p w14:paraId="1093E445" w14:textId="168A1A30" w:rsidR="00480AF6" w:rsidRPr="00BD73F7" w:rsidRDefault="00480AF6" w:rsidP="00DD40FD">
      <w:pPr>
        <w:spacing w:after="0" w:line="240" w:lineRule="auto"/>
        <w:ind w:left="851"/>
        <w:jc w:val="both"/>
        <w:rPr>
          <w:rFonts w:eastAsia="Aptos" w:cs="Arial"/>
          <w:b/>
          <w:bCs/>
          <w:kern w:val="2"/>
          <w:sz w:val="20"/>
          <w:szCs w:val="20"/>
          <w:lang w:val="hr-HR"/>
          <w14:ligatures w14:val="standardContextual"/>
        </w:rPr>
      </w:pPr>
      <w:r w:rsidRPr="00BD73F7">
        <w:rPr>
          <w:rFonts w:eastAsia="Calibri" w:cs="Arial"/>
          <w:b/>
          <w:bCs/>
          <w:sz w:val="20"/>
          <w:szCs w:val="20"/>
          <w:lang w:val="en-AU"/>
        </w:rPr>
        <w:t xml:space="preserve">Decision </w:t>
      </w:r>
      <w:r w:rsidRPr="00DF7812">
        <w:rPr>
          <w:rFonts w:eastAsia="Aptos" w:cs="Arial"/>
          <w:b/>
          <w:bCs/>
          <w:kern w:val="2"/>
          <w:sz w:val="20"/>
          <w:szCs w:val="20"/>
          <w:lang w:val="hr-HR"/>
          <w14:ligatures w14:val="standardContextual"/>
        </w:rPr>
        <w:t>14.177</w:t>
      </w:r>
      <w:r w:rsidRPr="00BD73F7">
        <w:rPr>
          <w:rFonts w:eastAsia="Aptos" w:cs="Arial"/>
          <w:b/>
          <w:bCs/>
          <w:kern w:val="2"/>
          <w:sz w:val="20"/>
          <w:szCs w:val="20"/>
          <w:lang w:val="hr-HR"/>
          <w14:ligatures w14:val="standardContextual"/>
        </w:rPr>
        <w:t xml:space="preserve"> </w:t>
      </w:r>
      <w:r w:rsidRPr="00DF7812">
        <w:rPr>
          <w:rFonts w:eastAsia="Arial" w:cs="Arial"/>
          <w:b/>
          <w:bCs/>
          <w:kern w:val="2"/>
          <w:sz w:val="20"/>
          <w:szCs w:val="20"/>
          <w:lang w:val="hr-HR" w:eastAsia="en-GB"/>
          <w14:ligatures w14:val="standardContextual"/>
        </w:rPr>
        <w:t>Directed to the Scientific Council</w:t>
      </w:r>
    </w:p>
    <w:p w14:paraId="2802B344" w14:textId="77777777" w:rsidR="00480AF6" w:rsidRPr="00C81079" w:rsidRDefault="00480AF6" w:rsidP="00DD40FD">
      <w:pPr>
        <w:spacing w:after="0" w:line="240" w:lineRule="auto"/>
        <w:ind w:left="851"/>
        <w:jc w:val="both"/>
        <w:rPr>
          <w:rFonts w:eastAsia="Aptos" w:cs="Arial"/>
          <w:b/>
          <w:bCs/>
          <w:kern w:val="2"/>
          <w:sz w:val="20"/>
          <w:szCs w:val="20"/>
          <w:lang w:val="hr-HR"/>
          <w14:ligatures w14:val="standardContextual"/>
        </w:rPr>
      </w:pPr>
    </w:p>
    <w:p w14:paraId="284D3B77" w14:textId="1C0C1F02" w:rsidR="00480AF6" w:rsidRPr="00DF7812" w:rsidRDefault="00480AF6" w:rsidP="00DD40FD">
      <w:pPr>
        <w:widowControl w:val="0"/>
        <w:suppressAutoHyphens/>
        <w:autoSpaceDE w:val="0"/>
        <w:autoSpaceDN w:val="0"/>
        <w:adjustRightInd w:val="0"/>
        <w:spacing w:after="80" w:line="240" w:lineRule="auto"/>
        <w:ind w:left="851"/>
        <w:jc w:val="both"/>
        <w:rPr>
          <w:rFonts w:eastAsia="Arial" w:cs="Arial"/>
          <w:i/>
          <w:iCs/>
          <w:sz w:val="20"/>
          <w:szCs w:val="20"/>
          <w:lang w:eastAsia="en-GB"/>
        </w:rPr>
      </w:pPr>
      <w:r w:rsidRPr="00DF7812">
        <w:rPr>
          <w:rFonts w:eastAsia="Arial" w:cs="Arial"/>
          <w:i/>
          <w:iCs/>
          <w:sz w:val="20"/>
          <w:szCs w:val="20"/>
          <w:lang w:eastAsia="en-GB"/>
        </w:rPr>
        <w:t>The Scientific Council is requested to:</w:t>
      </w:r>
    </w:p>
    <w:p w14:paraId="35EF0319" w14:textId="77777777" w:rsidR="00480AF6" w:rsidRPr="00DF7812" w:rsidRDefault="00480AF6" w:rsidP="00DD40FD">
      <w:pPr>
        <w:widowControl w:val="0"/>
        <w:numPr>
          <w:ilvl w:val="0"/>
          <w:numId w:val="12"/>
        </w:numPr>
        <w:suppressAutoHyphens/>
        <w:autoSpaceDE w:val="0"/>
        <w:autoSpaceDN w:val="0"/>
        <w:adjustRightInd w:val="0"/>
        <w:spacing w:after="80" w:line="240" w:lineRule="auto"/>
        <w:ind w:left="1276" w:hanging="459"/>
        <w:jc w:val="both"/>
        <w:textAlignment w:val="baseline"/>
        <w:rPr>
          <w:rFonts w:eastAsia="Arial" w:cs="Arial"/>
          <w:i/>
          <w:iCs/>
          <w:sz w:val="20"/>
          <w:szCs w:val="20"/>
          <w:lang w:eastAsia="en-GB"/>
        </w:rPr>
      </w:pPr>
      <w:r w:rsidRPr="00DF7812">
        <w:rPr>
          <w:rFonts w:eastAsia="Arial" w:cs="Arial"/>
          <w:i/>
          <w:iCs/>
          <w:sz w:val="20"/>
          <w:szCs w:val="20"/>
          <w:lang w:eastAsia="en-GB"/>
        </w:rPr>
        <w:t xml:space="preserve">review and </w:t>
      </w:r>
      <w:proofErr w:type="gramStart"/>
      <w:r w:rsidRPr="00DF7812">
        <w:rPr>
          <w:rFonts w:eastAsia="Arial" w:cs="Arial"/>
          <w:i/>
          <w:iCs/>
          <w:sz w:val="20"/>
          <w:szCs w:val="20"/>
          <w:lang w:eastAsia="en-GB"/>
        </w:rPr>
        <w:t>advise</w:t>
      </w:r>
      <w:proofErr w:type="gramEnd"/>
      <w:r w:rsidRPr="00DF7812">
        <w:rPr>
          <w:rFonts w:eastAsia="Arial" w:cs="Arial"/>
          <w:i/>
          <w:iCs/>
          <w:sz w:val="20"/>
          <w:szCs w:val="20"/>
          <w:lang w:eastAsia="en-GB"/>
        </w:rPr>
        <w:t xml:space="preserve"> on the Joint CITES-CMS </w:t>
      </w:r>
      <w:proofErr w:type="spellStart"/>
      <w:r w:rsidRPr="00DF7812">
        <w:rPr>
          <w:rFonts w:eastAsia="Arial" w:cs="Arial"/>
          <w:i/>
          <w:iCs/>
          <w:sz w:val="20"/>
          <w:szCs w:val="20"/>
          <w:lang w:eastAsia="en-GB"/>
        </w:rPr>
        <w:t>Programme</w:t>
      </w:r>
      <w:proofErr w:type="spellEnd"/>
      <w:r w:rsidRPr="00DF7812">
        <w:rPr>
          <w:rFonts w:eastAsia="Arial" w:cs="Arial"/>
          <w:i/>
          <w:iCs/>
          <w:sz w:val="20"/>
          <w:szCs w:val="20"/>
          <w:lang w:eastAsia="en-GB"/>
        </w:rPr>
        <w:t xml:space="preserve"> of Work proposed for the Jaguar;</w:t>
      </w:r>
    </w:p>
    <w:p w14:paraId="49FA0F78" w14:textId="77777777" w:rsidR="00480AF6" w:rsidRPr="00337D54" w:rsidRDefault="00480AF6" w:rsidP="00DD40FD">
      <w:pPr>
        <w:widowControl w:val="0"/>
        <w:numPr>
          <w:ilvl w:val="0"/>
          <w:numId w:val="12"/>
        </w:numPr>
        <w:suppressAutoHyphens/>
        <w:autoSpaceDE w:val="0"/>
        <w:autoSpaceDN w:val="0"/>
        <w:adjustRightInd w:val="0"/>
        <w:spacing w:after="80"/>
        <w:ind w:left="1276" w:hanging="459"/>
        <w:textAlignment w:val="baseline"/>
        <w:rPr>
          <w:rFonts w:eastAsia="Arial" w:cs="Arial"/>
          <w:i/>
          <w:iCs/>
          <w:sz w:val="20"/>
          <w:szCs w:val="20"/>
          <w:lang w:eastAsia="en-GB"/>
        </w:rPr>
      </w:pPr>
      <w:r w:rsidRPr="00DF7812">
        <w:rPr>
          <w:rFonts w:eastAsia="Arial" w:cs="Arial"/>
          <w:i/>
          <w:iCs/>
          <w:sz w:val="20"/>
          <w:szCs w:val="20"/>
          <w:lang w:eastAsia="en-GB"/>
        </w:rPr>
        <w:t xml:space="preserve">provide available information to the Initiative in support of the coordinated approach to </w:t>
      </w:r>
      <w:proofErr w:type="gramStart"/>
      <w:r w:rsidRPr="00DF7812">
        <w:rPr>
          <w:rFonts w:eastAsia="Arial" w:cs="Arial"/>
          <w:i/>
          <w:iCs/>
          <w:sz w:val="20"/>
          <w:szCs w:val="20"/>
          <w:lang w:eastAsia="en-GB"/>
        </w:rPr>
        <w:t>improve</w:t>
      </w:r>
      <w:proofErr w:type="gramEnd"/>
      <w:r w:rsidRPr="00DF7812">
        <w:rPr>
          <w:rFonts w:eastAsia="Arial" w:cs="Arial"/>
          <w:i/>
          <w:iCs/>
          <w:sz w:val="20"/>
          <w:szCs w:val="20"/>
          <w:lang w:eastAsia="en-GB"/>
        </w:rPr>
        <w:t xml:space="preserve"> knowledge; and</w:t>
      </w:r>
    </w:p>
    <w:p w14:paraId="509B71B0" w14:textId="32D5AA7B" w:rsidR="00480AF6" w:rsidRPr="00337D54" w:rsidRDefault="00480AF6" w:rsidP="00DD40FD">
      <w:pPr>
        <w:widowControl w:val="0"/>
        <w:numPr>
          <w:ilvl w:val="0"/>
          <w:numId w:val="12"/>
        </w:numPr>
        <w:suppressAutoHyphens/>
        <w:autoSpaceDE w:val="0"/>
        <w:autoSpaceDN w:val="0"/>
        <w:adjustRightInd w:val="0"/>
        <w:spacing w:after="0" w:line="240" w:lineRule="auto"/>
        <w:ind w:left="1276" w:hanging="459"/>
        <w:jc w:val="both"/>
        <w:textAlignment w:val="baseline"/>
        <w:rPr>
          <w:rFonts w:eastAsia="Arial" w:cs="Arial"/>
          <w:i/>
          <w:iCs/>
          <w:sz w:val="20"/>
          <w:szCs w:val="20"/>
          <w:lang w:eastAsia="en-GB"/>
        </w:rPr>
      </w:pPr>
      <w:r w:rsidRPr="00DF7812">
        <w:rPr>
          <w:rFonts w:eastAsia="Arial" w:cs="Arial"/>
          <w:i/>
          <w:iCs/>
          <w:sz w:val="20"/>
          <w:szCs w:val="20"/>
          <w:lang w:eastAsia="en-GB"/>
        </w:rPr>
        <w:t>report to the Standing Committee at its 56</w:t>
      </w:r>
      <w:r w:rsidRPr="00DF7812">
        <w:rPr>
          <w:rFonts w:eastAsia="Arial" w:cs="Arial"/>
          <w:i/>
          <w:iCs/>
          <w:sz w:val="20"/>
          <w:szCs w:val="20"/>
          <w:vertAlign w:val="superscript"/>
          <w:lang w:eastAsia="en-GB"/>
        </w:rPr>
        <w:t>th</w:t>
      </w:r>
      <w:r w:rsidRPr="00DF7812">
        <w:rPr>
          <w:rFonts w:eastAsia="Arial" w:cs="Arial"/>
          <w:i/>
          <w:iCs/>
          <w:sz w:val="20"/>
          <w:szCs w:val="20"/>
          <w:lang w:eastAsia="en-GB"/>
        </w:rPr>
        <w:t xml:space="preserve"> meeting on progress towards implementation of this decision.</w:t>
      </w:r>
    </w:p>
    <w:p w14:paraId="015E2164" w14:textId="77777777" w:rsidR="00B731B7" w:rsidRPr="00C81079" w:rsidRDefault="00B731B7" w:rsidP="00DD40FD">
      <w:pPr>
        <w:spacing w:after="0" w:line="240" w:lineRule="auto"/>
        <w:jc w:val="both"/>
        <w:rPr>
          <w:rFonts w:eastAsia="Calibri" w:cs="Arial"/>
          <w:sz w:val="20"/>
          <w:szCs w:val="20"/>
          <w:lang w:val="en-AU"/>
        </w:rPr>
      </w:pPr>
    </w:p>
    <w:p w14:paraId="49FAA898" w14:textId="277A713C" w:rsidR="00480AF6" w:rsidRPr="00BD73F7" w:rsidRDefault="00480AF6" w:rsidP="00DD40FD">
      <w:pPr>
        <w:spacing w:after="0" w:line="240" w:lineRule="auto"/>
        <w:ind w:left="851"/>
        <w:jc w:val="both"/>
        <w:rPr>
          <w:rFonts w:eastAsia="Arial" w:cs="Arial"/>
          <w:b/>
          <w:bCs/>
          <w:kern w:val="2"/>
          <w:sz w:val="20"/>
          <w:szCs w:val="20"/>
          <w:lang w:val="hr-HR" w:eastAsia="en-GB"/>
          <w14:ligatures w14:val="standardContextual"/>
        </w:rPr>
      </w:pPr>
      <w:r w:rsidRPr="00BD73F7">
        <w:rPr>
          <w:rFonts w:eastAsia="Aptos" w:cs="Arial"/>
          <w:b/>
          <w:bCs/>
          <w:kern w:val="2"/>
          <w:sz w:val="20"/>
          <w:szCs w:val="20"/>
          <w:lang w:val="hr-HR"/>
          <w14:ligatures w14:val="standardContextual"/>
        </w:rPr>
        <w:t xml:space="preserve">Decision </w:t>
      </w:r>
      <w:r w:rsidRPr="00DF7812">
        <w:rPr>
          <w:rFonts w:eastAsia="Aptos" w:cs="Arial"/>
          <w:b/>
          <w:bCs/>
          <w:kern w:val="2"/>
          <w:sz w:val="20"/>
          <w:szCs w:val="20"/>
          <w:lang w:val="hr-HR"/>
          <w14:ligatures w14:val="standardContextual"/>
        </w:rPr>
        <w:t>14.178</w:t>
      </w:r>
      <w:r w:rsidRPr="00BD73F7">
        <w:rPr>
          <w:rFonts w:eastAsia="Aptos" w:cs="Arial"/>
          <w:b/>
          <w:bCs/>
          <w:kern w:val="2"/>
          <w:sz w:val="20"/>
          <w:szCs w:val="20"/>
          <w:lang w:val="hr-HR"/>
          <w14:ligatures w14:val="standardContextual"/>
        </w:rPr>
        <w:t xml:space="preserve"> </w:t>
      </w:r>
      <w:r w:rsidRPr="00DF7812">
        <w:rPr>
          <w:rFonts w:eastAsia="Arial" w:cs="Arial"/>
          <w:b/>
          <w:bCs/>
          <w:kern w:val="2"/>
          <w:sz w:val="20"/>
          <w:szCs w:val="20"/>
          <w:lang w:val="hr-HR" w:eastAsia="en-GB"/>
          <w14:ligatures w14:val="standardContextual"/>
        </w:rPr>
        <w:t>Directed to the Secretariat</w:t>
      </w:r>
    </w:p>
    <w:p w14:paraId="3A22243D" w14:textId="77777777" w:rsidR="00480AF6" w:rsidRPr="00C81079" w:rsidRDefault="00480AF6" w:rsidP="00DD40FD">
      <w:pPr>
        <w:spacing w:after="0" w:line="240" w:lineRule="auto"/>
        <w:ind w:left="851"/>
        <w:jc w:val="both"/>
        <w:rPr>
          <w:rFonts w:eastAsia="Arial" w:cs="Arial"/>
          <w:kern w:val="2"/>
          <w:sz w:val="20"/>
          <w:szCs w:val="20"/>
          <w:lang w:val="hr-HR" w:eastAsia="en-GB"/>
          <w14:ligatures w14:val="standardContextual"/>
        </w:rPr>
      </w:pPr>
    </w:p>
    <w:p w14:paraId="3DF17300" w14:textId="77777777" w:rsidR="00480AF6" w:rsidRPr="00DF7812" w:rsidRDefault="00480AF6" w:rsidP="00DD40FD">
      <w:pPr>
        <w:widowControl w:val="0"/>
        <w:suppressAutoHyphens/>
        <w:autoSpaceDE w:val="0"/>
        <w:autoSpaceDN w:val="0"/>
        <w:adjustRightInd w:val="0"/>
        <w:spacing w:after="80" w:line="240" w:lineRule="auto"/>
        <w:ind w:left="851"/>
        <w:jc w:val="both"/>
        <w:rPr>
          <w:rFonts w:eastAsia="Arial" w:cs="Arial"/>
          <w:i/>
          <w:iCs/>
          <w:sz w:val="20"/>
          <w:szCs w:val="20"/>
          <w:lang w:eastAsia="en-GB"/>
        </w:rPr>
      </w:pPr>
      <w:r w:rsidRPr="00DF7812">
        <w:rPr>
          <w:rFonts w:eastAsia="Arial" w:cs="Arial"/>
          <w:i/>
          <w:iCs/>
          <w:sz w:val="20"/>
          <w:szCs w:val="20"/>
          <w:lang w:eastAsia="en-GB"/>
        </w:rPr>
        <w:t>The Secretariat shall, subject to funding availability,</w:t>
      </w:r>
    </w:p>
    <w:p w14:paraId="083A8D46" w14:textId="77777777" w:rsidR="00480AF6" w:rsidRPr="00DF7812" w:rsidRDefault="00480AF6" w:rsidP="00DD40FD">
      <w:pPr>
        <w:widowControl w:val="0"/>
        <w:numPr>
          <w:ilvl w:val="0"/>
          <w:numId w:val="13"/>
        </w:numPr>
        <w:suppressAutoHyphens/>
        <w:autoSpaceDE w:val="0"/>
        <w:autoSpaceDN w:val="0"/>
        <w:adjustRightInd w:val="0"/>
        <w:spacing w:after="80" w:line="240" w:lineRule="auto"/>
        <w:ind w:left="1276" w:hanging="459"/>
        <w:jc w:val="both"/>
        <w:textAlignment w:val="baseline"/>
        <w:rPr>
          <w:rFonts w:eastAsia="Arial" w:cs="Arial"/>
          <w:i/>
          <w:iCs/>
          <w:sz w:val="20"/>
          <w:szCs w:val="20"/>
          <w:lang w:eastAsia="en-GB"/>
        </w:rPr>
      </w:pPr>
      <w:r w:rsidRPr="00DF7812">
        <w:rPr>
          <w:rFonts w:eastAsia="Arial" w:cs="Arial"/>
          <w:i/>
          <w:iCs/>
          <w:sz w:val="20"/>
          <w:szCs w:val="20"/>
          <w:lang w:eastAsia="en-GB"/>
        </w:rPr>
        <w:t xml:space="preserve">prepare, in close collaboration with the CITES Secretariat and the 2030 Jaguar Roadmap's Coordination Committee, along with the Jaguar Range State Parties, and other relevant actors, a draft Joint CITES-CMS </w:t>
      </w:r>
      <w:proofErr w:type="spellStart"/>
      <w:r w:rsidRPr="00DF7812">
        <w:rPr>
          <w:rFonts w:eastAsia="Arial" w:cs="Arial"/>
          <w:i/>
          <w:iCs/>
          <w:sz w:val="20"/>
          <w:szCs w:val="20"/>
          <w:lang w:eastAsia="en-GB"/>
        </w:rPr>
        <w:t>Programme</w:t>
      </w:r>
      <w:proofErr w:type="spellEnd"/>
      <w:r w:rsidRPr="00DF7812">
        <w:rPr>
          <w:rFonts w:eastAsia="Arial" w:cs="Arial"/>
          <w:i/>
          <w:iCs/>
          <w:sz w:val="20"/>
          <w:szCs w:val="20"/>
          <w:lang w:eastAsia="en-GB"/>
        </w:rPr>
        <w:t xml:space="preserve"> of Work, aligned with the 2030 Jaguar Roadmap and all National Jaguar Action Plans;</w:t>
      </w:r>
    </w:p>
    <w:p w14:paraId="7B266995" w14:textId="77777777" w:rsidR="00480AF6" w:rsidRPr="00337D54" w:rsidRDefault="00480AF6" w:rsidP="00DD40FD">
      <w:pPr>
        <w:widowControl w:val="0"/>
        <w:numPr>
          <w:ilvl w:val="0"/>
          <w:numId w:val="13"/>
        </w:numPr>
        <w:suppressAutoHyphens/>
        <w:autoSpaceDE w:val="0"/>
        <w:autoSpaceDN w:val="0"/>
        <w:adjustRightInd w:val="0"/>
        <w:spacing w:after="80"/>
        <w:ind w:left="1276" w:hanging="459"/>
        <w:textAlignment w:val="baseline"/>
        <w:rPr>
          <w:rFonts w:eastAsia="Arial" w:cs="Arial"/>
          <w:i/>
          <w:iCs/>
          <w:sz w:val="20"/>
          <w:szCs w:val="20"/>
          <w:lang w:eastAsia="en-GB"/>
        </w:rPr>
      </w:pPr>
      <w:r w:rsidRPr="00DF7812">
        <w:rPr>
          <w:rFonts w:eastAsia="Arial" w:cs="Arial"/>
          <w:i/>
          <w:iCs/>
          <w:sz w:val="20"/>
          <w:szCs w:val="20"/>
          <w:lang w:eastAsia="en-GB"/>
        </w:rPr>
        <w:t xml:space="preserve">organize a Range State meeting in close collaboration with the CITES Secretariat and with the support of the 2030 Jaguar Roadmap's Coordination Committee to discuss and </w:t>
      </w:r>
      <w:r w:rsidRPr="00DF7812">
        <w:rPr>
          <w:rFonts w:eastAsia="Arial" w:cs="Arial"/>
          <w:i/>
          <w:iCs/>
          <w:sz w:val="20"/>
          <w:szCs w:val="20"/>
          <w:lang w:eastAsia="en-GB"/>
        </w:rPr>
        <w:lastRenderedPageBreak/>
        <w:t xml:space="preserve">agree upon the draft Joint CITES-CMS </w:t>
      </w:r>
      <w:proofErr w:type="spellStart"/>
      <w:r w:rsidRPr="00DF7812">
        <w:rPr>
          <w:rFonts w:eastAsia="Arial" w:cs="Arial"/>
          <w:i/>
          <w:iCs/>
          <w:sz w:val="20"/>
          <w:szCs w:val="20"/>
          <w:lang w:eastAsia="en-GB"/>
        </w:rPr>
        <w:t>Programme</w:t>
      </w:r>
      <w:proofErr w:type="spellEnd"/>
      <w:r w:rsidRPr="00DF7812">
        <w:rPr>
          <w:rFonts w:eastAsia="Arial" w:cs="Arial"/>
          <w:i/>
          <w:iCs/>
          <w:sz w:val="20"/>
          <w:szCs w:val="20"/>
          <w:lang w:eastAsia="en-GB"/>
        </w:rPr>
        <w:t xml:space="preserve"> of Work for the conservation of the Jaguar; and</w:t>
      </w:r>
    </w:p>
    <w:p w14:paraId="687725C9" w14:textId="651BEB80" w:rsidR="00480AF6" w:rsidRPr="00337D54" w:rsidRDefault="00480AF6" w:rsidP="00DD40FD">
      <w:pPr>
        <w:widowControl w:val="0"/>
        <w:numPr>
          <w:ilvl w:val="0"/>
          <w:numId w:val="13"/>
        </w:numPr>
        <w:suppressAutoHyphens/>
        <w:autoSpaceDE w:val="0"/>
        <w:autoSpaceDN w:val="0"/>
        <w:adjustRightInd w:val="0"/>
        <w:spacing w:after="0" w:line="240" w:lineRule="auto"/>
        <w:ind w:left="1276" w:hanging="459"/>
        <w:jc w:val="both"/>
        <w:textAlignment w:val="baseline"/>
        <w:rPr>
          <w:rFonts w:eastAsia="Arial" w:cs="Arial"/>
          <w:i/>
          <w:iCs/>
          <w:sz w:val="20"/>
          <w:szCs w:val="20"/>
          <w:lang w:eastAsia="en-GB"/>
        </w:rPr>
      </w:pPr>
      <w:r w:rsidRPr="00DF7812">
        <w:rPr>
          <w:rFonts w:eastAsia="Arial" w:cs="Arial"/>
          <w:i/>
          <w:iCs/>
          <w:sz w:val="20"/>
          <w:szCs w:val="20"/>
          <w:lang w:eastAsia="en-GB"/>
        </w:rPr>
        <w:t xml:space="preserve">submit the </w:t>
      </w:r>
      <w:proofErr w:type="spellStart"/>
      <w:r w:rsidRPr="00DF7812">
        <w:rPr>
          <w:rFonts w:eastAsia="Arial" w:cs="Arial"/>
          <w:i/>
          <w:iCs/>
          <w:sz w:val="20"/>
          <w:szCs w:val="20"/>
          <w:lang w:eastAsia="en-GB"/>
        </w:rPr>
        <w:t>Programme</w:t>
      </w:r>
      <w:proofErr w:type="spellEnd"/>
      <w:r w:rsidRPr="00DF7812">
        <w:rPr>
          <w:rFonts w:eastAsia="Arial" w:cs="Arial"/>
          <w:i/>
          <w:iCs/>
          <w:sz w:val="20"/>
          <w:szCs w:val="20"/>
          <w:lang w:eastAsia="en-GB"/>
        </w:rPr>
        <w:t xml:space="preserve"> of Work for approval to the CMS Standing Committee.</w:t>
      </w:r>
    </w:p>
    <w:p w14:paraId="3A9D1E4E" w14:textId="77777777" w:rsidR="0066745C" w:rsidRDefault="0066745C" w:rsidP="00692671">
      <w:pPr>
        <w:spacing w:after="0" w:line="240" w:lineRule="auto"/>
        <w:jc w:val="both"/>
        <w:rPr>
          <w:rFonts w:eastAsia="Calibri" w:cs="Arial"/>
          <w:u w:val="single"/>
          <w:lang w:val="en-AU"/>
        </w:rPr>
      </w:pPr>
    </w:p>
    <w:p w14:paraId="06F33590" w14:textId="424DB81E" w:rsidR="007F0088" w:rsidRPr="0091086A" w:rsidRDefault="007F0088" w:rsidP="00692671">
      <w:pPr>
        <w:spacing w:after="0" w:line="240" w:lineRule="auto"/>
        <w:jc w:val="both"/>
        <w:rPr>
          <w:rFonts w:eastAsia="Calibri" w:cs="Arial"/>
          <w:u w:val="single"/>
          <w:lang w:val="en-AU"/>
        </w:rPr>
      </w:pPr>
      <w:r w:rsidRPr="0091086A">
        <w:rPr>
          <w:rFonts w:eastAsia="Calibri" w:cs="Arial"/>
          <w:u w:val="single"/>
          <w:lang w:val="en-AU"/>
        </w:rPr>
        <w:t xml:space="preserve">Implementation of </w:t>
      </w:r>
      <w:r w:rsidR="0026282E" w:rsidRPr="0091086A">
        <w:rPr>
          <w:rFonts w:eastAsia="Calibri" w:cs="Arial"/>
          <w:u w:val="single"/>
          <w:lang w:val="en-AU"/>
        </w:rPr>
        <w:t xml:space="preserve">Decisions </w:t>
      </w:r>
    </w:p>
    <w:p w14:paraId="0D5E7677" w14:textId="35FD4679" w:rsidR="00757C5D" w:rsidRPr="006157DA" w:rsidRDefault="00757C5D" w:rsidP="006157DA">
      <w:pPr>
        <w:pStyle w:val="ListParagraph"/>
        <w:spacing w:after="0" w:line="240" w:lineRule="auto"/>
        <w:ind w:left="360"/>
        <w:jc w:val="both"/>
        <w:rPr>
          <w:rFonts w:eastAsia="Calibri" w:cs="Arial"/>
          <w:lang w:val="en-GB"/>
        </w:rPr>
      </w:pPr>
    </w:p>
    <w:p w14:paraId="1D20EAD8" w14:textId="0A6CFC4E" w:rsidR="004E1D26" w:rsidRPr="00DD40FD" w:rsidRDefault="007F0088" w:rsidP="00DD40FD">
      <w:pPr>
        <w:pStyle w:val="ListParagraph"/>
        <w:numPr>
          <w:ilvl w:val="0"/>
          <w:numId w:val="6"/>
        </w:numPr>
        <w:spacing w:after="80" w:line="240" w:lineRule="auto"/>
        <w:ind w:left="567" w:hanging="567"/>
        <w:contextualSpacing w:val="0"/>
        <w:jc w:val="both"/>
        <w:rPr>
          <w:rFonts w:eastAsia="Calibri" w:cs="Arial"/>
          <w:lang w:val="en-GB"/>
        </w:rPr>
      </w:pPr>
      <w:r w:rsidRPr="006157DA">
        <w:rPr>
          <w:rFonts w:eastAsia="Calibri" w:cs="Arial"/>
          <w:lang w:val="en-AU"/>
        </w:rPr>
        <w:t xml:space="preserve">In May 2024, the </w:t>
      </w:r>
      <w:r w:rsidR="005617D2" w:rsidRPr="006157DA">
        <w:rPr>
          <w:rFonts w:eastAsia="Calibri" w:cs="Arial"/>
          <w:lang w:val="en-AU"/>
        </w:rPr>
        <w:t>CMS Secretariat</w:t>
      </w:r>
      <w:r w:rsidR="00BE58D8" w:rsidRPr="006157DA">
        <w:rPr>
          <w:rFonts w:eastAsia="Calibri" w:cs="Arial"/>
          <w:lang w:val="en-AU"/>
        </w:rPr>
        <w:t xml:space="preserve"> and </w:t>
      </w:r>
      <w:r w:rsidRPr="006157DA">
        <w:rPr>
          <w:rFonts w:eastAsia="Calibri" w:cs="Arial"/>
          <w:lang w:val="en-AU"/>
        </w:rPr>
        <w:t xml:space="preserve">CITES Secretariat </w:t>
      </w:r>
      <w:r w:rsidR="00A92BDE">
        <w:rPr>
          <w:rFonts w:eastAsia="Calibri" w:cs="Arial"/>
          <w:lang w:val="en-AU"/>
        </w:rPr>
        <w:t xml:space="preserve">were in </w:t>
      </w:r>
      <w:r w:rsidR="007C19AC" w:rsidRPr="00C929C9">
        <w:rPr>
          <w:rFonts w:eastAsia="Calibri" w:cs="Arial"/>
          <w:color w:val="000000" w:themeColor="text1"/>
          <w:lang w:val="en-AU"/>
        </w:rPr>
        <w:t>communicat</w:t>
      </w:r>
      <w:r w:rsidR="00A92BDE" w:rsidRPr="00C929C9">
        <w:rPr>
          <w:rFonts w:eastAsia="Calibri" w:cs="Arial"/>
          <w:color w:val="000000" w:themeColor="text1"/>
          <w:lang w:val="en-AU"/>
        </w:rPr>
        <w:t>ion</w:t>
      </w:r>
      <w:r w:rsidR="007C19AC" w:rsidRPr="006157DA">
        <w:rPr>
          <w:rFonts w:eastAsia="Calibri" w:cs="Arial"/>
          <w:lang w:val="en-AU"/>
        </w:rPr>
        <w:t xml:space="preserve"> regarding activities stemming from their respective mandates. The CITES Secretariat noted that </w:t>
      </w:r>
      <w:r w:rsidRPr="006157DA">
        <w:rPr>
          <w:rFonts w:eastAsia="Calibri" w:cs="Arial"/>
          <w:lang w:val="en-AU"/>
        </w:rPr>
        <w:t xml:space="preserve">funding was made available by the Government of Switzerland for a consultant to implement the </w:t>
      </w:r>
      <w:hyperlink r:id="rId16" w:history="1">
        <w:r w:rsidRPr="006157DA">
          <w:rPr>
            <w:rStyle w:val="Hyperlink"/>
          </w:rPr>
          <w:t>CITES SC77 recommendations</w:t>
        </w:r>
      </w:hyperlink>
      <w:r w:rsidR="004E1D26">
        <w:t>, which included</w:t>
      </w:r>
      <w:r w:rsidR="004E1D26">
        <w:rPr>
          <w:rFonts w:eastAsia="Calibri" w:cs="Arial"/>
          <w:lang w:val="en-AU"/>
        </w:rPr>
        <w:t>:</w:t>
      </w:r>
    </w:p>
    <w:p w14:paraId="2F802C5A" w14:textId="428552FB" w:rsidR="004E1D26" w:rsidRPr="00AD2735" w:rsidRDefault="00946A40" w:rsidP="00DD40FD">
      <w:pPr>
        <w:pStyle w:val="ListParagraph"/>
        <w:numPr>
          <w:ilvl w:val="0"/>
          <w:numId w:val="34"/>
        </w:numPr>
        <w:spacing w:after="80" w:line="240" w:lineRule="auto"/>
        <w:contextualSpacing w:val="0"/>
        <w:jc w:val="both"/>
        <w:rPr>
          <w:rFonts w:eastAsia="Calibri" w:cs="Arial"/>
          <w:lang w:val="en-GB"/>
        </w:rPr>
      </w:pPr>
      <w:r>
        <w:rPr>
          <w:rFonts w:eastAsia="Calibri" w:cs="Arial"/>
          <w:lang w:val="en-AU"/>
        </w:rPr>
        <w:t>prepar</w:t>
      </w:r>
      <w:r w:rsidR="009E455A">
        <w:rPr>
          <w:rFonts w:eastAsia="Calibri" w:cs="Arial"/>
          <w:lang w:val="en-AU"/>
        </w:rPr>
        <w:t>ing</w:t>
      </w:r>
      <w:r>
        <w:rPr>
          <w:rFonts w:eastAsia="Calibri" w:cs="Arial"/>
          <w:lang w:val="en-AU"/>
        </w:rPr>
        <w:t xml:space="preserve"> </w:t>
      </w:r>
      <w:r w:rsidRPr="00946A40">
        <w:rPr>
          <w:rFonts w:eastAsia="Calibri" w:cs="Arial"/>
        </w:rPr>
        <w:t>terms of reference for the creation of a modular system for monitoring illegal killing of jaguars, illegal trade in their parts and derivatives</w:t>
      </w:r>
      <w:r w:rsidR="00D95B84">
        <w:rPr>
          <w:rFonts w:eastAsia="Calibri" w:cs="Arial"/>
        </w:rPr>
        <w:t>,</w:t>
      </w:r>
      <w:r w:rsidRPr="00946A40">
        <w:rPr>
          <w:rFonts w:eastAsia="Calibri" w:cs="Arial"/>
        </w:rPr>
        <w:t xml:space="preserve"> and other aspects related to </w:t>
      </w:r>
      <w:r w:rsidR="00B508FC">
        <w:rPr>
          <w:rFonts w:eastAsia="Calibri" w:cs="Arial"/>
        </w:rPr>
        <w:t xml:space="preserve">their </w:t>
      </w:r>
      <w:r w:rsidRPr="00946A40">
        <w:rPr>
          <w:rFonts w:eastAsia="Calibri" w:cs="Arial"/>
        </w:rPr>
        <w:t>conservation</w:t>
      </w:r>
      <w:r w:rsidR="00DC589C">
        <w:rPr>
          <w:rFonts w:eastAsia="Calibri" w:cs="Arial"/>
        </w:rPr>
        <w:t>;</w:t>
      </w:r>
      <w:r w:rsidR="00F84011">
        <w:rPr>
          <w:rFonts w:eastAsia="Calibri" w:cs="Arial"/>
          <w:lang w:val="en-AU"/>
        </w:rPr>
        <w:t xml:space="preserve"> </w:t>
      </w:r>
    </w:p>
    <w:p w14:paraId="6E48628A" w14:textId="1B770D08" w:rsidR="004E1D26" w:rsidRPr="00AD2735" w:rsidRDefault="004E1D26" w:rsidP="00DD40FD">
      <w:pPr>
        <w:pStyle w:val="ListParagraph"/>
        <w:numPr>
          <w:ilvl w:val="0"/>
          <w:numId w:val="34"/>
        </w:numPr>
        <w:spacing w:after="80" w:line="240" w:lineRule="auto"/>
        <w:contextualSpacing w:val="0"/>
        <w:jc w:val="both"/>
        <w:rPr>
          <w:rFonts w:eastAsia="Calibri" w:cs="Arial"/>
          <w:lang w:val="en-GB"/>
        </w:rPr>
      </w:pPr>
      <w:r>
        <w:rPr>
          <w:rFonts w:eastAsia="Calibri" w:cs="Arial"/>
          <w:lang w:val="en-AU"/>
        </w:rPr>
        <w:t>prepar</w:t>
      </w:r>
      <w:r w:rsidR="00D95B84">
        <w:rPr>
          <w:rFonts w:eastAsia="Calibri" w:cs="Arial"/>
          <w:lang w:val="en-AU"/>
        </w:rPr>
        <w:t>ing</w:t>
      </w:r>
      <w:r>
        <w:rPr>
          <w:rFonts w:eastAsia="Calibri" w:cs="Arial"/>
          <w:lang w:val="en-AU"/>
        </w:rPr>
        <w:t xml:space="preserve"> </w:t>
      </w:r>
      <w:r w:rsidR="00801D5B" w:rsidRPr="00801D5B">
        <w:rPr>
          <w:rFonts w:eastAsia="Calibri" w:cs="Arial"/>
        </w:rPr>
        <w:t>terms of reference for the creation of an intergovernmental platform</w:t>
      </w:r>
      <w:r w:rsidR="00E2792B">
        <w:rPr>
          <w:rFonts w:eastAsia="Calibri" w:cs="Arial"/>
        </w:rPr>
        <w:t>,</w:t>
      </w:r>
      <w:r w:rsidR="00801D5B" w:rsidRPr="00801D5B">
        <w:rPr>
          <w:rFonts w:eastAsia="Calibri" w:cs="Arial"/>
        </w:rPr>
        <w:t xml:space="preserve"> as specified in paragraph 21 of document SC77 Doc. 43, including the option of a </w:t>
      </w:r>
      <w:r w:rsidR="00C175A9">
        <w:rPr>
          <w:rFonts w:eastAsia="Calibri" w:cs="Arial"/>
        </w:rPr>
        <w:t>J</w:t>
      </w:r>
      <w:r w:rsidR="00801D5B" w:rsidRPr="00801D5B">
        <w:rPr>
          <w:rFonts w:eastAsia="Calibri" w:cs="Arial"/>
        </w:rPr>
        <w:t>oint CITES</w:t>
      </w:r>
      <w:r w:rsidR="00B508FC">
        <w:rPr>
          <w:rFonts w:eastAsia="Calibri" w:cs="Arial"/>
        </w:rPr>
        <w:t>–</w:t>
      </w:r>
      <w:r w:rsidR="00801D5B" w:rsidRPr="00801D5B">
        <w:rPr>
          <w:rFonts w:eastAsia="Calibri" w:cs="Arial"/>
        </w:rPr>
        <w:t xml:space="preserve">CMS </w:t>
      </w:r>
      <w:r w:rsidR="00C175A9">
        <w:rPr>
          <w:rFonts w:eastAsia="Calibri" w:cs="Arial"/>
        </w:rPr>
        <w:t>J</w:t>
      </w:r>
      <w:r w:rsidR="00801D5B" w:rsidRPr="00801D5B">
        <w:rPr>
          <w:rFonts w:eastAsia="Calibri" w:cs="Arial"/>
        </w:rPr>
        <w:t>aguar</w:t>
      </w:r>
      <w:r w:rsidR="00B15EDD">
        <w:rPr>
          <w:rFonts w:eastAsia="Calibri" w:cs="Arial"/>
        </w:rPr>
        <w:t xml:space="preserve"> </w:t>
      </w:r>
      <w:r w:rsidR="00C175A9">
        <w:rPr>
          <w:rFonts w:eastAsia="Calibri" w:cs="Arial"/>
        </w:rPr>
        <w:t>I</w:t>
      </w:r>
      <w:r w:rsidR="00B15EDD" w:rsidRPr="00B15EDD">
        <w:rPr>
          <w:rFonts w:eastAsia="Calibri" w:cs="Arial"/>
        </w:rPr>
        <w:t>nitiative</w:t>
      </w:r>
      <w:r w:rsidR="00DC589C">
        <w:rPr>
          <w:rFonts w:eastAsia="Calibri" w:cs="Arial"/>
        </w:rPr>
        <w:t>; and</w:t>
      </w:r>
      <w:r w:rsidR="00BA523B" w:rsidRPr="00BA523B">
        <w:t xml:space="preserve"> </w:t>
      </w:r>
    </w:p>
    <w:p w14:paraId="15C8F33B" w14:textId="6D8D26A5" w:rsidR="004E1D26" w:rsidRPr="00AD2735" w:rsidRDefault="00BA523B" w:rsidP="004E1D26">
      <w:pPr>
        <w:pStyle w:val="ListParagraph"/>
        <w:numPr>
          <w:ilvl w:val="0"/>
          <w:numId w:val="34"/>
        </w:numPr>
        <w:spacing w:after="0" w:line="240" w:lineRule="auto"/>
        <w:jc w:val="both"/>
        <w:rPr>
          <w:rFonts w:eastAsia="Calibri" w:cs="Arial"/>
          <w:lang w:val="en-GB"/>
        </w:rPr>
      </w:pPr>
      <w:r w:rsidRPr="00BA523B">
        <w:rPr>
          <w:rFonts w:eastAsia="Calibri" w:cs="Arial"/>
        </w:rPr>
        <w:t>develop</w:t>
      </w:r>
      <w:r w:rsidR="00D95B84">
        <w:rPr>
          <w:rFonts w:eastAsia="Calibri" w:cs="Arial"/>
        </w:rPr>
        <w:t>ing</w:t>
      </w:r>
      <w:r w:rsidRPr="00BA523B">
        <w:rPr>
          <w:rFonts w:eastAsia="Calibri" w:cs="Arial"/>
        </w:rPr>
        <w:t xml:space="preserve">, in close consultation with jaguar </w:t>
      </w:r>
      <w:r w:rsidR="00E2792B">
        <w:rPr>
          <w:rFonts w:eastAsia="Calibri" w:cs="Arial"/>
        </w:rPr>
        <w:t>R</w:t>
      </w:r>
      <w:r w:rsidRPr="00BA523B">
        <w:rPr>
          <w:rFonts w:eastAsia="Calibri" w:cs="Arial"/>
        </w:rPr>
        <w:t>ange States</w:t>
      </w:r>
      <w:r w:rsidR="00E2792B">
        <w:rPr>
          <w:rFonts w:eastAsia="Calibri" w:cs="Arial"/>
        </w:rPr>
        <w:t>,</w:t>
      </w:r>
      <w:r w:rsidRPr="00BA523B">
        <w:rPr>
          <w:rFonts w:eastAsia="Calibri" w:cs="Arial"/>
        </w:rPr>
        <w:t xml:space="preserve"> and inviting contributions from the Convention on Biological Diversity and other relevant organizations, a joint working </w:t>
      </w:r>
      <w:proofErr w:type="spellStart"/>
      <w:r w:rsidRPr="00BA523B">
        <w:rPr>
          <w:rFonts w:eastAsia="Calibri" w:cs="Arial"/>
        </w:rPr>
        <w:t>programme</w:t>
      </w:r>
      <w:proofErr w:type="spellEnd"/>
      <w:r w:rsidRPr="00BA523B">
        <w:rPr>
          <w:rFonts w:eastAsia="Calibri" w:cs="Arial"/>
        </w:rPr>
        <w:t xml:space="preserve"> establishing specific priorities for jaguar conservation throughout the region, activities to promote coexistence, and necessary actions for preventing and combating illegal killing and illegal trade of jaguars, their parts and derivatives</w:t>
      </w:r>
      <w:r w:rsidR="007F0088" w:rsidRPr="006157DA">
        <w:rPr>
          <w:rFonts w:eastAsia="Calibri" w:cs="Arial"/>
          <w:lang w:val="en-AU"/>
        </w:rPr>
        <w:t xml:space="preserve">. </w:t>
      </w:r>
    </w:p>
    <w:p w14:paraId="17B0722C" w14:textId="77777777" w:rsidR="004E1D26" w:rsidRPr="00AD2735" w:rsidRDefault="004E1D26" w:rsidP="00AD2735">
      <w:pPr>
        <w:pStyle w:val="ListParagraph"/>
        <w:spacing w:after="0" w:line="240" w:lineRule="auto"/>
        <w:ind w:left="1139"/>
        <w:jc w:val="both"/>
        <w:rPr>
          <w:rFonts w:eastAsia="Calibri" w:cs="Arial"/>
          <w:lang w:val="en-GB"/>
        </w:rPr>
      </w:pPr>
    </w:p>
    <w:p w14:paraId="1DAE42FE" w14:textId="029810F0" w:rsidR="007F0088" w:rsidRPr="00AD2735" w:rsidRDefault="007F0088" w:rsidP="00DD40FD">
      <w:pPr>
        <w:spacing w:after="0" w:line="240" w:lineRule="auto"/>
        <w:jc w:val="both"/>
        <w:rPr>
          <w:rFonts w:eastAsia="Calibri" w:cs="Arial"/>
          <w:lang w:val="en-GB"/>
        </w:rPr>
      </w:pPr>
      <w:r w:rsidRPr="00AD2735">
        <w:rPr>
          <w:rFonts w:eastAsia="Calibri" w:cs="Arial"/>
          <w:lang w:val="en-AU"/>
        </w:rPr>
        <w:t xml:space="preserve">The CITES and CMS Secretariats subsequently cooperated in drafting </w:t>
      </w:r>
      <w:r w:rsidR="00EC4E17">
        <w:rPr>
          <w:rFonts w:eastAsia="Calibri" w:cs="Arial"/>
          <w:lang w:val="en-AU"/>
        </w:rPr>
        <w:t>terms of reference</w:t>
      </w:r>
      <w:r w:rsidRPr="00AD2735">
        <w:rPr>
          <w:rFonts w:eastAsia="Calibri" w:cs="Arial"/>
          <w:lang w:val="en-AU"/>
        </w:rPr>
        <w:t xml:space="preserve"> for th</w:t>
      </w:r>
      <w:r w:rsidR="00B64D03" w:rsidRPr="00AD2735">
        <w:rPr>
          <w:rFonts w:eastAsia="Calibri" w:cs="Arial"/>
          <w:lang w:val="en-AU"/>
        </w:rPr>
        <w:t>e</w:t>
      </w:r>
      <w:r w:rsidRPr="00AD2735">
        <w:rPr>
          <w:rFonts w:eastAsia="Calibri" w:cs="Arial"/>
          <w:lang w:val="en-AU"/>
        </w:rPr>
        <w:t xml:space="preserve"> consultancy, as set out in CITES Document </w:t>
      </w:r>
      <w:hyperlink r:id="rId17" w:history="1">
        <w:r w:rsidRPr="00672CAE">
          <w:rPr>
            <w:rStyle w:val="Hyperlink"/>
            <w:rFonts w:eastAsia="Calibri" w:cs="Arial"/>
          </w:rPr>
          <w:t>AC33 Doc. 37</w:t>
        </w:r>
      </w:hyperlink>
      <w:r w:rsidR="00110F27">
        <w:t xml:space="preserve">, </w:t>
      </w:r>
      <w:r w:rsidR="005D440C" w:rsidRPr="00AD2735">
        <w:rPr>
          <w:rFonts w:eastAsia="Calibri" w:cs="Arial"/>
        </w:rPr>
        <w:t xml:space="preserve">which were </w:t>
      </w:r>
      <w:r w:rsidRPr="00AD2735">
        <w:rPr>
          <w:rFonts w:eastAsia="Calibri" w:cs="Arial"/>
        </w:rPr>
        <w:t>submitted to the 33</w:t>
      </w:r>
      <w:r w:rsidRPr="00AD2735">
        <w:rPr>
          <w:rFonts w:eastAsia="Calibri" w:cs="Arial"/>
          <w:vertAlign w:val="superscript"/>
        </w:rPr>
        <w:t>rd</w:t>
      </w:r>
      <w:r w:rsidRPr="00AD2735">
        <w:rPr>
          <w:rFonts w:eastAsia="Calibri" w:cs="Arial"/>
        </w:rPr>
        <w:t xml:space="preserve"> meeting of the CITES Animals Committee (AC33).</w:t>
      </w:r>
    </w:p>
    <w:p w14:paraId="414CD7C0" w14:textId="77777777" w:rsidR="007F0088" w:rsidRPr="006157DA" w:rsidRDefault="007F0088" w:rsidP="007F0088">
      <w:pPr>
        <w:spacing w:after="0" w:line="240" w:lineRule="auto"/>
        <w:jc w:val="both"/>
        <w:rPr>
          <w:rFonts w:eastAsia="Calibri" w:cs="Arial"/>
          <w:lang w:val="en-GB"/>
        </w:rPr>
      </w:pPr>
    </w:p>
    <w:p w14:paraId="3BFDB38C" w14:textId="7A368FBE" w:rsidR="007F0088" w:rsidRPr="006157DA" w:rsidRDefault="007F0088" w:rsidP="00DD40FD">
      <w:pPr>
        <w:pStyle w:val="ListParagraph"/>
        <w:numPr>
          <w:ilvl w:val="0"/>
          <w:numId w:val="6"/>
        </w:numPr>
        <w:spacing w:after="0" w:line="240" w:lineRule="auto"/>
        <w:ind w:left="567" w:hanging="567"/>
        <w:jc w:val="both"/>
        <w:rPr>
          <w:rFonts w:eastAsia="Calibri" w:cs="Arial"/>
          <w:lang w:val="en-GB"/>
        </w:rPr>
      </w:pPr>
      <w:r w:rsidRPr="006157DA">
        <w:rPr>
          <w:rFonts w:eastAsia="Calibri" w:cs="Arial"/>
          <w:lang w:val="en-GB"/>
        </w:rPr>
        <w:t xml:space="preserve">In the meantime, the Government of Germany provided funds for the development of </w:t>
      </w:r>
      <w:r w:rsidR="0038406D" w:rsidRPr="006157DA">
        <w:rPr>
          <w:rFonts w:eastAsia="Calibri" w:cs="Arial"/>
          <w:lang w:val="en-GB"/>
        </w:rPr>
        <w:t xml:space="preserve">a </w:t>
      </w:r>
      <w:r w:rsidR="00F15569" w:rsidRPr="00AD2735">
        <w:rPr>
          <w:rFonts w:eastAsia="Calibri" w:cs="Arial"/>
        </w:rPr>
        <w:t>Joint CITES</w:t>
      </w:r>
      <w:r w:rsidR="00F40DAD" w:rsidRPr="00AD2735">
        <w:rPr>
          <w:rFonts w:eastAsia="Calibri" w:cs="Arial"/>
        </w:rPr>
        <w:t>–</w:t>
      </w:r>
      <w:r w:rsidR="00F15569" w:rsidRPr="00AD2735">
        <w:rPr>
          <w:rFonts w:eastAsia="Calibri" w:cs="Arial"/>
        </w:rPr>
        <w:t xml:space="preserve">CMS </w:t>
      </w:r>
      <w:proofErr w:type="spellStart"/>
      <w:r w:rsidR="00F15569" w:rsidRPr="00AD2735">
        <w:rPr>
          <w:rFonts w:eastAsia="Calibri" w:cs="Arial"/>
        </w:rPr>
        <w:t>Programme</w:t>
      </w:r>
      <w:proofErr w:type="spellEnd"/>
      <w:r w:rsidR="00F15569" w:rsidRPr="00AD2735">
        <w:rPr>
          <w:rFonts w:eastAsia="Calibri" w:cs="Arial"/>
        </w:rPr>
        <w:t xml:space="preserve"> of Work</w:t>
      </w:r>
      <w:r w:rsidRPr="006157DA">
        <w:rPr>
          <w:rFonts w:eastAsia="Calibri" w:cs="Arial"/>
        </w:rPr>
        <w:t xml:space="preserve"> </w:t>
      </w:r>
      <w:r w:rsidR="003A3147">
        <w:rPr>
          <w:rFonts w:eastAsia="Calibri" w:cs="Arial"/>
        </w:rPr>
        <w:t xml:space="preserve">as </w:t>
      </w:r>
      <w:r w:rsidRPr="006157DA">
        <w:rPr>
          <w:rFonts w:eastAsia="Calibri" w:cs="Arial"/>
        </w:rPr>
        <w:t xml:space="preserve">requested </w:t>
      </w:r>
      <w:r w:rsidR="0038406D" w:rsidRPr="006157DA">
        <w:rPr>
          <w:rFonts w:eastAsia="Calibri" w:cs="Arial"/>
        </w:rPr>
        <w:t xml:space="preserve">by CMS COP14, </w:t>
      </w:r>
      <w:r w:rsidR="00434197" w:rsidRPr="006157DA">
        <w:rPr>
          <w:rFonts w:eastAsia="Calibri" w:cs="Arial"/>
        </w:rPr>
        <w:t>i</w:t>
      </w:r>
      <w:r w:rsidR="0038406D" w:rsidRPr="006157DA">
        <w:rPr>
          <w:rFonts w:eastAsia="Calibri" w:cs="Arial"/>
        </w:rPr>
        <w:t xml:space="preserve">n line with </w:t>
      </w:r>
      <w:r w:rsidR="004D104F">
        <w:rPr>
          <w:rFonts w:eastAsia="Calibri" w:cs="Arial"/>
        </w:rPr>
        <w:t xml:space="preserve">the </w:t>
      </w:r>
      <w:r w:rsidR="00434197" w:rsidRPr="006157DA">
        <w:rPr>
          <w:rFonts w:eastAsia="Calibri" w:cs="Arial"/>
        </w:rPr>
        <w:t xml:space="preserve">outcomes </w:t>
      </w:r>
      <w:r w:rsidR="00D4540C">
        <w:rPr>
          <w:rFonts w:eastAsia="Calibri" w:cs="Arial"/>
        </w:rPr>
        <w:t>of the</w:t>
      </w:r>
      <w:r w:rsidRPr="006157DA">
        <w:rPr>
          <w:rFonts w:eastAsia="Calibri" w:cs="Arial"/>
        </w:rPr>
        <w:t xml:space="preserve"> </w:t>
      </w:r>
      <w:r w:rsidR="00434197" w:rsidRPr="006157DA">
        <w:rPr>
          <w:rFonts w:eastAsia="Calibri" w:cs="Arial"/>
        </w:rPr>
        <w:t xml:space="preserve">first </w:t>
      </w:r>
      <w:r w:rsidR="004D104F">
        <w:rPr>
          <w:rFonts w:eastAsia="Calibri" w:cs="Arial"/>
        </w:rPr>
        <w:t>R</w:t>
      </w:r>
      <w:r w:rsidR="00434197" w:rsidRPr="006157DA">
        <w:rPr>
          <w:rFonts w:eastAsia="Calibri" w:cs="Arial"/>
        </w:rPr>
        <w:t xml:space="preserve">ange </w:t>
      </w:r>
      <w:r w:rsidR="004D104F">
        <w:rPr>
          <w:rFonts w:eastAsia="Calibri" w:cs="Arial"/>
        </w:rPr>
        <w:t>S</w:t>
      </w:r>
      <w:r w:rsidR="00434197" w:rsidRPr="006157DA">
        <w:rPr>
          <w:rFonts w:eastAsia="Calibri" w:cs="Arial"/>
        </w:rPr>
        <w:t xml:space="preserve">tate meeting held in </w:t>
      </w:r>
      <w:r w:rsidRPr="006157DA">
        <w:rPr>
          <w:rFonts w:eastAsia="Calibri" w:cs="Arial"/>
        </w:rPr>
        <w:t xml:space="preserve">Brazil </w:t>
      </w:r>
      <w:r w:rsidR="00434197" w:rsidRPr="006157DA">
        <w:rPr>
          <w:rFonts w:eastAsia="Calibri" w:cs="Arial"/>
        </w:rPr>
        <w:t>in 2023 and</w:t>
      </w:r>
      <w:r w:rsidR="00037B00">
        <w:rPr>
          <w:rFonts w:eastAsia="Calibri" w:cs="Arial"/>
        </w:rPr>
        <w:t xml:space="preserve"> with </w:t>
      </w:r>
      <w:r w:rsidR="00D4540C">
        <w:rPr>
          <w:rFonts w:eastAsia="Calibri" w:cs="Arial"/>
        </w:rPr>
        <w:t xml:space="preserve">the </w:t>
      </w:r>
      <w:r w:rsidRPr="006157DA">
        <w:rPr>
          <w:rFonts w:eastAsia="Calibri" w:cs="Arial"/>
        </w:rPr>
        <w:t>recommend</w:t>
      </w:r>
      <w:r w:rsidR="005A0846">
        <w:rPr>
          <w:rFonts w:eastAsia="Calibri" w:cs="Arial"/>
        </w:rPr>
        <w:t xml:space="preserve">ations of </w:t>
      </w:r>
      <w:r w:rsidRPr="006157DA">
        <w:rPr>
          <w:rFonts w:eastAsia="Calibri" w:cs="Arial"/>
        </w:rPr>
        <w:t>both the CITES Standing and Animals Committee</w:t>
      </w:r>
      <w:r w:rsidR="00FB5A52">
        <w:rPr>
          <w:rFonts w:eastAsia="Calibri" w:cs="Arial"/>
        </w:rPr>
        <w:t>s</w:t>
      </w:r>
      <w:r w:rsidR="00434197" w:rsidRPr="006157DA">
        <w:rPr>
          <w:rFonts w:eastAsia="Calibri" w:cs="Arial"/>
        </w:rPr>
        <w:t xml:space="preserve">. </w:t>
      </w:r>
      <w:r w:rsidRPr="006157DA">
        <w:rPr>
          <w:rFonts w:eastAsia="Calibri" w:cs="Arial"/>
          <w:lang w:val="en-GB"/>
        </w:rPr>
        <w:t xml:space="preserve">The Secretariats of CMS and CITES agreed that CMS would use the funds </w:t>
      </w:r>
      <w:r w:rsidR="008F52C7">
        <w:rPr>
          <w:rFonts w:eastAsia="Calibri" w:cs="Arial"/>
          <w:lang w:val="en-GB"/>
        </w:rPr>
        <w:t xml:space="preserve">from Germany </w:t>
      </w:r>
      <w:r w:rsidRPr="006157DA">
        <w:rPr>
          <w:rFonts w:eastAsia="Calibri" w:cs="Arial"/>
          <w:lang w:val="en-GB"/>
        </w:rPr>
        <w:t>to prepare the Joint Programme</w:t>
      </w:r>
      <w:r w:rsidR="006B3DC5">
        <w:rPr>
          <w:rFonts w:eastAsia="Calibri" w:cs="Arial"/>
          <w:lang w:val="en-GB"/>
        </w:rPr>
        <w:t xml:space="preserve"> of Work</w:t>
      </w:r>
      <w:r w:rsidR="00C264BE">
        <w:rPr>
          <w:rFonts w:eastAsia="Calibri" w:cs="Arial"/>
          <w:lang w:val="en-GB"/>
        </w:rPr>
        <w:t>;</w:t>
      </w:r>
      <w:r w:rsidRPr="006157DA">
        <w:rPr>
          <w:rFonts w:eastAsia="Calibri" w:cs="Arial"/>
          <w:lang w:val="en-GB"/>
        </w:rPr>
        <w:t xml:space="preserve"> </w:t>
      </w:r>
      <w:r w:rsidR="005A0846">
        <w:rPr>
          <w:rFonts w:eastAsia="Calibri" w:cs="Arial"/>
          <w:lang w:val="en-GB"/>
        </w:rPr>
        <w:t xml:space="preserve">this was </w:t>
      </w:r>
      <w:r w:rsidR="00C264BE">
        <w:rPr>
          <w:rFonts w:eastAsia="Calibri" w:cs="Arial"/>
          <w:lang w:val="en-GB"/>
        </w:rPr>
        <w:t xml:space="preserve">therefore </w:t>
      </w:r>
      <w:r w:rsidRPr="006157DA">
        <w:rPr>
          <w:rFonts w:eastAsia="Calibri" w:cs="Arial"/>
          <w:lang w:val="en-GB"/>
        </w:rPr>
        <w:t xml:space="preserve">removed from the </w:t>
      </w:r>
      <w:r w:rsidR="004E6E3C">
        <w:rPr>
          <w:rFonts w:eastAsia="Calibri" w:cs="Arial"/>
          <w:lang w:val="en-GB"/>
        </w:rPr>
        <w:t>terms of reference</w:t>
      </w:r>
      <w:r w:rsidRPr="006157DA">
        <w:rPr>
          <w:rFonts w:eastAsia="Calibri" w:cs="Arial"/>
          <w:lang w:val="en-GB"/>
        </w:rPr>
        <w:t xml:space="preserve"> </w:t>
      </w:r>
      <w:r w:rsidR="00C264BE">
        <w:rPr>
          <w:rFonts w:eastAsia="Calibri" w:cs="Arial"/>
          <w:lang w:val="en-GB"/>
        </w:rPr>
        <w:t>for</w:t>
      </w:r>
      <w:r w:rsidRPr="006157DA">
        <w:rPr>
          <w:rFonts w:eastAsia="Calibri" w:cs="Arial"/>
          <w:lang w:val="en-GB"/>
        </w:rPr>
        <w:t xml:space="preserve"> the CITES consultancy.</w:t>
      </w:r>
    </w:p>
    <w:p w14:paraId="0EDDD0B0" w14:textId="77777777" w:rsidR="007F0088" w:rsidRPr="006157DA" w:rsidRDefault="007F0088" w:rsidP="00DD40FD">
      <w:pPr>
        <w:spacing w:after="0" w:line="240" w:lineRule="auto"/>
        <w:ind w:left="567" w:hanging="567"/>
        <w:jc w:val="both"/>
        <w:rPr>
          <w:rFonts w:eastAsia="Calibri" w:cs="Arial"/>
          <w:lang w:val="en-GB"/>
        </w:rPr>
      </w:pPr>
    </w:p>
    <w:p w14:paraId="6E9BA6B5" w14:textId="15157B22" w:rsidR="007F0088" w:rsidRPr="006157DA" w:rsidRDefault="007F0088" w:rsidP="00DD40FD">
      <w:pPr>
        <w:pStyle w:val="ListParagraph"/>
        <w:numPr>
          <w:ilvl w:val="0"/>
          <w:numId w:val="6"/>
        </w:numPr>
        <w:spacing w:after="0" w:line="240" w:lineRule="auto"/>
        <w:ind w:left="567" w:hanging="567"/>
        <w:jc w:val="both"/>
        <w:rPr>
          <w:rFonts w:eastAsia="Calibri" w:cs="Arial"/>
          <w:lang w:val="en-GB"/>
        </w:rPr>
      </w:pPr>
      <w:r w:rsidRPr="006157DA">
        <w:rPr>
          <w:rFonts w:eastAsia="Calibri" w:cs="Arial"/>
          <w:lang w:val="en-GB"/>
        </w:rPr>
        <w:t xml:space="preserve">Commissioned by the CMS Secretariat, a first draft Joint Programme </w:t>
      </w:r>
      <w:r w:rsidR="00AE41E5">
        <w:rPr>
          <w:rFonts w:eastAsia="Calibri" w:cs="Arial"/>
          <w:lang w:val="en-GB"/>
        </w:rPr>
        <w:t xml:space="preserve">of Work </w:t>
      </w:r>
      <w:r w:rsidR="00084089" w:rsidRPr="006157DA">
        <w:rPr>
          <w:rFonts w:eastAsia="Calibri" w:cs="Arial"/>
          <w:lang w:val="en-GB"/>
        </w:rPr>
        <w:t>was</w:t>
      </w:r>
      <w:r w:rsidRPr="006157DA">
        <w:rPr>
          <w:rFonts w:eastAsia="Calibri" w:cs="Arial"/>
          <w:lang w:val="en-GB"/>
        </w:rPr>
        <w:t xml:space="preserve"> </w:t>
      </w:r>
      <w:r w:rsidRPr="00C929C9">
        <w:rPr>
          <w:rFonts w:eastAsia="Calibri" w:cs="Arial"/>
          <w:color w:val="000000" w:themeColor="text1"/>
          <w:lang w:val="en-GB"/>
        </w:rPr>
        <w:t>developed</w:t>
      </w:r>
      <w:r w:rsidR="00F6291B" w:rsidRPr="00C929C9">
        <w:rPr>
          <w:rFonts w:eastAsia="Calibri" w:cs="Arial"/>
          <w:color w:val="000000" w:themeColor="text1"/>
          <w:lang w:val="en-GB"/>
        </w:rPr>
        <w:t xml:space="preserve"> to</w:t>
      </w:r>
      <w:r w:rsidRPr="00C929C9">
        <w:rPr>
          <w:rFonts w:eastAsia="Calibri" w:cs="Arial"/>
          <w:color w:val="000000" w:themeColor="text1"/>
          <w:lang w:val="en-GB"/>
        </w:rPr>
        <w:t xml:space="preserve"> be consulted</w:t>
      </w:r>
      <w:r w:rsidR="00BB6EA5" w:rsidRPr="00C929C9">
        <w:rPr>
          <w:rFonts w:eastAsia="Calibri" w:cs="Arial"/>
          <w:color w:val="000000" w:themeColor="text1"/>
          <w:lang w:val="en-GB"/>
        </w:rPr>
        <w:t xml:space="preserve"> on</w:t>
      </w:r>
      <w:r w:rsidR="00073C39">
        <w:rPr>
          <w:rFonts w:eastAsia="Calibri" w:cs="Arial"/>
          <w:color w:val="000000" w:themeColor="text1"/>
          <w:lang w:val="en-GB"/>
        </w:rPr>
        <w:t xml:space="preserve"> –</w:t>
      </w:r>
      <w:r w:rsidRPr="00C929C9">
        <w:rPr>
          <w:rFonts w:eastAsia="Calibri" w:cs="Arial"/>
          <w:color w:val="000000" w:themeColor="text1"/>
          <w:lang w:val="en-GB"/>
        </w:rPr>
        <w:t xml:space="preserve"> </w:t>
      </w:r>
      <w:r w:rsidR="00037B2A" w:rsidRPr="00C929C9">
        <w:rPr>
          <w:rFonts w:eastAsia="Calibri" w:cs="Arial"/>
          <w:color w:val="000000" w:themeColor="text1"/>
          <w:lang w:val="en-GB"/>
        </w:rPr>
        <w:t>in line with Decision 14.</w:t>
      </w:r>
      <w:r w:rsidR="00464062" w:rsidRPr="00C929C9">
        <w:rPr>
          <w:rFonts w:eastAsia="Calibri" w:cs="Arial"/>
          <w:color w:val="000000" w:themeColor="text1"/>
          <w:lang w:val="en-GB"/>
        </w:rPr>
        <w:t>178</w:t>
      </w:r>
      <w:r w:rsidR="00073C39">
        <w:rPr>
          <w:rFonts w:eastAsia="Calibri" w:cs="Arial"/>
          <w:color w:val="000000" w:themeColor="text1"/>
          <w:lang w:val="en-GB"/>
        </w:rPr>
        <w:t xml:space="preserve"> –</w:t>
      </w:r>
      <w:r w:rsidR="00464062" w:rsidRPr="00C929C9">
        <w:rPr>
          <w:rFonts w:eastAsia="Calibri" w:cs="Arial"/>
          <w:color w:val="000000" w:themeColor="text1"/>
          <w:lang w:val="en-GB"/>
        </w:rPr>
        <w:t xml:space="preserve"> </w:t>
      </w:r>
      <w:r w:rsidR="00BB6EA5" w:rsidRPr="00C929C9">
        <w:rPr>
          <w:rFonts w:eastAsia="Calibri" w:cs="Arial"/>
          <w:color w:val="000000" w:themeColor="text1"/>
          <w:lang w:val="en-GB"/>
        </w:rPr>
        <w:t>by</w:t>
      </w:r>
      <w:r w:rsidRPr="00C929C9">
        <w:rPr>
          <w:rFonts w:eastAsia="Calibri" w:cs="Arial"/>
          <w:color w:val="000000" w:themeColor="text1"/>
          <w:lang w:val="en-GB"/>
        </w:rPr>
        <w:t xml:space="preserve"> </w:t>
      </w:r>
      <w:r w:rsidRPr="006157DA">
        <w:rPr>
          <w:rFonts w:eastAsia="Calibri" w:cs="Arial"/>
          <w:lang w:val="en-GB"/>
        </w:rPr>
        <w:t xml:space="preserve">the </w:t>
      </w:r>
      <w:r w:rsidR="006D475B">
        <w:rPr>
          <w:rFonts w:eastAsia="Calibri" w:cs="Arial"/>
          <w:lang w:val="en-GB"/>
        </w:rPr>
        <w:t>j</w:t>
      </w:r>
      <w:r w:rsidRPr="006157DA">
        <w:rPr>
          <w:rFonts w:eastAsia="Calibri" w:cs="Arial"/>
          <w:lang w:val="en-GB"/>
        </w:rPr>
        <w:t xml:space="preserve">aguar Range States, the Jaguar 2030 Roadmap Coordination Committee, the CBD Secretariat and other relevant actors, prior to being submitted to the CMS and CITES Standing Committees for approval and review. </w:t>
      </w:r>
    </w:p>
    <w:p w14:paraId="6457657D" w14:textId="77777777" w:rsidR="007F0088" w:rsidRPr="006157DA" w:rsidRDefault="007F0088" w:rsidP="00DD40FD">
      <w:pPr>
        <w:spacing w:after="0" w:line="240" w:lineRule="auto"/>
        <w:ind w:left="567" w:hanging="567"/>
        <w:jc w:val="both"/>
        <w:rPr>
          <w:rFonts w:eastAsia="Calibri" w:cs="Arial"/>
          <w:lang w:val="en-GB"/>
        </w:rPr>
      </w:pPr>
    </w:p>
    <w:p w14:paraId="48035451" w14:textId="3D6D56CB" w:rsidR="00C74A05" w:rsidRPr="006157DA" w:rsidRDefault="007F0088" w:rsidP="00DD40FD">
      <w:pPr>
        <w:pStyle w:val="ListParagraph"/>
        <w:numPr>
          <w:ilvl w:val="0"/>
          <w:numId w:val="6"/>
        </w:numPr>
        <w:spacing w:after="0" w:line="240" w:lineRule="auto"/>
        <w:ind w:left="567" w:hanging="567"/>
        <w:jc w:val="both"/>
        <w:rPr>
          <w:rFonts w:eastAsia="Calibri" w:cs="Arial"/>
          <w:lang w:val="en-GB"/>
        </w:rPr>
      </w:pPr>
      <w:r w:rsidRPr="006157DA">
        <w:rPr>
          <w:rFonts w:eastAsia="Calibri" w:cs="Arial"/>
          <w:lang w:val="en-GB"/>
        </w:rPr>
        <w:t xml:space="preserve">The CITES Secretariat included the draft </w:t>
      </w:r>
      <w:r w:rsidR="001726A4" w:rsidRPr="006157DA">
        <w:rPr>
          <w:rFonts w:eastAsia="Calibri" w:cs="Arial"/>
          <w:i/>
          <w:iCs/>
        </w:rPr>
        <w:t>Joint CITES</w:t>
      </w:r>
      <w:r w:rsidR="00F40DAD">
        <w:rPr>
          <w:rFonts w:eastAsia="Calibri" w:cs="Arial"/>
          <w:i/>
          <w:iCs/>
        </w:rPr>
        <w:t>–</w:t>
      </w:r>
      <w:r w:rsidR="001726A4" w:rsidRPr="006157DA">
        <w:rPr>
          <w:rFonts w:eastAsia="Calibri" w:cs="Arial"/>
          <w:i/>
          <w:iCs/>
        </w:rPr>
        <w:t xml:space="preserve">CMS </w:t>
      </w:r>
      <w:proofErr w:type="spellStart"/>
      <w:r w:rsidR="001726A4" w:rsidRPr="006157DA">
        <w:rPr>
          <w:rFonts w:eastAsia="Calibri" w:cs="Arial"/>
          <w:i/>
          <w:iCs/>
        </w:rPr>
        <w:t>Programme</w:t>
      </w:r>
      <w:proofErr w:type="spellEnd"/>
      <w:r w:rsidR="001726A4" w:rsidRPr="006157DA">
        <w:rPr>
          <w:rFonts w:eastAsia="Calibri" w:cs="Arial"/>
          <w:i/>
          <w:iCs/>
        </w:rPr>
        <w:t xml:space="preserve"> of Work</w:t>
      </w:r>
      <w:r w:rsidR="001726A4" w:rsidRPr="006157DA" w:rsidDel="001726A4">
        <w:rPr>
          <w:rFonts w:eastAsia="Calibri" w:cs="Arial"/>
          <w:lang w:val="en-GB"/>
        </w:rPr>
        <w:t xml:space="preserve"> </w:t>
      </w:r>
      <w:r w:rsidRPr="006157DA">
        <w:rPr>
          <w:rFonts w:eastAsia="Calibri" w:cs="Arial"/>
          <w:lang w:val="en-GB"/>
        </w:rPr>
        <w:t xml:space="preserve">in </w:t>
      </w:r>
      <w:hyperlink r:id="rId18" w:history="1">
        <w:r w:rsidRPr="00AD2735">
          <w:rPr>
            <w:rStyle w:val="Hyperlink"/>
            <w:rFonts w:eastAsia="Calibri" w:cs="Arial"/>
            <w:lang w:val="en-GB"/>
          </w:rPr>
          <w:t>Annex 3 of CITES SC78 Doc.44.2</w:t>
        </w:r>
      </w:hyperlink>
      <w:r w:rsidRPr="006157DA">
        <w:rPr>
          <w:rFonts w:eastAsia="Calibri" w:cs="Arial"/>
          <w:lang w:val="en-GB"/>
        </w:rPr>
        <w:t>, inviting the Committee to “</w:t>
      </w:r>
      <w:r w:rsidRPr="006157DA">
        <w:rPr>
          <w:rFonts w:eastAsia="Calibri" w:cs="Arial"/>
        </w:rPr>
        <w:t xml:space="preserve">advise if the draft </w:t>
      </w:r>
      <w:r w:rsidR="00142D5D">
        <w:rPr>
          <w:rFonts w:eastAsia="Calibri" w:cs="Arial"/>
        </w:rPr>
        <w:t>‘</w:t>
      </w:r>
      <w:proofErr w:type="spellStart"/>
      <w:r w:rsidRPr="006157DA">
        <w:rPr>
          <w:rFonts w:eastAsia="Calibri" w:cs="Arial"/>
        </w:rPr>
        <w:t>Programme</w:t>
      </w:r>
      <w:proofErr w:type="spellEnd"/>
      <w:r w:rsidRPr="006157DA">
        <w:rPr>
          <w:rFonts w:eastAsia="Calibri" w:cs="Arial"/>
        </w:rPr>
        <w:t xml:space="preserve"> of Work for a range-wide Jaguar initiative</w:t>
      </w:r>
      <w:r w:rsidR="00142D5D">
        <w:rPr>
          <w:rFonts w:eastAsia="Calibri" w:cs="Arial"/>
        </w:rPr>
        <w:t>’</w:t>
      </w:r>
      <w:r w:rsidR="000154C2">
        <w:rPr>
          <w:rFonts w:eastAsia="Calibri" w:cs="Arial"/>
        </w:rPr>
        <w:t xml:space="preserve"> [</w:t>
      </w:r>
      <w:r w:rsidR="00142D5D">
        <w:rPr>
          <w:rFonts w:eastAsia="Calibri" w:cs="Arial"/>
        </w:rPr>
        <w:t>…</w:t>
      </w:r>
      <w:r w:rsidR="000154C2">
        <w:rPr>
          <w:rFonts w:eastAsia="Calibri" w:cs="Arial"/>
        </w:rPr>
        <w:t>]</w:t>
      </w:r>
      <w:r w:rsidRPr="006157DA">
        <w:rPr>
          <w:rFonts w:eastAsia="Calibri" w:cs="Arial"/>
        </w:rPr>
        <w:t xml:space="preserve"> could serve as a building block for the development of an Intergovernmental Platform foreseen by the CoP19 Decisions”.</w:t>
      </w:r>
    </w:p>
    <w:p w14:paraId="42C68589" w14:textId="1B4210AA" w:rsidR="00DD40FD" w:rsidRDefault="00DD40FD" w:rsidP="00DD40FD">
      <w:pPr>
        <w:pStyle w:val="ListParagraph"/>
        <w:ind w:left="567" w:hanging="567"/>
      </w:pPr>
      <w:r>
        <w:br w:type="page"/>
      </w:r>
    </w:p>
    <w:p w14:paraId="4B2117CC" w14:textId="3C53EF53" w:rsidR="009D6C0F" w:rsidRPr="007815D5" w:rsidRDefault="003E488A" w:rsidP="00DD40FD">
      <w:pPr>
        <w:pStyle w:val="ListParagraph"/>
        <w:numPr>
          <w:ilvl w:val="0"/>
          <w:numId w:val="6"/>
        </w:numPr>
        <w:spacing w:after="0" w:line="240" w:lineRule="auto"/>
        <w:ind w:left="567" w:hanging="567"/>
        <w:jc w:val="both"/>
        <w:rPr>
          <w:rFonts w:eastAsia="Calibri" w:cs="Arial"/>
          <w:lang w:val="en-GB"/>
        </w:rPr>
      </w:pPr>
      <w:r w:rsidRPr="007815D5">
        <w:lastRenderedPageBreak/>
        <w:t xml:space="preserve">During </w:t>
      </w:r>
      <w:r w:rsidR="00C74A05" w:rsidRPr="007815D5">
        <w:t xml:space="preserve">CITES </w:t>
      </w:r>
      <w:r w:rsidRPr="007815D5">
        <w:t xml:space="preserve">SC78, informal meetings </w:t>
      </w:r>
      <w:r w:rsidR="00354CDE" w:rsidRPr="007815D5">
        <w:t xml:space="preserve">with the jaguar Range States </w:t>
      </w:r>
      <w:r w:rsidR="0022543D" w:rsidRPr="007815D5">
        <w:t xml:space="preserve">that were </w:t>
      </w:r>
      <w:r w:rsidR="00354CDE" w:rsidRPr="007815D5">
        <w:t xml:space="preserve">present </w:t>
      </w:r>
      <w:r w:rsidR="00600553" w:rsidRPr="007815D5">
        <w:t xml:space="preserve">and the CITES and CMS Secretariats </w:t>
      </w:r>
      <w:r w:rsidRPr="007815D5">
        <w:t>took place</w:t>
      </w:r>
      <w:r w:rsidR="00600553" w:rsidRPr="007815D5">
        <w:t>, facilitated by Brazil and Mexico</w:t>
      </w:r>
      <w:r w:rsidR="009D6C0F" w:rsidRPr="007815D5">
        <w:t xml:space="preserve">. These resulted in recommendations </w:t>
      </w:r>
      <w:r w:rsidR="00C74A05" w:rsidRPr="007815D5">
        <w:t>captured</w:t>
      </w:r>
      <w:r w:rsidRPr="007815D5">
        <w:t xml:space="preserve"> in summary record </w:t>
      </w:r>
      <w:hyperlink r:id="rId19" w:history="1">
        <w:r w:rsidRPr="007815D5">
          <w:rPr>
            <w:rStyle w:val="Hyperlink"/>
          </w:rPr>
          <w:t>SC78 SR</w:t>
        </w:r>
      </w:hyperlink>
      <w:r w:rsidR="00600553" w:rsidRPr="007815D5">
        <w:t>:</w:t>
      </w:r>
      <w:r w:rsidRPr="007815D5">
        <w:t xml:space="preserve"> </w:t>
      </w:r>
    </w:p>
    <w:p w14:paraId="4F9AD376" w14:textId="77777777" w:rsidR="009D6C0F" w:rsidRPr="007815D5" w:rsidRDefault="009D6C0F" w:rsidP="00DD40FD">
      <w:pPr>
        <w:pStyle w:val="ListParagraph"/>
        <w:ind w:left="567" w:hanging="567"/>
      </w:pPr>
    </w:p>
    <w:p w14:paraId="5DF088C2" w14:textId="536D0BF5" w:rsidR="00C74A05" w:rsidRDefault="00ED1133" w:rsidP="00DD40FD">
      <w:pPr>
        <w:pStyle w:val="ListParagraph"/>
        <w:spacing w:after="80" w:line="240" w:lineRule="auto"/>
        <w:ind w:left="851"/>
        <w:jc w:val="both"/>
        <w:rPr>
          <w:i/>
          <w:iCs/>
          <w:sz w:val="20"/>
          <w:szCs w:val="20"/>
        </w:rPr>
      </w:pPr>
      <w:r w:rsidRPr="00DD40FD">
        <w:rPr>
          <w:i/>
          <w:iCs/>
          <w:sz w:val="20"/>
          <w:szCs w:val="20"/>
        </w:rPr>
        <w:t>T</w:t>
      </w:r>
      <w:r w:rsidR="003E488A" w:rsidRPr="00DD40FD">
        <w:rPr>
          <w:i/>
          <w:iCs/>
          <w:sz w:val="20"/>
          <w:szCs w:val="20"/>
        </w:rPr>
        <w:t xml:space="preserve">he </w:t>
      </w:r>
      <w:r w:rsidRPr="00DD40FD">
        <w:rPr>
          <w:i/>
          <w:iCs/>
          <w:sz w:val="20"/>
          <w:szCs w:val="20"/>
        </w:rPr>
        <w:t xml:space="preserve">CITES </w:t>
      </w:r>
      <w:r w:rsidR="003E488A" w:rsidRPr="00DD40FD">
        <w:rPr>
          <w:i/>
          <w:iCs/>
          <w:sz w:val="20"/>
          <w:szCs w:val="20"/>
        </w:rPr>
        <w:t xml:space="preserve">Standing Committee: </w:t>
      </w:r>
    </w:p>
    <w:p w14:paraId="3ED0CC10" w14:textId="77777777" w:rsidR="00D872A0" w:rsidRPr="00DD40FD" w:rsidRDefault="00D872A0" w:rsidP="00DD40FD">
      <w:pPr>
        <w:pStyle w:val="ListParagraph"/>
        <w:spacing w:after="80" w:line="240" w:lineRule="auto"/>
        <w:ind w:left="851"/>
        <w:jc w:val="both"/>
        <w:rPr>
          <w:rFonts w:eastAsia="Calibri" w:cs="Arial"/>
          <w:i/>
          <w:iCs/>
          <w:sz w:val="20"/>
          <w:szCs w:val="20"/>
          <w:lang w:val="en-GB"/>
        </w:rPr>
      </w:pPr>
    </w:p>
    <w:p w14:paraId="42A841DF" w14:textId="6531F7C3" w:rsidR="00ED1133" w:rsidRPr="00DD40FD" w:rsidRDefault="003E488A" w:rsidP="00DD40FD">
      <w:pPr>
        <w:pStyle w:val="ListParagraph"/>
        <w:numPr>
          <w:ilvl w:val="1"/>
          <w:numId w:val="21"/>
        </w:numPr>
        <w:spacing w:after="80" w:line="240" w:lineRule="auto"/>
        <w:ind w:left="1276" w:hanging="425"/>
        <w:contextualSpacing w:val="0"/>
        <w:jc w:val="both"/>
        <w:rPr>
          <w:i/>
          <w:iCs/>
          <w:sz w:val="20"/>
          <w:szCs w:val="20"/>
        </w:rPr>
      </w:pPr>
      <w:r w:rsidRPr="00DD40FD">
        <w:rPr>
          <w:i/>
          <w:iCs/>
          <w:sz w:val="20"/>
          <w:szCs w:val="20"/>
        </w:rPr>
        <w:t xml:space="preserve">noted documents SC78 Doc. 44.1 and SC78 Doc. 44.2 and the recommendations of SC77; </w:t>
      </w:r>
    </w:p>
    <w:p w14:paraId="60A3F269" w14:textId="0770B79D" w:rsidR="00C621AE" w:rsidRPr="00DD40FD" w:rsidRDefault="003E488A" w:rsidP="00DD40FD">
      <w:pPr>
        <w:pStyle w:val="ListParagraph"/>
        <w:numPr>
          <w:ilvl w:val="1"/>
          <w:numId w:val="21"/>
        </w:numPr>
        <w:spacing w:after="80" w:line="240" w:lineRule="auto"/>
        <w:ind w:left="1276" w:hanging="425"/>
        <w:contextualSpacing w:val="0"/>
        <w:jc w:val="both"/>
        <w:rPr>
          <w:i/>
          <w:iCs/>
          <w:sz w:val="20"/>
          <w:szCs w:val="20"/>
        </w:rPr>
      </w:pPr>
      <w:r w:rsidRPr="00DD40FD">
        <w:rPr>
          <w:i/>
          <w:iCs/>
          <w:sz w:val="20"/>
          <w:szCs w:val="20"/>
        </w:rPr>
        <w:t xml:space="preserve">requested the Secretariat to issue a notification with the CMS Secretariat as soon as possible to request comments from jaguar Range States and other partners, including </w:t>
      </w:r>
      <w:r w:rsidR="00696323" w:rsidRPr="00DD40FD">
        <w:rPr>
          <w:i/>
          <w:iCs/>
          <w:sz w:val="20"/>
          <w:szCs w:val="20"/>
        </w:rPr>
        <w:t xml:space="preserve">the </w:t>
      </w:r>
      <w:r w:rsidRPr="00DD40FD">
        <w:rPr>
          <w:i/>
          <w:iCs/>
          <w:sz w:val="20"/>
          <w:szCs w:val="20"/>
        </w:rPr>
        <w:t xml:space="preserve">CBD and Coordination Committee for the 2030 Jaguar Conservation Roadmap for the Americas, on: </w:t>
      </w:r>
    </w:p>
    <w:p w14:paraId="0792FA6D" w14:textId="2C9DE3FE" w:rsidR="001127D1" w:rsidRPr="00DD40FD" w:rsidRDefault="003E488A" w:rsidP="0007532E">
      <w:pPr>
        <w:pStyle w:val="ListParagraph"/>
        <w:numPr>
          <w:ilvl w:val="0"/>
          <w:numId w:val="23"/>
        </w:numPr>
        <w:spacing w:after="80" w:line="240" w:lineRule="auto"/>
        <w:ind w:left="1701" w:hanging="425"/>
        <w:contextualSpacing w:val="0"/>
        <w:jc w:val="both"/>
        <w:rPr>
          <w:i/>
          <w:iCs/>
          <w:sz w:val="20"/>
          <w:szCs w:val="20"/>
        </w:rPr>
      </w:pPr>
      <w:r w:rsidRPr="00DD40FD">
        <w:rPr>
          <w:i/>
          <w:iCs/>
          <w:sz w:val="20"/>
          <w:szCs w:val="20"/>
        </w:rPr>
        <w:t xml:space="preserve">the draft situational analysis; </w:t>
      </w:r>
    </w:p>
    <w:p w14:paraId="7A92DA48" w14:textId="77777777" w:rsidR="001127D1" w:rsidRPr="00DD40FD" w:rsidRDefault="003E488A" w:rsidP="0007532E">
      <w:pPr>
        <w:pStyle w:val="ListParagraph"/>
        <w:numPr>
          <w:ilvl w:val="0"/>
          <w:numId w:val="23"/>
        </w:numPr>
        <w:spacing w:after="80" w:line="240" w:lineRule="auto"/>
        <w:ind w:left="1701" w:hanging="425"/>
        <w:contextualSpacing w:val="0"/>
        <w:jc w:val="both"/>
        <w:rPr>
          <w:rFonts w:eastAsia="Calibri" w:cs="Arial"/>
          <w:i/>
          <w:iCs/>
          <w:sz w:val="20"/>
          <w:szCs w:val="20"/>
          <w:lang w:val="en-GB"/>
        </w:rPr>
      </w:pPr>
      <w:proofErr w:type="gramStart"/>
      <w:r w:rsidRPr="00DD40FD">
        <w:rPr>
          <w:i/>
          <w:iCs/>
          <w:sz w:val="20"/>
          <w:szCs w:val="20"/>
        </w:rPr>
        <w:t>the</w:t>
      </w:r>
      <w:proofErr w:type="gramEnd"/>
      <w:r w:rsidRPr="00DD40FD">
        <w:rPr>
          <w:i/>
          <w:iCs/>
          <w:sz w:val="20"/>
          <w:szCs w:val="20"/>
        </w:rPr>
        <w:t xml:space="preserve"> draft included in Annex 3 of document SC78. Doc. 44.2; and </w:t>
      </w:r>
    </w:p>
    <w:p w14:paraId="15C22844" w14:textId="2B98778A" w:rsidR="004F15AC" w:rsidRPr="00DD40FD" w:rsidRDefault="003E488A" w:rsidP="0007532E">
      <w:pPr>
        <w:pStyle w:val="ListParagraph"/>
        <w:numPr>
          <w:ilvl w:val="0"/>
          <w:numId w:val="23"/>
        </w:numPr>
        <w:spacing w:after="80" w:line="240" w:lineRule="auto"/>
        <w:ind w:left="1701" w:hanging="425"/>
        <w:contextualSpacing w:val="0"/>
        <w:jc w:val="both"/>
        <w:rPr>
          <w:rFonts w:eastAsia="Calibri" w:cs="Arial"/>
          <w:i/>
          <w:iCs/>
          <w:sz w:val="20"/>
          <w:szCs w:val="20"/>
          <w:lang w:val="en-GB"/>
        </w:rPr>
      </w:pPr>
      <w:r w:rsidRPr="00DD40FD">
        <w:rPr>
          <w:i/>
          <w:iCs/>
          <w:sz w:val="20"/>
          <w:szCs w:val="20"/>
        </w:rPr>
        <w:t xml:space="preserve">elements for a possible resolution on jaguar, </w:t>
      </w:r>
      <w:proofErr w:type="gramStart"/>
      <w:r w:rsidRPr="00DD40FD">
        <w:rPr>
          <w:i/>
          <w:iCs/>
          <w:sz w:val="20"/>
          <w:szCs w:val="20"/>
        </w:rPr>
        <w:t>taking into account</w:t>
      </w:r>
      <w:proofErr w:type="gramEnd"/>
      <w:r w:rsidRPr="00DD40FD">
        <w:rPr>
          <w:i/>
          <w:iCs/>
          <w:sz w:val="20"/>
          <w:szCs w:val="20"/>
        </w:rPr>
        <w:t xml:space="preserve"> the Annex to document SC78 Doc. 44.1 of the </w:t>
      </w:r>
      <w:r w:rsidR="008558F9" w:rsidRPr="00DD40FD">
        <w:rPr>
          <w:i/>
          <w:iCs/>
          <w:sz w:val="20"/>
          <w:szCs w:val="20"/>
        </w:rPr>
        <w:t>Intersessional Working Group on Jaguar</w:t>
      </w:r>
      <w:r w:rsidRPr="00DD40FD">
        <w:rPr>
          <w:i/>
          <w:iCs/>
          <w:sz w:val="20"/>
          <w:szCs w:val="20"/>
        </w:rPr>
        <w:t xml:space="preserve">, which took up the results of the meeting of Range States in Cuiabá, Brazil; </w:t>
      </w:r>
    </w:p>
    <w:p w14:paraId="233EFFBB" w14:textId="7B80D299" w:rsidR="00A8402E" w:rsidRPr="00DD40FD" w:rsidRDefault="003E488A" w:rsidP="00DD40FD">
      <w:pPr>
        <w:pStyle w:val="ListParagraph"/>
        <w:numPr>
          <w:ilvl w:val="1"/>
          <w:numId w:val="21"/>
        </w:numPr>
        <w:spacing w:after="80" w:line="240" w:lineRule="auto"/>
        <w:ind w:left="1276" w:hanging="425"/>
        <w:contextualSpacing w:val="0"/>
        <w:jc w:val="both"/>
        <w:rPr>
          <w:rFonts w:eastAsia="Calibri" w:cs="Arial"/>
          <w:i/>
          <w:iCs/>
          <w:sz w:val="20"/>
          <w:szCs w:val="20"/>
          <w:lang w:val="en-GB"/>
        </w:rPr>
      </w:pPr>
      <w:r w:rsidRPr="00DD40FD">
        <w:rPr>
          <w:i/>
          <w:iCs/>
          <w:sz w:val="20"/>
          <w:szCs w:val="20"/>
        </w:rPr>
        <w:t>invited the CITES Secretariat, in collaboration with the CMS Secretariat</w:t>
      </w:r>
      <w:r w:rsidR="001D65DA" w:rsidRPr="00DD40FD">
        <w:rPr>
          <w:i/>
          <w:iCs/>
          <w:sz w:val="20"/>
          <w:szCs w:val="20"/>
        </w:rPr>
        <w:t>,</w:t>
      </w:r>
      <w:r w:rsidRPr="00DD40FD">
        <w:rPr>
          <w:i/>
          <w:iCs/>
          <w:sz w:val="20"/>
          <w:szCs w:val="20"/>
        </w:rPr>
        <w:t xml:space="preserve"> to propose a schedule of activities, identifying next steps on jaguars in preparation for CITES CoP20 in Uzbekistan and CMS CoP15 in Brazil</w:t>
      </w:r>
      <w:r w:rsidR="001D65DA" w:rsidRPr="00DD40FD">
        <w:rPr>
          <w:i/>
          <w:iCs/>
          <w:sz w:val="20"/>
          <w:szCs w:val="20"/>
        </w:rPr>
        <w:t>,</w:t>
      </w:r>
      <w:r w:rsidRPr="00DD40FD">
        <w:rPr>
          <w:i/>
          <w:iCs/>
          <w:sz w:val="20"/>
          <w:szCs w:val="20"/>
        </w:rPr>
        <w:t xml:space="preserve"> and to support the organization of a virtual meeting between the jaguar </w:t>
      </w:r>
      <w:r w:rsidR="008878EB" w:rsidRPr="00DD40FD">
        <w:rPr>
          <w:i/>
          <w:iCs/>
          <w:sz w:val="20"/>
          <w:szCs w:val="20"/>
        </w:rPr>
        <w:t>R</w:t>
      </w:r>
      <w:r w:rsidRPr="00DD40FD">
        <w:rPr>
          <w:i/>
          <w:iCs/>
          <w:sz w:val="20"/>
          <w:szCs w:val="20"/>
        </w:rPr>
        <w:t xml:space="preserve">ange </w:t>
      </w:r>
      <w:r w:rsidR="008878EB" w:rsidRPr="00DD40FD">
        <w:rPr>
          <w:i/>
          <w:iCs/>
          <w:sz w:val="20"/>
          <w:szCs w:val="20"/>
        </w:rPr>
        <w:t>States</w:t>
      </w:r>
      <w:r w:rsidRPr="00DD40FD">
        <w:rPr>
          <w:i/>
          <w:iCs/>
          <w:sz w:val="20"/>
          <w:szCs w:val="20"/>
        </w:rPr>
        <w:t xml:space="preserve"> and other partners in </w:t>
      </w:r>
      <w:r w:rsidR="001D65DA" w:rsidRPr="00DD40FD">
        <w:rPr>
          <w:i/>
          <w:iCs/>
          <w:sz w:val="20"/>
          <w:szCs w:val="20"/>
        </w:rPr>
        <w:t xml:space="preserve">the </w:t>
      </w:r>
      <w:r w:rsidRPr="00DD40FD">
        <w:rPr>
          <w:i/>
          <w:iCs/>
          <w:sz w:val="20"/>
          <w:szCs w:val="20"/>
        </w:rPr>
        <w:t xml:space="preserve">second quarter of 2025 to: </w:t>
      </w:r>
    </w:p>
    <w:p w14:paraId="460033CD" w14:textId="77777777" w:rsidR="00165D90" w:rsidRPr="00DD40FD" w:rsidRDefault="003E488A" w:rsidP="0007532E">
      <w:pPr>
        <w:pStyle w:val="ListParagraph"/>
        <w:numPr>
          <w:ilvl w:val="2"/>
          <w:numId w:val="24"/>
        </w:numPr>
        <w:spacing w:after="80" w:line="240" w:lineRule="auto"/>
        <w:ind w:left="1701" w:hanging="425"/>
        <w:contextualSpacing w:val="0"/>
        <w:jc w:val="both"/>
        <w:rPr>
          <w:rFonts w:eastAsia="Calibri" w:cs="Arial"/>
          <w:i/>
          <w:iCs/>
          <w:sz w:val="20"/>
          <w:szCs w:val="20"/>
          <w:lang w:val="en-GB"/>
        </w:rPr>
      </w:pPr>
      <w:r w:rsidRPr="00DD40FD">
        <w:rPr>
          <w:i/>
          <w:iCs/>
          <w:sz w:val="20"/>
          <w:szCs w:val="20"/>
        </w:rPr>
        <w:t xml:space="preserve">review the outcomes of recommendation b); </w:t>
      </w:r>
    </w:p>
    <w:p w14:paraId="1987ADD3" w14:textId="77777777" w:rsidR="00165D90" w:rsidRPr="00DD40FD" w:rsidRDefault="003E488A" w:rsidP="0007532E">
      <w:pPr>
        <w:pStyle w:val="ListParagraph"/>
        <w:numPr>
          <w:ilvl w:val="2"/>
          <w:numId w:val="24"/>
        </w:numPr>
        <w:spacing w:after="80" w:line="240" w:lineRule="auto"/>
        <w:ind w:left="1701" w:hanging="425"/>
        <w:contextualSpacing w:val="0"/>
        <w:jc w:val="both"/>
        <w:rPr>
          <w:rFonts w:eastAsia="Calibri" w:cs="Arial"/>
          <w:i/>
          <w:iCs/>
          <w:sz w:val="20"/>
          <w:szCs w:val="20"/>
          <w:lang w:val="en-GB"/>
        </w:rPr>
      </w:pPr>
      <w:r w:rsidRPr="00DD40FD">
        <w:rPr>
          <w:i/>
          <w:iCs/>
          <w:sz w:val="20"/>
          <w:szCs w:val="20"/>
        </w:rPr>
        <w:t xml:space="preserve">identify elements for a joint work </w:t>
      </w:r>
      <w:proofErr w:type="spellStart"/>
      <w:r w:rsidRPr="00DD40FD">
        <w:rPr>
          <w:i/>
          <w:iCs/>
          <w:sz w:val="20"/>
          <w:szCs w:val="20"/>
        </w:rPr>
        <w:t>programme</w:t>
      </w:r>
      <w:proofErr w:type="spellEnd"/>
      <w:r w:rsidRPr="00DD40FD">
        <w:rPr>
          <w:i/>
          <w:iCs/>
          <w:sz w:val="20"/>
          <w:szCs w:val="20"/>
        </w:rPr>
        <w:t xml:space="preserve"> between CITES and CMS, taking into consideration Annex 3 of document SC78 Doc. 44.2; </w:t>
      </w:r>
    </w:p>
    <w:p w14:paraId="1106AA3A" w14:textId="77777777" w:rsidR="002E722B" w:rsidRPr="00DD40FD" w:rsidRDefault="003E488A" w:rsidP="0007532E">
      <w:pPr>
        <w:pStyle w:val="ListParagraph"/>
        <w:numPr>
          <w:ilvl w:val="2"/>
          <w:numId w:val="24"/>
        </w:numPr>
        <w:spacing w:after="80" w:line="240" w:lineRule="auto"/>
        <w:ind w:left="1701" w:hanging="425"/>
        <w:contextualSpacing w:val="0"/>
        <w:jc w:val="both"/>
        <w:rPr>
          <w:rFonts w:eastAsia="Calibri" w:cs="Arial"/>
          <w:i/>
          <w:iCs/>
          <w:sz w:val="20"/>
          <w:szCs w:val="20"/>
          <w:lang w:val="en-GB"/>
        </w:rPr>
      </w:pPr>
      <w:r w:rsidRPr="00DD40FD">
        <w:rPr>
          <w:i/>
          <w:iCs/>
          <w:sz w:val="20"/>
          <w:szCs w:val="20"/>
        </w:rPr>
        <w:t xml:space="preserve">review the progress of the implementation of Decisions 19.111 and 19.112 and the outcomes of SC77; and </w:t>
      </w:r>
    </w:p>
    <w:p w14:paraId="23860DD6" w14:textId="77898DD8" w:rsidR="002E722B" w:rsidRPr="00DD40FD" w:rsidRDefault="003E488A" w:rsidP="0007532E">
      <w:pPr>
        <w:pStyle w:val="ListParagraph"/>
        <w:numPr>
          <w:ilvl w:val="2"/>
          <w:numId w:val="24"/>
        </w:numPr>
        <w:spacing w:after="80" w:line="240" w:lineRule="auto"/>
        <w:ind w:left="1701" w:hanging="425"/>
        <w:contextualSpacing w:val="0"/>
        <w:jc w:val="both"/>
        <w:rPr>
          <w:rFonts w:eastAsia="Calibri" w:cs="Arial"/>
          <w:i/>
          <w:iCs/>
          <w:sz w:val="20"/>
          <w:szCs w:val="20"/>
          <w:lang w:val="en-GB"/>
        </w:rPr>
      </w:pPr>
      <w:r w:rsidRPr="00DD40FD">
        <w:rPr>
          <w:i/>
          <w:iCs/>
          <w:sz w:val="20"/>
          <w:szCs w:val="20"/>
        </w:rPr>
        <w:t xml:space="preserve">define details for preparing a second in-person meeting of the jaguar </w:t>
      </w:r>
      <w:r w:rsidR="008878EB" w:rsidRPr="00DD40FD">
        <w:rPr>
          <w:i/>
          <w:iCs/>
          <w:sz w:val="20"/>
          <w:szCs w:val="20"/>
        </w:rPr>
        <w:t>R</w:t>
      </w:r>
      <w:r w:rsidRPr="00DD40FD">
        <w:rPr>
          <w:i/>
          <w:iCs/>
          <w:sz w:val="20"/>
          <w:szCs w:val="20"/>
        </w:rPr>
        <w:t xml:space="preserve">ange </w:t>
      </w:r>
      <w:r w:rsidR="008878EB" w:rsidRPr="00DD40FD">
        <w:rPr>
          <w:i/>
          <w:iCs/>
          <w:sz w:val="20"/>
          <w:szCs w:val="20"/>
        </w:rPr>
        <w:t>States</w:t>
      </w:r>
      <w:r w:rsidRPr="00DD40FD">
        <w:rPr>
          <w:i/>
          <w:iCs/>
          <w:sz w:val="20"/>
          <w:szCs w:val="20"/>
        </w:rPr>
        <w:t>, subject to availability of external funding</w:t>
      </w:r>
      <w:r w:rsidR="0039319B" w:rsidRPr="00DD40FD">
        <w:rPr>
          <w:i/>
          <w:iCs/>
          <w:sz w:val="20"/>
          <w:szCs w:val="20"/>
        </w:rPr>
        <w:t>;</w:t>
      </w:r>
      <w:r w:rsidRPr="00DD40FD">
        <w:rPr>
          <w:i/>
          <w:iCs/>
          <w:sz w:val="20"/>
          <w:szCs w:val="20"/>
        </w:rPr>
        <w:t xml:space="preserve"> </w:t>
      </w:r>
    </w:p>
    <w:p w14:paraId="55451A67" w14:textId="2DB1A205" w:rsidR="002E722B" w:rsidRPr="00DD40FD" w:rsidRDefault="003E488A" w:rsidP="00DD40FD">
      <w:pPr>
        <w:pStyle w:val="ListParagraph"/>
        <w:numPr>
          <w:ilvl w:val="0"/>
          <w:numId w:val="12"/>
        </w:numPr>
        <w:spacing w:after="80" w:line="240" w:lineRule="auto"/>
        <w:ind w:left="1276" w:hanging="425"/>
        <w:contextualSpacing w:val="0"/>
        <w:jc w:val="both"/>
        <w:rPr>
          <w:rFonts w:eastAsia="Calibri" w:cs="Arial"/>
          <w:i/>
          <w:iCs/>
          <w:sz w:val="20"/>
          <w:szCs w:val="20"/>
          <w:lang w:val="en-GB"/>
        </w:rPr>
      </w:pPr>
      <w:r w:rsidRPr="00DD40FD">
        <w:rPr>
          <w:i/>
          <w:iCs/>
          <w:sz w:val="20"/>
          <w:szCs w:val="20"/>
        </w:rPr>
        <w:t xml:space="preserve">invited the Secretariats of CITES and CMS, and other partners to seek financial resources to organize the second in-person meeting of the jaguar </w:t>
      </w:r>
      <w:r w:rsidR="00787B5D" w:rsidRPr="00DD40FD">
        <w:rPr>
          <w:i/>
          <w:iCs/>
          <w:sz w:val="20"/>
          <w:szCs w:val="20"/>
        </w:rPr>
        <w:t>R</w:t>
      </w:r>
      <w:r w:rsidRPr="00DD40FD">
        <w:rPr>
          <w:i/>
          <w:iCs/>
          <w:sz w:val="20"/>
          <w:szCs w:val="20"/>
        </w:rPr>
        <w:t>ange States in September or October 2025 to discuss the outcomes of the virtual meeting, together with other developments in the implementation of Decisions 19.111 and 19.112 and the recommendations of SC77</w:t>
      </w:r>
      <w:r w:rsidR="00F47B09" w:rsidRPr="00DD40FD">
        <w:rPr>
          <w:i/>
          <w:iCs/>
          <w:sz w:val="20"/>
          <w:szCs w:val="20"/>
        </w:rPr>
        <w:t>;</w:t>
      </w:r>
    </w:p>
    <w:p w14:paraId="5063C555" w14:textId="7540701C" w:rsidR="007F0088" w:rsidRPr="00DD40FD" w:rsidRDefault="003E488A" w:rsidP="00DD40FD">
      <w:pPr>
        <w:pStyle w:val="ListParagraph"/>
        <w:numPr>
          <w:ilvl w:val="0"/>
          <w:numId w:val="12"/>
        </w:numPr>
        <w:spacing w:after="0" w:line="240" w:lineRule="auto"/>
        <w:ind w:left="1276" w:hanging="425"/>
        <w:jc w:val="both"/>
        <w:rPr>
          <w:rFonts w:eastAsia="Calibri" w:cs="Arial"/>
          <w:i/>
          <w:iCs/>
          <w:sz w:val="20"/>
          <w:szCs w:val="20"/>
          <w:lang w:val="en-GB"/>
        </w:rPr>
      </w:pPr>
      <w:r w:rsidRPr="00DD40FD">
        <w:rPr>
          <w:i/>
          <w:iCs/>
          <w:sz w:val="20"/>
          <w:szCs w:val="20"/>
        </w:rPr>
        <w:t>requested the Secretariat to incorporate the outcomes of the virtual and in-person meetings in an addendum to its report for consideration at the 20</w:t>
      </w:r>
      <w:r w:rsidRPr="00DD40FD">
        <w:rPr>
          <w:i/>
          <w:iCs/>
          <w:sz w:val="20"/>
          <w:szCs w:val="20"/>
          <w:vertAlign w:val="superscript"/>
        </w:rPr>
        <w:t>th</w:t>
      </w:r>
      <w:r w:rsidRPr="00DD40FD">
        <w:rPr>
          <w:i/>
          <w:iCs/>
          <w:sz w:val="20"/>
          <w:szCs w:val="20"/>
        </w:rPr>
        <w:t xml:space="preserve"> meeting of the Conference of </w:t>
      </w:r>
      <w:proofErr w:type="gramStart"/>
      <w:r w:rsidRPr="00DD40FD">
        <w:rPr>
          <w:i/>
          <w:iCs/>
          <w:sz w:val="20"/>
          <w:szCs w:val="20"/>
        </w:rPr>
        <w:t>the Parties</w:t>
      </w:r>
      <w:proofErr w:type="gramEnd"/>
      <w:r w:rsidRPr="00DD40FD">
        <w:rPr>
          <w:i/>
          <w:iCs/>
          <w:sz w:val="20"/>
          <w:szCs w:val="20"/>
        </w:rPr>
        <w:t xml:space="preserve"> (CoP20).</w:t>
      </w:r>
    </w:p>
    <w:p w14:paraId="03FA606B" w14:textId="77777777" w:rsidR="00E86937" w:rsidRPr="007815D5" w:rsidRDefault="00E86937" w:rsidP="00E86937">
      <w:pPr>
        <w:spacing w:after="0" w:line="240" w:lineRule="auto"/>
        <w:jc w:val="both"/>
        <w:rPr>
          <w:rFonts w:eastAsia="Calibri" w:cs="Arial"/>
          <w:lang w:val="en-AU"/>
        </w:rPr>
      </w:pPr>
    </w:p>
    <w:p w14:paraId="2D39A57A" w14:textId="54B49C0C" w:rsidR="00D331F1" w:rsidRPr="007815D5" w:rsidRDefault="00E0316B" w:rsidP="00D872A0">
      <w:pPr>
        <w:pStyle w:val="ListParagraph"/>
        <w:numPr>
          <w:ilvl w:val="0"/>
          <w:numId w:val="6"/>
        </w:numPr>
        <w:spacing w:after="0" w:line="240" w:lineRule="auto"/>
        <w:ind w:left="567" w:hanging="567"/>
        <w:contextualSpacing w:val="0"/>
        <w:jc w:val="both"/>
        <w:rPr>
          <w:rFonts w:eastAsia="Calibri" w:cs="Arial"/>
        </w:rPr>
      </w:pPr>
      <w:r w:rsidRPr="007815D5">
        <w:rPr>
          <w:rFonts w:eastAsia="Calibri" w:cs="Arial"/>
          <w:lang w:val="en-AU"/>
        </w:rPr>
        <w:t xml:space="preserve">Both </w:t>
      </w:r>
      <w:r w:rsidR="006A11CD" w:rsidRPr="007815D5">
        <w:rPr>
          <w:rFonts w:eastAsia="Calibri" w:cs="Arial"/>
          <w:lang w:val="en-AU"/>
        </w:rPr>
        <w:t xml:space="preserve">the CMS and CITES Secretariats issued notifications </w:t>
      </w:r>
      <w:r w:rsidR="00257BA4" w:rsidRPr="007815D5">
        <w:rPr>
          <w:rFonts w:eastAsia="Calibri" w:cs="Arial"/>
          <w:lang w:val="en-AU"/>
        </w:rPr>
        <w:t>(</w:t>
      </w:r>
      <w:r w:rsidR="00E254CC" w:rsidRPr="007815D5">
        <w:rPr>
          <w:rFonts w:eastAsia="Calibri" w:cs="Arial"/>
          <w:lang w:val="en-AU"/>
        </w:rPr>
        <w:t xml:space="preserve">CMS Notification </w:t>
      </w:r>
      <w:hyperlink r:id="rId20" w:history="1">
        <w:r w:rsidR="009B2457" w:rsidRPr="007815D5">
          <w:rPr>
            <w:rStyle w:val="Hyperlink"/>
            <w:rFonts w:eastAsia="Calibri" w:cs="Arial"/>
          </w:rPr>
          <w:t>2025/011: CMS Jaguar Initiative</w:t>
        </w:r>
      </w:hyperlink>
      <w:r w:rsidR="00E14B41" w:rsidRPr="007815D5">
        <w:t xml:space="preserve"> and</w:t>
      </w:r>
      <w:r w:rsidR="00E14B41" w:rsidRPr="007815D5">
        <w:rPr>
          <w:rFonts w:eastAsia="Calibri" w:cs="Arial"/>
        </w:rPr>
        <w:t xml:space="preserve"> </w:t>
      </w:r>
      <w:r w:rsidR="0044774F" w:rsidRPr="007815D5">
        <w:rPr>
          <w:rFonts w:eastAsia="Calibri" w:cs="Arial"/>
        </w:rPr>
        <w:t xml:space="preserve">CITES </w:t>
      </w:r>
      <w:hyperlink r:id="rId21" w:history="1">
        <w:r w:rsidR="008B0001" w:rsidRPr="007815D5">
          <w:rPr>
            <w:rStyle w:val="Hyperlink"/>
            <w:rFonts w:eastAsia="Calibri" w:cs="Arial"/>
          </w:rPr>
          <w:t>Notification to the Parties No. 2025/023</w:t>
        </w:r>
      </w:hyperlink>
      <w:r w:rsidR="008B0001" w:rsidRPr="007815D5">
        <w:rPr>
          <w:rFonts w:eastAsia="Calibri" w:cs="Arial"/>
        </w:rPr>
        <w:t xml:space="preserve">) </w:t>
      </w:r>
      <w:r w:rsidR="00D331F1" w:rsidRPr="007815D5">
        <w:rPr>
          <w:rFonts w:eastAsia="Calibri" w:cs="Arial"/>
        </w:rPr>
        <w:t xml:space="preserve">to seek comments on </w:t>
      </w:r>
      <w:r w:rsidR="009268E7" w:rsidRPr="007815D5">
        <w:rPr>
          <w:rFonts w:eastAsia="Calibri" w:cs="Arial"/>
        </w:rPr>
        <w:t xml:space="preserve">the draft </w:t>
      </w:r>
      <w:r w:rsidR="00BD0566" w:rsidRPr="007815D5">
        <w:rPr>
          <w:rFonts w:eastAsia="Calibri" w:cs="Arial"/>
        </w:rPr>
        <w:t>s</w:t>
      </w:r>
      <w:r w:rsidR="009268E7" w:rsidRPr="007815D5">
        <w:rPr>
          <w:rFonts w:eastAsia="Calibri" w:cs="Arial"/>
        </w:rPr>
        <w:t xml:space="preserve">ituational </w:t>
      </w:r>
      <w:r w:rsidR="00BD0566" w:rsidRPr="007815D5">
        <w:rPr>
          <w:rFonts w:eastAsia="Calibri" w:cs="Arial"/>
        </w:rPr>
        <w:t>a</w:t>
      </w:r>
      <w:r w:rsidR="009268E7" w:rsidRPr="007815D5">
        <w:rPr>
          <w:rFonts w:eastAsia="Calibri" w:cs="Arial"/>
        </w:rPr>
        <w:t>nalysis</w:t>
      </w:r>
      <w:r w:rsidR="00FC6CD5" w:rsidRPr="007815D5">
        <w:rPr>
          <w:rFonts w:eastAsia="Calibri" w:cs="Arial"/>
        </w:rPr>
        <w:t xml:space="preserve">, the draft </w:t>
      </w:r>
      <w:proofErr w:type="spellStart"/>
      <w:r w:rsidR="0011711F" w:rsidRPr="007815D5">
        <w:rPr>
          <w:rFonts w:eastAsia="Calibri" w:cs="Arial"/>
          <w:i/>
          <w:iCs/>
        </w:rPr>
        <w:t>Programme</w:t>
      </w:r>
      <w:proofErr w:type="spellEnd"/>
      <w:r w:rsidR="0011711F" w:rsidRPr="007815D5">
        <w:rPr>
          <w:rFonts w:eastAsia="Calibri" w:cs="Arial"/>
          <w:i/>
          <w:iCs/>
        </w:rPr>
        <w:t xml:space="preserve"> of Work for a range-wide jaguar initiative</w:t>
      </w:r>
      <w:r w:rsidR="00CC21CA" w:rsidRPr="007815D5">
        <w:rPr>
          <w:rFonts w:eastAsia="Calibri" w:cs="Arial"/>
          <w:i/>
          <w:iCs/>
        </w:rPr>
        <w:t xml:space="preserve"> </w:t>
      </w:r>
      <w:r w:rsidR="00CC21CA" w:rsidRPr="007815D5">
        <w:rPr>
          <w:rFonts w:eastAsia="Calibri" w:cs="Arial"/>
        </w:rPr>
        <w:t xml:space="preserve">and </w:t>
      </w:r>
      <w:r w:rsidR="000178D5" w:rsidRPr="007815D5">
        <w:rPr>
          <w:rFonts w:eastAsia="Calibri" w:cs="Arial"/>
        </w:rPr>
        <w:t>elements for a possible</w:t>
      </w:r>
      <w:r w:rsidR="00CC21CA" w:rsidRPr="007815D5">
        <w:rPr>
          <w:rFonts w:eastAsia="Calibri" w:cs="Arial"/>
        </w:rPr>
        <w:t xml:space="preserve"> draft resolution</w:t>
      </w:r>
      <w:r w:rsidR="000178D5" w:rsidRPr="007815D5">
        <w:rPr>
          <w:rFonts w:eastAsia="Calibri" w:cs="Arial"/>
        </w:rPr>
        <w:t xml:space="preserve"> on jaguar under CITES.</w:t>
      </w:r>
      <w:r w:rsidR="00BD27D0" w:rsidRPr="007815D5">
        <w:rPr>
          <w:rFonts w:eastAsia="Calibri" w:cs="Arial"/>
        </w:rPr>
        <w:t xml:space="preserve"> </w:t>
      </w:r>
    </w:p>
    <w:p w14:paraId="7F17DBB6" w14:textId="77777777" w:rsidR="00D331F1" w:rsidRPr="007815D5" w:rsidRDefault="00D331F1" w:rsidP="00D872A0">
      <w:pPr>
        <w:pStyle w:val="ListParagraph"/>
        <w:spacing w:after="0" w:line="240" w:lineRule="auto"/>
        <w:ind w:left="567" w:hanging="567"/>
        <w:contextualSpacing w:val="0"/>
        <w:jc w:val="both"/>
        <w:rPr>
          <w:rFonts w:eastAsia="Calibri" w:cs="Arial"/>
        </w:rPr>
      </w:pPr>
    </w:p>
    <w:p w14:paraId="1E19B300" w14:textId="2FD354BF" w:rsidR="00153C3F" w:rsidRPr="0000491D" w:rsidRDefault="00D331F1" w:rsidP="00D872A0">
      <w:pPr>
        <w:pStyle w:val="ListParagraph"/>
        <w:numPr>
          <w:ilvl w:val="0"/>
          <w:numId w:val="6"/>
        </w:numPr>
        <w:spacing w:after="0" w:line="240" w:lineRule="auto"/>
        <w:ind w:left="567" w:hanging="567"/>
        <w:contextualSpacing w:val="0"/>
        <w:jc w:val="both"/>
        <w:rPr>
          <w:rFonts w:eastAsia="Calibri" w:cs="Arial"/>
        </w:rPr>
      </w:pPr>
      <w:r w:rsidRPr="007815D5">
        <w:rPr>
          <w:rFonts w:eastAsia="Calibri" w:cs="Arial"/>
        </w:rPr>
        <w:t>The two Secretariats</w:t>
      </w:r>
      <w:r w:rsidRPr="00153C3F">
        <w:rPr>
          <w:rFonts w:eastAsia="Calibri" w:cs="Arial"/>
        </w:rPr>
        <w:t xml:space="preserve">, along with the </w:t>
      </w:r>
      <w:r w:rsidR="00E508C6" w:rsidRPr="00153C3F">
        <w:rPr>
          <w:rFonts w:eastAsia="Calibri" w:cs="Arial"/>
        </w:rPr>
        <w:t>G</w:t>
      </w:r>
      <w:r w:rsidRPr="00153C3F">
        <w:rPr>
          <w:rFonts w:eastAsia="Calibri" w:cs="Arial"/>
        </w:rPr>
        <w:t>overnments of Mexico and Brazil</w:t>
      </w:r>
      <w:r w:rsidR="00D95C30" w:rsidRPr="00153C3F">
        <w:rPr>
          <w:rFonts w:eastAsia="Calibri" w:cs="Arial"/>
        </w:rPr>
        <w:t xml:space="preserve">, and with inputs from the </w:t>
      </w:r>
      <w:r w:rsidR="009B1728" w:rsidRPr="00153C3F">
        <w:rPr>
          <w:rFonts w:eastAsia="Calibri" w:cs="Arial"/>
        </w:rPr>
        <w:t>Coordination Committee for the 2030 Jaguar Conservation Roadmap for the Americas</w:t>
      </w:r>
      <w:r w:rsidR="00526EA9" w:rsidRPr="00153C3F">
        <w:rPr>
          <w:rFonts w:eastAsia="Calibri" w:cs="Arial"/>
        </w:rPr>
        <w:t xml:space="preserve"> (‘</w:t>
      </w:r>
      <w:r w:rsidR="00D95C30" w:rsidRPr="00153C3F">
        <w:rPr>
          <w:rFonts w:eastAsia="Calibri" w:cs="Arial"/>
        </w:rPr>
        <w:t>Jaguar 2030 Committee</w:t>
      </w:r>
      <w:r w:rsidR="00526EA9" w:rsidRPr="00153C3F">
        <w:rPr>
          <w:rFonts w:eastAsia="Calibri" w:cs="Arial"/>
        </w:rPr>
        <w:t>’)</w:t>
      </w:r>
      <w:r w:rsidRPr="00153C3F">
        <w:rPr>
          <w:rFonts w:eastAsia="Calibri" w:cs="Arial"/>
        </w:rPr>
        <w:t xml:space="preserve">, </w:t>
      </w:r>
      <w:r w:rsidR="00D65E4E" w:rsidRPr="00153C3F">
        <w:rPr>
          <w:rFonts w:eastAsia="Calibri" w:cs="Arial"/>
        </w:rPr>
        <w:t xml:space="preserve">planned both a virtual and in-person meeting of the Range </w:t>
      </w:r>
      <w:r w:rsidR="00F3532C" w:rsidRPr="00153C3F">
        <w:rPr>
          <w:rFonts w:eastAsia="Calibri" w:cs="Arial"/>
        </w:rPr>
        <w:t>S</w:t>
      </w:r>
      <w:r w:rsidR="00D65E4E" w:rsidRPr="00153C3F">
        <w:rPr>
          <w:rFonts w:eastAsia="Calibri" w:cs="Arial"/>
        </w:rPr>
        <w:t>tates</w:t>
      </w:r>
      <w:r w:rsidR="005A510A" w:rsidRPr="00153C3F">
        <w:rPr>
          <w:rFonts w:eastAsia="Calibri" w:cs="Arial"/>
        </w:rPr>
        <w:t xml:space="preserve"> and stakeholders</w:t>
      </w:r>
      <w:r w:rsidR="00E565AC" w:rsidRPr="00153C3F">
        <w:rPr>
          <w:rFonts w:eastAsia="Calibri" w:cs="Arial"/>
        </w:rPr>
        <w:t xml:space="preserve"> to </w:t>
      </w:r>
      <w:r w:rsidR="00E05C61" w:rsidRPr="00153C3F">
        <w:rPr>
          <w:rFonts w:eastAsia="Calibri" w:cs="Arial"/>
        </w:rPr>
        <w:t>advance the work on these various elements</w:t>
      </w:r>
      <w:r w:rsidR="00D95C30" w:rsidRPr="00153C3F">
        <w:rPr>
          <w:rFonts w:eastAsia="Calibri" w:cs="Arial"/>
        </w:rPr>
        <w:t>.</w:t>
      </w:r>
      <w:r w:rsidR="008B0001" w:rsidRPr="00153C3F">
        <w:rPr>
          <w:rFonts w:eastAsia="Calibri" w:cs="Arial"/>
        </w:rPr>
        <w:t xml:space="preserve"> </w:t>
      </w:r>
      <w:r w:rsidR="005A510A" w:rsidRPr="00153C3F">
        <w:rPr>
          <w:rFonts w:eastAsia="Calibri" w:cs="Arial"/>
        </w:rPr>
        <w:t>A</w:t>
      </w:r>
      <w:r w:rsidR="00407963" w:rsidRPr="00153C3F">
        <w:rPr>
          <w:rFonts w:eastAsia="Calibri" w:cs="Arial"/>
        </w:rPr>
        <w:t xml:space="preserve"> virtual </w:t>
      </w:r>
      <w:r w:rsidR="0050578B">
        <w:rPr>
          <w:rFonts w:eastAsia="Calibri" w:cs="Arial"/>
        </w:rPr>
        <w:t>R</w:t>
      </w:r>
      <w:r w:rsidR="003D60E2" w:rsidRPr="00153C3F">
        <w:rPr>
          <w:rFonts w:eastAsia="Calibri" w:cs="Arial"/>
        </w:rPr>
        <w:t>ange</w:t>
      </w:r>
      <w:r w:rsidR="0050578B">
        <w:rPr>
          <w:rFonts w:eastAsia="Calibri" w:cs="Arial"/>
        </w:rPr>
        <w:t xml:space="preserve"> S</w:t>
      </w:r>
      <w:r w:rsidR="003D60E2" w:rsidRPr="00153C3F">
        <w:rPr>
          <w:rFonts w:eastAsia="Calibri" w:cs="Arial"/>
        </w:rPr>
        <w:t>tate meeting was held</w:t>
      </w:r>
      <w:r w:rsidR="00407963" w:rsidRPr="00153C3F">
        <w:rPr>
          <w:rFonts w:eastAsia="Calibri" w:cs="Arial"/>
        </w:rPr>
        <w:t xml:space="preserve"> on 2 </w:t>
      </w:r>
      <w:r w:rsidR="0074593C" w:rsidRPr="00153C3F">
        <w:rPr>
          <w:rFonts w:eastAsia="Calibri" w:cs="Arial"/>
        </w:rPr>
        <w:t>June 2025</w:t>
      </w:r>
      <w:r w:rsidR="001729FE" w:rsidRPr="00153C3F">
        <w:rPr>
          <w:rFonts w:eastAsia="Calibri" w:cs="Arial"/>
        </w:rPr>
        <w:t>, chaired by Brazil</w:t>
      </w:r>
      <w:r w:rsidR="0074593C" w:rsidRPr="00153C3F">
        <w:rPr>
          <w:rFonts w:eastAsia="Calibri" w:cs="Arial"/>
        </w:rPr>
        <w:t xml:space="preserve">. </w:t>
      </w:r>
      <w:r w:rsidR="00D763AA" w:rsidRPr="00153C3F">
        <w:rPr>
          <w:rFonts w:eastAsia="Calibri" w:cs="Arial"/>
        </w:rPr>
        <w:t xml:space="preserve">The meeting focused on the three documents </w:t>
      </w:r>
      <w:r w:rsidR="001967E7" w:rsidRPr="00153C3F">
        <w:rPr>
          <w:rFonts w:eastAsia="Calibri" w:cs="Arial"/>
        </w:rPr>
        <w:t>referred to</w:t>
      </w:r>
      <w:r w:rsidR="00D763AA" w:rsidRPr="00153C3F">
        <w:rPr>
          <w:rFonts w:eastAsia="Calibri" w:cs="Arial"/>
        </w:rPr>
        <w:t xml:space="preserve"> in </w:t>
      </w:r>
      <w:r w:rsidR="00951FF9" w:rsidRPr="00153C3F">
        <w:rPr>
          <w:rFonts w:eastAsia="Calibri" w:cs="Arial"/>
        </w:rPr>
        <w:t>the CITES and CMS Notifications</w:t>
      </w:r>
      <w:r w:rsidR="00E05C61" w:rsidRPr="00153C3F">
        <w:rPr>
          <w:rFonts w:eastAsia="Calibri" w:cs="Arial"/>
        </w:rPr>
        <w:t>,</w:t>
      </w:r>
      <w:r w:rsidR="00D763AA" w:rsidRPr="00153C3F">
        <w:rPr>
          <w:rFonts w:eastAsia="Calibri" w:cs="Arial"/>
        </w:rPr>
        <w:t xml:space="preserve"> and preparations </w:t>
      </w:r>
      <w:r w:rsidR="00810E5C" w:rsidRPr="00153C3F">
        <w:rPr>
          <w:rFonts w:eastAsia="Calibri" w:cs="Arial"/>
        </w:rPr>
        <w:t>for</w:t>
      </w:r>
      <w:r w:rsidR="00D763AA" w:rsidRPr="00153C3F">
        <w:rPr>
          <w:rFonts w:eastAsia="Calibri" w:cs="Arial"/>
        </w:rPr>
        <w:t xml:space="preserve"> the second jaguar </w:t>
      </w:r>
      <w:r w:rsidR="001D65F7" w:rsidRPr="00153C3F">
        <w:rPr>
          <w:rFonts w:eastAsia="Calibri" w:cs="Arial"/>
        </w:rPr>
        <w:t>R</w:t>
      </w:r>
      <w:r w:rsidR="00D763AA" w:rsidRPr="00153C3F">
        <w:rPr>
          <w:rFonts w:eastAsia="Calibri" w:cs="Arial"/>
        </w:rPr>
        <w:t xml:space="preserve">ange State meeting. The report on the outcomes of the meeting can be found in </w:t>
      </w:r>
      <w:hyperlink r:id="rId22" w:history="1">
        <w:r w:rsidR="00842F19" w:rsidRPr="00153C3F">
          <w:rPr>
            <w:rStyle w:val="Hyperlink"/>
            <w:rFonts w:eastAsia="Calibri" w:cs="Arial"/>
          </w:rPr>
          <w:t>CITES CoP20 Inf. 11</w:t>
        </w:r>
      </w:hyperlink>
      <w:r w:rsidR="00D763AA" w:rsidRPr="00153C3F">
        <w:rPr>
          <w:rFonts w:eastAsia="Calibri" w:cs="Arial"/>
        </w:rPr>
        <w:t xml:space="preserve">. As noted in the report, the </w:t>
      </w:r>
      <w:r w:rsidR="00FB7357" w:rsidRPr="00153C3F">
        <w:rPr>
          <w:rFonts w:eastAsia="Calibri" w:cs="Arial"/>
        </w:rPr>
        <w:t>meeting</w:t>
      </w:r>
      <w:r w:rsidR="00D763AA" w:rsidRPr="00153C3F">
        <w:rPr>
          <w:rFonts w:eastAsia="Calibri" w:cs="Arial"/>
        </w:rPr>
        <w:t xml:space="preserve"> reviewed a draft resolution on </w:t>
      </w:r>
      <w:r w:rsidR="004B553A">
        <w:rPr>
          <w:rFonts w:eastAsia="Calibri" w:cs="Arial"/>
        </w:rPr>
        <w:t>m</w:t>
      </w:r>
      <w:r w:rsidR="00D763AA" w:rsidRPr="00153C3F">
        <w:rPr>
          <w:rFonts w:eastAsia="Calibri" w:cs="Arial"/>
        </w:rPr>
        <w:t>anagement and conservation of jaguars (</w:t>
      </w:r>
      <w:r w:rsidR="00D763AA" w:rsidRPr="006157DA">
        <w:rPr>
          <w:rFonts w:eastAsia="Calibri" w:cs="Arial"/>
          <w:i/>
          <w:iCs/>
        </w:rPr>
        <w:t>Panthera onca</w:t>
      </w:r>
      <w:r w:rsidR="00D763AA" w:rsidRPr="00153C3F">
        <w:rPr>
          <w:rFonts w:eastAsia="Calibri" w:cs="Arial"/>
        </w:rPr>
        <w:t xml:space="preserve">) prepared by Brazil and Mexico for consideration at </w:t>
      </w:r>
      <w:r w:rsidR="00767B08" w:rsidRPr="00153C3F">
        <w:rPr>
          <w:rFonts w:eastAsia="Calibri" w:cs="Arial"/>
        </w:rPr>
        <w:t xml:space="preserve">CITES </w:t>
      </w:r>
      <w:r w:rsidR="00D763AA" w:rsidRPr="00153C3F">
        <w:rPr>
          <w:rFonts w:eastAsia="Calibri" w:cs="Arial"/>
        </w:rPr>
        <w:t>C</w:t>
      </w:r>
      <w:r w:rsidR="00767B08" w:rsidRPr="00153C3F">
        <w:rPr>
          <w:rFonts w:eastAsia="Calibri" w:cs="Arial"/>
        </w:rPr>
        <w:t>O</w:t>
      </w:r>
      <w:r w:rsidR="00D763AA" w:rsidRPr="00153C3F">
        <w:rPr>
          <w:rFonts w:eastAsia="Calibri" w:cs="Arial"/>
        </w:rPr>
        <w:t>P20</w:t>
      </w:r>
      <w:r w:rsidR="00AD4306" w:rsidRPr="00153C3F">
        <w:rPr>
          <w:rFonts w:eastAsia="Calibri" w:cs="Arial"/>
        </w:rPr>
        <w:t>.</w:t>
      </w:r>
      <w:r w:rsidR="00D763AA" w:rsidRPr="00153C3F">
        <w:rPr>
          <w:rFonts w:eastAsia="Calibri" w:cs="Arial"/>
        </w:rPr>
        <w:t xml:space="preserve"> The </w:t>
      </w:r>
      <w:r w:rsidR="00FB7357" w:rsidRPr="00153C3F">
        <w:rPr>
          <w:rFonts w:eastAsia="Calibri" w:cs="Arial"/>
        </w:rPr>
        <w:t>meeting</w:t>
      </w:r>
      <w:r w:rsidR="00D763AA" w:rsidRPr="00153C3F">
        <w:rPr>
          <w:rFonts w:eastAsia="Calibri" w:cs="Arial"/>
        </w:rPr>
        <w:t xml:space="preserve"> also considered the </w:t>
      </w:r>
      <w:r w:rsidR="00EC4E17">
        <w:rPr>
          <w:rFonts w:eastAsia="Calibri" w:cs="Arial"/>
        </w:rPr>
        <w:t>t</w:t>
      </w:r>
      <w:r w:rsidR="00F1719C" w:rsidRPr="00153C3F">
        <w:rPr>
          <w:rFonts w:eastAsia="Calibri" w:cs="Arial"/>
        </w:rPr>
        <w:t xml:space="preserve">erms of </w:t>
      </w:r>
      <w:r w:rsidR="00EC4E17">
        <w:rPr>
          <w:rFonts w:eastAsia="Calibri" w:cs="Arial"/>
        </w:rPr>
        <w:t>r</w:t>
      </w:r>
      <w:r w:rsidR="00F1719C" w:rsidRPr="00153C3F">
        <w:rPr>
          <w:rFonts w:eastAsia="Calibri" w:cs="Arial"/>
        </w:rPr>
        <w:t>eference</w:t>
      </w:r>
      <w:r w:rsidR="00D763AA" w:rsidRPr="00153C3F">
        <w:rPr>
          <w:rFonts w:eastAsia="Calibri" w:cs="Arial"/>
        </w:rPr>
        <w:t xml:space="preserve"> for a modular system for monitoring illegal killing </w:t>
      </w:r>
      <w:r w:rsidR="00D763AA" w:rsidRPr="00153C3F">
        <w:rPr>
          <w:rFonts w:eastAsia="Calibri" w:cs="Arial"/>
        </w:rPr>
        <w:lastRenderedPageBreak/>
        <w:t>of jaguars, illegal trade in their parts and derivatives</w:t>
      </w:r>
      <w:r w:rsidR="00C25B3D">
        <w:rPr>
          <w:rFonts w:eastAsia="Calibri" w:cs="Arial"/>
        </w:rPr>
        <w:t>,</w:t>
      </w:r>
      <w:r w:rsidR="00D763AA" w:rsidRPr="00153C3F">
        <w:rPr>
          <w:rFonts w:eastAsia="Calibri" w:cs="Arial"/>
        </w:rPr>
        <w:t xml:space="preserve"> and other aspects related to </w:t>
      </w:r>
      <w:r w:rsidR="00EB66C0">
        <w:rPr>
          <w:rFonts w:eastAsia="Calibri" w:cs="Arial"/>
        </w:rPr>
        <w:t xml:space="preserve">their </w:t>
      </w:r>
      <w:r w:rsidR="00D763AA" w:rsidRPr="00153C3F">
        <w:rPr>
          <w:rFonts w:eastAsia="Calibri" w:cs="Arial"/>
        </w:rPr>
        <w:t xml:space="preserve">conservation; </w:t>
      </w:r>
      <w:r w:rsidR="00D763AA" w:rsidRPr="004C410C">
        <w:rPr>
          <w:rFonts w:eastAsia="Calibri" w:cs="Arial"/>
          <w:color w:val="000000" w:themeColor="text1"/>
        </w:rPr>
        <w:t>and for an intergovernmental platform</w:t>
      </w:r>
      <w:r w:rsidR="00D763AA" w:rsidRPr="00153C3F">
        <w:rPr>
          <w:rFonts w:eastAsia="Calibri" w:cs="Arial"/>
        </w:rPr>
        <w:t xml:space="preserve">. Following the meeting, </w:t>
      </w:r>
      <w:r w:rsidR="00FB7357" w:rsidRPr="00153C3F">
        <w:rPr>
          <w:rFonts w:eastAsia="Calibri" w:cs="Arial"/>
        </w:rPr>
        <w:t>R</w:t>
      </w:r>
      <w:r w:rsidR="00D763AA" w:rsidRPr="00153C3F">
        <w:rPr>
          <w:rFonts w:eastAsia="Calibri" w:cs="Arial"/>
        </w:rPr>
        <w:t xml:space="preserve">ange States </w:t>
      </w:r>
      <w:r w:rsidR="009165B4" w:rsidRPr="00153C3F">
        <w:rPr>
          <w:rFonts w:eastAsia="Calibri" w:cs="Arial"/>
        </w:rPr>
        <w:t xml:space="preserve">and other stakeholders </w:t>
      </w:r>
      <w:r w:rsidR="00D763AA" w:rsidRPr="00153C3F">
        <w:rPr>
          <w:rFonts w:eastAsia="Calibri" w:cs="Arial"/>
        </w:rPr>
        <w:t>were invited to provide additional comments on the documents</w:t>
      </w:r>
      <w:r w:rsidR="006D467A" w:rsidRPr="00153C3F">
        <w:rPr>
          <w:rFonts w:eastAsia="Calibri" w:cs="Arial"/>
        </w:rPr>
        <w:t>,</w:t>
      </w:r>
      <w:r w:rsidR="00D763AA" w:rsidRPr="00153C3F">
        <w:rPr>
          <w:rFonts w:eastAsia="Calibri" w:cs="Arial"/>
        </w:rPr>
        <w:t xml:space="preserve"> </w:t>
      </w:r>
      <w:r w:rsidR="00A769BB" w:rsidRPr="00153C3F">
        <w:rPr>
          <w:rFonts w:eastAsia="Calibri" w:cs="Arial"/>
        </w:rPr>
        <w:t>and revised versions of documents to be discussed at</w:t>
      </w:r>
      <w:r w:rsidR="00D763AA" w:rsidRPr="00153C3F">
        <w:rPr>
          <w:rFonts w:eastAsia="Calibri" w:cs="Arial"/>
        </w:rPr>
        <w:t xml:space="preserve"> </w:t>
      </w:r>
      <w:r w:rsidR="006B0703" w:rsidRPr="00153C3F">
        <w:rPr>
          <w:rFonts w:eastAsia="Calibri" w:cs="Arial"/>
        </w:rPr>
        <w:t xml:space="preserve">the </w:t>
      </w:r>
      <w:r w:rsidR="00AE301F">
        <w:rPr>
          <w:rFonts w:eastAsia="Calibri" w:cs="Arial"/>
        </w:rPr>
        <w:t>s</w:t>
      </w:r>
      <w:r w:rsidR="006B0703" w:rsidRPr="00153C3F">
        <w:rPr>
          <w:rFonts w:eastAsia="Calibri" w:cs="Arial"/>
        </w:rPr>
        <w:t xml:space="preserve">econd </w:t>
      </w:r>
      <w:r w:rsidR="008F7338">
        <w:rPr>
          <w:rFonts w:eastAsia="Calibri" w:cs="Arial"/>
        </w:rPr>
        <w:t xml:space="preserve">meeting of the </w:t>
      </w:r>
      <w:r w:rsidR="0061275F">
        <w:rPr>
          <w:rFonts w:eastAsia="Calibri" w:cs="Arial"/>
        </w:rPr>
        <w:t>j</w:t>
      </w:r>
      <w:r w:rsidR="007F185F" w:rsidRPr="00153C3F">
        <w:rPr>
          <w:rFonts w:eastAsia="Calibri" w:cs="Arial"/>
        </w:rPr>
        <w:t xml:space="preserve">aguar </w:t>
      </w:r>
      <w:r w:rsidR="006B0703" w:rsidRPr="00153C3F">
        <w:rPr>
          <w:rFonts w:eastAsia="Calibri" w:cs="Arial"/>
        </w:rPr>
        <w:t>Range State</w:t>
      </w:r>
      <w:r w:rsidR="00E25CEA">
        <w:rPr>
          <w:rFonts w:eastAsia="Calibri" w:cs="Arial"/>
        </w:rPr>
        <w:t>s</w:t>
      </w:r>
      <w:r w:rsidR="00A769BB" w:rsidRPr="00153C3F">
        <w:rPr>
          <w:rFonts w:eastAsia="Calibri" w:cs="Arial"/>
        </w:rPr>
        <w:t xml:space="preserve"> were prepared</w:t>
      </w:r>
      <w:r w:rsidR="00D763AA" w:rsidRPr="00153C3F">
        <w:rPr>
          <w:rFonts w:eastAsia="Calibri" w:cs="Arial"/>
        </w:rPr>
        <w:t xml:space="preserve">. </w:t>
      </w:r>
    </w:p>
    <w:p w14:paraId="6215471C" w14:textId="77777777" w:rsidR="0000491D" w:rsidRPr="00153C3F" w:rsidRDefault="0000491D" w:rsidP="00D872A0">
      <w:pPr>
        <w:pStyle w:val="ListParagraph"/>
        <w:spacing w:after="0" w:line="240" w:lineRule="auto"/>
        <w:ind w:left="360"/>
        <w:contextualSpacing w:val="0"/>
        <w:jc w:val="both"/>
        <w:rPr>
          <w:rFonts w:eastAsia="Calibri" w:cs="Arial"/>
        </w:rPr>
      </w:pPr>
    </w:p>
    <w:p w14:paraId="54C03518" w14:textId="06B7C8D1" w:rsidR="009B6BB8" w:rsidRDefault="00C56076" w:rsidP="00D872A0">
      <w:pPr>
        <w:pStyle w:val="ListParagraph"/>
        <w:numPr>
          <w:ilvl w:val="0"/>
          <w:numId w:val="6"/>
        </w:numPr>
        <w:spacing w:after="0" w:line="240" w:lineRule="auto"/>
        <w:ind w:left="567" w:hanging="567"/>
        <w:contextualSpacing w:val="0"/>
        <w:jc w:val="both"/>
        <w:rPr>
          <w:rFonts w:eastAsia="Calibri" w:cs="Arial"/>
        </w:rPr>
      </w:pPr>
      <w:r>
        <w:rPr>
          <w:rFonts w:eastAsia="Calibri" w:cs="Arial"/>
        </w:rPr>
        <w:t>T</w:t>
      </w:r>
      <w:r w:rsidR="0016028B">
        <w:rPr>
          <w:rFonts w:eastAsia="Calibri" w:cs="Arial"/>
        </w:rPr>
        <w:t xml:space="preserve">he </w:t>
      </w:r>
      <w:hyperlink r:id="rId23" w:history="1">
        <w:r w:rsidR="00E25CEA">
          <w:rPr>
            <w:rStyle w:val="Hyperlink"/>
            <w:rFonts w:eastAsia="Calibri" w:cs="Arial"/>
          </w:rPr>
          <w:t>s</w:t>
        </w:r>
        <w:r w:rsidR="0016028B" w:rsidRPr="00E512FA">
          <w:rPr>
            <w:rStyle w:val="Hyperlink"/>
            <w:rFonts w:eastAsia="Calibri" w:cs="Arial"/>
          </w:rPr>
          <w:t xml:space="preserve">econd </w:t>
        </w:r>
        <w:r w:rsidR="00E25CEA">
          <w:rPr>
            <w:rStyle w:val="Hyperlink"/>
            <w:rFonts w:eastAsia="Calibri" w:cs="Arial"/>
          </w:rPr>
          <w:t>j</w:t>
        </w:r>
        <w:r w:rsidR="00F13D40" w:rsidRPr="00E512FA">
          <w:rPr>
            <w:rStyle w:val="Hyperlink"/>
            <w:rFonts w:eastAsia="Calibri" w:cs="Arial"/>
          </w:rPr>
          <w:t xml:space="preserve">aguar </w:t>
        </w:r>
        <w:r w:rsidR="0016028B" w:rsidRPr="00E512FA">
          <w:rPr>
            <w:rStyle w:val="Hyperlink"/>
            <w:rFonts w:eastAsia="Calibri" w:cs="Arial"/>
          </w:rPr>
          <w:t>Range State meeting</w:t>
        </w:r>
      </w:hyperlink>
      <w:r>
        <w:rPr>
          <w:rFonts w:eastAsia="Calibri" w:cs="Arial"/>
        </w:rPr>
        <w:t xml:space="preserve"> took place from</w:t>
      </w:r>
      <w:r w:rsidR="006135FC">
        <w:rPr>
          <w:rFonts w:eastAsia="Calibri" w:cs="Arial"/>
        </w:rPr>
        <w:t xml:space="preserve"> </w:t>
      </w:r>
      <w:r w:rsidR="00042E35">
        <w:rPr>
          <w:rFonts w:eastAsia="Calibri" w:cs="Arial"/>
        </w:rPr>
        <w:t>22</w:t>
      </w:r>
      <w:r w:rsidR="00ED6E29">
        <w:rPr>
          <w:rFonts w:eastAsia="Calibri" w:cs="Arial"/>
        </w:rPr>
        <w:t xml:space="preserve"> to </w:t>
      </w:r>
      <w:r w:rsidR="00042E35">
        <w:rPr>
          <w:rFonts w:eastAsia="Calibri" w:cs="Arial"/>
        </w:rPr>
        <w:t>24 September 2025</w:t>
      </w:r>
      <w:r w:rsidR="00F31C7C">
        <w:rPr>
          <w:rFonts w:eastAsia="Calibri" w:cs="Arial"/>
        </w:rPr>
        <w:t xml:space="preserve">, hosted by </w:t>
      </w:r>
      <w:r w:rsidR="00042E35">
        <w:rPr>
          <w:rFonts w:eastAsia="Calibri" w:cs="Arial"/>
        </w:rPr>
        <w:t>Mexico</w:t>
      </w:r>
      <w:r>
        <w:rPr>
          <w:rFonts w:eastAsia="Calibri" w:cs="Arial"/>
        </w:rPr>
        <w:t xml:space="preserve">. </w:t>
      </w:r>
      <w:r w:rsidR="000748C7">
        <w:rPr>
          <w:rFonts w:eastAsia="Calibri" w:cs="Arial"/>
        </w:rPr>
        <w:t>The meeting was funded by</w:t>
      </w:r>
      <w:r w:rsidR="000748C7" w:rsidRPr="000748C7">
        <w:t xml:space="preserve"> </w:t>
      </w:r>
      <w:r w:rsidR="002F4E1D">
        <w:t>the United Kingdom of Great Britain</w:t>
      </w:r>
      <w:r w:rsidR="005F6FC0">
        <w:t xml:space="preserve"> </w:t>
      </w:r>
      <w:r w:rsidR="009B6BB8">
        <w:t>and Northern Ireland</w:t>
      </w:r>
      <w:r w:rsidR="002F4E1D">
        <w:t xml:space="preserve">, </w:t>
      </w:r>
      <w:r w:rsidR="000748C7" w:rsidRPr="000748C7">
        <w:rPr>
          <w:rFonts w:eastAsia="Calibri" w:cs="Arial"/>
        </w:rPr>
        <w:t xml:space="preserve">Switzerland, the UNEP China Trust Fund and the UNEP Vanishing Treasures </w:t>
      </w:r>
      <w:proofErr w:type="spellStart"/>
      <w:r w:rsidR="000748C7" w:rsidRPr="000748C7">
        <w:rPr>
          <w:rFonts w:eastAsia="Calibri" w:cs="Arial"/>
        </w:rPr>
        <w:t>programme</w:t>
      </w:r>
      <w:proofErr w:type="spellEnd"/>
      <w:r w:rsidR="000748C7" w:rsidRPr="000748C7">
        <w:rPr>
          <w:rFonts w:eastAsia="Calibri" w:cs="Arial"/>
        </w:rPr>
        <w:t xml:space="preserve"> funded by the Government of Luxembourg, the Global Environment Facility (GEF), the World Bank through the </w:t>
      </w:r>
      <w:bookmarkStart w:id="2" w:name="_Hlk213311224"/>
      <w:r w:rsidR="000748C7" w:rsidRPr="000748C7">
        <w:rPr>
          <w:rFonts w:eastAsia="Calibri" w:cs="Arial"/>
        </w:rPr>
        <w:t xml:space="preserve">GEF Global Wildlife Program </w:t>
      </w:r>
      <w:bookmarkEnd w:id="2"/>
      <w:r w:rsidR="000748C7" w:rsidRPr="000748C7">
        <w:rPr>
          <w:rFonts w:eastAsia="Calibri" w:cs="Arial"/>
        </w:rPr>
        <w:t xml:space="preserve">and the Amazon Sustainable Landscape </w:t>
      </w:r>
      <w:proofErr w:type="spellStart"/>
      <w:r w:rsidR="000748C7" w:rsidRPr="000748C7">
        <w:rPr>
          <w:rFonts w:eastAsia="Calibri" w:cs="Arial"/>
        </w:rPr>
        <w:t>Programme</w:t>
      </w:r>
      <w:proofErr w:type="spellEnd"/>
      <w:r w:rsidR="000748C7" w:rsidRPr="000748C7">
        <w:rPr>
          <w:rFonts w:eastAsia="Calibri" w:cs="Arial"/>
        </w:rPr>
        <w:t xml:space="preserve">, and </w:t>
      </w:r>
      <w:r w:rsidR="00C424B1">
        <w:rPr>
          <w:rFonts w:eastAsia="Calibri" w:cs="Arial"/>
        </w:rPr>
        <w:t xml:space="preserve">the </w:t>
      </w:r>
      <w:r w:rsidR="00EF5BDD">
        <w:rPr>
          <w:rFonts w:eastAsia="Calibri" w:cs="Arial"/>
        </w:rPr>
        <w:t>World Wide Fund for Nature (</w:t>
      </w:r>
      <w:r w:rsidR="000748C7" w:rsidRPr="000748C7">
        <w:rPr>
          <w:rFonts w:eastAsia="Calibri" w:cs="Arial"/>
        </w:rPr>
        <w:t>WWF-Mexico</w:t>
      </w:r>
      <w:r w:rsidR="00EF5BDD">
        <w:rPr>
          <w:rFonts w:eastAsia="Calibri" w:cs="Arial"/>
        </w:rPr>
        <w:t>)</w:t>
      </w:r>
      <w:r w:rsidR="009B6BB8">
        <w:rPr>
          <w:rFonts w:eastAsia="Calibri" w:cs="Arial"/>
        </w:rPr>
        <w:t>.</w:t>
      </w:r>
      <w:r w:rsidR="000748C7">
        <w:rPr>
          <w:rFonts w:eastAsia="Calibri" w:cs="Arial"/>
        </w:rPr>
        <w:t xml:space="preserve"> </w:t>
      </w:r>
    </w:p>
    <w:p w14:paraId="6CC1CE3B" w14:textId="77777777" w:rsidR="009B6BB8" w:rsidRPr="006157DA" w:rsidRDefault="009B6BB8" w:rsidP="00D872A0">
      <w:pPr>
        <w:pStyle w:val="ListParagraph"/>
        <w:spacing w:after="0" w:line="240" w:lineRule="auto"/>
        <w:ind w:left="567" w:hanging="567"/>
        <w:contextualSpacing w:val="0"/>
        <w:rPr>
          <w:rFonts w:eastAsia="Calibri" w:cs="Arial"/>
        </w:rPr>
      </w:pPr>
    </w:p>
    <w:p w14:paraId="2879EF28" w14:textId="17C45D7F" w:rsidR="001A2B5C" w:rsidRDefault="00811281" w:rsidP="00D872A0">
      <w:pPr>
        <w:pStyle w:val="ListParagraph"/>
        <w:numPr>
          <w:ilvl w:val="0"/>
          <w:numId w:val="6"/>
        </w:numPr>
        <w:spacing w:after="0" w:line="240" w:lineRule="auto"/>
        <w:ind w:left="567" w:hanging="567"/>
        <w:contextualSpacing w:val="0"/>
        <w:jc w:val="both"/>
        <w:rPr>
          <w:rFonts w:eastAsia="Calibri" w:cs="Arial"/>
        </w:rPr>
      </w:pPr>
      <w:r>
        <w:rPr>
          <w:rFonts w:eastAsia="Calibri" w:cs="Arial"/>
        </w:rPr>
        <w:t xml:space="preserve">Over </w:t>
      </w:r>
      <w:r w:rsidR="00C56076" w:rsidRPr="00C56076">
        <w:rPr>
          <w:rFonts w:eastAsia="Calibri" w:cs="Arial"/>
        </w:rPr>
        <w:t>80 participants</w:t>
      </w:r>
      <w:r>
        <w:rPr>
          <w:rFonts w:eastAsia="Calibri" w:cs="Arial"/>
        </w:rPr>
        <w:t xml:space="preserve"> attended the meeting</w:t>
      </w:r>
      <w:r w:rsidR="00E25CEA">
        <w:rPr>
          <w:rFonts w:eastAsia="Calibri" w:cs="Arial"/>
        </w:rPr>
        <w:t>,</w:t>
      </w:r>
      <w:r w:rsidR="00C56076" w:rsidRPr="00C56076">
        <w:rPr>
          <w:rFonts w:eastAsia="Calibri" w:cs="Arial"/>
        </w:rPr>
        <w:t xml:space="preserve"> including </w:t>
      </w:r>
      <w:r w:rsidR="00E25CEA">
        <w:rPr>
          <w:rFonts w:eastAsia="Calibri" w:cs="Arial"/>
        </w:rPr>
        <w:t>g</w:t>
      </w:r>
      <w:r w:rsidR="00C56076" w:rsidRPr="00C56076">
        <w:rPr>
          <w:rFonts w:eastAsia="Calibri" w:cs="Arial"/>
        </w:rPr>
        <w:t xml:space="preserve">overnment representatives from current and historical jaguar </w:t>
      </w:r>
      <w:r w:rsidR="00A605E5">
        <w:rPr>
          <w:rFonts w:eastAsia="Calibri" w:cs="Arial"/>
        </w:rPr>
        <w:t>R</w:t>
      </w:r>
      <w:r w:rsidR="00C56076" w:rsidRPr="00C56076">
        <w:rPr>
          <w:rFonts w:eastAsia="Calibri" w:cs="Arial"/>
        </w:rPr>
        <w:t xml:space="preserve">ange States: Argentina, Belize, Bolivia (Plurinational State of), Brazil, Colombia, Costa Rica, Ecuador, France, Guatemala, Guyana, Honduras, Mexico, Nicaragua, Panama, Paraguay, Peru, Suriname, the United States of America and Venezuela (Bolivarian Republic of). The meeting was also attended by the United Nations Development </w:t>
      </w:r>
      <w:proofErr w:type="spellStart"/>
      <w:r w:rsidR="00C56076" w:rsidRPr="00C56076">
        <w:rPr>
          <w:rFonts w:eastAsia="Calibri" w:cs="Arial"/>
        </w:rPr>
        <w:t>Programme</w:t>
      </w:r>
      <w:proofErr w:type="spellEnd"/>
      <w:r w:rsidR="00C56076" w:rsidRPr="00C56076">
        <w:rPr>
          <w:rFonts w:eastAsia="Calibri" w:cs="Arial"/>
        </w:rPr>
        <w:t xml:space="preserve"> (UNDP), the United Nations Environment </w:t>
      </w:r>
      <w:proofErr w:type="spellStart"/>
      <w:r w:rsidR="00C56076" w:rsidRPr="00C56076">
        <w:rPr>
          <w:rFonts w:eastAsia="Calibri" w:cs="Arial"/>
        </w:rPr>
        <w:t>Programme</w:t>
      </w:r>
      <w:proofErr w:type="spellEnd"/>
      <w:r w:rsidR="00C56076" w:rsidRPr="00C56076">
        <w:rPr>
          <w:rFonts w:eastAsia="Calibri" w:cs="Arial"/>
        </w:rPr>
        <w:t xml:space="preserve"> (UNEP), the Secretariat of the Convention on Biological Diversity (CBD), the World Bank, the International Union for Conservation of Nature (IUCN), the Inter-American Development Bank (IDB), </w:t>
      </w:r>
      <w:proofErr w:type="spellStart"/>
      <w:r w:rsidR="00C56076" w:rsidRPr="00C56076">
        <w:rPr>
          <w:rFonts w:eastAsia="Calibri" w:cs="Arial"/>
        </w:rPr>
        <w:t>BioFutura</w:t>
      </w:r>
      <w:proofErr w:type="spellEnd"/>
      <w:r w:rsidR="00C56076" w:rsidRPr="00C56076">
        <w:rPr>
          <w:rFonts w:eastAsia="Calibri" w:cs="Arial"/>
        </w:rPr>
        <w:t xml:space="preserve">, Center for Biological Diversity, Humane World for Animals, International Fund for Animal Welfare, Panthera, Species Survival Network, TRAFFIC, </w:t>
      </w:r>
      <w:proofErr w:type="spellStart"/>
      <w:r w:rsidR="00C56076" w:rsidRPr="00C56076">
        <w:rPr>
          <w:rFonts w:eastAsia="Calibri" w:cs="Arial"/>
        </w:rPr>
        <w:t>Webconserva</w:t>
      </w:r>
      <w:proofErr w:type="spellEnd"/>
      <w:r w:rsidR="00C56076" w:rsidRPr="00C56076">
        <w:rPr>
          <w:rFonts w:eastAsia="Calibri" w:cs="Arial"/>
        </w:rPr>
        <w:t>, Wildlife Conservation Society and WWF-Mexico</w:t>
      </w:r>
      <w:r w:rsidR="00EF5BDD">
        <w:rPr>
          <w:rFonts w:eastAsia="Calibri" w:cs="Arial"/>
        </w:rPr>
        <w:t>.</w:t>
      </w:r>
      <w:r w:rsidR="00902032">
        <w:rPr>
          <w:rFonts w:eastAsia="Calibri" w:cs="Arial"/>
        </w:rPr>
        <w:t xml:space="preserve"> </w:t>
      </w:r>
    </w:p>
    <w:p w14:paraId="550EAA15" w14:textId="77777777" w:rsidR="00D872A0" w:rsidRPr="00B842B4" w:rsidRDefault="00D872A0" w:rsidP="00D872A0">
      <w:pPr>
        <w:pStyle w:val="ListParagraph"/>
        <w:spacing w:after="0" w:line="240" w:lineRule="auto"/>
        <w:ind w:left="567"/>
        <w:contextualSpacing w:val="0"/>
        <w:jc w:val="both"/>
        <w:rPr>
          <w:rFonts w:eastAsia="Calibri" w:cs="Arial"/>
        </w:rPr>
      </w:pPr>
    </w:p>
    <w:p w14:paraId="4C88B500" w14:textId="503CB4D3" w:rsidR="00DA4DEE" w:rsidRDefault="00D678EE" w:rsidP="00D872A0">
      <w:pPr>
        <w:spacing w:after="0" w:line="240" w:lineRule="auto"/>
        <w:ind w:left="567" w:hanging="567"/>
        <w:jc w:val="both"/>
        <w:rPr>
          <w:rFonts w:eastAsia="Calibri" w:cs="Arial"/>
          <w:i/>
          <w:iCs/>
        </w:rPr>
      </w:pPr>
      <w:r w:rsidRPr="006157DA">
        <w:rPr>
          <w:rFonts w:eastAsia="Calibri" w:cs="Arial"/>
          <w:i/>
          <w:iCs/>
        </w:rPr>
        <w:t>Regional Action Plan for Jaguar Conservation</w:t>
      </w:r>
    </w:p>
    <w:p w14:paraId="43ED31D3" w14:textId="77777777" w:rsidR="00D872A0" w:rsidRPr="006157DA" w:rsidRDefault="00D872A0" w:rsidP="00D872A0">
      <w:pPr>
        <w:spacing w:after="0" w:line="240" w:lineRule="auto"/>
        <w:ind w:left="567" w:hanging="567"/>
        <w:jc w:val="both"/>
        <w:rPr>
          <w:rFonts w:eastAsia="Calibri" w:cs="Arial"/>
          <w:i/>
          <w:iCs/>
          <w:u w:val="single"/>
        </w:rPr>
      </w:pPr>
    </w:p>
    <w:p w14:paraId="404A5AA7" w14:textId="086922AF" w:rsidR="001A2B5C" w:rsidRPr="006157DA" w:rsidRDefault="001F1F01" w:rsidP="00D872A0">
      <w:pPr>
        <w:pStyle w:val="ListParagraph"/>
        <w:numPr>
          <w:ilvl w:val="0"/>
          <w:numId w:val="6"/>
        </w:numPr>
        <w:spacing w:after="0" w:line="240" w:lineRule="auto"/>
        <w:ind w:left="567" w:hanging="567"/>
        <w:contextualSpacing w:val="0"/>
        <w:jc w:val="both"/>
        <w:rPr>
          <w:rFonts w:eastAsia="Calibri" w:cs="Arial"/>
          <w:lang w:val="en-AU"/>
        </w:rPr>
      </w:pPr>
      <w:r w:rsidRPr="001004AD">
        <w:rPr>
          <w:rFonts w:eastAsia="Calibri" w:cs="Arial"/>
          <w:lang w:val="en-AU"/>
        </w:rPr>
        <w:t xml:space="preserve"> </w:t>
      </w:r>
      <w:r w:rsidR="00BA100A" w:rsidRPr="00CB0BAC">
        <w:rPr>
          <w:rFonts w:eastAsia="Calibri" w:cs="Arial"/>
          <w:lang w:val="en-AU"/>
        </w:rPr>
        <w:t>Mexico</w:t>
      </w:r>
      <w:r w:rsidR="00BA100A" w:rsidRPr="001004AD">
        <w:rPr>
          <w:rFonts w:eastAsia="Calibri" w:cs="Arial"/>
          <w:lang w:val="en-AU"/>
        </w:rPr>
        <w:t xml:space="preserve"> and </w:t>
      </w:r>
      <w:r w:rsidR="00AC741A" w:rsidRPr="001004AD">
        <w:rPr>
          <w:rFonts w:eastAsia="Calibri" w:cs="Arial"/>
          <w:lang w:val="en-AU"/>
        </w:rPr>
        <w:t>Brazil</w:t>
      </w:r>
      <w:r w:rsidRPr="001004AD">
        <w:rPr>
          <w:rFonts w:eastAsia="Calibri" w:cs="Arial"/>
          <w:lang w:val="en-AU"/>
        </w:rPr>
        <w:t xml:space="preserve"> presented a </w:t>
      </w:r>
      <w:r w:rsidR="005D0931" w:rsidRPr="001004AD">
        <w:rPr>
          <w:rFonts w:eastAsia="Calibri" w:cs="Arial"/>
          <w:lang w:val="en-AU"/>
        </w:rPr>
        <w:t xml:space="preserve">document, </w:t>
      </w:r>
      <w:r w:rsidR="00FA1AA6" w:rsidRPr="00FA1AA6">
        <w:rPr>
          <w:i/>
          <w:iCs/>
        </w:rPr>
        <w:t>Regional Action Plan for Jaguar Conservation</w:t>
      </w:r>
      <w:r w:rsidR="005D0931" w:rsidRPr="001004AD">
        <w:rPr>
          <w:rFonts w:eastAsia="Calibri" w:cs="Arial"/>
        </w:rPr>
        <w:t xml:space="preserve">, which was </w:t>
      </w:r>
      <w:r w:rsidR="00891028" w:rsidRPr="006157DA">
        <w:rPr>
          <w:rFonts w:eastAsia="Calibri" w:cs="Arial"/>
        </w:rPr>
        <w:t>based on</w:t>
      </w:r>
      <w:r w:rsidR="00891028" w:rsidRPr="00891028">
        <w:rPr>
          <w:rFonts w:eastAsia="Calibri" w:cs="Arial"/>
          <w:lang w:val="en-AU"/>
        </w:rPr>
        <w:t xml:space="preserve"> </w:t>
      </w:r>
      <w:r w:rsidR="00891028" w:rsidRPr="006157DA">
        <w:rPr>
          <w:rFonts w:eastAsia="Calibri" w:cs="Arial"/>
          <w:lang w:val="en-AU"/>
        </w:rPr>
        <w:t>the</w:t>
      </w:r>
      <w:r w:rsidR="00891028" w:rsidRPr="006157DA">
        <w:rPr>
          <w:rFonts w:eastAsia="Calibri" w:cs="Arial"/>
        </w:rPr>
        <w:t xml:space="preserve"> </w:t>
      </w:r>
      <w:proofErr w:type="spellStart"/>
      <w:r w:rsidR="00891028" w:rsidRPr="006157DA">
        <w:rPr>
          <w:rFonts w:eastAsia="Calibri" w:cs="Arial"/>
        </w:rPr>
        <w:t>Programme</w:t>
      </w:r>
      <w:proofErr w:type="spellEnd"/>
      <w:r w:rsidR="00891028" w:rsidRPr="006157DA">
        <w:rPr>
          <w:rFonts w:eastAsia="Calibri" w:cs="Arial"/>
        </w:rPr>
        <w:t xml:space="preserve"> of Work for a range-wide jaguar initiative</w:t>
      </w:r>
      <w:r w:rsidR="006B5FB2">
        <w:rPr>
          <w:rFonts w:eastAsia="Calibri" w:cs="Arial"/>
        </w:rPr>
        <w:t>/</w:t>
      </w:r>
      <w:r w:rsidR="006B5FB2" w:rsidRPr="006B5FB2">
        <w:rPr>
          <w:rFonts w:eastAsia="Calibri" w:cs="Arial"/>
          <w:i/>
          <w:iCs/>
        </w:rPr>
        <w:t>Joint CITES</w:t>
      </w:r>
      <w:r w:rsidR="00F40DAD">
        <w:rPr>
          <w:rFonts w:eastAsia="Calibri" w:cs="Arial"/>
          <w:i/>
          <w:iCs/>
        </w:rPr>
        <w:t>–</w:t>
      </w:r>
      <w:r w:rsidR="006B5FB2" w:rsidRPr="006B5FB2">
        <w:rPr>
          <w:rFonts w:eastAsia="Calibri" w:cs="Arial"/>
          <w:i/>
          <w:iCs/>
        </w:rPr>
        <w:t xml:space="preserve">CMS </w:t>
      </w:r>
      <w:proofErr w:type="spellStart"/>
      <w:r w:rsidR="006B5FB2" w:rsidRPr="006B5FB2">
        <w:rPr>
          <w:rFonts w:eastAsia="Calibri" w:cs="Arial"/>
          <w:i/>
          <w:iCs/>
        </w:rPr>
        <w:t>Programme</w:t>
      </w:r>
      <w:proofErr w:type="spellEnd"/>
      <w:r w:rsidR="006B5FB2" w:rsidRPr="006B5FB2">
        <w:rPr>
          <w:rFonts w:eastAsia="Calibri" w:cs="Arial"/>
          <w:i/>
          <w:iCs/>
        </w:rPr>
        <w:t xml:space="preserve"> of Work</w:t>
      </w:r>
      <w:r w:rsidR="001E611C">
        <w:rPr>
          <w:rFonts w:eastAsia="Calibri" w:cs="Arial"/>
          <w:i/>
          <w:iCs/>
        </w:rPr>
        <w:t>,</w:t>
      </w:r>
      <w:r w:rsidR="006A6CC3" w:rsidRPr="001004AD">
        <w:rPr>
          <w:rFonts w:eastAsia="Calibri" w:cs="Arial"/>
        </w:rPr>
        <w:t xml:space="preserve"> which had been</w:t>
      </w:r>
      <w:r w:rsidR="006A6CC3" w:rsidRPr="001004AD">
        <w:rPr>
          <w:rFonts w:eastAsia="Calibri" w:cs="Arial"/>
          <w:i/>
          <w:iCs/>
        </w:rPr>
        <w:t xml:space="preserve"> </w:t>
      </w:r>
      <w:r w:rsidR="000919FC" w:rsidRPr="001004AD">
        <w:rPr>
          <w:rFonts w:eastAsia="Calibri" w:cs="Arial"/>
        </w:rPr>
        <w:t xml:space="preserve">prepared </w:t>
      </w:r>
      <w:r w:rsidR="006A6CC3" w:rsidRPr="001004AD">
        <w:rPr>
          <w:rFonts w:eastAsia="Calibri" w:cs="Arial"/>
        </w:rPr>
        <w:t xml:space="preserve">by </w:t>
      </w:r>
      <w:r w:rsidR="000919FC" w:rsidRPr="001004AD">
        <w:rPr>
          <w:rFonts w:eastAsia="Calibri" w:cs="Arial"/>
        </w:rPr>
        <w:t>the CMS Secretariat</w:t>
      </w:r>
      <w:r w:rsidR="00686ECA" w:rsidRPr="001004AD">
        <w:rPr>
          <w:rFonts w:eastAsia="Calibri" w:cs="Arial"/>
        </w:rPr>
        <w:t xml:space="preserve"> and revised following the virtual meeting</w:t>
      </w:r>
      <w:r w:rsidR="00431CBF" w:rsidRPr="001004AD">
        <w:rPr>
          <w:rFonts w:eastAsia="Calibri" w:cs="Arial"/>
        </w:rPr>
        <w:t xml:space="preserve">. </w:t>
      </w:r>
      <w:r w:rsidR="007E1D89" w:rsidRPr="001004AD">
        <w:rPr>
          <w:rFonts w:eastAsia="Calibri" w:cs="Arial"/>
        </w:rPr>
        <w:t xml:space="preserve">The Range States at the meeting </w:t>
      </w:r>
      <w:r w:rsidR="007B53F2" w:rsidRPr="001004AD">
        <w:rPr>
          <w:rFonts w:eastAsia="Calibri" w:cs="Arial"/>
        </w:rPr>
        <w:t xml:space="preserve">revised and adopted the Plan. It </w:t>
      </w:r>
      <w:r w:rsidR="00F34BD9" w:rsidRPr="00F34BD9">
        <w:rPr>
          <w:rFonts w:eastAsia="Calibri" w:cs="Arial"/>
        </w:rPr>
        <w:t>includes six objectives covering the following areas: habitat conservation, restoration and land</w:t>
      </w:r>
      <w:r w:rsidR="00F40DAD">
        <w:rPr>
          <w:rFonts w:eastAsia="Calibri" w:cs="Arial"/>
        </w:rPr>
        <w:t>-</w:t>
      </w:r>
      <w:r w:rsidR="00F34BD9" w:rsidRPr="00F34BD9">
        <w:rPr>
          <w:rFonts w:eastAsia="Calibri" w:cs="Arial"/>
        </w:rPr>
        <w:t xml:space="preserve">use planning; recovery of jaguar populations and their prey; coexistence; illegal killing and trade in jaguars; capacity-building and awareness-raising; and knowledge and information. It also sets out three crosscutting enabling mechanisms: cooperation, coordination and effectiveness evaluation; sustainable funding; and policy and legislation. The </w:t>
      </w:r>
      <w:r w:rsidR="00F34BD9" w:rsidRPr="00755D4E">
        <w:rPr>
          <w:rFonts w:eastAsia="Calibri" w:cs="Arial"/>
        </w:rPr>
        <w:t>Plan</w:t>
      </w:r>
      <w:r w:rsidR="00F34BD9" w:rsidRPr="00F34BD9">
        <w:rPr>
          <w:rFonts w:eastAsia="Calibri" w:cs="Arial"/>
        </w:rPr>
        <w:t xml:space="preserve"> is intended to serve as an overarching </w:t>
      </w:r>
      <w:r w:rsidR="00582B7B" w:rsidRPr="001004AD">
        <w:rPr>
          <w:rFonts w:eastAsia="Calibri" w:cs="Arial"/>
        </w:rPr>
        <w:t>set of actions</w:t>
      </w:r>
      <w:r w:rsidR="00220BCA" w:rsidRPr="001004AD">
        <w:rPr>
          <w:rFonts w:eastAsia="Calibri" w:cs="Arial"/>
        </w:rPr>
        <w:t xml:space="preserve"> </w:t>
      </w:r>
      <w:r w:rsidR="00F34BD9" w:rsidRPr="00F34BD9">
        <w:rPr>
          <w:rFonts w:eastAsia="Calibri" w:cs="Arial"/>
        </w:rPr>
        <w:t xml:space="preserve">to guide coordinated actions of jaguar </w:t>
      </w:r>
      <w:r w:rsidR="0067732F">
        <w:rPr>
          <w:rFonts w:eastAsia="Calibri" w:cs="Arial"/>
        </w:rPr>
        <w:t>R</w:t>
      </w:r>
      <w:r w:rsidR="00F34BD9" w:rsidRPr="00F34BD9">
        <w:rPr>
          <w:rFonts w:eastAsia="Calibri" w:cs="Arial"/>
        </w:rPr>
        <w:t>ange States</w:t>
      </w:r>
      <w:r w:rsidR="00220BCA" w:rsidRPr="001004AD">
        <w:rPr>
          <w:rFonts w:eastAsia="Calibri" w:cs="Arial"/>
        </w:rPr>
        <w:t xml:space="preserve">. </w:t>
      </w:r>
    </w:p>
    <w:p w14:paraId="0580A90D" w14:textId="77777777" w:rsidR="0014134A" w:rsidRPr="006157DA" w:rsidRDefault="0014134A" w:rsidP="00D872A0">
      <w:pPr>
        <w:pStyle w:val="ListParagraph"/>
        <w:spacing w:after="0" w:line="240" w:lineRule="auto"/>
        <w:ind w:left="360"/>
        <w:contextualSpacing w:val="0"/>
        <w:jc w:val="both"/>
        <w:rPr>
          <w:rFonts w:eastAsia="Calibri" w:cs="Arial"/>
          <w:lang w:val="en-AU"/>
        </w:rPr>
      </w:pPr>
    </w:p>
    <w:p w14:paraId="5309BE31" w14:textId="2E905649" w:rsidR="00600553" w:rsidRPr="006157DA" w:rsidRDefault="00F34BD9" w:rsidP="00D872A0">
      <w:pPr>
        <w:pStyle w:val="ListParagraph"/>
        <w:numPr>
          <w:ilvl w:val="0"/>
          <w:numId w:val="6"/>
        </w:numPr>
        <w:spacing w:after="0" w:line="240" w:lineRule="auto"/>
        <w:ind w:left="567" w:hanging="567"/>
        <w:contextualSpacing w:val="0"/>
        <w:jc w:val="both"/>
        <w:rPr>
          <w:rFonts w:eastAsia="Calibri" w:cs="Arial"/>
          <w:lang w:val="en-AU"/>
        </w:rPr>
      </w:pPr>
      <w:r w:rsidRPr="00F34BD9">
        <w:rPr>
          <w:rFonts w:eastAsia="Calibri" w:cs="Arial"/>
        </w:rPr>
        <w:t xml:space="preserve">The final </w:t>
      </w:r>
      <w:r w:rsidRPr="00755D4E">
        <w:rPr>
          <w:rFonts w:eastAsia="Calibri" w:cs="Arial"/>
        </w:rPr>
        <w:t>Regional Action Plan</w:t>
      </w:r>
      <w:r w:rsidR="0014134A">
        <w:rPr>
          <w:rFonts w:eastAsia="Calibri" w:cs="Arial"/>
        </w:rPr>
        <w:t xml:space="preserve"> </w:t>
      </w:r>
      <w:r w:rsidRPr="00F34BD9">
        <w:rPr>
          <w:rFonts w:eastAsia="Calibri" w:cs="Arial"/>
        </w:rPr>
        <w:t xml:space="preserve">is contained in Annex </w:t>
      </w:r>
      <w:r w:rsidR="00A4250C">
        <w:rPr>
          <w:rFonts w:eastAsia="Calibri" w:cs="Arial"/>
        </w:rPr>
        <w:t>1</w:t>
      </w:r>
      <w:r w:rsidRPr="00F34BD9">
        <w:rPr>
          <w:rFonts w:eastAsia="Calibri" w:cs="Arial"/>
        </w:rPr>
        <w:t xml:space="preserve"> to t</w:t>
      </w:r>
      <w:r w:rsidR="00C7609A">
        <w:rPr>
          <w:rFonts w:eastAsia="Calibri" w:cs="Arial"/>
        </w:rPr>
        <w:t xml:space="preserve">his </w:t>
      </w:r>
      <w:r w:rsidRPr="00F34BD9">
        <w:rPr>
          <w:rFonts w:eastAsia="Calibri" w:cs="Arial"/>
        </w:rPr>
        <w:t>document.</w:t>
      </w:r>
      <w:r w:rsidR="001004AD" w:rsidRPr="001004AD">
        <w:rPr>
          <w:rFonts w:eastAsia="Calibri" w:cs="Arial"/>
        </w:rPr>
        <w:t xml:space="preserve"> </w:t>
      </w:r>
      <w:r w:rsidR="001004AD">
        <w:rPr>
          <w:rFonts w:eastAsia="Calibri" w:cs="Arial"/>
        </w:rPr>
        <w:t>It fulfil</w:t>
      </w:r>
      <w:r w:rsidR="00323787">
        <w:rPr>
          <w:rFonts w:eastAsia="Calibri" w:cs="Arial"/>
        </w:rPr>
        <w:t>s</w:t>
      </w:r>
      <w:r w:rsidR="001004AD">
        <w:rPr>
          <w:rFonts w:eastAsia="Calibri" w:cs="Arial"/>
        </w:rPr>
        <w:t xml:space="preserve"> the mandate of CMS Decision 14.178 to develop a Joint CITES</w:t>
      </w:r>
      <w:r w:rsidR="00F40DAD">
        <w:rPr>
          <w:rFonts w:eastAsia="Calibri" w:cs="Arial"/>
        </w:rPr>
        <w:t>–</w:t>
      </w:r>
      <w:r w:rsidR="001004AD">
        <w:rPr>
          <w:rFonts w:eastAsia="Calibri" w:cs="Arial"/>
        </w:rPr>
        <w:t xml:space="preserve">CMS </w:t>
      </w:r>
      <w:proofErr w:type="spellStart"/>
      <w:r w:rsidR="001004AD">
        <w:rPr>
          <w:rFonts w:eastAsia="Calibri" w:cs="Arial"/>
        </w:rPr>
        <w:t>Programme</w:t>
      </w:r>
      <w:proofErr w:type="spellEnd"/>
      <w:r w:rsidR="001004AD">
        <w:rPr>
          <w:rFonts w:eastAsia="Calibri" w:cs="Arial"/>
        </w:rPr>
        <w:t xml:space="preserve"> of Work. The CMS Secretariat will present the Regional Action Plan to the CMS Standing Committee at their next meeting. </w:t>
      </w:r>
    </w:p>
    <w:p w14:paraId="2CE3E837" w14:textId="77777777" w:rsidR="00941DDE" w:rsidRDefault="00941DDE" w:rsidP="00D872A0">
      <w:pPr>
        <w:spacing w:after="0" w:line="240" w:lineRule="auto"/>
        <w:jc w:val="both"/>
        <w:rPr>
          <w:rFonts w:eastAsia="Calibri" w:cs="Arial"/>
          <w:i/>
          <w:iCs/>
          <w:u w:val="single"/>
          <w:lang w:val="en-AU"/>
        </w:rPr>
      </w:pPr>
    </w:p>
    <w:p w14:paraId="0057C96A" w14:textId="2A9583F7" w:rsidR="0038390C" w:rsidRPr="006157DA" w:rsidRDefault="00596AF6" w:rsidP="00D872A0">
      <w:pPr>
        <w:spacing w:after="0" w:line="240" w:lineRule="auto"/>
        <w:jc w:val="both"/>
        <w:rPr>
          <w:rFonts w:eastAsia="Calibri" w:cs="Arial"/>
          <w:i/>
          <w:iCs/>
          <w:lang w:val="en-AU"/>
        </w:rPr>
      </w:pPr>
      <w:r w:rsidRPr="006157DA">
        <w:rPr>
          <w:rFonts w:eastAsia="Calibri" w:cs="Arial"/>
          <w:i/>
          <w:iCs/>
        </w:rPr>
        <w:t>Intergove</w:t>
      </w:r>
      <w:r w:rsidR="002F3288" w:rsidRPr="006157DA">
        <w:rPr>
          <w:rFonts w:eastAsia="Calibri" w:cs="Arial"/>
          <w:i/>
          <w:iCs/>
        </w:rPr>
        <w:t>r</w:t>
      </w:r>
      <w:r w:rsidRPr="006157DA">
        <w:rPr>
          <w:rFonts w:eastAsia="Calibri" w:cs="Arial"/>
          <w:i/>
          <w:iCs/>
        </w:rPr>
        <w:t xml:space="preserve">nmental Platform for Jaguar Conservation </w:t>
      </w:r>
      <w:r w:rsidRPr="006157DA">
        <w:rPr>
          <w:rFonts w:eastAsia="Calibri" w:cs="Arial"/>
          <w:i/>
          <w:iCs/>
          <w:lang w:val="en-AU"/>
        </w:rPr>
        <w:t xml:space="preserve">and a </w:t>
      </w:r>
      <w:r w:rsidR="002F3288" w:rsidRPr="006157DA">
        <w:rPr>
          <w:rFonts w:eastAsia="Calibri" w:cs="Arial"/>
          <w:i/>
          <w:iCs/>
        </w:rPr>
        <w:t>modular system for monitoring illegal killing and illicit trade of jaguars</w:t>
      </w:r>
    </w:p>
    <w:p w14:paraId="42D69E48" w14:textId="77777777" w:rsidR="0038390C" w:rsidRDefault="0038390C" w:rsidP="00D872A0">
      <w:pPr>
        <w:spacing w:after="0" w:line="240" w:lineRule="auto"/>
        <w:ind w:left="567" w:hanging="567"/>
        <w:jc w:val="both"/>
        <w:rPr>
          <w:rFonts w:eastAsia="Calibri" w:cs="Arial"/>
          <w:lang w:val="en-AU"/>
        </w:rPr>
      </w:pPr>
    </w:p>
    <w:p w14:paraId="59CEE183" w14:textId="1BB28A19" w:rsidR="00B13F3B" w:rsidRPr="00D872A0" w:rsidRDefault="00ED7690" w:rsidP="00D872A0">
      <w:pPr>
        <w:pStyle w:val="ListParagraph"/>
        <w:numPr>
          <w:ilvl w:val="0"/>
          <w:numId w:val="6"/>
        </w:numPr>
        <w:spacing w:after="80" w:line="240" w:lineRule="auto"/>
        <w:ind w:left="567" w:hanging="567"/>
        <w:contextualSpacing w:val="0"/>
        <w:jc w:val="both"/>
        <w:rPr>
          <w:rFonts w:eastAsia="Calibri" w:cs="Arial"/>
          <w:lang w:val="en-AU"/>
        </w:rPr>
      </w:pPr>
      <w:r>
        <w:rPr>
          <w:rFonts w:eastAsia="Calibri" w:cs="Arial"/>
          <w:lang w:val="en-AU"/>
        </w:rPr>
        <w:t xml:space="preserve">The Range State meeting agenda included a possible </w:t>
      </w:r>
      <w:r w:rsidR="009B6A91" w:rsidRPr="006157DA">
        <w:rPr>
          <w:rFonts w:eastAsia="Calibri" w:cs="Arial"/>
          <w:lang w:val="en-AU"/>
        </w:rPr>
        <w:t xml:space="preserve">governing </w:t>
      </w:r>
      <w:r w:rsidR="0042161A">
        <w:rPr>
          <w:rFonts w:eastAsia="Calibri" w:cs="Arial"/>
          <w:lang w:val="en-AU"/>
        </w:rPr>
        <w:t xml:space="preserve">mechanism </w:t>
      </w:r>
      <w:r w:rsidR="009B6A91" w:rsidRPr="006157DA">
        <w:rPr>
          <w:rFonts w:eastAsia="Calibri" w:cs="Arial"/>
          <w:lang w:val="en-AU"/>
        </w:rPr>
        <w:t>to support jaguar conservation across its range</w:t>
      </w:r>
      <w:r w:rsidR="001E01F6">
        <w:rPr>
          <w:rFonts w:eastAsia="Calibri" w:cs="Arial"/>
          <w:lang w:val="en-AU"/>
        </w:rPr>
        <w:t xml:space="preserve">, with a view to finalizing any such </w:t>
      </w:r>
      <w:r w:rsidR="0042161A">
        <w:rPr>
          <w:rFonts w:eastAsia="Calibri" w:cs="Arial"/>
          <w:lang w:val="en-AU"/>
        </w:rPr>
        <w:t xml:space="preserve">mechanism </w:t>
      </w:r>
      <w:proofErr w:type="gramStart"/>
      <w:r w:rsidR="001E01F6">
        <w:rPr>
          <w:rFonts w:eastAsia="Calibri" w:cs="Arial"/>
          <w:lang w:val="en-AU"/>
        </w:rPr>
        <w:t>at a later date</w:t>
      </w:r>
      <w:proofErr w:type="gramEnd"/>
      <w:r w:rsidR="001E01F6">
        <w:rPr>
          <w:rFonts w:eastAsia="Calibri" w:cs="Arial"/>
          <w:lang w:val="en-AU"/>
        </w:rPr>
        <w:t>. The CITES consultant presented the</w:t>
      </w:r>
      <w:r w:rsidR="00E3260B">
        <w:rPr>
          <w:rFonts w:eastAsia="Calibri" w:cs="Arial"/>
          <w:lang w:val="en-AU"/>
        </w:rPr>
        <w:t>ir</w:t>
      </w:r>
      <w:r w:rsidR="001E01F6">
        <w:rPr>
          <w:rFonts w:eastAsia="Calibri" w:cs="Arial"/>
          <w:lang w:val="en-AU"/>
        </w:rPr>
        <w:t xml:space="preserve"> document on options for an intergovernmental platform.</w:t>
      </w:r>
      <w:r w:rsidR="00AF273A" w:rsidRPr="006157DA">
        <w:rPr>
          <w:rFonts w:eastAsia="Calibri" w:cs="Arial"/>
          <w:lang w:val="en-AU"/>
        </w:rPr>
        <w:t xml:space="preserve"> </w:t>
      </w:r>
      <w:r w:rsidR="00DC1582" w:rsidRPr="006157DA">
        <w:rPr>
          <w:rFonts w:eastAsia="Calibri" w:cs="Arial"/>
          <w:lang w:val="en-AU"/>
        </w:rPr>
        <w:t>Mexico</w:t>
      </w:r>
      <w:r w:rsidR="00DC1582">
        <w:rPr>
          <w:rFonts w:eastAsia="Calibri" w:cs="Arial"/>
          <w:lang w:val="en-AU"/>
        </w:rPr>
        <w:t xml:space="preserve"> </w:t>
      </w:r>
      <w:r w:rsidR="008945EF" w:rsidRPr="006157DA">
        <w:rPr>
          <w:rFonts w:eastAsia="Calibri" w:cs="Arial"/>
          <w:lang w:val="en-AU"/>
        </w:rPr>
        <w:t>proposed</w:t>
      </w:r>
      <w:r w:rsidR="0038390C" w:rsidRPr="006157DA">
        <w:rPr>
          <w:rFonts w:eastAsia="Calibri" w:cs="Arial"/>
          <w:lang w:val="en-AU"/>
        </w:rPr>
        <w:t xml:space="preserve"> </w:t>
      </w:r>
      <w:r w:rsidR="007F4B1A">
        <w:rPr>
          <w:rFonts w:eastAsia="Calibri" w:cs="Arial"/>
          <w:lang w:val="en-AU"/>
        </w:rPr>
        <w:t>an intergovernmental platform</w:t>
      </w:r>
      <w:r w:rsidR="00B23057">
        <w:rPr>
          <w:rFonts w:eastAsia="Calibri" w:cs="Arial"/>
          <w:lang w:val="en-AU"/>
        </w:rPr>
        <w:t xml:space="preserve"> along with a steering committee and a secretariat</w:t>
      </w:r>
      <w:r w:rsidR="00FE361F">
        <w:rPr>
          <w:rFonts w:eastAsia="Calibri" w:cs="Arial"/>
          <w:lang w:val="en-AU"/>
        </w:rPr>
        <w:t xml:space="preserve">, which could be hosted by </w:t>
      </w:r>
      <w:r w:rsidR="0038390C" w:rsidRPr="006157DA">
        <w:rPr>
          <w:rFonts w:eastAsia="Calibri" w:cs="Arial"/>
          <w:lang w:val="en-AU"/>
        </w:rPr>
        <w:t>the UNEP Regional Office for Latin America and the Caribbean</w:t>
      </w:r>
      <w:r w:rsidR="00866364">
        <w:rPr>
          <w:rFonts w:eastAsia="Calibri" w:cs="Arial"/>
          <w:lang w:val="en-AU"/>
        </w:rPr>
        <w:t xml:space="preserve">. </w:t>
      </w:r>
      <w:r w:rsidR="00E31E83">
        <w:rPr>
          <w:rFonts w:eastAsia="Calibri" w:cs="Arial"/>
          <w:lang w:val="en-AU"/>
        </w:rPr>
        <w:t>Draft decisions provided for CITES CoP20 include additional details</w:t>
      </w:r>
      <w:r w:rsidR="00116EE9">
        <w:rPr>
          <w:rFonts w:eastAsia="Calibri" w:cs="Arial"/>
          <w:lang w:val="en-AU"/>
        </w:rPr>
        <w:t xml:space="preserve"> (s</w:t>
      </w:r>
      <w:r w:rsidR="00690272">
        <w:rPr>
          <w:rFonts w:eastAsia="Calibri" w:cs="Arial"/>
          <w:lang w:val="en-AU"/>
        </w:rPr>
        <w:t xml:space="preserve">ee </w:t>
      </w:r>
      <w:hyperlink r:id="rId24" w:history="1">
        <w:r w:rsidR="00690272" w:rsidRPr="00216DC8">
          <w:rPr>
            <w:rStyle w:val="Hyperlink"/>
            <w:rFonts w:eastAsia="Calibri" w:cs="Arial"/>
            <w:lang w:val="en-AU"/>
          </w:rPr>
          <w:t>Annex 4, CITES CoP20 Doc.81</w:t>
        </w:r>
        <w:r w:rsidR="00216DC8" w:rsidRPr="00216DC8">
          <w:rPr>
            <w:rStyle w:val="Hyperlink"/>
            <w:rFonts w:eastAsia="Calibri" w:cs="Arial"/>
            <w:lang w:val="en-AU"/>
          </w:rPr>
          <w:t xml:space="preserve"> Add</w:t>
        </w:r>
      </w:hyperlink>
      <w:r w:rsidR="00116EE9">
        <w:rPr>
          <w:rFonts w:eastAsia="Calibri" w:cs="Arial"/>
          <w:lang w:val="en-AU"/>
        </w:rPr>
        <w:t>)</w:t>
      </w:r>
      <w:r w:rsidR="00690272">
        <w:rPr>
          <w:rFonts w:eastAsia="Calibri" w:cs="Arial"/>
          <w:lang w:val="en-AU"/>
        </w:rPr>
        <w:t>.</w:t>
      </w:r>
      <w:r w:rsidR="00E31E83">
        <w:rPr>
          <w:rFonts w:eastAsia="Calibri" w:cs="Arial"/>
          <w:lang w:val="en-AU"/>
        </w:rPr>
        <w:t xml:space="preserve"> </w:t>
      </w:r>
      <w:r w:rsidR="00F43500" w:rsidRPr="006157DA">
        <w:rPr>
          <w:rFonts w:eastAsia="Calibri" w:cs="Arial"/>
          <w:lang w:val="en-AU"/>
        </w:rPr>
        <w:t xml:space="preserve">An intersessional </w:t>
      </w:r>
      <w:r w:rsidR="00F43500" w:rsidRPr="006157DA">
        <w:rPr>
          <w:rFonts w:eastAsia="Calibri" w:cs="Arial"/>
          <w:lang w:val="en-AU"/>
        </w:rPr>
        <w:lastRenderedPageBreak/>
        <w:t>working group under the CITES Standing Committee</w:t>
      </w:r>
      <w:r w:rsidR="008D2E4E" w:rsidRPr="006157DA">
        <w:rPr>
          <w:rFonts w:eastAsia="Calibri" w:cs="Arial"/>
        </w:rPr>
        <w:t xml:space="preserve">, composed of jaguar </w:t>
      </w:r>
      <w:r w:rsidR="00116EE9">
        <w:rPr>
          <w:rFonts w:eastAsia="Calibri" w:cs="Arial"/>
        </w:rPr>
        <w:t>R</w:t>
      </w:r>
      <w:r w:rsidR="008D2E4E" w:rsidRPr="006157DA">
        <w:rPr>
          <w:rFonts w:eastAsia="Calibri" w:cs="Arial"/>
        </w:rPr>
        <w:t>ange States and other concerned Parties, the Secretariats of the CBD and CMS, UNDP, UNEP and other relevant stakeholders</w:t>
      </w:r>
      <w:r w:rsidR="00C75F6B">
        <w:rPr>
          <w:rFonts w:eastAsia="Calibri" w:cs="Arial"/>
        </w:rPr>
        <w:t>,</w:t>
      </w:r>
      <w:r w:rsidR="008D2E4E" w:rsidRPr="006157DA">
        <w:rPr>
          <w:rFonts w:eastAsia="Calibri" w:cs="Arial"/>
        </w:rPr>
        <w:t xml:space="preserve"> </w:t>
      </w:r>
      <w:r w:rsidR="00ED02F0" w:rsidRPr="006157DA">
        <w:rPr>
          <w:rFonts w:eastAsia="Calibri" w:cs="Arial"/>
        </w:rPr>
        <w:t>is requested</w:t>
      </w:r>
      <w:r w:rsidR="00FC3E34" w:rsidRPr="006157DA">
        <w:rPr>
          <w:rFonts w:eastAsia="Calibri" w:cs="Arial"/>
        </w:rPr>
        <w:t xml:space="preserve"> to</w:t>
      </w:r>
      <w:r w:rsidR="00416AE9">
        <w:rPr>
          <w:rFonts w:eastAsia="Calibri" w:cs="Arial"/>
        </w:rPr>
        <w:t>:</w:t>
      </w:r>
    </w:p>
    <w:p w14:paraId="2C45491A" w14:textId="4B3CCDDE" w:rsidR="00B13F3B" w:rsidRDefault="008D2E4E" w:rsidP="00D872A0">
      <w:pPr>
        <w:pStyle w:val="ListParagraph"/>
        <w:numPr>
          <w:ilvl w:val="0"/>
          <w:numId w:val="35"/>
        </w:numPr>
        <w:spacing w:after="80" w:line="240" w:lineRule="auto"/>
        <w:ind w:left="993"/>
        <w:contextualSpacing w:val="0"/>
        <w:jc w:val="both"/>
        <w:rPr>
          <w:rFonts w:eastAsia="Calibri" w:cs="Arial"/>
        </w:rPr>
      </w:pPr>
      <w:r w:rsidRPr="006157DA">
        <w:rPr>
          <w:rFonts w:eastAsia="Calibri" w:cs="Arial"/>
        </w:rPr>
        <w:t xml:space="preserve">develop and agree on the terms of reference of the Steering Committee of the Intergovernmental Platform for </w:t>
      </w:r>
      <w:r w:rsidR="00C75F6B">
        <w:rPr>
          <w:rFonts w:eastAsia="Calibri" w:cs="Arial"/>
        </w:rPr>
        <w:t>J</w:t>
      </w:r>
      <w:r w:rsidRPr="006157DA">
        <w:rPr>
          <w:rFonts w:eastAsia="Calibri" w:cs="Arial"/>
        </w:rPr>
        <w:t xml:space="preserve">aguar; </w:t>
      </w:r>
    </w:p>
    <w:p w14:paraId="1276FC41" w14:textId="3C61C878" w:rsidR="00B13F3B" w:rsidRDefault="008D2E4E" w:rsidP="00D872A0">
      <w:pPr>
        <w:pStyle w:val="ListParagraph"/>
        <w:numPr>
          <w:ilvl w:val="0"/>
          <w:numId w:val="35"/>
        </w:numPr>
        <w:spacing w:after="80" w:line="240" w:lineRule="auto"/>
        <w:ind w:left="993"/>
        <w:contextualSpacing w:val="0"/>
        <w:jc w:val="both"/>
        <w:rPr>
          <w:rFonts w:eastAsia="Calibri" w:cs="Arial"/>
        </w:rPr>
      </w:pPr>
      <w:r w:rsidRPr="004B7511">
        <w:rPr>
          <w:rFonts w:eastAsia="Calibri" w:cs="Arial"/>
        </w:rPr>
        <w:t xml:space="preserve">agree on the modalities for the operationalization of the Intergovernmental Platform; </w:t>
      </w:r>
      <w:r w:rsidR="00FC3E34" w:rsidRPr="004B7511">
        <w:rPr>
          <w:rFonts w:eastAsia="Calibri" w:cs="Arial"/>
        </w:rPr>
        <w:t xml:space="preserve">and </w:t>
      </w:r>
    </w:p>
    <w:p w14:paraId="42DE8A4F" w14:textId="0E54896D" w:rsidR="0038390C" w:rsidRPr="004B7511" w:rsidRDefault="008D2E4E" w:rsidP="00D872A0">
      <w:pPr>
        <w:pStyle w:val="ListParagraph"/>
        <w:numPr>
          <w:ilvl w:val="0"/>
          <w:numId w:val="35"/>
        </w:numPr>
        <w:spacing w:after="0" w:line="240" w:lineRule="auto"/>
        <w:ind w:left="993"/>
        <w:jc w:val="both"/>
        <w:rPr>
          <w:rFonts w:eastAsia="Calibri" w:cs="Arial"/>
        </w:rPr>
      </w:pPr>
      <w:r w:rsidRPr="004B7511">
        <w:rPr>
          <w:rFonts w:eastAsia="Calibri" w:cs="Arial"/>
        </w:rPr>
        <w:t>identify and evaluate potential sources of financing for the operationalization of the Intergovernmental Platform</w:t>
      </w:r>
      <w:r w:rsidR="00FC3E34" w:rsidRPr="004B7511">
        <w:rPr>
          <w:rFonts w:eastAsia="Calibri" w:cs="Arial"/>
        </w:rPr>
        <w:t xml:space="preserve">. </w:t>
      </w:r>
    </w:p>
    <w:p w14:paraId="65B54517" w14:textId="77777777" w:rsidR="00342F90" w:rsidRPr="006157DA" w:rsidRDefault="00342F90" w:rsidP="006157DA">
      <w:pPr>
        <w:pStyle w:val="ListParagraph"/>
        <w:spacing w:after="0" w:line="240" w:lineRule="auto"/>
        <w:ind w:left="360"/>
        <w:jc w:val="both"/>
        <w:rPr>
          <w:rFonts w:eastAsia="Calibri" w:cs="Arial"/>
          <w:lang w:val="en-AU"/>
        </w:rPr>
      </w:pPr>
    </w:p>
    <w:p w14:paraId="0F00C276" w14:textId="5C28C84D" w:rsidR="00F938CE" w:rsidRPr="006157DA" w:rsidRDefault="00FD4B5F" w:rsidP="00D872A0">
      <w:pPr>
        <w:pStyle w:val="ListParagraph"/>
        <w:numPr>
          <w:ilvl w:val="0"/>
          <w:numId w:val="6"/>
        </w:numPr>
        <w:spacing w:after="0" w:line="240" w:lineRule="auto"/>
        <w:ind w:left="567" w:hanging="567"/>
        <w:jc w:val="both"/>
        <w:rPr>
          <w:rFonts w:eastAsia="Calibri" w:cs="Arial"/>
          <w:lang w:val="en-AU"/>
        </w:rPr>
      </w:pPr>
      <w:r>
        <w:rPr>
          <w:rFonts w:eastAsia="Calibri" w:cs="Arial"/>
        </w:rPr>
        <w:t xml:space="preserve">A </w:t>
      </w:r>
      <w:r w:rsidRPr="00FD4B5F">
        <w:rPr>
          <w:rFonts w:eastAsia="Calibri" w:cs="Arial"/>
        </w:rPr>
        <w:t>proposal for establishing a long-term system for monitoring the illegal killing and associated illegal trade in jaguars, parts and derivatives</w:t>
      </w:r>
      <w:r>
        <w:rPr>
          <w:rFonts w:eastAsia="Calibri" w:cs="Arial"/>
        </w:rPr>
        <w:t xml:space="preserve"> was discussed by the meeting</w:t>
      </w:r>
      <w:r w:rsidR="00716138">
        <w:rPr>
          <w:rFonts w:eastAsia="Calibri" w:cs="Arial"/>
        </w:rPr>
        <w:t xml:space="preserve">, including its connection to the Regional Action Plan and the Intergovernmental Platform. The final proposals </w:t>
      </w:r>
      <w:r w:rsidR="005E07CE">
        <w:rPr>
          <w:rFonts w:eastAsia="Calibri" w:cs="Arial"/>
        </w:rPr>
        <w:t>are</w:t>
      </w:r>
      <w:r w:rsidR="00716138">
        <w:rPr>
          <w:rFonts w:eastAsia="Calibri" w:cs="Arial"/>
        </w:rPr>
        <w:t xml:space="preserve"> set out in </w:t>
      </w:r>
      <w:hyperlink r:id="rId25" w:history="1">
        <w:r w:rsidR="00716138" w:rsidRPr="000C1C22">
          <w:rPr>
            <w:rStyle w:val="Hyperlink"/>
            <w:rFonts w:eastAsia="Calibri" w:cs="Arial"/>
          </w:rPr>
          <w:t>Annex 5 of CITES CoP20 Doc. 81 Add</w:t>
        </w:r>
      </w:hyperlink>
      <w:r w:rsidR="00716138">
        <w:rPr>
          <w:rFonts w:eastAsia="Calibri" w:cs="Arial"/>
        </w:rPr>
        <w:t>.</w:t>
      </w:r>
    </w:p>
    <w:p w14:paraId="4FFC077F" w14:textId="77777777" w:rsidR="00B731B7" w:rsidRPr="006157DA" w:rsidRDefault="00B731B7" w:rsidP="005858B2">
      <w:pPr>
        <w:pStyle w:val="ListParagraph"/>
        <w:spacing w:after="0" w:line="240" w:lineRule="auto"/>
        <w:ind w:left="567" w:hanging="567"/>
        <w:contextualSpacing w:val="0"/>
        <w:jc w:val="both"/>
        <w:rPr>
          <w:rFonts w:eastAsia="Calibri" w:cs="Arial"/>
          <w:lang w:val="en-AU"/>
        </w:rPr>
      </w:pPr>
    </w:p>
    <w:p w14:paraId="2A9E7B88" w14:textId="23992A89" w:rsidR="00E05994" w:rsidRPr="006157DA" w:rsidRDefault="00E05994" w:rsidP="005858B2">
      <w:pPr>
        <w:spacing w:after="0" w:line="240" w:lineRule="auto"/>
        <w:ind w:left="567" w:hanging="567"/>
        <w:jc w:val="both"/>
        <w:rPr>
          <w:rFonts w:eastAsia="Calibri" w:cs="Arial"/>
          <w:i/>
          <w:iCs/>
          <w:lang w:val="en-AU"/>
        </w:rPr>
      </w:pPr>
      <w:r w:rsidRPr="006157DA">
        <w:rPr>
          <w:rFonts w:eastAsia="Calibri" w:cs="Arial"/>
          <w:i/>
          <w:iCs/>
          <w:lang w:val="en-AU"/>
        </w:rPr>
        <w:t xml:space="preserve">CITES Resolution </w:t>
      </w:r>
      <w:r w:rsidR="00E779CA" w:rsidRPr="006157DA">
        <w:rPr>
          <w:rFonts w:eastAsia="Calibri" w:cs="Arial"/>
          <w:i/>
          <w:iCs/>
          <w:lang w:val="en-AU"/>
        </w:rPr>
        <w:t xml:space="preserve">and </w:t>
      </w:r>
      <w:r w:rsidR="003B605B">
        <w:rPr>
          <w:rFonts w:eastAsia="Calibri" w:cs="Arial"/>
          <w:i/>
          <w:iCs/>
          <w:lang w:val="en-AU"/>
        </w:rPr>
        <w:t>D</w:t>
      </w:r>
      <w:r w:rsidR="00E779CA" w:rsidRPr="006157DA">
        <w:rPr>
          <w:rFonts w:eastAsia="Calibri" w:cs="Arial"/>
          <w:i/>
          <w:iCs/>
          <w:lang w:val="en-AU"/>
        </w:rPr>
        <w:t xml:space="preserve">ecisions </w:t>
      </w:r>
      <w:r w:rsidRPr="006157DA">
        <w:rPr>
          <w:rFonts w:eastAsia="Calibri" w:cs="Arial"/>
          <w:i/>
          <w:iCs/>
          <w:lang w:val="en-AU"/>
        </w:rPr>
        <w:t>on jaguar</w:t>
      </w:r>
    </w:p>
    <w:p w14:paraId="353CB90E" w14:textId="77777777" w:rsidR="00E05994" w:rsidRPr="006157DA" w:rsidRDefault="00E05994" w:rsidP="005858B2">
      <w:pPr>
        <w:spacing w:after="0" w:line="240" w:lineRule="auto"/>
        <w:ind w:left="567" w:hanging="567"/>
        <w:jc w:val="both"/>
        <w:rPr>
          <w:rFonts w:eastAsia="Calibri" w:cs="Arial"/>
          <w:lang w:val="en-AU"/>
        </w:rPr>
      </w:pPr>
    </w:p>
    <w:p w14:paraId="05E9D1C2" w14:textId="0E445310" w:rsidR="00E779CA" w:rsidRDefault="00F22507" w:rsidP="005858B2">
      <w:pPr>
        <w:pStyle w:val="ListParagraph"/>
        <w:numPr>
          <w:ilvl w:val="0"/>
          <w:numId w:val="6"/>
        </w:numPr>
        <w:spacing w:after="0" w:line="240" w:lineRule="auto"/>
        <w:ind w:left="567" w:hanging="567"/>
        <w:contextualSpacing w:val="0"/>
        <w:jc w:val="both"/>
        <w:rPr>
          <w:rFonts w:eastAsia="Calibri" w:cs="Arial"/>
          <w:lang w:val="en-AU"/>
        </w:rPr>
      </w:pPr>
      <w:r>
        <w:rPr>
          <w:rFonts w:eastAsia="Calibri" w:cs="Arial"/>
          <w:lang w:val="en-AU"/>
        </w:rPr>
        <w:t xml:space="preserve">Range States in Mexico also agreed on a </w:t>
      </w:r>
      <w:r w:rsidR="00A24692">
        <w:rPr>
          <w:rFonts w:eastAsia="Calibri" w:cs="Arial"/>
          <w:lang w:val="en-AU"/>
        </w:rPr>
        <w:t xml:space="preserve">CITES </w:t>
      </w:r>
      <w:r w:rsidR="00111AE6">
        <w:rPr>
          <w:rFonts w:eastAsia="Calibri" w:cs="Arial"/>
          <w:lang w:val="en-AU"/>
        </w:rPr>
        <w:t>R</w:t>
      </w:r>
      <w:r w:rsidR="00A24692">
        <w:rPr>
          <w:rFonts w:eastAsia="Calibri" w:cs="Arial"/>
          <w:lang w:val="en-AU"/>
        </w:rPr>
        <w:t>esolution on Jaguar</w:t>
      </w:r>
      <w:r w:rsidR="00185A74">
        <w:rPr>
          <w:rFonts w:eastAsia="Calibri" w:cs="Arial"/>
          <w:lang w:val="en-AU"/>
        </w:rPr>
        <w:t>, pertinent to the CITES mandate</w:t>
      </w:r>
      <w:r w:rsidR="002B01FC">
        <w:rPr>
          <w:rFonts w:eastAsia="Calibri" w:cs="Arial"/>
          <w:lang w:val="en-AU"/>
        </w:rPr>
        <w:t xml:space="preserve">. The Resolution </w:t>
      </w:r>
      <w:r w:rsidR="00B964DA">
        <w:rPr>
          <w:rFonts w:eastAsia="Calibri" w:cs="Arial"/>
        </w:rPr>
        <w:t>encourag</w:t>
      </w:r>
      <w:r w:rsidR="002B01FC">
        <w:rPr>
          <w:rFonts w:eastAsia="Calibri" w:cs="Arial"/>
        </w:rPr>
        <w:t>es</w:t>
      </w:r>
      <w:r w:rsidR="00B964DA" w:rsidRPr="00B964DA">
        <w:rPr>
          <w:rFonts w:eastAsia="Calibri" w:cs="Arial"/>
        </w:rPr>
        <w:t xml:space="preserve"> Parties to implement the Regional Action Plan for </w:t>
      </w:r>
      <w:r w:rsidR="0040776C">
        <w:rPr>
          <w:rFonts w:eastAsia="Calibri" w:cs="Arial"/>
        </w:rPr>
        <w:t>J</w:t>
      </w:r>
      <w:r w:rsidR="00B964DA" w:rsidRPr="00B964DA">
        <w:rPr>
          <w:rFonts w:eastAsia="Calibri" w:cs="Arial"/>
        </w:rPr>
        <w:t xml:space="preserve">aguar </w:t>
      </w:r>
      <w:r w:rsidR="0040776C">
        <w:rPr>
          <w:rFonts w:eastAsia="Calibri" w:cs="Arial"/>
        </w:rPr>
        <w:t>C</w:t>
      </w:r>
      <w:r w:rsidR="00B964DA" w:rsidRPr="00B964DA">
        <w:rPr>
          <w:rFonts w:eastAsia="Calibri" w:cs="Arial"/>
        </w:rPr>
        <w:t>onservation</w:t>
      </w:r>
      <w:r w:rsidR="00B964DA">
        <w:rPr>
          <w:rFonts w:eastAsia="Calibri" w:cs="Arial"/>
        </w:rPr>
        <w:t xml:space="preserve"> and </w:t>
      </w:r>
      <w:r w:rsidR="0074045A">
        <w:rPr>
          <w:rFonts w:eastAsia="Calibri" w:cs="Arial"/>
        </w:rPr>
        <w:t>request</w:t>
      </w:r>
      <w:r w:rsidR="002B01FC">
        <w:rPr>
          <w:rFonts w:eastAsia="Calibri" w:cs="Arial"/>
        </w:rPr>
        <w:t>s</w:t>
      </w:r>
      <w:r w:rsidR="0074045A" w:rsidRPr="0074045A">
        <w:rPr>
          <w:rFonts w:eastAsia="Calibri" w:cs="Arial"/>
        </w:rPr>
        <w:t xml:space="preserve"> that the CITES Secretariat work</w:t>
      </w:r>
      <w:r w:rsidR="002B01FC">
        <w:rPr>
          <w:rFonts w:eastAsia="Calibri" w:cs="Arial"/>
        </w:rPr>
        <w:t>s</w:t>
      </w:r>
      <w:r w:rsidR="0074045A" w:rsidRPr="0074045A">
        <w:rPr>
          <w:rFonts w:eastAsia="Calibri" w:cs="Arial"/>
        </w:rPr>
        <w:t xml:space="preserve"> in close collaboration with the CMS Secretariat, CBD, UNEP and other appropriate entities to facilitate strengthened collaboration among all jaguar </w:t>
      </w:r>
      <w:r w:rsidR="00CE6C92">
        <w:rPr>
          <w:rFonts w:eastAsia="Calibri" w:cs="Arial"/>
        </w:rPr>
        <w:t>R</w:t>
      </w:r>
      <w:r w:rsidR="0074045A" w:rsidRPr="0074045A">
        <w:rPr>
          <w:rFonts w:eastAsia="Calibri" w:cs="Arial"/>
        </w:rPr>
        <w:t>ange States, international organizations and partners on measures to address jaguar management and conservation</w:t>
      </w:r>
      <w:r w:rsidR="00EE221E">
        <w:rPr>
          <w:rFonts w:eastAsia="Calibri" w:cs="Arial"/>
        </w:rPr>
        <w:t>.</w:t>
      </w:r>
      <w:r w:rsidR="0074045A" w:rsidRPr="0074045A">
        <w:rPr>
          <w:rFonts w:eastAsia="Calibri" w:cs="Arial"/>
        </w:rPr>
        <w:t xml:space="preserve"> </w:t>
      </w:r>
      <w:r w:rsidR="00EE221E">
        <w:rPr>
          <w:rFonts w:eastAsia="Calibri" w:cs="Arial"/>
        </w:rPr>
        <w:t>This includes</w:t>
      </w:r>
      <w:r w:rsidR="0074045A" w:rsidRPr="0074045A">
        <w:rPr>
          <w:rFonts w:eastAsia="Calibri" w:cs="Arial"/>
        </w:rPr>
        <w:t xml:space="preserve"> convening meetings of all jaguar </w:t>
      </w:r>
      <w:r w:rsidR="00F84C7C">
        <w:rPr>
          <w:rFonts w:eastAsia="Calibri" w:cs="Arial"/>
        </w:rPr>
        <w:t>R</w:t>
      </w:r>
      <w:r w:rsidR="0074045A" w:rsidRPr="0074045A">
        <w:rPr>
          <w:rFonts w:eastAsia="Calibri" w:cs="Arial"/>
        </w:rPr>
        <w:t xml:space="preserve">ange States and other </w:t>
      </w:r>
      <w:r w:rsidR="00111AE6">
        <w:rPr>
          <w:rFonts w:eastAsia="Calibri" w:cs="Arial"/>
        </w:rPr>
        <w:t xml:space="preserve">such </w:t>
      </w:r>
      <w:r w:rsidR="0074045A" w:rsidRPr="0074045A">
        <w:rPr>
          <w:rFonts w:eastAsia="Calibri" w:cs="Arial"/>
        </w:rPr>
        <w:t xml:space="preserve">entities </w:t>
      </w:r>
      <w:proofErr w:type="gramStart"/>
      <w:r w:rsidR="0074045A" w:rsidRPr="0074045A">
        <w:rPr>
          <w:rFonts w:eastAsia="Calibri" w:cs="Arial"/>
        </w:rPr>
        <w:t>to</w:t>
      </w:r>
      <w:proofErr w:type="gramEnd"/>
      <w:r w:rsidR="0074045A" w:rsidRPr="0074045A">
        <w:rPr>
          <w:rFonts w:eastAsia="Calibri" w:cs="Arial"/>
        </w:rPr>
        <w:t>, inter alia, review and update priorities, exchange information, and identify gaps and opportunities</w:t>
      </w:r>
      <w:r w:rsidR="000614C7">
        <w:rPr>
          <w:rFonts w:eastAsia="Calibri" w:cs="Arial"/>
          <w:lang w:val="en-AU"/>
        </w:rPr>
        <w:t xml:space="preserve">. </w:t>
      </w:r>
      <w:r w:rsidR="00D915B4">
        <w:rPr>
          <w:rFonts w:eastAsia="Calibri" w:cs="Arial"/>
          <w:lang w:val="en-AU"/>
        </w:rPr>
        <w:t xml:space="preserve">(The same paragraph has been included in the amended CMS Resolution 14.14 </w:t>
      </w:r>
      <w:r w:rsidR="00D915B4" w:rsidRPr="006157DA">
        <w:rPr>
          <w:rFonts w:eastAsia="Calibri" w:cs="Arial"/>
          <w:i/>
          <w:iCs/>
          <w:lang w:val="en-AU"/>
        </w:rPr>
        <w:t>Jaguar</w:t>
      </w:r>
      <w:r w:rsidR="00D915B4">
        <w:rPr>
          <w:rFonts w:eastAsia="Calibri" w:cs="Arial"/>
          <w:lang w:val="en-AU"/>
        </w:rPr>
        <w:t>.)</w:t>
      </w:r>
      <w:r w:rsidR="004833F1">
        <w:rPr>
          <w:rFonts w:eastAsia="Calibri" w:cs="Arial"/>
          <w:lang w:val="en-AU"/>
        </w:rPr>
        <w:t xml:space="preserve"> </w:t>
      </w:r>
    </w:p>
    <w:p w14:paraId="1EDBD889" w14:textId="77777777" w:rsidR="00E779CA" w:rsidRDefault="00E779CA" w:rsidP="005858B2">
      <w:pPr>
        <w:pStyle w:val="ListParagraph"/>
        <w:spacing w:after="0" w:line="240" w:lineRule="auto"/>
        <w:ind w:left="567" w:hanging="567"/>
        <w:contextualSpacing w:val="0"/>
        <w:jc w:val="both"/>
        <w:rPr>
          <w:rFonts w:eastAsia="Calibri" w:cs="Arial"/>
          <w:lang w:val="en-AU"/>
        </w:rPr>
      </w:pPr>
    </w:p>
    <w:p w14:paraId="18AC178C" w14:textId="41EC0486" w:rsidR="008D2731" w:rsidRPr="006157DA" w:rsidRDefault="000614C7" w:rsidP="005858B2">
      <w:pPr>
        <w:pStyle w:val="ListParagraph"/>
        <w:numPr>
          <w:ilvl w:val="0"/>
          <w:numId w:val="6"/>
        </w:numPr>
        <w:spacing w:after="0" w:line="240" w:lineRule="auto"/>
        <w:ind w:left="567" w:hanging="567"/>
        <w:contextualSpacing w:val="0"/>
        <w:jc w:val="both"/>
        <w:rPr>
          <w:rFonts w:eastAsia="Calibri" w:cs="Arial"/>
          <w:lang w:val="en-AU"/>
        </w:rPr>
      </w:pPr>
      <w:r>
        <w:rPr>
          <w:rFonts w:eastAsia="Calibri" w:cs="Arial"/>
          <w:lang w:val="en-AU"/>
        </w:rPr>
        <w:t xml:space="preserve">Likewise, a set of </w:t>
      </w:r>
      <w:r w:rsidR="00EE221E">
        <w:rPr>
          <w:rFonts w:eastAsia="Calibri" w:cs="Arial"/>
          <w:lang w:val="en-AU"/>
        </w:rPr>
        <w:t>D</w:t>
      </w:r>
      <w:r>
        <w:rPr>
          <w:rFonts w:eastAsia="Calibri" w:cs="Arial"/>
          <w:lang w:val="en-AU"/>
        </w:rPr>
        <w:t>ecisions on jaguar have been submitted to CITES COP20</w:t>
      </w:r>
      <w:r w:rsidR="002049E0">
        <w:rPr>
          <w:rFonts w:eastAsia="Calibri" w:cs="Arial"/>
          <w:lang w:val="en-AU"/>
        </w:rPr>
        <w:t xml:space="preserve">, </w:t>
      </w:r>
      <w:r w:rsidR="00384F75">
        <w:rPr>
          <w:rFonts w:eastAsia="Calibri" w:cs="Arial"/>
          <w:lang w:val="en-AU"/>
        </w:rPr>
        <w:t>requesting the CITES Secretariat</w:t>
      </w:r>
      <w:r w:rsidR="007E587B" w:rsidRPr="002C0BA5">
        <w:rPr>
          <w:rFonts w:eastAsia="Calibri" w:cs="Arial"/>
          <w:lang w:val="en-AU"/>
        </w:rPr>
        <w:t xml:space="preserve">, </w:t>
      </w:r>
      <w:r w:rsidR="007E587B" w:rsidRPr="004B7511">
        <w:rPr>
          <w:rFonts w:eastAsia="Calibri" w:cs="Arial"/>
          <w:lang w:val="en-AU"/>
        </w:rPr>
        <w:t>inter alia</w:t>
      </w:r>
      <w:r w:rsidR="007E587B" w:rsidRPr="002C0BA5">
        <w:rPr>
          <w:rFonts w:eastAsia="Calibri" w:cs="Arial"/>
          <w:lang w:val="en-AU"/>
        </w:rPr>
        <w:t>,</w:t>
      </w:r>
      <w:r w:rsidR="00384F75">
        <w:rPr>
          <w:rFonts w:eastAsia="Calibri" w:cs="Arial"/>
          <w:lang w:val="en-AU"/>
        </w:rPr>
        <w:t xml:space="preserve"> to </w:t>
      </w:r>
      <w:r w:rsidR="00384F75" w:rsidRPr="00384F75">
        <w:rPr>
          <w:rFonts w:eastAsia="Calibri" w:cs="Arial"/>
        </w:rPr>
        <w:t xml:space="preserve">identify relevant activities in the Regional Action Plan that may be carried out in collaboration with the Secretariat </w:t>
      </w:r>
      <w:r w:rsidR="003B3E06">
        <w:rPr>
          <w:rFonts w:eastAsia="Calibri" w:cs="Arial"/>
        </w:rPr>
        <w:t xml:space="preserve">of </w:t>
      </w:r>
      <w:r w:rsidR="00384F75" w:rsidRPr="00384F75">
        <w:rPr>
          <w:rFonts w:eastAsia="Calibri" w:cs="Arial"/>
        </w:rPr>
        <w:t>CMS and incorporate them in the CITES</w:t>
      </w:r>
      <w:r w:rsidR="002C0BA5">
        <w:rPr>
          <w:rFonts w:eastAsia="Calibri" w:cs="Arial"/>
        </w:rPr>
        <w:t>–</w:t>
      </w:r>
      <w:r w:rsidR="00384F75" w:rsidRPr="00384F75">
        <w:rPr>
          <w:rFonts w:eastAsia="Calibri" w:cs="Arial"/>
        </w:rPr>
        <w:t>CMS</w:t>
      </w:r>
      <w:r w:rsidR="00C95CF2">
        <w:rPr>
          <w:rFonts w:eastAsia="Calibri" w:cs="Arial"/>
        </w:rPr>
        <w:t xml:space="preserve"> </w:t>
      </w:r>
      <w:r w:rsidR="002C0BA5">
        <w:rPr>
          <w:rFonts w:eastAsia="Calibri" w:cs="Arial"/>
        </w:rPr>
        <w:t>J</w:t>
      </w:r>
      <w:r w:rsidR="00384F75" w:rsidRPr="00384F75">
        <w:rPr>
          <w:rFonts w:eastAsia="Calibri" w:cs="Arial"/>
        </w:rPr>
        <w:t xml:space="preserve">oint </w:t>
      </w:r>
      <w:proofErr w:type="spellStart"/>
      <w:r w:rsidR="002C0BA5">
        <w:rPr>
          <w:rFonts w:eastAsia="Calibri" w:cs="Arial"/>
        </w:rPr>
        <w:t>P</w:t>
      </w:r>
      <w:r w:rsidR="003B3E06">
        <w:rPr>
          <w:rFonts w:eastAsia="Calibri" w:cs="Arial"/>
        </w:rPr>
        <w:t>rogramme</w:t>
      </w:r>
      <w:proofErr w:type="spellEnd"/>
      <w:r w:rsidR="002C0BA5">
        <w:rPr>
          <w:rFonts w:eastAsia="Calibri" w:cs="Arial"/>
        </w:rPr>
        <w:t xml:space="preserve"> of Work</w:t>
      </w:r>
      <w:r w:rsidR="00090C63">
        <w:rPr>
          <w:rFonts w:eastAsia="Calibri" w:cs="Arial"/>
        </w:rPr>
        <w:t xml:space="preserve">. </w:t>
      </w:r>
    </w:p>
    <w:p w14:paraId="0616AF88" w14:textId="77777777" w:rsidR="00670EFF" w:rsidRPr="006157DA" w:rsidRDefault="00670EFF" w:rsidP="005858B2">
      <w:pPr>
        <w:pStyle w:val="ListParagraph"/>
        <w:spacing w:after="0" w:line="240" w:lineRule="auto"/>
        <w:ind w:left="567" w:hanging="567"/>
        <w:contextualSpacing w:val="0"/>
        <w:rPr>
          <w:rFonts w:eastAsia="Calibri" w:cs="Arial"/>
          <w:lang w:val="en-AU"/>
        </w:rPr>
      </w:pPr>
    </w:p>
    <w:p w14:paraId="08C44C81" w14:textId="57E1EC26" w:rsidR="00AB2AE5" w:rsidRPr="006157DA" w:rsidRDefault="00670EFF" w:rsidP="005858B2">
      <w:pPr>
        <w:pStyle w:val="ListParagraph"/>
        <w:numPr>
          <w:ilvl w:val="0"/>
          <w:numId w:val="6"/>
        </w:numPr>
        <w:autoSpaceDE w:val="0"/>
        <w:autoSpaceDN w:val="0"/>
        <w:adjustRightInd w:val="0"/>
        <w:spacing w:after="0" w:line="240" w:lineRule="auto"/>
        <w:ind w:left="567" w:hanging="567"/>
        <w:contextualSpacing w:val="0"/>
        <w:jc w:val="both"/>
        <w:rPr>
          <w:rFonts w:cs="Arial"/>
          <w:lang w:val="en-GB"/>
        </w:rPr>
      </w:pPr>
      <w:r>
        <w:rPr>
          <w:rFonts w:eastAsia="Calibri" w:cs="Arial"/>
        </w:rPr>
        <w:t xml:space="preserve">The </w:t>
      </w:r>
      <w:r w:rsidR="00AB2AE5" w:rsidRPr="006157DA">
        <w:rPr>
          <w:rFonts w:eastAsia="Calibri" w:cs="Arial"/>
        </w:rPr>
        <w:t xml:space="preserve">current Joint </w:t>
      </w:r>
      <w:proofErr w:type="spellStart"/>
      <w:r w:rsidR="00AB2AE5" w:rsidRPr="006157DA">
        <w:rPr>
          <w:rFonts w:eastAsia="Calibri" w:cs="Arial"/>
        </w:rPr>
        <w:t>Programme</w:t>
      </w:r>
      <w:proofErr w:type="spellEnd"/>
      <w:r w:rsidR="00AB2AE5" w:rsidRPr="006157DA">
        <w:rPr>
          <w:rFonts w:eastAsia="Calibri" w:cs="Arial"/>
        </w:rPr>
        <w:t xml:space="preserve"> of </w:t>
      </w:r>
      <w:r w:rsidR="00E0709C">
        <w:rPr>
          <w:rFonts w:eastAsia="Calibri" w:cs="Arial"/>
        </w:rPr>
        <w:t>Work</w:t>
      </w:r>
      <w:r w:rsidR="00AB2AE5" w:rsidRPr="006157DA">
        <w:rPr>
          <w:rFonts w:eastAsia="Calibri" w:cs="Arial"/>
        </w:rPr>
        <w:t xml:space="preserve"> expires at the end of 2025</w:t>
      </w:r>
      <w:r w:rsidR="00275829">
        <w:rPr>
          <w:rFonts w:eastAsia="Calibri" w:cs="Arial"/>
        </w:rPr>
        <w:t>. B</w:t>
      </w:r>
      <w:r>
        <w:rPr>
          <w:rFonts w:eastAsia="Calibri" w:cs="Arial"/>
        </w:rPr>
        <w:t xml:space="preserve">ased on past practice, </w:t>
      </w:r>
      <w:r w:rsidR="00DB0849">
        <w:rPr>
          <w:rFonts w:eastAsia="Calibri" w:cs="Arial"/>
        </w:rPr>
        <w:t>a new one would be developed following the</w:t>
      </w:r>
      <w:r w:rsidR="00275829">
        <w:rPr>
          <w:rFonts w:eastAsia="Calibri" w:cs="Arial"/>
        </w:rPr>
        <w:t xml:space="preserve"> two Convention’s</w:t>
      </w:r>
      <w:r w:rsidR="00DB0849">
        <w:rPr>
          <w:rFonts w:eastAsia="Calibri" w:cs="Arial"/>
        </w:rPr>
        <w:t xml:space="preserve"> respective COPs</w:t>
      </w:r>
      <w:r w:rsidR="00AB2AE5" w:rsidRPr="006157DA">
        <w:rPr>
          <w:rFonts w:eastAsia="Calibri" w:cs="Arial"/>
        </w:rPr>
        <w:t>.</w:t>
      </w:r>
      <w:r w:rsidR="00AB2AE5">
        <w:rPr>
          <w:rFonts w:eastAsia="Calibri" w:cs="Arial"/>
        </w:rPr>
        <w:t xml:space="preserve"> </w:t>
      </w:r>
    </w:p>
    <w:p w14:paraId="1A1DEAC5" w14:textId="77777777" w:rsidR="00AB2AE5" w:rsidRPr="006157DA" w:rsidRDefault="00AB2AE5" w:rsidP="005858B2">
      <w:pPr>
        <w:pStyle w:val="ListParagraph"/>
        <w:spacing w:after="0" w:line="240" w:lineRule="auto"/>
        <w:ind w:left="567" w:hanging="567"/>
        <w:contextualSpacing w:val="0"/>
        <w:jc w:val="both"/>
        <w:rPr>
          <w:rFonts w:eastAsia="Calibri" w:cs="Arial"/>
          <w:lang w:val="en-AU"/>
        </w:rPr>
      </w:pPr>
    </w:p>
    <w:p w14:paraId="0688B49F" w14:textId="13F995E6" w:rsidR="00B731B7" w:rsidRPr="00035A29" w:rsidRDefault="00AB2AE5" w:rsidP="00D872A0">
      <w:pPr>
        <w:pStyle w:val="ListParagraph"/>
        <w:numPr>
          <w:ilvl w:val="0"/>
          <w:numId w:val="6"/>
        </w:numPr>
        <w:spacing w:after="0" w:line="240" w:lineRule="auto"/>
        <w:ind w:left="567" w:hanging="567"/>
        <w:jc w:val="both"/>
        <w:rPr>
          <w:rFonts w:eastAsia="Calibri" w:cs="Arial"/>
          <w:lang w:val="en-AU"/>
        </w:rPr>
      </w:pPr>
      <w:r>
        <w:rPr>
          <w:rFonts w:eastAsia="Calibri" w:cs="Arial"/>
          <w:lang w:val="en-AU"/>
        </w:rPr>
        <w:t xml:space="preserve">The draft </w:t>
      </w:r>
      <w:r w:rsidR="00275829">
        <w:rPr>
          <w:rFonts w:eastAsia="Calibri" w:cs="Arial"/>
          <w:lang w:val="en-AU"/>
        </w:rPr>
        <w:t xml:space="preserve">CITES </w:t>
      </w:r>
      <w:r w:rsidR="00E0709C">
        <w:rPr>
          <w:rFonts w:eastAsia="Calibri" w:cs="Arial"/>
          <w:lang w:val="en-AU"/>
        </w:rPr>
        <w:t>R</w:t>
      </w:r>
      <w:r>
        <w:rPr>
          <w:rFonts w:eastAsia="Calibri" w:cs="Arial"/>
          <w:lang w:val="en-AU"/>
        </w:rPr>
        <w:t xml:space="preserve">esolution and </w:t>
      </w:r>
      <w:r w:rsidR="00E0709C">
        <w:rPr>
          <w:rFonts w:eastAsia="Calibri" w:cs="Arial"/>
          <w:lang w:val="en-AU"/>
        </w:rPr>
        <w:t>D</w:t>
      </w:r>
      <w:r>
        <w:rPr>
          <w:rFonts w:eastAsia="Calibri" w:cs="Arial"/>
          <w:lang w:val="en-AU"/>
        </w:rPr>
        <w:t xml:space="preserve">ecisions are contained in CITES </w:t>
      </w:r>
      <w:hyperlink r:id="rId26" w:history="1">
        <w:r w:rsidRPr="002E1AE9">
          <w:rPr>
            <w:rStyle w:val="Hyperlink"/>
            <w:rFonts w:eastAsia="Calibri" w:cs="Arial"/>
          </w:rPr>
          <w:t>CoP20 Doc. 81 Add</w:t>
        </w:r>
      </w:hyperlink>
      <w:r>
        <w:rPr>
          <w:rFonts w:eastAsia="Calibri" w:cs="Arial"/>
        </w:rPr>
        <w:t xml:space="preserve">. </w:t>
      </w:r>
    </w:p>
    <w:p w14:paraId="095AD8A6" w14:textId="77777777" w:rsidR="00B731B7" w:rsidRDefault="00B731B7" w:rsidP="00D872A0">
      <w:pPr>
        <w:pStyle w:val="ListParagraph"/>
        <w:spacing w:after="0" w:line="240" w:lineRule="auto"/>
        <w:ind w:left="567" w:hanging="567"/>
        <w:jc w:val="both"/>
        <w:rPr>
          <w:i/>
          <w:iCs/>
          <w:lang w:val="en-AU"/>
        </w:rPr>
      </w:pPr>
    </w:p>
    <w:p w14:paraId="518A0E27" w14:textId="678C385B" w:rsidR="0014029D" w:rsidRDefault="0014029D" w:rsidP="006F10B0">
      <w:pPr>
        <w:spacing w:after="0" w:line="240" w:lineRule="auto"/>
        <w:ind w:left="567" w:hanging="567"/>
        <w:rPr>
          <w:rFonts w:eastAsia="Calibri" w:cs="Arial"/>
          <w:i/>
          <w:iCs/>
          <w:lang w:val="en-AU"/>
        </w:rPr>
      </w:pPr>
      <w:r w:rsidRPr="00E65AB8">
        <w:rPr>
          <w:rFonts w:eastAsia="Calibri" w:cs="Arial"/>
          <w:i/>
          <w:iCs/>
          <w:lang w:val="en-AU"/>
        </w:rPr>
        <w:t>Amendments to CMS Resolution 14.14</w:t>
      </w:r>
    </w:p>
    <w:p w14:paraId="25BD7580" w14:textId="77777777" w:rsidR="006F10B0" w:rsidRPr="00E65AB8" w:rsidRDefault="006F10B0" w:rsidP="006F10B0">
      <w:pPr>
        <w:spacing w:after="0" w:line="240" w:lineRule="auto"/>
        <w:ind w:left="567" w:hanging="567"/>
        <w:rPr>
          <w:rFonts w:eastAsia="Calibri" w:cs="Arial"/>
          <w:i/>
          <w:iCs/>
          <w:lang w:val="en-AU"/>
        </w:rPr>
      </w:pPr>
    </w:p>
    <w:p w14:paraId="384DD1E6" w14:textId="4C034BC5" w:rsidR="0014029D" w:rsidRPr="005858B2" w:rsidRDefault="0014029D" w:rsidP="00D872A0">
      <w:pPr>
        <w:pStyle w:val="ListParagraph"/>
        <w:numPr>
          <w:ilvl w:val="0"/>
          <w:numId w:val="6"/>
        </w:numPr>
        <w:spacing w:after="0" w:line="240" w:lineRule="auto"/>
        <w:ind w:left="567" w:hanging="567"/>
        <w:jc w:val="both"/>
        <w:rPr>
          <w:rFonts w:eastAsia="Calibri" w:cs="Arial"/>
          <w:lang w:val="en-AU"/>
        </w:rPr>
      </w:pPr>
      <w:r w:rsidRPr="00431210">
        <w:rPr>
          <w:rFonts w:eastAsia="Calibri" w:cs="Arial"/>
          <w:lang w:val="en-AU"/>
        </w:rPr>
        <w:t xml:space="preserve">Under the lead of Brazil, CMS Range States also reviewed CMS Resolution 14.14 </w:t>
      </w:r>
      <w:r w:rsidRPr="00431210">
        <w:rPr>
          <w:rFonts w:eastAsia="Calibri" w:cs="Arial"/>
          <w:i/>
          <w:iCs/>
          <w:lang w:val="en-AU"/>
        </w:rPr>
        <w:t>CMS Jaguar Initiative</w:t>
      </w:r>
      <w:r w:rsidRPr="00431210">
        <w:rPr>
          <w:rFonts w:eastAsia="Calibri" w:cs="Arial"/>
          <w:lang w:val="en-AU"/>
        </w:rPr>
        <w:t xml:space="preserve"> and proposed amendments to reflect the discussions and agreements made at the meeting</w:t>
      </w:r>
      <w:r w:rsidR="006C58CE">
        <w:rPr>
          <w:rFonts w:eastAsia="Calibri" w:cs="Arial"/>
          <w:lang w:val="en-AU"/>
        </w:rPr>
        <w:t xml:space="preserve"> in Mexico</w:t>
      </w:r>
      <w:r w:rsidRPr="00431210">
        <w:rPr>
          <w:rFonts w:eastAsia="Calibri" w:cs="Arial"/>
          <w:lang w:val="en-AU"/>
        </w:rPr>
        <w:t xml:space="preserve">. The amended Resolution is contained in Annex 2 of this </w:t>
      </w:r>
      <w:r w:rsidR="008B0C94" w:rsidRPr="005858B2">
        <w:rPr>
          <w:rFonts w:eastAsia="Calibri" w:cs="Arial"/>
          <w:lang w:val="en-AU"/>
        </w:rPr>
        <w:t>d</w:t>
      </w:r>
      <w:r w:rsidRPr="005858B2">
        <w:rPr>
          <w:rFonts w:eastAsia="Calibri" w:cs="Arial"/>
          <w:lang w:val="en-AU"/>
        </w:rPr>
        <w:t xml:space="preserve">ocument. </w:t>
      </w:r>
    </w:p>
    <w:p w14:paraId="0228A174" w14:textId="77777777" w:rsidR="0014029D" w:rsidRPr="005858B2" w:rsidRDefault="0014029D" w:rsidP="00D872A0">
      <w:pPr>
        <w:pStyle w:val="ListParagraph"/>
        <w:spacing w:after="0" w:line="240" w:lineRule="auto"/>
        <w:ind w:left="567" w:hanging="567"/>
        <w:jc w:val="both"/>
        <w:rPr>
          <w:rFonts w:eastAsia="Calibri" w:cs="Arial"/>
          <w:lang w:val="en-AU"/>
        </w:rPr>
      </w:pPr>
    </w:p>
    <w:p w14:paraId="03EE576D" w14:textId="68D651A3" w:rsidR="00D00AA8" w:rsidRPr="005858B2" w:rsidRDefault="00D00AA8" w:rsidP="00D872A0">
      <w:pPr>
        <w:spacing w:after="0" w:line="240" w:lineRule="auto"/>
        <w:ind w:left="567" w:hanging="567"/>
        <w:jc w:val="both"/>
        <w:rPr>
          <w:rFonts w:cs="Arial"/>
          <w:u w:val="single"/>
          <w:lang w:val="en-GB"/>
        </w:rPr>
      </w:pPr>
      <w:r w:rsidRPr="005858B2">
        <w:rPr>
          <w:rFonts w:cs="Arial"/>
          <w:u w:val="single"/>
          <w:lang w:val="en-GB"/>
        </w:rPr>
        <w:t>Discussion and analysis</w:t>
      </w:r>
    </w:p>
    <w:p w14:paraId="699CAF16" w14:textId="77777777" w:rsidR="00D00AA8" w:rsidRPr="005858B2" w:rsidRDefault="00D00AA8" w:rsidP="00D872A0">
      <w:pPr>
        <w:widowControl w:val="0"/>
        <w:autoSpaceDE w:val="0"/>
        <w:autoSpaceDN w:val="0"/>
        <w:adjustRightInd w:val="0"/>
        <w:spacing w:after="0" w:line="240" w:lineRule="auto"/>
        <w:ind w:left="567" w:hanging="567"/>
        <w:jc w:val="both"/>
        <w:rPr>
          <w:rFonts w:cs="Arial"/>
          <w:lang w:val="en-GB"/>
        </w:rPr>
      </w:pPr>
    </w:p>
    <w:p w14:paraId="578C5C31" w14:textId="0C34ACF6" w:rsidR="00E133D4" w:rsidRPr="005858B2" w:rsidRDefault="0029014C" w:rsidP="00D872A0">
      <w:pPr>
        <w:pStyle w:val="ListParagraph"/>
        <w:numPr>
          <w:ilvl w:val="0"/>
          <w:numId w:val="6"/>
        </w:numPr>
        <w:autoSpaceDE w:val="0"/>
        <w:autoSpaceDN w:val="0"/>
        <w:adjustRightInd w:val="0"/>
        <w:spacing w:after="0" w:line="240" w:lineRule="auto"/>
        <w:ind w:left="567" w:hanging="567"/>
        <w:jc w:val="both"/>
        <w:rPr>
          <w:rFonts w:cs="Arial"/>
          <w:lang w:val="en-GB"/>
        </w:rPr>
      </w:pPr>
      <w:r w:rsidRPr="005858B2">
        <w:rPr>
          <w:rFonts w:cs="Arial"/>
          <w:lang w:val="en-GB"/>
        </w:rPr>
        <w:t>W</w:t>
      </w:r>
      <w:r w:rsidR="001448B6" w:rsidRPr="005858B2">
        <w:rPr>
          <w:rFonts w:cs="Arial"/>
          <w:lang w:val="en-GB"/>
        </w:rPr>
        <w:t xml:space="preserve">ith the above developments, </w:t>
      </w:r>
      <w:r w:rsidR="00EC7E50" w:rsidRPr="005858B2">
        <w:rPr>
          <w:rFonts w:cs="Arial"/>
          <w:lang w:val="en-GB"/>
        </w:rPr>
        <w:t xml:space="preserve">a different approach </w:t>
      </w:r>
      <w:r w:rsidR="00A967A3" w:rsidRPr="005858B2">
        <w:rPr>
          <w:rFonts w:cs="Arial"/>
          <w:lang w:val="en-GB"/>
        </w:rPr>
        <w:t>to the one</w:t>
      </w:r>
      <w:r w:rsidR="00EC7E50" w:rsidRPr="005858B2">
        <w:rPr>
          <w:rFonts w:cs="Arial"/>
          <w:lang w:val="en-GB"/>
        </w:rPr>
        <w:t xml:space="preserve"> </w:t>
      </w:r>
      <w:r w:rsidR="008E42D2" w:rsidRPr="005858B2">
        <w:rPr>
          <w:rFonts w:cs="Arial"/>
          <w:lang w:val="en-GB"/>
        </w:rPr>
        <w:t xml:space="preserve">originally </w:t>
      </w:r>
      <w:r w:rsidR="00EC7E50" w:rsidRPr="005858B2">
        <w:rPr>
          <w:rFonts w:cs="Arial"/>
          <w:lang w:val="en-GB"/>
        </w:rPr>
        <w:t xml:space="preserve">reflected in Resolution </w:t>
      </w:r>
      <w:r w:rsidR="00AB0443" w:rsidRPr="005858B2">
        <w:rPr>
          <w:rFonts w:cs="Arial"/>
          <w:lang w:val="en-GB"/>
        </w:rPr>
        <w:t>14.14</w:t>
      </w:r>
      <w:r w:rsidR="00EC7E50" w:rsidRPr="005858B2">
        <w:rPr>
          <w:rFonts w:cs="Arial"/>
          <w:lang w:val="en-GB"/>
        </w:rPr>
        <w:t xml:space="preserve"> </w:t>
      </w:r>
      <w:r w:rsidR="008E42D2" w:rsidRPr="005858B2">
        <w:rPr>
          <w:rFonts w:cs="Arial"/>
          <w:i/>
          <w:iCs/>
          <w:lang w:val="en-GB"/>
        </w:rPr>
        <w:t>CMS Jaguar Initiative</w:t>
      </w:r>
      <w:r w:rsidR="008E42D2" w:rsidRPr="005858B2">
        <w:rPr>
          <w:rFonts w:cs="Arial"/>
          <w:lang w:val="en-GB"/>
        </w:rPr>
        <w:t xml:space="preserve"> </w:t>
      </w:r>
      <w:r w:rsidR="00E92CEB" w:rsidRPr="005858B2">
        <w:rPr>
          <w:rFonts w:cs="Arial"/>
          <w:lang w:val="en-GB"/>
        </w:rPr>
        <w:t>has evolved</w:t>
      </w:r>
      <w:r w:rsidR="00801764" w:rsidRPr="005858B2">
        <w:rPr>
          <w:rFonts w:cs="Arial"/>
          <w:lang w:val="en-GB"/>
        </w:rPr>
        <w:t>, particularly with regards to the govern</w:t>
      </w:r>
      <w:r w:rsidR="007A4F44" w:rsidRPr="005858B2">
        <w:rPr>
          <w:rFonts w:cs="Arial"/>
          <w:lang w:val="en-GB"/>
        </w:rPr>
        <w:t>a</w:t>
      </w:r>
      <w:r w:rsidR="00801764" w:rsidRPr="005858B2">
        <w:rPr>
          <w:rFonts w:cs="Arial"/>
          <w:lang w:val="en-GB"/>
        </w:rPr>
        <w:t xml:space="preserve">nce model for </w:t>
      </w:r>
      <w:r w:rsidR="00131534" w:rsidRPr="005858B2">
        <w:rPr>
          <w:rFonts w:cs="Arial"/>
          <w:lang w:val="en-GB"/>
        </w:rPr>
        <w:t xml:space="preserve">ensuring that </w:t>
      </w:r>
      <w:r w:rsidRPr="005858B2">
        <w:rPr>
          <w:rFonts w:cs="Arial"/>
          <w:lang w:val="en-GB"/>
        </w:rPr>
        <w:t xml:space="preserve">priorities </w:t>
      </w:r>
      <w:r w:rsidR="00131534" w:rsidRPr="005858B2">
        <w:rPr>
          <w:rFonts w:cs="Arial"/>
          <w:lang w:val="en-GB"/>
        </w:rPr>
        <w:t xml:space="preserve">agreed </w:t>
      </w:r>
      <w:r w:rsidRPr="005858B2">
        <w:rPr>
          <w:rFonts w:cs="Arial"/>
          <w:lang w:val="en-GB"/>
        </w:rPr>
        <w:t xml:space="preserve">by the </w:t>
      </w:r>
      <w:r w:rsidR="00EF4FA7" w:rsidRPr="005858B2">
        <w:rPr>
          <w:rFonts w:cs="Arial"/>
          <w:lang w:val="en-GB"/>
        </w:rPr>
        <w:t>R</w:t>
      </w:r>
      <w:r w:rsidRPr="005858B2">
        <w:rPr>
          <w:rFonts w:cs="Arial"/>
          <w:lang w:val="en-GB"/>
        </w:rPr>
        <w:t xml:space="preserve">ange </w:t>
      </w:r>
      <w:r w:rsidR="00EF4FA7" w:rsidRPr="005858B2">
        <w:rPr>
          <w:rFonts w:cs="Arial"/>
          <w:lang w:val="en-GB"/>
        </w:rPr>
        <w:t>S</w:t>
      </w:r>
      <w:r w:rsidRPr="005858B2">
        <w:rPr>
          <w:rFonts w:cs="Arial"/>
          <w:lang w:val="en-GB"/>
        </w:rPr>
        <w:t>tates</w:t>
      </w:r>
      <w:r w:rsidR="004061C7" w:rsidRPr="005858B2">
        <w:rPr>
          <w:rFonts w:cs="Arial"/>
          <w:lang w:val="en-GB"/>
        </w:rPr>
        <w:t xml:space="preserve"> </w:t>
      </w:r>
      <w:r w:rsidR="00131534" w:rsidRPr="005858B2">
        <w:rPr>
          <w:rFonts w:cs="Arial"/>
          <w:lang w:val="en-GB"/>
        </w:rPr>
        <w:t xml:space="preserve">are supported, monitored and revised </w:t>
      </w:r>
      <w:r w:rsidR="003B7927" w:rsidRPr="005858B2">
        <w:rPr>
          <w:rFonts w:cs="Arial"/>
          <w:lang w:val="en-GB"/>
        </w:rPr>
        <w:t xml:space="preserve">as warranted. </w:t>
      </w:r>
      <w:r w:rsidR="004061C7" w:rsidRPr="005858B2">
        <w:rPr>
          <w:rFonts w:cs="Arial"/>
          <w:lang w:val="en-GB"/>
        </w:rPr>
        <w:t xml:space="preserve">As described above, </w:t>
      </w:r>
      <w:r w:rsidR="00450238" w:rsidRPr="005858B2">
        <w:rPr>
          <w:rFonts w:cs="Arial"/>
          <w:lang w:val="en-GB"/>
        </w:rPr>
        <w:t xml:space="preserve">the </w:t>
      </w:r>
      <w:r w:rsidRPr="005858B2">
        <w:rPr>
          <w:rFonts w:cs="Arial"/>
          <w:lang w:val="en-GB"/>
        </w:rPr>
        <w:t xml:space="preserve">governance model </w:t>
      </w:r>
      <w:r w:rsidR="00C656C6" w:rsidRPr="005858B2">
        <w:rPr>
          <w:rFonts w:cs="Arial"/>
          <w:lang w:val="en-GB"/>
        </w:rPr>
        <w:t>has not yet been fully developed</w:t>
      </w:r>
      <w:r w:rsidR="00D140BD" w:rsidRPr="005858B2">
        <w:rPr>
          <w:rFonts w:cs="Arial"/>
          <w:lang w:val="en-GB"/>
        </w:rPr>
        <w:t>; it is</w:t>
      </w:r>
      <w:r w:rsidR="005520AE" w:rsidRPr="005858B2">
        <w:rPr>
          <w:rFonts w:cs="Arial"/>
          <w:lang w:val="en-GB"/>
        </w:rPr>
        <w:t xml:space="preserve"> proposed </w:t>
      </w:r>
      <w:r w:rsidR="00D140BD" w:rsidRPr="005858B2">
        <w:rPr>
          <w:rFonts w:cs="Arial"/>
          <w:lang w:val="en-GB"/>
        </w:rPr>
        <w:t>that this will</w:t>
      </w:r>
      <w:r w:rsidR="007129BE" w:rsidRPr="005858B2">
        <w:rPr>
          <w:rFonts w:cs="Arial"/>
          <w:lang w:val="en-GB"/>
        </w:rPr>
        <w:t xml:space="preserve"> be</w:t>
      </w:r>
      <w:r w:rsidR="005520AE" w:rsidRPr="005858B2">
        <w:rPr>
          <w:rFonts w:cs="Arial"/>
          <w:lang w:val="en-GB"/>
        </w:rPr>
        <w:t xml:space="preserve"> </w:t>
      </w:r>
      <w:r w:rsidR="00267BBA" w:rsidRPr="005858B2">
        <w:rPr>
          <w:rFonts w:cs="Arial"/>
          <w:lang w:val="en-GB"/>
        </w:rPr>
        <w:t>finalized under an intersessional working group of the CITES Standing Committee</w:t>
      </w:r>
      <w:r w:rsidR="00450238" w:rsidRPr="005858B2">
        <w:rPr>
          <w:rFonts w:cs="Arial"/>
          <w:lang w:val="en-GB"/>
        </w:rPr>
        <w:t xml:space="preserve">. </w:t>
      </w:r>
    </w:p>
    <w:p w14:paraId="058A8827" w14:textId="23950FC4" w:rsidR="00A96AAE" w:rsidRPr="005858B2" w:rsidRDefault="00A96AAE" w:rsidP="005858B2">
      <w:pPr>
        <w:pStyle w:val="ListParagraph"/>
        <w:numPr>
          <w:ilvl w:val="0"/>
          <w:numId w:val="6"/>
        </w:numPr>
        <w:autoSpaceDE w:val="0"/>
        <w:autoSpaceDN w:val="0"/>
        <w:adjustRightInd w:val="0"/>
        <w:spacing w:after="0" w:line="240" w:lineRule="auto"/>
        <w:ind w:left="567" w:hanging="567"/>
        <w:jc w:val="both"/>
        <w:rPr>
          <w:rFonts w:cs="Arial"/>
          <w:lang w:val="en-GB"/>
        </w:rPr>
      </w:pPr>
      <w:r w:rsidRPr="005858B2">
        <w:rPr>
          <w:rFonts w:cs="Arial"/>
          <w:lang w:val="en-GB"/>
        </w:rPr>
        <w:lastRenderedPageBreak/>
        <w:t xml:space="preserve">The </w:t>
      </w:r>
      <w:r w:rsidR="00EF7DBD" w:rsidRPr="005858B2">
        <w:rPr>
          <w:rFonts w:cs="Arial"/>
          <w:lang w:val="en-GB"/>
        </w:rPr>
        <w:t>amendments</w:t>
      </w:r>
      <w:r w:rsidRPr="005858B2">
        <w:rPr>
          <w:rFonts w:cs="Arial"/>
          <w:lang w:val="en-GB"/>
        </w:rPr>
        <w:t xml:space="preserve"> to CMS </w:t>
      </w:r>
      <w:r w:rsidR="00E275B9" w:rsidRPr="005858B2">
        <w:rPr>
          <w:rFonts w:cs="Arial"/>
          <w:lang w:val="en-GB"/>
        </w:rPr>
        <w:t>R</w:t>
      </w:r>
      <w:r w:rsidRPr="005858B2">
        <w:rPr>
          <w:rFonts w:cs="Arial"/>
          <w:lang w:val="en-GB"/>
        </w:rPr>
        <w:t xml:space="preserve">esolution </w:t>
      </w:r>
      <w:r w:rsidR="00EF7DBD" w:rsidRPr="005858B2">
        <w:rPr>
          <w:rFonts w:cs="Arial"/>
          <w:lang w:val="en-GB"/>
        </w:rPr>
        <w:t xml:space="preserve">14.14 </w:t>
      </w:r>
      <w:r w:rsidRPr="005858B2">
        <w:rPr>
          <w:rFonts w:cs="Arial"/>
          <w:lang w:val="en-GB"/>
        </w:rPr>
        <w:t xml:space="preserve">developed at the </w:t>
      </w:r>
      <w:r w:rsidR="00317934" w:rsidRPr="005858B2">
        <w:rPr>
          <w:rFonts w:cs="Arial"/>
          <w:lang w:val="en-GB"/>
        </w:rPr>
        <w:t>R</w:t>
      </w:r>
      <w:r w:rsidRPr="005858B2">
        <w:rPr>
          <w:rFonts w:cs="Arial"/>
          <w:lang w:val="en-GB"/>
        </w:rPr>
        <w:t xml:space="preserve">ange </w:t>
      </w:r>
      <w:r w:rsidR="00317934" w:rsidRPr="005858B2">
        <w:rPr>
          <w:rFonts w:cs="Arial"/>
          <w:lang w:val="en-GB"/>
        </w:rPr>
        <w:t>S</w:t>
      </w:r>
      <w:r w:rsidRPr="005858B2">
        <w:rPr>
          <w:rFonts w:cs="Arial"/>
          <w:lang w:val="en-GB"/>
        </w:rPr>
        <w:t>tate meeting focus</w:t>
      </w:r>
      <w:r w:rsidR="007A4F44" w:rsidRPr="005858B2">
        <w:rPr>
          <w:rFonts w:cs="Arial"/>
          <w:lang w:val="en-GB"/>
        </w:rPr>
        <w:t xml:space="preserve"> </w:t>
      </w:r>
      <w:r w:rsidRPr="005858B2">
        <w:rPr>
          <w:rFonts w:cs="Arial"/>
          <w:lang w:val="en-GB"/>
        </w:rPr>
        <w:t>on areas of work within the CMS mandate, while also call</w:t>
      </w:r>
      <w:r w:rsidR="007A4F44" w:rsidRPr="005858B2">
        <w:rPr>
          <w:rFonts w:cs="Arial"/>
          <w:lang w:val="en-GB"/>
        </w:rPr>
        <w:t>i</w:t>
      </w:r>
      <w:r w:rsidRPr="005858B2">
        <w:rPr>
          <w:rFonts w:cs="Arial"/>
          <w:lang w:val="en-GB"/>
        </w:rPr>
        <w:t xml:space="preserve">ng for close collaboration with </w:t>
      </w:r>
      <w:r w:rsidR="00E133D4" w:rsidRPr="005858B2">
        <w:rPr>
          <w:rFonts w:cs="Arial"/>
          <w:lang w:val="en-GB"/>
        </w:rPr>
        <w:t xml:space="preserve">the </w:t>
      </w:r>
      <w:r w:rsidRPr="005858B2">
        <w:rPr>
          <w:rFonts w:cs="Arial"/>
          <w:lang w:val="en-GB"/>
        </w:rPr>
        <w:t>CITES Sec</w:t>
      </w:r>
      <w:r w:rsidR="00E133D4" w:rsidRPr="005858B2">
        <w:rPr>
          <w:rFonts w:cs="Arial"/>
          <w:lang w:val="en-GB"/>
        </w:rPr>
        <w:t>retariat</w:t>
      </w:r>
      <w:r w:rsidRPr="005858B2">
        <w:rPr>
          <w:rFonts w:cs="Arial"/>
          <w:lang w:val="en-GB"/>
        </w:rPr>
        <w:t xml:space="preserve"> and </w:t>
      </w:r>
      <w:r w:rsidR="008F2741" w:rsidRPr="005858B2">
        <w:rPr>
          <w:rFonts w:cs="Arial"/>
          <w:lang w:val="en-GB"/>
        </w:rPr>
        <w:t>for</w:t>
      </w:r>
      <w:r w:rsidRPr="005858B2">
        <w:rPr>
          <w:rFonts w:cs="Arial"/>
          <w:lang w:val="en-GB"/>
        </w:rPr>
        <w:t xml:space="preserve"> convening </w:t>
      </w:r>
      <w:r w:rsidR="00317934" w:rsidRPr="005858B2">
        <w:rPr>
          <w:rFonts w:cs="Arial"/>
          <w:lang w:val="en-GB"/>
        </w:rPr>
        <w:t>R</w:t>
      </w:r>
      <w:r w:rsidRPr="005858B2">
        <w:rPr>
          <w:rFonts w:cs="Arial"/>
          <w:lang w:val="en-GB"/>
        </w:rPr>
        <w:t xml:space="preserve">ange </w:t>
      </w:r>
      <w:r w:rsidR="00317934" w:rsidRPr="005858B2">
        <w:rPr>
          <w:rFonts w:cs="Arial"/>
          <w:lang w:val="en-GB"/>
        </w:rPr>
        <w:t>S</w:t>
      </w:r>
      <w:r w:rsidRPr="005858B2">
        <w:rPr>
          <w:rFonts w:cs="Arial"/>
          <w:lang w:val="en-GB"/>
        </w:rPr>
        <w:t xml:space="preserve">tate meetings. </w:t>
      </w:r>
    </w:p>
    <w:p w14:paraId="05519D2B" w14:textId="77777777" w:rsidR="00E275B9" w:rsidRPr="005858B2" w:rsidRDefault="00E275B9" w:rsidP="005858B2">
      <w:pPr>
        <w:pStyle w:val="ListParagraph"/>
        <w:ind w:left="567" w:hanging="567"/>
        <w:rPr>
          <w:rFonts w:cs="Arial"/>
          <w:lang w:val="en-GB"/>
        </w:rPr>
      </w:pPr>
    </w:p>
    <w:p w14:paraId="1DE9371D" w14:textId="44B2C504" w:rsidR="005968A9" w:rsidRPr="005858B2" w:rsidRDefault="005968A9" w:rsidP="005858B2">
      <w:pPr>
        <w:pStyle w:val="ListParagraph"/>
        <w:numPr>
          <w:ilvl w:val="0"/>
          <w:numId w:val="6"/>
        </w:numPr>
        <w:autoSpaceDE w:val="0"/>
        <w:autoSpaceDN w:val="0"/>
        <w:adjustRightInd w:val="0"/>
        <w:spacing w:after="0" w:line="240" w:lineRule="auto"/>
        <w:ind w:left="567" w:hanging="567"/>
        <w:jc w:val="both"/>
        <w:rPr>
          <w:rFonts w:cs="Arial"/>
          <w:lang w:val="en-GB"/>
        </w:rPr>
      </w:pPr>
      <w:r w:rsidRPr="005858B2">
        <w:rPr>
          <w:rFonts w:cs="Arial"/>
          <w:lang w:val="en-GB"/>
        </w:rPr>
        <w:t>The 56</w:t>
      </w:r>
      <w:r w:rsidRPr="005858B2">
        <w:rPr>
          <w:rFonts w:cs="Arial"/>
          <w:vertAlign w:val="superscript"/>
          <w:lang w:val="en-GB"/>
        </w:rPr>
        <w:t>th</w:t>
      </w:r>
      <w:r w:rsidRPr="005858B2">
        <w:rPr>
          <w:rFonts w:cs="Arial"/>
          <w:lang w:val="en-GB"/>
        </w:rPr>
        <w:t xml:space="preserve"> meeting of the CMS Standing Committee n</w:t>
      </w:r>
      <w:proofErr w:type="spellStart"/>
      <w:r w:rsidRPr="005858B2">
        <w:rPr>
          <w:rFonts w:cs="Arial"/>
        </w:rPr>
        <w:t>oted</w:t>
      </w:r>
      <w:proofErr w:type="spellEnd"/>
      <w:r w:rsidRPr="005858B2">
        <w:rPr>
          <w:rFonts w:cs="Arial"/>
        </w:rPr>
        <w:t xml:space="preserve"> the importance of moving forward rapidly with priority actions for </w:t>
      </w:r>
      <w:r w:rsidR="008F2741" w:rsidRPr="005858B2">
        <w:rPr>
          <w:rFonts w:cs="Arial"/>
        </w:rPr>
        <w:t>j</w:t>
      </w:r>
      <w:r w:rsidRPr="005858B2">
        <w:rPr>
          <w:rFonts w:cs="Arial"/>
        </w:rPr>
        <w:t>aguar conservation related to the CMS mandate</w:t>
      </w:r>
      <w:r w:rsidR="008F2741" w:rsidRPr="005858B2">
        <w:rPr>
          <w:rFonts w:cs="Arial"/>
        </w:rPr>
        <w:t xml:space="preserve"> –</w:t>
      </w:r>
      <w:r w:rsidRPr="005858B2">
        <w:rPr>
          <w:rFonts w:cs="Arial"/>
        </w:rPr>
        <w:t xml:space="preserve"> e.g., habitat conservation and restoration, ecological connectivity, and addressing human</w:t>
      </w:r>
      <w:r w:rsidR="008F2741" w:rsidRPr="005858B2">
        <w:rPr>
          <w:rFonts w:cs="Arial"/>
        </w:rPr>
        <w:t>–</w:t>
      </w:r>
      <w:r w:rsidRPr="005858B2">
        <w:rPr>
          <w:rFonts w:cs="Arial"/>
        </w:rPr>
        <w:t xml:space="preserve">wildlife conflict. In line with this recommendation, the CMS Secretariat </w:t>
      </w:r>
      <w:r w:rsidR="009B263F" w:rsidRPr="005858B2">
        <w:rPr>
          <w:rFonts w:cs="Arial"/>
        </w:rPr>
        <w:t xml:space="preserve">proposes a set of draft </w:t>
      </w:r>
      <w:r w:rsidR="008F2741" w:rsidRPr="005858B2">
        <w:rPr>
          <w:rFonts w:cs="Arial"/>
        </w:rPr>
        <w:t>D</w:t>
      </w:r>
      <w:r w:rsidR="009B263F" w:rsidRPr="005858B2">
        <w:rPr>
          <w:rFonts w:cs="Arial"/>
        </w:rPr>
        <w:t>ecisions contained in Annex 3 to this document</w:t>
      </w:r>
      <w:r w:rsidRPr="005858B2">
        <w:rPr>
          <w:rFonts w:cs="Arial"/>
          <w:lang w:val="en-GB"/>
        </w:rPr>
        <w:t xml:space="preserve">. </w:t>
      </w:r>
    </w:p>
    <w:p w14:paraId="5A6BB6A6" w14:textId="77777777" w:rsidR="003C4E04" w:rsidRPr="005858B2" w:rsidRDefault="003C4E04" w:rsidP="005858B2">
      <w:pPr>
        <w:pStyle w:val="ListParagraph"/>
        <w:autoSpaceDE w:val="0"/>
        <w:autoSpaceDN w:val="0"/>
        <w:adjustRightInd w:val="0"/>
        <w:spacing w:after="0" w:line="240" w:lineRule="auto"/>
        <w:ind w:left="567" w:hanging="567"/>
        <w:jc w:val="both"/>
        <w:rPr>
          <w:rFonts w:cs="Arial"/>
          <w:lang w:val="en-GB"/>
        </w:rPr>
      </w:pPr>
    </w:p>
    <w:p w14:paraId="2C2CDCDF" w14:textId="57BA32B7" w:rsidR="0014029D" w:rsidRPr="005858B2" w:rsidRDefault="00BB3875" w:rsidP="005858B2">
      <w:pPr>
        <w:pStyle w:val="ListParagraph"/>
        <w:numPr>
          <w:ilvl w:val="0"/>
          <w:numId w:val="6"/>
        </w:numPr>
        <w:autoSpaceDE w:val="0"/>
        <w:autoSpaceDN w:val="0"/>
        <w:adjustRightInd w:val="0"/>
        <w:spacing w:after="0" w:line="240" w:lineRule="auto"/>
        <w:ind w:left="567" w:hanging="567"/>
        <w:jc w:val="both"/>
        <w:rPr>
          <w:rFonts w:eastAsia="Calibri" w:cs="Arial"/>
          <w:lang w:val="en-GB"/>
        </w:rPr>
      </w:pPr>
      <w:r w:rsidRPr="005858B2">
        <w:rPr>
          <w:rFonts w:cs="Arial"/>
          <w:lang w:val="en-GB"/>
        </w:rPr>
        <w:t>As noted</w:t>
      </w:r>
      <w:r w:rsidR="00E92099" w:rsidRPr="005858B2">
        <w:rPr>
          <w:rFonts w:cs="Arial"/>
          <w:lang w:val="en-GB"/>
        </w:rPr>
        <w:t>, th</w:t>
      </w:r>
      <w:r w:rsidR="00A96AAE" w:rsidRPr="005858B2">
        <w:rPr>
          <w:rFonts w:cs="Arial"/>
          <w:lang w:val="en-GB"/>
        </w:rPr>
        <w:t xml:space="preserve">e </w:t>
      </w:r>
      <w:r w:rsidR="008F2741" w:rsidRPr="005858B2">
        <w:rPr>
          <w:rFonts w:cs="Arial"/>
          <w:lang w:val="en-GB"/>
        </w:rPr>
        <w:t>j</w:t>
      </w:r>
      <w:r w:rsidR="00A96AAE" w:rsidRPr="005858B2">
        <w:rPr>
          <w:rFonts w:cs="Arial"/>
          <w:lang w:val="en-GB"/>
        </w:rPr>
        <w:t>aguar</w:t>
      </w:r>
      <w:r w:rsidR="00E92099" w:rsidRPr="005858B2">
        <w:rPr>
          <w:rFonts w:cs="Arial"/>
          <w:lang w:val="en-GB"/>
        </w:rPr>
        <w:t xml:space="preserve"> is on the agenda for CITE</w:t>
      </w:r>
      <w:r w:rsidR="007241E3" w:rsidRPr="005858B2">
        <w:rPr>
          <w:rFonts w:cs="Arial"/>
          <w:lang w:val="en-GB"/>
        </w:rPr>
        <w:t>S</w:t>
      </w:r>
      <w:r w:rsidR="00E92099" w:rsidRPr="005858B2">
        <w:rPr>
          <w:rFonts w:cs="Arial"/>
          <w:lang w:val="en-GB"/>
        </w:rPr>
        <w:t xml:space="preserve"> COP20, and any relevant updates will be reflected in a rev</w:t>
      </w:r>
      <w:r w:rsidR="007241E3" w:rsidRPr="005858B2">
        <w:rPr>
          <w:rFonts w:cs="Arial"/>
          <w:lang w:val="en-GB"/>
        </w:rPr>
        <w:t>ised</w:t>
      </w:r>
      <w:r w:rsidR="00E92099" w:rsidRPr="005858B2">
        <w:rPr>
          <w:rFonts w:cs="Arial"/>
          <w:lang w:val="en-GB"/>
        </w:rPr>
        <w:t xml:space="preserve"> document</w:t>
      </w:r>
      <w:r w:rsidR="00983954" w:rsidRPr="005858B2">
        <w:rPr>
          <w:rFonts w:cs="Arial"/>
          <w:lang w:val="en-GB"/>
        </w:rPr>
        <w:t xml:space="preserve"> following adoption by CITES COP20.</w:t>
      </w:r>
      <w:r w:rsidR="00823F8D" w:rsidRPr="005858B2">
        <w:rPr>
          <w:rFonts w:cs="Arial"/>
          <w:lang w:val="en-GB"/>
        </w:rPr>
        <w:t xml:space="preserve"> </w:t>
      </w:r>
    </w:p>
    <w:p w14:paraId="2DD2840E" w14:textId="77777777" w:rsidR="00BB437F" w:rsidRPr="005858B2" w:rsidRDefault="00BB437F" w:rsidP="00BB437F">
      <w:pPr>
        <w:pStyle w:val="ListParagraph"/>
        <w:autoSpaceDE w:val="0"/>
        <w:autoSpaceDN w:val="0"/>
        <w:adjustRightInd w:val="0"/>
        <w:spacing w:after="0" w:line="240" w:lineRule="auto"/>
        <w:ind w:left="360"/>
        <w:jc w:val="both"/>
        <w:rPr>
          <w:rFonts w:cs="Arial"/>
          <w:lang w:val="en-GB"/>
        </w:rPr>
      </w:pPr>
    </w:p>
    <w:p w14:paraId="4AE655C7" w14:textId="6B95AB5E" w:rsidR="00D00AA8" w:rsidRPr="005858B2" w:rsidRDefault="00D00AA8" w:rsidP="00852DB3">
      <w:pPr>
        <w:spacing w:after="0" w:line="240" w:lineRule="auto"/>
        <w:jc w:val="both"/>
        <w:rPr>
          <w:rFonts w:cs="Arial"/>
          <w:lang w:val="en-GB"/>
        </w:rPr>
      </w:pPr>
      <w:r w:rsidRPr="005858B2">
        <w:rPr>
          <w:rFonts w:cs="Arial"/>
          <w:u w:val="single"/>
          <w:lang w:val="en-GB"/>
        </w:rPr>
        <w:t>Recommended actions</w:t>
      </w:r>
    </w:p>
    <w:p w14:paraId="01759275" w14:textId="77777777" w:rsidR="00D00AA8" w:rsidRPr="005858B2" w:rsidRDefault="00D00AA8" w:rsidP="00852DB3">
      <w:pPr>
        <w:spacing w:after="0" w:line="240" w:lineRule="auto"/>
        <w:jc w:val="both"/>
        <w:rPr>
          <w:rFonts w:cs="Arial"/>
          <w:lang w:val="en-GB"/>
        </w:rPr>
      </w:pPr>
    </w:p>
    <w:p w14:paraId="168050D9" w14:textId="77777777" w:rsidR="00D00AA8" w:rsidRPr="005858B2" w:rsidRDefault="00D00AA8" w:rsidP="005858B2">
      <w:pPr>
        <w:widowControl w:val="0"/>
        <w:numPr>
          <w:ilvl w:val="0"/>
          <w:numId w:val="6"/>
        </w:numPr>
        <w:autoSpaceDE w:val="0"/>
        <w:autoSpaceDN w:val="0"/>
        <w:adjustRightInd w:val="0"/>
        <w:spacing w:after="0" w:line="240" w:lineRule="auto"/>
        <w:ind w:left="567" w:hanging="567"/>
        <w:jc w:val="both"/>
        <w:rPr>
          <w:rFonts w:cs="Arial"/>
          <w:lang w:val="en-GB"/>
        </w:rPr>
      </w:pPr>
      <w:r w:rsidRPr="005858B2">
        <w:rPr>
          <w:rFonts w:cs="Arial"/>
          <w:lang w:val="en-GB" w:eastAsia="en-GB"/>
        </w:rPr>
        <w:t>The Conference of the Parties is recommended to</w:t>
      </w:r>
      <w:r w:rsidRPr="005858B2">
        <w:rPr>
          <w:rFonts w:cs="Arial"/>
          <w:lang w:val="en-GB"/>
        </w:rPr>
        <w:t>:</w:t>
      </w:r>
    </w:p>
    <w:p w14:paraId="53AA4D1A" w14:textId="77777777" w:rsidR="00D00AA8" w:rsidRPr="00D40C2F" w:rsidRDefault="00D00AA8" w:rsidP="00852DB3">
      <w:pPr>
        <w:spacing w:after="0" w:line="240" w:lineRule="auto"/>
        <w:jc w:val="both"/>
        <w:rPr>
          <w:lang w:val="en-GB"/>
        </w:rPr>
      </w:pPr>
    </w:p>
    <w:p w14:paraId="2A2D2814" w14:textId="6D4D7233" w:rsidR="008E5375" w:rsidRDefault="004E6C46" w:rsidP="005858B2">
      <w:pPr>
        <w:pStyle w:val="Secondnumbering"/>
        <w:numPr>
          <w:ilvl w:val="0"/>
          <w:numId w:val="3"/>
        </w:numPr>
        <w:ind w:left="993" w:hanging="426"/>
        <w:jc w:val="both"/>
      </w:pPr>
      <w:r>
        <w:t>t</w:t>
      </w:r>
      <w:r w:rsidR="008E5375">
        <w:t>ake note of the Regional Action Plan for Jaguar Conservation</w:t>
      </w:r>
      <w:r w:rsidR="009B36DD">
        <w:t xml:space="preserve"> contained in Annex 1</w:t>
      </w:r>
      <w:r w:rsidR="003C135F">
        <w:t xml:space="preserve"> of this document</w:t>
      </w:r>
      <w:r w:rsidR="008E5375">
        <w:t>;</w:t>
      </w:r>
    </w:p>
    <w:p w14:paraId="42B83983" w14:textId="77777777" w:rsidR="008E5375" w:rsidRDefault="008E5375" w:rsidP="005858B2">
      <w:pPr>
        <w:pStyle w:val="Secondnumbering"/>
        <w:numPr>
          <w:ilvl w:val="0"/>
          <w:numId w:val="0"/>
        </w:numPr>
        <w:ind w:left="993" w:hanging="426"/>
        <w:jc w:val="both"/>
      </w:pPr>
    </w:p>
    <w:p w14:paraId="341B33B8" w14:textId="0BC6848F" w:rsidR="008E5375" w:rsidRDefault="004E6C46" w:rsidP="005858B2">
      <w:pPr>
        <w:pStyle w:val="Secondnumbering"/>
        <w:numPr>
          <w:ilvl w:val="0"/>
          <w:numId w:val="3"/>
        </w:numPr>
        <w:ind w:left="993" w:hanging="426"/>
        <w:jc w:val="both"/>
      </w:pPr>
      <w:r>
        <w:t xml:space="preserve">adopt </w:t>
      </w:r>
      <w:r w:rsidR="00E60BEB">
        <w:t xml:space="preserve">the </w:t>
      </w:r>
      <w:r w:rsidR="007241E3">
        <w:t xml:space="preserve">draft </w:t>
      </w:r>
      <w:r w:rsidR="00E60BEB">
        <w:t>amendments to Resolution 14.14</w:t>
      </w:r>
      <w:r w:rsidR="003E2EBA">
        <w:t xml:space="preserve"> contained in Annex </w:t>
      </w:r>
      <w:r w:rsidR="008E5375">
        <w:t xml:space="preserve">2 </w:t>
      </w:r>
      <w:r w:rsidR="003E2EBA">
        <w:t>of this document;</w:t>
      </w:r>
    </w:p>
    <w:p w14:paraId="47B593C4" w14:textId="77777777" w:rsidR="008E5375" w:rsidRDefault="008E5375" w:rsidP="005858B2">
      <w:pPr>
        <w:pStyle w:val="Secondnumbering"/>
        <w:numPr>
          <w:ilvl w:val="0"/>
          <w:numId w:val="0"/>
        </w:numPr>
        <w:ind w:left="993" w:hanging="426"/>
        <w:jc w:val="both"/>
      </w:pPr>
    </w:p>
    <w:p w14:paraId="0A870DCC" w14:textId="2ED018C4" w:rsidR="008E5375" w:rsidRDefault="004E6C46" w:rsidP="005858B2">
      <w:pPr>
        <w:pStyle w:val="Secondnumbering"/>
        <w:numPr>
          <w:ilvl w:val="0"/>
          <w:numId w:val="3"/>
        </w:numPr>
        <w:ind w:left="993" w:hanging="426"/>
        <w:jc w:val="both"/>
      </w:pPr>
      <w:r>
        <w:t>a</w:t>
      </w:r>
      <w:r w:rsidR="008E5375">
        <w:t>dopt the draft Deci</w:t>
      </w:r>
      <w:r>
        <w:t>sions</w:t>
      </w:r>
      <w:r w:rsidR="008E5375">
        <w:t xml:space="preserve"> contained in Annex </w:t>
      </w:r>
      <w:r>
        <w:t>3</w:t>
      </w:r>
      <w:r w:rsidR="008E5375">
        <w:t xml:space="preserve"> of this document;</w:t>
      </w:r>
      <w:r w:rsidR="008F2741">
        <w:t xml:space="preserve"> and</w:t>
      </w:r>
    </w:p>
    <w:p w14:paraId="63E2B7C9" w14:textId="77777777" w:rsidR="003E2EBA" w:rsidRDefault="003E2EBA" w:rsidP="005858B2">
      <w:pPr>
        <w:pStyle w:val="Secondnumbering"/>
        <w:numPr>
          <w:ilvl w:val="0"/>
          <w:numId w:val="0"/>
        </w:numPr>
        <w:ind w:left="993" w:hanging="426"/>
        <w:jc w:val="both"/>
      </w:pPr>
    </w:p>
    <w:p w14:paraId="40667867" w14:textId="1D38709F" w:rsidR="00D00AA8" w:rsidRPr="00AE43C8" w:rsidRDefault="00D00AA8" w:rsidP="005858B2">
      <w:pPr>
        <w:pStyle w:val="Secondnumbering"/>
        <w:numPr>
          <w:ilvl w:val="0"/>
          <w:numId w:val="3"/>
        </w:numPr>
        <w:ind w:left="993" w:hanging="426"/>
        <w:jc w:val="both"/>
      </w:pPr>
      <w:r w:rsidRPr="00695AAD">
        <w:rPr>
          <w:rFonts w:cs="Arial"/>
        </w:rPr>
        <w:t xml:space="preserve">delete </w:t>
      </w:r>
      <w:r w:rsidR="00F9593B" w:rsidRPr="00F9593B">
        <w:rPr>
          <w:rFonts w:cs="Arial"/>
          <w:lang w:val="en-US"/>
        </w:rPr>
        <w:t>Decisions 14.173</w:t>
      </w:r>
      <w:r w:rsidR="008F2741">
        <w:rPr>
          <w:rFonts w:cs="Arial"/>
        </w:rPr>
        <w:t>–</w:t>
      </w:r>
      <w:r w:rsidR="00F9593B" w:rsidRPr="00F9593B">
        <w:rPr>
          <w:rFonts w:cs="Arial"/>
          <w:lang w:val="en-US"/>
        </w:rPr>
        <w:t>14.178</w:t>
      </w:r>
      <w:r>
        <w:rPr>
          <w:rFonts w:cs="Arial"/>
        </w:rPr>
        <w:t>.</w:t>
      </w:r>
    </w:p>
    <w:p w14:paraId="7BA6B04E" w14:textId="77777777" w:rsidR="00724B2E" w:rsidRDefault="00724B2E" w:rsidP="00AE43C8">
      <w:pPr>
        <w:pStyle w:val="Secondnumbering"/>
        <w:numPr>
          <w:ilvl w:val="0"/>
          <w:numId w:val="0"/>
        </w:numPr>
        <w:jc w:val="both"/>
        <w:rPr>
          <w:rFonts w:cs="Arial"/>
        </w:rPr>
        <w:sectPr w:rsidR="00724B2E" w:rsidSect="00D93628">
          <w:headerReference w:type="even" r:id="rId27"/>
          <w:headerReference w:type="default" r:id="rId28"/>
          <w:footerReference w:type="even" r:id="rId29"/>
          <w:footerReference w:type="default" r:id="rId30"/>
          <w:headerReference w:type="first" r:id="rId31"/>
          <w:footerReference w:type="first" r:id="rId32"/>
          <w:pgSz w:w="11906" w:h="16838" w:code="9"/>
          <w:pgMar w:top="1440" w:right="1440" w:bottom="1440" w:left="1440" w:header="720" w:footer="720" w:gutter="0"/>
          <w:cols w:space="720"/>
          <w:titlePg/>
          <w:docGrid w:linePitch="360"/>
        </w:sectPr>
      </w:pPr>
    </w:p>
    <w:p w14:paraId="52C01880" w14:textId="38D4772C" w:rsidR="00AE43C8" w:rsidRDefault="00AE43C8" w:rsidP="00AE43C8">
      <w:pPr>
        <w:pStyle w:val="Secondnumbering"/>
        <w:numPr>
          <w:ilvl w:val="0"/>
          <w:numId w:val="0"/>
        </w:numPr>
        <w:jc w:val="right"/>
        <w:rPr>
          <w:b/>
          <w:bCs/>
        </w:rPr>
      </w:pPr>
      <w:r w:rsidRPr="006157DA">
        <w:rPr>
          <w:b/>
          <w:bCs/>
        </w:rPr>
        <w:lastRenderedPageBreak/>
        <w:t>ANNEX 1</w:t>
      </w:r>
    </w:p>
    <w:p w14:paraId="703B0556" w14:textId="77777777" w:rsidR="00AE43C8" w:rsidRDefault="00AE43C8" w:rsidP="00AE43C8">
      <w:pPr>
        <w:pStyle w:val="Secondnumbering"/>
        <w:numPr>
          <w:ilvl w:val="0"/>
          <w:numId w:val="0"/>
        </w:numPr>
        <w:jc w:val="center"/>
        <w:rPr>
          <w:b/>
          <w:bCs/>
        </w:rPr>
      </w:pPr>
    </w:p>
    <w:p w14:paraId="388B878E" w14:textId="77777777" w:rsidR="000B1169" w:rsidRDefault="000B1169" w:rsidP="00AE43C8">
      <w:pPr>
        <w:pStyle w:val="Secondnumbering"/>
        <w:numPr>
          <w:ilvl w:val="0"/>
          <w:numId w:val="0"/>
        </w:numPr>
        <w:jc w:val="center"/>
        <w:rPr>
          <w:b/>
          <w:bCs/>
        </w:rPr>
      </w:pPr>
    </w:p>
    <w:p w14:paraId="16D6F8FD" w14:textId="7FB5ABA7" w:rsidR="00AE43C8" w:rsidRDefault="000B1169" w:rsidP="00AE43C8">
      <w:pPr>
        <w:pStyle w:val="Secondnumbering"/>
        <w:numPr>
          <w:ilvl w:val="0"/>
          <w:numId w:val="0"/>
        </w:numPr>
        <w:jc w:val="center"/>
        <w:rPr>
          <w:b/>
          <w:bCs/>
        </w:rPr>
      </w:pPr>
      <w:r>
        <w:rPr>
          <w:b/>
          <w:bCs/>
        </w:rPr>
        <w:t>REGIONAL ACTION PLAN FOR JAGUAR CONSERVATION</w:t>
      </w:r>
    </w:p>
    <w:p w14:paraId="6E620465" w14:textId="77777777" w:rsidR="00AE43C8" w:rsidRDefault="00AE43C8" w:rsidP="00AE43C8">
      <w:pPr>
        <w:pStyle w:val="Secondnumbering"/>
        <w:numPr>
          <w:ilvl w:val="0"/>
          <w:numId w:val="0"/>
        </w:numPr>
        <w:jc w:val="center"/>
        <w:rPr>
          <w:b/>
          <w:bCs/>
        </w:rPr>
      </w:pPr>
    </w:p>
    <w:p w14:paraId="584349A8" w14:textId="77777777" w:rsidR="004D27D4" w:rsidRDefault="004D27D4" w:rsidP="00E16851">
      <w:pPr>
        <w:spacing w:after="0" w:line="240" w:lineRule="auto"/>
        <w:ind w:left="307" w:right="13"/>
        <w:jc w:val="center"/>
        <w:rPr>
          <w:rFonts w:cs="Arial"/>
        </w:rPr>
      </w:pPr>
      <w:r w:rsidRPr="00E16851">
        <w:rPr>
          <w:rFonts w:cs="Arial"/>
        </w:rPr>
        <w:t>September 2025</w:t>
      </w:r>
    </w:p>
    <w:p w14:paraId="7A57184C" w14:textId="77777777" w:rsidR="00E16851" w:rsidRDefault="00E16851" w:rsidP="00E16851">
      <w:pPr>
        <w:spacing w:after="0" w:line="240" w:lineRule="auto"/>
        <w:ind w:left="307" w:right="13"/>
        <w:jc w:val="center"/>
        <w:rPr>
          <w:rFonts w:cs="Arial"/>
        </w:rPr>
      </w:pPr>
    </w:p>
    <w:p w14:paraId="60C38DAC" w14:textId="77777777" w:rsidR="00C73627" w:rsidRPr="00E16851" w:rsidRDefault="00C73627" w:rsidP="00E16851">
      <w:pPr>
        <w:spacing w:after="0" w:line="240" w:lineRule="auto"/>
        <w:ind w:left="307" w:right="13"/>
        <w:jc w:val="center"/>
        <w:rPr>
          <w:rFonts w:cs="Arial"/>
        </w:rPr>
      </w:pPr>
    </w:p>
    <w:p w14:paraId="286DA772" w14:textId="77777777" w:rsidR="004D27D4" w:rsidRDefault="004D27D4" w:rsidP="00DA1252">
      <w:pPr>
        <w:pStyle w:val="Heading2"/>
        <w:jc w:val="both"/>
        <w:rPr>
          <w:rFonts w:ascii="Arial" w:hAnsi="Arial" w:cs="Arial"/>
          <w:spacing w:val="-2"/>
          <w:sz w:val="22"/>
          <w:szCs w:val="22"/>
        </w:rPr>
      </w:pPr>
      <w:r w:rsidRPr="00E16851">
        <w:rPr>
          <w:rFonts w:ascii="Arial" w:hAnsi="Arial" w:cs="Arial"/>
          <w:spacing w:val="-2"/>
          <w:sz w:val="22"/>
          <w:szCs w:val="22"/>
        </w:rPr>
        <w:t>Introduction</w:t>
      </w:r>
    </w:p>
    <w:p w14:paraId="54219454" w14:textId="77777777" w:rsidR="00E16851" w:rsidRPr="00E16851" w:rsidRDefault="00E16851" w:rsidP="00E16851">
      <w:pPr>
        <w:spacing w:after="0" w:line="240" w:lineRule="auto"/>
      </w:pPr>
    </w:p>
    <w:p w14:paraId="11BD8C18" w14:textId="77777777" w:rsidR="004D27D4" w:rsidRPr="00E16851" w:rsidRDefault="004D27D4" w:rsidP="00DA1252">
      <w:pPr>
        <w:pStyle w:val="BodyText"/>
        <w:ind w:right="-32"/>
        <w:jc w:val="both"/>
        <w:rPr>
          <w:rFonts w:ascii="Arial" w:hAnsi="Arial" w:cs="Arial"/>
        </w:rPr>
      </w:pPr>
      <w:r w:rsidRPr="00E16851">
        <w:rPr>
          <w:rFonts w:ascii="Arial" w:hAnsi="Arial" w:cs="Arial"/>
        </w:rPr>
        <w:t xml:space="preserve">The aim of this Regional Action Plan is to streamline Jaguar conservation, including its prey and habitats, under one common concept and to facilitate range-wide cooperation as well as to inform the further development or updating of relevant National Action Plans (NBSAPs, NAPs, RAPs) and </w:t>
      </w:r>
      <w:r w:rsidRPr="00E16851">
        <w:rPr>
          <w:rFonts w:ascii="Arial" w:hAnsi="Arial" w:cs="Arial"/>
          <w:spacing w:val="-2"/>
        </w:rPr>
        <w:t>strategies.</w:t>
      </w:r>
    </w:p>
    <w:p w14:paraId="2FB439BB" w14:textId="77777777" w:rsidR="004D27D4" w:rsidRPr="00E16851" w:rsidRDefault="004D27D4" w:rsidP="00DA1252">
      <w:pPr>
        <w:pStyle w:val="BodyText"/>
        <w:ind w:right="-32"/>
        <w:jc w:val="both"/>
        <w:rPr>
          <w:rFonts w:ascii="Arial" w:hAnsi="Arial" w:cs="Arial"/>
        </w:rPr>
      </w:pPr>
    </w:p>
    <w:p w14:paraId="30177993" w14:textId="77777777" w:rsidR="004D27D4" w:rsidRPr="00E16851" w:rsidRDefault="004D27D4" w:rsidP="00DA1252">
      <w:pPr>
        <w:pStyle w:val="BodyText"/>
        <w:ind w:right="-32"/>
        <w:jc w:val="both"/>
        <w:rPr>
          <w:rFonts w:ascii="Arial" w:hAnsi="Arial" w:cs="Arial"/>
        </w:rPr>
      </w:pPr>
      <w:r w:rsidRPr="00E16851">
        <w:rPr>
          <w:rFonts w:ascii="Arial" w:hAnsi="Arial" w:cs="Arial"/>
        </w:rPr>
        <w:t>National strategies and plans are important instruments for the implementation of over-arching and range-wide Strategies (see list in Annex I).</w:t>
      </w:r>
    </w:p>
    <w:p w14:paraId="0F9FD08D" w14:textId="77777777" w:rsidR="004D27D4" w:rsidRPr="00E16851" w:rsidRDefault="004D27D4" w:rsidP="00DA1252">
      <w:pPr>
        <w:pStyle w:val="BodyText"/>
        <w:ind w:right="-32"/>
        <w:jc w:val="both"/>
        <w:rPr>
          <w:rFonts w:ascii="Arial" w:hAnsi="Arial" w:cs="Arial"/>
        </w:rPr>
      </w:pPr>
    </w:p>
    <w:p w14:paraId="01106407" w14:textId="77777777" w:rsidR="004D27D4" w:rsidRPr="00E16851" w:rsidRDefault="004D27D4" w:rsidP="00DA1252">
      <w:pPr>
        <w:pStyle w:val="BodyText"/>
        <w:ind w:right="-32"/>
        <w:jc w:val="both"/>
        <w:rPr>
          <w:rFonts w:ascii="Arial" w:hAnsi="Arial" w:cs="Arial"/>
        </w:rPr>
      </w:pPr>
      <w:r w:rsidRPr="00E16851">
        <w:rPr>
          <w:rFonts w:ascii="Arial" w:hAnsi="Arial" w:cs="Arial"/>
        </w:rPr>
        <w:t>This Regional Action Plan, however, addresses general and range-wide principles in Jaguar conservation, as well as cross-border aspects, as most of the extant and future Jaguar populations (Jaguar Conservation Units) are transboundary (see Annex II).</w:t>
      </w:r>
    </w:p>
    <w:p w14:paraId="6CDA19DC" w14:textId="77777777" w:rsidR="004D27D4" w:rsidRPr="00E16851" w:rsidRDefault="004D27D4" w:rsidP="00DA1252">
      <w:pPr>
        <w:pStyle w:val="BodyText"/>
        <w:ind w:right="-32"/>
        <w:jc w:val="both"/>
        <w:rPr>
          <w:rFonts w:ascii="Arial" w:hAnsi="Arial" w:cs="Arial"/>
        </w:rPr>
      </w:pPr>
    </w:p>
    <w:p w14:paraId="061F0B68" w14:textId="77777777" w:rsidR="004D27D4" w:rsidRPr="00E16851" w:rsidRDefault="004D27D4" w:rsidP="00DA1252">
      <w:pPr>
        <w:pStyle w:val="BodyText"/>
        <w:ind w:right="-32"/>
        <w:jc w:val="both"/>
        <w:rPr>
          <w:rFonts w:ascii="Arial" w:hAnsi="Arial" w:cs="Arial"/>
        </w:rPr>
      </w:pPr>
      <w:r w:rsidRPr="00E16851">
        <w:rPr>
          <w:rFonts w:ascii="Arial" w:hAnsi="Arial" w:cs="Arial"/>
        </w:rPr>
        <w:t>The Regional Action Plan comes from a clear Vision and Mission and is centered around Objectives, Results and Actions. The objectives are intended to address the specific threats or shortcomings identified in a threat analysis. Such threat analyses for the Jaguar have been performed for the development of several strategic documents considered for this Regional Action Plan and are summarized in Annex III.</w:t>
      </w:r>
    </w:p>
    <w:p w14:paraId="6766B9F6" w14:textId="77777777" w:rsidR="00C73627" w:rsidRDefault="00C73627" w:rsidP="00DA1252">
      <w:pPr>
        <w:pStyle w:val="BodyText"/>
        <w:ind w:right="-32"/>
        <w:jc w:val="both"/>
        <w:rPr>
          <w:rFonts w:ascii="Arial" w:hAnsi="Arial" w:cs="Arial"/>
        </w:rPr>
      </w:pPr>
    </w:p>
    <w:p w14:paraId="700544CF" w14:textId="3755889D" w:rsidR="004D27D4" w:rsidRPr="00E16851" w:rsidRDefault="004D27D4" w:rsidP="00DA1252">
      <w:pPr>
        <w:pStyle w:val="BodyText"/>
        <w:ind w:right="-32"/>
        <w:jc w:val="both"/>
        <w:rPr>
          <w:rFonts w:ascii="Arial" w:hAnsi="Arial" w:cs="Arial"/>
        </w:rPr>
      </w:pPr>
      <w:r w:rsidRPr="00E16851">
        <w:rPr>
          <w:rFonts w:ascii="Arial" w:hAnsi="Arial" w:cs="Arial"/>
        </w:rPr>
        <w:t>A Regional Action Plan will also allow for coordinated efforts from the different multilateral agreements - like CITES, CMS and CBD- and organizations working with jaguar, giving clear guidance on how</w:t>
      </w:r>
      <w:r w:rsidRPr="00E16851">
        <w:rPr>
          <w:rFonts w:ascii="Arial" w:hAnsi="Arial" w:cs="Arial"/>
          <w:spacing w:val="-1"/>
        </w:rPr>
        <w:t xml:space="preserve"> </w:t>
      </w:r>
      <w:r w:rsidRPr="00E16851">
        <w:rPr>
          <w:rFonts w:ascii="Arial" w:hAnsi="Arial" w:cs="Arial"/>
        </w:rPr>
        <w:t>to support range-countries, within their</w:t>
      </w:r>
      <w:r w:rsidRPr="00E16851">
        <w:rPr>
          <w:rFonts w:ascii="Arial" w:hAnsi="Arial" w:cs="Arial"/>
          <w:spacing w:val="-2"/>
        </w:rPr>
        <w:t xml:space="preserve"> </w:t>
      </w:r>
      <w:r w:rsidRPr="00E16851">
        <w:rPr>
          <w:rFonts w:ascii="Arial" w:hAnsi="Arial" w:cs="Arial"/>
        </w:rPr>
        <w:t>mandates, to implement</w:t>
      </w:r>
      <w:r w:rsidRPr="00E16851">
        <w:rPr>
          <w:rFonts w:ascii="Arial" w:hAnsi="Arial" w:cs="Arial"/>
          <w:spacing w:val="-2"/>
        </w:rPr>
        <w:t xml:space="preserve"> </w:t>
      </w:r>
      <w:r w:rsidRPr="00E16851">
        <w:rPr>
          <w:rFonts w:ascii="Arial" w:hAnsi="Arial" w:cs="Arial"/>
        </w:rPr>
        <w:t>the conservation measures avoiding duplication and promoting an efficient use of available resources.</w:t>
      </w:r>
    </w:p>
    <w:p w14:paraId="152DA39A" w14:textId="77777777" w:rsidR="004D27D4" w:rsidRPr="00E16851" w:rsidRDefault="004D27D4" w:rsidP="00DA1252">
      <w:pPr>
        <w:pStyle w:val="BodyText"/>
        <w:ind w:right="-32"/>
        <w:jc w:val="both"/>
        <w:rPr>
          <w:rFonts w:ascii="Arial" w:hAnsi="Arial" w:cs="Arial"/>
        </w:rPr>
      </w:pPr>
    </w:p>
    <w:p w14:paraId="12E9FBBA" w14:textId="77777777" w:rsidR="004D27D4" w:rsidRPr="00E16851" w:rsidRDefault="004D27D4" w:rsidP="00DA1252">
      <w:pPr>
        <w:pStyle w:val="BodyText"/>
        <w:ind w:right="-32"/>
        <w:jc w:val="both"/>
        <w:rPr>
          <w:rFonts w:ascii="Arial" w:hAnsi="Arial" w:cs="Arial"/>
        </w:rPr>
      </w:pPr>
      <w:r w:rsidRPr="00E16851">
        <w:rPr>
          <w:rFonts w:ascii="Arial" w:hAnsi="Arial" w:cs="Arial"/>
        </w:rPr>
        <w:t>The Jaguar Range States are encouraged to use this Regional Action Plan as a blueprint for the development and implementation</w:t>
      </w:r>
      <w:r w:rsidRPr="00E16851">
        <w:rPr>
          <w:rFonts w:ascii="Arial" w:hAnsi="Arial" w:cs="Arial"/>
          <w:spacing w:val="-13"/>
        </w:rPr>
        <w:t xml:space="preserve"> </w:t>
      </w:r>
      <w:r w:rsidRPr="00E16851">
        <w:rPr>
          <w:rFonts w:ascii="Arial" w:hAnsi="Arial" w:cs="Arial"/>
        </w:rPr>
        <w:t>of</w:t>
      </w:r>
      <w:r w:rsidRPr="00E16851">
        <w:rPr>
          <w:rFonts w:ascii="Arial" w:hAnsi="Arial" w:cs="Arial"/>
          <w:spacing w:val="-12"/>
        </w:rPr>
        <w:t xml:space="preserve"> </w:t>
      </w:r>
      <w:r w:rsidRPr="00E16851">
        <w:rPr>
          <w:rFonts w:ascii="Arial" w:hAnsi="Arial" w:cs="Arial"/>
        </w:rPr>
        <w:t>National</w:t>
      </w:r>
      <w:r w:rsidRPr="00E16851">
        <w:rPr>
          <w:rFonts w:ascii="Arial" w:hAnsi="Arial" w:cs="Arial"/>
          <w:spacing w:val="-7"/>
        </w:rPr>
        <w:t xml:space="preserve"> </w:t>
      </w:r>
      <w:r w:rsidRPr="00E16851">
        <w:rPr>
          <w:rFonts w:ascii="Arial" w:hAnsi="Arial" w:cs="Arial"/>
        </w:rPr>
        <w:t>Action</w:t>
      </w:r>
      <w:r w:rsidRPr="00E16851">
        <w:rPr>
          <w:rFonts w:ascii="Arial" w:hAnsi="Arial" w:cs="Arial"/>
          <w:spacing w:val="-13"/>
        </w:rPr>
        <w:t xml:space="preserve"> </w:t>
      </w:r>
      <w:r w:rsidRPr="00E16851">
        <w:rPr>
          <w:rFonts w:ascii="Arial" w:hAnsi="Arial" w:cs="Arial"/>
        </w:rPr>
        <w:t>Plans</w:t>
      </w:r>
      <w:r w:rsidRPr="00E16851">
        <w:rPr>
          <w:rFonts w:ascii="Arial" w:hAnsi="Arial" w:cs="Arial"/>
          <w:spacing w:val="-7"/>
        </w:rPr>
        <w:t xml:space="preserve"> </w:t>
      </w:r>
      <w:r w:rsidRPr="00E16851">
        <w:rPr>
          <w:rFonts w:ascii="Arial" w:hAnsi="Arial" w:cs="Arial"/>
        </w:rPr>
        <w:t>(see</w:t>
      </w:r>
      <w:r w:rsidRPr="00E16851">
        <w:rPr>
          <w:rFonts w:ascii="Arial" w:hAnsi="Arial" w:cs="Arial"/>
          <w:spacing w:val="-10"/>
        </w:rPr>
        <w:t xml:space="preserve"> </w:t>
      </w:r>
      <w:r w:rsidRPr="00E16851">
        <w:rPr>
          <w:rFonts w:ascii="Arial" w:hAnsi="Arial" w:cs="Arial"/>
        </w:rPr>
        <w:t>Result</w:t>
      </w:r>
      <w:r w:rsidRPr="00E16851">
        <w:rPr>
          <w:rFonts w:ascii="Arial" w:hAnsi="Arial" w:cs="Arial"/>
          <w:spacing w:val="-6"/>
        </w:rPr>
        <w:t xml:space="preserve"> </w:t>
      </w:r>
      <w:r w:rsidRPr="00E16851">
        <w:rPr>
          <w:rFonts w:ascii="Arial" w:hAnsi="Arial" w:cs="Arial"/>
        </w:rPr>
        <w:t>1.3),</w:t>
      </w:r>
      <w:r w:rsidRPr="00E16851">
        <w:rPr>
          <w:rFonts w:ascii="Arial" w:hAnsi="Arial" w:cs="Arial"/>
          <w:spacing w:val="-1"/>
        </w:rPr>
        <w:t xml:space="preserve"> </w:t>
      </w:r>
      <w:r w:rsidRPr="00E16851">
        <w:rPr>
          <w:rFonts w:ascii="Arial" w:hAnsi="Arial" w:cs="Arial"/>
        </w:rPr>
        <w:t>which</w:t>
      </w:r>
      <w:r w:rsidRPr="00E16851">
        <w:rPr>
          <w:rFonts w:ascii="Arial" w:hAnsi="Arial" w:cs="Arial"/>
          <w:spacing w:val="-13"/>
        </w:rPr>
        <w:t xml:space="preserve"> </w:t>
      </w:r>
      <w:r w:rsidRPr="00E16851">
        <w:rPr>
          <w:rFonts w:ascii="Arial" w:hAnsi="Arial" w:cs="Arial"/>
        </w:rPr>
        <w:t>will</w:t>
      </w:r>
      <w:r w:rsidRPr="00E16851">
        <w:rPr>
          <w:rFonts w:ascii="Arial" w:hAnsi="Arial" w:cs="Arial"/>
          <w:spacing w:val="-11"/>
        </w:rPr>
        <w:t xml:space="preserve"> </w:t>
      </w:r>
      <w:r w:rsidRPr="00E16851">
        <w:rPr>
          <w:rFonts w:ascii="Arial" w:hAnsi="Arial" w:cs="Arial"/>
        </w:rPr>
        <w:t>also</w:t>
      </w:r>
      <w:r w:rsidRPr="00E16851">
        <w:rPr>
          <w:rFonts w:ascii="Arial" w:hAnsi="Arial" w:cs="Arial"/>
          <w:spacing w:val="-8"/>
        </w:rPr>
        <w:t xml:space="preserve"> </w:t>
      </w:r>
      <w:proofErr w:type="gramStart"/>
      <w:r w:rsidRPr="00E16851">
        <w:rPr>
          <w:rFonts w:ascii="Arial" w:hAnsi="Arial" w:cs="Arial"/>
        </w:rPr>
        <w:t>allow</w:t>
      </w:r>
      <w:proofErr w:type="gramEnd"/>
      <w:r w:rsidRPr="00E16851">
        <w:rPr>
          <w:rFonts w:ascii="Arial" w:hAnsi="Arial" w:cs="Arial"/>
          <w:spacing w:val="-10"/>
        </w:rPr>
        <w:t xml:space="preserve"> </w:t>
      </w:r>
      <w:r w:rsidRPr="00E16851">
        <w:rPr>
          <w:rFonts w:ascii="Arial" w:hAnsi="Arial" w:cs="Arial"/>
        </w:rPr>
        <w:t>to</w:t>
      </w:r>
      <w:r w:rsidRPr="00E16851">
        <w:rPr>
          <w:rFonts w:ascii="Arial" w:hAnsi="Arial" w:cs="Arial"/>
          <w:spacing w:val="-12"/>
        </w:rPr>
        <w:t xml:space="preserve"> </w:t>
      </w:r>
      <w:r w:rsidRPr="00E16851">
        <w:rPr>
          <w:rFonts w:ascii="Arial" w:hAnsi="Arial" w:cs="Arial"/>
        </w:rPr>
        <w:t>engage</w:t>
      </w:r>
      <w:r w:rsidRPr="00E16851">
        <w:rPr>
          <w:rFonts w:ascii="Arial" w:hAnsi="Arial" w:cs="Arial"/>
          <w:spacing w:val="-6"/>
        </w:rPr>
        <w:t xml:space="preserve"> </w:t>
      </w:r>
      <w:r w:rsidRPr="00E16851">
        <w:rPr>
          <w:rFonts w:ascii="Arial" w:hAnsi="Arial" w:cs="Arial"/>
        </w:rPr>
        <w:t>with</w:t>
      </w:r>
      <w:r w:rsidRPr="00E16851">
        <w:rPr>
          <w:rFonts w:ascii="Arial" w:hAnsi="Arial" w:cs="Arial"/>
          <w:spacing w:val="-10"/>
        </w:rPr>
        <w:t xml:space="preserve"> </w:t>
      </w:r>
      <w:r w:rsidRPr="00E16851">
        <w:rPr>
          <w:rFonts w:ascii="Arial" w:hAnsi="Arial" w:cs="Arial"/>
        </w:rPr>
        <w:t xml:space="preserve">national and local partners and interest groups. Further information on the conceptual and </w:t>
      </w:r>
      <w:proofErr w:type="spellStart"/>
      <w:r w:rsidRPr="00E16851">
        <w:rPr>
          <w:rFonts w:ascii="Arial" w:hAnsi="Arial" w:cs="Arial"/>
        </w:rPr>
        <w:t>organisational</w:t>
      </w:r>
      <w:proofErr w:type="spellEnd"/>
      <w:r w:rsidRPr="00E16851">
        <w:rPr>
          <w:rFonts w:ascii="Arial" w:hAnsi="Arial" w:cs="Arial"/>
        </w:rPr>
        <w:t xml:space="preserve"> background of this Regional Action Plan </w:t>
      </w:r>
      <w:proofErr w:type="gramStart"/>
      <w:r w:rsidRPr="00E16851">
        <w:rPr>
          <w:rFonts w:ascii="Arial" w:hAnsi="Arial" w:cs="Arial"/>
        </w:rPr>
        <w:t>are</w:t>
      </w:r>
      <w:proofErr w:type="gramEnd"/>
      <w:r w:rsidRPr="00E16851">
        <w:rPr>
          <w:rFonts w:ascii="Arial" w:hAnsi="Arial" w:cs="Arial"/>
        </w:rPr>
        <w:t xml:space="preserve"> </w:t>
      </w:r>
      <w:proofErr w:type="spellStart"/>
      <w:r w:rsidRPr="00E16851">
        <w:rPr>
          <w:rFonts w:ascii="Arial" w:hAnsi="Arial" w:cs="Arial"/>
        </w:rPr>
        <w:t>summarised</w:t>
      </w:r>
      <w:proofErr w:type="spellEnd"/>
      <w:r w:rsidRPr="00E16851">
        <w:rPr>
          <w:rFonts w:ascii="Arial" w:hAnsi="Arial" w:cs="Arial"/>
        </w:rPr>
        <w:t xml:space="preserve"> in Annex I.</w:t>
      </w:r>
    </w:p>
    <w:p w14:paraId="356ACB90" w14:textId="77777777" w:rsidR="004D27D4" w:rsidRPr="00E16851" w:rsidRDefault="004D27D4" w:rsidP="00DA1252">
      <w:pPr>
        <w:pStyle w:val="BodyText"/>
        <w:ind w:right="-32"/>
        <w:jc w:val="both"/>
        <w:rPr>
          <w:rFonts w:ascii="Arial" w:hAnsi="Arial" w:cs="Arial"/>
        </w:rPr>
      </w:pPr>
    </w:p>
    <w:p w14:paraId="349B9AB0" w14:textId="373D8F5F" w:rsidR="00DA1252" w:rsidRDefault="00DA1252" w:rsidP="00DA1252">
      <w:pPr>
        <w:pStyle w:val="Heading4"/>
        <w:spacing w:before="0" w:line="240" w:lineRule="auto"/>
        <w:jc w:val="both"/>
        <w:rPr>
          <w:rFonts w:ascii="Arial" w:hAnsi="Arial" w:cs="Arial"/>
          <w:spacing w:val="-2"/>
        </w:rPr>
      </w:pPr>
      <w:r>
        <w:rPr>
          <w:rFonts w:ascii="Arial" w:hAnsi="Arial" w:cs="Arial"/>
          <w:spacing w:val="-2"/>
        </w:rPr>
        <w:br w:type="page"/>
      </w:r>
    </w:p>
    <w:p w14:paraId="508A275B" w14:textId="77777777" w:rsidR="004D27D4" w:rsidRPr="00DA1252" w:rsidRDefault="004D27D4" w:rsidP="00DA1252">
      <w:pPr>
        <w:pStyle w:val="Heading4"/>
        <w:spacing w:before="0" w:line="240" w:lineRule="auto"/>
        <w:jc w:val="both"/>
        <w:rPr>
          <w:rFonts w:ascii="Arial" w:hAnsi="Arial" w:cs="Arial"/>
          <w:b/>
          <w:bCs/>
          <w:i w:val="0"/>
          <w:iCs w:val="0"/>
          <w:color w:val="auto"/>
        </w:rPr>
      </w:pPr>
      <w:r w:rsidRPr="00DA1252">
        <w:rPr>
          <w:rFonts w:ascii="Arial" w:hAnsi="Arial" w:cs="Arial"/>
          <w:b/>
          <w:bCs/>
          <w:i w:val="0"/>
          <w:iCs w:val="0"/>
          <w:color w:val="auto"/>
          <w:spacing w:val="-2"/>
        </w:rPr>
        <w:lastRenderedPageBreak/>
        <w:t>Glossary</w:t>
      </w:r>
    </w:p>
    <w:p w14:paraId="5F14AA98" w14:textId="77777777" w:rsidR="004D27D4" w:rsidRPr="00E16851" w:rsidRDefault="004D27D4" w:rsidP="00DA1252">
      <w:pPr>
        <w:pStyle w:val="BodyText"/>
        <w:jc w:val="both"/>
        <w:rPr>
          <w:rFonts w:ascii="Arial" w:hAnsi="Arial" w:cs="Arial"/>
          <w:b/>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1"/>
        <w:gridCol w:w="7050"/>
      </w:tblGrid>
      <w:tr w:rsidR="004D27D4" w:rsidRPr="00E16851" w14:paraId="7E1D34C1" w14:textId="77777777" w:rsidTr="00DA1252">
        <w:trPr>
          <w:trHeight w:val="539"/>
        </w:trPr>
        <w:tc>
          <w:tcPr>
            <w:tcW w:w="1971" w:type="dxa"/>
          </w:tcPr>
          <w:p w14:paraId="36E16F92"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2"/>
              </w:rPr>
              <w:t>CITES</w:t>
            </w:r>
          </w:p>
        </w:tc>
        <w:tc>
          <w:tcPr>
            <w:tcW w:w="7050" w:type="dxa"/>
          </w:tcPr>
          <w:p w14:paraId="01821287" w14:textId="77777777" w:rsidR="004D27D4" w:rsidRPr="00E16851" w:rsidRDefault="004D27D4" w:rsidP="00DA1252">
            <w:pPr>
              <w:pStyle w:val="TableParagraph"/>
              <w:ind w:left="0"/>
              <w:jc w:val="both"/>
              <w:rPr>
                <w:rFonts w:ascii="Arial" w:hAnsi="Arial" w:cs="Arial"/>
              </w:rPr>
            </w:pPr>
            <w:r w:rsidRPr="00E16851">
              <w:rPr>
                <w:rFonts w:ascii="Arial" w:hAnsi="Arial" w:cs="Arial"/>
              </w:rPr>
              <w:t>Convention</w:t>
            </w:r>
            <w:r w:rsidRPr="00E16851">
              <w:rPr>
                <w:rFonts w:ascii="Arial" w:hAnsi="Arial" w:cs="Arial"/>
                <w:spacing w:val="-10"/>
              </w:rPr>
              <w:t xml:space="preserve"> </w:t>
            </w:r>
            <w:r w:rsidRPr="00E16851">
              <w:rPr>
                <w:rFonts w:ascii="Arial" w:hAnsi="Arial" w:cs="Arial"/>
              </w:rPr>
              <w:t>on</w:t>
            </w:r>
            <w:r w:rsidRPr="00E16851">
              <w:rPr>
                <w:rFonts w:ascii="Arial" w:hAnsi="Arial" w:cs="Arial"/>
                <w:spacing w:val="-6"/>
              </w:rPr>
              <w:t xml:space="preserve"> </w:t>
            </w:r>
            <w:r w:rsidRPr="00E16851">
              <w:rPr>
                <w:rFonts w:ascii="Arial" w:hAnsi="Arial" w:cs="Arial"/>
              </w:rPr>
              <w:t>International</w:t>
            </w:r>
            <w:r w:rsidRPr="00E16851">
              <w:rPr>
                <w:rFonts w:ascii="Arial" w:hAnsi="Arial" w:cs="Arial"/>
                <w:spacing w:val="-8"/>
              </w:rPr>
              <w:t xml:space="preserve"> </w:t>
            </w:r>
            <w:r w:rsidRPr="00E16851">
              <w:rPr>
                <w:rFonts w:ascii="Arial" w:hAnsi="Arial" w:cs="Arial"/>
              </w:rPr>
              <w:t>Trade</w:t>
            </w:r>
            <w:r w:rsidRPr="00E16851">
              <w:rPr>
                <w:rFonts w:ascii="Arial" w:hAnsi="Arial" w:cs="Arial"/>
                <w:spacing w:val="-6"/>
              </w:rPr>
              <w:t xml:space="preserve"> </w:t>
            </w:r>
            <w:r w:rsidRPr="00E16851">
              <w:rPr>
                <w:rFonts w:ascii="Arial" w:hAnsi="Arial" w:cs="Arial"/>
              </w:rPr>
              <w:t>in</w:t>
            </w:r>
            <w:r w:rsidRPr="00E16851">
              <w:rPr>
                <w:rFonts w:ascii="Arial" w:hAnsi="Arial" w:cs="Arial"/>
                <w:spacing w:val="-5"/>
              </w:rPr>
              <w:t xml:space="preserve"> </w:t>
            </w:r>
            <w:r w:rsidRPr="00E16851">
              <w:rPr>
                <w:rFonts w:ascii="Arial" w:hAnsi="Arial" w:cs="Arial"/>
              </w:rPr>
              <w:t>Endangered</w:t>
            </w:r>
            <w:r w:rsidRPr="00E16851">
              <w:rPr>
                <w:rFonts w:ascii="Arial" w:hAnsi="Arial" w:cs="Arial"/>
                <w:spacing w:val="-7"/>
              </w:rPr>
              <w:t xml:space="preserve"> </w:t>
            </w:r>
            <w:r w:rsidRPr="00E16851">
              <w:rPr>
                <w:rFonts w:ascii="Arial" w:hAnsi="Arial" w:cs="Arial"/>
              </w:rPr>
              <w:t>Species</w:t>
            </w:r>
            <w:r w:rsidRPr="00E16851">
              <w:rPr>
                <w:rFonts w:ascii="Arial" w:hAnsi="Arial" w:cs="Arial"/>
                <w:spacing w:val="-9"/>
              </w:rPr>
              <w:t xml:space="preserve"> </w:t>
            </w:r>
            <w:r w:rsidRPr="00E16851">
              <w:rPr>
                <w:rFonts w:ascii="Arial" w:hAnsi="Arial" w:cs="Arial"/>
              </w:rPr>
              <w:t>of</w:t>
            </w:r>
            <w:r w:rsidRPr="00E16851">
              <w:rPr>
                <w:rFonts w:ascii="Arial" w:hAnsi="Arial" w:cs="Arial"/>
                <w:spacing w:val="-12"/>
              </w:rPr>
              <w:t xml:space="preserve"> </w:t>
            </w:r>
            <w:r w:rsidRPr="00E16851">
              <w:rPr>
                <w:rFonts w:ascii="Arial" w:hAnsi="Arial" w:cs="Arial"/>
              </w:rPr>
              <w:t>Wild</w:t>
            </w:r>
            <w:r w:rsidRPr="00E16851">
              <w:rPr>
                <w:rFonts w:ascii="Arial" w:hAnsi="Arial" w:cs="Arial"/>
                <w:spacing w:val="-9"/>
              </w:rPr>
              <w:t xml:space="preserve"> </w:t>
            </w:r>
            <w:r w:rsidRPr="00E16851">
              <w:rPr>
                <w:rFonts w:ascii="Arial" w:hAnsi="Arial" w:cs="Arial"/>
              </w:rPr>
              <w:t>Fauna</w:t>
            </w:r>
            <w:r w:rsidRPr="00E16851">
              <w:rPr>
                <w:rFonts w:ascii="Arial" w:hAnsi="Arial" w:cs="Arial"/>
                <w:spacing w:val="-8"/>
              </w:rPr>
              <w:t xml:space="preserve"> </w:t>
            </w:r>
            <w:r w:rsidRPr="00E16851">
              <w:rPr>
                <w:rFonts w:ascii="Arial" w:hAnsi="Arial" w:cs="Arial"/>
                <w:spacing w:val="-5"/>
              </w:rPr>
              <w:t>and</w:t>
            </w:r>
          </w:p>
          <w:p w14:paraId="760D7A64"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2"/>
              </w:rPr>
              <w:t>Flora</w:t>
            </w:r>
          </w:p>
        </w:tc>
      </w:tr>
      <w:tr w:rsidR="004D27D4" w:rsidRPr="00E16851" w14:paraId="224B3B6E" w14:textId="77777777" w:rsidTr="00DA1252">
        <w:trPr>
          <w:trHeight w:val="270"/>
        </w:trPr>
        <w:tc>
          <w:tcPr>
            <w:tcW w:w="1971" w:type="dxa"/>
          </w:tcPr>
          <w:p w14:paraId="417DC12E"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5"/>
              </w:rPr>
              <w:t>CMS</w:t>
            </w:r>
          </w:p>
        </w:tc>
        <w:tc>
          <w:tcPr>
            <w:tcW w:w="7050" w:type="dxa"/>
          </w:tcPr>
          <w:p w14:paraId="1068DF4D" w14:textId="77777777" w:rsidR="004D27D4" w:rsidRPr="00E16851" w:rsidRDefault="004D27D4" w:rsidP="00DA1252">
            <w:pPr>
              <w:pStyle w:val="TableParagraph"/>
              <w:ind w:left="0"/>
              <w:jc w:val="both"/>
              <w:rPr>
                <w:rFonts w:ascii="Arial" w:hAnsi="Arial" w:cs="Arial"/>
              </w:rPr>
            </w:pPr>
            <w:r w:rsidRPr="00E16851">
              <w:rPr>
                <w:rFonts w:ascii="Arial" w:hAnsi="Arial" w:cs="Arial"/>
              </w:rPr>
              <w:t>Convention</w:t>
            </w:r>
            <w:r w:rsidRPr="00E16851">
              <w:rPr>
                <w:rFonts w:ascii="Arial" w:hAnsi="Arial" w:cs="Arial"/>
                <w:spacing w:val="-15"/>
              </w:rPr>
              <w:t xml:space="preserve"> </w:t>
            </w:r>
            <w:r w:rsidRPr="00E16851">
              <w:rPr>
                <w:rFonts w:ascii="Arial" w:hAnsi="Arial" w:cs="Arial"/>
              </w:rPr>
              <w:t>on</w:t>
            </w:r>
            <w:r w:rsidRPr="00E16851">
              <w:rPr>
                <w:rFonts w:ascii="Arial" w:hAnsi="Arial" w:cs="Arial"/>
                <w:spacing w:val="-12"/>
              </w:rPr>
              <w:t xml:space="preserve"> </w:t>
            </w:r>
            <w:r w:rsidRPr="00E16851">
              <w:rPr>
                <w:rFonts w:ascii="Arial" w:hAnsi="Arial" w:cs="Arial"/>
              </w:rPr>
              <w:t>the</w:t>
            </w:r>
            <w:r w:rsidRPr="00E16851">
              <w:rPr>
                <w:rFonts w:ascii="Arial" w:hAnsi="Arial" w:cs="Arial"/>
                <w:spacing w:val="-13"/>
              </w:rPr>
              <w:t xml:space="preserve"> </w:t>
            </w:r>
            <w:r w:rsidRPr="00E16851">
              <w:rPr>
                <w:rFonts w:ascii="Arial" w:hAnsi="Arial" w:cs="Arial"/>
              </w:rPr>
              <w:t>Conservation</w:t>
            </w:r>
            <w:r w:rsidRPr="00E16851">
              <w:rPr>
                <w:rFonts w:ascii="Arial" w:hAnsi="Arial" w:cs="Arial"/>
                <w:spacing w:val="-11"/>
              </w:rPr>
              <w:t xml:space="preserve"> </w:t>
            </w:r>
            <w:r w:rsidRPr="00E16851">
              <w:rPr>
                <w:rFonts w:ascii="Arial" w:hAnsi="Arial" w:cs="Arial"/>
              </w:rPr>
              <w:t>of</w:t>
            </w:r>
            <w:r w:rsidRPr="00E16851">
              <w:rPr>
                <w:rFonts w:ascii="Arial" w:hAnsi="Arial" w:cs="Arial"/>
                <w:spacing w:val="-12"/>
              </w:rPr>
              <w:t xml:space="preserve"> </w:t>
            </w:r>
            <w:r w:rsidRPr="00E16851">
              <w:rPr>
                <w:rFonts w:ascii="Arial" w:hAnsi="Arial" w:cs="Arial"/>
              </w:rPr>
              <w:t>Migratory</w:t>
            </w:r>
            <w:r w:rsidRPr="00E16851">
              <w:rPr>
                <w:rFonts w:ascii="Arial" w:hAnsi="Arial" w:cs="Arial"/>
                <w:spacing w:val="-7"/>
              </w:rPr>
              <w:t xml:space="preserve"> </w:t>
            </w:r>
            <w:r w:rsidRPr="00E16851">
              <w:rPr>
                <w:rFonts w:ascii="Arial" w:hAnsi="Arial" w:cs="Arial"/>
              </w:rPr>
              <w:t>Species</w:t>
            </w:r>
            <w:r w:rsidRPr="00E16851">
              <w:rPr>
                <w:rFonts w:ascii="Arial" w:hAnsi="Arial" w:cs="Arial"/>
                <w:spacing w:val="-12"/>
              </w:rPr>
              <w:t xml:space="preserve"> </w:t>
            </w:r>
            <w:r w:rsidRPr="00E16851">
              <w:rPr>
                <w:rFonts w:ascii="Arial" w:hAnsi="Arial" w:cs="Arial"/>
              </w:rPr>
              <w:t>of</w:t>
            </w:r>
            <w:r w:rsidRPr="00E16851">
              <w:rPr>
                <w:rFonts w:ascii="Arial" w:hAnsi="Arial" w:cs="Arial"/>
                <w:spacing w:val="-9"/>
              </w:rPr>
              <w:t xml:space="preserve"> </w:t>
            </w:r>
            <w:r w:rsidRPr="00E16851">
              <w:rPr>
                <w:rFonts w:ascii="Arial" w:hAnsi="Arial" w:cs="Arial"/>
              </w:rPr>
              <w:t>Wild</w:t>
            </w:r>
            <w:r w:rsidRPr="00E16851">
              <w:rPr>
                <w:rFonts w:ascii="Arial" w:hAnsi="Arial" w:cs="Arial"/>
                <w:spacing w:val="-11"/>
              </w:rPr>
              <w:t xml:space="preserve"> </w:t>
            </w:r>
            <w:r w:rsidRPr="00E16851">
              <w:rPr>
                <w:rFonts w:ascii="Arial" w:hAnsi="Arial" w:cs="Arial"/>
                <w:spacing w:val="-2"/>
              </w:rPr>
              <w:t>Animals</w:t>
            </w:r>
          </w:p>
        </w:tc>
      </w:tr>
      <w:tr w:rsidR="004D27D4" w:rsidRPr="00E16851" w14:paraId="71CF5842" w14:textId="77777777" w:rsidTr="00DA1252">
        <w:trPr>
          <w:trHeight w:val="534"/>
        </w:trPr>
        <w:tc>
          <w:tcPr>
            <w:tcW w:w="1971" w:type="dxa"/>
          </w:tcPr>
          <w:p w14:paraId="3B33B61D"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5"/>
              </w:rPr>
              <w:t>GBF</w:t>
            </w:r>
          </w:p>
        </w:tc>
        <w:tc>
          <w:tcPr>
            <w:tcW w:w="7050" w:type="dxa"/>
          </w:tcPr>
          <w:p w14:paraId="49DE577E" w14:textId="77777777" w:rsidR="004D27D4" w:rsidRPr="00E16851" w:rsidRDefault="004D27D4" w:rsidP="00DA1252">
            <w:pPr>
              <w:pStyle w:val="TableParagraph"/>
              <w:ind w:left="0"/>
              <w:jc w:val="both"/>
              <w:rPr>
                <w:rFonts w:ascii="Arial" w:hAnsi="Arial" w:cs="Arial"/>
              </w:rPr>
            </w:pPr>
            <w:r w:rsidRPr="00E16851">
              <w:rPr>
                <w:rFonts w:ascii="Arial" w:hAnsi="Arial" w:cs="Arial"/>
              </w:rPr>
              <w:t>Kunming-Montreal</w:t>
            </w:r>
            <w:r w:rsidRPr="00E16851">
              <w:rPr>
                <w:rFonts w:ascii="Arial" w:hAnsi="Arial" w:cs="Arial"/>
                <w:spacing w:val="40"/>
              </w:rPr>
              <w:t xml:space="preserve"> </w:t>
            </w:r>
            <w:r w:rsidRPr="00E16851">
              <w:rPr>
                <w:rFonts w:ascii="Arial" w:hAnsi="Arial" w:cs="Arial"/>
              </w:rPr>
              <w:t>Global</w:t>
            </w:r>
            <w:r w:rsidRPr="00E16851">
              <w:rPr>
                <w:rFonts w:ascii="Arial" w:hAnsi="Arial" w:cs="Arial"/>
                <w:spacing w:val="40"/>
              </w:rPr>
              <w:t xml:space="preserve"> </w:t>
            </w:r>
            <w:r w:rsidRPr="00E16851">
              <w:rPr>
                <w:rFonts w:ascii="Arial" w:hAnsi="Arial" w:cs="Arial"/>
              </w:rPr>
              <w:t>Biodiversity</w:t>
            </w:r>
            <w:r w:rsidRPr="00E16851">
              <w:rPr>
                <w:rFonts w:ascii="Arial" w:hAnsi="Arial" w:cs="Arial"/>
                <w:spacing w:val="80"/>
              </w:rPr>
              <w:t xml:space="preserve"> </w:t>
            </w:r>
            <w:r w:rsidRPr="00E16851">
              <w:rPr>
                <w:rFonts w:ascii="Arial" w:hAnsi="Arial" w:cs="Arial"/>
              </w:rPr>
              <w:t>Framework;</w:t>
            </w:r>
            <w:r w:rsidRPr="00E16851">
              <w:rPr>
                <w:rFonts w:ascii="Arial" w:hAnsi="Arial" w:cs="Arial"/>
                <w:spacing w:val="40"/>
              </w:rPr>
              <w:t xml:space="preserve"> </w:t>
            </w:r>
            <w:r w:rsidRPr="00E16851">
              <w:rPr>
                <w:rFonts w:ascii="Arial" w:hAnsi="Arial" w:cs="Arial"/>
              </w:rPr>
              <w:t>see</w:t>
            </w:r>
            <w:r w:rsidRPr="00E16851">
              <w:rPr>
                <w:rFonts w:ascii="Arial" w:hAnsi="Arial" w:cs="Arial"/>
                <w:spacing w:val="80"/>
              </w:rPr>
              <w:t xml:space="preserve"> </w:t>
            </w:r>
            <w:hyperlink r:id="rId33">
              <w:r w:rsidRPr="00E16851">
                <w:rPr>
                  <w:rFonts w:ascii="Arial" w:hAnsi="Arial" w:cs="Arial"/>
                  <w:color w:val="0000FF"/>
                  <w:u w:val="single" w:color="0000FF"/>
                </w:rPr>
                <w:t>Convention</w:t>
              </w:r>
              <w:r w:rsidRPr="00E16851">
                <w:rPr>
                  <w:rFonts w:ascii="Arial" w:hAnsi="Arial" w:cs="Arial"/>
                  <w:color w:val="0000FF"/>
                  <w:spacing w:val="40"/>
                  <w:u w:val="single" w:color="0000FF"/>
                </w:rPr>
                <w:t xml:space="preserve"> </w:t>
              </w:r>
              <w:r w:rsidRPr="00E16851">
                <w:rPr>
                  <w:rFonts w:ascii="Arial" w:hAnsi="Arial" w:cs="Arial"/>
                  <w:color w:val="0000FF"/>
                  <w:u w:val="single" w:color="0000FF"/>
                </w:rPr>
                <w:t>on</w:t>
              </w:r>
            </w:hyperlink>
            <w:r w:rsidRPr="00E16851">
              <w:rPr>
                <w:rFonts w:ascii="Arial" w:hAnsi="Arial" w:cs="Arial"/>
                <w:color w:val="0000FF"/>
              </w:rPr>
              <w:t xml:space="preserve"> </w:t>
            </w:r>
            <w:hyperlink r:id="rId34">
              <w:r w:rsidRPr="00E16851">
                <w:rPr>
                  <w:rFonts w:ascii="Arial" w:hAnsi="Arial" w:cs="Arial"/>
                  <w:color w:val="0000FF"/>
                  <w:u w:val="single" w:color="0000FF"/>
                </w:rPr>
                <w:t>Biological</w:t>
              </w:r>
              <w:r w:rsidRPr="00E16851">
                <w:rPr>
                  <w:rFonts w:ascii="Arial" w:hAnsi="Arial" w:cs="Arial"/>
                  <w:color w:val="0000FF"/>
                  <w:spacing w:val="-14"/>
                  <w:u w:val="single" w:color="0000FF"/>
                </w:rPr>
                <w:t xml:space="preserve"> </w:t>
              </w:r>
              <w:r w:rsidRPr="00E16851">
                <w:rPr>
                  <w:rFonts w:ascii="Arial" w:hAnsi="Arial" w:cs="Arial"/>
                  <w:color w:val="0000FF"/>
                  <w:u w:val="single" w:color="0000FF"/>
                </w:rPr>
                <w:t>Diversity</w:t>
              </w:r>
            </w:hyperlink>
          </w:p>
        </w:tc>
      </w:tr>
      <w:tr w:rsidR="004D27D4" w:rsidRPr="00E16851" w14:paraId="12DA7921" w14:textId="77777777" w:rsidTr="00DA1252">
        <w:trPr>
          <w:trHeight w:val="270"/>
        </w:trPr>
        <w:tc>
          <w:tcPr>
            <w:tcW w:w="1971" w:type="dxa"/>
          </w:tcPr>
          <w:p w14:paraId="3A79D3DD"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5"/>
              </w:rPr>
              <w:t>IGO</w:t>
            </w:r>
          </w:p>
        </w:tc>
        <w:tc>
          <w:tcPr>
            <w:tcW w:w="7050" w:type="dxa"/>
          </w:tcPr>
          <w:p w14:paraId="6EC190BC"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2"/>
              </w:rPr>
              <w:t>Intergovernmental</w:t>
            </w:r>
            <w:r w:rsidRPr="00E16851">
              <w:rPr>
                <w:rFonts w:ascii="Arial" w:hAnsi="Arial" w:cs="Arial"/>
                <w:spacing w:val="-5"/>
              </w:rPr>
              <w:t xml:space="preserve"> </w:t>
            </w:r>
            <w:r w:rsidRPr="00E16851">
              <w:rPr>
                <w:rFonts w:ascii="Arial" w:hAnsi="Arial" w:cs="Arial"/>
                <w:spacing w:val="-2"/>
              </w:rPr>
              <w:t>Organization</w:t>
            </w:r>
          </w:p>
        </w:tc>
      </w:tr>
      <w:tr w:rsidR="004D27D4" w:rsidRPr="00E16851" w14:paraId="191E3814" w14:textId="77777777" w:rsidTr="00DA1252">
        <w:trPr>
          <w:trHeight w:val="1075"/>
        </w:trPr>
        <w:tc>
          <w:tcPr>
            <w:tcW w:w="1971" w:type="dxa"/>
          </w:tcPr>
          <w:p w14:paraId="6265B224"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5"/>
              </w:rPr>
              <w:t>JCU</w:t>
            </w:r>
          </w:p>
        </w:tc>
        <w:tc>
          <w:tcPr>
            <w:tcW w:w="7050" w:type="dxa"/>
          </w:tcPr>
          <w:p w14:paraId="726FF008" w14:textId="77777777" w:rsidR="004D27D4" w:rsidRPr="00E16851" w:rsidRDefault="004D27D4" w:rsidP="00DA1252">
            <w:pPr>
              <w:pStyle w:val="TableParagraph"/>
              <w:ind w:left="0" w:right="86"/>
              <w:jc w:val="both"/>
              <w:rPr>
                <w:rFonts w:ascii="Arial" w:hAnsi="Arial" w:cs="Arial"/>
              </w:rPr>
            </w:pPr>
            <w:r w:rsidRPr="00E16851">
              <w:rPr>
                <w:rFonts w:ascii="Arial" w:hAnsi="Arial" w:cs="Arial"/>
              </w:rPr>
              <w:t>Jaguar</w:t>
            </w:r>
            <w:r w:rsidRPr="00E16851">
              <w:rPr>
                <w:rFonts w:ascii="Arial" w:hAnsi="Arial" w:cs="Arial"/>
                <w:spacing w:val="-6"/>
              </w:rPr>
              <w:t xml:space="preserve"> </w:t>
            </w:r>
            <w:r w:rsidRPr="00E16851">
              <w:rPr>
                <w:rFonts w:ascii="Arial" w:hAnsi="Arial" w:cs="Arial"/>
              </w:rPr>
              <w:t>Conservation</w:t>
            </w:r>
            <w:r w:rsidRPr="00E16851">
              <w:rPr>
                <w:rFonts w:ascii="Arial" w:hAnsi="Arial" w:cs="Arial"/>
                <w:spacing w:val="-6"/>
              </w:rPr>
              <w:t xml:space="preserve"> </w:t>
            </w:r>
            <w:r w:rsidRPr="00E16851">
              <w:rPr>
                <w:rFonts w:ascii="Arial" w:hAnsi="Arial" w:cs="Arial"/>
              </w:rPr>
              <w:t>Unit.</w:t>
            </w:r>
            <w:r w:rsidRPr="00E16851">
              <w:rPr>
                <w:rFonts w:ascii="Arial" w:hAnsi="Arial" w:cs="Arial"/>
                <w:spacing w:val="-4"/>
              </w:rPr>
              <w:t xml:space="preserve"> </w:t>
            </w:r>
            <w:r w:rsidRPr="00E16851">
              <w:rPr>
                <w:rFonts w:ascii="Arial" w:hAnsi="Arial" w:cs="Arial"/>
              </w:rPr>
              <w:t>Areas</w:t>
            </w:r>
            <w:r w:rsidRPr="00E16851">
              <w:rPr>
                <w:rFonts w:ascii="Arial" w:hAnsi="Arial" w:cs="Arial"/>
                <w:spacing w:val="-4"/>
              </w:rPr>
              <w:t xml:space="preserve"> </w:t>
            </w:r>
            <w:r w:rsidRPr="00E16851">
              <w:rPr>
                <w:rFonts w:ascii="Arial" w:hAnsi="Arial" w:cs="Arial"/>
              </w:rPr>
              <w:t>with</w:t>
            </w:r>
            <w:r w:rsidRPr="00E16851">
              <w:rPr>
                <w:rFonts w:ascii="Arial" w:hAnsi="Arial" w:cs="Arial"/>
                <w:spacing w:val="-6"/>
              </w:rPr>
              <w:t xml:space="preserve"> </w:t>
            </w:r>
            <w:r w:rsidRPr="00E16851">
              <w:rPr>
                <w:rFonts w:ascii="Arial" w:hAnsi="Arial" w:cs="Arial"/>
              </w:rPr>
              <w:t>a</w:t>
            </w:r>
            <w:r w:rsidRPr="00E16851">
              <w:rPr>
                <w:rFonts w:ascii="Arial" w:hAnsi="Arial" w:cs="Arial"/>
                <w:spacing w:val="-5"/>
              </w:rPr>
              <w:t xml:space="preserve"> </w:t>
            </w:r>
            <w:r w:rsidRPr="00E16851">
              <w:rPr>
                <w:rFonts w:ascii="Arial" w:hAnsi="Arial" w:cs="Arial"/>
              </w:rPr>
              <w:t>stable</w:t>
            </w:r>
            <w:r w:rsidRPr="00E16851">
              <w:rPr>
                <w:rFonts w:ascii="Arial" w:hAnsi="Arial" w:cs="Arial"/>
                <w:spacing w:val="-3"/>
              </w:rPr>
              <w:t xml:space="preserve"> </w:t>
            </w:r>
            <w:r w:rsidRPr="00E16851">
              <w:rPr>
                <w:rFonts w:ascii="Arial" w:hAnsi="Arial" w:cs="Arial"/>
              </w:rPr>
              <w:t>prey</w:t>
            </w:r>
            <w:r w:rsidRPr="00E16851">
              <w:rPr>
                <w:rFonts w:ascii="Arial" w:hAnsi="Arial" w:cs="Arial"/>
                <w:spacing w:val="-3"/>
              </w:rPr>
              <w:t xml:space="preserve"> </w:t>
            </w:r>
            <w:r w:rsidRPr="00E16851">
              <w:rPr>
                <w:rFonts w:ascii="Arial" w:hAnsi="Arial" w:cs="Arial"/>
              </w:rPr>
              <w:t>community</w:t>
            </w:r>
            <w:r w:rsidRPr="00E16851">
              <w:rPr>
                <w:rFonts w:ascii="Arial" w:hAnsi="Arial" w:cs="Arial"/>
                <w:spacing w:val="-4"/>
              </w:rPr>
              <w:t xml:space="preserve"> </w:t>
            </w:r>
            <w:r w:rsidRPr="00E16851">
              <w:rPr>
                <w:rFonts w:ascii="Arial" w:hAnsi="Arial" w:cs="Arial"/>
              </w:rPr>
              <w:t>that</w:t>
            </w:r>
            <w:r w:rsidRPr="00E16851">
              <w:rPr>
                <w:rFonts w:ascii="Arial" w:hAnsi="Arial" w:cs="Arial"/>
                <w:spacing w:val="-5"/>
              </w:rPr>
              <w:t xml:space="preserve"> </w:t>
            </w:r>
            <w:r w:rsidRPr="00E16851">
              <w:rPr>
                <w:rFonts w:ascii="Arial" w:hAnsi="Arial" w:cs="Arial"/>
              </w:rPr>
              <w:t>contain</w:t>
            </w:r>
            <w:r w:rsidRPr="00E16851">
              <w:rPr>
                <w:rFonts w:ascii="Arial" w:hAnsi="Arial" w:cs="Arial"/>
                <w:spacing w:val="-5"/>
              </w:rPr>
              <w:t xml:space="preserve"> </w:t>
            </w:r>
            <w:r w:rsidRPr="00E16851">
              <w:rPr>
                <w:rFonts w:ascii="Arial" w:hAnsi="Arial" w:cs="Arial"/>
              </w:rPr>
              <w:t>a population of at least 50 breeding Jaguars OR Areas with fewer than 50 breeding Jaguars but with sufficient habitat and prey base such that Jaguar</w:t>
            </w:r>
          </w:p>
          <w:p w14:paraId="4B5864C2"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2"/>
              </w:rPr>
              <w:t>populations</w:t>
            </w:r>
            <w:r w:rsidRPr="00E16851">
              <w:rPr>
                <w:rFonts w:ascii="Arial" w:hAnsi="Arial" w:cs="Arial"/>
                <w:spacing w:val="1"/>
              </w:rPr>
              <w:t xml:space="preserve"> </w:t>
            </w:r>
            <w:r w:rsidRPr="00E16851">
              <w:rPr>
                <w:rFonts w:ascii="Arial" w:hAnsi="Arial" w:cs="Arial"/>
                <w:spacing w:val="-2"/>
              </w:rPr>
              <w:t>could</w:t>
            </w:r>
            <w:r w:rsidRPr="00E16851">
              <w:rPr>
                <w:rFonts w:ascii="Arial" w:hAnsi="Arial" w:cs="Arial"/>
                <w:spacing w:val="-1"/>
              </w:rPr>
              <w:t xml:space="preserve"> </w:t>
            </w:r>
            <w:r w:rsidRPr="00E16851">
              <w:rPr>
                <w:rFonts w:ascii="Arial" w:hAnsi="Arial" w:cs="Arial"/>
                <w:spacing w:val="-2"/>
              </w:rPr>
              <w:t>increase</w:t>
            </w:r>
            <w:r w:rsidRPr="00E16851">
              <w:rPr>
                <w:rFonts w:ascii="Arial" w:hAnsi="Arial" w:cs="Arial"/>
                <w:spacing w:val="3"/>
              </w:rPr>
              <w:t xml:space="preserve"> </w:t>
            </w:r>
            <w:r w:rsidRPr="00E16851">
              <w:rPr>
                <w:rFonts w:ascii="Arial" w:hAnsi="Arial" w:cs="Arial"/>
                <w:spacing w:val="-2"/>
              </w:rPr>
              <w:t>under</w:t>
            </w:r>
            <w:r w:rsidRPr="00E16851">
              <w:rPr>
                <w:rFonts w:ascii="Arial" w:hAnsi="Arial" w:cs="Arial"/>
                <w:spacing w:val="1"/>
              </w:rPr>
              <w:t xml:space="preserve"> </w:t>
            </w:r>
            <w:proofErr w:type="spellStart"/>
            <w:r w:rsidRPr="00E16851">
              <w:rPr>
                <w:rFonts w:ascii="Arial" w:hAnsi="Arial" w:cs="Arial"/>
                <w:spacing w:val="-2"/>
              </w:rPr>
              <w:t>favourable</w:t>
            </w:r>
            <w:proofErr w:type="spellEnd"/>
            <w:r w:rsidRPr="00E16851">
              <w:rPr>
                <w:rFonts w:ascii="Arial" w:hAnsi="Arial" w:cs="Arial"/>
                <w:spacing w:val="1"/>
              </w:rPr>
              <w:t xml:space="preserve"> </w:t>
            </w:r>
            <w:r w:rsidRPr="00E16851">
              <w:rPr>
                <w:rFonts w:ascii="Arial" w:hAnsi="Arial" w:cs="Arial"/>
                <w:spacing w:val="-2"/>
              </w:rPr>
              <w:t>conditions.</w:t>
            </w:r>
          </w:p>
        </w:tc>
      </w:tr>
      <w:tr w:rsidR="004D27D4" w:rsidRPr="00E16851" w14:paraId="59FC4EE0" w14:textId="77777777" w:rsidTr="00DA1252">
        <w:trPr>
          <w:trHeight w:val="263"/>
        </w:trPr>
        <w:tc>
          <w:tcPr>
            <w:tcW w:w="1971" w:type="dxa"/>
          </w:tcPr>
          <w:p w14:paraId="375A0353" w14:textId="77777777" w:rsidR="004D27D4" w:rsidRPr="00E16851" w:rsidRDefault="004D27D4" w:rsidP="00DA1252">
            <w:pPr>
              <w:pStyle w:val="TableParagraph"/>
              <w:ind w:left="0"/>
              <w:jc w:val="both"/>
              <w:rPr>
                <w:rFonts w:ascii="Arial" w:hAnsi="Arial" w:cs="Arial"/>
              </w:rPr>
            </w:pPr>
            <w:r w:rsidRPr="00E16851">
              <w:rPr>
                <w:rFonts w:ascii="Arial" w:hAnsi="Arial" w:cs="Arial"/>
              </w:rPr>
              <w:t>Jaguar</w:t>
            </w:r>
            <w:r w:rsidRPr="00E16851">
              <w:rPr>
                <w:rFonts w:ascii="Arial" w:hAnsi="Arial" w:cs="Arial"/>
                <w:spacing w:val="-8"/>
              </w:rPr>
              <w:t xml:space="preserve"> </w:t>
            </w:r>
            <w:r w:rsidRPr="00E16851">
              <w:rPr>
                <w:rFonts w:ascii="Arial" w:hAnsi="Arial" w:cs="Arial"/>
                <w:spacing w:val="-2"/>
              </w:rPr>
              <w:t>Corridor</w:t>
            </w:r>
          </w:p>
        </w:tc>
        <w:tc>
          <w:tcPr>
            <w:tcW w:w="7050" w:type="dxa"/>
          </w:tcPr>
          <w:p w14:paraId="133E5980"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2"/>
              </w:rPr>
              <w:t>Least-cost</w:t>
            </w:r>
            <w:r w:rsidRPr="00E16851">
              <w:rPr>
                <w:rFonts w:ascii="Arial" w:hAnsi="Arial" w:cs="Arial"/>
                <w:spacing w:val="4"/>
              </w:rPr>
              <w:t xml:space="preserve"> </w:t>
            </w:r>
            <w:r w:rsidRPr="00E16851">
              <w:rPr>
                <w:rFonts w:ascii="Arial" w:hAnsi="Arial" w:cs="Arial"/>
                <w:spacing w:val="-2"/>
              </w:rPr>
              <w:t>path</w:t>
            </w:r>
            <w:r w:rsidRPr="00E16851">
              <w:rPr>
                <w:rFonts w:ascii="Arial" w:hAnsi="Arial" w:cs="Arial"/>
                <w:spacing w:val="-1"/>
              </w:rPr>
              <w:t xml:space="preserve"> </w:t>
            </w:r>
            <w:r w:rsidRPr="00E16851">
              <w:rPr>
                <w:rFonts w:ascii="Arial" w:hAnsi="Arial" w:cs="Arial"/>
                <w:spacing w:val="-2"/>
              </w:rPr>
              <w:t>corridors</w:t>
            </w:r>
            <w:r w:rsidRPr="00E16851">
              <w:rPr>
                <w:rFonts w:ascii="Arial" w:hAnsi="Arial" w:cs="Arial"/>
              </w:rPr>
              <w:t xml:space="preserve"> </w:t>
            </w:r>
            <w:r w:rsidRPr="00E16851">
              <w:rPr>
                <w:rFonts w:ascii="Arial" w:hAnsi="Arial" w:cs="Arial"/>
                <w:spacing w:val="-2"/>
              </w:rPr>
              <w:t>connecting</w:t>
            </w:r>
            <w:r w:rsidRPr="00E16851">
              <w:rPr>
                <w:rFonts w:ascii="Arial" w:hAnsi="Arial" w:cs="Arial"/>
                <w:spacing w:val="2"/>
              </w:rPr>
              <w:t xml:space="preserve"> </w:t>
            </w:r>
            <w:r w:rsidRPr="00E16851">
              <w:rPr>
                <w:rFonts w:ascii="Arial" w:hAnsi="Arial" w:cs="Arial"/>
                <w:spacing w:val="-2"/>
              </w:rPr>
              <w:t>Jaguar</w:t>
            </w:r>
            <w:r w:rsidRPr="00E16851">
              <w:rPr>
                <w:rFonts w:ascii="Arial" w:hAnsi="Arial" w:cs="Arial"/>
                <w:spacing w:val="1"/>
              </w:rPr>
              <w:t xml:space="preserve"> </w:t>
            </w:r>
            <w:r w:rsidRPr="00E16851">
              <w:rPr>
                <w:rFonts w:ascii="Arial" w:hAnsi="Arial" w:cs="Arial"/>
                <w:spacing w:val="-2"/>
              </w:rPr>
              <w:t>Conservation</w:t>
            </w:r>
            <w:r w:rsidRPr="00E16851">
              <w:rPr>
                <w:rFonts w:ascii="Arial" w:hAnsi="Arial" w:cs="Arial"/>
                <w:spacing w:val="5"/>
              </w:rPr>
              <w:t xml:space="preserve"> </w:t>
            </w:r>
            <w:r w:rsidRPr="00E16851">
              <w:rPr>
                <w:rFonts w:ascii="Arial" w:hAnsi="Arial" w:cs="Arial"/>
                <w:spacing w:val="-2"/>
              </w:rPr>
              <w:t>Units.</w:t>
            </w:r>
          </w:p>
        </w:tc>
      </w:tr>
      <w:tr w:rsidR="004D27D4" w:rsidRPr="00E16851" w14:paraId="47338F2A" w14:textId="77777777" w:rsidTr="00DA1252">
        <w:trPr>
          <w:trHeight w:val="270"/>
        </w:trPr>
        <w:tc>
          <w:tcPr>
            <w:tcW w:w="1971" w:type="dxa"/>
          </w:tcPr>
          <w:p w14:paraId="3F6ADD3D"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5"/>
              </w:rPr>
              <w:t>NAP</w:t>
            </w:r>
          </w:p>
        </w:tc>
        <w:tc>
          <w:tcPr>
            <w:tcW w:w="7050" w:type="dxa"/>
          </w:tcPr>
          <w:p w14:paraId="01B63C4A" w14:textId="77777777" w:rsidR="004D27D4" w:rsidRPr="00E16851" w:rsidRDefault="004D27D4" w:rsidP="00DA1252">
            <w:pPr>
              <w:pStyle w:val="TableParagraph"/>
              <w:ind w:left="0"/>
              <w:jc w:val="both"/>
              <w:rPr>
                <w:rFonts w:ascii="Arial" w:hAnsi="Arial" w:cs="Arial"/>
              </w:rPr>
            </w:pPr>
            <w:r w:rsidRPr="00E16851">
              <w:rPr>
                <w:rFonts w:ascii="Arial" w:hAnsi="Arial" w:cs="Arial"/>
              </w:rPr>
              <w:t>National</w:t>
            </w:r>
            <w:r w:rsidRPr="00E16851">
              <w:rPr>
                <w:rFonts w:ascii="Arial" w:hAnsi="Arial" w:cs="Arial"/>
                <w:spacing w:val="-14"/>
              </w:rPr>
              <w:t xml:space="preserve"> </w:t>
            </w:r>
            <w:r w:rsidRPr="00E16851">
              <w:rPr>
                <w:rFonts w:ascii="Arial" w:hAnsi="Arial" w:cs="Arial"/>
              </w:rPr>
              <w:t>Regional</w:t>
            </w:r>
            <w:r w:rsidRPr="00E16851">
              <w:rPr>
                <w:rFonts w:ascii="Arial" w:hAnsi="Arial" w:cs="Arial"/>
                <w:spacing w:val="-12"/>
              </w:rPr>
              <w:t xml:space="preserve"> </w:t>
            </w:r>
            <w:r w:rsidRPr="00E16851">
              <w:rPr>
                <w:rFonts w:ascii="Arial" w:hAnsi="Arial" w:cs="Arial"/>
              </w:rPr>
              <w:t>Action</w:t>
            </w:r>
            <w:r w:rsidRPr="00E16851">
              <w:rPr>
                <w:rFonts w:ascii="Arial" w:hAnsi="Arial" w:cs="Arial"/>
                <w:spacing w:val="-11"/>
              </w:rPr>
              <w:t xml:space="preserve"> </w:t>
            </w:r>
            <w:r w:rsidRPr="00E16851">
              <w:rPr>
                <w:rFonts w:ascii="Arial" w:hAnsi="Arial" w:cs="Arial"/>
                <w:spacing w:val="-4"/>
              </w:rPr>
              <w:t>Plan</w:t>
            </w:r>
          </w:p>
        </w:tc>
      </w:tr>
      <w:tr w:rsidR="004D27D4" w:rsidRPr="00E16851" w14:paraId="0C4F703B" w14:textId="77777777" w:rsidTr="00DA1252">
        <w:trPr>
          <w:trHeight w:val="534"/>
        </w:trPr>
        <w:tc>
          <w:tcPr>
            <w:tcW w:w="1971" w:type="dxa"/>
          </w:tcPr>
          <w:p w14:paraId="20082583"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2"/>
              </w:rPr>
              <w:t>NBSAPs</w:t>
            </w:r>
          </w:p>
        </w:tc>
        <w:tc>
          <w:tcPr>
            <w:tcW w:w="7050" w:type="dxa"/>
          </w:tcPr>
          <w:p w14:paraId="7393E89B"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2"/>
              </w:rPr>
              <w:t>National</w:t>
            </w:r>
            <w:r w:rsidRPr="00E16851">
              <w:rPr>
                <w:rFonts w:ascii="Arial" w:hAnsi="Arial" w:cs="Arial"/>
                <w:spacing w:val="-4"/>
              </w:rPr>
              <w:t xml:space="preserve"> </w:t>
            </w:r>
            <w:r w:rsidRPr="00E16851">
              <w:rPr>
                <w:rFonts w:ascii="Arial" w:hAnsi="Arial" w:cs="Arial"/>
                <w:spacing w:val="-2"/>
              </w:rPr>
              <w:t>Biodiversity</w:t>
            </w:r>
            <w:r w:rsidRPr="00E16851">
              <w:rPr>
                <w:rFonts w:ascii="Arial" w:hAnsi="Arial" w:cs="Arial"/>
                <w:spacing w:val="-3"/>
              </w:rPr>
              <w:t xml:space="preserve"> </w:t>
            </w:r>
            <w:r w:rsidRPr="00E16851">
              <w:rPr>
                <w:rFonts w:ascii="Arial" w:hAnsi="Arial" w:cs="Arial"/>
                <w:spacing w:val="-2"/>
              </w:rPr>
              <w:t>Strategies</w:t>
            </w:r>
            <w:r w:rsidRPr="00E16851">
              <w:rPr>
                <w:rFonts w:ascii="Arial" w:hAnsi="Arial" w:cs="Arial"/>
                <w:spacing w:val="-4"/>
              </w:rPr>
              <w:t xml:space="preserve"> </w:t>
            </w:r>
            <w:r w:rsidRPr="00E16851">
              <w:rPr>
                <w:rFonts w:ascii="Arial" w:hAnsi="Arial" w:cs="Arial"/>
                <w:spacing w:val="-2"/>
              </w:rPr>
              <w:t>and</w:t>
            </w:r>
            <w:r w:rsidRPr="00E16851">
              <w:rPr>
                <w:rFonts w:ascii="Arial" w:hAnsi="Arial" w:cs="Arial"/>
                <w:spacing w:val="-3"/>
              </w:rPr>
              <w:t xml:space="preserve"> </w:t>
            </w:r>
            <w:r w:rsidRPr="00E16851">
              <w:rPr>
                <w:rFonts w:ascii="Arial" w:hAnsi="Arial" w:cs="Arial"/>
                <w:spacing w:val="-2"/>
              </w:rPr>
              <w:t>Regional</w:t>
            </w:r>
            <w:r w:rsidRPr="00E16851">
              <w:rPr>
                <w:rFonts w:ascii="Arial" w:hAnsi="Arial" w:cs="Arial"/>
                <w:spacing w:val="-5"/>
              </w:rPr>
              <w:t xml:space="preserve"> </w:t>
            </w:r>
            <w:r w:rsidRPr="00E16851">
              <w:rPr>
                <w:rFonts w:ascii="Arial" w:hAnsi="Arial" w:cs="Arial"/>
                <w:spacing w:val="-2"/>
              </w:rPr>
              <w:t>Action</w:t>
            </w:r>
            <w:r w:rsidRPr="00E16851">
              <w:rPr>
                <w:rFonts w:ascii="Arial" w:hAnsi="Arial" w:cs="Arial"/>
                <w:spacing w:val="-4"/>
              </w:rPr>
              <w:t xml:space="preserve"> </w:t>
            </w:r>
            <w:r w:rsidRPr="00E16851">
              <w:rPr>
                <w:rFonts w:ascii="Arial" w:hAnsi="Arial" w:cs="Arial"/>
                <w:spacing w:val="-2"/>
              </w:rPr>
              <w:t xml:space="preserve">Plans; see </w:t>
            </w:r>
            <w:hyperlink r:id="rId35">
              <w:r w:rsidRPr="00E16851">
                <w:rPr>
                  <w:rFonts w:ascii="Arial" w:hAnsi="Arial" w:cs="Arial"/>
                  <w:color w:val="0000FF"/>
                  <w:spacing w:val="-2"/>
                  <w:u w:val="single" w:color="0000FF"/>
                </w:rPr>
                <w:t>Convention</w:t>
              </w:r>
              <w:r w:rsidRPr="00E16851">
                <w:rPr>
                  <w:rFonts w:ascii="Arial" w:hAnsi="Arial" w:cs="Arial"/>
                  <w:color w:val="0000FF"/>
                  <w:spacing w:val="-8"/>
                  <w:u w:val="single" w:color="0000FF"/>
                </w:rPr>
                <w:t xml:space="preserve"> </w:t>
              </w:r>
              <w:r w:rsidRPr="00E16851">
                <w:rPr>
                  <w:rFonts w:ascii="Arial" w:hAnsi="Arial" w:cs="Arial"/>
                  <w:color w:val="0000FF"/>
                  <w:spacing w:val="-2"/>
                  <w:u w:val="single" w:color="0000FF"/>
                </w:rPr>
                <w:t>on</w:t>
              </w:r>
            </w:hyperlink>
            <w:r w:rsidRPr="00E16851">
              <w:rPr>
                <w:rFonts w:ascii="Arial" w:hAnsi="Arial" w:cs="Arial"/>
                <w:color w:val="0000FF"/>
                <w:spacing w:val="-2"/>
              </w:rPr>
              <w:t xml:space="preserve"> </w:t>
            </w:r>
            <w:hyperlink r:id="rId36">
              <w:r w:rsidRPr="00E16851">
                <w:rPr>
                  <w:rFonts w:ascii="Arial" w:hAnsi="Arial" w:cs="Arial"/>
                  <w:color w:val="0000FF"/>
                  <w:u w:val="single" w:color="0000FF"/>
                </w:rPr>
                <w:t>Biological Diversity CBD</w:t>
              </w:r>
            </w:hyperlink>
          </w:p>
        </w:tc>
      </w:tr>
      <w:tr w:rsidR="004D27D4" w:rsidRPr="00E16851" w14:paraId="31341893" w14:textId="77777777" w:rsidTr="00DA1252">
        <w:trPr>
          <w:trHeight w:val="270"/>
        </w:trPr>
        <w:tc>
          <w:tcPr>
            <w:tcW w:w="1971" w:type="dxa"/>
          </w:tcPr>
          <w:p w14:paraId="5E914CE4"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5"/>
              </w:rPr>
              <w:t>NGO</w:t>
            </w:r>
          </w:p>
        </w:tc>
        <w:tc>
          <w:tcPr>
            <w:tcW w:w="7050" w:type="dxa"/>
          </w:tcPr>
          <w:p w14:paraId="073FAF48"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2"/>
              </w:rPr>
              <w:t>Non-governmental</w:t>
            </w:r>
            <w:r w:rsidRPr="00E16851">
              <w:rPr>
                <w:rFonts w:ascii="Arial" w:hAnsi="Arial" w:cs="Arial"/>
                <w:spacing w:val="1"/>
              </w:rPr>
              <w:t xml:space="preserve"> </w:t>
            </w:r>
            <w:r w:rsidRPr="00E16851">
              <w:rPr>
                <w:rFonts w:ascii="Arial" w:hAnsi="Arial" w:cs="Arial"/>
                <w:spacing w:val="-2"/>
              </w:rPr>
              <w:t>Organization</w:t>
            </w:r>
          </w:p>
        </w:tc>
      </w:tr>
      <w:tr w:rsidR="004D27D4" w:rsidRPr="00E16851" w14:paraId="12603E13" w14:textId="77777777" w:rsidTr="00DA1252">
        <w:trPr>
          <w:trHeight w:val="539"/>
        </w:trPr>
        <w:tc>
          <w:tcPr>
            <w:tcW w:w="1971" w:type="dxa"/>
          </w:tcPr>
          <w:p w14:paraId="369F9AD1"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4"/>
              </w:rPr>
              <w:t>OECM</w:t>
            </w:r>
          </w:p>
        </w:tc>
        <w:tc>
          <w:tcPr>
            <w:tcW w:w="7050" w:type="dxa"/>
          </w:tcPr>
          <w:p w14:paraId="24030E7B" w14:textId="77777777" w:rsidR="004D27D4" w:rsidRPr="00E16851" w:rsidRDefault="004D27D4" w:rsidP="00DA1252">
            <w:pPr>
              <w:pStyle w:val="TableParagraph"/>
              <w:ind w:left="0"/>
              <w:jc w:val="both"/>
              <w:rPr>
                <w:rFonts w:ascii="Arial" w:hAnsi="Arial" w:cs="Arial"/>
              </w:rPr>
            </w:pPr>
            <w:r w:rsidRPr="00E16851">
              <w:rPr>
                <w:rFonts w:ascii="Arial" w:hAnsi="Arial" w:cs="Arial"/>
              </w:rPr>
              <w:t>Other</w:t>
            </w:r>
            <w:r w:rsidRPr="00E16851">
              <w:rPr>
                <w:rFonts w:ascii="Arial" w:hAnsi="Arial" w:cs="Arial"/>
                <w:spacing w:val="33"/>
              </w:rPr>
              <w:t xml:space="preserve"> </w:t>
            </w:r>
            <w:r w:rsidRPr="00E16851">
              <w:rPr>
                <w:rFonts w:ascii="Arial" w:hAnsi="Arial" w:cs="Arial"/>
              </w:rPr>
              <w:t>Effective</w:t>
            </w:r>
            <w:r w:rsidRPr="00E16851">
              <w:rPr>
                <w:rFonts w:ascii="Arial" w:hAnsi="Arial" w:cs="Arial"/>
                <w:spacing w:val="39"/>
              </w:rPr>
              <w:t xml:space="preserve"> </w:t>
            </w:r>
            <w:r w:rsidRPr="00E16851">
              <w:rPr>
                <w:rFonts w:ascii="Arial" w:hAnsi="Arial" w:cs="Arial"/>
              </w:rPr>
              <w:t>Area-Based</w:t>
            </w:r>
            <w:r w:rsidRPr="00E16851">
              <w:rPr>
                <w:rFonts w:ascii="Arial" w:hAnsi="Arial" w:cs="Arial"/>
                <w:spacing w:val="37"/>
              </w:rPr>
              <w:t xml:space="preserve"> </w:t>
            </w:r>
            <w:r w:rsidRPr="00E16851">
              <w:rPr>
                <w:rFonts w:ascii="Arial" w:hAnsi="Arial" w:cs="Arial"/>
              </w:rPr>
              <w:t>Conservation</w:t>
            </w:r>
            <w:r w:rsidRPr="00E16851">
              <w:rPr>
                <w:rFonts w:ascii="Arial" w:hAnsi="Arial" w:cs="Arial"/>
                <w:spacing w:val="36"/>
              </w:rPr>
              <w:t xml:space="preserve"> </w:t>
            </w:r>
            <w:r w:rsidRPr="00E16851">
              <w:rPr>
                <w:rFonts w:ascii="Arial" w:hAnsi="Arial" w:cs="Arial"/>
              </w:rPr>
              <w:t>Measures;</w:t>
            </w:r>
            <w:r w:rsidRPr="00E16851">
              <w:rPr>
                <w:rFonts w:ascii="Arial" w:hAnsi="Arial" w:cs="Arial"/>
                <w:spacing w:val="37"/>
              </w:rPr>
              <w:t xml:space="preserve"> </w:t>
            </w:r>
            <w:r w:rsidRPr="00E16851">
              <w:rPr>
                <w:rFonts w:ascii="Arial" w:hAnsi="Arial" w:cs="Arial"/>
              </w:rPr>
              <w:t>see</w:t>
            </w:r>
            <w:r w:rsidRPr="00E16851">
              <w:rPr>
                <w:rFonts w:ascii="Arial" w:hAnsi="Arial" w:cs="Arial"/>
                <w:spacing w:val="37"/>
              </w:rPr>
              <w:t xml:space="preserve"> </w:t>
            </w:r>
            <w:r w:rsidRPr="00E16851">
              <w:rPr>
                <w:rFonts w:ascii="Arial" w:hAnsi="Arial" w:cs="Arial"/>
              </w:rPr>
              <w:t>e.g.</w:t>
            </w:r>
            <w:r w:rsidRPr="00E16851">
              <w:rPr>
                <w:rFonts w:ascii="Arial" w:hAnsi="Arial" w:cs="Arial"/>
                <w:spacing w:val="39"/>
              </w:rPr>
              <w:t xml:space="preserve"> </w:t>
            </w:r>
            <w:hyperlink r:id="rId37">
              <w:r w:rsidRPr="00E16851">
                <w:rPr>
                  <w:rFonts w:ascii="Arial" w:hAnsi="Arial" w:cs="Arial"/>
                  <w:color w:val="0000FF"/>
                  <w:u w:val="single" w:color="0000FF"/>
                </w:rPr>
                <w:t>IUCN</w:t>
              </w:r>
              <w:r w:rsidRPr="00E16851">
                <w:rPr>
                  <w:rFonts w:ascii="Arial" w:hAnsi="Arial" w:cs="Arial"/>
                  <w:color w:val="0000FF"/>
                  <w:spacing w:val="35"/>
                  <w:u w:val="single" w:color="0000FF"/>
                </w:rPr>
                <w:t xml:space="preserve"> </w:t>
              </w:r>
              <w:r w:rsidRPr="00E16851">
                <w:rPr>
                  <w:rFonts w:ascii="Arial" w:hAnsi="Arial" w:cs="Arial"/>
                  <w:color w:val="0000FF"/>
                  <w:spacing w:val="-4"/>
                  <w:u w:val="single" w:color="0000FF"/>
                </w:rPr>
                <w:t>WCPA</w:t>
              </w:r>
            </w:hyperlink>
          </w:p>
          <w:p w14:paraId="244F5442" w14:textId="77777777" w:rsidR="004D27D4" w:rsidRPr="00E16851" w:rsidRDefault="004D27D4" w:rsidP="00DA1252">
            <w:pPr>
              <w:pStyle w:val="TableParagraph"/>
              <w:ind w:left="0"/>
              <w:jc w:val="both"/>
              <w:rPr>
                <w:rFonts w:ascii="Arial" w:hAnsi="Arial" w:cs="Arial"/>
              </w:rPr>
            </w:pPr>
            <w:hyperlink r:id="rId38">
              <w:r w:rsidRPr="00E16851">
                <w:rPr>
                  <w:rFonts w:ascii="Arial" w:hAnsi="Arial" w:cs="Arial"/>
                  <w:color w:val="0000FF"/>
                  <w:u w:val="single" w:color="0000FF"/>
                </w:rPr>
                <w:t>OECM</w:t>
              </w:r>
              <w:r w:rsidRPr="00E16851">
                <w:rPr>
                  <w:rFonts w:ascii="Arial" w:hAnsi="Arial" w:cs="Arial"/>
                  <w:color w:val="0000FF"/>
                  <w:spacing w:val="-9"/>
                  <w:u w:val="single" w:color="0000FF"/>
                </w:rPr>
                <w:t xml:space="preserve"> </w:t>
              </w:r>
              <w:r w:rsidRPr="00E16851">
                <w:rPr>
                  <w:rFonts w:ascii="Arial" w:hAnsi="Arial" w:cs="Arial"/>
                  <w:color w:val="0000FF"/>
                  <w:u w:val="single" w:color="0000FF"/>
                </w:rPr>
                <w:t>Specialist</w:t>
              </w:r>
              <w:r w:rsidRPr="00E16851">
                <w:rPr>
                  <w:rFonts w:ascii="Arial" w:hAnsi="Arial" w:cs="Arial"/>
                  <w:color w:val="0000FF"/>
                  <w:spacing w:val="-8"/>
                  <w:u w:val="single" w:color="0000FF"/>
                </w:rPr>
                <w:t xml:space="preserve"> </w:t>
              </w:r>
              <w:r w:rsidRPr="00E16851">
                <w:rPr>
                  <w:rFonts w:ascii="Arial" w:hAnsi="Arial" w:cs="Arial"/>
                  <w:color w:val="0000FF"/>
                  <w:spacing w:val="-4"/>
                  <w:u w:val="single" w:color="0000FF"/>
                </w:rPr>
                <w:t>Group</w:t>
              </w:r>
            </w:hyperlink>
          </w:p>
        </w:tc>
      </w:tr>
      <w:tr w:rsidR="004D27D4" w:rsidRPr="00E16851" w14:paraId="4BD5228B" w14:textId="77777777" w:rsidTr="00DA1252">
        <w:trPr>
          <w:trHeight w:val="266"/>
        </w:trPr>
        <w:tc>
          <w:tcPr>
            <w:tcW w:w="1971" w:type="dxa"/>
          </w:tcPr>
          <w:p w14:paraId="113A0711"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5"/>
              </w:rPr>
              <w:t>PA</w:t>
            </w:r>
          </w:p>
        </w:tc>
        <w:tc>
          <w:tcPr>
            <w:tcW w:w="7050" w:type="dxa"/>
          </w:tcPr>
          <w:p w14:paraId="7A2DD86F"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2"/>
              </w:rPr>
              <w:t>Protected</w:t>
            </w:r>
            <w:r w:rsidRPr="00E16851">
              <w:rPr>
                <w:rFonts w:ascii="Arial" w:hAnsi="Arial" w:cs="Arial"/>
              </w:rPr>
              <w:t xml:space="preserve"> </w:t>
            </w:r>
            <w:r w:rsidRPr="00E16851">
              <w:rPr>
                <w:rFonts w:ascii="Arial" w:hAnsi="Arial" w:cs="Arial"/>
                <w:spacing w:val="-4"/>
              </w:rPr>
              <w:t>Area</w:t>
            </w:r>
          </w:p>
        </w:tc>
      </w:tr>
    </w:tbl>
    <w:p w14:paraId="4A9B1107" w14:textId="77777777" w:rsidR="004D27D4" w:rsidRPr="00E16851" w:rsidRDefault="004D27D4" w:rsidP="00DA1252">
      <w:pPr>
        <w:pStyle w:val="BodyText"/>
        <w:jc w:val="both"/>
        <w:rPr>
          <w:rFonts w:ascii="Arial" w:hAnsi="Arial" w:cs="Arial"/>
          <w:b/>
        </w:rPr>
      </w:pPr>
    </w:p>
    <w:p w14:paraId="39E90DEA" w14:textId="77777777" w:rsidR="004D27D4" w:rsidRPr="00E16851" w:rsidRDefault="004D27D4" w:rsidP="00DA1252">
      <w:pPr>
        <w:pStyle w:val="BodyText"/>
        <w:jc w:val="both"/>
        <w:rPr>
          <w:rFonts w:ascii="Arial" w:hAnsi="Arial" w:cs="Arial"/>
          <w:b/>
        </w:rPr>
      </w:pPr>
    </w:p>
    <w:p w14:paraId="1E3B0A53" w14:textId="77777777" w:rsidR="00DA1252" w:rsidRPr="00C447F8" w:rsidRDefault="00DA1252" w:rsidP="004D27D4">
      <w:pPr>
        <w:pStyle w:val="Heading1"/>
        <w:spacing w:before="17"/>
        <w:ind w:left="2" w:right="2404"/>
        <w:rPr>
          <w:rFonts w:ascii="Arial" w:hAnsi="Arial" w:cs="Arial"/>
          <w:color w:val="auto"/>
          <w:sz w:val="22"/>
          <w:szCs w:val="22"/>
        </w:rPr>
      </w:pPr>
      <w:r w:rsidRPr="00C447F8">
        <w:rPr>
          <w:rFonts w:ascii="Arial" w:hAnsi="Arial" w:cs="Arial"/>
          <w:color w:val="auto"/>
          <w:sz w:val="22"/>
          <w:szCs w:val="22"/>
        </w:rPr>
        <w:br w:type="page"/>
      </w:r>
    </w:p>
    <w:p w14:paraId="695E30C2" w14:textId="551866DC" w:rsidR="004D27D4" w:rsidRPr="00C447F8" w:rsidRDefault="00C447F8" w:rsidP="00C447F8">
      <w:pPr>
        <w:pStyle w:val="Heading1"/>
        <w:spacing w:before="0" w:line="240" w:lineRule="auto"/>
        <w:ind w:left="2" w:right="14"/>
        <w:jc w:val="center"/>
        <w:rPr>
          <w:rFonts w:ascii="Arial" w:hAnsi="Arial" w:cs="Arial"/>
          <w:b/>
          <w:bCs/>
          <w:color w:val="auto"/>
          <w:sz w:val="22"/>
          <w:szCs w:val="22"/>
        </w:rPr>
      </w:pPr>
      <w:r w:rsidRPr="00C447F8">
        <w:rPr>
          <w:rFonts w:ascii="Arial" w:hAnsi="Arial" w:cs="Arial"/>
          <w:b/>
          <w:bCs/>
          <w:color w:val="auto"/>
          <w:sz w:val="22"/>
          <w:szCs w:val="22"/>
        </w:rPr>
        <w:lastRenderedPageBreak/>
        <w:t>REGIONAL</w:t>
      </w:r>
      <w:r w:rsidRPr="00C447F8">
        <w:rPr>
          <w:rFonts w:ascii="Arial" w:hAnsi="Arial" w:cs="Arial"/>
          <w:b/>
          <w:bCs/>
          <w:color w:val="auto"/>
          <w:spacing w:val="-15"/>
          <w:sz w:val="22"/>
          <w:szCs w:val="22"/>
        </w:rPr>
        <w:t xml:space="preserve"> </w:t>
      </w:r>
      <w:r w:rsidRPr="00C447F8">
        <w:rPr>
          <w:rFonts w:ascii="Arial" w:hAnsi="Arial" w:cs="Arial"/>
          <w:b/>
          <w:bCs/>
          <w:color w:val="auto"/>
          <w:sz w:val="22"/>
          <w:szCs w:val="22"/>
        </w:rPr>
        <w:t>ACTION</w:t>
      </w:r>
      <w:r w:rsidRPr="00C447F8">
        <w:rPr>
          <w:rFonts w:ascii="Arial" w:hAnsi="Arial" w:cs="Arial"/>
          <w:b/>
          <w:bCs/>
          <w:color w:val="auto"/>
          <w:spacing w:val="-10"/>
          <w:sz w:val="22"/>
          <w:szCs w:val="22"/>
        </w:rPr>
        <w:t xml:space="preserve"> </w:t>
      </w:r>
      <w:r w:rsidRPr="00C447F8">
        <w:rPr>
          <w:rFonts w:ascii="Arial" w:hAnsi="Arial" w:cs="Arial"/>
          <w:b/>
          <w:bCs/>
          <w:color w:val="auto"/>
          <w:sz w:val="22"/>
          <w:szCs w:val="22"/>
        </w:rPr>
        <w:t>PLAN</w:t>
      </w:r>
      <w:r w:rsidRPr="00C447F8">
        <w:rPr>
          <w:rFonts w:ascii="Arial" w:hAnsi="Arial" w:cs="Arial"/>
          <w:b/>
          <w:bCs/>
          <w:color w:val="auto"/>
          <w:spacing w:val="-12"/>
          <w:sz w:val="22"/>
          <w:szCs w:val="22"/>
        </w:rPr>
        <w:t xml:space="preserve"> </w:t>
      </w:r>
      <w:r w:rsidRPr="00C447F8">
        <w:rPr>
          <w:rFonts w:ascii="Arial" w:hAnsi="Arial" w:cs="Arial"/>
          <w:b/>
          <w:bCs/>
          <w:color w:val="auto"/>
          <w:sz w:val="22"/>
          <w:szCs w:val="22"/>
        </w:rPr>
        <w:t>FOR</w:t>
      </w:r>
      <w:r w:rsidRPr="00C447F8">
        <w:rPr>
          <w:rFonts w:ascii="Arial" w:hAnsi="Arial" w:cs="Arial"/>
          <w:b/>
          <w:bCs/>
          <w:color w:val="auto"/>
          <w:spacing w:val="-13"/>
          <w:sz w:val="22"/>
          <w:szCs w:val="22"/>
        </w:rPr>
        <w:t xml:space="preserve"> </w:t>
      </w:r>
      <w:r w:rsidRPr="00C447F8">
        <w:rPr>
          <w:rFonts w:ascii="Arial" w:hAnsi="Arial" w:cs="Arial"/>
          <w:b/>
          <w:bCs/>
          <w:color w:val="auto"/>
          <w:sz w:val="22"/>
          <w:szCs w:val="22"/>
        </w:rPr>
        <w:t>JAGUAR</w:t>
      </w:r>
      <w:r w:rsidRPr="00C447F8">
        <w:rPr>
          <w:rFonts w:ascii="Arial" w:hAnsi="Arial" w:cs="Arial"/>
          <w:b/>
          <w:bCs/>
          <w:color w:val="auto"/>
          <w:spacing w:val="-14"/>
          <w:sz w:val="22"/>
          <w:szCs w:val="22"/>
        </w:rPr>
        <w:t xml:space="preserve"> </w:t>
      </w:r>
      <w:r w:rsidRPr="00C447F8">
        <w:rPr>
          <w:rFonts w:ascii="Arial" w:hAnsi="Arial" w:cs="Arial"/>
          <w:b/>
          <w:bCs/>
          <w:color w:val="auto"/>
          <w:sz w:val="22"/>
          <w:szCs w:val="22"/>
        </w:rPr>
        <w:t>CONSERVATION</w:t>
      </w:r>
    </w:p>
    <w:p w14:paraId="5D817604" w14:textId="77777777" w:rsidR="004D27D4" w:rsidRPr="00C447F8" w:rsidRDefault="004D27D4" w:rsidP="00C447F8">
      <w:pPr>
        <w:pStyle w:val="Heading1"/>
        <w:spacing w:before="0" w:line="240" w:lineRule="auto"/>
        <w:ind w:left="2" w:right="14"/>
        <w:jc w:val="center"/>
        <w:rPr>
          <w:rFonts w:ascii="Arial" w:hAnsi="Arial" w:cs="Arial"/>
          <w:b/>
          <w:bCs/>
          <w:color w:val="auto"/>
          <w:sz w:val="22"/>
          <w:szCs w:val="22"/>
        </w:rPr>
      </w:pPr>
    </w:p>
    <w:p w14:paraId="4A9954BD" w14:textId="39222148" w:rsidR="004D27D4" w:rsidRDefault="00C447F8" w:rsidP="00C447F8">
      <w:pPr>
        <w:pStyle w:val="Heading1"/>
        <w:spacing w:before="0" w:line="240" w:lineRule="auto"/>
        <w:ind w:left="2" w:right="14"/>
        <w:jc w:val="center"/>
        <w:rPr>
          <w:rFonts w:ascii="Arial" w:hAnsi="Arial" w:cs="Arial"/>
          <w:b/>
          <w:bCs/>
          <w:color w:val="auto"/>
          <w:sz w:val="22"/>
          <w:szCs w:val="22"/>
        </w:rPr>
      </w:pPr>
      <w:r w:rsidRPr="00C447F8">
        <w:rPr>
          <w:rFonts w:ascii="Arial" w:hAnsi="Arial" w:cs="Arial"/>
          <w:b/>
          <w:bCs/>
          <w:color w:val="auto"/>
          <w:sz w:val="22"/>
          <w:szCs w:val="22"/>
        </w:rPr>
        <w:t>SEPTEMBER 2025</w:t>
      </w:r>
    </w:p>
    <w:p w14:paraId="27A9FA77" w14:textId="77777777" w:rsidR="00C447F8" w:rsidRDefault="00C447F8" w:rsidP="00C447F8">
      <w:pPr>
        <w:spacing w:after="0" w:line="240" w:lineRule="auto"/>
      </w:pPr>
    </w:p>
    <w:p w14:paraId="219009FD" w14:textId="77777777" w:rsidR="006015BD" w:rsidRPr="00C447F8" w:rsidRDefault="006015BD" w:rsidP="00C447F8">
      <w:pPr>
        <w:spacing w:after="0" w:line="240" w:lineRule="auto"/>
      </w:pPr>
    </w:p>
    <w:p w14:paraId="7754B5F7" w14:textId="72BE779D" w:rsidR="004D27D4" w:rsidRPr="009A2703" w:rsidRDefault="004D27D4" w:rsidP="00B87495">
      <w:pPr>
        <w:pStyle w:val="Heading2"/>
        <w:ind w:right="14"/>
        <w:jc w:val="both"/>
        <w:rPr>
          <w:rFonts w:ascii="Arial" w:hAnsi="Arial" w:cs="Arial"/>
          <w:sz w:val="22"/>
          <w:szCs w:val="22"/>
          <w:vertAlign w:val="superscript"/>
        </w:rPr>
      </w:pPr>
      <w:r w:rsidRPr="00C447F8">
        <w:rPr>
          <w:rFonts w:ascii="Arial" w:hAnsi="Arial" w:cs="Arial"/>
          <w:spacing w:val="-2"/>
          <w:sz w:val="22"/>
          <w:szCs w:val="22"/>
        </w:rPr>
        <w:t>Vision</w:t>
      </w:r>
      <w:r w:rsidR="001C7061" w:rsidRPr="009A2703">
        <w:rPr>
          <w:rStyle w:val="FootnoteReference"/>
          <w:rFonts w:ascii="Arial" w:hAnsi="Arial" w:cs="Arial"/>
          <w:spacing w:val="-2"/>
          <w:sz w:val="22"/>
          <w:szCs w:val="22"/>
          <w:vertAlign w:val="superscript"/>
        </w:rPr>
        <w:footnoteReference w:id="2"/>
      </w:r>
    </w:p>
    <w:p w14:paraId="2422A9AB" w14:textId="77777777" w:rsidR="00B87495" w:rsidRPr="00B87495" w:rsidRDefault="00B87495" w:rsidP="00B87495">
      <w:pPr>
        <w:spacing w:after="0" w:line="240" w:lineRule="auto"/>
      </w:pPr>
    </w:p>
    <w:p w14:paraId="07D5C6BC" w14:textId="77777777" w:rsidR="004D27D4" w:rsidRPr="00C447F8" w:rsidRDefault="004D27D4" w:rsidP="00B87495">
      <w:pPr>
        <w:pStyle w:val="BodyText"/>
        <w:ind w:right="14"/>
        <w:jc w:val="both"/>
        <w:rPr>
          <w:rFonts w:ascii="Arial" w:hAnsi="Arial" w:cs="Arial"/>
        </w:rPr>
      </w:pPr>
      <w:r w:rsidRPr="00C447F8">
        <w:rPr>
          <w:rFonts w:ascii="Arial" w:hAnsi="Arial" w:cs="Arial"/>
        </w:rPr>
        <w:t>By 2050, a network of well-conserved and connected Jaguar populations coexisting sustainably with human communities across native</w:t>
      </w:r>
      <w:r w:rsidRPr="00C447F8">
        <w:rPr>
          <w:rFonts w:ascii="Arial" w:hAnsi="Arial" w:cs="Arial"/>
          <w:spacing w:val="-2"/>
        </w:rPr>
        <w:t xml:space="preserve"> </w:t>
      </w:r>
      <w:r w:rsidRPr="00C447F8">
        <w:rPr>
          <w:rFonts w:ascii="Arial" w:hAnsi="Arial" w:cs="Arial"/>
        </w:rPr>
        <w:t>natural Jaguar habitat throughout the species’ historic range is maintained, thus contributing</w:t>
      </w:r>
      <w:r w:rsidRPr="00C447F8">
        <w:rPr>
          <w:rFonts w:ascii="Arial" w:hAnsi="Arial" w:cs="Arial"/>
          <w:spacing w:val="-13"/>
        </w:rPr>
        <w:t xml:space="preserve"> </w:t>
      </w:r>
      <w:r w:rsidRPr="00C447F8">
        <w:rPr>
          <w:rFonts w:ascii="Arial" w:hAnsi="Arial" w:cs="Arial"/>
        </w:rPr>
        <w:t>to</w:t>
      </w:r>
      <w:r w:rsidRPr="00C447F8">
        <w:rPr>
          <w:rFonts w:ascii="Arial" w:hAnsi="Arial" w:cs="Arial"/>
          <w:spacing w:val="-12"/>
        </w:rPr>
        <w:t xml:space="preserve"> </w:t>
      </w:r>
      <w:r w:rsidRPr="00C447F8">
        <w:rPr>
          <w:rFonts w:ascii="Arial" w:hAnsi="Arial" w:cs="Arial"/>
        </w:rPr>
        <w:t>the</w:t>
      </w:r>
      <w:r w:rsidRPr="00C447F8">
        <w:rPr>
          <w:rFonts w:ascii="Arial" w:hAnsi="Arial" w:cs="Arial"/>
          <w:spacing w:val="-13"/>
        </w:rPr>
        <w:t xml:space="preserve"> </w:t>
      </w:r>
      <w:r w:rsidRPr="00C447F8">
        <w:rPr>
          <w:rFonts w:ascii="Arial" w:hAnsi="Arial" w:cs="Arial"/>
        </w:rPr>
        <w:t>achievement</w:t>
      </w:r>
      <w:r w:rsidRPr="00C447F8">
        <w:rPr>
          <w:rFonts w:ascii="Arial" w:hAnsi="Arial" w:cs="Arial"/>
          <w:spacing w:val="-12"/>
        </w:rPr>
        <w:t xml:space="preserve"> </w:t>
      </w:r>
      <w:r w:rsidRPr="00C447F8">
        <w:rPr>
          <w:rFonts w:ascii="Arial" w:hAnsi="Arial" w:cs="Arial"/>
        </w:rPr>
        <w:t>of</w:t>
      </w:r>
      <w:r w:rsidRPr="00C447F8">
        <w:rPr>
          <w:rFonts w:ascii="Arial" w:hAnsi="Arial" w:cs="Arial"/>
          <w:spacing w:val="-13"/>
        </w:rPr>
        <w:t xml:space="preserve"> </w:t>
      </w:r>
      <w:r w:rsidRPr="00C447F8">
        <w:rPr>
          <w:rFonts w:ascii="Arial" w:hAnsi="Arial" w:cs="Arial"/>
        </w:rPr>
        <w:t>global</w:t>
      </w:r>
      <w:r w:rsidRPr="00C447F8">
        <w:rPr>
          <w:rFonts w:ascii="Arial" w:hAnsi="Arial" w:cs="Arial"/>
          <w:spacing w:val="-12"/>
        </w:rPr>
        <w:t xml:space="preserve"> </w:t>
      </w:r>
      <w:r w:rsidRPr="00C447F8">
        <w:rPr>
          <w:rFonts w:ascii="Arial" w:hAnsi="Arial" w:cs="Arial"/>
        </w:rPr>
        <w:t>goals</w:t>
      </w:r>
      <w:r w:rsidRPr="00C447F8">
        <w:rPr>
          <w:rFonts w:ascii="Arial" w:hAnsi="Arial" w:cs="Arial"/>
          <w:spacing w:val="-13"/>
        </w:rPr>
        <w:t xml:space="preserve"> </w:t>
      </w:r>
      <w:r w:rsidRPr="00C447F8">
        <w:rPr>
          <w:rFonts w:ascii="Arial" w:hAnsi="Arial" w:cs="Arial"/>
        </w:rPr>
        <w:t>on</w:t>
      </w:r>
      <w:r w:rsidRPr="00C447F8">
        <w:rPr>
          <w:rFonts w:ascii="Arial" w:hAnsi="Arial" w:cs="Arial"/>
          <w:spacing w:val="-12"/>
        </w:rPr>
        <w:t xml:space="preserve"> </w:t>
      </w:r>
      <w:r w:rsidRPr="00C447F8">
        <w:rPr>
          <w:rFonts w:ascii="Arial" w:hAnsi="Arial" w:cs="Arial"/>
        </w:rPr>
        <w:t>biodiversity,</w:t>
      </w:r>
      <w:r w:rsidRPr="00C447F8">
        <w:rPr>
          <w:rFonts w:ascii="Arial" w:hAnsi="Arial" w:cs="Arial"/>
          <w:spacing w:val="-12"/>
        </w:rPr>
        <w:t xml:space="preserve"> </w:t>
      </w:r>
      <w:r w:rsidRPr="00C447F8">
        <w:rPr>
          <w:rFonts w:ascii="Arial" w:hAnsi="Arial" w:cs="Arial"/>
        </w:rPr>
        <w:t>climate,</w:t>
      </w:r>
      <w:r w:rsidRPr="00C447F8">
        <w:rPr>
          <w:rFonts w:ascii="Arial" w:hAnsi="Arial" w:cs="Arial"/>
          <w:spacing w:val="-13"/>
        </w:rPr>
        <w:t xml:space="preserve"> </w:t>
      </w:r>
      <w:r w:rsidRPr="00C447F8">
        <w:rPr>
          <w:rFonts w:ascii="Arial" w:hAnsi="Arial" w:cs="Arial"/>
        </w:rPr>
        <w:t>health</w:t>
      </w:r>
      <w:r w:rsidRPr="00C447F8">
        <w:rPr>
          <w:rFonts w:ascii="Arial" w:hAnsi="Arial" w:cs="Arial"/>
          <w:spacing w:val="-12"/>
        </w:rPr>
        <w:t xml:space="preserve"> </w:t>
      </w:r>
      <w:r w:rsidRPr="00C447F8">
        <w:rPr>
          <w:rFonts w:ascii="Arial" w:hAnsi="Arial" w:cs="Arial"/>
        </w:rPr>
        <w:t>and</w:t>
      </w:r>
      <w:r w:rsidRPr="00C447F8">
        <w:rPr>
          <w:rFonts w:ascii="Arial" w:hAnsi="Arial" w:cs="Arial"/>
          <w:spacing w:val="-13"/>
        </w:rPr>
        <w:t xml:space="preserve"> </w:t>
      </w:r>
      <w:r w:rsidRPr="00C447F8">
        <w:rPr>
          <w:rFonts w:ascii="Arial" w:hAnsi="Arial" w:cs="Arial"/>
        </w:rPr>
        <w:t>sustainable</w:t>
      </w:r>
      <w:r w:rsidRPr="00C447F8">
        <w:rPr>
          <w:rFonts w:ascii="Arial" w:hAnsi="Arial" w:cs="Arial"/>
          <w:spacing w:val="-12"/>
        </w:rPr>
        <w:t xml:space="preserve"> </w:t>
      </w:r>
      <w:r w:rsidRPr="00C447F8">
        <w:rPr>
          <w:rFonts w:ascii="Arial" w:hAnsi="Arial" w:cs="Arial"/>
        </w:rPr>
        <w:t>development.</w:t>
      </w:r>
    </w:p>
    <w:p w14:paraId="2F35D378" w14:textId="77777777" w:rsidR="004D27D4" w:rsidRPr="00C447F8" w:rsidRDefault="004D27D4" w:rsidP="00C447F8">
      <w:pPr>
        <w:pStyle w:val="BodyText"/>
        <w:ind w:right="14"/>
        <w:jc w:val="both"/>
        <w:rPr>
          <w:rFonts w:ascii="Arial" w:hAnsi="Arial" w:cs="Arial"/>
        </w:rPr>
      </w:pPr>
    </w:p>
    <w:p w14:paraId="3EFE6CC6" w14:textId="511F8D34" w:rsidR="004D27D4" w:rsidRDefault="004D27D4" w:rsidP="00B87495">
      <w:pPr>
        <w:pStyle w:val="Heading2"/>
        <w:ind w:right="14"/>
        <w:jc w:val="both"/>
        <w:rPr>
          <w:rFonts w:ascii="Arial" w:hAnsi="Arial" w:cs="Arial"/>
          <w:sz w:val="22"/>
          <w:szCs w:val="22"/>
        </w:rPr>
      </w:pPr>
      <w:r w:rsidRPr="00C447F8">
        <w:rPr>
          <w:rFonts w:ascii="Arial" w:hAnsi="Arial" w:cs="Arial"/>
          <w:spacing w:val="-2"/>
          <w:sz w:val="22"/>
          <w:szCs w:val="22"/>
        </w:rPr>
        <w:t>Mission</w:t>
      </w:r>
      <w:r w:rsidR="009A2703" w:rsidRPr="009A2703">
        <w:rPr>
          <w:rStyle w:val="FootnoteReference"/>
          <w:rFonts w:ascii="Arial" w:hAnsi="Arial" w:cs="Arial"/>
          <w:spacing w:val="-2"/>
          <w:sz w:val="22"/>
          <w:szCs w:val="22"/>
          <w:vertAlign w:val="superscript"/>
        </w:rPr>
        <w:footnoteReference w:id="3"/>
      </w:r>
    </w:p>
    <w:p w14:paraId="35777617" w14:textId="77777777" w:rsidR="00B87495" w:rsidRPr="00B87495" w:rsidRDefault="00B87495" w:rsidP="00B87495">
      <w:pPr>
        <w:spacing w:after="0" w:line="240" w:lineRule="auto"/>
      </w:pPr>
    </w:p>
    <w:p w14:paraId="419FBB07" w14:textId="77777777" w:rsidR="004D27D4" w:rsidRPr="00C447F8" w:rsidRDefault="004D27D4" w:rsidP="00B87495">
      <w:pPr>
        <w:pStyle w:val="BodyText"/>
        <w:ind w:right="14"/>
        <w:jc w:val="both"/>
        <w:rPr>
          <w:rFonts w:ascii="Arial" w:hAnsi="Arial" w:cs="Arial"/>
        </w:rPr>
      </w:pPr>
      <w:r w:rsidRPr="00C447F8">
        <w:rPr>
          <w:rFonts w:ascii="Arial" w:hAnsi="Arial" w:cs="Arial"/>
        </w:rPr>
        <w:t>Establish the actions necessary for the conservation of the jaguar in its natural and historical range, as well as</w:t>
      </w:r>
      <w:r w:rsidRPr="00C447F8">
        <w:rPr>
          <w:rFonts w:ascii="Arial" w:hAnsi="Arial" w:cs="Arial"/>
          <w:spacing w:val="-9"/>
        </w:rPr>
        <w:t xml:space="preserve"> </w:t>
      </w:r>
      <w:r w:rsidRPr="00C447F8">
        <w:rPr>
          <w:rFonts w:ascii="Arial" w:hAnsi="Arial" w:cs="Arial"/>
        </w:rPr>
        <w:t>the</w:t>
      </w:r>
      <w:r w:rsidRPr="00C447F8">
        <w:rPr>
          <w:rFonts w:ascii="Arial" w:hAnsi="Arial" w:cs="Arial"/>
          <w:spacing w:val="-9"/>
        </w:rPr>
        <w:t xml:space="preserve"> </w:t>
      </w:r>
      <w:r w:rsidRPr="00C447F8">
        <w:rPr>
          <w:rFonts w:ascii="Arial" w:hAnsi="Arial" w:cs="Arial"/>
        </w:rPr>
        <w:t>timelines</w:t>
      </w:r>
      <w:r w:rsidRPr="00C447F8">
        <w:rPr>
          <w:rFonts w:ascii="Arial" w:hAnsi="Arial" w:cs="Arial"/>
          <w:spacing w:val="-8"/>
        </w:rPr>
        <w:t xml:space="preserve"> </w:t>
      </w:r>
      <w:r w:rsidRPr="00C447F8">
        <w:rPr>
          <w:rFonts w:ascii="Arial" w:hAnsi="Arial" w:cs="Arial"/>
        </w:rPr>
        <w:t>for</w:t>
      </w:r>
      <w:r w:rsidRPr="00C447F8">
        <w:rPr>
          <w:rFonts w:ascii="Arial" w:hAnsi="Arial" w:cs="Arial"/>
          <w:spacing w:val="-10"/>
        </w:rPr>
        <w:t xml:space="preserve"> </w:t>
      </w:r>
      <w:r w:rsidRPr="00C447F8">
        <w:rPr>
          <w:rFonts w:ascii="Arial" w:hAnsi="Arial" w:cs="Arial"/>
        </w:rPr>
        <w:t>implementing</w:t>
      </w:r>
      <w:r w:rsidRPr="00C447F8">
        <w:rPr>
          <w:rFonts w:ascii="Arial" w:hAnsi="Arial" w:cs="Arial"/>
          <w:spacing w:val="-6"/>
        </w:rPr>
        <w:t xml:space="preserve"> </w:t>
      </w:r>
      <w:r w:rsidRPr="00C447F8">
        <w:rPr>
          <w:rFonts w:ascii="Arial" w:hAnsi="Arial" w:cs="Arial"/>
        </w:rPr>
        <w:t>and</w:t>
      </w:r>
      <w:r w:rsidRPr="00C447F8">
        <w:rPr>
          <w:rFonts w:ascii="Arial" w:hAnsi="Arial" w:cs="Arial"/>
          <w:spacing w:val="-10"/>
        </w:rPr>
        <w:t xml:space="preserve"> </w:t>
      </w:r>
      <w:r w:rsidRPr="00C447F8">
        <w:rPr>
          <w:rFonts w:ascii="Arial" w:hAnsi="Arial" w:cs="Arial"/>
        </w:rPr>
        <w:t>monitoring</w:t>
      </w:r>
      <w:r w:rsidRPr="00C447F8">
        <w:rPr>
          <w:rFonts w:ascii="Arial" w:hAnsi="Arial" w:cs="Arial"/>
          <w:spacing w:val="-6"/>
        </w:rPr>
        <w:t xml:space="preserve"> </w:t>
      </w:r>
      <w:r w:rsidRPr="00C447F8">
        <w:rPr>
          <w:rFonts w:ascii="Arial" w:hAnsi="Arial" w:cs="Arial"/>
        </w:rPr>
        <w:t>them,</w:t>
      </w:r>
      <w:r w:rsidRPr="00C447F8">
        <w:rPr>
          <w:rFonts w:ascii="Arial" w:hAnsi="Arial" w:cs="Arial"/>
          <w:spacing w:val="-12"/>
        </w:rPr>
        <w:t xml:space="preserve"> </w:t>
      </w:r>
      <w:r w:rsidRPr="00C447F8">
        <w:rPr>
          <w:rFonts w:ascii="Arial" w:hAnsi="Arial" w:cs="Arial"/>
        </w:rPr>
        <w:t>with</w:t>
      </w:r>
      <w:r w:rsidRPr="00C447F8">
        <w:rPr>
          <w:rFonts w:ascii="Arial" w:hAnsi="Arial" w:cs="Arial"/>
          <w:spacing w:val="-9"/>
        </w:rPr>
        <w:t xml:space="preserve"> </w:t>
      </w:r>
      <w:r w:rsidRPr="00C447F8">
        <w:rPr>
          <w:rFonts w:ascii="Arial" w:hAnsi="Arial" w:cs="Arial"/>
        </w:rPr>
        <w:t>the</w:t>
      </w:r>
      <w:r w:rsidRPr="00C447F8">
        <w:rPr>
          <w:rFonts w:ascii="Arial" w:hAnsi="Arial" w:cs="Arial"/>
          <w:spacing w:val="-9"/>
        </w:rPr>
        <w:t xml:space="preserve"> </w:t>
      </w:r>
      <w:r w:rsidRPr="00C447F8">
        <w:rPr>
          <w:rFonts w:ascii="Arial" w:hAnsi="Arial" w:cs="Arial"/>
        </w:rPr>
        <w:t>full</w:t>
      </w:r>
      <w:r w:rsidRPr="00C447F8">
        <w:rPr>
          <w:rFonts w:ascii="Arial" w:hAnsi="Arial" w:cs="Arial"/>
          <w:spacing w:val="-10"/>
        </w:rPr>
        <w:t xml:space="preserve"> </w:t>
      </w:r>
      <w:r w:rsidRPr="00C447F8">
        <w:rPr>
          <w:rFonts w:ascii="Arial" w:hAnsi="Arial" w:cs="Arial"/>
        </w:rPr>
        <w:t>participation</w:t>
      </w:r>
      <w:r w:rsidRPr="00C447F8">
        <w:rPr>
          <w:rFonts w:ascii="Arial" w:hAnsi="Arial" w:cs="Arial"/>
          <w:spacing w:val="-9"/>
        </w:rPr>
        <w:t xml:space="preserve"> </w:t>
      </w:r>
      <w:r w:rsidRPr="00C447F8">
        <w:rPr>
          <w:rFonts w:ascii="Arial" w:hAnsi="Arial" w:cs="Arial"/>
        </w:rPr>
        <w:t>of</w:t>
      </w:r>
      <w:r w:rsidRPr="00C447F8">
        <w:rPr>
          <w:rFonts w:ascii="Arial" w:hAnsi="Arial" w:cs="Arial"/>
          <w:spacing w:val="-11"/>
        </w:rPr>
        <w:t xml:space="preserve"> </w:t>
      </w:r>
      <w:r w:rsidRPr="00C447F8">
        <w:rPr>
          <w:rFonts w:ascii="Arial" w:hAnsi="Arial" w:cs="Arial"/>
        </w:rPr>
        <w:t>indigenous</w:t>
      </w:r>
      <w:r w:rsidRPr="00C447F8">
        <w:rPr>
          <w:rFonts w:ascii="Arial" w:hAnsi="Arial" w:cs="Arial"/>
          <w:spacing w:val="-10"/>
        </w:rPr>
        <w:t xml:space="preserve"> </w:t>
      </w:r>
      <w:r w:rsidRPr="00C447F8">
        <w:rPr>
          <w:rFonts w:ascii="Arial" w:hAnsi="Arial" w:cs="Arial"/>
        </w:rPr>
        <w:t>peoples</w:t>
      </w:r>
      <w:r w:rsidRPr="00C447F8">
        <w:rPr>
          <w:rFonts w:ascii="Arial" w:hAnsi="Arial" w:cs="Arial"/>
          <w:spacing w:val="-8"/>
        </w:rPr>
        <w:t xml:space="preserve"> </w:t>
      </w:r>
      <w:r w:rsidRPr="00C447F8">
        <w:rPr>
          <w:rFonts w:ascii="Arial" w:hAnsi="Arial" w:cs="Arial"/>
        </w:rPr>
        <w:t>and local communities, women, and youth.</w:t>
      </w:r>
    </w:p>
    <w:p w14:paraId="27D6BFE1" w14:textId="77777777" w:rsidR="004D27D4" w:rsidRPr="00C447F8" w:rsidRDefault="004D27D4" w:rsidP="00C447F8">
      <w:pPr>
        <w:pStyle w:val="BodyText"/>
        <w:ind w:right="14"/>
        <w:jc w:val="both"/>
        <w:rPr>
          <w:rFonts w:ascii="Arial" w:hAnsi="Arial" w:cs="Arial"/>
        </w:rPr>
      </w:pPr>
    </w:p>
    <w:p w14:paraId="748BE763" w14:textId="77777777" w:rsidR="004D27D4" w:rsidRDefault="004D27D4" w:rsidP="00C447F8">
      <w:pPr>
        <w:pStyle w:val="Heading2"/>
        <w:ind w:right="14"/>
        <w:jc w:val="both"/>
        <w:rPr>
          <w:rFonts w:ascii="Arial" w:hAnsi="Arial" w:cs="Arial"/>
          <w:spacing w:val="-2"/>
          <w:sz w:val="22"/>
          <w:szCs w:val="22"/>
        </w:rPr>
      </w:pPr>
      <w:r w:rsidRPr="00C447F8">
        <w:rPr>
          <w:rFonts w:ascii="Arial" w:hAnsi="Arial" w:cs="Arial"/>
          <w:spacing w:val="-2"/>
          <w:sz w:val="22"/>
          <w:szCs w:val="22"/>
        </w:rPr>
        <w:t>Objectives</w:t>
      </w:r>
    </w:p>
    <w:p w14:paraId="0364068C" w14:textId="77777777" w:rsidR="00BB2541" w:rsidRPr="00BB2541" w:rsidRDefault="00BB2541" w:rsidP="00BB2541">
      <w:pPr>
        <w:spacing w:after="0" w:line="240" w:lineRule="auto"/>
      </w:pPr>
    </w:p>
    <w:p w14:paraId="3638BA33" w14:textId="77777777" w:rsidR="004D27D4" w:rsidRPr="00BB2541" w:rsidRDefault="004D27D4" w:rsidP="00BB2541">
      <w:pPr>
        <w:pStyle w:val="Heading3"/>
        <w:spacing w:before="0" w:line="240" w:lineRule="auto"/>
        <w:ind w:right="14"/>
        <w:jc w:val="both"/>
        <w:rPr>
          <w:rFonts w:ascii="Arial" w:hAnsi="Arial" w:cs="Arial"/>
          <w:b/>
          <w:bCs/>
          <w:i/>
          <w:iCs/>
          <w:color w:val="auto"/>
          <w:spacing w:val="-2"/>
          <w:sz w:val="22"/>
          <w:szCs w:val="22"/>
        </w:rPr>
      </w:pPr>
      <w:r w:rsidRPr="00BB2541">
        <w:rPr>
          <w:rFonts w:ascii="Arial" w:hAnsi="Arial" w:cs="Arial"/>
          <w:b/>
          <w:bCs/>
          <w:i/>
          <w:iCs/>
          <w:color w:val="auto"/>
          <w:sz w:val="22"/>
          <w:szCs w:val="22"/>
        </w:rPr>
        <w:t>Objective</w:t>
      </w:r>
      <w:r w:rsidRPr="00BB2541">
        <w:rPr>
          <w:rFonts w:ascii="Arial" w:hAnsi="Arial" w:cs="Arial"/>
          <w:b/>
          <w:bCs/>
          <w:i/>
          <w:iCs/>
          <w:color w:val="auto"/>
          <w:spacing w:val="-8"/>
          <w:sz w:val="22"/>
          <w:szCs w:val="22"/>
        </w:rPr>
        <w:t xml:space="preserve"> </w:t>
      </w:r>
      <w:r w:rsidRPr="00BB2541">
        <w:rPr>
          <w:rFonts w:ascii="Arial" w:hAnsi="Arial" w:cs="Arial"/>
          <w:b/>
          <w:bCs/>
          <w:i/>
          <w:iCs/>
          <w:color w:val="auto"/>
          <w:sz w:val="22"/>
          <w:szCs w:val="22"/>
        </w:rPr>
        <w:t>1.</w:t>
      </w:r>
      <w:r w:rsidRPr="00BB2541">
        <w:rPr>
          <w:rFonts w:ascii="Arial" w:hAnsi="Arial" w:cs="Arial"/>
          <w:b/>
          <w:bCs/>
          <w:i/>
          <w:iCs/>
          <w:color w:val="auto"/>
          <w:spacing w:val="-4"/>
          <w:sz w:val="22"/>
          <w:szCs w:val="22"/>
        </w:rPr>
        <w:t xml:space="preserve"> </w:t>
      </w:r>
      <w:r w:rsidRPr="00BB2541">
        <w:rPr>
          <w:rFonts w:ascii="Arial" w:hAnsi="Arial" w:cs="Arial"/>
          <w:b/>
          <w:bCs/>
          <w:i/>
          <w:iCs/>
          <w:color w:val="auto"/>
          <w:sz w:val="22"/>
          <w:szCs w:val="22"/>
        </w:rPr>
        <w:t>Habitat</w:t>
      </w:r>
      <w:r w:rsidRPr="00BB2541">
        <w:rPr>
          <w:rFonts w:ascii="Arial" w:hAnsi="Arial" w:cs="Arial"/>
          <w:b/>
          <w:bCs/>
          <w:i/>
          <w:iCs/>
          <w:color w:val="auto"/>
          <w:spacing w:val="-4"/>
          <w:sz w:val="22"/>
          <w:szCs w:val="22"/>
        </w:rPr>
        <w:t xml:space="preserve"> </w:t>
      </w:r>
      <w:r w:rsidRPr="00BB2541">
        <w:rPr>
          <w:rFonts w:ascii="Arial" w:hAnsi="Arial" w:cs="Arial"/>
          <w:b/>
          <w:bCs/>
          <w:i/>
          <w:iCs/>
          <w:color w:val="auto"/>
          <w:sz w:val="22"/>
          <w:szCs w:val="22"/>
        </w:rPr>
        <w:t>conservation,</w:t>
      </w:r>
      <w:r w:rsidRPr="00BB2541">
        <w:rPr>
          <w:rFonts w:ascii="Arial" w:hAnsi="Arial" w:cs="Arial"/>
          <w:b/>
          <w:bCs/>
          <w:i/>
          <w:iCs/>
          <w:color w:val="auto"/>
          <w:spacing w:val="-8"/>
          <w:sz w:val="22"/>
          <w:szCs w:val="22"/>
        </w:rPr>
        <w:t xml:space="preserve"> </w:t>
      </w:r>
      <w:r w:rsidRPr="00BB2541">
        <w:rPr>
          <w:rFonts w:ascii="Arial" w:hAnsi="Arial" w:cs="Arial"/>
          <w:b/>
          <w:bCs/>
          <w:i/>
          <w:iCs/>
          <w:color w:val="auto"/>
          <w:sz w:val="22"/>
          <w:szCs w:val="22"/>
        </w:rPr>
        <w:t>restoration,</w:t>
      </w:r>
      <w:r w:rsidRPr="00BB2541">
        <w:rPr>
          <w:rFonts w:ascii="Arial" w:hAnsi="Arial" w:cs="Arial"/>
          <w:b/>
          <w:bCs/>
          <w:i/>
          <w:iCs/>
          <w:color w:val="auto"/>
          <w:spacing w:val="-5"/>
          <w:sz w:val="22"/>
          <w:szCs w:val="22"/>
        </w:rPr>
        <w:t xml:space="preserve"> </w:t>
      </w:r>
      <w:r w:rsidRPr="00BB2541">
        <w:rPr>
          <w:rFonts w:ascii="Arial" w:hAnsi="Arial" w:cs="Arial"/>
          <w:b/>
          <w:bCs/>
          <w:i/>
          <w:iCs/>
          <w:color w:val="auto"/>
          <w:sz w:val="22"/>
          <w:szCs w:val="22"/>
        </w:rPr>
        <w:t>and</w:t>
      </w:r>
      <w:r w:rsidRPr="00BB2541">
        <w:rPr>
          <w:rFonts w:ascii="Arial" w:hAnsi="Arial" w:cs="Arial"/>
          <w:b/>
          <w:bCs/>
          <w:i/>
          <w:iCs/>
          <w:color w:val="auto"/>
          <w:spacing w:val="-9"/>
          <w:sz w:val="22"/>
          <w:szCs w:val="22"/>
        </w:rPr>
        <w:t xml:space="preserve"> </w:t>
      </w:r>
      <w:r w:rsidRPr="00BB2541">
        <w:rPr>
          <w:rFonts w:ascii="Arial" w:hAnsi="Arial" w:cs="Arial"/>
          <w:b/>
          <w:bCs/>
          <w:i/>
          <w:iCs/>
          <w:color w:val="auto"/>
          <w:sz w:val="22"/>
          <w:szCs w:val="22"/>
        </w:rPr>
        <w:t>land</w:t>
      </w:r>
      <w:r w:rsidRPr="00BB2541">
        <w:rPr>
          <w:rFonts w:ascii="Arial" w:hAnsi="Arial" w:cs="Arial"/>
          <w:b/>
          <w:bCs/>
          <w:i/>
          <w:iCs/>
          <w:color w:val="auto"/>
          <w:spacing w:val="-4"/>
          <w:sz w:val="22"/>
          <w:szCs w:val="22"/>
        </w:rPr>
        <w:t xml:space="preserve"> </w:t>
      </w:r>
      <w:r w:rsidRPr="00BB2541">
        <w:rPr>
          <w:rFonts w:ascii="Arial" w:hAnsi="Arial" w:cs="Arial"/>
          <w:b/>
          <w:bCs/>
          <w:i/>
          <w:iCs/>
          <w:color w:val="auto"/>
          <w:sz w:val="22"/>
          <w:szCs w:val="22"/>
        </w:rPr>
        <w:t>use</w:t>
      </w:r>
      <w:r w:rsidRPr="00BB2541">
        <w:rPr>
          <w:rFonts w:ascii="Arial" w:hAnsi="Arial" w:cs="Arial"/>
          <w:b/>
          <w:bCs/>
          <w:i/>
          <w:iCs/>
          <w:color w:val="auto"/>
          <w:spacing w:val="-4"/>
          <w:sz w:val="22"/>
          <w:szCs w:val="22"/>
        </w:rPr>
        <w:t xml:space="preserve"> </w:t>
      </w:r>
      <w:r w:rsidRPr="00BB2541">
        <w:rPr>
          <w:rFonts w:ascii="Arial" w:hAnsi="Arial" w:cs="Arial"/>
          <w:b/>
          <w:bCs/>
          <w:i/>
          <w:iCs/>
          <w:color w:val="auto"/>
          <w:spacing w:val="-2"/>
          <w:sz w:val="22"/>
          <w:szCs w:val="22"/>
        </w:rPr>
        <w:t>planning</w:t>
      </w:r>
    </w:p>
    <w:p w14:paraId="394C0C79" w14:textId="77777777" w:rsidR="004D27D4" w:rsidRPr="00C447F8" w:rsidRDefault="004D27D4" w:rsidP="00BB2541">
      <w:pPr>
        <w:pStyle w:val="BodyText"/>
        <w:ind w:right="14"/>
        <w:jc w:val="both"/>
        <w:rPr>
          <w:rFonts w:ascii="Arial" w:hAnsi="Arial" w:cs="Arial"/>
        </w:rPr>
      </w:pPr>
      <w:r w:rsidRPr="00C447F8">
        <w:rPr>
          <w:rFonts w:ascii="Arial" w:hAnsi="Arial" w:cs="Arial"/>
        </w:rPr>
        <w:t>To conserve and, where needed and possible, restore Jaguar habitats and corridors, and promote land-use practices and infrastructure development compatible with Jaguar conservation.</w:t>
      </w:r>
    </w:p>
    <w:p w14:paraId="35873E8C" w14:textId="77777777" w:rsidR="004D27D4" w:rsidRPr="00C447F8" w:rsidRDefault="004D27D4" w:rsidP="00BB2541">
      <w:pPr>
        <w:pStyle w:val="BodyText"/>
        <w:ind w:right="14"/>
        <w:jc w:val="both"/>
        <w:rPr>
          <w:rFonts w:ascii="Arial" w:hAnsi="Arial" w:cs="Arial"/>
        </w:rPr>
      </w:pPr>
    </w:p>
    <w:p w14:paraId="20774A5E" w14:textId="77777777" w:rsidR="004D27D4" w:rsidRPr="00BB2541" w:rsidRDefault="004D27D4" w:rsidP="00BB2541">
      <w:pPr>
        <w:pStyle w:val="Heading3"/>
        <w:spacing w:before="0" w:line="240" w:lineRule="auto"/>
        <w:ind w:right="14"/>
        <w:jc w:val="both"/>
        <w:rPr>
          <w:rFonts w:ascii="Arial" w:hAnsi="Arial" w:cs="Arial"/>
          <w:b/>
          <w:bCs/>
          <w:i/>
          <w:iCs/>
          <w:color w:val="auto"/>
          <w:sz w:val="22"/>
          <w:szCs w:val="22"/>
        </w:rPr>
      </w:pPr>
      <w:r w:rsidRPr="00BB2541">
        <w:rPr>
          <w:rFonts w:ascii="Arial" w:hAnsi="Arial" w:cs="Arial"/>
          <w:b/>
          <w:bCs/>
          <w:i/>
          <w:iCs/>
          <w:color w:val="auto"/>
          <w:sz w:val="22"/>
          <w:szCs w:val="22"/>
        </w:rPr>
        <w:t>Objective</w:t>
      </w:r>
      <w:r w:rsidRPr="00BB2541">
        <w:rPr>
          <w:rFonts w:ascii="Arial" w:hAnsi="Arial" w:cs="Arial"/>
          <w:b/>
          <w:bCs/>
          <w:i/>
          <w:iCs/>
          <w:color w:val="auto"/>
          <w:spacing w:val="-4"/>
          <w:sz w:val="22"/>
          <w:szCs w:val="22"/>
        </w:rPr>
        <w:t xml:space="preserve"> </w:t>
      </w:r>
      <w:r w:rsidRPr="00BB2541">
        <w:rPr>
          <w:rFonts w:ascii="Arial" w:hAnsi="Arial" w:cs="Arial"/>
          <w:b/>
          <w:bCs/>
          <w:i/>
          <w:iCs/>
          <w:color w:val="auto"/>
          <w:sz w:val="22"/>
          <w:szCs w:val="22"/>
        </w:rPr>
        <w:t>2.</w:t>
      </w:r>
      <w:r w:rsidRPr="00BB2541">
        <w:rPr>
          <w:rFonts w:ascii="Arial" w:hAnsi="Arial" w:cs="Arial"/>
          <w:b/>
          <w:bCs/>
          <w:i/>
          <w:iCs/>
          <w:color w:val="auto"/>
          <w:spacing w:val="-4"/>
          <w:sz w:val="22"/>
          <w:szCs w:val="22"/>
        </w:rPr>
        <w:t xml:space="preserve"> </w:t>
      </w:r>
      <w:r w:rsidRPr="00BB2541">
        <w:rPr>
          <w:rFonts w:ascii="Arial" w:hAnsi="Arial" w:cs="Arial"/>
          <w:b/>
          <w:bCs/>
          <w:i/>
          <w:iCs/>
          <w:color w:val="auto"/>
          <w:sz w:val="22"/>
          <w:szCs w:val="22"/>
        </w:rPr>
        <w:t>Recovery</w:t>
      </w:r>
      <w:r w:rsidRPr="00BB2541">
        <w:rPr>
          <w:rFonts w:ascii="Arial" w:hAnsi="Arial" w:cs="Arial"/>
          <w:b/>
          <w:bCs/>
          <w:i/>
          <w:iCs/>
          <w:color w:val="auto"/>
          <w:spacing w:val="-3"/>
          <w:sz w:val="22"/>
          <w:szCs w:val="22"/>
        </w:rPr>
        <w:t xml:space="preserve"> </w:t>
      </w:r>
      <w:r w:rsidRPr="00BB2541">
        <w:rPr>
          <w:rFonts w:ascii="Arial" w:hAnsi="Arial" w:cs="Arial"/>
          <w:b/>
          <w:bCs/>
          <w:i/>
          <w:iCs/>
          <w:color w:val="auto"/>
          <w:sz w:val="22"/>
          <w:szCs w:val="22"/>
        </w:rPr>
        <w:t>of</w:t>
      </w:r>
      <w:r w:rsidRPr="00BB2541">
        <w:rPr>
          <w:rFonts w:ascii="Arial" w:hAnsi="Arial" w:cs="Arial"/>
          <w:b/>
          <w:bCs/>
          <w:i/>
          <w:iCs/>
          <w:color w:val="auto"/>
          <w:spacing w:val="-6"/>
          <w:sz w:val="22"/>
          <w:szCs w:val="22"/>
        </w:rPr>
        <w:t xml:space="preserve"> </w:t>
      </w:r>
      <w:r w:rsidRPr="00BB2541">
        <w:rPr>
          <w:rFonts w:ascii="Arial" w:hAnsi="Arial" w:cs="Arial"/>
          <w:b/>
          <w:bCs/>
          <w:i/>
          <w:iCs/>
          <w:color w:val="auto"/>
          <w:sz w:val="22"/>
          <w:szCs w:val="22"/>
        </w:rPr>
        <w:t>Jaguar</w:t>
      </w:r>
      <w:r w:rsidRPr="00BB2541">
        <w:rPr>
          <w:rFonts w:ascii="Arial" w:hAnsi="Arial" w:cs="Arial"/>
          <w:b/>
          <w:bCs/>
          <w:i/>
          <w:iCs/>
          <w:color w:val="auto"/>
          <w:spacing w:val="-4"/>
          <w:sz w:val="22"/>
          <w:szCs w:val="22"/>
        </w:rPr>
        <w:t xml:space="preserve"> </w:t>
      </w:r>
      <w:r w:rsidRPr="00BB2541">
        <w:rPr>
          <w:rFonts w:ascii="Arial" w:hAnsi="Arial" w:cs="Arial"/>
          <w:b/>
          <w:bCs/>
          <w:i/>
          <w:iCs/>
          <w:color w:val="auto"/>
          <w:sz w:val="22"/>
          <w:szCs w:val="22"/>
        </w:rPr>
        <w:t>populations</w:t>
      </w:r>
      <w:r w:rsidRPr="00BB2541">
        <w:rPr>
          <w:rFonts w:ascii="Arial" w:hAnsi="Arial" w:cs="Arial"/>
          <w:b/>
          <w:bCs/>
          <w:i/>
          <w:iCs/>
          <w:color w:val="auto"/>
          <w:spacing w:val="-3"/>
          <w:sz w:val="22"/>
          <w:szCs w:val="22"/>
        </w:rPr>
        <w:t xml:space="preserve"> </w:t>
      </w:r>
      <w:r w:rsidRPr="00BB2541">
        <w:rPr>
          <w:rFonts w:ascii="Arial" w:hAnsi="Arial" w:cs="Arial"/>
          <w:b/>
          <w:bCs/>
          <w:i/>
          <w:iCs/>
          <w:color w:val="auto"/>
          <w:sz w:val="22"/>
          <w:szCs w:val="22"/>
        </w:rPr>
        <w:t>and</w:t>
      </w:r>
      <w:r w:rsidRPr="00BB2541">
        <w:rPr>
          <w:rFonts w:ascii="Arial" w:hAnsi="Arial" w:cs="Arial"/>
          <w:b/>
          <w:bCs/>
          <w:i/>
          <w:iCs/>
          <w:color w:val="auto"/>
          <w:spacing w:val="-10"/>
          <w:sz w:val="22"/>
          <w:szCs w:val="22"/>
        </w:rPr>
        <w:t xml:space="preserve"> </w:t>
      </w:r>
      <w:r w:rsidRPr="00BB2541">
        <w:rPr>
          <w:rFonts w:ascii="Arial" w:hAnsi="Arial" w:cs="Arial"/>
          <w:b/>
          <w:bCs/>
          <w:i/>
          <w:iCs/>
          <w:color w:val="auto"/>
          <w:sz w:val="22"/>
          <w:szCs w:val="22"/>
        </w:rPr>
        <w:t>their</w:t>
      </w:r>
      <w:r w:rsidRPr="00BB2541">
        <w:rPr>
          <w:rFonts w:ascii="Arial" w:hAnsi="Arial" w:cs="Arial"/>
          <w:b/>
          <w:bCs/>
          <w:i/>
          <w:iCs/>
          <w:color w:val="auto"/>
          <w:spacing w:val="-3"/>
          <w:sz w:val="22"/>
          <w:szCs w:val="22"/>
        </w:rPr>
        <w:t xml:space="preserve"> </w:t>
      </w:r>
      <w:r w:rsidRPr="00BB2541">
        <w:rPr>
          <w:rFonts w:ascii="Arial" w:hAnsi="Arial" w:cs="Arial"/>
          <w:b/>
          <w:bCs/>
          <w:i/>
          <w:iCs/>
          <w:color w:val="auto"/>
          <w:spacing w:val="-4"/>
          <w:sz w:val="22"/>
          <w:szCs w:val="22"/>
        </w:rPr>
        <w:t>prey</w:t>
      </w:r>
    </w:p>
    <w:p w14:paraId="1B6CB2E5" w14:textId="77777777" w:rsidR="004D27D4" w:rsidRPr="00C447F8" w:rsidRDefault="004D27D4" w:rsidP="00BB2541">
      <w:pPr>
        <w:pStyle w:val="BodyText"/>
        <w:ind w:right="14"/>
        <w:jc w:val="both"/>
        <w:rPr>
          <w:rFonts w:ascii="Arial" w:hAnsi="Arial" w:cs="Arial"/>
        </w:rPr>
      </w:pPr>
      <w:r w:rsidRPr="00C447F8">
        <w:rPr>
          <w:rFonts w:ascii="Arial" w:hAnsi="Arial" w:cs="Arial"/>
        </w:rPr>
        <w:t>Recover populations and reintroduce jaguars and wild prey species and jaguars in key/priority areas within the historical range.</w:t>
      </w:r>
    </w:p>
    <w:p w14:paraId="3417BE41" w14:textId="77777777" w:rsidR="004D27D4" w:rsidRPr="00C447F8" w:rsidRDefault="004D27D4" w:rsidP="00BB2541">
      <w:pPr>
        <w:pStyle w:val="BodyText"/>
        <w:ind w:right="14"/>
        <w:jc w:val="both"/>
        <w:rPr>
          <w:rFonts w:ascii="Arial" w:hAnsi="Arial" w:cs="Arial"/>
        </w:rPr>
      </w:pPr>
    </w:p>
    <w:p w14:paraId="0DEA8CE6" w14:textId="77777777" w:rsidR="004D27D4" w:rsidRPr="00BB2541" w:rsidRDefault="004D27D4" w:rsidP="00BB2541">
      <w:pPr>
        <w:pStyle w:val="Heading3"/>
        <w:spacing w:before="0" w:line="240" w:lineRule="auto"/>
        <w:ind w:right="14"/>
        <w:jc w:val="both"/>
        <w:rPr>
          <w:rFonts w:ascii="Arial" w:hAnsi="Arial" w:cs="Arial"/>
          <w:b/>
          <w:bCs/>
          <w:i/>
          <w:iCs/>
          <w:color w:val="auto"/>
          <w:sz w:val="22"/>
          <w:szCs w:val="22"/>
        </w:rPr>
      </w:pPr>
      <w:r w:rsidRPr="00BB2541">
        <w:rPr>
          <w:rFonts w:ascii="Arial" w:hAnsi="Arial" w:cs="Arial"/>
          <w:b/>
          <w:bCs/>
          <w:i/>
          <w:iCs/>
          <w:color w:val="auto"/>
          <w:sz w:val="22"/>
          <w:szCs w:val="22"/>
        </w:rPr>
        <w:t>Objective</w:t>
      </w:r>
      <w:r w:rsidRPr="00BB2541">
        <w:rPr>
          <w:rFonts w:ascii="Arial" w:hAnsi="Arial" w:cs="Arial"/>
          <w:b/>
          <w:bCs/>
          <w:i/>
          <w:iCs/>
          <w:color w:val="auto"/>
          <w:spacing w:val="-3"/>
          <w:sz w:val="22"/>
          <w:szCs w:val="22"/>
        </w:rPr>
        <w:t xml:space="preserve"> </w:t>
      </w:r>
      <w:r w:rsidRPr="00BB2541">
        <w:rPr>
          <w:rFonts w:ascii="Arial" w:hAnsi="Arial" w:cs="Arial"/>
          <w:b/>
          <w:bCs/>
          <w:i/>
          <w:iCs/>
          <w:color w:val="auto"/>
          <w:sz w:val="22"/>
          <w:szCs w:val="22"/>
        </w:rPr>
        <w:t>3.</w:t>
      </w:r>
      <w:r w:rsidRPr="00BB2541">
        <w:rPr>
          <w:rFonts w:ascii="Arial" w:hAnsi="Arial" w:cs="Arial"/>
          <w:b/>
          <w:bCs/>
          <w:i/>
          <w:iCs/>
          <w:color w:val="auto"/>
          <w:spacing w:val="-2"/>
          <w:sz w:val="22"/>
          <w:szCs w:val="22"/>
        </w:rPr>
        <w:t xml:space="preserve"> Coexistence</w:t>
      </w:r>
    </w:p>
    <w:p w14:paraId="7A2BF964" w14:textId="77777777" w:rsidR="004D27D4" w:rsidRDefault="004D27D4" w:rsidP="00BB2541">
      <w:pPr>
        <w:pStyle w:val="BodyText"/>
        <w:ind w:right="14"/>
        <w:jc w:val="both"/>
        <w:rPr>
          <w:rFonts w:ascii="Arial" w:hAnsi="Arial" w:cs="Arial"/>
          <w:spacing w:val="-2"/>
        </w:rPr>
      </w:pPr>
      <w:r w:rsidRPr="00C447F8">
        <w:rPr>
          <w:rFonts w:ascii="Arial" w:hAnsi="Arial" w:cs="Arial"/>
        </w:rPr>
        <w:t>To</w:t>
      </w:r>
      <w:r w:rsidRPr="00C447F8">
        <w:rPr>
          <w:rFonts w:ascii="Arial" w:hAnsi="Arial" w:cs="Arial"/>
          <w:spacing w:val="29"/>
        </w:rPr>
        <w:t xml:space="preserve"> </w:t>
      </w:r>
      <w:r w:rsidRPr="00C447F8">
        <w:rPr>
          <w:rFonts w:ascii="Arial" w:hAnsi="Arial" w:cs="Arial"/>
        </w:rPr>
        <w:t>understand,</w:t>
      </w:r>
      <w:r w:rsidRPr="00C447F8">
        <w:rPr>
          <w:rFonts w:ascii="Arial" w:hAnsi="Arial" w:cs="Arial"/>
          <w:spacing w:val="33"/>
        </w:rPr>
        <w:t xml:space="preserve"> </w:t>
      </w:r>
      <w:r w:rsidRPr="00C447F8">
        <w:rPr>
          <w:rFonts w:ascii="Arial" w:hAnsi="Arial" w:cs="Arial"/>
        </w:rPr>
        <w:t>prevent</w:t>
      </w:r>
      <w:r w:rsidRPr="00C447F8">
        <w:rPr>
          <w:rFonts w:ascii="Arial" w:hAnsi="Arial" w:cs="Arial"/>
          <w:spacing w:val="35"/>
        </w:rPr>
        <w:t xml:space="preserve"> </w:t>
      </w:r>
      <w:r w:rsidRPr="00C447F8">
        <w:rPr>
          <w:rFonts w:ascii="Arial" w:hAnsi="Arial" w:cs="Arial"/>
        </w:rPr>
        <w:t>and</w:t>
      </w:r>
      <w:r w:rsidRPr="00C447F8">
        <w:rPr>
          <w:rFonts w:ascii="Arial" w:hAnsi="Arial" w:cs="Arial"/>
          <w:spacing w:val="32"/>
        </w:rPr>
        <w:t xml:space="preserve"> </w:t>
      </w:r>
      <w:r w:rsidRPr="00C447F8">
        <w:rPr>
          <w:rFonts w:ascii="Arial" w:hAnsi="Arial" w:cs="Arial"/>
        </w:rPr>
        <w:t>mitigate</w:t>
      </w:r>
      <w:r w:rsidRPr="00C447F8">
        <w:rPr>
          <w:rFonts w:ascii="Arial" w:hAnsi="Arial" w:cs="Arial"/>
          <w:spacing w:val="34"/>
        </w:rPr>
        <w:t xml:space="preserve"> </w:t>
      </w:r>
      <w:r w:rsidRPr="00C447F8">
        <w:rPr>
          <w:rFonts w:ascii="Arial" w:hAnsi="Arial" w:cs="Arial"/>
        </w:rPr>
        <w:t>negative</w:t>
      </w:r>
      <w:r w:rsidRPr="00C447F8">
        <w:rPr>
          <w:rFonts w:ascii="Arial" w:hAnsi="Arial" w:cs="Arial"/>
          <w:spacing w:val="31"/>
        </w:rPr>
        <w:t xml:space="preserve"> </w:t>
      </w:r>
      <w:r w:rsidRPr="00C447F8">
        <w:rPr>
          <w:rFonts w:ascii="Arial" w:hAnsi="Arial" w:cs="Arial"/>
        </w:rPr>
        <w:t>interactions</w:t>
      </w:r>
      <w:r w:rsidRPr="00C447F8">
        <w:rPr>
          <w:rFonts w:ascii="Arial" w:hAnsi="Arial" w:cs="Arial"/>
          <w:spacing w:val="29"/>
        </w:rPr>
        <w:t xml:space="preserve"> </w:t>
      </w:r>
      <w:r w:rsidRPr="00C447F8">
        <w:rPr>
          <w:rFonts w:ascii="Arial" w:hAnsi="Arial" w:cs="Arial"/>
        </w:rPr>
        <w:t>between</w:t>
      </w:r>
      <w:r w:rsidRPr="00C447F8">
        <w:rPr>
          <w:rFonts w:ascii="Arial" w:hAnsi="Arial" w:cs="Arial"/>
          <w:spacing w:val="25"/>
        </w:rPr>
        <w:t xml:space="preserve"> </w:t>
      </w:r>
      <w:r w:rsidRPr="00C447F8">
        <w:rPr>
          <w:rFonts w:ascii="Arial" w:hAnsi="Arial" w:cs="Arial"/>
        </w:rPr>
        <w:t>humans</w:t>
      </w:r>
      <w:r w:rsidRPr="00C447F8">
        <w:rPr>
          <w:rFonts w:ascii="Arial" w:hAnsi="Arial" w:cs="Arial"/>
          <w:spacing w:val="26"/>
        </w:rPr>
        <w:t xml:space="preserve"> </w:t>
      </w:r>
      <w:r w:rsidRPr="00C447F8">
        <w:rPr>
          <w:rFonts w:ascii="Arial" w:hAnsi="Arial" w:cs="Arial"/>
        </w:rPr>
        <w:t>and</w:t>
      </w:r>
      <w:r w:rsidRPr="00C447F8">
        <w:rPr>
          <w:rFonts w:ascii="Arial" w:hAnsi="Arial" w:cs="Arial"/>
          <w:spacing w:val="25"/>
        </w:rPr>
        <w:t xml:space="preserve"> </w:t>
      </w:r>
      <w:r w:rsidRPr="00C447F8">
        <w:rPr>
          <w:rFonts w:ascii="Arial" w:hAnsi="Arial" w:cs="Arial"/>
        </w:rPr>
        <w:t>jaguars</w:t>
      </w:r>
      <w:r w:rsidRPr="00C447F8">
        <w:rPr>
          <w:rFonts w:ascii="Arial" w:hAnsi="Arial" w:cs="Arial"/>
          <w:spacing w:val="27"/>
        </w:rPr>
        <w:t xml:space="preserve"> </w:t>
      </w:r>
      <w:r w:rsidRPr="00C447F8">
        <w:rPr>
          <w:rFonts w:ascii="Arial" w:hAnsi="Arial" w:cs="Arial"/>
        </w:rPr>
        <w:t>and</w:t>
      </w:r>
      <w:r w:rsidRPr="00C447F8">
        <w:rPr>
          <w:rFonts w:ascii="Arial" w:hAnsi="Arial" w:cs="Arial"/>
          <w:spacing w:val="30"/>
        </w:rPr>
        <w:t xml:space="preserve"> </w:t>
      </w:r>
      <w:r w:rsidRPr="00C447F8">
        <w:rPr>
          <w:rFonts w:ascii="Arial" w:hAnsi="Arial" w:cs="Arial"/>
        </w:rPr>
        <w:t>to</w:t>
      </w:r>
      <w:r w:rsidRPr="00C447F8">
        <w:rPr>
          <w:rFonts w:ascii="Arial" w:hAnsi="Arial" w:cs="Arial"/>
          <w:spacing w:val="34"/>
        </w:rPr>
        <w:t xml:space="preserve"> </w:t>
      </w:r>
      <w:r w:rsidRPr="00C447F8">
        <w:rPr>
          <w:rFonts w:ascii="Arial" w:hAnsi="Arial" w:cs="Arial"/>
        </w:rPr>
        <w:t xml:space="preserve">promote </w:t>
      </w:r>
      <w:r w:rsidRPr="00C447F8">
        <w:rPr>
          <w:rFonts w:ascii="Arial" w:hAnsi="Arial" w:cs="Arial"/>
          <w:spacing w:val="-2"/>
        </w:rPr>
        <w:t>coexistence.</w:t>
      </w:r>
    </w:p>
    <w:p w14:paraId="1287B852" w14:textId="77777777" w:rsidR="00BB2541" w:rsidRPr="00C447F8" w:rsidRDefault="00BB2541" w:rsidP="00BB2541">
      <w:pPr>
        <w:pStyle w:val="BodyText"/>
        <w:ind w:right="14"/>
        <w:jc w:val="both"/>
        <w:rPr>
          <w:rFonts w:ascii="Arial" w:hAnsi="Arial" w:cs="Arial"/>
        </w:rPr>
      </w:pPr>
    </w:p>
    <w:p w14:paraId="040B671F" w14:textId="77777777" w:rsidR="004D27D4" w:rsidRPr="00BB2541" w:rsidRDefault="004D27D4" w:rsidP="00BB2541">
      <w:pPr>
        <w:pStyle w:val="Heading3"/>
        <w:spacing w:before="0" w:line="240" w:lineRule="auto"/>
        <w:ind w:right="14"/>
        <w:jc w:val="both"/>
        <w:rPr>
          <w:rFonts w:ascii="Arial" w:hAnsi="Arial" w:cs="Arial"/>
          <w:b/>
          <w:bCs/>
          <w:i/>
          <w:iCs/>
          <w:color w:val="auto"/>
          <w:sz w:val="22"/>
          <w:szCs w:val="22"/>
        </w:rPr>
      </w:pPr>
      <w:r w:rsidRPr="00BB2541">
        <w:rPr>
          <w:rFonts w:ascii="Arial" w:hAnsi="Arial" w:cs="Arial"/>
          <w:b/>
          <w:bCs/>
          <w:i/>
          <w:iCs/>
          <w:color w:val="auto"/>
          <w:sz w:val="22"/>
          <w:szCs w:val="22"/>
        </w:rPr>
        <w:t>Objective</w:t>
      </w:r>
      <w:r w:rsidRPr="00BB2541">
        <w:rPr>
          <w:rFonts w:ascii="Arial" w:hAnsi="Arial" w:cs="Arial"/>
          <w:b/>
          <w:bCs/>
          <w:i/>
          <w:iCs/>
          <w:color w:val="auto"/>
          <w:spacing w:val="-8"/>
          <w:sz w:val="22"/>
          <w:szCs w:val="22"/>
        </w:rPr>
        <w:t xml:space="preserve"> </w:t>
      </w:r>
      <w:r w:rsidRPr="00BB2541">
        <w:rPr>
          <w:rFonts w:ascii="Arial" w:hAnsi="Arial" w:cs="Arial"/>
          <w:b/>
          <w:bCs/>
          <w:i/>
          <w:iCs/>
          <w:color w:val="auto"/>
          <w:sz w:val="22"/>
          <w:szCs w:val="22"/>
        </w:rPr>
        <w:t>4.</w:t>
      </w:r>
      <w:r w:rsidRPr="00BB2541">
        <w:rPr>
          <w:rFonts w:ascii="Arial" w:hAnsi="Arial" w:cs="Arial"/>
          <w:b/>
          <w:bCs/>
          <w:i/>
          <w:iCs/>
          <w:color w:val="auto"/>
          <w:spacing w:val="-2"/>
          <w:sz w:val="22"/>
          <w:szCs w:val="22"/>
        </w:rPr>
        <w:t xml:space="preserve"> </w:t>
      </w:r>
      <w:r w:rsidRPr="00BB2541">
        <w:rPr>
          <w:rFonts w:ascii="Arial" w:hAnsi="Arial" w:cs="Arial"/>
          <w:b/>
          <w:bCs/>
          <w:i/>
          <w:iCs/>
          <w:color w:val="auto"/>
          <w:sz w:val="22"/>
          <w:szCs w:val="22"/>
        </w:rPr>
        <w:t>Illegal</w:t>
      </w:r>
      <w:r w:rsidRPr="00BB2541">
        <w:rPr>
          <w:rFonts w:ascii="Arial" w:hAnsi="Arial" w:cs="Arial"/>
          <w:b/>
          <w:bCs/>
          <w:i/>
          <w:iCs/>
          <w:color w:val="auto"/>
          <w:spacing w:val="1"/>
          <w:sz w:val="22"/>
          <w:szCs w:val="22"/>
        </w:rPr>
        <w:t xml:space="preserve"> </w:t>
      </w:r>
      <w:r w:rsidRPr="00BB2541">
        <w:rPr>
          <w:rFonts w:ascii="Arial" w:hAnsi="Arial" w:cs="Arial"/>
          <w:b/>
          <w:bCs/>
          <w:i/>
          <w:iCs/>
          <w:color w:val="auto"/>
          <w:sz w:val="22"/>
          <w:szCs w:val="22"/>
        </w:rPr>
        <w:t>killing</w:t>
      </w:r>
      <w:r w:rsidRPr="00BB2541">
        <w:rPr>
          <w:rFonts w:ascii="Arial" w:hAnsi="Arial" w:cs="Arial"/>
          <w:b/>
          <w:bCs/>
          <w:i/>
          <w:iCs/>
          <w:color w:val="auto"/>
          <w:spacing w:val="-5"/>
          <w:sz w:val="22"/>
          <w:szCs w:val="22"/>
        </w:rPr>
        <w:t xml:space="preserve"> </w:t>
      </w:r>
      <w:r w:rsidRPr="00BB2541">
        <w:rPr>
          <w:rFonts w:ascii="Arial" w:hAnsi="Arial" w:cs="Arial"/>
          <w:b/>
          <w:bCs/>
          <w:i/>
          <w:iCs/>
          <w:color w:val="auto"/>
          <w:sz w:val="22"/>
          <w:szCs w:val="22"/>
        </w:rPr>
        <w:t>and</w:t>
      </w:r>
      <w:r w:rsidRPr="00BB2541">
        <w:rPr>
          <w:rFonts w:ascii="Arial" w:hAnsi="Arial" w:cs="Arial"/>
          <w:b/>
          <w:bCs/>
          <w:i/>
          <w:iCs/>
          <w:color w:val="auto"/>
          <w:spacing w:val="-4"/>
          <w:sz w:val="22"/>
          <w:szCs w:val="22"/>
        </w:rPr>
        <w:t xml:space="preserve"> </w:t>
      </w:r>
      <w:r w:rsidRPr="00BB2541">
        <w:rPr>
          <w:rFonts w:ascii="Arial" w:hAnsi="Arial" w:cs="Arial"/>
          <w:b/>
          <w:bCs/>
          <w:i/>
          <w:iCs/>
          <w:color w:val="auto"/>
          <w:sz w:val="22"/>
          <w:szCs w:val="22"/>
        </w:rPr>
        <w:t>trade</w:t>
      </w:r>
      <w:r w:rsidRPr="00BB2541">
        <w:rPr>
          <w:rFonts w:ascii="Arial" w:hAnsi="Arial" w:cs="Arial"/>
          <w:b/>
          <w:bCs/>
          <w:i/>
          <w:iCs/>
          <w:color w:val="auto"/>
          <w:spacing w:val="-6"/>
          <w:sz w:val="22"/>
          <w:szCs w:val="22"/>
        </w:rPr>
        <w:t xml:space="preserve"> </w:t>
      </w:r>
      <w:r w:rsidRPr="00BB2541">
        <w:rPr>
          <w:rFonts w:ascii="Arial" w:hAnsi="Arial" w:cs="Arial"/>
          <w:b/>
          <w:bCs/>
          <w:i/>
          <w:iCs/>
          <w:color w:val="auto"/>
          <w:sz w:val="22"/>
          <w:szCs w:val="22"/>
        </w:rPr>
        <w:t>of</w:t>
      </w:r>
      <w:r w:rsidRPr="00BB2541">
        <w:rPr>
          <w:rFonts w:ascii="Arial" w:hAnsi="Arial" w:cs="Arial"/>
          <w:b/>
          <w:bCs/>
          <w:i/>
          <w:iCs/>
          <w:color w:val="auto"/>
          <w:spacing w:val="-5"/>
          <w:sz w:val="22"/>
          <w:szCs w:val="22"/>
        </w:rPr>
        <w:t xml:space="preserve"> </w:t>
      </w:r>
      <w:r w:rsidRPr="00BB2541">
        <w:rPr>
          <w:rFonts w:ascii="Arial" w:hAnsi="Arial" w:cs="Arial"/>
          <w:b/>
          <w:bCs/>
          <w:i/>
          <w:iCs/>
          <w:color w:val="auto"/>
          <w:spacing w:val="-2"/>
          <w:sz w:val="22"/>
          <w:szCs w:val="22"/>
        </w:rPr>
        <w:t>Jaguars</w:t>
      </w:r>
    </w:p>
    <w:p w14:paraId="447FB20E" w14:textId="77777777" w:rsidR="004D27D4" w:rsidRPr="00C447F8" w:rsidRDefault="004D27D4" w:rsidP="00BB2541">
      <w:pPr>
        <w:pStyle w:val="BodyText"/>
        <w:ind w:right="14"/>
        <w:jc w:val="both"/>
        <w:rPr>
          <w:rFonts w:ascii="Arial" w:hAnsi="Arial" w:cs="Arial"/>
        </w:rPr>
      </w:pPr>
      <w:r w:rsidRPr="00C447F8">
        <w:rPr>
          <w:rFonts w:ascii="Arial" w:hAnsi="Arial" w:cs="Arial"/>
        </w:rPr>
        <w:t>Prevent,</w:t>
      </w:r>
      <w:r w:rsidRPr="00C447F8">
        <w:rPr>
          <w:rFonts w:ascii="Arial" w:hAnsi="Arial" w:cs="Arial"/>
          <w:spacing w:val="-11"/>
        </w:rPr>
        <w:t xml:space="preserve"> </w:t>
      </w:r>
      <w:r w:rsidRPr="00C447F8">
        <w:rPr>
          <w:rFonts w:ascii="Arial" w:hAnsi="Arial" w:cs="Arial"/>
        </w:rPr>
        <w:t>combat</w:t>
      </w:r>
      <w:r w:rsidRPr="00C447F8">
        <w:rPr>
          <w:rFonts w:ascii="Arial" w:hAnsi="Arial" w:cs="Arial"/>
          <w:spacing w:val="-8"/>
        </w:rPr>
        <w:t xml:space="preserve"> </w:t>
      </w:r>
      <w:r w:rsidRPr="00C447F8">
        <w:rPr>
          <w:rFonts w:ascii="Arial" w:hAnsi="Arial" w:cs="Arial"/>
        </w:rPr>
        <w:t>and</w:t>
      </w:r>
      <w:r w:rsidRPr="00C447F8">
        <w:rPr>
          <w:rFonts w:ascii="Arial" w:hAnsi="Arial" w:cs="Arial"/>
          <w:spacing w:val="-10"/>
        </w:rPr>
        <w:t xml:space="preserve"> </w:t>
      </w:r>
      <w:r w:rsidRPr="00C447F8">
        <w:rPr>
          <w:rFonts w:ascii="Arial" w:hAnsi="Arial" w:cs="Arial"/>
        </w:rPr>
        <w:t>reduce</w:t>
      </w:r>
      <w:r w:rsidRPr="00C447F8">
        <w:rPr>
          <w:rFonts w:ascii="Arial" w:hAnsi="Arial" w:cs="Arial"/>
          <w:spacing w:val="-8"/>
        </w:rPr>
        <w:t xml:space="preserve"> </w:t>
      </w:r>
      <w:r w:rsidRPr="00C447F8">
        <w:rPr>
          <w:rFonts w:ascii="Arial" w:hAnsi="Arial" w:cs="Arial"/>
        </w:rPr>
        <w:t>illegal</w:t>
      </w:r>
      <w:r w:rsidRPr="00C447F8">
        <w:rPr>
          <w:rFonts w:ascii="Arial" w:hAnsi="Arial" w:cs="Arial"/>
          <w:spacing w:val="-12"/>
        </w:rPr>
        <w:t xml:space="preserve"> </w:t>
      </w:r>
      <w:r w:rsidRPr="00C447F8">
        <w:rPr>
          <w:rFonts w:ascii="Arial" w:hAnsi="Arial" w:cs="Arial"/>
        </w:rPr>
        <w:t>killing</w:t>
      </w:r>
      <w:r w:rsidRPr="00C447F8">
        <w:rPr>
          <w:rFonts w:ascii="Arial" w:hAnsi="Arial" w:cs="Arial"/>
          <w:spacing w:val="-10"/>
        </w:rPr>
        <w:t xml:space="preserve"> </w:t>
      </w:r>
      <w:r w:rsidRPr="00C447F8">
        <w:rPr>
          <w:rFonts w:ascii="Arial" w:hAnsi="Arial" w:cs="Arial"/>
        </w:rPr>
        <w:t>of</w:t>
      </w:r>
      <w:r w:rsidRPr="00C447F8">
        <w:rPr>
          <w:rFonts w:ascii="Arial" w:hAnsi="Arial" w:cs="Arial"/>
          <w:spacing w:val="-12"/>
        </w:rPr>
        <w:t xml:space="preserve"> </w:t>
      </w:r>
      <w:r w:rsidRPr="00C447F8">
        <w:rPr>
          <w:rFonts w:ascii="Arial" w:hAnsi="Arial" w:cs="Arial"/>
        </w:rPr>
        <w:t>Jaguars</w:t>
      </w:r>
      <w:r w:rsidRPr="00C447F8">
        <w:rPr>
          <w:rFonts w:ascii="Arial" w:hAnsi="Arial" w:cs="Arial"/>
          <w:spacing w:val="-9"/>
        </w:rPr>
        <w:t xml:space="preserve"> </w:t>
      </w:r>
      <w:r w:rsidRPr="00C447F8">
        <w:rPr>
          <w:rFonts w:ascii="Arial" w:hAnsi="Arial" w:cs="Arial"/>
        </w:rPr>
        <w:t>and</w:t>
      </w:r>
      <w:r w:rsidRPr="00C447F8">
        <w:rPr>
          <w:rFonts w:ascii="Arial" w:hAnsi="Arial" w:cs="Arial"/>
          <w:spacing w:val="-10"/>
        </w:rPr>
        <w:t xml:space="preserve"> </w:t>
      </w:r>
      <w:r w:rsidRPr="00C447F8">
        <w:rPr>
          <w:rFonts w:ascii="Arial" w:hAnsi="Arial" w:cs="Arial"/>
        </w:rPr>
        <w:t>illegal</w:t>
      </w:r>
      <w:r w:rsidRPr="00C447F8">
        <w:rPr>
          <w:rFonts w:ascii="Arial" w:hAnsi="Arial" w:cs="Arial"/>
          <w:spacing w:val="-9"/>
        </w:rPr>
        <w:t xml:space="preserve"> </w:t>
      </w:r>
      <w:r w:rsidRPr="00C447F8">
        <w:rPr>
          <w:rFonts w:ascii="Arial" w:hAnsi="Arial" w:cs="Arial"/>
        </w:rPr>
        <w:t>domestic</w:t>
      </w:r>
      <w:r w:rsidRPr="00C447F8">
        <w:rPr>
          <w:rFonts w:ascii="Arial" w:hAnsi="Arial" w:cs="Arial"/>
          <w:spacing w:val="-12"/>
        </w:rPr>
        <w:t xml:space="preserve"> </w:t>
      </w:r>
      <w:r w:rsidRPr="00C447F8">
        <w:rPr>
          <w:rFonts w:ascii="Arial" w:hAnsi="Arial" w:cs="Arial"/>
        </w:rPr>
        <w:t>or</w:t>
      </w:r>
      <w:r w:rsidRPr="00C447F8">
        <w:rPr>
          <w:rFonts w:ascii="Arial" w:hAnsi="Arial" w:cs="Arial"/>
          <w:spacing w:val="-12"/>
        </w:rPr>
        <w:t xml:space="preserve"> </w:t>
      </w:r>
      <w:r w:rsidRPr="00C447F8">
        <w:rPr>
          <w:rFonts w:ascii="Arial" w:hAnsi="Arial" w:cs="Arial"/>
        </w:rPr>
        <w:t>international</w:t>
      </w:r>
      <w:r w:rsidRPr="00C447F8">
        <w:rPr>
          <w:rFonts w:ascii="Arial" w:hAnsi="Arial" w:cs="Arial"/>
          <w:spacing w:val="-12"/>
        </w:rPr>
        <w:t xml:space="preserve"> </w:t>
      </w:r>
      <w:r w:rsidRPr="00C447F8">
        <w:rPr>
          <w:rFonts w:ascii="Arial" w:hAnsi="Arial" w:cs="Arial"/>
        </w:rPr>
        <w:t>trade</w:t>
      </w:r>
      <w:r w:rsidRPr="00C447F8">
        <w:rPr>
          <w:rFonts w:ascii="Arial" w:hAnsi="Arial" w:cs="Arial"/>
          <w:spacing w:val="-8"/>
        </w:rPr>
        <w:t xml:space="preserve"> </w:t>
      </w:r>
      <w:r w:rsidRPr="00C447F8">
        <w:rPr>
          <w:rFonts w:ascii="Arial" w:hAnsi="Arial" w:cs="Arial"/>
        </w:rPr>
        <w:t>in</w:t>
      </w:r>
      <w:r w:rsidRPr="00C447F8">
        <w:rPr>
          <w:rFonts w:ascii="Arial" w:hAnsi="Arial" w:cs="Arial"/>
          <w:spacing w:val="-13"/>
        </w:rPr>
        <w:t xml:space="preserve"> </w:t>
      </w:r>
      <w:r w:rsidRPr="00C447F8">
        <w:rPr>
          <w:rFonts w:ascii="Arial" w:hAnsi="Arial" w:cs="Arial"/>
        </w:rPr>
        <w:t>live</w:t>
      </w:r>
      <w:r w:rsidRPr="00C447F8">
        <w:rPr>
          <w:rFonts w:ascii="Arial" w:hAnsi="Arial" w:cs="Arial"/>
          <w:spacing w:val="-7"/>
        </w:rPr>
        <w:t xml:space="preserve"> </w:t>
      </w:r>
      <w:r w:rsidRPr="00C447F8">
        <w:rPr>
          <w:rFonts w:ascii="Arial" w:hAnsi="Arial" w:cs="Arial"/>
        </w:rPr>
        <w:t>Jaguars, and jaguar specimens, parts and derivatives.</w:t>
      </w:r>
    </w:p>
    <w:p w14:paraId="71DE99DA" w14:textId="77777777" w:rsidR="004D27D4" w:rsidRPr="00C447F8" w:rsidRDefault="004D27D4" w:rsidP="00BB2541">
      <w:pPr>
        <w:pStyle w:val="BodyText"/>
        <w:ind w:right="14"/>
        <w:jc w:val="both"/>
        <w:rPr>
          <w:rFonts w:ascii="Arial" w:hAnsi="Arial" w:cs="Arial"/>
        </w:rPr>
      </w:pPr>
    </w:p>
    <w:p w14:paraId="03C12713" w14:textId="77777777" w:rsidR="004D27D4" w:rsidRPr="00BB2541" w:rsidRDefault="004D27D4" w:rsidP="00BB2541">
      <w:pPr>
        <w:pStyle w:val="Heading3"/>
        <w:spacing w:before="0" w:line="240" w:lineRule="auto"/>
        <w:ind w:right="14"/>
        <w:jc w:val="both"/>
        <w:rPr>
          <w:rFonts w:ascii="Arial" w:hAnsi="Arial" w:cs="Arial"/>
          <w:b/>
          <w:bCs/>
          <w:i/>
          <w:iCs/>
          <w:color w:val="auto"/>
          <w:sz w:val="22"/>
          <w:szCs w:val="22"/>
        </w:rPr>
      </w:pPr>
      <w:r w:rsidRPr="00BB2541">
        <w:rPr>
          <w:rFonts w:ascii="Arial" w:hAnsi="Arial" w:cs="Arial"/>
          <w:b/>
          <w:bCs/>
          <w:i/>
          <w:iCs/>
          <w:color w:val="auto"/>
          <w:sz w:val="22"/>
          <w:szCs w:val="22"/>
        </w:rPr>
        <w:t>Objective</w:t>
      </w:r>
      <w:r w:rsidRPr="00BB2541">
        <w:rPr>
          <w:rFonts w:ascii="Arial" w:hAnsi="Arial" w:cs="Arial"/>
          <w:b/>
          <w:bCs/>
          <w:i/>
          <w:iCs/>
          <w:color w:val="auto"/>
          <w:spacing w:val="-5"/>
          <w:sz w:val="22"/>
          <w:szCs w:val="22"/>
        </w:rPr>
        <w:t xml:space="preserve"> </w:t>
      </w:r>
      <w:r w:rsidRPr="00BB2541">
        <w:rPr>
          <w:rFonts w:ascii="Arial" w:hAnsi="Arial" w:cs="Arial"/>
          <w:b/>
          <w:bCs/>
          <w:i/>
          <w:iCs/>
          <w:color w:val="auto"/>
          <w:sz w:val="22"/>
          <w:szCs w:val="22"/>
        </w:rPr>
        <w:t>5.</w:t>
      </w:r>
      <w:r w:rsidRPr="00BB2541">
        <w:rPr>
          <w:rFonts w:ascii="Arial" w:hAnsi="Arial" w:cs="Arial"/>
          <w:b/>
          <w:bCs/>
          <w:i/>
          <w:iCs/>
          <w:color w:val="auto"/>
          <w:spacing w:val="-3"/>
          <w:sz w:val="22"/>
          <w:szCs w:val="22"/>
        </w:rPr>
        <w:t xml:space="preserve"> </w:t>
      </w:r>
      <w:r w:rsidRPr="00BB2541">
        <w:rPr>
          <w:rFonts w:ascii="Arial" w:hAnsi="Arial" w:cs="Arial"/>
          <w:b/>
          <w:bCs/>
          <w:i/>
          <w:iCs/>
          <w:color w:val="auto"/>
          <w:sz w:val="22"/>
          <w:szCs w:val="22"/>
        </w:rPr>
        <w:t>Capacity-building</w:t>
      </w:r>
      <w:r w:rsidRPr="00BB2541">
        <w:rPr>
          <w:rFonts w:ascii="Arial" w:hAnsi="Arial" w:cs="Arial"/>
          <w:b/>
          <w:bCs/>
          <w:i/>
          <w:iCs/>
          <w:color w:val="auto"/>
          <w:spacing w:val="-8"/>
          <w:sz w:val="22"/>
          <w:szCs w:val="22"/>
        </w:rPr>
        <w:t xml:space="preserve"> </w:t>
      </w:r>
      <w:r w:rsidRPr="00BB2541">
        <w:rPr>
          <w:rFonts w:ascii="Arial" w:hAnsi="Arial" w:cs="Arial"/>
          <w:b/>
          <w:bCs/>
          <w:i/>
          <w:iCs/>
          <w:color w:val="auto"/>
          <w:sz w:val="22"/>
          <w:szCs w:val="22"/>
        </w:rPr>
        <w:t>and</w:t>
      </w:r>
      <w:r w:rsidRPr="00BB2541">
        <w:rPr>
          <w:rFonts w:ascii="Arial" w:hAnsi="Arial" w:cs="Arial"/>
          <w:b/>
          <w:bCs/>
          <w:i/>
          <w:iCs/>
          <w:color w:val="auto"/>
          <w:spacing w:val="-6"/>
          <w:sz w:val="22"/>
          <w:szCs w:val="22"/>
        </w:rPr>
        <w:t xml:space="preserve"> </w:t>
      </w:r>
      <w:r w:rsidRPr="00BB2541">
        <w:rPr>
          <w:rFonts w:ascii="Arial" w:hAnsi="Arial" w:cs="Arial"/>
          <w:b/>
          <w:bCs/>
          <w:i/>
          <w:iCs/>
          <w:color w:val="auto"/>
          <w:sz w:val="22"/>
          <w:szCs w:val="22"/>
        </w:rPr>
        <w:t>awareness-</w:t>
      </w:r>
      <w:r w:rsidRPr="00BB2541">
        <w:rPr>
          <w:rFonts w:ascii="Arial" w:hAnsi="Arial" w:cs="Arial"/>
          <w:b/>
          <w:bCs/>
          <w:i/>
          <w:iCs/>
          <w:color w:val="auto"/>
          <w:spacing w:val="-2"/>
          <w:sz w:val="22"/>
          <w:szCs w:val="22"/>
        </w:rPr>
        <w:t>raising</w:t>
      </w:r>
    </w:p>
    <w:p w14:paraId="2404C684" w14:textId="77777777" w:rsidR="004D27D4" w:rsidRDefault="004D27D4" w:rsidP="00BB2541">
      <w:pPr>
        <w:pStyle w:val="BodyText"/>
        <w:ind w:right="14"/>
        <w:jc w:val="both"/>
        <w:rPr>
          <w:rFonts w:ascii="Arial" w:hAnsi="Arial" w:cs="Arial"/>
        </w:rPr>
      </w:pPr>
      <w:r w:rsidRPr="00C447F8">
        <w:rPr>
          <w:rFonts w:ascii="Arial" w:hAnsi="Arial" w:cs="Arial"/>
        </w:rPr>
        <w:t>To develop and strengthen capacity of Jaguar Range States to protect, conserve, and monitor Jaguars, their prey populations and habitats, and increase local, national and global awareness on their conservation.</w:t>
      </w:r>
    </w:p>
    <w:p w14:paraId="2EBED349" w14:textId="77777777" w:rsidR="00BB2541" w:rsidRPr="00C447F8" w:rsidRDefault="00BB2541" w:rsidP="00BB2541">
      <w:pPr>
        <w:pStyle w:val="BodyText"/>
        <w:ind w:right="14"/>
        <w:jc w:val="both"/>
        <w:rPr>
          <w:rFonts w:ascii="Arial" w:hAnsi="Arial" w:cs="Arial"/>
        </w:rPr>
      </w:pPr>
    </w:p>
    <w:p w14:paraId="66407BC9" w14:textId="77777777" w:rsidR="004D27D4" w:rsidRPr="00BB2541" w:rsidRDefault="004D27D4" w:rsidP="00BB2541">
      <w:pPr>
        <w:pStyle w:val="Heading3"/>
        <w:spacing w:before="0" w:line="240" w:lineRule="auto"/>
        <w:ind w:right="14"/>
        <w:jc w:val="both"/>
        <w:rPr>
          <w:rFonts w:ascii="Arial" w:hAnsi="Arial" w:cs="Arial"/>
          <w:b/>
          <w:bCs/>
          <w:i/>
          <w:iCs/>
          <w:color w:val="auto"/>
          <w:sz w:val="22"/>
          <w:szCs w:val="22"/>
        </w:rPr>
      </w:pPr>
      <w:r w:rsidRPr="00BB2541">
        <w:rPr>
          <w:rFonts w:ascii="Arial" w:hAnsi="Arial" w:cs="Arial"/>
          <w:b/>
          <w:bCs/>
          <w:i/>
          <w:iCs/>
          <w:color w:val="auto"/>
          <w:sz w:val="22"/>
          <w:szCs w:val="22"/>
        </w:rPr>
        <w:t>Objective</w:t>
      </w:r>
      <w:r w:rsidRPr="00BB2541">
        <w:rPr>
          <w:rFonts w:ascii="Arial" w:hAnsi="Arial" w:cs="Arial"/>
          <w:b/>
          <w:bCs/>
          <w:i/>
          <w:iCs/>
          <w:color w:val="auto"/>
          <w:spacing w:val="-6"/>
          <w:sz w:val="22"/>
          <w:szCs w:val="22"/>
        </w:rPr>
        <w:t xml:space="preserve"> </w:t>
      </w:r>
      <w:r w:rsidRPr="00BB2541">
        <w:rPr>
          <w:rFonts w:ascii="Arial" w:hAnsi="Arial" w:cs="Arial"/>
          <w:b/>
          <w:bCs/>
          <w:i/>
          <w:iCs/>
          <w:color w:val="auto"/>
          <w:sz w:val="22"/>
          <w:szCs w:val="22"/>
        </w:rPr>
        <w:t>6.</w:t>
      </w:r>
      <w:r w:rsidRPr="00BB2541">
        <w:rPr>
          <w:rFonts w:ascii="Arial" w:hAnsi="Arial" w:cs="Arial"/>
          <w:b/>
          <w:bCs/>
          <w:i/>
          <w:iCs/>
          <w:color w:val="auto"/>
          <w:spacing w:val="-4"/>
          <w:sz w:val="22"/>
          <w:szCs w:val="22"/>
        </w:rPr>
        <w:t xml:space="preserve"> </w:t>
      </w:r>
      <w:r w:rsidRPr="00BB2541">
        <w:rPr>
          <w:rFonts w:ascii="Arial" w:hAnsi="Arial" w:cs="Arial"/>
          <w:b/>
          <w:bCs/>
          <w:i/>
          <w:iCs/>
          <w:color w:val="auto"/>
          <w:sz w:val="22"/>
          <w:szCs w:val="22"/>
        </w:rPr>
        <w:t>Knowledge</w:t>
      </w:r>
      <w:r w:rsidRPr="00BB2541">
        <w:rPr>
          <w:rFonts w:ascii="Arial" w:hAnsi="Arial" w:cs="Arial"/>
          <w:b/>
          <w:bCs/>
          <w:i/>
          <w:iCs/>
          <w:color w:val="auto"/>
          <w:spacing w:val="-7"/>
          <w:sz w:val="22"/>
          <w:szCs w:val="22"/>
        </w:rPr>
        <w:t xml:space="preserve"> </w:t>
      </w:r>
      <w:r w:rsidRPr="00BB2541">
        <w:rPr>
          <w:rFonts w:ascii="Arial" w:hAnsi="Arial" w:cs="Arial"/>
          <w:b/>
          <w:bCs/>
          <w:i/>
          <w:iCs/>
          <w:color w:val="auto"/>
          <w:sz w:val="22"/>
          <w:szCs w:val="22"/>
        </w:rPr>
        <w:t xml:space="preserve">and </w:t>
      </w:r>
      <w:r w:rsidRPr="00BB2541">
        <w:rPr>
          <w:rFonts w:ascii="Arial" w:hAnsi="Arial" w:cs="Arial"/>
          <w:b/>
          <w:bCs/>
          <w:i/>
          <w:iCs/>
          <w:color w:val="auto"/>
          <w:spacing w:val="-2"/>
          <w:sz w:val="22"/>
          <w:szCs w:val="22"/>
        </w:rPr>
        <w:t>information</w:t>
      </w:r>
    </w:p>
    <w:p w14:paraId="52D9B2F2" w14:textId="77777777" w:rsidR="004D27D4" w:rsidRPr="00C447F8" w:rsidRDefault="004D27D4" w:rsidP="00BB2541">
      <w:pPr>
        <w:pStyle w:val="BodyText"/>
        <w:ind w:right="14"/>
        <w:jc w:val="both"/>
        <w:rPr>
          <w:rFonts w:ascii="Arial" w:hAnsi="Arial" w:cs="Arial"/>
        </w:rPr>
      </w:pPr>
      <w:r w:rsidRPr="00C447F8">
        <w:rPr>
          <w:rFonts w:ascii="Arial" w:hAnsi="Arial" w:cs="Arial"/>
        </w:rPr>
        <w:t>Generate</w:t>
      </w:r>
      <w:r w:rsidRPr="00C447F8">
        <w:rPr>
          <w:rFonts w:ascii="Arial" w:hAnsi="Arial" w:cs="Arial"/>
          <w:spacing w:val="-6"/>
        </w:rPr>
        <w:t xml:space="preserve"> </w:t>
      </w:r>
      <w:r w:rsidRPr="00C447F8">
        <w:rPr>
          <w:rFonts w:ascii="Arial" w:hAnsi="Arial" w:cs="Arial"/>
        </w:rPr>
        <w:t>knowledge</w:t>
      </w:r>
      <w:r w:rsidRPr="00C447F8">
        <w:rPr>
          <w:rFonts w:ascii="Arial" w:hAnsi="Arial" w:cs="Arial"/>
          <w:spacing w:val="-4"/>
        </w:rPr>
        <w:t xml:space="preserve"> </w:t>
      </w:r>
      <w:r w:rsidRPr="00C447F8">
        <w:rPr>
          <w:rFonts w:ascii="Arial" w:hAnsi="Arial" w:cs="Arial"/>
        </w:rPr>
        <w:t>and</w:t>
      </w:r>
      <w:r w:rsidRPr="00C447F8">
        <w:rPr>
          <w:rFonts w:ascii="Arial" w:hAnsi="Arial" w:cs="Arial"/>
          <w:spacing w:val="-4"/>
        </w:rPr>
        <w:t xml:space="preserve"> </w:t>
      </w:r>
      <w:r w:rsidRPr="00C447F8">
        <w:rPr>
          <w:rFonts w:ascii="Arial" w:hAnsi="Arial" w:cs="Arial"/>
        </w:rPr>
        <w:t>information</w:t>
      </w:r>
      <w:r w:rsidRPr="00C447F8">
        <w:rPr>
          <w:rFonts w:ascii="Arial" w:hAnsi="Arial" w:cs="Arial"/>
          <w:spacing w:val="-7"/>
        </w:rPr>
        <w:t xml:space="preserve"> </w:t>
      </w:r>
      <w:r w:rsidRPr="00C447F8">
        <w:rPr>
          <w:rFonts w:ascii="Arial" w:hAnsi="Arial" w:cs="Arial"/>
        </w:rPr>
        <w:t>about</w:t>
      </w:r>
      <w:r w:rsidRPr="00C447F8">
        <w:rPr>
          <w:rFonts w:ascii="Arial" w:hAnsi="Arial" w:cs="Arial"/>
          <w:spacing w:val="-5"/>
        </w:rPr>
        <w:t xml:space="preserve"> </w:t>
      </w:r>
      <w:r w:rsidRPr="00C447F8">
        <w:rPr>
          <w:rFonts w:ascii="Arial" w:hAnsi="Arial" w:cs="Arial"/>
        </w:rPr>
        <w:t>key</w:t>
      </w:r>
      <w:r w:rsidRPr="00C447F8">
        <w:rPr>
          <w:rFonts w:ascii="Arial" w:hAnsi="Arial" w:cs="Arial"/>
          <w:spacing w:val="-4"/>
        </w:rPr>
        <w:t xml:space="preserve"> </w:t>
      </w:r>
      <w:r w:rsidRPr="00C447F8">
        <w:rPr>
          <w:rFonts w:ascii="Arial" w:hAnsi="Arial" w:cs="Arial"/>
        </w:rPr>
        <w:t>aspects</w:t>
      </w:r>
      <w:r w:rsidRPr="00C447F8">
        <w:rPr>
          <w:rFonts w:ascii="Arial" w:hAnsi="Arial" w:cs="Arial"/>
          <w:spacing w:val="-3"/>
        </w:rPr>
        <w:t xml:space="preserve"> </w:t>
      </w:r>
      <w:r w:rsidRPr="00C447F8">
        <w:rPr>
          <w:rFonts w:ascii="Arial" w:hAnsi="Arial" w:cs="Arial"/>
        </w:rPr>
        <w:t>related</w:t>
      </w:r>
      <w:r w:rsidRPr="00C447F8">
        <w:rPr>
          <w:rFonts w:ascii="Arial" w:hAnsi="Arial" w:cs="Arial"/>
          <w:spacing w:val="-7"/>
        </w:rPr>
        <w:t xml:space="preserve"> </w:t>
      </w:r>
      <w:r w:rsidRPr="00C447F8">
        <w:rPr>
          <w:rFonts w:ascii="Arial" w:hAnsi="Arial" w:cs="Arial"/>
        </w:rPr>
        <w:t>to</w:t>
      </w:r>
      <w:r w:rsidRPr="00C447F8">
        <w:rPr>
          <w:rFonts w:ascii="Arial" w:hAnsi="Arial" w:cs="Arial"/>
          <w:spacing w:val="-2"/>
        </w:rPr>
        <w:t xml:space="preserve"> </w:t>
      </w:r>
      <w:r w:rsidRPr="00C447F8">
        <w:rPr>
          <w:rFonts w:ascii="Arial" w:hAnsi="Arial" w:cs="Arial"/>
        </w:rPr>
        <w:t>decision</w:t>
      </w:r>
      <w:r w:rsidRPr="00C447F8">
        <w:rPr>
          <w:rFonts w:ascii="Arial" w:hAnsi="Arial" w:cs="Arial"/>
          <w:spacing w:val="-5"/>
        </w:rPr>
        <w:t xml:space="preserve"> </w:t>
      </w:r>
      <w:r w:rsidRPr="00C447F8">
        <w:rPr>
          <w:rFonts w:ascii="Arial" w:hAnsi="Arial" w:cs="Arial"/>
        </w:rPr>
        <w:t>making</w:t>
      </w:r>
      <w:r w:rsidRPr="00C447F8">
        <w:rPr>
          <w:rFonts w:ascii="Arial" w:hAnsi="Arial" w:cs="Arial"/>
          <w:spacing w:val="-4"/>
        </w:rPr>
        <w:t xml:space="preserve"> </w:t>
      </w:r>
      <w:r w:rsidRPr="00C447F8">
        <w:rPr>
          <w:rFonts w:ascii="Arial" w:hAnsi="Arial" w:cs="Arial"/>
        </w:rPr>
        <w:t>for</w:t>
      </w:r>
      <w:r w:rsidRPr="00C447F8">
        <w:rPr>
          <w:rFonts w:ascii="Arial" w:hAnsi="Arial" w:cs="Arial"/>
          <w:spacing w:val="-4"/>
        </w:rPr>
        <w:t xml:space="preserve"> </w:t>
      </w:r>
      <w:r w:rsidRPr="00C447F8">
        <w:rPr>
          <w:rFonts w:ascii="Arial" w:hAnsi="Arial" w:cs="Arial"/>
        </w:rPr>
        <w:t>jaguar</w:t>
      </w:r>
      <w:r w:rsidRPr="00C447F8">
        <w:rPr>
          <w:rFonts w:ascii="Arial" w:hAnsi="Arial" w:cs="Arial"/>
          <w:spacing w:val="-3"/>
        </w:rPr>
        <w:t xml:space="preserve"> </w:t>
      </w:r>
      <w:r w:rsidRPr="00C447F8">
        <w:rPr>
          <w:rFonts w:ascii="Arial" w:hAnsi="Arial" w:cs="Arial"/>
          <w:spacing w:val="-2"/>
        </w:rPr>
        <w:t>conservation.</w:t>
      </w:r>
    </w:p>
    <w:p w14:paraId="04B2E175" w14:textId="78C0DCDB" w:rsidR="00BB2541" w:rsidRDefault="00BB2541" w:rsidP="00C447F8">
      <w:pPr>
        <w:pStyle w:val="BodyText"/>
        <w:ind w:right="14"/>
        <w:jc w:val="both"/>
        <w:rPr>
          <w:rFonts w:ascii="Arial" w:hAnsi="Arial" w:cs="Arial"/>
        </w:rPr>
      </w:pPr>
      <w:r>
        <w:rPr>
          <w:rFonts w:ascii="Arial" w:hAnsi="Arial" w:cs="Arial"/>
        </w:rPr>
        <w:br w:type="page"/>
      </w:r>
    </w:p>
    <w:p w14:paraId="5D7FFC6D" w14:textId="77777777" w:rsidR="004D27D4" w:rsidRDefault="004D27D4" w:rsidP="00A91F09">
      <w:pPr>
        <w:pStyle w:val="Heading2"/>
        <w:ind w:right="11"/>
        <w:jc w:val="both"/>
        <w:rPr>
          <w:rFonts w:ascii="Arial" w:hAnsi="Arial" w:cs="Arial"/>
          <w:spacing w:val="-2"/>
          <w:sz w:val="22"/>
          <w:szCs w:val="22"/>
        </w:rPr>
      </w:pPr>
      <w:r w:rsidRPr="00C447F8">
        <w:rPr>
          <w:rFonts w:ascii="Arial" w:hAnsi="Arial" w:cs="Arial"/>
          <w:sz w:val="22"/>
          <w:szCs w:val="22"/>
        </w:rPr>
        <w:lastRenderedPageBreak/>
        <w:t>Crosscutting</w:t>
      </w:r>
      <w:r w:rsidRPr="00C447F8">
        <w:rPr>
          <w:rFonts w:ascii="Arial" w:hAnsi="Arial" w:cs="Arial"/>
          <w:spacing w:val="-9"/>
          <w:sz w:val="22"/>
          <w:szCs w:val="22"/>
        </w:rPr>
        <w:t xml:space="preserve"> </w:t>
      </w:r>
      <w:r w:rsidRPr="00C447F8">
        <w:rPr>
          <w:rFonts w:ascii="Arial" w:hAnsi="Arial" w:cs="Arial"/>
          <w:sz w:val="22"/>
          <w:szCs w:val="22"/>
        </w:rPr>
        <w:t>Enabling</w:t>
      </w:r>
      <w:r w:rsidRPr="00C447F8">
        <w:rPr>
          <w:rFonts w:ascii="Arial" w:hAnsi="Arial" w:cs="Arial"/>
          <w:spacing w:val="-9"/>
          <w:sz w:val="22"/>
          <w:szCs w:val="22"/>
        </w:rPr>
        <w:t xml:space="preserve"> </w:t>
      </w:r>
      <w:r w:rsidRPr="00C447F8">
        <w:rPr>
          <w:rFonts w:ascii="Arial" w:hAnsi="Arial" w:cs="Arial"/>
          <w:spacing w:val="-2"/>
          <w:sz w:val="22"/>
          <w:szCs w:val="22"/>
        </w:rPr>
        <w:t>Mechanisms</w:t>
      </w:r>
    </w:p>
    <w:p w14:paraId="47D087BB" w14:textId="77777777" w:rsidR="00A91F09" w:rsidRPr="00A91F09" w:rsidRDefault="00A91F09" w:rsidP="00B866E1">
      <w:pPr>
        <w:spacing w:after="0" w:line="240" w:lineRule="auto"/>
      </w:pPr>
    </w:p>
    <w:p w14:paraId="261E6566" w14:textId="26E44B41" w:rsidR="00A91F09" w:rsidRPr="00A91F09" w:rsidRDefault="004D27D4" w:rsidP="00A91F09">
      <w:pPr>
        <w:pStyle w:val="Heading3"/>
        <w:numPr>
          <w:ilvl w:val="0"/>
          <w:numId w:val="38"/>
        </w:numPr>
        <w:spacing w:before="0" w:line="240" w:lineRule="auto"/>
        <w:ind w:left="567" w:right="11" w:hanging="567"/>
        <w:jc w:val="both"/>
        <w:rPr>
          <w:rFonts w:ascii="Arial" w:hAnsi="Arial" w:cs="Arial"/>
          <w:b/>
          <w:bCs/>
          <w:i/>
          <w:iCs/>
          <w:color w:val="auto"/>
          <w:spacing w:val="-2"/>
          <w:sz w:val="22"/>
          <w:szCs w:val="22"/>
        </w:rPr>
      </w:pPr>
      <w:r w:rsidRPr="00A91F09">
        <w:rPr>
          <w:rFonts w:ascii="Arial" w:hAnsi="Arial" w:cs="Arial"/>
          <w:b/>
          <w:bCs/>
          <w:i/>
          <w:iCs/>
          <w:color w:val="auto"/>
          <w:sz w:val="22"/>
          <w:szCs w:val="22"/>
        </w:rPr>
        <w:t>Cooperation,</w:t>
      </w:r>
      <w:r w:rsidRPr="00A91F09">
        <w:rPr>
          <w:rFonts w:ascii="Arial" w:hAnsi="Arial" w:cs="Arial"/>
          <w:b/>
          <w:bCs/>
          <w:i/>
          <w:iCs/>
          <w:color w:val="auto"/>
          <w:spacing w:val="-13"/>
          <w:sz w:val="22"/>
          <w:szCs w:val="22"/>
        </w:rPr>
        <w:t xml:space="preserve"> </w:t>
      </w:r>
      <w:r w:rsidRPr="00A91F09">
        <w:rPr>
          <w:rFonts w:ascii="Arial" w:hAnsi="Arial" w:cs="Arial"/>
          <w:b/>
          <w:bCs/>
          <w:i/>
          <w:iCs/>
          <w:color w:val="auto"/>
          <w:sz w:val="22"/>
          <w:szCs w:val="22"/>
        </w:rPr>
        <w:t>coordination</w:t>
      </w:r>
      <w:r w:rsidRPr="00A91F09">
        <w:rPr>
          <w:rFonts w:ascii="Arial" w:hAnsi="Arial" w:cs="Arial"/>
          <w:b/>
          <w:bCs/>
          <w:i/>
          <w:iCs/>
          <w:color w:val="auto"/>
          <w:spacing w:val="-2"/>
          <w:sz w:val="22"/>
          <w:szCs w:val="22"/>
        </w:rPr>
        <w:t xml:space="preserve"> </w:t>
      </w:r>
      <w:r w:rsidRPr="00A91F09">
        <w:rPr>
          <w:rFonts w:ascii="Arial" w:hAnsi="Arial" w:cs="Arial"/>
          <w:b/>
          <w:bCs/>
          <w:i/>
          <w:iCs/>
          <w:color w:val="auto"/>
          <w:sz w:val="22"/>
          <w:szCs w:val="22"/>
        </w:rPr>
        <w:t>and</w:t>
      </w:r>
      <w:r w:rsidRPr="00A91F09">
        <w:rPr>
          <w:rFonts w:ascii="Arial" w:hAnsi="Arial" w:cs="Arial"/>
          <w:b/>
          <w:bCs/>
          <w:i/>
          <w:iCs/>
          <w:color w:val="auto"/>
          <w:spacing w:val="-6"/>
          <w:sz w:val="22"/>
          <w:szCs w:val="22"/>
        </w:rPr>
        <w:t xml:space="preserve"> </w:t>
      </w:r>
      <w:r w:rsidRPr="00A91F09">
        <w:rPr>
          <w:rFonts w:ascii="Arial" w:hAnsi="Arial" w:cs="Arial"/>
          <w:b/>
          <w:bCs/>
          <w:i/>
          <w:iCs/>
          <w:color w:val="auto"/>
          <w:sz w:val="22"/>
          <w:szCs w:val="22"/>
        </w:rPr>
        <w:t>effectiveness</w:t>
      </w:r>
      <w:r w:rsidRPr="00A91F09">
        <w:rPr>
          <w:rFonts w:ascii="Arial" w:hAnsi="Arial" w:cs="Arial"/>
          <w:b/>
          <w:bCs/>
          <w:i/>
          <w:iCs/>
          <w:color w:val="auto"/>
          <w:spacing w:val="-4"/>
          <w:sz w:val="22"/>
          <w:szCs w:val="22"/>
        </w:rPr>
        <w:t xml:space="preserve"> </w:t>
      </w:r>
      <w:r w:rsidRPr="00A91F09">
        <w:rPr>
          <w:rFonts w:ascii="Arial" w:hAnsi="Arial" w:cs="Arial"/>
          <w:b/>
          <w:bCs/>
          <w:i/>
          <w:iCs/>
          <w:color w:val="auto"/>
          <w:spacing w:val="-2"/>
          <w:sz w:val="22"/>
          <w:szCs w:val="22"/>
        </w:rPr>
        <w:t>evaluation</w:t>
      </w:r>
    </w:p>
    <w:p w14:paraId="69C2C624" w14:textId="77777777" w:rsidR="00A91F09" w:rsidRDefault="00A91F09" w:rsidP="00A91F09">
      <w:pPr>
        <w:pStyle w:val="BodyText"/>
        <w:ind w:right="11"/>
        <w:jc w:val="both"/>
        <w:rPr>
          <w:rFonts w:ascii="Arial" w:hAnsi="Arial" w:cs="Arial"/>
        </w:rPr>
      </w:pPr>
    </w:p>
    <w:p w14:paraId="30962176" w14:textId="79666F25" w:rsidR="004D27D4" w:rsidRPr="00C447F8" w:rsidRDefault="004D27D4" w:rsidP="00A91F09">
      <w:pPr>
        <w:pStyle w:val="BodyText"/>
        <w:ind w:right="11"/>
        <w:jc w:val="both"/>
        <w:rPr>
          <w:rFonts w:ascii="Arial" w:hAnsi="Arial" w:cs="Arial"/>
        </w:rPr>
      </w:pPr>
      <w:r w:rsidRPr="00C447F8">
        <w:rPr>
          <w:rFonts w:ascii="Arial" w:hAnsi="Arial" w:cs="Arial"/>
        </w:rPr>
        <w:t>Strengthen the cooperation and coordination between Jaguar Range States, indigenous people and local communities, women and youth, and the global conservation community (biodiversity-related and other Conventions, IGOs, international and national NGOs, scientific institutions, and the private sector) for the conservation of the Jaguar and evaluation of the effectiveness of the implemented measures.</w:t>
      </w:r>
    </w:p>
    <w:p w14:paraId="0A8E6CFC" w14:textId="77777777" w:rsidR="004D27D4" w:rsidRPr="00C447F8" w:rsidRDefault="004D27D4" w:rsidP="00A91F09">
      <w:pPr>
        <w:pStyle w:val="BodyText"/>
        <w:ind w:right="11"/>
        <w:jc w:val="both"/>
        <w:rPr>
          <w:rFonts w:ascii="Arial" w:hAnsi="Arial" w:cs="Arial"/>
        </w:rPr>
      </w:pPr>
    </w:p>
    <w:p w14:paraId="14F7AD1B" w14:textId="77777777" w:rsidR="004D27D4" w:rsidRPr="00A91F09" w:rsidRDefault="004D27D4" w:rsidP="00A91F09">
      <w:pPr>
        <w:pStyle w:val="Heading3"/>
        <w:numPr>
          <w:ilvl w:val="0"/>
          <w:numId w:val="38"/>
        </w:numPr>
        <w:tabs>
          <w:tab w:val="left" w:pos="-250"/>
        </w:tabs>
        <w:spacing w:before="0" w:line="240" w:lineRule="auto"/>
        <w:ind w:left="567" w:right="11" w:hanging="567"/>
        <w:jc w:val="both"/>
        <w:rPr>
          <w:rFonts w:ascii="Arial" w:hAnsi="Arial" w:cs="Arial"/>
          <w:b/>
          <w:bCs/>
          <w:i/>
          <w:iCs/>
          <w:color w:val="auto"/>
          <w:sz w:val="22"/>
          <w:szCs w:val="22"/>
        </w:rPr>
      </w:pPr>
      <w:r w:rsidRPr="00A91F09">
        <w:rPr>
          <w:rFonts w:ascii="Arial" w:hAnsi="Arial" w:cs="Arial"/>
          <w:b/>
          <w:bCs/>
          <w:i/>
          <w:iCs/>
          <w:color w:val="auto"/>
          <w:sz w:val="22"/>
          <w:szCs w:val="22"/>
        </w:rPr>
        <w:t>Sustainable</w:t>
      </w:r>
      <w:r w:rsidRPr="00A91F09">
        <w:rPr>
          <w:rFonts w:ascii="Arial" w:hAnsi="Arial" w:cs="Arial"/>
          <w:b/>
          <w:bCs/>
          <w:i/>
          <w:iCs/>
          <w:color w:val="auto"/>
          <w:spacing w:val="-4"/>
          <w:sz w:val="22"/>
          <w:szCs w:val="22"/>
        </w:rPr>
        <w:t xml:space="preserve"> </w:t>
      </w:r>
      <w:r w:rsidRPr="00A91F09">
        <w:rPr>
          <w:rFonts w:ascii="Arial" w:hAnsi="Arial" w:cs="Arial"/>
          <w:b/>
          <w:bCs/>
          <w:i/>
          <w:iCs/>
          <w:color w:val="auto"/>
          <w:spacing w:val="-2"/>
          <w:sz w:val="22"/>
          <w:szCs w:val="22"/>
        </w:rPr>
        <w:t>funding</w:t>
      </w:r>
    </w:p>
    <w:p w14:paraId="385EEB2E" w14:textId="77777777" w:rsidR="00A91F09" w:rsidRDefault="00A91F09" w:rsidP="00A91F09">
      <w:pPr>
        <w:pStyle w:val="BodyText"/>
        <w:ind w:right="11"/>
        <w:jc w:val="both"/>
        <w:rPr>
          <w:rFonts w:ascii="Arial" w:hAnsi="Arial" w:cs="Arial"/>
        </w:rPr>
      </w:pPr>
    </w:p>
    <w:p w14:paraId="7CB8A911" w14:textId="70383BE6" w:rsidR="004D27D4" w:rsidRPr="00C447F8" w:rsidRDefault="004D27D4" w:rsidP="00A91F09">
      <w:pPr>
        <w:pStyle w:val="BodyText"/>
        <w:ind w:right="11"/>
        <w:jc w:val="both"/>
        <w:rPr>
          <w:rFonts w:ascii="Arial" w:hAnsi="Arial" w:cs="Arial"/>
        </w:rPr>
      </w:pPr>
      <w:r w:rsidRPr="00C447F8">
        <w:rPr>
          <w:rFonts w:ascii="Arial" w:hAnsi="Arial" w:cs="Arial"/>
        </w:rPr>
        <w:t xml:space="preserve">To establish innovative, sustainable and long-lasting mechanisms for Jaguar conservation and research </w:t>
      </w:r>
      <w:proofErr w:type="spellStart"/>
      <w:r w:rsidRPr="00C447F8">
        <w:rPr>
          <w:rFonts w:ascii="Arial" w:hAnsi="Arial" w:cs="Arial"/>
        </w:rPr>
        <w:t>programmes</w:t>
      </w:r>
      <w:proofErr w:type="spellEnd"/>
      <w:r w:rsidRPr="00C447F8">
        <w:rPr>
          <w:rFonts w:ascii="Arial" w:hAnsi="Arial" w:cs="Arial"/>
        </w:rPr>
        <w:t xml:space="preserve"> including the preservation of associated ecosystems and securing sustainable livelihoods.</w:t>
      </w:r>
    </w:p>
    <w:p w14:paraId="533ADD39" w14:textId="77777777" w:rsidR="004D27D4" w:rsidRPr="00C447F8" w:rsidRDefault="004D27D4" w:rsidP="00A91F09">
      <w:pPr>
        <w:pStyle w:val="BodyText"/>
        <w:ind w:right="11"/>
        <w:jc w:val="both"/>
        <w:rPr>
          <w:rFonts w:ascii="Arial" w:hAnsi="Arial" w:cs="Arial"/>
        </w:rPr>
      </w:pPr>
    </w:p>
    <w:p w14:paraId="1445AADA" w14:textId="77777777" w:rsidR="004D27D4" w:rsidRPr="00A91F09" w:rsidRDefault="004D27D4" w:rsidP="00A91F09">
      <w:pPr>
        <w:pStyle w:val="Heading3"/>
        <w:numPr>
          <w:ilvl w:val="0"/>
          <w:numId w:val="38"/>
        </w:numPr>
        <w:tabs>
          <w:tab w:val="left" w:pos="-244"/>
        </w:tabs>
        <w:spacing w:before="0" w:line="240" w:lineRule="auto"/>
        <w:ind w:left="567" w:right="11" w:hanging="567"/>
        <w:jc w:val="both"/>
        <w:rPr>
          <w:rFonts w:ascii="Arial" w:hAnsi="Arial" w:cs="Arial"/>
          <w:b/>
          <w:bCs/>
          <w:i/>
          <w:iCs/>
          <w:color w:val="auto"/>
          <w:sz w:val="22"/>
          <w:szCs w:val="22"/>
        </w:rPr>
      </w:pPr>
      <w:r w:rsidRPr="00A91F09">
        <w:rPr>
          <w:rFonts w:ascii="Arial" w:hAnsi="Arial" w:cs="Arial"/>
          <w:b/>
          <w:bCs/>
          <w:i/>
          <w:iCs/>
          <w:color w:val="auto"/>
          <w:sz w:val="22"/>
          <w:szCs w:val="22"/>
        </w:rPr>
        <w:t>Policy</w:t>
      </w:r>
      <w:r w:rsidRPr="00A91F09">
        <w:rPr>
          <w:rFonts w:ascii="Arial" w:hAnsi="Arial" w:cs="Arial"/>
          <w:b/>
          <w:bCs/>
          <w:i/>
          <w:iCs/>
          <w:color w:val="auto"/>
          <w:spacing w:val="-4"/>
          <w:sz w:val="22"/>
          <w:szCs w:val="22"/>
        </w:rPr>
        <w:t xml:space="preserve"> </w:t>
      </w:r>
      <w:r w:rsidRPr="00A91F09">
        <w:rPr>
          <w:rFonts w:ascii="Arial" w:hAnsi="Arial" w:cs="Arial"/>
          <w:b/>
          <w:bCs/>
          <w:i/>
          <w:iCs/>
          <w:color w:val="auto"/>
          <w:sz w:val="22"/>
          <w:szCs w:val="22"/>
        </w:rPr>
        <w:t>and</w:t>
      </w:r>
      <w:r w:rsidRPr="00A91F09">
        <w:rPr>
          <w:rFonts w:ascii="Arial" w:hAnsi="Arial" w:cs="Arial"/>
          <w:b/>
          <w:bCs/>
          <w:i/>
          <w:iCs/>
          <w:color w:val="auto"/>
          <w:spacing w:val="3"/>
          <w:sz w:val="22"/>
          <w:szCs w:val="22"/>
        </w:rPr>
        <w:t xml:space="preserve"> </w:t>
      </w:r>
      <w:r w:rsidRPr="00A91F09">
        <w:rPr>
          <w:rFonts w:ascii="Arial" w:hAnsi="Arial" w:cs="Arial"/>
          <w:b/>
          <w:bCs/>
          <w:i/>
          <w:iCs/>
          <w:color w:val="auto"/>
          <w:spacing w:val="-2"/>
          <w:sz w:val="22"/>
          <w:szCs w:val="22"/>
        </w:rPr>
        <w:t>legislation</w:t>
      </w:r>
    </w:p>
    <w:p w14:paraId="07B31C7D" w14:textId="77777777" w:rsidR="00A91F09" w:rsidRDefault="00A91F09" w:rsidP="00A91F09">
      <w:pPr>
        <w:pStyle w:val="BodyText"/>
        <w:ind w:right="11"/>
        <w:jc w:val="both"/>
        <w:rPr>
          <w:rFonts w:ascii="Arial" w:hAnsi="Arial" w:cs="Arial"/>
        </w:rPr>
      </w:pPr>
    </w:p>
    <w:p w14:paraId="4FB82A30" w14:textId="2C710AAB" w:rsidR="004D27D4" w:rsidRPr="00C447F8" w:rsidRDefault="004D27D4" w:rsidP="00A91F09">
      <w:pPr>
        <w:pStyle w:val="BodyText"/>
        <w:ind w:right="11"/>
        <w:jc w:val="both"/>
        <w:rPr>
          <w:rFonts w:ascii="Arial" w:hAnsi="Arial" w:cs="Arial"/>
        </w:rPr>
      </w:pPr>
      <w:r w:rsidRPr="00C447F8">
        <w:rPr>
          <w:rFonts w:ascii="Arial" w:hAnsi="Arial" w:cs="Arial"/>
        </w:rPr>
        <w:t>To strengthen and apply appropriate international and national policies and legal frameworks for the conservation and protection of Jaguars, their wild prey, habitats and corridors, while also generating incentives for enhanced political commitment and local community support.</w:t>
      </w:r>
    </w:p>
    <w:p w14:paraId="065C2AF6" w14:textId="77777777" w:rsidR="004D27D4" w:rsidRDefault="004D27D4" w:rsidP="00A91F09">
      <w:pPr>
        <w:pStyle w:val="BodyText"/>
        <w:ind w:right="11"/>
        <w:jc w:val="both"/>
        <w:rPr>
          <w:rFonts w:ascii="Arial" w:hAnsi="Arial" w:cs="Arial"/>
        </w:rPr>
      </w:pPr>
    </w:p>
    <w:p w14:paraId="103CF8A0" w14:textId="77777777" w:rsidR="00A91F09" w:rsidRDefault="00A91F09" w:rsidP="00A91F09">
      <w:pPr>
        <w:pStyle w:val="BodyText"/>
        <w:ind w:right="11"/>
        <w:jc w:val="both"/>
        <w:rPr>
          <w:rFonts w:ascii="Arial" w:hAnsi="Arial" w:cs="Arial"/>
        </w:rPr>
      </w:pPr>
    </w:p>
    <w:p w14:paraId="673747BB" w14:textId="77777777" w:rsidR="00A91F09" w:rsidRPr="00C447F8" w:rsidRDefault="00A91F09" w:rsidP="00A91F09">
      <w:pPr>
        <w:pStyle w:val="BodyText"/>
        <w:ind w:right="11"/>
        <w:jc w:val="both"/>
        <w:rPr>
          <w:rFonts w:ascii="Arial" w:hAnsi="Arial" w:cs="Arial"/>
        </w:rPr>
        <w:sectPr w:rsidR="00A91F09" w:rsidRPr="00C447F8" w:rsidSect="00B866E1">
          <w:headerReference w:type="even" r:id="rId39"/>
          <w:headerReference w:type="default" r:id="rId40"/>
          <w:footerReference w:type="default" r:id="rId41"/>
          <w:pgSz w:w="11920" w:h="16850"/>
          <w:pgMar w:top="1440" w:right="1440" w:bottom="1440" w:left="1440" w:header="720" w:footer="720" w:gutter="0"/>
          <w:cols w:space="720"/>
          <w:docGrid w:linePitch="299"/>
        </w:sectPr>
      </w:pPr>
    </w:p>
    <w:p w14:paraId="4EC7B809" w14:textId="1D0B6C1B" w:rsidR="004D27D4" w:rsidRPr="00B866E1" w:rsidRDefault="00B866E1" w:rsidP="00B866E1">
      <w:pPr>
        <w:pStyle w:val="Heading2"/>
        <w:ind w:left="143"/>
        <w:rPr>
          <w:rFonts w:ascii="Arial" w:hAnsi="Arial" w:cs="Arial"/>
          <w:sz w:val="22"/>
          <w:szCs w:val="22"/>
        </w:rPr>
      </w:pPr>
      <w:r w:rsidRPr="00B866E1">
        <w:rPr>
          <w:rFonts w:ascii="Arial" w:hAnsi="Arial" w:cs="Arial"/>
          <w:sz w:val="22"/>
          <w:szCs w:val="22"/>
        </w:rPr>
        <w:lastRenderedPageBreak/>
        <w:t>REGIONAL</w:t>
      </w:r>
      <w:r w:rsidRPr="00B866E1">
        <w:rPr>
          <w:rFonts w:ascii="Arial" w:hAnsi="Arial" w:cs="Arial"/>
          <w:spacing w:val="-12"/>
          <w:sz w:val="22"/>
          <w:szCs w:val="22"/>
        </w:rPr>
        <w:t xml:space="preserve"> </w:t>
      </w:r>
      <w:r w:rsidRPr="00B866E1">
        <w:rPr>
          <w:rFonts w:ascii="Arial" w:hAnsi="Arial" w:cs="Arial"/>
          <w:sz w:val="22"/>
          <w:szCs w:val="22"/>
        </w:rPr>
        <w:t>ACTION</w:t>
      </w:r>
      <w:r w:rsidRPr="00B866E1">
        <w:rPr>
          <w:rFonts w:ascii="Arial" w:hAnsi="Arial" w:cs="Arial"/>
          <w:spacing w:val="-11"/>
          <w:sz w:val="22"/>
          <w:szCs w:val="22"/>
        </w:rPr>
        <w:t xml:space="preserve"> </w:t>
      </w:r>
      <w:r w:rsidRPr="00B866E1">
        <w:rPr>
          <w:rFonts w:ascii="Arial" w:hAnsi="Arial" w:cs="Arial"/>
          <w:sz w:val="22"/>
          <w:szCs w:val="22"/>
        </w:rPr>
        <w:t>PLAN</w:t>
      </w:r>
      <w:r w:rsidRPr="00B866E1">
        <w:rPr>
          <w:rFonts w:ascii="Arial" w:hAnsi="Arial" w:cs="Arial"/>
          <w:spacing w:val="-11"/>
          <w:sz w:val="22"/>
          <w:szCs w:val="22"/>
        </w:rPr>
        <w:t xml:space="preserve"> </w:t>
      </w:r>
      <w:r w:rsidRPr="00B866E1">
        <w:rPr>
          <w:rFonts w:ascii="Arial" w:hAnsi="Arial" w:cs="Arial"/>
          <w:sz w:val="22"/>
          <w:szCs w:val="22"/>
        </w:rPr>
        <w:t>FOR</w:t>
      </w:r>
      <w:r w:rsidRPr="00B866E1">
        <w:rPr>
          <w:rFonts w:ascii="Arial" w:hAnsi="Arial" w:cs="Arial"/>
          <w:spacing w:val="-5"/>
          <w:sz w:val="22"/>
          <w:szCs w:val="22"/>
        </w:rPr>
        <w:t xml:space="preserve"> </w:t>
      </w:r>
      <w:r w:rsidRPr="00B866E1">
        <w:rPr>
          <w:rFonts w:ascii="Arial" w:hAnsi="Arial" w:cs="Arial"/>
          <w:sz w:val="22"/>
          <w:szCs w:val="22"/>
        </w:rPr>
        <w:t>JAGUAR</w:t>
      </w:r>
      <w:r w:rsidRPr="00B866E1">
        <w:rPr>
          <w:rFonts w:ascii="Arial" w:hAnsi="Arial" w:cs="Arial"/>
          <w:spacing w:val="-5"/>
          <w:sz w:val="22"/>
          <w:szCs w:val="22"/>
        </w:rPr>
        <w:t xml:space="preserve"> </w:t>
      </w:r>
      <w:r w:rsidRPr="00B866E1">
        <w:rPr>
          <w:rFonts w:ascii="Arial" w:hAnsi="Arial" w:cs="Arial"/>
          <w:sz w:val="22"/>
          <w:szCs w:val="22"/>
        </w:rPr>
        <w:t>CONSERVATION</w:t>
      </w:r>
      <w:r w:rsidRPr="00B866E1">
        <w:rPr>
          <w:rFonts w:ascii="Arial" w:hAnsi="Arial" w:cs="Arial"/>
          <w:spacing w:val="-10"/>
          <w:sz w:val="22"/>
          <w:szCs w:val="22"/>
        </w:rPr>
        <w:t xml:space="preserve"> </w:t>
      </w:r>
    </w:p>
    <w:p w14:paraId="5EEC08B6" w14:textId="77777777" w:rsidR="004D27D4" w:rsidRPr="00B866E1" w:rsidRDefault="004D27D4" w:rsidP="00B866E1">
      <w:pPr>
        <w:pStyle w:val="BodyText"/>
        <w:ind w:left="-426"/>
        <w:rPr>
          <w:rFonts w:ascii="Arial" w:hAnsi="Arial" w:cs="Arial"/>
        </w:rPr>
      </w:pPr>
    </w:p>
    <w:p w14:paraId="201706FC" w14:textId="1675B6DF" w:rsidR="004D27D4" w:rsidRPr="00B866E1" w:rsidRDefault="004D27D4" w:rsidP="00B866E1">
      <w:pPr>
        <w:spacing w:after="0" w:line="240" w:lineRule="auto"/>
        <w:ind w:left="140"/>
        <w:rPr>
          <w:rFonts w:cs="Arial"/>
        </w:rPr>
      </w:pPr>
      <w:r w:rsidRPr="00B866E1">
        <w:rPr>
          <w:rFonts w:cs="Arial"/>
        </w:rPr>
        <w:t>Priority</w:t>
      </w:r>
      <w:r w:rsidRPr="00B866E1">
        <w:rPr>
          <w:rFonts w:cs="Arial"/>
          <w:spacing w:val="-2"/>
        </w:rPr>
        <w:t xml:space="preserve"> </w:t>
      </w:r>
      <w:r w:rsidRPr="00B866E1">
        <w:rPr>
          <w:rFonts w:cs="Arial"/>
        </w:rPr>
        <w:t>Landscapes</w:t>
      </w:r>
      <w:r w:rsidRPr="00B866E1">
        <w:rPr>
          <w:rFonts w:cs="Arial"/>
          <w:spacing w:val="-2"/>
        </w:rPr>
        <w:t xml:space="preserve"> </w:t>
      </w:r>
      <w:r w:rsidRPr="00B866E1">
        <w:rPr>
          <w:rFonts w:cs="Arial"/>
        </w:rPr>
        <w:t>for</w:t>
      </w:r>
      <w:r w:rsidRPr="00B866E1">
        <w:rPr>
          <w:rFonts w:cs="Arial"/>
          <w:spacing w:val="-2"/>
        </w:rPr>
        <w:t xml:space="preserve"> </w:t>
      </w:r>
      <w:r w:rsidRPr="00B866E1">
        <w:rPr>
          <w:rFonts w:cs="Arial"/>
        </w:rPr>
        <w:t>Jaguar</w:t>
      </w:r>
      <w:r w:rsidRPr="00B866E1">
        <w:rPr>
          <w:rFonts w:cs="Arial"/>
          <w:spacing w:val="-1"/>
        </w:rPr>
        <w:t xml:space="preserve"> </w:t>
      </w:r>
      <w:r w:rsidRPr="00B866E1">
        <w:rPr>
          <w:rFonts w:cs="Arial"/>
        </w:rPr>
        <w:t>Conservation</w:t>
      </w:r>
      <w:r w:rsidRPr="00B866E1">
        <w:rPr>
          <w:rFonts w:cs="Arial"/>
          <w:spacing w:val="-3"/>
        </w:rPr>
        <w:t xml:space="preserve"> </w:t>
      </w:r>
      <w:r w:rsidRPr="00B866E1">
        <w:rPr>
          <w:rFonts w:cs="Arial"/>
        </w:rPr>
        <w:t>(PLJC)</w:t>
      </w:r>
      <w:r w:rsidRPr="00B866E1">
        <w:rPr>
          <w:rFonts w:cs="Arial"/>
          <w:spacing w:val="-3"/>
        </w:rPr>
        <w:t xml:space="preserve"> </w:t>
      </w:r>
      <w:r w:rsidRPr="00B866E1">
        <w:rPr>
          <w:rFonts w:cs="Arial"/>
        </w:rPr>
        <w:t>–</w:t>
      </w:r>
      <w:r w:rsidRPr="00B866E1">
        <w:rPr>
          <w:rFonts w:cs="Arial"/>
          <w:spacing w:val="-1"/>
        </w:rPr>
        <w:t xml:space="preserve"> </w:t>
      </w:r>
      <w:r w:rsidRPr="00B866E1">
        <w:rPr>
          <w:rFonts w:cs="Arial"/>
        </w:rPr>
        <w:t>includes, amongst</w:t>
      </w:r>
      <w:r w:rsidRPr="00B866E1">
        <w:rPr>
          <w:rFonts w:cs="Arial"/>
          <w:spacing w:val="-3"/>
        </w:rPr>
        <w:t xml:space="preserve"> </w:t>
      </w:r>
      <w:r w:rsidRPr="00B866E1">
        <w:rPr>
          <w:rFonts w:cs="Arial"/>
        </w:rPr>
        <w:t>others,</w:t>
      </w:r>
      <w:r w:rsidRPr="00B866E1">
        <w:rPr>
          <w:rFonts w:cs="Arial"/>
          <w:spacing w:val="-3"/>
        </w:rPr>
        <w:t xml:space="preserve"> </w:t>
      </w:r>
      <w:r w:rsidRPr="00B866E1">
        <w:rPr>
          <w:rFonts w:cs="Arial"/>
        </w:rPr>
        <w:t>areas</w:t>
      </w:r>
      <w:r w:rsidRPr="00B866E1">
        <w:rPr>
          <w:rFonts w:cs="Arial"/>
          <w:spacing w:val="-1"/>
        </w:rPr>
        <w:t xml:space="preserve"> </w:t>
      </w:r>
      <w:r w:rsidRPr="00B866E1">
        <w:rPr>
          <w:rFonts w:cs="Arial"/>
        </w:rPr>
        <w:t>of</w:t>
      </w:r>
      <w:r w:rsidRPr="00B866E1">
        <w:rPr>
          <w:rFonts w:cs="Arial"/>
          <w:spacing w:val="-2"/>
        </w:rPr>
        <w:t xml:space="preserve"> </w:t>
      </w:r>
      <w:r w:rsidRPr="00B866E1">
        <w:rPr>
          <w:rFonts w:cs="Arial"/>
        </w:rPr>
        <w:t>importance</w:t>
      </w:r>
      <w:r w:rsidRPr="00B866E1">
        <w:rPr>
          <w:rFonts w:cs="Arial"/>
          <w:spacing w:val="-3"/>
        </w:rPr>
        <w:t xml:space="preserve"> </w:t>
      </w:r>
      <w:r w:rsidRPr="00B866E1">
        <w:rPr>
          <w:rFonts w:cs="Arial"/>
        </w:rPr>
        <w:t>for</w:t>
      </w:r>
      <w:r w:rsidRPr="00B866E1">
        <w:rPr>
          <w:rFonts w:cs="Arial"/>
          <w:spacing w:val="-1"/>
        </w:rPr>
        <w:t xml:space="preserve"> </w:t>
      </w:r>
      <w:r w:rsidRPr="00B866E1">
        <w:rPr>
          <w:rFonts w:cs="Arial"/>
        </w:rPr>
        <w:t>jaguar</w:t>
      </w:r>
      <w:r w:rsidRPr="00B866E1">
        <w:rPr>
          <w:rFonts w:cs="Arial"/>
          <w:spacing w:val="-1"/>
        </w:rPr>
        <w:t xml:space="preserve"> </w:t>
      </w:r>
      <w:r w:rsidRPr="00B866E1">
        <w:rPr>
          <w:rFonts w:cs="Arial"/>
        </w:rPr>
        <w:t>conservation</w:t>
      </w:r>
      <w:r w:rsidRPr="00B866E1">
        <w:rPr>
          <w:rFonts w:cs="Arial"/>
          <w:spacing w:val="-4"/>
        </w:rPr>
        <w:t xml:space="preserve"> </w:t>
      </w:r>
      <w:r w:rsidRPr="00B866E1">
        <w:rPr>
          <w:rFonts w:cs="Arial"/>
        </w:rPr>
        <w:t>and connectivity, like Jaguar Conservation Units (JCUs), Jaguar Corridor, other biological corridors, natural protected areas, buffer zones, important habitats, OECMs, including transboundary</w:t>
      </w:r>
      <w:r w:rsidR="00E12FE8" w:rsidRPr="00E12FE8">
        <w:rPr>
          <w:rStyle w:val="FootnoteReference"/>
          <w:rFonts w:ascii="Arial" w:hAnsi="Arial" w:cs="Arial"/>
          <w:vertAlign w:val="superscript"/>
        </w:rPr>
        <w:footnoteReference w:id="4"/>
      </w:r>
      <w:r w:rsidRPr="00E12FE8">
        <w:rPr>
          <w:rFonts w:cs="Arial"/>
          <w:vertAlign w:val="superscript"/>
        </w:rPr>
        <w:t>.</w:t>
      </w:r>
    </w:p>
    <w:p w14:paraId="54E6B8C0" w14:textId="77777777" w:rsidR="004D27D4" w:rsidRDefault="004D27D4" w:rsidP="004D27D4">
      <w:pPr>
        <w:pStyle w:val="BodyText"/>
        <w:spacing w:before="44"/>
        <w:rPr>
          <w:sz w:val="20"/>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0"/>
      </w:tblGrid>
      <w:tr w:rsidR="004D27D4" w:rsidRPr="00177DB3" w14:paraId="6CDAD909" w14:textId="77777777" w:rsidTr="005532BB">
        <w:trPr>
          <w:trHeight w:val="359"/>
        </w:trPr>
        <w:tc>
          <w:tcPr>
            <w:tcW w:w="14160" w:type="dxa"/>
          </w:tcPr>
          <w:p w14:paraId="324A70EC" w14:textId="77777777" w:rsidR="004D27D4" w:rsidRPr="00177DB3" w:rsidRDefault="004D27D4" w:rsidP="00177DB3">
            <w:pPr>
              <w:pStyle w:val="TableParagraph"/>
              <w:spacing w:before="40" w:after="40"/>
              <w:ind w:left="108"/>
              <w:rPr>
                <w:rFonts w:ascii="Arial" w:hAnsi="Arial" w:cs="Arial"/>
                <w:b/>
                <w:i/>
              </w:rPr>
            </w:pPr>
            <w:r w:rsidRPr="00177DB3">
              <w:rPr>
                <w:rFonts w:ascii="Arial" w:hAnsi="Arial" w:cs="Arial"/>
                <w:b/>
                <w:i/>
                <w:spacing w:val="-2"/>
              </w:rPr>
              <w:t>Elements</w:t>
            </w:r>
          </w:p>
        </w:tc>
      </w:tr>
      <w:tr w:rsidR="004D27D4" w:rsidRPr="00177DB3" w14:paraId="3DB2D223" w14:textId="77777777" w:rsidTr="005532BB">
        <w:trPr>
          <w:trHeight w:val="810"/>
        </w:trPr>
        <w:tc>
          <w:tcPr>
            <w:tcW w:w="14160" w:type="dxa"/>
            <w:shd w:val="clear" w:color="auto" w:fill="C57A0D"/>
          </w:tcPr>
          <w:p w14:paraId="22C51D2A" w14:textId="77777777" w:rsidR="004D27D4" w:rsidRPr="00177DB3" w:rsidRDefault="004D27D4" w:rsidP="00177DB3">
            <w:pPr>
              <w:pStyle w:val="TableParagraph"/>
              <w:spacing w:before="40" w:after="40"/>
              <w:ind w:left="108"/>
              <w:rPr>
                <w:rFonts w:ascii="Arial" w:hAnsi="Arial" w:cs="Arial"/>
                <w:b/>
              </w:rPr>
            </w:pPr>
            <w:r w:rsidRPr="00177DB3">
              <w:rPr>
                <w:rFonts w:ascii="Arial" w:hAnsi="Arial" w:cs="Arial"/>
                <w:b/>
              </w:rPr>
              <w:t>Objective</w:t>
            </w:r>
            <w:r w:rsidRPr="00177DB3">
              <w:rPr>
                <w:rFonts w:ascii="Arial" w:hAnsi="Arial" w:cs="Arial"/>
                <w:b/>
                <w:spacing w:val="-11"/>
              </w:rPr>
              <w:t xml:space="preserve"> </w:t>
            </w:r>
            <w:r w:rsidRPr="00177DB3">
              <w:rPr>
                <w:rFonts w:ascii="Arial" w:hAnsi="Arial" w:cs="Arial"/>
                <w:b/>
              </w:rPr>
              <w:t>1.</w:t>
            </w:r>
            <w:r w:rsidRPr="00177DB3">
              <w:rPr>
                <w:rFonts w:ascii="Arial" w:hAnsi="Arial" w:cs="Arial"/>
                <w:b/>
                <w:spacing w:val="-6"/>
              </w:rPr>
              <w:t xml:space="preserve"> </w:t>
            </w:r>
            <w:r w:rsidRPr="00177DB3">
              <w:rPr>
                <w:rFonts w:ascii="Arial" w:hAnsi="Arial" w:cs="Arial"/>
                <w:b/>
              </w:rPr>
              <w:t>Habitat</w:t>
            </w:r>
            <w:r w:rsidRPr="00177DB3">
              <w:rPr>
                <w:rFonts w:ascii="Arial" w:hAnsi="Arial" w:cs="Arial"/>
                <w:b/>
                <w:spacing w:val="-9"/>
              </w:rPr>
              <w:t xml:space="preserve"> </w:t>
            </w:r>
            <w:r w:rsidRPr="00177DB3">
              <w:rPr>
                <w:rFonts w:ascii="Arial" w:hAnsi="Arial" w:cs="Arial"/>
                <w:b/>
              </w:rPr>
              <w:t>conservation,</w:t>
            </w:r>
            <w:r w:rsidRPr="00177DB3">
              <w:rPr>
                <w:rFonts w:ascii="Arial" w:hAnsi="Arial" w:cs="Arial"/>
                <w:b/>
                <w:spacing w:val="-7"/>
              </w:rPr>
              <w:t xml:space="preserve"> </w:t>
            </w:r>
            <w:r w:rsidRPr="00177DB3">
              <w:rPr>
                <w:rFonts w:ascii="Arial" w:hAnsi="Arial" w:cs="Arial"/>
                <w:b/>
              </w:rPr>
              <w:t>restoration,</w:t>
            </w:r>
            <w:r w:rsidRPr="00177DB3">
              <w:rPr>
                <w:rFonts w:ascii="Arial" w:hAnsi="Arial" w:cs="Arial"/>
                <w:b/>
                <w:spacing w:val="-8"/>
              </w:rPr>
              <w:t xml:space="preserve"> </w:t>
            </w:r>
            <w:r w:rsidRPr="00177DB3">
              <w:rPr>
                <w:rFonts w:ascii="Arial" w:hAnsi="Arial" w:cs="Arial"/>
                <w:b/>
              </w:rPr>
              <w:t>and</w:t>
            </w:r>
            <w:r w:rsidRPr="00177DB3">
              <w:rPr>
                <w:rFonts w:ascii="Arial" w:hAnsi="Arial" w:cs="Arial"/>
                <w:b/>
                <w:spacing w:val="-12"/>
              </w:rPr>
              <w:t xml:space="preserve"> </w:t>
            </w:r>
            <w:r w:rsidRPr="00177DB3">
              <w:rPr>
                <w:rFonts w:ascii="Arial" w:hAnsi="Arial" w:cs="Arial"/>
                <w:b/>
              </w:rPr>
              <w:t>land</w:t>
            </w:r>
            <w:r w:rsidRPr="00177DB3">
              <w:rPr>
                <w:rFonts w:ascii="Arial" w:hAnsi="Arial" w:cs="Arial"/>
                <w:b/>
                <w:spacing w:val="-9"/>
              </w:rPr>
              <w:t xml:space="preserve"> </w:t>
            </w:r>
            <w:r w:rsidRPr="00177DB3">
              <w:rPr>
                <w:rFonts w:ascii="Arial" w:hAnsi="Arial" w:cs="Arial"/>
                <w:b/>
              </w:rPr>
              <w:t>use</w:t>
            </w:r>
            <w:r w:rsidRPr="00177DB3">
              <w:rPr>
                <w:rFonts w:ascii="Arial" w:hAnsi="Arial" w:cs="Arial"/>
                <w:b/>
                <w:spacing w:val="-7"/>
              </w:rPr>
              <w:t xml:space="preserve"> </w:t>
            </w:r>
            <w:r w:rsidRPr="00177DB3">
              <w:rPr>
                <w:rFonts w:ascii="Arial" w:hAnsi="Arial" w:cs="Arial"/>
                <w:b/>
                <w:spacing w:val="-2"/>
              </w:rPr>
              <w:t>planning</w:t>
            </w:r>
          </w:p>
          <w:p w14:paraId="7EFCA780" w14:textId="77777777" w:rsidR="004D27D4" w:rsidRPr="00177DB3" w:rsidRDefault="004D27D4" w:rsidP="00177DB3">
            <w:pPr>
              <w:pStyle w:val="TableParagraph"/>
              <w:spacing w:before="40" w:after="40"/>
              <w:ind w:left="108"/>
              <w:rPr>
                <w:rFonts w:ascii="Arial" w:hAnsi="Arial" w:cs="Arial"/>
              </w:rPr>
            </w:pPr>
            <w:r w:rsidRPr="00177DB3">
              <w:rPr>
                <w:rFonts w:ascii="Arial" w:hAnsi="Arial" w:cs="Arial"/>
              </w:rPr>
              <w:t>To</w:t>
            </w:r>
            <w:r w:rsidRPr="00177DB3">
              <w:rPr>
                <w:rFonts w:ascii="Arial" w:hAnsi="Arial" w:cs="Arial"/>
                <w:spacing w:val="33"/>
              </w:rPr>
              <w:t xml:space="preserve"> </w:t>
            </w:r>
            <w:r w:rsidRPr="00177DB3">
              <w:rPr>
                <w:rFonts w:ascii="Arial" w:hAnsi="Arial" w:cs="Arial"/>
              </w:rPr>
              <w:t>conserve</w:t>
            </w:r>
            <w:r w:rsidRPr="00177DB3">
              <w:rPr>
                <w:rFonts w:ascii="Arial" w:hAnsi="Arial" w:cs="Arial"/>
                <w:spacing w:val="34"/>
              </w:rPr>
              <w:t xml:space="preserve"> </w:t>
            </w:r>
            <w:r w:rsidRPr="00177DB3">
              <w:rPr>
                <w:rFonts w:ascii="Arial" w:hAnsi="Arial" w:cs="Arial"/>
              </w:rPr>
              <w:t>and,</w:t>
            </w:r>
            <w:r w:rsidRPr="00177DB3">
              <w:rPr>
                <w:rFonts w:ascii="Arial" w:hAnsi="Arial" w:cs="Arial"/>
                <w:spacing w:val="31"/>
              </w:rPr>
              <w:t xml:space="preserve"> </w:t>
            </w:r>
            <w:r w:rsidRPr="00177DB3">
              <w:rPr>
                <w:rFonts w:ascii="Arial" w:hAnsi="Arial" w:cs="Arial"/>
              </w:rPr>
              <w:t>where</w:t>
            </w:r>
            <w:r w:rsidRPr="00177DB3">
              <w:rPr>
                <w:rFonts w:ascii="Arial" w:hAnsi="Arial" w:cs="Arial"/>
                <w:spacing w:val="34"/>
              </w:rPr>
              <w:t xml:space="preserve"> </w:t>
            </w:r>
            <w:r w:rsidRPr="00177DB3">
              <w:rPr>
                <w:rFonts w:ascii="Arial" w:hAnsi="Arial" w:cs="Arial"/>
              </w:rPr>
              <w:t>needed</w:t>
            </w:r>
            <w:r w:rsidRPr="00177DB3">
              <w:rPr>
                <w:rFonts w:ascii="Arial" w:hAnsi="Arial" w:cs="Arial"/>
                <w:spacing w:val="31"/>
              </w:rPr>
              <w:t xml:space="preserve"> </w:t>
            </w:r>
            <w:r w:rsidRPr="00177DB3">
              <w:rPr>
                <w:rFonts w:ascii="Arial" w:hAnsi="Arial" w:cs="Arial"/>
              </w:rPr>
              <w:t>and</w:t>
            </w:r>
            <w:r w:rsidRPr="00177DB3">
              <w:rPr>
                <w:rFonts w:ascii="Arial" w:hAnsi="Arial" w:cs="Arial"/>
                <w:spacing w:val="33"/>
              </w:rPr>
              <w:t xml:space="preserve"> </w:t>
            </w:r>
            <w:r w:rsidRPr="00177DB3">
              <w:rPr>
                <w:rFonts w:ascii="Arial" w:hAnsi="Arial" w:cs="Arial"/>
              </w:rPr>
              <w:t>possible,</w:t>
            </w:r>
            <w:r w:rsidRPr="00177DB3">
              <w:rPr>
                <w:rFonts w:ascii="Arial" w:hAnsi="Arial" w:cs="Arial"/>
                <w:spacing w:val="34"/>
              </w:rPr>
              <w:t xml:space="preserve"> </w:t>
            </w:r>
            <w:r w:rsidRPr="00177DB3">
              <w:rPr>
                <w:rFonts w:ascii="Arial" w:hAnsi="Arial" w:cs="Arial"/>
              </w:rPr>
              <w:t>restore</w:t>
            </w:r>
            <w:r w:rsidRPr="00177DB3">
              <w:rPr>
                <w:rFonts w:ascii="Arial" w:hAnsi="Arial" w:cs="Arial"/>
                <w:spacing w:val="34"/>
              </w:rPr>
              <w:t xml:space="preserve"> </w:t>
            </w:r>
            <w:r w:rsidRPr="00177DB3">
              <w:rPr>
                <w:rFonts w:ascii="Arial" w:hAnsi="Arial" w:cs="Arial"/>
              </w:rPr>
              <w:t>Jaguar</w:t>
            </w:r>
            <w:r w:rsidRPr="00177DB3">
              <w:rPr>
                <w:rFonts w:ascii="Arial" w:hAnsi="Arial" w:cs="Arial"/>
                <w:spacing w:val="30"/>
              </w:rPr>
              <w:t xml:space="preserve"> </w:t>
            </w:r>
            <w:r w:rsidRPr="00177DB3">
              <w:rPr>
                <w:rFonts w:ascii="Arial" w:hAnsi="Arial" w:cs="Arial"/>
              </w:rPr>
              <w:t>habitats</w:t>
            </w:r>
            <w:r w:rsidRPr="00177DB3">
              <w:rPr>
                <w:rFonts w:ascii="Arial" w:hAnsi="Arial" w:cs="Arial"/>
                <w:spacing w:val="32"/>
              </w:rPr>
              <w:t xml:space="preserve"> </w:t>
            </w:r>
            <w:r w:rsidRPr="00177DB3">
              <w:rPr>
                <w:rFonts w:ascii="Arial" w:hAnsi="Arial" w:cs="Arial"/>
              </w:rPr>
              <w:t>and</w:t>
            </w:r>
            <w:r w:rsidRPr="00177DB3">
              <w:rPr>
                <w:rFonts w:ascii="Arial" w:hAnsi="Arial" w:cs="Arial"/>
                <w:spacing w:val="29"/>
              </w:rPr>
              <w:t xml:space="preserve"> </w:t>
            </w:r>
            <w:r w:rsidRPr="00177DB3">
              <w:rPr>
                <w:rFonts w:ascii="Arial" w:hAnsi="Arial" w:cs="Arial"/>
              </w:rPr>
              <w:t>corridors,</w:t>
            </w:r>
            <w:r w:rsidRPr="00177DB3">
              <w:rPr>
                <w:rFonts w:ascii="Arial" w:hAnsi="Arial" w:cs="Arial"/>
                <w:spacing w:val="34"/>
              </w:rPr>
              <w:t xml:space="preserve"> </w:t>
            </w:r>
            <w:r w:rsidRPr="00177DB3">
              <w:rPr>
                <w:rFonts w:ascii="Arial" w:hAnsi="Arial" w:cs="Arial"/>
              </w:rPr>
              <w:t>and</w:t>
            </w:r>
            <w:r w:rsidRPr="00177DB3">
              <w:rPr>
                <w:rFonts w:ascii="Arial" w:hAnsi="Arial" w:cs="Arial"/>
                <w:spacing w:val="30"/>
              </w:rPr>
              <w:t xml:space="preserve"> </w:t>
            </w:r>
            <w:r w:rsidRPr="00177DB3">
              <w:rPr>
                <w:rFonts w:ascii="Arial" w:hAnsi="Arial" w:cs="Arial"/>
              </w:rPr>
              <w:t>promote</w:t>
            </w:r>
            <w:r w:rsidRPr="00177DB3">
              <w:rPr>
                <w:rFonts w:ascii="Arial" w:hAnsi="Arial" w:cs="Arial"/>
                <w:spacing w:val="35"/>
              </w:rPr>
              <w:t xml:space="preserve"> </w:t>
            </w:r>
            <w:r w:rsidRPr="00177DB3">
              <w:rPr>
                <w:rFonts w:ascii="Arial" w:hAnsi="Arial" w:cs="Arial"/>
              </w:rPr>
              <w:t>land-use</w:t>
            </w:r>
            <w:r w:rsidRPr="00177DB3">
              <w:rPr>
                <w:rFonts w:ascii="Arial" w:hAnsi="Arial" w:cs="Arial"/>
                <w:spacing w:val="34"/>
              </w:rPr>
              <w:t xml:space="preserve"> </w:t>
            </w:r>
            <w:r w:rsidRPr="00177DB3">
              <w:rPr>
                <w:rFonts w:ascii="Arial" w:hAnsi="Arial" w:cs="Arial"/>
              </w:rPr>
              <w:t>practices</w:t>
            </w:r>
            <w:r w:rsidRPr="00177DB3">
              <w:rPr>
                <w:rFonts w:ascii="Arial" w:hAnsi="Arial" w:cs="Arial"/>
                <w:spacing w:val="32"/>
              </w:rPr>
              <w:t xml:space="preserve"> </w:t>
            </w:r>
            <w:r w:rsidRPr="00177DB3">
              <w:rPr>
                <w:rFonts w:ascii="Arial" w:hAnsi="Arial" w:cs="Arial"/>
              </w:rPr>
              <w:t>and</w:t>
            </w:r>
            <w:r w:rsidRPr="00177DB3">
              <w:rPr>
                <w:rFonts w:ascii="Arial" w:hAnsi="Arial" w:cs="Arial"/>
                <w:spacing w:val="33"/>
              </w:rPr>
              <w:t xml:space="preserve"> </w:t>
            </w:r>
            <w:r w:rsidRPr="00177DB3">
              <w:rPr>
                <w:rFonts w:ascii="Arial" w:hAnsi="Arial" w:cs="Arial"/>
              </w:rPr>
              <w:t>infrastructure</w:t>
            </w:r>
            <w:r w:rsidRPr="00177DB3">
              <w:rPr>
                <w:rFonts w:ascii="Arial" w:hAnsi="Arial" w:cs="Arial"/>
                <w:spacing w:val="-1"/>
              </w:rPr>
              <w:t xml:space="preserve"> </w:t>
            </w:r>
            <w:r w:rsidRPr="00177DB3">
              <w:rPr>
                <w:rFonts w:ascii="Arial" w:hAnsi="Arial" w:cs="Arial"/>
              </w:rPr>
              <w:t>development compatible with Jaguar conservation.</w:t>
            </w:r>
          </w:p>
        </w:tc>
      </w:tr>
      <w:tr w:rsidR="004D27D4" w:rsidRPr="00177DB3" w14:paraId="338D4B6B" w14:textId="77777777" w:rsidTr="005532BB">
        <w:trPr>
          <w:trHeight w:val="534"/>
        </w:trPr>
        <w:tc>
          <w:tcPr>
            <w:tcW w:w="14160" w:type="dxa"/>
            <w:shd w:val="clear" w:color="auto" w:fill="F8D9AB"/>
          </w:tcPr>
          <w:p w14:paraId="418557FD" w14:textId="5C2F6ECA" w:rsidR="004D27D4" w:rsidRPr="00177DB3" w:rsidRDefault="004D27D4" w:rsidP="00222B70">
            <w:pPr>
              <w:pStyle w:val="TableParagraph"/>
              <w:spacing w:before="40" w:after="40"/>
              <w:ind w:left="108"/>
              <w:rPr>
                <w:rFonts w:ascii="Arial" w:hAnsi="Arial" w:cs="Arial"/>
              </w:rPr>
            </w:pPr>
            <w:r w:rsidRPr="00177DB3">
              <w:rPr>
                <w:rFonts w:ascii="Arial" w:hAnsi="Arial" w:cs="Arial"/>
              </w:rPr>
              <w:t>Result 1.1.</w:t>
            </w:r>
            <w:r w:rsidRPr="00177DB3">
              <w:rPr>
                <w:rFonts w:ascii="Arial" w:hAnsi="Arial" w:cs="Arial"/>
                <w:spacing w:val="4"/>
              </w:rPr>
              <w:t xml:space="preserve"> </w:t>
            </w:r>
            <w:r w:rsidRPr="00177DB3">
              <w:rPr>
                <w:rFonts w:ascii="Arial" w:hAnsi="Arial" w:cs="Arial"/>
              </w:rPr>
              <w:t>Important</w:t>
            </w:r>
            <w:r w:rsidRPr="00177DB3">
              <w:rPr>
                <w:rFonts w:ascii="Arial" w:hAnsi="Arial" w:cs="Arial"/>
                <w:spacing w:val="5"/>
              </w:rPr>
              <w:t xml:space="preserve"> </w:t>
            </w:r>
            <w:r w:rsidRPr="00177DB3">
              <w:rPr>
                <w:rFonts w:ascii="Arial" w:hAnsi="Arial" w:cs="Arial"/>
              </w:rPr>
              <w:t>conservation</w:t>
            </w:r>
            <w:r w:rsidRPr="00177DB3">
              <w:rPr>
                <w:rFonts w:ascii="Arial" w:hAnsi="Arial" w:cs="Arial"/>
                <w:spacing w:val="-7"/>
              </w:rPr>
              <w:t xml:space="preserve"> </w:t>
            </w:r>
            <w:r w:rsidRPr="00177DB3">
              <w:rPr>
                <w:rFonts w:ascii="Arial" w:hAnsi="Arial" w:cs="Arial"/>
              </w:rPr>
              <w:t>and</w:t>
            </w:r>
            <w:r w:rsidRPr="00177DB3">
              <w:rPr>
                <w:rFonts w:ascii="Arial" w:hAnsi="Arial" w:cs="Arial"/>
                <w:spacing w:val="-8"/>
              </w:rPr>
              <w:t xml:space="preserve"> </w:t>
            </w:r>
            <w:r w:rsidRPr="00177DB3">
              <w:rPr>
                <w:rFonts w:ascii="Arial" w:hAnsi="Arial" w:cs="Arial"/>
              </w:rPr>
              <w:t>connectivity</w:t>
            </w:r>
            <w:r w:rsidRPr="00177DB3">
              <w:rPr>
                <w:rFonts w:ascii="Arial" w:hAnsi="Arial" w:cs="Arial"/>
                <w:spacing w:val="4"/>
              </w:rPr>
              <w:t xml:space="preserve"> </w:t>
            </w:r>
            <w:r w:rsidRPr="00177DB3">
              <w:rPr>
                <w:rFonts w:ascii="Arial" w:hAnsi="Arial" w:cs="Arial"/>
              </w:rPr>
              <w:t>areas</w:t>
            </w:r>
            <w:r w:rsidRPr="00177DB3">
              <w:rPr>
                <w:rFonts w:ascii="Arial" w:hAnsi="Arial" w:cs="Arial"/>
                <w:spacing w:val="9"/>
              </w:rPr>
              <w:t xml:space="preserve"> </w:t>
            </w:r>
            <w:r w:rsidRPr="00177DB3">
              <w:rPr>
                <w:rFonts w:ascii="Arial" w:hAnsi="Arial" w:cs="Arial"/>
              </w:rPr>
              <w:t>(including</w:t>
            </w:r>
            <w:r w:rsidRPr="00177DB3">
              <w:rPr>
                <w:rFonts w:ascii="Arial" w:hAnsi="Arial" w:cs="Arial"/>
                <w:spacing w:val="4"/>
              </w:rPr>
              <w:t xml:space="preserve"> </w:t>
            </w:r>
            <w:r w:rsidRPr="00177DB3">
              <w:rPr>
                <w:rFonts w:ascii="Arial" w:hAnsi="Arial" w:cs="Arial"/>
              </w:rPr>
              <w:t>transboundary)</w:t>
            </w:r>
            <w:r w:rsidRPr="00177DB3">
              <w:rPr>
                <w:rFonts w:ascii="Arial" w:hAnsi="Arial" w:cs="Arial"/>
                <w:spacing w:val="6"/>
              </w:rPr>
              <w:t xml:space="preserve"> </w:t>
            </w:r>
            <w:r w:rsidRPr="00177DB3">
              <w:rPr>
                <w:rFonts w:ascii="Arial" w:hAnsi="Arial" w:cs="Arial"/>
              </w:rPr>
              <w:t>are</w:t>
            </w:r>
            <w:r w:rsidRPr="00177DB3">
              <w:rPr>
                <w:rFonts w:ascii="Arial" w:hAnsi="Arial" w:cs="Arial"/>
                <w:spacing w:val="5"/>
              </w:rPr>
              <w:t xml:space="preserve"> </w:t>
            </w:r>
            <w:r w:rsidRPr="00177DB3">
              <w:rPr>
                <w:rFonts w:ascii="Arial" w:hAnsi="Arial" w:cs="Arial"/>
              </w:rPr>
              <w:t>identified,</w:t>
            </w:r>
            <w:r w:rsidRPr="00177DB3">
              <w:rPr>
                <w:rFonts w:ascii="Arial" w:hAnsi="Arial" w:cs="Arial"/>
                <w:spacing w:val="3"/>
              </w:rPr>
              <w:t xml:space="preserve"> </w:t>
            </w:r>
            <w:r w:rsidRPr="00177DB3">
              <w:rPr>
                <w:rFonts w:ascii="Arial" w:hAnsi="Arial" w:cs="Arial"/>
              </w:rPr>
              <w:t>conserved</w:t>
            </w:r>
            <w:r w:rsidRPr="00177DB3">
              <w:rPr>
                <w:rFonts w:ascii="Arial" w:hAnsi="Arial" w:cs="Arial"/>
                <w:spacing w:val="5"/>
              </w:rPr>
              <w:t xml:space="preserve"> </w:t>
            </w:r>
            <w:r w:rsidRPr="00177DB3">
              <w:rPr>
                <w:rFonts w:ascii="Arial" w:hAnsi="Arial" w:cs="Arial"/>
              </w:rPr>
              <w:t>and,</w:t>
            </w:r>
            <w:r w:rsidRPr="00177DB3">
              <w:rPr>
                <w:rFonts w:ascii="Arial" w:hAnsi="Arial" w:cs="Arial"/>
                <w:spacing w:val="3"/>
              </w:rPr>
              <w:t xml:space="preserve"> </w:t>
            </w:r>
            <w:r w:rsidRPr="00177DB3">
              <w:rPr>
                <w:rFonts w:ascii="Arial" w:hAnsi="Arial" w:cs="Arial"/>
              </w:rPr>
              <w:t>where</w:t>
            </w:r>
            <w:r w:rsidRPr="00177DB3">
              <w:rPr>
                <w:rFonts w:ascii="Arial" w:hAnsi="Arial" w:cs="Arial"/>
                <w:spacing w:val="-10"/>
              </w:rPr>
              <w:t xml:space="preserve"> </w:t>
            </w:r>
            <w:r w:rsidRPr="00177DB3">
              <w:rPr>
                <w:rFonts w:ascii="Arial" w:hAnsi="Arial" w:cs="Arial"/>
              </w:rPr>
              <w:t>needed,</w:t>
            </w:r>
            <w:r w:rsidRPr="00177DB3">
              <w:rPr>
                <w:rFonts w:ascii="Arial" w:hAnsi="Arial" w:cs="Arial"/>
                <w:spacing w:val="-6"/>
              </w:rPr>
              <w:t xml:space="preserve"> </w:t>
            </w:r>
            <w:r w:rsidRPr="00177DB3">
              <w:rPr>
                <w:rFonts w:ascii="Arial" w:hAnsi="Arial" w:cs="Arial"/>
              </w:rPr>
              <w:t>restored</w:t>
            </w:r>
            <w:r w:rsidRPr="00177DB3">
              <w:rPr>
                <w:rFonts w:ascii="Arial" w:hAnsi="Arial" w:cs="Arial"/>
                <w:spacing w:val="-11"/>
              </w:rPr>
              <w:t xml:space="preserve"> </w:t>
            </w:r>
            <w:r w:rsidRPr="00177DB3">
              <w:rPr>
                <w:rFonts w:ascii="Arial" w:hAnsi="Arial" w:cs="Arial"/>
              </w:rPr>
              <w:t>for</w:t>
            </w:r>
            <w:r w:rsidRPr="00177DB3">
              <w:rPr>
                <w:rFonts w:ascii="Arial" w:hAnsi="Arial" w:cs="Arial"/>
                <w:spacing w:val="-11"/>
              </w:rPr>
              <w:t xml:space="preserve"> </w:t>
            </w:r>
            <w:r w:rsidRPr="00177DB3">
              <w:rPr>
                <w:rFonts w:ascii="Arial" w:hAnsi="Arial" w:cs="Arial"/>
              </w:rPr>
              <w:t>the</w:t>
            </w:r>
            <w:r w:rsidRPr="00177DB3">
              <w:rPr>
                <w:rFonts w:ascii="Arial" w:hAnsi="Arial" w:cs="Arial"/>
                <w:spacing w:val="-9"/>
              </w:rPr>
              <w:t xml:space="preserve"> </w:t>
            </w:r>
            <w:r w:rsidRPr="00177DB3">
              <w:rPr>
                <w:rFonts w:ascii="Arial" w:hAnsi="Arial" w:cs="Arial"/>
                <w:spacing w:val="-2"/>
              </w:rPr>
              <w:t>jaguar</w:t>
            </w:r>
            <w:r w:rsidR="00222B70">
              <w:rPr>
                <w:rFonts w:ascii="Arial" w:hAnsi="Arial" w:cs="Arial"/>
              </w:rPr>
              <w:t xml:space="preserve"> </w:t>
            </w:r>
            <w:r w:rsidRPr="00177DB3">
              <w:rPr>
                <w:rFonts w:ascii="Arial" w:hAnsi="Arial" w:cs="Arial"/>
                <w:spacing w:val="-2"/>
              </w:rPr>
              <w:t>and</w:t>
            </w:r>
            <w:r w:rsidRPr="00177DB3">
              <w:rPr>
                <w:rFonts w:ascii="Arial" w:hAnsi="Arial" w:cs="Arial"/>
                <w:spacing w:val="-5"/>
              </w:rPr>
              <w:t xml:space="preserve"> </w:t>
            </w:r>
            <w:r w:rsidRPr="00177DB3">
              <w:rPr>
                <w:rFonts w:ascii="Arial" w:hAnsi="Arial" w:cs="Arial"/>
                <w:spacing w:val="-2"/>
              </w:rPr>
              <w:t>their</w:t>
            </w:r>
            <w:r w:rsidRPr="00177DB3">
              <w:rPr>
                <w:rFonts w:ascii="Arial" w:hAnsi="Arial" w:cs="Arial"/>
                <w:spacing w:val="-5"/>
              </w:rPr>
              <w:t xml:space="preserve"> </w:t>
            </w:r>
            <w:r w:rsidRPr="00177DB3">
              <w:rPr>
                <w:rFonts w:ascii="Arial" w:hAnsi="Arial" w:cs="Arial"/>
                <w:spacing w:val="-2"/>
              </w:rPr>
              <w:t>wild</w:t>
            </w:r>
            <w:r w:rsidRPr="00177DB3">
              <w:rPr>
                <w:rFonts w:ascii="Arial" w:hAnsi="Arial" w:cs="Arial"/>
                <w:spacing w:val="-5"/>
              </w:rPr>
              <w:t xml:space="preserve"> </w:t>
            </w:r>
            <w:r w:rsidRPr="00177DB3">
              <w:rPr>
                <w:rFonts w:ascii="Arial" w:hAnsi="Arial" w:cs="Arial"/>
                <w:spacing w:val="-2"/>
              </w:rPr>
              <w:t>prey</w:t>
            </w:r>
            <w:r w:rsidRPr="00177DB3">
              <w:rPr>
                <w:rFonts w:ascii="Arial" w:hAnsi="Arial" w:cs="Arial"/>
                <w:spacing w:val="-4"/>
              </w:rPr>
              <w:t xml:space="preserve"> </w:t>
            </w:r>
            <w:r w:rsidRPr="00177DB3">
              <w:rPr>
                <w:rFonts w:ascii="Arial" w:hAnsi="Arial" w:cs="Arial"/>
                <w:spacing w:val="-2"/>
              </w:rPr>
              <w:t>species</w:t>
            </w:r>
            <w:r w:rsidR="00076099" w:rsidRPr="00076099">
              <w:rPr>
                <w:rStyle w:val="FootnoteReference"/>
                <w:rFonts w:ascii="Arial" w:hAnsi="Arial" w:cs="Arial"/>
                <w:spacing w:val="-2"/>
                <w:vertAlign w:val="superscript"/>
              </w:rPr>
              <w:footnoteReference w:id="5"/>
            </w:r>
          </w:p>
        </w:tc>
      </w:tr>
      <w:tr w:rsidR="004D27D4" w:rsidRPr="00177DB3" w14:paraId="7D10F9D4" w14:textId="77777777" w:rsidTr="000B6F44">
        <w:trPr>
          <w:trHeight w:val="653"/>
        </w:trPr>
        <w:tc>
          <w:tcPr>
            <w:tcW w:w="14160" w:type="dxa"/>
          </w:tcPr>
          <w:p w14:paraId="4E931ECA" w14:textId="77777777" w:rsidR="004D27D4" w:rsidRPr="00177DB3" w:rsidRDefault="004D27D4" w:rsidP="00177DB3">
            <w:pPr>
              <w:pStyle w:val="TableParagraph"/>
              <w:spacing w:before="40" w:after="40"/>
              <w:ind w:left="108"/>
              <w:rPr>
                <w:rFonts w:ascii="Arial" w:hAnsi="Arial" w:cs="Arial"/>
              </w:rPr>
            </w:pPr>
            <w:r w:rsidRPr="00177DB3">
              <w:rPr>
                <w:rFonts w:ascii="Arial" w:hAnsi="Arial" w:cs="Arial"/>
              </w:rPr>
              <w:t>Action</w:t>
            </w:r>
            <w:r w:rsidRPr="00177DB3">
              <w:rPr>
                <w:rFonts w:ascii="Arial" w:hAnsi="Arial" w:cs="Arial"/>
                <w:spacing w:val="-5"/>
              </w:rPr>
              <w:t xml:space="preserve"> </w:t>
            </w:r>
            <w:r w:rsidRPr="00177DB3">
              <w:rPr>
                <w:rFonts w:ascii="Arial" w:hAnsi="Arial" w:cs="Arial"/>
              </w:rPr>
              <w:t>1.1.1.</w:t>
            </w:r>
            <w:r w:rsidRPr="00177DB3">
              <w:rPr>
                <w:rFonts w:ascii="Arial" w:hAnsi="Arial" w:cs="Arial"/>
                <w:spacing w:val="-2"/>
              </w:rPr>
              <w:t xml:space="preserve"> </w:t>
            </w:r>
            <w:r w:rsidRPr="00177DB3">
              <w:rPr>
                <w:rFonts w:ascii="Arial" w:hAnsi="Arial" w:cs="Arial"/>
              </w:rPr>
              <w:t>Identify</w:t>
            </w:r>
            <w:r w:rsidRPr="00177DB3">
              <w:rPr>
                <w:rFonts w:ascii="Arial" w:hAnsi="Arial" w:cs="Arial"/>
                <w:spacing w:val="-4"/>
              </w:rPr>
              <w:t xml:space="preserve"> </w:t>
            </w:r>
            <w:r w:rsidRPr="00177DB3">
              <w:rPr>
                <w:rFonts w:ascii="Arial" w:hAnsi="Arial" w:cs="Arial"/>
              </w:rPr>
              <w:t>and</w:t>
            </w:r>
            <w:r w:rsidRPr="00177DB3">
              <w:rPr>
                <w:rFonts w:ascii="Arial" w:hAnsi="Arial" w:cs="Arial"/>
                <w:spacing w:val="-4"/>
              </w:rPr>
              <w:t xml:space="preserve"> </w:t>
            </w:r>
            <w:r w:rsidRPr="00177DB3">
              <w:rPr>
                <w:rFonts w:ascii="Arial" w:hAnsi="Arial" w:cs="Arial"/>
              </w:rPr>
              <w:t>prioritize</w:t>
            </w:r>
            <w:r w:rsidRPr="00177DB3">
              <w:rPr>
                <w:rFonts w:ascii="Arial" w:hAnsi="Arial" w:cs="Arial"/>
                <w:spacing w:val="-2"/>
              </w:rPr>
              <w:t xml:space="preserve"> </w:t>
            </w:r>
            <w:r w:rsidRPr="00177DB3">
              <w:rPr>
                <w:rFonts w:ascii="Arial" w:hAnsi="Arial" w:cs="Arial"/>
              </w:rPr>
              <w:t>important</w:t>
            </w:r>
            <w:r w:rsidRPr="00177DB3">
              <w:rPr>
                <w:rFonts w:ascii="Arial" w:hAnsi="Arial" w:cs="Arial"/>
                <w:spacing w:val="-4"/>
              </w:rPr>
              <w:t xml:space="preserve"> </w:t>
            </w:r>
            <w:r w:rsidRPr="00177DB3">
              <w:rPr>
                <w:rFonts w:ascii="Arial" w:hAnsi="Arial" w:cs="Arial"/>
              </w:rPr>
              <w:t>conservation</w:t>
            </w:r>
            <w:r w:rsidRPr="00177DB3">
              <w:rPr>
                <w:rFonts w:ascii="Arial" w:hAnsi="Arial" w:cs="Arial"/>
                <w:spacing w:val="-3"/>
              </w:rPr>
              <w:t xml:space="preserve"> </w:t>
            </w:r>
            <w:r w:rsidRPr="00177DB3">
              <w:rPr>
                <w:rFonts w:ascii="Arial" w:hAnsi="Arial" w:cs="Arial"/>
              </w:rPr>
              <w:t>areas,</w:t>
            </w:r>
            <w:r w:rsidRPr="00177DB3">
              <w:rPr>
                <w:rFonts w:ascii="Arial" w:hAnsi="Arial" w:cs="Arial"/>
                <w:spacing w:val="-2"/>
              </w:rPr>
              <w:t xml:space="preserve"> </w:t>
            </w:r>
            <w:r w:rsidRPr="00177DB3">
              <w:rPr>
                <w:rFonts w:ascii="Arial" w:hAnsi="Arial" w:cs="Arial"/>
              </w:rPr>
              <w:t>habitats</w:t>
            </w:r>
            <w:r w:rsidRPr="00177DB3">
              <w:rPr>
                <w:rFonts w:ascii="Arial" w:hAnsi="Arial" w:cs="Arial"/>
                <w:spacing w:val="-1"/>
              </w:rPr>
              <w:t xml:space="preserve"> </w:t>
            </w:r>
            <w:r w:rsidRPr="00177DB3">
              <w:rPr>
                <w:rFonts w:ascii="Arial" w:hAnsi="Arial" w:cs="Arial"/>
              </w:rPr>
              <w:t>and</w:t>
            </w:r>
            <w:r w:rsidRPr="00177DB3">
              <w:rPr>
                <w:rFonts w:ascii="Arial" w:hAnsi="Arial" w:cs="Arial"/>
                <w:spacing w:val="-3"/>
              </w:rPr>
              <w:t xml:space="preserve"> </w:t>
            </w:r>
            <w:r w:rsidRPr="00177DB3">
              <w:rPr>
                <w:rFonts w:ascii="Arial" w:hAnsi="Arial" w:cs="Arial"/>
              </w:rPr>
              <w:t>ecological corridors</w:t>
            </w:r>
            <w:r w:rsidRPr="00177DB3">
              <w:rPr>
                <w:rFonts w:ascii="Arial" w:hAnsi="Arial" w:cs="Arial"/>
                <w:spacing w:val="-2"/>
              </w:rPr>
              <w:t xml:space="preserve"> </w:t>
            </w:r>
            <w:r w:rsidRPr="00177DB3">
              <w:rPr>
                <w:rFonts w:ascii="Arial" w:hAnsi="Arial" w:cs="Arial"/>
              </w:rPr>
              <w:t>for</w:t>
            </w:r>
            <w:r w:rsidRPr="00177DB3">
              <w:rPr>
                <w:rFonts w:ascii="Arial" w:hAnsi="Arial" w:cs="Arial"/>
                <w:spacing w:val="-2"/>
              </w:rPr>
              <w:t xml:space="preserve"> </w:t>
            </w:r>
            <w:r w:rsidRPr="00177DB3">
              <w:rPr>
                <w:rFonts w:ascii="Arial" w:hAnsi="Arial" w:cs="Arial"/>
              </w:rPr>
              <w:t>Jaguar</w:t>
            </w:r>
            <w:r w:rsidRPr="00177DB3">
              <w:rPr>
                <w:rFonts w:ascii="Arial" w:hAnsi="Arial" w:cs="Arial"/>
                <w:spacing w:val="-2"/>
              </w:rPr>
              <w:t xml:space="preserve"> </w:t>
            </w:r>
            <w:r w:rsidRPr="00177DB3">
              <w:rPr>
                <w:rFonts w:ascii="Arial" w:hAnsi="Arial" w:cs="Arial"/>
              </w:rPr>
              <w:t>and</w:t>
            </w:r>
            <w:r w:rsidRPr="00177DB3">
              <w:rPr>
                <w:rFonts w:ascii="Arial" w:hAnsi="Arial" w:cs="Arial"/>
                <w:spacing w:val="-3"/>
              </w:rPr>
              <w:t xml:space="preserve"> </w:t>
            </w:r>
            <w:r w:rsidRPr="00177DB3">
              <w:rPr>
                <w:rFonts w:ascii="Arial" w:hAnsi="Arial" w:cs="Arial"/>
              </w:rPr>
              <w:t>its</w:t>
            </w:r>
            <w:r w:rsidRPr="00177DB3">
              <w:rPr>
                <w:rFonts w:ascii="Arial" w:hAnsi="Arial" w:cs="Arial"/>
                <w:spacing w:val="-4"/>
              </w:rPr>
              <w:t xml:space="preserve"> </w:t>
            </w:r>
            <w:r w:rsidRPr="00177DB3">
              <w:rPr>
                <w:rFonts w:ascii="Arial" w:hAnsi="Arial" w:cs="Arial"/>
              </w:rPr>
              <w:t>wild</w:t>
            </w:r>
            <w:r w:rsidRPr="00177DB3">
              <w:rPr>
                <w:rFonts w:ascii="Arial" w:hAnsi="Arial" w:cs="Arial"/>
                <w:spacing w:val="-3"/>
              </w:rPr>
              <w:t xml:space="preserve"> </w:t>
            </w:r>
            <w:r w:rsidRPr="00177DB3">
              <w:rPr>
                <w:rFonts w:ascii="Arial" w:hAnsi="Arial" w:cs="Arial"/>
              </w:rPr>
              <w:t>prey</w:t>
            </w:r>
            <w:r w:rsidRPr="00177DB3">
              <w:rPr>
                <w:rFonts w:ascii="Arial" w:hAnsi="Arial" w:cs="Arial"/>
                <w:spacing w:val="-4"/>
              </w:rPr>
              <w:t xml:space="preserve"> </w:t>
            </w:r>
            <w:r w:rsidRPr="00177DB3">
              <w:rPr>
                <w:rFonts w:ascii="Arial" w:hAnsi="Arial" w:cs="Arial"/>
              </w:rPr>
              <w:t>species</w:t>
            </w:r>
            <w:r w:rsidRPr="00177DB3">
              <w:rPr>
                <w:rFonts w:ascii="Arial" w:hAnsi="Arial" w:cs="Arial"/>
                <w:spacing w:val="-4"/>
              </w:rPr>
              <w:t xml:space="preserve"> </w:t>
            </w:r>
            <w:r w:rsidRPr="00177DB3">
              <w:rPr>
                <w:rFonts w:ascii="Arial" w:hAnsi="Arial" w:cs="Arial"/>
              </w:rPr>
              <w:t>(including transboundary</w:t>
            </w:r>
            <w:proofErr w:type="gramStart"/>
            <w:r w:rsidRPr="00177DB3">
              <w:rPr>
                <w:rFonts w:ascii="Arial" w:hAnsi="Arial" w:cs="Arial"/>
              </w:rPr>
              <w:t>), and</w:t>
            </w:r>
            <w:proofErr w:type="gramEnd"/>
            <w:r w:rsidRPr="00177DB3">
              <w:rPr>
                <w:rFonts w:ascii="Arial" w:hAnsi="Arial" w:cs="Arial"/>
              </w:rPr>
              <w:t xml:space="preserve"> define respective conservation measures (see also Result C.2).</w:t>
            </w:r>
          </w:p>
        </w:tc>
      </w:tr>
      <w:tr w:rsidR="004D27D4" w:rsidRPr="00177DB3" w14:paraId="21C4DC66" w14:textId="77777777" w:rsidTr="000B6F44">
        <w:trPr>
          <w:trHeight w:val="563"/>
        </w:trPr>
        <w:tc>
          <w:tcPr>
            <w:tcW w:w="14160" w:type="dxa"/>
          </w:tcPr>
          <w:p w14:paraId="0F4D410A" w14:textId="77777777" w:rsidR="004D27D4" w:rsidRPr="00177DB3" w:rsidRDefault="004D27D4" w:rsidP="00177DB3">
            <w:pPr>
              <w:pStyle w:val="TableParagraph"/>
              <w:spacing w:before="40" w:after="40"/>
              <w:ind w:left="108"/>
              <w:rPr>
                <w:rFonts w:ascii="Arial" w:hAnsi="Arial" w:cs="Arial"/>
              </w:rPr>
            </w:pPr>
            <w:r w:rsidRPr="00177DB3">
              <w:rPr>
                <w:rFonts w:ascii="Arial" w:hAnsi="Arial" w:cs="Arial"/>
              </w:rPr>
              <w:t>Action</w:t>
            </w:r>
            <w:r w:rsidRPr="00177DB3">
              <w:rPr>
                <w:rFonts w:ascii="Arial" w:hAnsi="Arial" w:cs="Arial"/>
                <w:spacing w:val="-13"/>
              </w:rPr>
              <w:t xml:space="preserve"> </w:t>
            </w:r>
            <w:r w:rsidRPr="00177DB3">
              <w:rPr>
                <w:rFonts w:ascii="Arial" w:hAnsi="Arial" w:cs="Arial"/>
              </w:rPr>
              <w:t>1.1.2.</w:t>
            </w:r>
            <w:r w:rsidRPr="00177DB3">
              <w:rPr>
                <w:rFonts w:ascii="Arial" w:hAnsi="Arial" w:cs="Arial"/>
                <w:spacing w:val="-12"/>
              </w:rPr>
              <w:t xml:space="preserve"> </w:t>
            </w:r>
            <w:r w:rsidRPr="00177DB3">
              <w:rPr>
                <w:rFonts w:ascii="Arial" w:hAnsi="Arial" w:cs="Arial"/>
              </w:rPr>
              <w:t>When</w:t>
            </w:r>
            <w:r w:rsidRPr="00177DB3">
              <w:rPr>
                <w:rFonts w:ascii="Arial" w:hAnsi="Arial" w:cs="Arial"/>
                <w:spacing w:val="-12"/>
              </w:rPr>
              <w:t xml:space="preserve"> </w:t>
            </w:r>
            <w:r w:rsidRPr="00177DB3">
              <w:rPr>
                <w:rFonts w:ascii="Arial" w:hAnsi="Arial" w:cs="Arial"/>
              </w:rPr>
              <w:t>feasible,</w:t>
            </w:r>
            <w:r w:rsidRPr="00177DB3">
              <w:rPr>
                <w:rFonts w:ascii="Arial" w:hAnsi="Arial" w:cs="Arial"/>
                <w:spacing w:val="-2"/>
              </w:rPr>
              <w:t xml:space="preserve"> </w:t>
            </w:r>
            <w:r w:rsidRPr="00177DB3">
              <w:rPr>
                <w:rFonts w:ascii="Arial" w:hAnsi="Arial" w:cs="Arial"/>
              </w:rPr>
              <w:t>design</w:t>
            </w:r>
            <w:r w:rsidRPr="00177DB3">
              <w:rPr>
                <w:rFonts w:ascii="Arial" w:hAnsi="Arial" w:cs="Arial"/>
                <w:spacing w:val="-3"/>
              </w:rPr>
              <w:t xml:space="preserve"> </w:t>
            </w:r>
            <w:r w:rsidRPr="00177DB3">
              <w:rPr>
                <w:rFonts w:ascii="Arial" w:hAnsi="Arial" w:cs="Arial"/>
              </w:rPr>
              <w:t>and</w:t>
            </w:r>
            <w:r w:rsidRPr="00177DB3">
              <w:rPr>
                <w:rFonts w:ascii="Arial" w:hAnsi="Arial" w:cs="Arial"/>
                <w:spacing w:val="-4"/>
              </w:rPr>
              <w:t xml:space="preserve"> </w:t>
            </w:r>
            <w:r w:rsidRPr="00177DB3">
              <w:rPr>
                <w:rFonts w:ascii="Arial" w:hAnsi="Arial" w:cs="Arial"/>
              </w:rPr>
              <w:t>implement</w:t>
            </w:r>
            <w:r w:rsidRPr="00177DB3">
              <w:rPr>
                <w:rFonts w:ascii="Arial" w:hAnsi="Arial" w:cs="Arial"/>
                <w:spacing w:val="-10"/>
              </w:rPr>
              <w:t xml:space="preserve"> </w:t>
            </w:r>
            <w:r w:rsidRPr="00177DB3">
              <w:rPr>
                <w:rFonts w:ascii="Arial" w:hAnsi="Arial" w:cs="Arial"/>
              </w:rPr>
              <w:t>restoration</w:t>
            </w:r>
            <w:r w:rsidRPr="00177DB3">
              <w:rPr>
                <w:rFonts w:ascii="Arial" w:hAnsi="Arial" w:cs="Arial"/>
                <w:spacing w:val="-12"/>
              </w:rPr>
              <w:t xml:space="preserve"> </w:t>
            </w:r>
            <w:r w:rsidRPr="00177DB3">
              <w:rPr>
                <w:rFonts w:ascii="Arial" w:hAnsi="Arial" w:cs="Arial"/>
              </w:rPr>
              <w:t>projects</w:t>
            </w:r>
            <w:r w:rsidRPr="00177DB3">
              <w:rPr>
                <w:rFonts w:ascii="Arial" w:hAnsi="Arial" w:cs="Arial"/>
                <w:spacing w:val="-11"/>
              </w:rPr>
              <w:t xml:space="preserve"> </w:t>
            </w:r>
            <w:r w:rsidRPr="00177DB3">
              <w:rPr>
                <w:rFonts w:ascii="Arial" w:hAnsi="Arial" w:cs="Arial"/>
              </w:rPr>
              <w:t>for</w:t>
            </w:r>
            <w:r w:rsidRPr="00177DB3">
              <w:rPr>
                <w:rFonts w:ascii="Arial" w:hAnsi="Arial" w:cs="Arial"/>
                <w:spacing w:val="-13"/>
              </w:rPr>
              <w:t xml:space="preserve"> </w:t>
            </w:r>
            <w:r w:rsidRPr="00177DB3">
              <w:rPr>
                <w:rFonts w:ascii="Arial" w:hAnsi="Arial" w:cs="Arial"/>
              </w:rPr>
              <w:t>important</w:t>
            </w:r>
            <w:r w:rsidRPr="00177DB3">
              <w:rPr>
                <w:rFonts w:ascii="Arial" w:hAnsi="Arial" w:cs="Arial"/>
                <w:spacing w:val="-7"/>
              </w:rPr>
              <w:t xml:space="preserve"> </w:t>
            </w:r>
            <w:r w:rsidRPr="00177DB3">
              <w:rPr>
                <w:rFonts w:ascii="Arial" w:hAnsi="Arial" w:cs="Arial"/>
              </w:rPr>
              <w:t>conservation</w:t>
            </w:r>
            <w:r w:rsidRPr="00177DB3">
              <w:rPr>
                <w:rFonts w:ascii="Arial" w:hAnsi="Arial" w:cs="Arial"/>
                <w:spacing w:val="-12"/>
              </w:rPr>
              <w:t xml:space="preserve"> </w:t>
            </w:r>
            <w:r w:rsidRPr="00177DB3">
              <w:rPr>
                <w:rFonts w:ascii="Arial" w:hAnsi="Arial" w:cs="Arial"/>
              </w:rPr>
              <w:t>areas,</w:t>
            </w:r>
            <w:r w:rsidRPr="00177DB3">
              <w:rPr>
                <w:rFonts w:ascii="Arial" w:hAnsi="Arial" w:cs="Arial"/>
                <w:spacing w:val="-12"/>
              </w:rPr>
              <w:t xml:space="preserve"> </w:t>
            </w:r>
            <w:r w:rsidRPr="00177DB3">
              <w:rPr>
                <w:rFonts w:ascii="Arial" w:hAnsi="Arial" w:cs="Arial"/>
              </w:rPr>
              <w:t>habitats</w:t>
            </w:r>
            <w:r w:rsidRPr="00177DB3">
              <w:rPr>
                <w:rFonts w:ascii="Arial" w:hAnsi="Arial" w:cs="Arial"/>
                <w:spacing w:val="-10"/>
              </w:rPr>
              <w:t xml:space="preserve"> </w:t>
            </w:r>
            <w:r w:rsidRPr="00177DB3">
              <w:rPr>
                <w:rFonts w:ascii="Arial" w:hAnsi="Arial" w:cs="Arial"/>
              </w:rPr>
              <w:t>and</w:t>
            </w:r>
            <w:r w:rsidRPr="00177DB3">
              <w:rPr>
                <w:rFonts w:ascii="Arial" w:hAnsi="Arial" w:cs="Arial"/>
                <w:spacing w:val="-12"/>
              </w:rPr>
              <w:t xml:space="preserve"> </w:t>
            </w:r>
            <w:r w:rsidRPr="00177DB3">
              <w:rPr>
                <w:rFonts w:ascii="Arial" w:hAnsi="Arial" w:cs="Arial"/>
              </w:rPr>
              <w:t>ecological</w:t>
            </w:r>
            <w:r w:rsidRPr="00177DB3">
              <w:rPr>
                <w:rFonts w:ascii="Arial" w:hAnsi="Arial" w:cs="Arial"/>
                <w:spacing w:val="-14"/>
              </w:rPr>
              <w:t xml:space="preserve"> </w:t>
            </w:r>
            <w:r w:rsidRPr="00177DB3">
              <w:rPr>
                <w:rFonts w:ascii="Arial" w:hAnsi="Arial" w:cs="Arial"/>
              </w:rPr>
              <w:t>corridors</w:t>
            </w:r>
            <w:r w:rsidRPr="00177DB3">
              <w:rPr>
                <w:rFonts w:ascii="Arial" w:hAnsi="Arial" w:cs="Arial"/>
                <w:spacing w:val="-2"/>
              </w:rPr>
              <w:t xml:space="preserve"> </w:t>
            </w:r>
            <w:r w:rsidRPr="00177DB3">
              <w:rPr>
                <w:rFonts w:ascii="Arial" w:hAnsi="Arial" w:cs="Arial"/>
              </w:rPr>
              <w:t>for</w:t>
            </w:r>
            <w:r w:rsidRPr="00177DB3">
              <w:rPr>
                <w:rFonts w:ascii="Arial" w:hAnsi="Arial" w:cs="Arial"/>
                <w:spacing w:val="-13"/>
              </w:rPr>
              <w:t xml:space="preserve"> </w:t>
            </w:r>
            <w:r w:rsidRPr="00177DB3">
              <w:rPr>
                <w:rFonts w:ascii="Arial" w:hAnsi="Arial" w:cs="Arial"/>
              </w:rPr>
              <w:t>the</w:t>
            </w:r>
            <w:r w:rsidRPr="00177DB3">
              <w:rPr>
                <w:rFonts w:ascii="Arial" w:hAnsi="Arial" w:cs="Arial"/>
                <w:spacing w:val="-7"/>
              </w:rPr>
              <w:t xml:space="preserve"> </w:t>
            </w:r>
            <w:r w:rsidRPr="00177DB3">
              <w:rPr>
                <w:rFonts w:ascii="Arial" w:hAnsi="Arial" w:cs="Arial"/>
              </w:rPr>
              <w:t>Jaguar</w:t>
            </w:r>
            <w:r w:rsidRPr="00177DB3">
              <w:rPr>
                <w:rFonts w:ascii="Arial" w:hAnsi="Arial" w:cs="Arial"/>
                <w:spacing w:val="-12"/>
              </w:rPr>
              <w:t xml:space="preserve"> </w:t>
            </w:r>
            <w:r w:rsidRPr="00177DB3">
              <w:rPr>
                <w:rFonts w:ascii="Arial" w:hAnsi="Arial" w:cs="Arial"/>
              </w:rPr>
              <w:t>and its wild prey species.</w:t>
            </w:r>
          </w:p>
        </w:tc>
      </w:tr>
      <w:tr w:rsidR="004D27D4" w:rsidRPr="00177DB3" w14:paraId="1D0074EE" w14:textId="77777777" w:rsidTr="000B6F44">
        <w:trPr>
          <w:trHeight w:val="671"/>
        </w:trPr>
        <w:tc>
          <w:tcPr>
            <w:tcW w:w="14160" w:type="dxa"/>
          </w:tcPr>
          <w:p w14:paraId="1847FEA3" w14:textId="77777777" w:rsidR="004D27D4" w:rsidRPr="00177DB3" w:rsidRDefault="004D27D4" w:rsidP="00177DB3">
            <w:pPr>
              <w:pStyle w:val="TableParagraph"/>
              <w:spacing w:before="40" w:after="40"/>
              <w:ind w:left="108"/>
              <w:rPr>
                <w:rFonts w:ascii="Arial" w:hAnsi="Arial" w:cs="Arial"/>
              </w:rPr>
            </w:pPr>
            <w:r w:rsidRPr="00177DB3">
              <w:rPr>
                <w:rFonts w:ascii="Arial" w:hAnsi="Arial" w:cs="Arial"/>
              </w:rPr>
              <w:t>Action</w:t>
            </w:r>
            <w:r w:rsidRPr="00177DB3">
              <w:rPr>
                <w:rFonts w:ascii="Arial" w:hAnsi="Arial" w:cs="Arial"/>
                <w:spacing w:val="-4"/>
              </w:rPr>
              <w:t xml:space="preserve"> </w:t>
            </w:r>
            <w:r w:rsidRPr="00177DB3">
              <w:rPr>
                <w:rFonts w:ascii="Arial" w:hAnsi="Arial" w:cs="Arial"/>
              </w:rPr>
              <w:t>1.1.3.</w:t>
            </w:r>
            <w:r w:rsidRPr="00177DB3">
              <w:rPr>
                <w:rFonts w:ascii="Arial" w:hAnsi="Arial" w:cs="Arial"/>
                <w:spacing w:val="-2"/>
              </w:rPr>
              <w:t xml:space="preserve"> </w:t>
            </w:r>
            <w:r w:rsidRPr="00177DB3">
              <w:rPr>
                <w:rFonts w:ascii="Arial" w:hAnsi="Arial" w:cs="Arial"/>
              </w:rPr>
              <w:t>Develop</w:t>
            </w:r>
            <w:r w:rsidRPr="00177DB3">
              <w:rPr>
                <w:rFonts w:ascii="Arial" w:hAnsi="Arial" w:cs="Arial"/>
                <w:spacing w:val="-3"/>
              </w:rPr>
              <w:t xml:space="preserve"> </w:t>
            </w:r>
            <w:r w:rsidRPr="00177DB3">
              <w:rPr>
                <w:rFonts w:ascii="Arial" w:hAnsi="Arial" w:cs="Arial"/>
              </w:rPr>
              <w:t>and</w:t>
            </w:r>
            <w:r w:rsidRPr="00177DB3">
              <w:rPr>
                <w:rFonts w:ascii="Arial" w:hAnsi="Arial" w:cs="Arial"/>
                <w:spacing w:val="-3"/>
              </w:rPr>
              <w:t xml:space="preserve"> </w:t>
            </w:r>
            <w:r w:rsidRPr="00177DB3">
              <w:rPr>
                <w:rFonts w:ascii="Arial" w:hAnsi="Arial" w:cs="Arial"/>
              </w:rPr>
              <w:t>implement</w:t>
            </w:r>
            <w:r w:rsidRPr="00177DB3">
              <w:rPr>
                <w:rFonts w:ascii="Arial" w:hAnsi="Arial" w:cs="Arial"/>
                <w:spacing w:val="-4"/>
              </w:rPr>
              <w:t xml:space="preserve"> </w:t>
            </w:r>
            <w:r w:rsidRPr="00177DB3">
              <w:rPr>
                <w:rFonts w:ascii="Arial" w:hAnsi="Arial" w:cs="Arial"/>
              </w:rPr>
              <w:t>management</w:t>
            </w:r>
            <w:r w:rsidRPr="00177DB3">
              <w:rPr>
                <w:rFonts w:ascii="Arial" w:hAnsi="Arial" w:cs="Arial"/>
                <w:spacing w:val="-2"/>
              </w:rPr>
              <w:t xml:space="preserve"> </w:t>
            </w:r>
            <w:r w:rsidRPr="00177DB3">
              <w:rPr>
                <w:rFonts w:ascii="Arial" w:hAnsi="Arial" w:cs="Arial"/>
              </w:rPr>
              <w:t>plans</w:t>
            </w:r>
            <w:r w:rsidRPr="00177DB3">
              <w:rPr>
                <w:rFonts w:ascii="Arial" w:hAnsi="Arial" w:cs="Arial"/>
                <w:spacing w:val="-2"/>
              </w:rPr>
              <w:t xml:space="preserve"> </w:t>
            </w:r>
            <w:r w:rsidRPr="00177DB3">
              <w:rPr>
                <w:rFonts w:ascii="Arial" w:hAnsi="Arial" w:cs="Arial"/>
              </w:rPr>
              <w:t>for</w:t>
            </w:r>
            <w:r w:rsidRPr="00177DB3">
              <w:rPr>
                <w:rFonts w:ascii="Arial" w:hAnsi="Arial" w:cs="Arial"/>
                <w:spacing w:val="-2"/>
              </w:rPr>
              <w:t xml:space="preserve"> </w:t>
            </w:r>
            <w:r w:rsidRPr="00177DB3">
              <w:rPr>
                <w:rFonts w:ascii="Arial" w:hAnsi="Arial" w:cs="Arial"/>
              </w:rPr>
              <w:t>new</w:t>
            </w:r>
            <w:r w:rsidRPr="00177DB3">
              <w:rPr>
                <w:rFonts w:ascii="Arial" w:hAnsi="Arial" w:cs="Arial"/>
                <w:spacing w:val="-2"/>
              </w:rPr>
              <w:t xml:space="preserve"> </w:t>
            </w:r>
            <w:r w:rsidRPr="00177DB3">
              <w:rPr>
                <w:rFonts w:ascii="Arial" w:hAnsi="Arial" w:cs="Arial"/>
              </w:rPr>
              <w:t>and,</w:t>
            </w:r>
            <w:r w:rsidRPr="00177DB3">
              <w:rPr>
                <w:rFonts w:ascii="Arial" w:hAnsi="Arial" w:cs="Arial"/>
                <w:spacing w:val="-3"/>
              </w:rPr>
              <w:t xml:space="preserve"> </w:t>
            </w:r>
            <w:r w:rsidRPr="00177DB3">
              <w:rPr>
                <w:rFonts w:ascii="Arial" w:hAnsi="Arial" w:cs="Arial"/>
              </w:rPr>
              <w:t>when</w:t>
            </w:r>
            <w:r w:rsidRPr="00177DB3">
              <w:rPr>
                <w:rFonts w:ascii="Arial" w:hAnsi="Arial" w:cs="Arial"/>
                <w:spacing w:val="-2"/>
              </w:rPr>
              <w:t xml:space="preserve"> </w:t>
            </w:r>
            <w:r w:rsidRPr="00177DB3">
              <w:rPr>
                <w:rFonts w:ascii="Arial" w:hAnsi="Arial" w:cs="Arial"/>
              </w:rPr>
              <w:t>needed,</w:t>
            </w:r>
            <w:r w:rsidRPr="00177DB3">
              <w:rPr>
                <w:rFonts w:ascii="Arial" w:hAnsi="Arial" w:cs="Arial"/>
                <w:spacing w:val="-2"/>
              </w:rPr>
              <w:t xml:space="preserve"> </w:t>
            </w:r>
            <w:r w:rsidRPr="00177DB3">
              <w:rPr>
                <w:rFonts w:ascii="Arial" w:hAnsi="Arial" w:cs="Arial"/>
              </w:rPr>
              <w:t>existing</w:t>
            </w:r>
            <w:r w:rsidRPr="00177DB3">
              <w:rPr>
                <w:rFonts w:ascii="Arial" w:hAnsi="Arial" w:cs="Arial"/>
                <w:spacing w:val="-3"/>
              </w:rPr>
              <w:t xml:space="preserve"> </w:t>
            </w:r>
            <w:r w:rsidRPr="00177DB3">
              <w:rPr>
                <w:rFonts w:ascii="Arial" w:hAnsi="Arial" w:cs="Arial"/>
              </w:rPr>
              <w:t>protected</w:t>
            </w:r>
            <w:r w:rsidRPr="00177DB3">
              <w:rPr>
                <w:rFonts w:ascii="Arial" w:hAnsi="Arial" w:cs="Arial"/>
                <w:spacing w:val="-2"/>
              </w:rPr>
              <w:t xml:space="preserve"> </w:t>
            </w:r>
            <w:r w:rsidRPr="00177DB3">
              <w:rPr>
                <w:rFonts w:ascii="Arial" w:hAnsi="Arial" w:cs="Arial"/>
              </w:rPr>
              <w:t>areas</w:t>
            </w:r>
            <w:r w:rsidRPr="00177DB3">
              <w:rPr>
                <w:rFonts w:ascii="Arial" w:hAnsi="Arial" w:cs="Arial"/>
                <w:spacing w:val="-2"/>
              </w:rPr>
              <w:t xml:space="preserve"> </w:t>
            </w:r>
            <w:r w:rsidRPr="00177DB3">
              <w:rPr>
                <w:rFonts w:ascii="Arial" w:hAnsi="Arial" w:cs="Arial"/>
              </w:rPr>
              <w:t>and</w:t>
            </w:r>
            <w:r w:rsidRPr="00177DB3">
              <w:rPr>
                <w:rFonts w:ascii="Arial" w:hAnsi="Arial" w:cs="Arial"/>
                <w:spacing w:val="-3"/>
              </w:rPr>
              <w:t xml:space="preserve"> </w:t>
            </w:r>
            <w:r w:rsidRPr="00177DB3">
              <w:rPr>
                <w:rFonts w:ascii="Arial" w:hAnsi="Arial" w:cs="Arial"/>
              </w:rPr>
              <w:t>OECMs including related buffer zones as appropriate (see also Result C.</w:t>
            </w:r>
            <w:proofErr w:type="gramStart"/>
            <w:r w:rsidRPr="00177DB3">
              <w:rPr>
                <w:rFonts w:ascii="Arial" w:hAnsi="Arial" w:cs="Arial"/>
              </w:rPr>
              <w:t>2, and</w:t>
            </w:r>
            <w:proofErr w:type="gramEnd"/>
            <w:r w:rsidRPr="00177DB3">
              <w:rPr>
                <w:rFonts w:ascii="Arial" w:hAnsi="Arial" w:cs="Arial"/>
              </w:rPr>
              <w:t xml:space="preserve"> Result 1.2).</w:t>
            </w:r>
          </w:p>
        </w:tc>
      </w:tr>
    </w:tbl>
    <w:p w14:paraId="770CBD51" w14:textId="77777777" w:rsidR="004D27D4" w:rsidRDefault="004D27D4" w:rsidP="004D27D4">
      <w:pPr>
        <w:pStyle w:val="BodyText"/>
        <w:spacing w:before="5"/>
        <w:rPr>
          <w:sz w:val="2"/>
        </w:rPr>
      </w:pPr>
    </w:p>
    <w:tbl>
      <w:tblPr>
        <w:tblW w:w="1417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6"/>
      </w:tblGrid>
      <w:tr w:rsidR="004D27D4" w:rsidRPr="003E7FC2" w14:paraId="11E26F96" w14:textId="77777777" w:rsidTr="0045590C">
        <w:trPr>
          <w:trHeight w:val="532"/>
        </w:trPr>
        <w:tc>
          <w:tcPr>
            <w:tcW w:w="14176" w:type="dxa"/>
            <w:shd w:val="clear" w:color="auto" w:fill="F8D9AB"/>
          </w:tcPr>
          <w:p w14:paraId="3EC7CBCE" w14:textId="77777777" w:rsidR="004D27D4" w:rsidRPr="003E7FC2" w:rsidRDefault="004D27D4" w:rsidP="0045590C">
            <w:pPr>
              <w:pStyle w:val="TableParagraph"/>
              <w:spacing w:before="40" w:after="40"/>
              <w:ind w:right="437"/>
              <w:rPr>
                <w:rFonts w:ascii="Arial" w:hAnsi="Arial" w:cs="Arial"/>
              </w:rPr>
            </w:pPr>
            <w:r w:rsidRPr="003E7FC2">
              <w:rPr>
                <w:rFonts w:ascii="Arial" w:hAnsi="Arial" w:cs="Arial"/>
              </w:rPr>
              <w:t xml:space="preserve">Result 1.2. Best practices for land-use, </w:t>
            </w:r>
            <w:proofErr w:type="gramStart"/>
            <w:r w:rsidRPr="003E7FC2">
              <w:rPr>
                <w:rFonts w:ascii="Arial" w:hAnsi="Arial" w:cs="Arial"/>
              </w:rPr>
              <w:t>in particular for</w:t>
            </w:r>
            <w:proofErr w:type="gramEnd"/>
            <w:r w:rsidRPr="003E7FC2">
              <w:rPr>
                <w:rFonts w:ascii="Arial" w:hAnsi="Arial" w:cs="Arial"/>
              </w:rPr>
              <w:t xml:space="preserve"> agriculture and livestock husbandry (incl. sustainable development models), for the</w:t>
            </w:r>
            <w:r w:rsidRPr="003E7FC2">
              <w:rPr>
                <w:rFonts w:ascii="Arial" w:hAnsi="Arial" w:cs="Arial"/>
                <w:spacing w:val="40"/>
              </w:rPr>
              <w:t xml:space="preserve"> </w:t>
            </w:r>
            <w:r w:rsidRPr="003E7FC2">
              <w:rPr>
                <w:rFonts w:ascii="Arial" w:hAnsi="Arial" w:cs="Arial"/>
              </w:rPr>
              <w:t>conservation</w:t>
            </w:r>
            <w:r w:rsidRPr="003E7FC2">
              <w:rPr>
                <w:rFonts w:ascii="Arial" w:hAnsi="Arial" w:cs="Arial"/>
                <w:spacing w:val="-3"/>
              </w:rPr>
              <w:t xml:space="preserve"> </w:t>
            </w:r>
            <w:r w:rsidRPr="003E7FC2">
              <w:rPr>
                <w:rFonts w:ascii="Arial" w:hAnsi="Arial" w:cs="Arial"/>
              </w:rPr>
              <w:t xml:space="preserve">of the Jaguar and its wild </w:t>
            </w:r>
            <w:proofErr w:type="gramStart"/>
            <w:r w:rsidRPr="003E7FC2">
              <w:rPr>
                <w:rFonts w:ascii="Arial" w:hAnsi="Arial" w:cs="Arial"/>
              </w:rPr>
              <w:t>pray</w:t>
            </w:r>
            <w:proofErr w:type="gramEnd"/>
            <w:r w:rsidRPr="003E7FC2">
              <w:rPr>
                <w:rFonts w:ascii="Arial" w:hAnsi="Arial" w:cs="Arial"/>
              </w:rPr>
              <w:t xml:space="preserve"> species within and outside protected areas and OECMs are developed and implemented.</w:t>
            </w:r>
          </w:p>
        </w:tc>
      </w:tr>
      <w:tr w:rsidR="004D27D4" w:rsidRPr="003E7FC2" w14:paraId="787DE414" w14:textId="77777777" w:rsidTr="0045590C">
        <w:trPr>
          <w:trHeight w:val="539"/>
        </w:trPr>
        <w:tc>
          <w:tcPr>
            <w:tcW w:w="14176" w:type="dxa"/>
          </w:tcPr>
          <w:p w14:paraId="36DF877D" w14:textId="77777777" w:rsidR="004D27D4" w:rsidRPr="003E7FC2" w:rsidRDefault="004D27D4" w:rsidP="0045590C">
            <w:pPr>
              <w:pStyle w:val="TableParagraph"/>
              <w:spacing w:before="40" w:after="40"/>
              <w:rPr>
                <w:rFonts w:ascii="Arial" w:hAnsi="Arial" w:cs="Arial"/>
              </w:rPr>
            </w:pPr>
            <w:r w:rsidRPr="003E7FC2">
              <w:rPr>
                <w:rFonts w:ascii="Arial" w:hAnsi="Arial" w:cs="Arial"/>
                <w:spacing w:val="-2"/>
              </w:rPr>
              <w:t>Action</w:t>
            </w:r>
            <w:r w:rsidRPr="003E7FC2">
              <w:rPr>
                <w:rFonts w:ascii="Arial" w:hAnsi="Arial" w:cs="Arial"/>
                <w:spacing w:val="-4"/>
              </w:rPr>
              <w:t xml:space="preserve"> </w:t>
            </w:r>
            <w:r w:rsidRPr="003E7FC2">
              <w:rPr>
                <w:rFonts w:ascii="Arial" w:hAnsi="Arial" w:cs="Arial"/>
                <w:spacing w:val="-2"/>
              </w:rPr>
              <w:t>1.2.1.</w:t>
            </w:r>
            <w:r w:rsidRPr="003E7FC2">
              <w:rPr>
                <w:rFonts w:ascii="Arial" w:hAnsi="Arial" w:cs="Arial"/>
              </w:rPr>
              <w:t xml:space="preserve"> </w:t>
            </w:r>
            <w:r w:rsidRPr="003E7FC2">
              <w:rPr>
                <w:rFonts w:ascii="Arial" w:hAnsi="Arial" w:cs="Arial"/>
                <w:spacing w:val="-2"/>
              </w:rPr>
              <w:t>Review existing</w:t>
            </w:r>
            <w:r w:rsidRPr="003E7FC2">
              <w:rPr>
                <w:rFonts w:ascii="Arial" w:hAnsi="Arial" w:cs="Arial"/>
                <w:spacing w:val="3"/>
              </w:rPr>
              <w:t xml:space="preserve"> </w:t>
            </w:r>
            <w:r w:rsidRPr="003E7FC2">
              <w:rPr>
                <w:rFonts w:ascii="Arial" w:hAnsi="Arial" w:cs="Arial"/>
                <w:spacing w:val="-2"/>
              </w:rPr>
              <w:t>land-use</w:t>
            </w:r>
            <w:r w:rsidRPr="003E7FC2">
              <w:rPr>
                <w:rFonts w:ascii="Arial" w:hAnsi="Arial" w:cs="Arial"/>
                <w:spacing w:val="3"/>
              </w:rPr>
              <w:t xml:space="preserve"> </w:t>
            </w:r>
            <w:r w:rsidRPr="003E7FC2">
              <w:rPr>
                <w:rFonts w:ascii="Arial" w:hAnsi="Arial" w:cs="Arial"/>
                <w:spacing w:val="-2"/>
              </w:rPr>
              <w:t>practices</w:t>
            </w:r>
            <w:r w:rsidRPr="003E7FC2">
              <w:rPr>
                <w:rFonts w:ascii="Arial" w:hAnsi="Arial" w:cs="Arial"/>
                <w:spacing w:val="-8"/>
              </w:rPr>
              <w:t xml:space="preserve"> </w:t>
            </w:r>
            <w:r w:rsidRPr="003E7FC2">
              <w:rPr>
                <w:rFonts w:ascii="Arial" w:hAnsi="Arial" w:cs="Arial"/>
                <w:spacing w:val="-2"/>
              </w:rPr>
              <w:t>and</w:t>
            </w:r>
            <w:r w:rsidRPr="003E7FC2">
              <w:rPr>
                <w:rFonts w:ascii="Arial" w:hAnsi="Arial" w:cs="Arial"/>
                <w:spacing w:val="-1"/>
              </w:rPr>
              <w:t xml:space="preserve"> </w:t>
            </w:r>
            <w:r w:rsidRPr="003E7FC2">
              <w:rPr>
                <w:rFonts w:ascii="Arial" w:hAnsi="Arial" w:cs="Arial"/>
                <w:spacing w:val="-2"/>
              </w:rPr>
              <w:t>guidelines or</w:t>
            </w:r>
            <w:r w:rsidRPr="003E7FC2">
              <w:rPr>
                <w:rFonts w:ascii="Arial" w:hAnsi="Arial" w:cs="Arial"/>
                <w:spacing w:val="-11"/>
              </w:rPr>
              <w:t xml:space="preserve"> </w:t>
            </w:r>
            <w:r w:rsidRPr="003E7FC2">
              <w:rPr>
                <w:rFonts w:ascii="Arial" w:hAnsi="Arial" w:cs="Arial"/>
                <w:spacing w:val="-2"/>
              </w:rPr>
              <w:t>regulations</w:t>
            </w:r>
            <w:r w:rsidRPr="003E7FC2">
              <w:rPr>
                <w:rFonts w:ascii="Arial" w:hAnsi="Arial" w:cs="Arial"/>
                <w:spacing w:val="-10"/>
              </w:rPr>
              <w:t xml:space="preserve"> </w:t>
            </w:r>
            <w:r w:rsidRPr="003E7FC2">
              <w:rPr>
                <w:rFonts w:ascii="Arial" w:hAnsi="Arial" w:cs="Arial"/>
                <w:spacing w:val="-2"/>
              </w:rPr>
              <w:t>at</w:t>
            </w:r>
            <w:r w:rsidRPr="003E7FC2">
              <w:rPr>
                <w:rFonts w:ascii="Arial" w:hAnsi="Arial" w:cs="Arial"/>
              </w:rPr>
              <w:t xml:space="preserve"> </w:t>
            </w:r>
            <w:r w:rsidRPr="003E7FC2">
              <w:rPr>
                <w:rFonts w:ascii="Arial" w:hAnsi="Arial" w:cs="Arial"/>
                <w:spacing w:val="-2"/>
              </w:rPr>
              <w:t>local,</w:t>
            </w:r>
            <w:r w:rsidRPr="003E7FC2">
              <w:rPr>
                <w:rFonts w:ascii="Arial" w:hAnsi="Arial" w:cs="Arial"/>
                <w:spacing w:val="-1"/>
              </w:rPr>
              <w:t xml:space="preserve"> </w:t>
            </w:r>
            <w:r w:rsidRPr="003E7FC2">
              <w:rPr>
                <w:rFonts w:ascii="Arial" w:hAnsi="Arial" w:cs="Arial"/>
                <w:spacing w:val="-2"/>
              </w:rPr>
              <w:t>national</w:t>
            </w:r>
            <w:r w:rsidRPr="003E7FC2">
              <w:rPr>
                <w:rFonts w:ascii="Arial" w:hAnsi="Arial" w:cs="Arial"/>
                <w:spacing w:val="2"/>
              </w:rPr>
              <w:t xml:space="preserve"> </w:t>
            </w:r>
            <w:r w:rsidRPr="003E7FC2">
              <w:rPr>
                <w:rFonts w:ascii="Arial" w:hAnsi="Arial" w:cs="Arial"/>
                <w:spacing w:val="-2"/>
              </w:rPr>
              <w:t>and</w:t>
            </w:r>
            <w:r w:rsidRPr="003E7FC2">
              <w:rPr>
                <w:rFonts w:ascii="Arial" w:hAnsi="Arial" w:cs="Arial"/>
                <w:spacing w:val="-4"/>
              </w:rPr>
              <w:t xml:space="preserve"> </w:t>
            </w:r>
            <w:r w:rsidRPr="003E7FC2">
              <w:rPr>
                <w:rFonts w:ascii="Arial" w:hAnsi="Arial" w:cs="Arial"/>
                <w:spacing w:val="-2"/>
              </w:rPr>
              <w:t>regional</w:t>
            </w:r>
            <w:r w:rsidRPr="003E7FC2">
              <w:rPr>
                <w:rFonts w:ascii="Arial" w:hAnsi="Arial" w:cs="Arial"/>
                <w:spacing w:val="1"/>
              </w:rPr>
              <w:t xml:space="preserve"> </w:t>
            </w:r>
            <w:r w:rsidRPr="003E7FC2">
              <w:rPr>
                <w:rFonts w:ascii="Arial" w:hAnsi="Arial" w:cs="Arial"/>
                <w:spacing w:val="-2"/>
              </w:rPr>
              <w:t>level</w:t>
            </w:r>
            <w:r w:rsidRPr="003E7FC2">
              <w:rPr>
                <w:rFonts w:ascii="Arial" w:hAnsi="Arial" w:cs="Arial"/>
              </w:rPr>
              <w:t xml:space="preserve"> </w:t>
            </w:r>
            <w:proofErr w:type="gramStart"/>
            <w:r w:rsidRPr="003E7FC2">
              <w:rPr>
                <w:rFonts w:ascii="Arial" w:hAnsi="Arial" w:cs="Arial"/>
                <w:spacing w:val="-2"/>
              </w:rPr>
              <w:t>with</w:t>
            </w:r>
            <w:r w:rsidRPr="003E7FC2">
              <w:rPr>
                <w:rFonts w:ascii="Arial" w:hAnsi="Arial" w:cs="Arial"/>
              </w:rPr>
              <w:t xml:space="preserve"> </w:t>
            </w:r>
            <w:r w:rsidRPr="003E7FC2">
              <w:rPr>
                <w:rFonts w:ascii="Arial" w:hAnsi="Arial" w:cs="Arial"/>
                <w:spacing w:val="-2"/>
              </w:rPr>
              <w:t>regard</w:t>
            </w:r>
            <w:r w:rsidRPr="003E7FC2">
              <w:rPr>
                <w:rFonts w:ascii="Arial" w:hAnsi="Arial" w:cs="Arial"/>
                <w:spacing w:val="1"/>
              </w:rPr>
              <w:t xml:space="preserve"> </w:t>
            </w:r>
            <w:r w:rsidRPr="003E7FC2">
              <w:rPr>
                <w:rFonts w:ascii="Arial" w:hAnsi="Arial" w:cs="Arial"/>
                <w:spacing w:val="-2"/>
              </w:rPr>
              <w:t>to</w:t>
            </w:r>
            <w:proofErr w:type="gramEnd"/>
            <w:r w:rsidRPr="003E7FC2">
              <w:rPr>
                <w:rFonts w:ascii="Arial" w:hAnsi="Arial" w:cs="Arial"/>
                <w:spacing w:val="-2"/>
              </w:rPr>
              <w:t xml:space="preserve"> their</w:t>
            </w:r>
            <w:r w:rsidRPr="003E7FC2">
              <w:rPr>
                <w:rFonts w:ascii="Arial" w:hAnsi="Arial" w:cs="Arial"/>
                <w:spacing w:val="-1"/>
              </w:rPr>
              <w:t xml:space="preserve"> </w:t>
            </w:r>
            <w:r w:rsidRPr="003E7FC2">
              <w:rPr>
                <w:rFonts w:ascii="Arial" w:hAnsi="Arial" w:cs="Arial"/>
                <w:spacing w:val="-2"/>
              </w:rPr>
              <w:t>impact</w:t>
            </w:r>
            <w:r w:rsidRPr="003E7FC2">
              <w:rPr>
                <w:rFonts w:ascii="Arial" w:hAnsi="Arial" w:cs="Arial"/>
                <w:spacing w:val="3"/>
              </w:rPr>
              <w:t xml:space="preserve"> </w:t>
            </w:r>
            <w:r w:rsidRPr="003E7FC2">
              <w:rPr>
                <w:rFonts w:ascii="Arial" w:hAnsi="Arial" w:cs="Arial"/>
                <w:spacing w:val="-2"/>
              </w:rPr>
              <w:t>on</w:t>
            </w:r>
            <w:r w:rsidRPr="003E7FC2">
              <w:rPr>
                <w:rFonts w:ascii="Arial" w:hAnsi="Arial" w:cs="Arial"/>
                <w:spacing w:val="2"/>
              </w:rPr>
              <w:t xml:space="preserve"> </w:t>
            </w:r>
            <w:r w:rsidRPr="003E7FC2">
              <w:rPr>
                <w:rFonts w:ascii="Arial" w:hAnsi="Arial" w:cs="Arial"/>
                <w:spacing w:val="-5"/>
              </w:rPr>
              <w:t>the</w:t>
            </w:r>
          </w:p>
          <w:p w14:paraId="385D9084" w14:textId="77777777" w:rsidR="004D27D4" w:rsidRPr="003E7FC2" w:rsidRDefault="004D27D4" w:rsidP="0045590C">
            <w:pPr>
              <w:pStyle w:val="TableParagraph"/>
              <w:spacing w:before="40" w:after="40"/>
              <w:rPr>
                <w:rFonts w:ascii="Arial" w:hAnsi="Arial" w:cs="Arial"/>
              </w:rPr>
            </w:pPr>
            <w:r w:rsidRPr="003E7FC2">
              <w:rPr>
                <w:rFonts w:ascii="Arial" w:hAnsi="Arial" w:cs="Arial"/>
              </w:rPr>
              <w:t>conservation</w:t>
            </w:r>
            <w:r w:rsidRPr="003E7FC2">
              <w:rPr>
                <w:rFonts w:ascii="Arial" w:hAnsi="Arial" w:cs="Arial"/>
                <w:spacing w:val="-9"/>
              </w:rPr>
              <w:t xml:space="preserve"> </w:t>
            </w:r>
            <w:r w:rsidRPr="003E7FC2">
              <w:rPr>
                <w:rFonts w:ascii="Arial" w:hAnsi="Arial" w:cs="Arial"/>
              </w:rPr>
              <w:t>of</w:t>
            </w:r>
            <w:r w:rsidRPr="003E7FC2">
              <w:rPr>
                <w:rFonts w:ascii="Arial" w:hAnsi="Arial" w:cs="Arial"/>
                <w:spacing w:val="-9"/>
              </w:rPr>
              <w:t xml:space="preserve"> </w:t>
            </w:r>
            <w:r w:rsidRPr="003E7FC2">
              <w:rPr>
                <w:rFonts w:ascii="Arial" w:hAnsi="Arial" w:cs="Arial"/>
              </w:rPr>
              <w:t>Jaguar,</w:t>
            </w:r>
            <w:r w:rsidRPr="003E7FC2">
              <w:rPr>
                <w:rFonts w:ascii="Arial" w:hAnsi="Arial" w:cs="Arial"/>
                <w:spacing w:val="-6"/>
              </w:rPr>
              <w:t xml:space="preserve"> </w:t>
            </w:r>
            <w:r w:rsidRPr="003E7FC2">
              <w:rPr>
                <w:rFonts w:ascii="Arial" w:hAnsi="Arial" w:cs="Arial"/>
              </w:rPr>
              <w:t>wild</w:t>
            </w:r>
            <w:r w:rsidRPr="003E7FC2">
              <w:rPr>
                <w:rFonts w:ascii="Arial" w:hAnsi="Arial" w:cs="Arial"/>
                <w:spacing w:val="-5"/>
              </w:rPr>
              <w:t xml:space="preserve"> </w:t>
            </w:r>
            <w:r w:rsidRPr="003E7FC2">
              <w:rPr>
                <w:rFonts w:ascii="Arial" w:hAnsi="Arial" w:cs="Arial"/>
              </w:rPr>
              <w:t>prey</w:t>
            </w:r>
            <w:r w:rsidRPr="003E7FC2">
              <w:rPr>
                <w:rFonts w:ascii="Arial" w:hAnsi="Arial" w:cs="Arial"/>
                <w:spacing w:val="-5"/>
              </w:rPr>
              <w:t xml:space="preserve"> </w:t>
            </w:r>
            <w:r w:rsidRPr="003E7FC2">
              <w:rPr>
                <w:rFonts w:ascii="Arial" w:hAnsi="Arial" w:cs="Arial"/>
              </w:rPr>
              <w:t>and</w:t>
            </w:r>
            <w:r w:rsidRPr="003E7FC2">
              <w:rPr>
                <w:rFonts w:ascii="Arial" w:hAnsi="Arial" w:cs="Arial"/>
                <w:spacing w:val="-7"/>
              </w:rPr>
              <w:t xml:space="preserve"> </w:t>
            </w:r>
            <w:r w:rsidRPr="003E7FC2">
              <w:rPr>
                <w:rFonts w:ascii="Arial" w:hAnsi="Arial" w:cs="Arial"/>
              </w:rPr>
              <w:t>their</w:t>
            </w:r>
            <w:r w:rsidRPr="003E7FC2">
              <w:rPr>
                <w:rFonts w:ascii="Arial" w:hAnsi="Arial" w:cs="Arial"/>
                <w:spacing w:val="-8"/>
              </w:rPr>
              <w:t xml:space="preserve"> </w:t>
            </w:r>
            <w:r w:rsidRPr="003E7FC2">
              <w:rPr>
                <w:rFonts w:ascii="Arial" w:hAnsi="Arial" w:cs="Arial"/>
              </w:rPr>
              <w:t>habitats</w:t>
            </w:r>
            <w:r w:rsidRPr="003E7FC2">
              <w:rPr>
                <w:rFonts w:ascii="Arial" w:hAnsi="Arial" w:cs="Arial"/>
                <w:spacing w:val="-6"/>
              </w:rPr>
              <w:t xml:space="preserve"> </w:t>
            </w:r>
            <w:r w:rsidRPr="003E7FC2">
              <w:rPr>
                <w:rFonts w:ascii="Arial" w:hAnsi="Arial" w:cs="Arial"/>
              </w:rPr>
              <w:t>and</w:t>
            </w:r>
            <w:r w:rsidRPr="003E7FC2">
              <w:rPr>
                <w:rFonts w:ascii="Arial" w:hAnsi="Arial" w:cs="Arial"/>
                <w:spacing w:val="-6"/>
              </w:rPr>
              <w:t xml:space="preserve"> </w:t>
            </w:r>
            <w:r w:rsidRPr="003E7FC2">
              <w:rPr>
                <w:rFonts w:ascii="Arial" w:hAnsi="Arial" w:cs="Arial"/>
                <w:spacing w:val="-2"/>
              </w:rPr>
              <w:t>corridors.</w:t>
            </w:r>
          </w:p>
        </w:tc>
      </w:tr>
      <w:tr w:rsidR="004D27D4" w:rsidRPr="003E7FC2" w14:paraId="75599257" w14:textId="77777777" w:rsidTr="0045590C">
        <w:trPr>
          <w:trHeight w:val="266"/>
        </w:trPr>
        <w:tc>
          <w:tcPr>
            <w:tcW w:w="14176" w:type="dxa"/>
          </w:tcPr>
          <w:p w14:paraId="10A3C216" w14:textId="77777777" w:rsidR="004D27D4" w:rsidRPr="003E7FC2" w:rsidRDefault="004D27D4" w:rsidP="0045590C">
            <w:pPr>
              <w:pStyle w:val="TableParagraph"/>
              <w:spacing w:before="40" w:after="40"/>
              <w:rPr>
                <w:rFonts w:ascii="Arial" w:hAnsi="Arial" w:cs="Arial"/>
              </w:rPr>
            </w:pPr>
            <w:r w:rsidRPr="003E7FC2">
              <w:rPr>
                <w:rFonts w:ascii="Arial" w:hAnsi="Arial" w:cs="Arial"/>
              </w:rPr>
              <w:t>Action</w:t>
            </w:r>
            <w:r w:rsidRPr="003E7FC2">
              <w:rPr>
                <w:rFonts w:ascii="Arial" w:hAnsi="Arial" w:cs="Arial"/>
                <w:spacing w:val="-14"/>
              </w:rPr>
              <w:t xml:space="preserve"> </w:t>
            </w:r>
            <w:r w:rsidRPr="003E7FC2">
              <w:rPr>
                <w:rFonts w:ascii="Arial" w:hAnsi="Arial" w:cs="Arial"/>
              </w:rPr>
              <w:t>1.2.2.</w:t>
            </w:r>
            <w:r w:rsidRPr="003E7FC2">
              <w:rPr>
                <w:rFonts w:ascii="Arial" w:hAnsi="Arial" w:cs="Arial"/>
                <w:spacing w:val="-9"/>
              </w:rPr>
              <w:t xml:space="preserve"> </w:t>
            </w:r>
            <w:r w:rsidRPr="003E7FC2">
              <w:rPr>
                <w:rFonts w:ascii="Arial" w:hAnsi="Arial" w:cs="Arial"/>
              </w:rPr>
              <w:t>Develop</w:t>
            </w:r>
            <w:r w:rsidRPr="003E7FC2">
              <w:rPr>
                <w:rFonts w:ascii="Arial" w:hAnsi="Arial" w:cs="Arial"/>
                <w:spacing w:val="-5"/>
              </w:rPr>
              <w:t xml:space="preserve"> </w:t>
            </w:r>
            <w:r w:rsidRPr="003E7FC2">
              <w:rPr>
                <w:rFonts w:ascii="Arial" w:hAnsi="Arial" w:cs="Arial"/>
              </w:rPr>
              <w:t>and</w:t>
            </w:r>
            <w:r w:rsidRPr="003E7FC2">
              <w:rPr>
                <w:rFonts w:ascii="Arial" w:hAnsi="Arial" w:cs="Arial"/>
                <w:spacing w:val="-6"/>
              </w:rPr>
              <w:t xml:space="preserve"> </w:t>
            </w:r>
            <w:r w:rsidRPr="003E7FC2">
              <w:rPr>
                <w:rFonts w:ascii="Arial" w:hAnsi="Arial" w:cs="Arial"/>
              </w:rPr>
              <w:t>support</w:t>
            </w:r>
            <w:r w:rsidRPr="003E7FC2">
              <w:rPr>
                <w:rFonts w:ascii="Arial" w:hAnsi="Arial" w:cs="Arial"/>
                <w:spacing w:val="-5"/>
              </w:rPr>
              <w:t xml:space="preserve"> </w:t>
            </w:r>
            <w:r w:rsidRPr="003E7FC2">
              <w:rPr>
                <w:rFonts w:ascii="Arial" w:hAnsi="Arial" w:cs="Arial"/>
              </w:rPr>
              <w:t>the</w:t>
            </w:r>
            <w:r w:rsidRPr="003E7FC2">
              <w:rPr>
                <w:rFonts w:ascii="Arial" w:hAnsi="Arial" w:cs="Arial"/>
                <w:spacing w:val="-5"/>
              </w:rPr>
              <w:t xml:space="preserve"> </w:t>
            </w:r>
            <w:r w:rsidRPr="003E7FC2">
              <w:rPr>
                <w:rFonts w:ascii="Arial" w:hAnsi="Arial" w:cs="Arial"/>
              </w:rPr>
              <w:t>implementation</w:t>
            </w:r>
            <w:r w:rsidRPr="003E7FC2">
              <w:rPr>
                <w:rFonts w:ascii="Arial" w:hAnsi="Arial" w:cs="Arial"/>
                <w:spacing w:val="-7"/>
              </w:rPr>
              <w:t xml:space="preserve"> </w:t>
            </w:r>
            <w:r w:rsidRPr="003E7FC2">
              <w:rPr>
                <w:rFonts w:ascii="Arial" w:hAnsi="Arial" w:cs="Arial"/>
              </w:rPr>
              <w:t>of</w:t>
            </w:r>
            <w:r w:rsidRPr="003E7FC2">
              <w:rPr>
                <w:rFonts w:ascii="Arial" w:hAnsi="Arial" w:cs="Arial"/>
                <w:spacing w:val="-2"/>
              </w:rPr>
              <w:t xml:space="preserve"> </w:t>
            </w:r>
            <w:r w:rsidRPr="003E7FC2">
              <w:rPr>
                <w:rFonts w:ascii="Arial" w:hAnsi="Arial" w:cs="Arial"/>
              </w:rPr>
              <w:t>best</w:t>
            </w:r>
            <w:r w:rsidRPr="003E7FC2">
              <w:rPr>
                <w:rFonts w:ascii="Arial" w:hAnsi="Arial" w:cs="Arial"/>
                <w:spacing w:val="-6"/>
              </w:rPr>
              <w:t xml:space="preserve"> </w:t>
            </w:r>
            <w:r w:rsidRPr="003E7FC2">
              <w:rPr>
                <w:rFonts w:ascii="Arial" w:hAnsi="Arial" w:cs="Arial"/>
              </w:rPr>
              <w:t>practice</w:t>
            </w:r>
            <w:r w:rsidRPr="003E7FC2">
              <w:rPr>
                <w:rFonts w:ascii="Arial" w:hAnsi="Arial" w:cs="Arial"/>
                <w:spacing w:val="-9"/>
              </w:rPr>
              <w:t xml:space="preserve"> </w:t>
            </w:r>
            <w:r w:rsidRPr="003E7FC2">
              <w:rPr>
                <w:rFonts w:ascii="Arial" w:hAnsi="Arial" w:cs="Arial"/>
              </w:rPr>
              <w:t>land-use</w:t>
            </w:r>
            <w:r w:rsidRPr="003E7FC2">
              <w:rPr>
                <w:rFonts w:ascii="Arial" w:hAnsi="Arial" w:cs="Arial"/>
                <w:spacing w:val="-9"/>
              </w:rPr>
              <w:t xml:space="preserve"> </w:t>
            </w:r>
            <w:r w:rsidRPr="003E7FC2">
              <w:rPr>
                <w:rFonts w:ascii="Arial" w:hAnsi="Arial" w:cs="Arial"/>
              </w:rPr>
              <w:t>guidelines</w:t>
            </w:r>
            <w:r w:rsidRPr="003E7FC2">
              <w:rPr>
                <w:rFonts w:ascii="Arial" w:hAnsi="Arial" w:cs="Arial"/>
                <w:spacing w:val="-8"/>
              </w:rPr>
              <w:t xml:space="preserve"> </w:t>
            </w:r>
            <w:r w:rsidRPr="003E7FC2">
              <w:rPr>
                <w:rFonts w:ascii="Arial" w:hAnsi="Arial" w:cs="Arial"/>
              </w:rPr>
              <w:t>or</w:t>
            </w:r>
            <w:r w:rsidRPr="003E7FC2">
              <w:rPr>
                <w:rFonts w:ascii="Arial" w:hAnsi="Arial" w:cs="Arial"/>
                <w:spacing w:val="-11"/>
              </w:rPr>
              <w:t xml:space="preserve"> </w:t>
            </w:r>
            <w:r w:rsidRPr="003E7FC2">
              <w:rPr>
                <w:rFonts w:ascii="Arial" w:hAnsi="Arial" w:cs="Arial"/>
              </w:rPr>
              <w:t>regulations</w:t>
            </w:r>
            <w:r w:rsidRPr="003E7FC2">
              <w:rPr>
                <w:rFonts w:ascii="Arial" w:hAnsi="Arial" w:cs="Arial"/>
                <w:spacing w:val="-12"/>
              </w:rPr>
              <w:t xml:space="preserve"> </w:t>
            </w:r>
            <w:r w:rsidRPr="003E7FC2">
              <w:rPr>
                <w:rFonts w:ascii="Arial" w:hAnsi="Arial" w:cs="Arial"/>
              </w:rPr>
              <w:t>regarding</w:t>
            </w:r>
            <w:r w:rsidRPr="003E7FC2">
              <w:rPr>
                <w:rFonts w:ascii="Arial" w:hAnsi="Arial" w:cs="Arial"/>
                <w:spacing w:val="-7"/>
              </w:rPr>
              <w:t xml:space="preserve"> </w:t>
            </w:r>
            <w:r w:rsidRPr="003E7FC2">
              <w:rPr>
                <w:rFonts w:ascii="Arial" w:hAnsi="Arial" w:cs="Arial"/>
              </w:rPr>
              <w:t>habitat</w:t>
            </w:r>
            <w:r w:rsidRPr="003E7FC2">
              <w:rPr>
                <w:rFonts w:ascii="Arial" w:hAnsi="Arial" w:cs="Arial"/>
                <w:spacing w:val="-6"/>
              </w:rPr>
              <w:t xml:space="preserve"> </w:t>
            </w:r>
            <w:r w:rsidRPr="003E7FC2">
              <w:rPr>
                <w:rFonts w:ascii="Arial" w:hAnsi="Arial" w:cs="Arial"/>
                <w:spacing w:val="-2"/>
              </w:rPr>
              <w:t>maintenance/restoration.</w:t>
            </w:r>
          </w:p>
        </w:tc>
      </w:tr>
      <w:tr w:rsidR="004D27D4" w:rsidRPr="003E7FC2" w14:paraId="039BD7F2" w14:textId="77777777" w:rsidTr="0045590C">
        <w:trPr>
          <w:trHeight w:val="299"/>
        </w:trPr>
        <w:tc>
          <w:tcPr>
            <w:tcW w:w="14176" w:type="dxa"/>
          </w:tcPr>
          <w:p w14:paraId="08501755" w14:textId="77777777" w:rsidR="004D27D4" w:rsidRPr="003E7FC2" w:rsidRDefault="004D27D4" w:rsidP="0045590C">
            <w:pPr>
              <w:pStyle w:val="TableParagraph"/>
              <w:spacing w:before="40" w:after="40"/>
              <w:rPr>
                <w:rFonts w:ascii="Arial" w:hAnsi="Arial" w:cs="Arial"/>
              </w:rPr>
            </w:pPr>
            <w:r w:rsidRPr="003E7FC2">
              <w:rPr>
                <w:rFonts w:ascii="Arial" w:hAnsi="Arial" w:cs="Arial"/>
              </w:rPr>
              <w:t>Action</w:t>
            </w:r>
            <w:r w:rsidRPr="003E7FC2">
              <w:rPr>
                <w:rFonts w:ascii="Arial" w:hAnsi="Arial" w:cs="Arial"/>
                <w:spacing w:val="-15"/>
              </w:rPr>
              <w:t xml:space="preserve"> </w:t>
            </w:r>
            <w:r w:rsidRPr="003E7FC2">
              <w:rPr>
                <w:rFonts w:ascii="Arial" w:hAnsi="Arial" w:cs="Arial"/>
              </w:rPr>
              <w:t>1.2.3.</w:t>
            </w:r>
            <w:r w:rsidRPr="003E7FC2">
              <w:rPr>
                <w:rFonts w:ascii="Arial" w:hAnsi="Arial" w:cs="Arial"/>
                <w:spacing w:val="-10"/>
              </w:rPr>
              <w:t xml:space="preserve"> </w:t>
            </w:r>
            <w:r w:rsidRPr="003E7FC2">
              <w:rPr>
                <w:rFonts w:ascii="Arial" w:hAnsi="Arial" w:cs="Arial"/>
              </w:rPr>
              <w:t>Promote</w:t>
            </w:r>
            <w:r w:rsidRPr="003E7FC2">
              <w:rPr>
                <w:rFonts w:ascii="Arial" w:hAnsi="Arial" w:cs="Arial"/>
                <w:spacing w:val="-6"/>
              </w:rPr>
              <w:t xml:space="preserve"> </w:t>
            </w:r>
            <w:r w:rsidRPr="003E7FC2">
              <w:rPr>
                <w:rFonts w:ascii="Arial" w:hAnsi="Arial" w:cs="Arial"/>
              </w:rPr>
              <w:t>productive</w:t>
            </w:r>
            <w:r w:rsidRPr="003E7FC2">
              <w:rPr>
                <w:rFonts w:ascii="Arial" w:hAnsi="Arial" w:cs="Arial"/>
                <w:spacing w:val="-8"/>
              </w:rPr>
              <w:t xml:space="preserve"> </w:t>
            </w:r>
            <w:r w:rsidRPr="003E7FC2">
              <w:rPr>
                <w:rFonts w:ascii="Arial" w:hAnsi="Arial" w:cs="Arial"/>
              </w:rPr>
              <w:t>landscapes</w:t>
            </w:r>
            <w:r w:rsidRPr="003E7FC2">
              <w:rPr>
                <w:rFonts w:ascii="Arial" w:hAnsi="Arial" w:cs="Arial"/>
                <w:spacing w:val="-7"/>
              </w:rPr>
              <w:t xml:space="preserve"> </w:t>
            </w:r>
            <w:r w:rsidRPr="003E7FC2">
              <w:rPr>
                <w:rFonts w:ascii="Arial" w:hAnsi="Arial" w:cs="Arial"/>
              </w:rPr>
              <w:t>compatible</w:t>
            </w:r>
            <w:r w:rsidRPr="003E7FC2">
              <w:rPr>
                <w:rFonts w:ascii="Arial" w:hAnsi="Arial" w:cs="Arial"/>
                <w:spacing w:val="-6"/>
              </w:rPr>
              <w:t xml:space="preserve"> </w:t>
            </w:r>
            <w:r w:rsidRPr="003E7FC2">
              <w:rPr>
                <w:rFonts w:ascii="Arial" w:hAnsi="Arial" w:cs="Arial"/>
              </w:rPr>
              <w:t>with</w:t>
            </w:r>
            <w:r w:rsidRPr="003E7FC2">
              <w:rPr>
                <w:rFonts w:ascii="Arial" w:hAnsi="Arial" w:cs="Arial"/>
                <w:spacing w:val="-7"/>
              </w:rPr>
              <w:t xml:space="preserve"> </w:t>
            </w:r>
            <w:r w:rsidRPr="003E7FC2">
              <w:rPr>
                <w:rFonts w:ascii="Arial" w:hAnsi="Arial" w:cs="Arial"/>
              </w:rPr>
              <w:t>jaguar</w:t>
            </w:r>
            <w:r w:rsidRPr="003E7FC2">
              <w:rPr>
                <w:rFonts w:ascii="Arial" w:hAnsi="Arial" w:cs="Arial"/>
                <w:spacing w:val="-8"/>
              </w:rPr>
              <w:t xml:space="preserve"> </w:t>
            </w:r>
            <w:r w:rsidRPr="003E7FC2">
              <w:rPr>
                <w:rFonts w:ascii="Arial" w:hAnsi="Arial" w:cs="Arial"/>
                <w:spacing w:val="-2"/>
              </w:rPr>
              <w:t>conservation.</w:t>
            </w:r>
          </w:p>
        </w:tc>
      </w:tr>
    </w:tbl>
    <w:p w14:paraId="72A77B06" w14:textId="77777777" w:rsidR="006943FB" w:rsidRDefault="006943FB">
      <w:r>
        <w:br w:type="page"/>
      </w:r>
    </w:p>
    <w:tbl>
      <w:tblPr>
        <w:tblW w:w="1417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6"/>
      </w:tblGrid>
      <w:tr w:rsidR="004D27D4" w:rsidRPr="003E7FC2" w14:paraId="0E63E3F5" w14:textId="77777777" w:rsidTr="0045590C">
        <w:trPr>
          <w:trHeight w:val="534"/>
        </w:trPr>
        <w:tc>
          <w:tcPr>
            <w:tcW w:w="14176" w:type="dxa"/>
            <w:shd w:val="clear" w:color="auto" w:fill="F8D9AB"/>
          </w:tcPr>
          <w:p w14:paraId="0CB81E02" w14:textId="3578B43E" w:rsidR="004D27D4" w:rsidRPr="003E7FC2" w:rsidRDefault="004D27D4" w:rsidP="0045590C">
            <w:pPr>
              <w:pStyle w:val="TableParagraph"/>
              <w:spacing w:before="40" w:after="40"/>
              <w:rPr>
                <w:rFonts w:ascii="Arial" w:hAnsi="Arial" w:cs="Arial"/>
              </w:rPr>
            </w:pPr>
            <w:r w:rsidRPr="003E7FC2">
              <w:rPr>
                <w:rFonts w:ascii="Arial" w:hAnsi="Arial" w:cs="Arial"/>
              </w:rPr>
              <w:lastRenderedPageBreak/>
              <w:t>Result</w:t>
            </w:r>
            <w:r w:rsidRPr="003E7FC2">
              <w:rPr>
                <w:rFonts w:ascii="Arial" w:hAnsi="Arial" w:cs="Arial"/>
                <w:spacing w:val="-15"/>
              </w:rPr>
              <w:t xml:space="preserve"> </w:t>
            </w:r>
            <w:r w:rsidRPr="003E7FC2">
              <w:rPr>
                <w:rFonts w:ascii="Arial" w:hAnsi="Arial" w:cs="Arial"/>
              </w:rPr>
              <w:t>1.3.</w:t>
            </w:r>
            <w:r w:rsidRPr="003E7FC2">
              <w:rPr>
                <w:rFonts w:ascii="Arial" w:hAnsi="Arial" w:cs="Arial"/>
                <w:spacing w:val="-12"/>
              </w:rPr>
              <w:t xml:space="preserve"> </w:t>
            </w:r>
            <w:r w:rsidRPr="003E7FC2">
              <w:rPr>
                <w:rFonts w:ascii="Arial" w:hAnsi="Arial" w:cs="Arial"/>
              </w:rPr>
              <w:t>The</w:t>
            </w:r>
            <w:r w:rsidRPr="003E7FC2">
              <w:rPr>
                <w:rFonts w:ascii="Arial" w:hAnsi="Arial" w:cs="Arial"/>
                <w:spacing w:val="-13"/>
              </w:rPr>
              <w:t xml:space="preserve"> </w:t>
            </w:r>
            <w:r w:rsidRPr="003E7FC2">
              <w:rPr>
                <w:rFonts w:ascii="Arial" w:hAnsi="Arial" w:cs="Arial"/>
              </w:rPr>
              <w:t>impact</w:t>
            </w:r>
            <w:r w:rsidRPr="003E7FC2">
              <w:rPr>
                <w:rFonts w:ascii="Arial" w:hAnsi="Arial" w:cs="Arial"/>
                <w:spacing w:val="-12"/>
              </w:rPr>
              <w:t xml:space="preserve"> </w:t>
            </w:r>
            <w:r w:rsidRPr="003E7FC2">
              <w:rPr>
                <w:rFonts w:ascii="Arial" w:hAnsi="Arial" w:cs="Arial"/>
              </w:rPr>
              <w:t>of</w:t>
            </w:r>
            <w:r w:rsidRPr="003E7FC2">
              <w:rPr>
                <w:rFonts w:ascii="Arial" w:hAnsi="Arial" w:cs="Arial"/>
                <w:spacing w:val="-13"/>
              </w:rPr>
              <w:t xml:space="preserve"> </w:t>
            </w:r>
            <w:r w:rsidRPr="003E7FC2">
              <w:rPr>
                <w:rFonts w:ascii="Arial" w:hAnsi="Arial" w:cs="Arial"/>
              </w:rPr>
              <w:t>existing</w:t>
            </w:r>
            <w:r w:rsidRPr="003E7FC2">
              <w:rPr>
                <w:rFonts w:ascii="Arial" w:hAnsi="Arial" w:cs="Arial"/>
                <w:spacing w:val="-12"/>
              </w:rPr>
              <w:t xml:space="preserve"> </w:t>
            </w:r>
            <w:r w:rsidRPr="003E7FC2">
              <w:rPr>
                <w:rFonts w:ascii="Arial" w:hAnsi="Arial" w:cs="Arial"/>
              </w:rPr>
              <w:t>and</w:t>
            </w:r>
            <w:r w:rsidRPr="003E7FC2">
              <w:rPr>
                <w:rFonts w:ascii="Arial" w:hAnsi="Arial" w:cs="Arial"/>
                <w:spacing w:val="-13"/>
              </w:rPr>
              <w:t xml:space="preserve"> </w:t>
            </w:r>
            <w:r w:rsidRPr="003E7FC2">
              <w:rPr>
                <w:rFonts w:ascii="Arial" w:hAnsi="Arial" w:cs="Arial"/>
              </w:rPr>
              <w:t>planned</w:t>
            </w:r>
            <w:r w:rsidRPr="003E7FC2">
              <w:rPr>
                <w:rFonts w:ascii="Arial" w:hAnsi="Arial" w:cs="Arial"/>
                <w:spacing w:val="-12"/>
              </w:rPr>
              <w:t xml:space="preserve"> </w:t>
            </w:r>
            <w:r w:rsidRPr="003E7FC2">
              <w:rPr>
                <w:rFonts w:ascii="Arial" w:hAnsi="Arial" w:cs="Arial"/>
              </w:rPr>
              <w:t>infrastructures</w:t>
            </w:r>
            <w:r w:rsidRPr="003E7FC2">
              <w:rPr>
                <w:rFonts w:ascii="Arial" w:hAnsi="Arial" w:cs="Arial"/>
                <w:spacing w:val="-12"/>
              </w:rPr>
              <w:t xml:space="preserve"> </w:t>
            </w:r>
            <w:r w:rsidRPr="003E7FC2">
              <w:rPr>
                <w:rFonts w:ascii="Arial" w:hAnsi="Arial" w:cs="Arial"/>
              </w:rPr>
              <w:t>within</w:t>
            </w:r>
            <w:r w:rsidRPr="003E7FC2">
              <w:rPr>
                <w:rFonts w:ascii="Arial" w:hAnsi="Arial" w:cs="Arial"/>
                <w:spacing w:val="-13"/>
              </w:rPr>
              <w:t xml:space="preserve"> </w:t>
            </w:r>
            <w:r w:rsidRPr="003E7FC2">
              <w:rPr>
                <w:rFonts w:ascii="Arial" w:hAnsi="Arial" w:cs="Arial"/>
              </w:rPr>
              <w:t>the</w:t>
            </w:r>
            <w:r w:rsidRPr="003E7FC2">
              <w:rPr>
                <w:rFonts w:ascii="Arial" w:hAnsi="Arial" w:cs="Arial"/>
                <w:spacing w:val="-12"/>
              </w:rPr>
              <w:t xml:space="preserve"> </w:t>
            </w:r>
            <w:r w:rsidRPr="003E7FC2">
              <w:rPr>
                <w:rFonts w:ascii="Arial" w:hAnsi="Arial" w:cs="Arial"/>
              </w:rPr>
              <w:t>Priority</w:t>
            </w:r>
            <w:r w:rsidRPr="003E7FC2">
              <w:rPr>
                <w:rFonts w:ascii="Arial" w:hAnsi="Arial" w:cs="Arial"/>
                <w:spacing w:val="-8"/>
              </w:rPr>
              <w:t xml:space="preserve"> </w:t>
            </w:r>
            <w:r w:rsidRPr="003E7FC2">
              <w:rPr>
                <w:rFonts w:ascii="Arial" w:hAnsi="Arial" w:cs="Arial"/>
              </w:rPr>
              <w:t>Landscapes</w:t>
            </w:r>
            <w:r w:rsidRPr="003E7FC2">
              <w:rPr>
                <w:rFonts w:ascii="Arial" w:hAnsi="Arial" w:cs="Arial"/>
                <w:spacing w:val="-5"/>
              </w:rPr>
              <w:t xml:space="preserve"> </w:t>
            </w:r>
            <w:r w:rsidRPr="003E7FC2">
              <w:rPr>
                <w:rFonts w:ascii="Arial" w:hAnsi="Arial" w:cs="Arial"/>
              </w:rPr>
              <w:t>for</w:t>
            </w:r>
            <w:r w:rsidRPr="003E7FC2">
              <w:rPr>
                <w:rFonts w:ascii="Arial" w:hAnsi="Arial" w:cs="Arial"/>
                <w:spacing w:val="-5"/>
              </w:rPr>
              <w:t xml:space="preserve"> </w:t>
            </w:r>
            <w:r w:rsidRPr="003E7FC2">
              <w:rPr>
                <w:rFonts w:ascii="Arial" w:hAnsi="Arial" w:cs="Arial"/>
              </w:rPr>
              <w:t>Jaguar</w:t>
            </w:r>
            <w:r w:rsidRPr="003E7FC2">
              <w:rPr>
                <w:rFonts w:ascii="Arial" w:hAnsi="Arial" w:cs="Arial"/>
                <w:spacing w:val="-5"/>
              </w:rPr>
              <w:t xml:space="preserve"> </w:t>
            </w:r>
            <w:r w:rsidRPr="003E7FC2">
              <w:rPr>
                <w:rFonts w:ascii="Arial" w:hAnsi="Arial" w:cs="Arial"/>
              </w:rPr>
              <w:t>Conservation</w:t>
            </w:r>
            <w:r w:rsidRPr="003E7FC2">
              <w:rPr>
                <w:rFonts w:ascii="Arial" w:hAnsi="Arial" w:cs="Arial"/>
                <w:spacing w:val="-5"/>
              </w:rPr>
              <w:t xml:space="preserve"> </w:t>
            </w:r>
            <w:r w:rsidRPr="003E7FC2">
              <w:rPr>
                <w:rFonts w:ascii="Arial" w:hAnsi="Arial" w:cs="Arial"/>
              </w:rPr>
              <w:t>(PLJC)</w:t>
            </w:r>
            <w:r w:rsidRPr="003E7FC2">
              <w:rPr>
                <w:rFonts w:ascii="Arial" w:hAnsi="Arial" w:cs="Arial"/>
                <w:spacing w:val="-6"/>
              </w:rPr>
              <w:t xml:space="preserve"> </w:t>
            </w:r>
            <w:r w:rsidRPr="003E7FC2">
              <w:rPr>
                <w:rFonts w:ascii="Arial" w:hAnsi="Arial" w:cs="Arial"/>
              </w:rPr>
              <w:t>is</w:t>
            </w:r>
            <w:r w:rsidRPr="003E7FC2">
              <w:rPr>
                <w:rFonts w:ascii="Arial" w:hAnsi="Arial" w:cs="Arial"/>
                <w:spacing w:val="-8"/>
              </w:rPr>
              <w:t xml:space="preserve"> </w:t>
            </w:r>
            <w:r w:rsidRPr="003E7FC2">
              <w:rPr>
                <w:rFonts w:ascii="Arial" w:hAnsi="Arial" w:cs="Arial"/>
                <w:spacing w:val="-2"/>
              </w:rPr>
              <w:t>mitigated.</w:t>
            </w:r>
          </w:p>
        </w:tc>
      </w:tr>
      <w:tr w:rsidR="004D27D4" w:rsidRPr="003E7FC2" w14:paraId="3BC446FC" w14:textId="77777777" w:rsidTr="0045590C">
        <w:trPr>
          <w:trHeight w:val="271"/>
        </w:trPr>
        <w:tc>
          <w:tcPr>
            <w:tcW w:w="14176" w:type="dxa"/>
          </w:tcPr>
          <w:p w14:paraId="292CEE72" w14:textId="77777777" w:rsidR="004D27D4" w:rsidRPr="003E7FC2" w:rsidRDefault="004D27D4" w:rsidP="0045590C">
            <w:pPr>
              <w:pStyle w:val="TableParagraph"/>
              <w:spacing w:before="40" w:after="40"/>
              <w:rPr>
                <w:rFonts w:ascii="Arial" w:hAnsi="Arial" w:cs="Arial"/>
              </w:rPr>
            </w:pPr>
            <w:r w:rsidRPr="003E7FC2">
              <w:rPr>
                <w:rFonts w:ascii="Arial" w:hAnsi="Arial" w:cs="Arial"/>
              </w:rPr>
              <w:t>Action</w:t>
            </w:r>
            <w:r w:rsidRPr="003E7FC2">
              <w:rPr>
                <w:rFonts w:ascii="Arial" w:hAnsi="Arial" w:cs="Arial"/>
                <w:spacing w:val="-13"/>
              </w:rPr>
              <w:t xml:space="preserve"> </w:t>
            </w:r>
            <w:r w:rsidRPr="003E7FC2">
              <w:rPr>
                <w:rFonts w:ascii="Arial" w:hAnsi="Arial" w:cs="Arial"/>
              </w:rPr>
              <w:t>1.3.1.</w:t>
            </w:r>
            <w:r w:rsidRPr="003E7FC2">
              <w:rPr>
                <w:rFonts w:ascii="Arial" w:hAnsi="Arial" w:cs="Arial"/>
                <w:spacing w:val="-12"/>
              </w:rPr>
              <w:t xml:space="preserve"> </w:t>
            </w:r>
            <w:r w:rsidRPr="003E7FC2">
              <w:rPr>
                <w:rFonts w:ascii="Arial" w:hAnsi="Arial" w:cs="Arial"/>
              </w:rPr>
              <w:t>Evaluate</w:t>
            </w:r>
            <w:r w:rsidRPr="003E7FC2">
              <w:rPr>
                <w:rFonts w:ascii="Arial" w:hAnsi="Arial" w:cs="Arial"/>
                <w:spacing w:val="-13"/>
              </w:rPr>
              <w:t xml:space="preserve"> </w:t>
            </w:r>
            <w:r w:rsidRPr="003E7FC2">
              <w:rPr>
                <w:rFonts w:ascii="Arial" w:hAnsi="Arial" w:cs="Arial"/>
              </w:rPr>
              <w:t>the</w:t>
            </w:r>
            <w:r w:rsidRPr="003E7FC2">
              <w:rPr>
                <w:rFonts w:ascii="Arial" w:hAnsi="Arial" w:cs="Arial"/>
                <w:spacing w:val="-12"/>
              </w:rPr>
              <w:t xml:space="preserve"> </w:t>
            </w:r>
            <w:r w:rsidRPr="003E7FC2">
              <w:rPr>
                <w:rFonts w:ascii="Arial" w:hAnsi="Arial" w:cs="Arial"/>
              </w:rPr>
              <w:t>impact</w:t>
            </w:r>
            <w:r w:rsidRPr="003E7FC2">
              <w:rPr>
                <w:rFonts w:ascii="Arial" w:hAnsi="Arial" w:cs="Arial"/>
                <w:spacing w:val="-13"/>
              </w:rPr>
              <w:t xml:space="preserve"> </w:t>
            </w:r>
            <w:r w:rsidRPr="003E7FC2">
              <w:rPr>
                <w:rFonts w:ascii="Arial" w:hAnsi="Arial" w:cs="Arial"/>
              </w:rPr>
              <w:t>of</w:t>
            </w:r>
            <w:r w:rsidRPr="003E7FC2">
              <w:rPr>
                <w:rFonts w:ascii="Arial" w:hAnsi="Arial" w:cs="Arial"/>
                <w:spacing w:val="-12"/>
              </w:rPr>
              <w:t xml:space="preserve"> </w:t>
            </w:r>
            <w:r w:rsidRPr="003E7FC2">
              <w:rPr>
                <w:rFonts w:ascii="Arial" w:hAnsi="Arial" w:cs="Arial"/>
              </w:rPr>
              <w:t>infrastructures</w:t>
            </w:r>
            <w:r w:rsidRPr="003E7FC2">
              <w:rPr>
                <w:rFonts w:ascii="Arial" w:hAnsi="Arial" w:cs="Arial"/>
                <w:spacing w:val="-13"/>
              </w:rPr>
              <w:t xml:space="preserve"> </w:t>
            </w:r>
            <w:r w:rsidRPr="003E7FC2">
              <w:rPr>
                <w:rFonts w:ascii="Arial" w:hAnsi="Arial" w:cs="Arial"/>
              </w:rPr>
              <w:t>and</w:t>
            </w:r>
            <w:r w:rsidRPr="003E7FC2">
              <w:rPr>
                <w:rFonts w:ascii="Arial" w:hAnsi="Arial" w:cs="Arial"/>
                <w:spacing w:val="-12"/>
              </w:rPr>
              <w:t xml:space="preserve"> </w:t>
            </w:r>
            <w:r w:rsidRPr="003E7FC2">
              <w:rPr>
                <w:rFonts w:ascii="Arial" w:hAnsi="Arial" w:cs="Arial"/>
              </w:rPr>
              <w:t>develop</w:t>
            </w:r>
            <w:r w:rsidRPr="003E7FC2">
              <w:rPr>
                <w:rFonts w:ascii="Arial" w:hAnsi="Arial" w:cs="Arial"/>
                <w:spacing w:val="-12"/>
              </w:rPr>
              <w:t xml:space="preserve"> </w:t>
            </w:r>
            <w:r w:rsidRPr="003E7FC2">
              <w:rPr>
                <w:rFonts w:ascii="Arial" w:hAnsi="Arial" w:cs="Arial"/>
              </w:rPr>
              <w:t>best</w:t>
            </w:r>
            <w:r w:rsidRPr="003E7FC2">
              <w:rPr>
                <w:rFonts w:ascii="Arial" w:hAnsi="Arial" w:cs="Arial"/>
                <w:spacing w:val="-13"/>
              </w:rPr>
              <w:t xml:space="preserve"> </w:t>
            </w:r>
            <w:r w:rsidRPr="003E7FC2">
              <w:rPr>
                <w:rFonts w:ascii="Arial" w:hAnsi="Arial" w:cs="Arial"/>
              </w:rPr>
              <w:t>practice</w:t>
            </w:r>
            <w:r w:rsidRPr="003E7FC2">
              <w:rPr>
                <w:rFonts w:ascii="Arial" w:hAnsi="Arial" w:cs="Arial"/>
                <w:spacing w:val="-12"/>
              </w:rPr>
              <w:t xml:space="preserve"> </w:t>
            </w:r>
            <w:r w:rsidRPr="003E7FC2">
              <w:rPr>
                <w:rFonts w:ascii="Arial" w:hAnsi="Arial" w:cs="Arial"/>
              </w:rPr>
              <w:t>guidelines</w:t>
            </w:r>
            <w:r w:rsidRPr="003E7FC2">
              <w:rPr>
                <w:rFonts w:ascii="Arial" w:hAnsi="Arial" w:cs="Arial"/>
                <w:spacing w:val="-13"/>
              </w:rPr>
              <w:t xml:space="preserve"> </w:t>
            </w:r>
            <w:r w:rsidRPr="003E7FC2">
              <w:rPr>
                <w:rFonts w:ascii="Arial" w:hAnsi="Arial" w:cs="Arial"/>
              </w:rPr>
              <w:t>based</w:t>
            </w:r>
            <w:r w:rsidRPr="003E7FC2">
              <w:rPr>
                <w:rFonts w:ascii="Arial" w:hAnsi="Arial" w:cs="Arial"/>
                <w:spacing w:val="-12"/>
              </w:rPr>
              <w:t xml:space="preserve"> </w:t>
            </w:r>
            <w:r w:rsidRPr="003E7FC2">
              <w:rPr>
                <w:rFonts w:ascii="Arial" w:hAnsi="Arial" w:cs="Arial"/>
              </w:rPr>
              <w:t>on</w:t>
            </w:r>
            <w:r w:rsidRPr="003E7FC2">
              <w:rPr>
                <w:rFonts w:ascii="Arial" w:hAnsi="Arial" w:cs="Arial"/>
                <w:spacing w:val="-13"/>
              </w:rPr>
              <w:t xml:space="preserve"> </w:t>
            </w:r>
            <w:r w:rsidRPr="003E7FC2">
              <w:rPr>
                <w:rFonts w:ascii="Arial" w:hAnsi="Arial" w:cs="Arial"/>
              </w:rPr>
              <w:t>the</w:t>
            </w:r>
            <w:r w:rsidRPr="003E7FC2">
              <w:rPr>
                <w:rFonts w:ascii="Arial" w:hAnsi="Arial" w:cs="Arial"/>
                <w:spacing w:val="-12"/>
              </w:rPr>
              <w:t xml:space="preserve"> </w:t>
            </w:r>
            <w:r w:rsidRPr="003E7FC2">
              <w:rPr>
                <w:rFonts w:ascii="Arial" w:hAnsi="Arial" w:cs="Arial"/>
              </w:rPr>
              <w:t>review</w:t>
            </w:r>
            <w:r w:rsidRPr="003E7FC2">
              <w:rPr>
                <w:rFonts w:ascii="Arial" w:hAnsi="Arial" w:cs="Arial"/>
                <w:spacing w:val="11"/>
              </w:rPr>
              <w:t xml:space="preserve"> </w:t>
            </w:r>
            <w:r w:rsidRPr="003E7FC2">
              <w:rPr>
                <w:rFonts w:ascii="Arial" w:hAnsi="Arial" w:cs="Arial"/>
              </w:rPr>
              <w:t>and</w:t>
            </w:r>
            <w:r w:rsidRPr="003E7FC2">
              <w:rPr>
                <w:rFonts w:ascii="Arial" w:hAnsi="Arial" w:cs="Arial"/>
                <w:spacing w:val="-13"/>
              </w:rPr>
              <w:t xml:space="preserve"> </w:t>
            </w:r>
            <w:r w:rsidRPr="003E7FC2">
              <w:rPr>
                <w:rFonts w:ascii="Arial" w:hAnsi="Arial" w:cs="Arial"/>
              </w:rPr>
              <w:t>on</w:t>
            </w:r>
            <w:r w:rsidRPr="003E7FC2">
              <w:rPr>
                <w:rFonts w:ascii="Arial" w:hAnsi="Arial" w:cs="Arial"/>
                <w:spacing w:val="-11"/>
              </w:rPr>
              <w:t xml:space="preserve"> </w:t>
            </w:r>
            <w:r w:rsidRPr="003E7FC2">
              <w:rPr>
                <w:rFonts w:ascii="Arial" w:hAnsi="Arial" w:cs="Arial"/>
              </w:rPr>
              <w:t>experience</w:t>
            </w:r>
            <w:r w:rsidRPr="003E7FC2">
              <w:rPr>
                <w:rFonts w:ascii="Arial" w:hAnsi="Arial" w:cs="Arial"/>
                <w:spacing w:val="-11"/>
              </w:rPr>
              <w:t xml:space="preserve"> </w:t>
            </w:r>
            <w:r w:rsidRPr="003E7FC2">
              <w:rPr>
                <w:rFonts w:ascii="Arial" w:hAnsi="Arial" w:cs="Arial"/>
              </w:rPr>
              <w:t>from</w:t>
            </w:r>
            <w:r w:rsidRPr="003E7FC2">
              <w:rPr>
                <w:rFonts w:ascii="Arial" w:hAnsi="Arial" w:cs="Arial"/>
                <w:spacing w:val="-12"/>
              </w:rPr>
              <w:t xml:space="preserve"> </w:t>
            </w:r>
            <w:r w:rsidRPr="003E7FC2">
              <w:rPr>
                <w:rFonts w:ascii="Arial" w:hAnsi="Arial" w:cs="Arial"/>
              </w:rPr>
              <w:t>other</w:t>
            </w:r>
            <w:r w:rsidRPr="003E7FC2">
              <w:rPr>
                <w:rFonts w:ascii="Arial" w:hAnsi="Arial" w:cs="Arial"/>
                <w:spacing w:val="-12"/>
              </w:rPr>
              <w:t xml:space="preserve"> </w:t>
            </w:r>
            <w:r w:rsidRPr="003E7FC2">
              <w:rPr>
                <w:rFonts w:ascii="Arial" w:hAnsi="Arial" w:cs="Arial"/>
                <w:spacing w:val="-2"/>
              </w:rPr>
              <w:t>places.</w:t>
            </w:r>
          </w:p>
        </w:tc>
      </w:tr>
      <w:tr w:rsidR="004D27D4" w:rsidRPr="003E7FC2" w14:paraId="0B28EE16" w14:textId="77777777" w:rsidTr="0045590C">
        <w:trPr>
          <w:trHeight w:val="534"/>
        </w:trPr>
        <w:tc>
          <w:tcPr>
            <w:tcW w:w="14176" w:type="dxa"/>
          </w:tcPr>
          <w:p w14:paraId="73E3F488" w14:textId="77777777" w:rsidR="004D27D4" w:rsidRPr="003E7FC2" w:rsidRDefault="004D27D4" w:rsidP="0045590C">
            <w:pPr>
              <w:pStyle w:val="TableParagraph"/>
              <w:spacing w:before="40" w:after="40"/>
              <w:ind w:right="437"/>
              <w:rPr>
                <w:rFonts w:ascii="Arial" w:hAnsi="Arial" w:cs="Arial"/>
              </w:rPr>
            </w:pPr>
            <w:r w:rsidRPr="003E7FC2">
              <w:rPr>
                <w:rFonts w:ascii="Arial" w:hAnsi="Arial" w:cs="Arial"/>
                <w:spacing w:val="-2"/>
              </w:rPr>
              <w:t>Action</w:t>
            </w:r>
            <w:r w:rsidRPr="003E7FC2">
              <w:rPr>
                <w:rFonts w:ascii="Arial" w:hAnsi="Arial" w:cs="Arial"/>
                <w:spacing w:val="-5"/>
              </w:rPr>
              <w:t xml:space="preserve"> </w:t>
            </w:r>
            <w:r w:rsidRPr="003E7FC2">
              <w:rPr>
                <w:rFonts w:ascii="Arial" w:hAnsi="Arial" w:cs="Arial"/>
                <w:spacing w:val="-2"/>
              </w:rPr>
              <w:t>1.3.2.</w:t>
            </w:r>
            <w:r w:rsidRPr="003E7FC2">
              <w:rPr>
                <w:rFonts w:ascii="Arial" w:hAnsi="Arial" w:cs="Arial"/>
                <w:spacing w:val="-3"/>
              </w:rPr>
              <w:t xml:space="preserve"> </w:t>
            </w:r>
            <w:r w:rsidRPr="003E7FC2">
              <w:rPr>
                <w:rFonts w:ascii="Arial" w:hAnsi="Arial" w:cs="Arial"/>
                <w:spacing w:val="-2"/>
              </w:rPr>
              <w:t>Develop, in cooperation with the responsible national/subnational institutions, projects to mitigate the negative</w:t>
            </w:r>
            <w:r w:rsidRPr="003E7FC2">
              <w:rPr>
                <w:rFonts w:ascii="Arial" w:hAnsi="Arial" w:cs="Arial"/>
                <w:spacing w:val="-3"/>
              </w:rPr>
              <w:t xml:space="preserve"> </w:t>
            </w:r>
            <w:r w:rsidRPr="003E7FC2">
              <w:rPr>
                <w:rFonts w:ascii="Arial" w:hAnsi="Arial" w:cs="Arial"/>
                <w:spacing w:val="-2"/>
              </w:rPr>
              <w:t>impact of</w:t>
            </w:r>
            <w:r w:rsidRPr="003E7FC2">
              <w:rPr>
                <w:rFonts w:ascii="Arial" w:hAnsi="Arial" w:cs="Arial"/>
                <w:spacing w:val="-3"/>
              </w:rPr>
              <w:t xml:space="preserve"> </w:t>
            </w:r>
            <w:r w:rsidRPr="003E7FC2">
              <w:rPr>
                <w:rFonts w:ascii="Arial" w:hAnsi="Arial" w:cs="Arial"/>
                <w:spacing w:val="-2"/>
              </w:rPr>
              <w:t xml:space="preserve">existing </w:t>
            </w:r>
            <w:r w:rsidRPr="003E7FC2">
              <w:rPr>
                <w:rFonts w:ascii="Arial" w:hAnsi="Arial" w:cs="Arial"/>
              </w:rPr>
              <w:t>infrastructures within the PLJC.</w:t>
            </w:r>
          </w:p>
        </w:tc>
      </w:tr>
      <w:tr w:rsidR="004D27D4" w:rsidRPr="003E7FC2" w14:paraId="6C9C41DE" w14:textId="77777777" w:rsidTr="0045590C">
        <w:trPr>
          <w:trHeight w:val="539"/>
        </w:trPr>
        <w:tc>
          <w:tcPr>
            <w:tcW w:w="14176" w:type="dxa"/>
          </w:tcPr>
          <w:p w14:paraId="3C426C07" w14:textId="77777777" w:rsidR="004D27D4" w:rsidRPr="003E7FC2" w:rsidRDefault="004D27D4" w:rsidP="0045590C">
            <w:pPr>
              <w:pStyle w:val="TableParagraph"/>
              <w:spacing w:before="40" w:after="40"/>
              <w:rPr>
                <w:rFonts w:ascii="Arial" w:hAnsi="Arial" w:cs="Arial"/>
              </w:rPr>
            </w:pPr>
            <w:r w:rsidRPr="003E7FC2">
              <w:rPr>
                <w:rFonts w:ascii="Arial" w:hAnsi="Arial" w:cs="Arial"/>
              </w:rPr>
              <w:t>Action</w:t>
            </w:r>
            <w:r w:rsidRPr="003E7FC2">
              <w:rPr>
                <w:rFonts w:ascii="Arial" w:hAnsi="Arial" w:cs="Arial"/>
                <w:spacing w:val="17"/>
              </w:rPr>
              <w:t xml:space="preserve"> </w:t>
            </w:r>
            <w:r w:rsidRPr="003E7FC2">
              <w:rPr>
                <w:rFonts w:ascii="Arial" w:hAnsi="Arial" w:cs="Arial"/>
              </w:rPr>
              <w:t>1.3.3.</w:t>
            </w:r>
            <w:r w:rsidRPr="003E7FC2">
              <w:rPr>
                <w:rFonts w:ascii="Arial" w:hAnsi="Arial" w:cs="Arial"/>
                <w:spacing w:val="22"/>
              </w:rPr>
              <w:t xml:space="preserve"> </w:t>
            </w:r>
            <w:r w:rsidRPr="003E7FC2">
              <w:rPr>
                <w:rFonts w:ascii="Arial" w:hAnsi="Arial" w:cs="Arial"/>
              </w:rPr>
              <w:t>Promote</w:t>
            </w:r>
            <w:r w:rsidRPr="003E7FC2">
              <w:rPr>
                <w:rFonts w:ascii="Arial" w:hAnsi="Arial" w:cs="Arial"/>
                <w:spacing w:val="20"/>
              </w:rPr>
              <w:t xml:space="preserve"> </w:t>
            </w:r>
            <w:r w:rsidRPr="003E7FC2">
              <w:rPr>
                <w:rFonts w:ascii="Arial" w:hAnsi="Arial" w:cs="Arial"/>
              </w:rPr>
              <w:t>the</w:t>
            </w:r>
            <w:r w:rsidRPr="003E7FC2">
              <w:rPr>
                <w:rFonts w:ascii="Arial" w:hAnsi="Arial" w:cs="Arial"/>
                <w:spacing w:val="20"/>
              </w:rPr>
              <w:t xml:space="preserve"> </w:t>
            </w:r>
            <w:r w:rsidRPr="003E7FC2">
              <w:rPr>
                <w:rFonts w:ascii="Arial" w:hAnsi="Arial" w:cs="Arial"/>
              </w:rPr>
              <w:t>application</w:t>
            </w:r>
            <w:r w:rsidRPr="003E7FC2">
              <w:rPr>
                <w:rFonts w:ascii="Arial" w:hAnsi="Arial" w:cs="Arial"/>
                <w:spacing w:val="19"/>
              </w:rPr>
              <w:t xml:space="preserve"> </w:t>
            </w:r>
            <w:r w:rsidRPr="003E7FC2">
              <w:rPr>
                <w:rFonts w:ascii="Arial" w:hAnsi="Arial" w:cs="Arial"/>
              </w:rPr>
              <w:t>of</w:t>
            </w:r>
            <w:r w:rsidRPr="003E7FC2">
              <w:rPr>
                <w:rFonts w:ascii="Arial" w:hAnsi="Arial" w:cs="Arial"/>
                <w:spacing w:val="20"/>
              </w:rPr>
              <w:t xml:space="preserve"> </w:t>
            </w:r>
            <w:r w:rsidRPr="003E7FC2">
              <w:rPr>
                <w:rFonts w:ascii="Arial" w:hAnsi="Arial" w:cs="Arial"/>
              </w:rPr>
              <w:t>the</w:t>
            </w:r>
            <w:r w:rsidRPr="003E7FC2">
              <w:rPr>
                <w:rFonts w:ascii="Arial" w:hAnsi="Arial" w:cs="Arial"/>
                <w:spacing w:val="21"/>
              </w:rPr>
              <w:t xml:space="preserve"> </w:t>
            </w:r>
            <w:r w:rsidRPr="003E7FC2">
              <w:rPr>
                <w:rFonts w:ascii="Arial" w:hAnsi="Arial" w:cs="Arial"/>
              </w:rPr>
              <w:t>best</w:t>
            </w:r>
            <w:r w:rsidRPr="003E7FC2">
              <w:rPr>
                <w:rFonts w:ascii="Arial" w:hAnsi="Arial" w:cs="Arial"/>
                <w:spacing w:val="22"/>
              </w:rPr>
              <w:t xml:space="preserve"> </w:t>
            </w:r>
            <w:r w:rsidRPr="003E7FC2">
              <w:rPr>
                <w:rFonts w:ascii="Arial" w:hAnsi="Arial" w:cs="Arial"/>
              </w:rPr>
              <w:t>practice</w:t>
            </w:r>
            <w:r w:rsidRPr="003E7FC2">
              <w:rPr>
                <w:rFonts w:ascii="Arial" w:hAnsi="Arial" w:cs="Arial"/>
                <w:spacing w:val="22"/>
              </w:rPr>
              <w:t xml:space="preserve"> </w:t>
            </w:r>
            <w:r w:rsidRPr="003E7FC2">
              <w:rPr>
                <w:rFonts w:ascii="Arial" w:hAnsi="Arial" w:cs="Arial"/>
              </w:rPr>
              <w:t>guidelines</w:t>
            </w:r>
            <w:r w:rsidRPr="003E7FC2">
              <w:rPr>
                <w:rFonts w:ascii="Arial" w:hAnsi="Arial" w:cs="Arial"/>
                <w:spacing w:val="20"/>
              </w:rPr>
              <w:t xml:space="preserve"> </w:t>
            </w:r>
            <w:r w:rsidRPr="003E7FC2">
              <w:rPr>
                <w:rFonts w:ascii="Arial" w:hAnsi="Arial" w:cs="Arial"/>
              </w:rPr>
              <w:t>in</w:t>
            </w:r>
            <w:r w:rsidRPr="003E7FC2">
              <w:rPr>
                <w:rFonts w:ascii="Arial" w:hAnsi="Arial" w:cs="Arial"/>
                <w:spacing w:val="20"/>
              </w:rPr>
              <w:t xml:space="preserve"> </w:t>
            </w:r>
            <w:r w:rsidRPr="003E7FC2">
              <w:rPr>
                <w:rFonts w:ascii="Arial" w:hAnsi="Arial" w:cs="Arial"/>
              </w:rPr>
              <w:t>the</w:t>
            </w:r>
            <w:r w:rsidRPr="003E7FC2">
              <w:rPr>
                <w:rFonts w:ascii="Arial" w:hAnsi="Arial" w:cs="Arial"/>
                <w:spacing w:val="21"/>
              </w:rPr>
              <w:t xml:space="preserve"> </w:t>
            </w:r>
            <w:r w:rsidRPr="003E7FC2">
              <w:rPr>
                <w:rFonts w:ascii="Arial" w:hAnsi="Arial" w:cs="Arial"/>
              </w:rPr>
              <w:t>planning</w:t>
            </w:r>
            <w:r w:rsidRPr="003E7FC2">
              <w:rPr>
                <w:rFonts w:ascii="Arial" w:hAnsi="Arial" w:cs="Arial"/>
                <w:spacing w:val="23"/>
              </w:rPr>
              <w:t xml:space="preserve"> </w:t>
            </w:r>
            <w:r w:rsidRPr="003E7FC2">
              <w:rPr>
                <w:rFonts w:ascii="Arial" w:hAnsi="Arial" w:cs="Arial"/>
              </w:rPr>
              <w:t>and</w:t>
            </w:r>
            <w:r w:rsidRPr="003E7FC2">
              <w:rPr>
                <w:rFonts w:ascii="Arial" w:hAnsi="Arial" w:cs="Arial"/>
                <w:spacing w:val="21"/>
              </w:rPr>
              <w:t xml:space="preserve"> </w:t>
            </w:r>
            <w:r w:rsidRPr="003E7FC2">
              <w:rPr>
                <w:rFonts w:ascii="Arial" w:hAnsi="Arial" w:cs="Arial"/>
              </w:rPr>
              <w:t>realization</w:t>
            </w:r>
            <w:r w:rsidRPr="003E7FC2">
              <w:rPr>
                <w:rFonts w:ascii="Arial" w:hAnsi="Arial" w:cs="Arial"/>
                <w:spacing w:val="20"/>
              </w:rPr>
              <w:t xml:space="preserve"> </w:t>
            </w:r>
            <w:r w:rsidRPr="003E7FC2">
              <w:rPr>
                <w:rFonts w:ascii="Arial" w:hAnsi="Arial" w:cs="Arial"/>
              </w:rPr>
              <w:t>of</w:t>
            </w:r>
            <w:r w:rsidRPr="003E7FC2">
              <w:rPr>
                <w:rFonts w:ascii="Arial" w:hAnsi="Arial" w:cs="Arial"/>
                <w:spacing w:val="18"/>
              </w:rPr>
              <w:t xml:space="preserve"> </w:t>
            </w:r>
            <w:r w:rsidRPr="003E7FC2">
              <w:rPr>
                <w:rFonts w:ascii="Arial" w:hAnsi="Arial" w:cs="Arial"/>
              </w:rPr>
              <w:t>new</w:t>
            </w:r>
            <w:r w:rsidRPr="003E7FC2">
              <w:rPr>
                <w:rFonts w:ascii="Arial" w:hAnsi="Arial" w:cs="Arial"/>
                <w:spacing w:val="30"/>
              </w:rPr>
              <w:t xml:space="preserve"> </w:t>
            </w:r>
            <w:r w:rsidRPr="003E7FC2">
              <w:rPr>
                <w:rFonts w:ascii="Arial" w:hAnsi="Arial" w:cs="Arial"/>
              </w:rPr>
              <w:t>infrastructures</w:t>
            </w:r>
            <w:r w:rsidRPr="003E7FC2">
              <w:rPr>
                <w:rFonts w:ascii="Arial" w:hAnsi="Arial" w:cs="Arial"/>
                <w:spacing w:val="19"/>
              </w:rPr>
              <w:t xml:space="preserve"> </w:t>
            </w:r>
            <w:r w:rsidRPr="003E7FC2">
              <w:rPr>
                <w:rFonts w:ascii="Arial" w:hAnsi="Arial" w:cs="Arial"/>
              </w:rPr>
              <w:t>among</w:t>
            </w:r>
            <w:r w:rsidRPr="003E7FC2">
              <w:rPr>
                <w:rFonts w:ascii="Arial" w:hAnsi="Arial" w:cs="Arial"/>
                <w:spacing w:val="-7"/>
              </w:rPr>
              <w:t xml:space="preserve"> </w:t>
            </w:r>
            <w:r w:rsidRPr="003E7FC2">
              <w:rPr>
                <w:rFonts w:ascii="Arial" w:hAnsi="Arial" w:cs="Arial"/>
                <w:spacing w:val="-2"/>
              </w:rPr>
              <w:t>responsible</w:t>
            </w:r>
          </w:p>
          <w:p w14:paraId="5B371E8F" w14:textId="77777777" w:rsidR="004D27D4" w:rsidRPr="003E7FC2" w:rsidRDefault="004D27D4" w:rsidP="0045590C">
            <w:pPr>
              <w:pStyle w:val="TableParagraph"/>
              <w:spacing w:before="40" w:after="40"/>
              <w:rPr>
                <w:rFonts w:ascii="Arial" w:hAnsi="Arial" w:cs="Arial"/>
              </w:rPr>
            </w:pPr>
            <w:r w:rsidRPr="003E7FC2">
              <w:rPr>
                <w:rFonts w:ascii="Arial" w:hAnsi="Arial" w:cs="Arial"/>
                <w:spacing w:val="-2"/>
              </w:rPr>
              <w:t>national/subnational</w:t>
            </w:r>
            <w:r w:rsidRPr="003E7FC2">
              <w:rPr>
                <w:rFonts w:ascii="Arial" w:hAnsi="Arial" w:cs="Arial"/>
                <w:spacing w:val="17"/>
              </w:rPr>
              <w:t xml:space="preserve"> </w:t>
            </w:r>
            <w:r w:rsidRPr="003E7FC2">
              <w:rPr>
                <w:rFonts w:ascii="Arial" w:hAnsi="Arial" w:cs="Arial"/>
                <w:spacing w:val="-2"/>
              </w:rPr>
              <w:t>institutions.</w:t>
            </w:r>
          </w:p>
        </w:tc>
      </w:tr>
      <w:tr w:rsidR="004D27D4" w:rsidRPr="003E7FC2" w14:paraId="2267A6A1" w14:textId="77777777" w:rsidTr="0045590C">
        <w:trPr>
          <w:trHeight w:val="534"/>
        </w:trPr>
        <w:tc>
          <w:tcPr>
            <w:tcW w:w="14176" w:type="dxa"/>
            <w:shd w:val="clear" w:color="auto" w:fill="C57A0D"/>
          </w:tcPr>
          <w:p w14:paraId="4197CD65" w14:textId="77777777" w:rsidR="004D27D4" w:rsidRPr="003E7FC2" w:rsidRDefault="004D27D4" w:rsidP="0045590C">
            <w:pPr>
              <w:pStyle w:val="TableParagraph"/>
              <w:spacing w:before="40" w:after="40"/>
              <w:rPr>
                <w:rFonts w:ascii="Arial" w:hAnsi="Arial" w:cs="Arial"/>
                <w:b/>
              </w:rPr>
            </w:pPr>
            <w:r w:rsidRPr="003E7FC2">
              <w:rPr>
                <w:rFonts w:ascii="Arial" w:hAnsi="Arial" w:cs="Arial"/>
                <w:b/>
              </w:rPr>
              <w:t>Objective</w:t>
            </w:r>
            <w:r w:rsidRPr="003E7FC2">
              <w:rPr>
                <w:rFonts w:ascii="Arial" w:hAnsi="Arial" w:cs="Arial"/>
                <w:b/>
                <w:spacing w:val="-11"/>
              </w:rPr>
              <w:t xml:space="preserve"> </w:t>
            </w:r>
            <w:r w:rsidRPr="003E7FC2">
              <w:rPr>
                <w:rFonts w:ascii="Arial" w:hAnsi="Arial" w:cs="Arial"/>
                <w:b/>
              </w:rPr>
              <w:t>2.</w:t>
            </w:r>
            <w:r w:rsidRPr="003E7FC2">
              <w:rPr>
                <w:rFonts w:ascii="Arial" w:hAnsi="Arial" w:cs="Arial"/>
                <w:b/>
                <w:spacing w:val="-5"/>
              </w:rPr>
              <w:t xml:space="preserve"> </w:t>
            </w:r>
            <w:r w:rsidRPr="003E7FC2">
              <w:rPr>
                <w:rFonts w:ascii="Arial" w:hAnsi="Arial" w:cs="Arial"/>
                <w:b/>
              </w:rPr>
              <w:t>Recovery</w:t>
            </w:r>
            <w:r w:rsidRPr="003E7FC2">
              <w:rPr>
                <w:rFonts w:ascii="Arial" w:hAnsi="Arial" w:cs="Arial"/>
                <w:b/>
                <w:spacing w:val="-6"/>
              </w:rPr>
              <w:t xml:space="preserve"> </w:t>
            </w:r>
            <w:r w:rsidRPr="003E7FC2">
              <w:rPr>
                <w:rFonts w:ascii="Arial" w:hAnsi="Arial" w:cs="Arial"/>
                <w:b/>
              </w:rPr>
              <w:t>of</w:t>
            </w:r>
            <w:r w:rsidRPr="003E7FC2">
              <w:rPr>
                <w:rFonts w:ascii="Arial" w:hAnsi="Arial" w:cs="Arial"/>
                <w:b/>
                <w:spacing w:val="-4"/>
              </w:rPr>
              <w:t xml:space="preserve"> </w:t>
            </w:r>
            <w:r w:rsidRPr="003E7FC2">
              <w:rPr>
                <w:rFonts w:ascii="Arial" w:hAnsi="Arial" w:cs="Arial"/>
                <w:b/>
              </w:rPr>
              <w:t>jaguar</w:t>
            </w:r>
            <w:r w:rsidRPr="003E7FC2">
              <w:rPr>
                <w:rFonts w:ascii="Arial" w:hAnsi="Arial" w:cs="Arial"/>
                <w:b/>
                <w:spacing w:val="-5"/>
              </w:rPr>
              <w:t xml:space="preserve"> </w:t>
            </w:r>
            <w:r w:rsidRPr="003E7FC2">
              <w:rPr>
                <w:rFonts w:ascii="Arial" w:hAnsi="Arial" w:cs="Arial"/>
                <w:b/>
              </w:rPr>
              <w:t>populations</w:t>
            </w:r>
            <w:r w:rsidRPr="003E7FC2">
              <w:rPr>
                <w:rFonts w:ascii="Arial" w:hAnsi="Arial" w:cs="Arial"/>
                <w:b/>
                <w:spacing w:val="-5"/>
              </w:rPr>
              <w:t xml:space="preserve"> </w:t>
            </w:r>
            <w:r w:rsidRPr="003E7FC2">
              <w:rPr>
                <w:rFonts w:ascii="Arial" w:hAnsi="Arial" w:cs="Arial"/>
                <w:b/>
              </w:rPr>
              <w:t>and</w:t>
            </w:r>
            <w:r w:rsidRPr="003E7FC2">
              <w:rPr>
                <w:rFonts w:ascii="Arial" w:hAnsi="Arial" w:cs="Arial"/>
                <w:b/>
                <w:spacing w:val="-5"/>
              </w:rPr>
              <w:t xml:space="preserve"> </w:t>
            </w:r>
            <w:r w:rsidRPr="003E7FC2">
              <w:rPr>
                <w:rFonts w:ascii="Arial" w:hAnsi="Arial" w:cs="Arial"/>
                <w:b/>
              </w:rPr>
              <w:t>their</w:t>
            </w:r>
            <w:r w:rsidRPr="003E7FC2">
              <w:rPr>
                <w:rFonts w:ascii="Arial" w:hAnsi="Arial" w:cs="Arial"/>
                <w:b/>
                <w:spacing w:val="-11"/>
              </w:rPr>
              <w:t xml:space="preserve"> </w:t>
            </w:r>
            <w:r w:rsidRPr="003E7FC2">
              <w:rPr>
                <w:rFonts w:ascii="Arial" w:hAnsi="Arial" w:cs="Arial"/>
                <w:b/>
                <w:spacing w:val="-4"/>
              </w:rPr>
              <w:t>prey</w:t>
            </w:r>
          </w:p>
          <w:p w14:paraId="77AF7D52" w14:textId="77777777" w:rsidR="004D27D4" w:rsidRPr="003E7FC2" w:rsidRDefault="004D27D4" w:rsidP="006943FB">
            <w:pPr>
              <w:pStyle w:val="TableParagraph"/>
              <w:spacing w:before="40" w:after="40"/>
              <w:ind w:left="149"/>
              <w:rPr>
                <w:rFonts w:ascii="Arial" w:hAnsi="Arial" w:cs="Arial"/>
              </w:rPr>
            </w:pPr>
            <w:r w:rsidRPr="003E7FC2">
              <w:rPr>
                <w:rFonts w:ascii="Arial" w:hAnsi="Arial" w:cs="Arial"/>
              </w:rPr>
              <w:t>Recover</w:t>
            </w:r>
            <w:r w:rsidRPr="003E7FC2">
              <w:rPr>
                <w:rFonts w:ascii="Arial" w:hAnsi="Arial" w:cs="Arial"/>
                <w:spacing w:val="-5"/>
              </w:rPr>
              <w:t xml:space="preserve"> </w:t>
            </w:r>
            <w:r w:rsidRPr="003E7FC2">
              <w:rPr>
                <w:rFonts w:ascii="Arial" w:hAnsi="Arial" w:cs="Arial"/>
              </w:rPr>
              <w:t>populations</w:t>
            </w:r>
            <w:r w:rsidRPr="003E7FC2">
              <w:rPr>
                <w:rFonts w:ascii="Arial" w:hAnsi="Arial" w:cs="Arial"/>
                <w:spacing w:val="-4"/>
              </w:rPr>
              <w:t xml:space="preserve"> </w:t>
            </w:r>
            <w:r w:rsidRPr="003E7FC2">
              <w:rPr>
                <w:rFonts w:ascii="Arial" w:hAnsi="Arial" w:cs="Arial"/>
              </w:rPr>
              <w:t>and</w:t>
            </w:r>
            <w:r w:rsidRPr="003E7FC2">
              <w:rPr>
                <w:rFonts w:ascii="Arial" w:hAnsi="Arial" w:cs="Arial"/>
                <w:spacing w:val="-6"/>
              </w:rPr>
              <w:t xml:space="preserve"> </w:t>
            </w:r>
            <w:r w:rsidRPr="003E7FC2">
              <w:rPr>
                <w:rFonts w:ascii="Arial" w:hAnsi="Arial" w:cs="Arial"/>
              </w:rPr>
              <w:t>reintroduce</w:t>
            </w:r>
            <w:r w:rsidRPr="003E7FC2">
              <w:rPr>
                <w:rFonts w:ascii="Arial" w:hAnsi="Arial" w:cs="Arial"/>
                <w:spacing w:val="-4"/>
              </w:rPr>
              <w:t xml:space="preserve"> </w:t>
            </w:r>
            <w:r w:rsidRPr="003E7FC2">
              <w:rPr>
                <w:rFonts w:ascii="Arial" w:hAnsi="Arial" w:cs="Arial"/>
              </w:rPr>
              <w:t>jaguars</w:t>
            </w:r>
            <w:r w:rsidRPr="003E7FC2">
              <w:rPr>
                <w:rFonts w:ascii="Arial" w:hAnsi="Arial" w:cs="Arial"/>
                <w:spacing w:val="-4"/>
              </w:rPr>
              <w:t xml:space="preserve"> </w:t>
            </w:r>
            <w:r w:rsidRPr="003E7FC2">
              <w:rPr>
                <w:rFonts w:ascii="Arial" w:hAnsi="Arial" w:cs="Arial"/>
              </w:rPr>
              <w:t>and</w:t>
            </w:r>
            <w:r w:rsidRPr="003E7FC2">
              <w:rPr>
                <w:rFonts w:ascii="Arial" w:hAnsi="Arial" w:cs="Arial"/>
                <w:spacing w:val="-5"/>
              </w:rPr>
              <w:t xml:space="preserve"> </w:t>
            </w:r>
            <w:r w:rsidRPr="003E7FC2">
              <w:rPr>
                <w:rFonts w:ascii="Arial" w:hAnsi="Arial" w:cs="Arial"/>
              </w:rPr>
              <w:t>wild</w:t>
            </w:r>
            <w:r w:rsidRPr="003E7FC2">
              <w:rPr>
                <w:rFonts w:ascii="Arial" w:hAnsi="Arial" w:cs="Arial"/>
                <w:spacing w:val="-7"/>
              </w:rPr>
              <w:t xml:space="preserve"> </w:t>
            </w:r>
            <w:r w:rsidRPr="003E7FC2">
              <w:rPr>
                <w:rFonts w:ascii="Arial" w:hAnsi="Arial" w:cs="Arial"/>
              </w:rPr>
              <w:t>prey</w:t>
            </w:r>
            <w:r w:rsidRPr="003E7FC2">
              <w:rPr>
                <w:rFonts w:ascii="Arial" w:hAnsi="Arial" w:cs="Arial"/>
                <w:spacing w:val="-4"/>
              </w:rPr>
              <w:t xml:space="preserve"> </w:t>
            </w:r>
            <w:r w:rsidRPr="003E7FC2">
              <w:rPr>
                <w:rFonts w:ascii="Arial" w:hAnsi="Arial" w:cs="Arial"/>
              </w:rPr>
              <w:t>species</w:t>
            </w:r>
            <w:r w:rsidRPr="003E7FC2">
              <w:rPr>
                <w:rFonts w:ascii="Arial" w:hAnsi="Arial" w:cs="Arial"/>
                <w:spacing w:val="-7"/>
              </w:rPr>
              <w:t xml:space="preserve"> </w:t>
            </w:r>
            <w:r w:rsidRPr="003E7FC2">
              <w:rPr>
                <w:rFonts w:ascii="Arial" w:hAnsi="Arial" w:cs="Arial"/>
              </w:rPr>
              <w:t>and</w:t>
            </w:r>
            <w:r w:rsidRPr="003E7FC2">
              <w:rPr>
                <w:rFonts w:ascii="Arial" w:hAnsi="Arial" w:cs="Arial"/>
                <w:spacing w:val="-5"/>
              </w:rPr>
              <w:t xml:space="preserve"> </w:t>
            </w:r>
            <w:r w:rsidRPr="003E7FC2">
              <w:rPr>
                <w:rFonts w:ascii="Arial" w:hAnsi="Arial" w:cs="Arial"/>
              </w:rPr>
              <w:t>jaguars</w:t>
            </w:r>
            <w:r w:rsidRPr="003E7FC2">
              <w:rPr>
                <w:rFonts w:ascii="Arial" w:hAnsi="Arial" w:cs="Arial"/>
                <w:spacing w:val="-4"/>
              </w:rPr>
              <w:t xml:space="preserve"> </w:t>
            </w:r>
            <w:r w:rsidRPr="003E7FC2">
              <w:rPr>
                <w:rFonts w:ascii="Arial" w:hAnsi="Arial" w:cs="Arial"/>
              </w:rPr>
              <w:t>in</w:t>
            </w:r>
            <w:r w:rsidRPr="003E7FC2">
              <w:rPr>
                <w:rFonts w:ascii="Arial" w:hAnsi="Arial" w:cs="Arial"/>
                <w:spacing w:val="-7"/>
              </w:rPr>
              <w:t xml:space="preserve"> </w:t>
            </w:r>
            <w:r w:rsidRPr="003E7FC2">
              <w:rPr>
                <w:rFonts w:ascii="Arial" w:hAnsi="Arial" w:cs="Arial"/>
              </w:rPr>
              <w:t>key/priority</w:t>
            </w:r>
            <w:r w:rsidRPr="003E7FC2">
              <w:rPr>
                <w:rFonts w:ascii="Arial" w:hAnsi="Arial" w:cs="Arial"/>
                <w:spacing w:val="-3"/>
              </w:rPr>
              <w:t xml:space="preserve"> </w:t>
            </w:r>
            <w:r w:rsidRPr="003E7FC2">
              <w:rPr>
                <w:rFonts w:ascii="Arial" w:hAnsi="Arial" w:cs="Arial"/>
              </w:rPr>
              <w:t>areas</w:t>
            </w:r>
            <w:r w:rsidRPr="003E7FC2">
              <w:rPr>
                <w:rFonts w:ascii="Arial" w:hAnsi="Arial" w:cs="Arial"/>
                <w:spacing w:val="-3"/>
              </w:rPr>
              <w:t xml:space="preserve"> </w:t>
            </w:r>
            <w:r w:rsidRPr="003E7FC2">
              <w:rPr>
                <w:rFonts w:ascii="Arial" w:hAnsi="Arial" w:cs="Arial"/>
              </w:rPr>
              <w:t>within</w:t>
            </w:r>
            <w:r w:rsidRPr="003E7FC2">
              <w:rPr>
                <w:rFonts w:ascii="Arial" w:hAnsi="Arial" w:cs="Arial"/>
                <w:spacing w:val="-6"/>
              </w:rPr>
              <w:t xml:space="preserve"> </w:t>
            </w:r>
            <w:r w:rsidRPr="003E7FC2">
              <w:rPr>
                <w:rFonts w:ascii="Arial" w:hAnsi="Arial" w:cs="Arial"/>
              </w:rPr>
              <w:t>the</w:t>
            </w:r>
            <w:r w:rsidRPr="003E7FC2">
              <w:rPr>
                <w:rFonts w:ascii="Arial" w:hAnsi="Arial" w:cs="Arial"/>
                <w:spacing w:val="-4"/>
              </w:rPr>
              <w:t xml:space="preserve"> </w:t>
            </w:r>
            <w:r w:rsidRPr="003E7FC2">
              <w:rPr>
                <w:rFonts w:ascii="Arial" w:hAnsi="Arial" w:cs="Arial"/>
              </w:rPr>
              <w:t>historical</w:t>
            </w:r>
            <w:r w:rsidRPr="003E7FC2">
              <w:rPr>
                <w:rFonts w:ascii="Arial" w:hAnsi="Arial" w:cs="Arial"/>
                <w:spacing w:val="-5"/>
              </w:rPr>
              <w:t xml:space="preserve"> </w:t>
            </w:r>
            <w:r w:rsidRPr="003E7FC2">
              <w:rPr>
                <w:rFonts w:ascii="Arial" w:hAnsi="Arial" w:cs="Arial"/>
                <w:spacing w:val="-2"/>
              </w:rPr>
              <w:t>range.</w:t>
            </w:r>
          </w:p>
        </w:tc>
      </w:tr>
      <w:tr w:rsidR="004D27D4" w:rsidRPr="003E7FC2" w14:paraId="568B1C16" w14:textId="77777777" w:rsidTr="0045590C">
        <w:trPr>
          <w:trHeight w:val="499"/>
        </w:trPr>
        <w:tc>
          <w:tcPr>
            <w:tcW w:w="14176" w:type="dxa"/>
            <w:shd w:val="clear" w:color="auto" w:fill="F8D9AB"/>
          </w:tcPr>
          <w:p w14:paraId="7D70416E" w14:textId="77777777" w:rsidR="004D27D4" w:rsidRPr="003E7FC2" w:rsidRDefault="004D27D4" w:rsidP="0045590C">
            <w:pPr>
              <w:pStyle w:val="TableParagraph"/>
              <w:spacing w:before="40" w:after="40"/>
              <w:rPr>
                <w:rFonts w:ascii="Arial" w:hAnsi="Arial" w:cs="Arial"/>
              </w:rPr>
            </w:pPr>
            <w:r w:rsidRPr="003E7FC2">
              <w:rPr>
                <w:rFonts w:ascii="Arial" w:hAnsi="Arial" w:cs="Arial"/>
              </w:rPr>
              <w:t>Result</w:t>
            </w:r>
            <w:r w:rsidRPr="003E7FC2">
              <w:rPr>
                <w:rFonts w:ascii="Arial" w:hAnsi="Arial" w:cs="Arial"/>
                <w:spacing w:val="-6"/>
              </w:rPr>
              <w:t xml:space="preserve"> </w:t>
            </w:r>
            <w:r w:rsidRPr="003E7FC2">
              <w:rPr>
                <w:rFonts w:ascii="Arial" w:hAnsi="Arial" w:cs="Arial"/>
              </w:rPr>
              <w:t>2.1.</w:t>
            </w:r>
            <w:r w:rsidRPr="003E7FC2">
              <w:rPr>
                <w:rFonts w:ascii="Arial" w:hAnsi="Arial" w:cs="Arial"/>
                <w:spacing w:val="-2"/>
              </w:rPr>
              <w:t xml:space="preserve"> </w:t>
            </w:r>
            <w:r w:rsidRPr="003E7FC2">
              <w:rPr>
                <w:rFonts w:ascii="Arial" w:hAnsi="Arial" w:cs="Arial"/>
              </w:rPr>
              <w:t>Populations</w:t>
            </w:r>
            <w:r w:rsidRPr="003E7FC2">
              <w:rPr>
                <w:rFonts w:ascii="Arial" w:hAnsi="Arial" w:cs="Arial"/>
                <w:spacing w:val="-4"/>
              </w:rPr>
              <w:t xml:space="preserve"> </w:t>
            </w:r>
            <w:r w:rsidRPr="003E7FC2">
              <w:rPr>
                <w:rFonts w:ascii="Arial" w:hAnsi="Arial" w:cs="Arial"/>
              </w:rPr>
              <w:t>of</w:t>
            </w:r>
            <w:r w:rsidRPr="003E7FC2">
              <w:rPr>
                <w:rFonts w:ascii="Arial" w:hAnsi="Arial" w:cs="Arial"/>
                <w:spacing w:val="-4"/>
              </w:rPr>
              <w:t xml:space="preserve"> </w:t>
            </w:r>
            <w:r w:rsidRPr="003E7FC2">
              <w:rPr>
                <w:rFonts w:ascii="Arial" w:hAnsi="Arial" w:cs="Arial"/>
              </w:rPr>
              <w:t>wild</w:t>
            </w:r>
            <w:r w:rsidRPr="003E7FC2">
              <w:rPr>
                <w:rFonts w:ascii="Arial" w:hAnsi="Arial" w:cs="Arial"/>
                <w:spacing w:val="-5"/>
              </w:rPr>
              <w:t xml:space="preserve"> </w:t>
            </w:r>
            <w:r w:rsidRPr="003E7FC2">
              <w:rPr>
                <w:rFonts w:ascii="Arial" w:hAnsi="Arial" w:cs="Arial"/>
              </w:rPr>
              <w:t>prey</w:t>
            </w:r>
            <w:r w:rsidRPr="003E7FC2">
              <w:rPr>
                <w:rFonts w:ascii="Arial" w:hAnsi="Arial" w:cs="Arial"/>
                <w:spacing w:val="-2"/>
              </w:rPr>
              <w:t xml:space="preserve"> </w:t>
            </w:r>
            <w:r w:rsidRPr="003E7FC2">
              <w:rPr>
                <w:rFonts w:ascii="Arial" w:hAnsi="Arial" w:cs="Arial"/>
              </w:rPr>
              <w:t>species</w:t>
            </w:r>
            <w:r w:rsidRPr="003E7FC2">
              <w:rPr>
                <w:rFonts w:ascii="Arial" w:hAnsi="Arial" w:cs="Arial"/>
                <w:spacing w:val="-4"/>
              </w:rPr>
              <w:t xml:space="preserve"> </w:t>
            </w:r>
            <w:r w:rsidRPr="003E7FC2">
              <w:rPr>
                <w:rFonts w:ascii="Arial" w:hAnsi="Arial" w:cs="Arial"/>
              </w:rPr>
              <w:t>for</w:t>
            </w:r>
            <w:r w:rsidRPr="003E7FC2">
              <w:rPr>
                <w:rFonts w:ascii="Arial" w:hAnsi="Arial" w:cs="Arial"/>
                <w:spacing w:val="-7"/>
              </w:rPr>
              <w:t xml:space="preserve"> </w:t>
            </w:r>
            <w:r w:rsidRPr="003E7FC2">
              <w:rPr>
                <w:rFonts w:ascii="Arial" w:hAnsi="Arial" w:cs="Arial"/>
              </w:rPr>
              <w:t>the</w:t>
            </w:r>
            <w:r w:rsidRPr="003E7FC2">
              <w:rPr>
                <w:rFonts w:ascii="Arial" w:hAnsi="Arial" w:cs="Arial"/>
                <w:spacing w:val="-1"/>
              </w:rPr>
              <w:t xml:space="preserve"> </w:t>
            </w:r>
            <w:r w:rsidRPr="003E7FC2">
              <w:rPr>
                <w:rFonts w:ascii="Arial" w:hAnsi="Arial" w:cs="Arial"/>
              </w:rPr>
              <w:t>jaguar</w:t>
            </w:r>
            <w:r w:rsidRPr="003E7FC2">
              <w:rPr>
                <w:rFonts w:ascii="Arial" w:hAnsi="Arial" w:cs="Arial"/>
                <w:spacing w:val="-7"/>
              </w:rPr>
              <w:t xml:space="preserve"> </w:t>
            </w:r>
            <w:r w:rsidRPr="003E7FC2">
              <w:rPr>
                <w:rFonts w:ascii="Arial" w:hAnsi="Arial" w:cs="Arial"/>
              </w:rPr>
              <w:t>are</w:t>
            </w:r>
            <w:r w:rsidRPr="003E7FC2">
              <w:rPr>
                <w:rFonts w:ascii="Arial" w:hAnsi="Arial" w:cs="Arial"/>
                <w:spacing w:val="-11"/>
              </w:rPr>
              <w:t xml:space="preserve"> </w:t>
            </w:r>
            <w:r w:rsidRPr="003E7FC2">
              <w:rPr>
                <w:rFonts w:ascii="Arial" w:hAnsi="Arial" w:cs="Arial"/>
              </w:rPr>
              <w:t>recovered,</w:t>
            </w:r>
            <w:r w:rsidRPr="003E7FC2">
              <w:rPr>
                <w:rFonts w:ascii="Arial" w:hAnsi="Arial" w:cs="Arial"/>
                <w:spacing w:val="-1"/>
              </w:rPr>
              <w:t xml:space="preserve"> </w:t>
            </w:r>
            <w:r w:rsidRPr="003E7FC2">
              <w:rPr>
                <w:rFonts w:ascii="Arial" w:hAnsi="Arial" w:cs="Arial"/>
              </w:rPr>
              <w:t>when</w:t>
            </w:r>
            <w:r w:rsidRPr="003E7FC2">
              <w:rPr>
                <w:rFonts w:ascii="Arial" w:hAnsi="Arial" w:cs="Arial"/>
                <w:spacing w:val="-4"/>
              </w:rPr>
              <w:t xml:space="preserve"> </w:t>
            </w:r>
            <w:r w:rsidRPr="003E7FC2">
              <w:rPr>
                <w:rFonts w:ascii="Arial" w:hAnsi="Arial" w:cs="Arial"/>
              </w:rPr>
              <w:t>needed,</w:t>
            </w:r>
            <w:r w:rsidRPr="003E7FC2">
              <w:rPr>
                <w:rFonts w:ascii="Arial" w:hAnsi="Arial" w:cs="Arial"/>
                <w:spacing w:val="-7"/>
              </w:rPr>
              <w:t xml:space="preserve"> </w:t>
            </w:r>
            <w:r w:rsidRPr="003E7FC2">
              <w:rPr>
                <w:rFonts w:ascii="Arial" w:hAnsi="Arial" w:cs="Arial"/>
              </w:rPr>
              <w:t>and</w:t>
            </w:r>
            <w:r w:rsidRPr="003E7FC2">
              <w:rPr>
                <w:rFonts w:ascii="Arial" w:hAnsi="Arial" w:cs="Arial"/>
                <w:spacing w:val="-5"/>
              </w:rPr>
              <w:t xml:space="preserve"> </w:t>
            </w:r>
            <w:r w:rsidRPr="003E7FC2">
              <w:rPr>
                <w:rFonts w:ascii="Arial" w:hAnsi="Arial" w:cs="Arial"/>
              </w:rPr>
              <w:t>sustainably</w:t>
            </w:r>
            <w:r w:rsidRPr="003E7FC2">
              <w:rPr>
                <w:rFonts w:ascii="Arial" w:hAnsi="Arial" w:cs="Arial"/>
                <w:spacing w:val="-7"/>
              </w:rPr>
              <w:t xml:space="preserve"> </w:t>
            </w:r>
            <w:r w:rsidRPr="003E7FC2">
              <w:rPr>
                <w:rFonts w:ascii="Arial" w:hAnsi="Arial" w:cs="Arial"/>
              </w:rPr>
              <w:t>managed</w:t>
            </w:r>
            <w:r w:rsidRPr="003E7FC2">
              <w:rPr>
                <w:rFonts w:ascii="Arial" w:hAnsi="Arial" w:cs="Arial"/>
                <w:spacing w:val="-6"/>
              </w:rPr>
              <w:t xml:space="preserve"> </w:t>
            </w:r>
            <w:r w:rsidRPr="003E7FC2">
              <w:rPr>
                <w:rFonts w:ascii="Arial" w:hAnsi="Arial" w:cs="Arial"/>
              </w:rPr>
              <w:t>across</w:t>
            </w:r>
            <w:r w:rsidRPr="003E7FC2">
              <w:rPr>
                <w:rFonts w:ascii="Arial" w:hAnsi="Arial" w:cs="Arial"/>
                <w:spacing w:val="-6"/>
              </w:rPr>
              <w:t xml:space="preserve"> </w:t>
            </w:r>
            <w:r w:rsidRPr="003E7FC2">
              <w:rPr>
                <w:rFonts w:ascii="Arial" w:hAnsi="Arial" w:cs="Arial"/>
              </w:rPr>
              <w:t>the</w:t>
            </w:r>
            <w:r w:rsidRPr="003E7FC2">
              <w:rPr>
                <w:rFonts w:ascii="Arial" w:hAnsi="Arial" w:cs="Arial"/>
                <w:spacing w:val="-1"/>
              </w:rPr>
              <w:t xml:space="preserve"> </w:t>
            </w:r>
            <w:r w:rsidRPr="003E7FC2">
              <w:rPr>
                <w:rFonts w:ascii="Arial" w:hAnsi="Arial" w:cs="Arial"/>
              </w:rPr>
              <w:t>jaguar’s</w:t>
            </w:r>
            <w:r w:rsidRPr="003E7FC2">
              <w:rPr>
                <w:rFonts w:ascii="Arial" w:hAnsi="Arial" w:cs="Arial"/>
                <w:spacing w:val="-7"/>
              </w:rPr>
              <w:t xml:space="preserve"> </w:t>
            </w:r>
            <w:r w:rsidRPr="003E7FC2">
              <w:rPr>
                <w:rFonts w:ascii="Arial" w:hAnsi="Arial" w:cs="Arial"/>
              </w:rPr>
              <w:t>range</w:t>
            </w:r>
            <w:r w:rsidRPr="003E7FC2">
              <w:rPr>
                <w:rFonts w:ascii="Arial" w:hAnsi="Arial" w:cs="Arial"/>
                <w:spacing w:val="-4"/>
              </w:rPr>
              <w:t xml:space="preserve"> </w:t>
            </w:r>
            <w:r w:rsidRPr="003E7FC2">
              <w:rPr>
                <w:rFonts w:ascii="Arial" w:hAnsi="Arial" w:cs="Arial"/>
              </w:rPr>
              <w:t>(see</w:t>
            </w:r>
            <w:r w:rsidRPr="003E7FC2">
              <w:rPr>
                <w:rFonts w:ascii="Arial" w:hAnsi="Arial" w:cs="Arial"/>
                <w:spacing w:val="-6"/>
              </w:rPr>
              <w:t xml:space="preserve"> </w:t>
            </w:r>
            <w:r w:rsidRPr="003E7FC2">
              <w:rPr>
                <w:rFonts w:ascii="Arial" w:hAnsi="Arial" w:cs="Arial"/>
              </w:rPr>
              <w:t>also</w:t>
            </w:r>
            <w:r w:rsidRPr="003E7FC2">
              <w:rPr>
                <w:rFonts w:ascii="Arial" w:hAnsi="Arial" w:cs="Arial"/>
                <w:spacing w:val="-5"/>
              </w:rPr>
              <w:t xml:space="preserve"> </w:t>
            </w:r>
            <w:r w:rsidRPr="003E7FC2">
              <w:rPr>
                <w:rFonts w:ascii="Arial" w:hAnsi="Arial" w:cs="Arial"/>
              </w:rPr>
              <w:t>Result 1.1, 1.2).</w:t>
            </w:r>
          </w:p>
        </w:tc>
      </w:tr>
      <w:tr w:rsidR="004D27D4" w:rsidRPr="003E7FC2" w14:paraId="4558951C" w14:textId="77777777" w:rsidTr="0045590C">
        <w:trPr>
          <w:trHeight w:val="538"/>
        </w:trPr>
        <w:tc>
          <w:tcPr>
            <w:tcW w:w="14176" w:type="dxa"/>
          </w:tcPr>
          <w:p w14:paraId="5FB53253" w14:textId="7D24340E" w:rsidR="004D27D4" w:rsidRPr="003E7FC2" w:rsidRDefault="004D27D4" w:rsidP="0045590C">
            <w:pPr>
              <w:pStyle w:val="TableParagraph"/>
              <w:spacing w:before="40" w:after="40"/>
              <w:rPr>
                <w:rFonts w:ascii="Arial" w:hAnsi="Arial" w:cs="Arial"/>
              </w:rPr>
            </w:pPr>
            <w:r w:rsidRPr="003E7FC2">
              <w:rPr>
                <w:rFonts w:ascii="Arial" w:hAnsi="Arial" w:cs="Arial"/>
                <w:spacing w:val="-2"/>
              </w:rPr>
              <w:t>Action</w:t>
            </w:r>
            <w:r w:rsidRPr="003E7FC2">
              <w:rPr>
                <w:rFonts w:ascii="Arial" w:hAnsi="Arial" w:cs="Arial"/>
                <w:spacing w:val="-15"/>
              </w:rPr>
              <w:t xml:space="preserve"> </w:t>
            </w:r>
            <w:r w:rsidRPr="003E7FC2">
              <w:rPr>
                <w:rFonts w:ascii="Arial" w:hAnsi="Arial" w:cs="Arial"/>
                <w:spacing w:val="-2"/>
              </w:rPr>
              <w:t>2.1.1.</w:t>
            </w:r>
            <w:r w:rsidRPr="003E7FC2">
              <w:rPr>
                <w:rFonts w:ascii="Arial" w:hAnsi="Arial" w:cs="Arial"/>
                <w:spacing w:val="-10"/>
              </w:rPr>
              <w:t xml:space="preserve"> </w:t>
            </w:r>
            <w:r w:rsidRPr="003E7FC2">
              <w:rPr>
                <w:rFonts w:ascii="Arial" w:hAnsi="Arial" w:cs="Arial"/>
                <w:spacing w:val="-2"/>
              </w:rPr>
              <w:t>Develop</w:t>
            </w:r>
            <w:r w:rsidRPr="003E7FC2">
              <w:rPr>
                <w:rFonts w:ascii="Arial" w:hAnsi="Arial" w:cs="Arial"/>
                <w:spacing w:val="-7"/>
              </w:rPr>
              <w:t xml:space="preserve"> </w:t>
            </w:r>
            <w:r w:rsidRPr="003E7FC2">
              <w:rPr>
                <w:rFonts w:ascii="Arial" w:hAnsi="Arial" w:cs="Arial"/>
                <w:spacing w:val="-2"/>
              </w:rPr>
              <w:t>and</w:t>
            </w:r>
            <w:r w:rsidRPr="003E7FC2">
              <w:rPr>
                <w:rFonts w:ascii="Arial" w:hAnsi="Arial" w:cs="Arial"/>
                <w:spacing w:val="-9"/>
              </w:rPr>
              <w:t xml:space="preserve"> </w:t>
            </w:r>
            <w:r w:rsidRPr="003E7FC2">
              <w:rPr>
                <w:rFonts w:ascii="Arial" w:hAnsi="Arial" w:cs="Arial"/>
                <w:spacing w:val="-2"/>
              </w:rPr>
              <w:t>implement</w:t>
            </w:r>
            <w:r w:rsidRPr="003E7FC2">
              <w:rPr>
                <w:rFonts w:ascii="Arial" w:hAnsi="Arial" w:cs="Arial"/>
                <w:spacing w:val="-9"/>
              </w:rPr>
              <w:t xml:space="preserve"> </w:t>
            </w:r>
            <w:r w:rsidRPr="003E7FC2">
              <w:rPr>
                <w:rFonts w:ascii="Arial" w:hAnsi="Arial" w:cs="Arial"/>
                <w:spacing w:val="-2"/>
              </w:rPr>
              <w:t>strategies</w:t>
            </w:r>
            <w:r w:rsidRPr="003E7FC2">
              <w:rPr>
                <w:rFonts w:ascii="Arial" w:hAnsi="Arial" w:cs="Arial"/>
                <w:spacing w:val="-7"/>
              </w:rPr>
              <w:t xml:space="preserve"> </w:t>
            </w:r>
            <w:r w:rsidRPr="003E7FC2">
              <w:rPr>
                <w:rFonts w:ascii="Arial" w:hAnsi="Arial" w:cs="Arial"/>
                <w:spacing w:val="-2"/>
              </w:rPr>
              <w:t>and/or action</w:t>
            </w:r>
            <w:r w:rsidRPr="003E7FC2">
              <w:rPr>
                <w:rFonts w:ascii="Arial" w:hAnsi="Arial" w:cs="Arial"/>
                <w:spacing w:val="-9"/>
              </w:rPr>
              <w:t xml:space="preserve"> </w:t>
            </w:r>
            <w:r w:rsidRPr="003E7FC2">
              <w:rPr>
                <w:rFonts w:ascii="Arial" w:hAnsi="Arial" w:cs="Arial"/>
                <w:spacing w:val="-2"/>
              </w:rPr>
              <w:t>plans</w:t>
            </w:r>
            <w:r w:rsidRPr="003E7FC2">
              <w:rPr>
                <w:rFonts w:ascii="Arial" w:hAnsi="Arial" w:cs="Arial"/>
                <w:spacing w:val="-10"/>
              </w:rPr>
              <w:t xml:space="preserve"> </w:t>
            </w:r>
            <w:r w:rsidRPr="003E7FC2">
              <w:rPr>
                <w:rFonts w:ascii="Arial" w:hAnsi="Arial" w:cs="Arial"/>
                <w:spacing w:val="-2"/>
              </w:rPr>
              <w:t>for</w:t>
            </w:r>
            <w:r w:rsidRPr="003E7FC2">
              <w:rPr>
                <w:rFonts w:ascii="Arial" w:hAnsi="Arial" w:cs="Arial"/>
                <w:spacing w:val="-10"/>
              </w:rPr>
              <w:t xml:space="preserve"> </w:t>
            </w:r>
            <w:r w:rsidRPr="003E7FC2">
              <w:rPr>
                <w:rFonts w:ascii="Arial" w:hAnsi="Arial" w:cs="Arial"/>
                <w:spacing w:val="-2"/>
              </w:rPr>
              <w:t>the recovery</w:t>
            </w:r>
            <w:r w:rsidRPr="003E7FC2">
              <w:rPr>
                <w:rFonts w:ascii="Arial" w:hAnsi="Arial" w:cs="Arial"/>
                <w:spacing w:val="-9"/>
              </w:rPr>
              <w:t xml:space="preserve"> </w:t>
            </w:r>
            <w:r w:rsidRPr="003E7FC2">
              <w:rPr>
                <w:rFonts w:ascii="Arial" w:hAnsi="Arial" w:cs="Arial"/>
                <w:spacing w:val="-2"/>
              </w:rPr>
              <w:t>of</w:t>
            </w:r>
            <w:r w:rsidRPr="003E7FC2">
              <w:rPr>
                <w:rFonts w:ascii="Arial" w:hAnsi="Arial" w:cs="Arial"/>
                <w:spacing w:val="-10"/>
              </w:rPr>
              <w:t xml:space="preserve"> </w:t>
            </w:r>
            <w:r w:rsidRPr="003E7FC2">
              <w:rPr>
                <w:rFonts w:ascii="Arial" w:hAnsi="Arial" w:cs="Arial"/>
                <w:spacing w:val="-2"/>
              </w:rPr>
              <w:t>populations</w:t>
            </w:r>
            <w:r w:rsidRPr="003E7FC2">
              <w:rPr>
                <w:rFonts w:ascii="Arial" w:hAnsi="Arial" w:cs="Arial"/>
                <w:spacing w:val="3"/>
              </w:rPr>
              <w:t xml:space="preserve"> </w:t>
            </w:r>
            <w:r w:rsidRPr="003E7FC2">
              <w:rPr>
                <w:rFonts w:ascii="Arial" w:hAnsi="Arial" w:cs="Arial"/>
                <w:spacing w:val="-2"/>
              </w:rPr>
              <w:t>of</w:t>
            </w:r>
            <w:r w:rsidRPr="003E7FC2">
              <w:rPr>
                <w:rFonts w:ascii="Arial" w:hAnsi="Arial" w:cs="Arial"/>
                <w:spacing w:val="2"/>
              </w:rPr>
              <w:t xml:space="preserve"> </w:t>
            </w:r>
            <w:r w:rsidRPr="003E7FC2">
              <w:rPr>
                <w:rFonts w:ascii="Arial" w:hAnsi="Arial" w:cs="Arial"/>
                <w:spacing w:val="-2"/>
              </w:rPr>
              <w:t>wild</w:t>
            </w:r>
            <w:r w:rsidRPr="003E7FC2">
              <w:rPr>
                <w:rFonts w:ascii="Arial" w:hAnsi="Arial" w:cs="Arial"/>
                <w:spacing w:val="-10"/>
              </w:rPr>
              <w:t xml:space="preserve"> </w:t>
            </w:r>
            <w:r w:rsidRPr="003E7FC2">
              <w:rPr>
                <w:rFonts w:ascii="Arial" w:hAnsi="Arial" w:cs="Arial"/>
                <w:spacing w:val="-2"/>
              </w:rPr>
              <w:t>prey</w:t>
            </w:r>
            <w:r w:rsidRPr="003E7FC2">
              <w:rPr>
                <w:rFonts w:ascii="Arial" w:hAnsi="Arial" w:cs="Arial"/>
              </w:rPr>
              <w:t xml:space="preserve"> </w:t>
            </w:r>
            <w:r w:rsidRPr="003E7FC2">
              <w:rPr>
                <w:rFonts w:ascii="Arial" w:hAnsi="Arial" w:cs="Arial"/>
                <w:spacing w:val="-2"/>
              </w:rPr>
              <w:t>recovery</w:t>
            </w:r>
            <w:r w:rsidRPr="003E7FC2">
              <w:rPr>
                <w:rFonts w:ascii="Arial" w:hAnsi="Arial" w:cs="Arial"/>
                <w:spacing w:val="-7"/>
              </w:rPr>
              <w:t xml:space="preserve"> </w:t>
            </w:r>
            <w:r w:rsidRPr="003E7FC2">
              <w:rPr>
                <w:rFonts w:ascii="Arial" w:hAnsi="Arial" w:cs="Arial"/>
                <w:spacing w:val="-2"/>
              </w:rPr>
              <w:t>in</w:t>
            </w:r>
            <w:r w:rsidRPr="003E7FC2">
              <w:rPr>
                <w:rFonts w:ascii="Arial" w:hAnsi="Arial" w:cs="Arial"/>
                <w:spacing w:val="2"/>
              </w:rPr>
              <w:t xml:space="preserve"> </w:t>
            </w:r>
            <w:r w:rsidRPr="003E7FC2">
              <w:rPr>
                <w:rFonts w:ascii="Arial" w:hAnsi="Arial" w:cs="Arial"/>
                <w:spacing w:val="-2"/>
              </w:rPr>
              <w:t>PLCJ</w:t>
            </w:r>
            <w:r w:rsidRPr="003E7FC2">
              <w:rPr>
                <w:rFonts w:ascii="Arial" w:hAnsi="Arial" w:cs="Arial"/>
                <w:spacing w:val="-6"/>
              </w:rPr>
              <w:t xml:space="preserve"> </w:t>
            </w:r>
            <w:r w:rsidRPr="003E7FC2">
              <w:rPr>
                <w:rFonts w:ascii="Arial" w:hAnsi="Arial" w:cs="Arial"/>
                <w:spacing w:val="-2"/>
              </w:rPr>
              <w:t>where</w:t>
            </w:r>
            <w:r w:rsidRPr="003E7FC2">
              <w:rPr>
                <w:rFonts w:ascii="Arial" w:hAnsi="Arial" w:cs="Arial"/>
                <w:spacing w:val="1"/>
              </w:rPr>
              <w:t xml:space="preserve"> </w:t>
            </w:r>
            <w:r w:rsidRPr="003E7FC2">
              <w:rPr>
                <w:rFonts w:ascii="Arial" w:hAnsi="Arial" w:cs="Arial"/>
                <w:spacing w:val="-2"/>
              </w:rPr>
              <w:t>improved</w:t>
            </w:r>
            <w:r w:rsidRPr="003E7FC2">
              <w:rPr>
                <w:rFonts w:ascii="Arial" w:hAnsi="Arial" w:cs="Arial"/>
                <w:spacing w:val="2"/>
              </w:rPr>
              <w:t xml:space="preserve"> </w:t>
            </w:r>
            <w:r w:rsidRPr="003E7FC2">
              <w:rPr>
                <w:rFonts w:ascii="Arial" w:hAnsi="Arial" w:cs="Arial"/>
                <w:spacing w:val="-4"/>
              </w:rPr>
              <w:t>prey</w:t>
            </w:r>
            <w:r w:rsidR="006424D9">
              <w:rPr>
                <w:rFonts w:ascii="Arial" w:hAnsi="Arial" w:cs="Arial"/>
              </w:rPr>
              <w:t xml:space="preserve"> </w:t>
            </w:r>
            <w:r w:rsidRPr="003E7FC2">
              <w:rPr>
                <w:rFonts w:ascii="Arial" w:hAnsi="Arial" w:cs="Arial"/>
              </w:rPr>
              <w:t>conservation</w:t>
            </w:r>
            <w:r w:rsidRPr="003E7FC2">
              <w:rPr>
                <w:rFonts w:ascii="Arial" w:hAnsi="Arial" w:cs="Arial"/>
                <w:spacing w:val="-7"/>
              </w:rPr>
              <w:t xml:space="preserve"> </w:t>
            </w:r>
            <w:r w:rsidRPr="003E7FC2">
              <w:rPr>
                <w:rFonts w:ascii="Arial" w:hAnsi="Arial" w:cs="Arial"/>
              </w:rPr>
              <w:t>is</w:t>
            </w:r>
            <w:r w:rsidRPr="003E7FC2">
              <w:rPr>
                <w:rFonts w:ascii="Arial" w:hAnsi="Arial" w:cs="Arial"/>
                <w:spacing w:val="-7"/>
              </w:rPr>
              <w:t xml:space="preserve"> </w:t>
            </w:r>
            <w:r w:rsidRPr="003E7FC2">
              <w:rPr>
                <w:rFonts w:ascii="Arial" w:hAnsi="Arial" w:cs="Arial"/>
              </w:rPr>
              <w:t>a</w:t>
            </w:r>
            <w:r w:rsidRPr="003E7FC2">
              <w:rPr>
                <w:rFonts w:ascii="Arial" w:hAnsi="Arial" w:cs="Arial"/>
                <w:spacing w:val="-8"/>
              </w:rPr>
              <w:t xml:space="preserve"> </w:t>
            </w:r>
            <w:r w:rsidRPr="003E7FC2">
              <w:rPr>
                <w:rFonts w:ascii="Arial" w:hAnsi="Arial" w:cs="Arial"/>
              </w:rPr>
              <w:t>prerequisite</w:t>
            </w:r>
            <w:r w:rsidRPr="003E7FC2">
              <w:rPr>
                <w:rFonts w:ascii="Arial" w:hAnsi="Arial" w:cs="Arial"/>
                <w:spacing w:val="-4"/>
              </w:rPr>
              <w:t xml:space="preserve"> </w:t>
            </w:r>
            <w:r w:rsidRPr="003E7FC2">
              <w:rPr>
                <w:rFonts w:ascii="Arial" w:hAnsi="Arial" w:cs="Arial"/>
              </w:rPr>
              <w:t>for</w:t>
            </w:r>
            <w:r w:rsidRPr="003E7FC2">
              <w:rPr>
                <w:rFonts w:ascii="Arial" w:hAnsi="Arial" w:cs="Arial"/>
                <w:spacing w:val="-9"/>
              </w:rPr>
              <w:t xml:space="preserve"> </w:t>
            </w:r>
            <w:r w:rsidRPr="003E7FC2">
              <w:rPr>
                <w:rFonts w:ascii="Arial" w:hAnsi="Arial" w:cs="Arial"/>
              </w:rPr>
              <w:t>the</w:t>
            </w:r>
            <w:r w:rsidRPr="003E7FC2">
              <w:rPr>
                <w:rFonts w:ascii="Arial" w:hAnsi="Arial" w:cs="Arial"/>
                <w:spacing w:val="-5"/>
              </w:rPr>
              <w:t xml:space="preserve"> </w:t>
            </w:r>
            <w:r w:rsidRPr="003E7FC2">
              <w:rPr>
                <w:rFonts w:ascii="Arial" w:hAnsi="Arial" w:cs="Arial"/>
              </w:rPr>
              <w:t>conservation</w:t>
            </w:r>
            <w:r w:rsidRPr="003E7FC2">
              <w:rPr>
                <w:rFonts w:ascii="Arial" w:hAnsi="Arial" w:cs="Arial"/>
                <w:spacing w:val="-8"/>
              </w:rPr>
              <w:t xml:space="preserve"> </w:t>
            </w:r>
            <w:r w:rsidRPr="003E7FC2">
              <w:rPr>
                <w:rFonts w:ascii="Arial" w:hAnsi="Arial" w:cs="Arial"/>
              </w:rPr>
              <w:t>of</w:t>
            </w:r>
            <w:r w:rsidRPr="003E7FC2">
              <w:rPr>
                <w:rFonts w:ascii="Arial" w:hAnsi="Arial" w:cs="Arial"/>
                <w:spacing w:val="-10"/>
              </w:rPr>
              <w:t xml:space="preserve"> </w:t>
            </w:r>
            <w:r w:rsidRPr="003E7FC2">
              <w:rPr>
                <w:rFonts w:ascii="Arial" w:hAnsi="Arial" w:cs="Arial"/>
              </w:rPr>
              <w:t>the</w:t>
            </w:r>
            <w:r w:rsidRPr="003E7FC2">
              <w:rPr>
                <w:rFonts w:ascii="Arial" w:hAnsi="Arial" w:cs="Arial"/>
                <w:spacing w:val="-2"/>
              </w:rPr>
              <w:t xml:space="preserve"> Jaguar.</w:t>
            </w:r>
          </w:p>
        </w:tc>
      </w:tr>
      <w:tr w:rsidR="004D27D4" w:rsidRPr="003E7FC2" w14:paraId="7BFEF8F9" w14:textId="77777777" w:rsidTr="0045590C">
        <w:trPr>
          <w:trHeight w:val="587"/>
        </w:trPr>
        <w:tc>
          <w:tcPr>
            <w:tcW w:w="14176" w:type="dxa"/>
          </w:tcPr>
          <w:p w14:paraId="725D2FC8" w14:textId="77777777" w:rsidR="004D27D4" w:rsidRPr="003E7FC2" w:rsidRDefault="004D27D4" w:rsidP="0045590C">
            <w:pPr>
              <w:pStyle w:val="TableParagraph"/>
              <w:spacing w:before="40" w:after="40"/>
              <w:ind w:right="437"/>
              <w:rPr>
                <w:rFonts w:ascii="Arial" w:hAnsi="Arial" w:cs="Arial"/>
              </w:rPr>
            </w:pPr>
            <w:r w:rsidRPr="003E7FC2">
              <w:rPr>
                <w:rFonts w:ascii="Arial" w:hAnsi="Arial" w:cs="Arial"/>
              </w:rPr>
              <w:t>Action</w:t>
            </w:r>
            <w:r w:rsidRPr="003E7FC2">
              <w:rPr>
                <w:rFonts w:ascii="Arial" w:hAnsi="Arial" w:cs="Arial"/>
                <w:spacing w:val="-4"/>
              </w:rPr>
              <w:t xml:space="preserve"> </w:t>
            </w:r>
            <w:r w:rsidRPr="003E7FC2">
              <w:rPr>
                <w:rFonts w:ascii="Arial" w:hAnsi="Arial" w:cs="Arial"/>
              </w:rPr>
              <w:t>2.1.2.</w:t>
            </w:r>
            <w:r w:rsidRPr="003E7FC2">
              <w:rPr>
                <w:rFonts w:ascii="Arial" w:hAnsi="Arial" w:cs="Arial"/>
                <w:spacing w:val="-2"/>
              </w:rPr>
              <w:t xml:space="preserve"> </w:t>
            </w:r>
            <w:r w:rsidRPr="003E7FC2">
              <w:rPr>
                <w:rFonts w:ascii="Arial" w:hAnsi="Arial" w:cs="Arial"/>
              </w:rPr>
              <w:t>Develop</w:t>
            </w:r>
            <w:r w:rsidRPr="003E7FC2">
              <w:rPr>
                <w:rFonts w:ascii="Arial" w:hAnsi="Arial" w:cs="Arial"/>
                <w:spacing w:val="-2"/>
              </w:rPr>
              <w:t xml:space="preserve"> </w:t>
            </w:r>
            <w:r w:rsidRPr="003E7FC2">
              <w:rPr>
                <w:rFonts w:ascii="Arial" w:hAnsi="Arial" w:cs="Arial"/>
              </w:rPr>
              <w:t>and</w:t>
            </w:r>
            <w:r w:rsidRPr="003E7FC2">
              <w:rPr>
                <w:rFonts w:ascii="Arial" w:hAnsi="Arial" w:cs="Arial"/>
                <w:spacing w:val="-3"/>
              </w:rPr>
              <w:t xml:space="preserve"> </w:t>
            </w:r>
            <w:r w:rsidRPr="003E7FC2">
              <w:rPr>
                <w:rFonts w:ascii="Arial" w:hAnsi="Arial" w:cs="Arial"/>
              </w:rPr>
              <w:t>apply</w:t>
            </w:r>
            <w:r w:rsidRPr="003E7FC2">
              <w:rPr>
                <w:rFonts w:ascii="Arial" w:hAnsi="Arial" w:cs="Arial"/>
                <w:spacing w:val="-2"/>
              </w:rPr>
              <w:t xml:space="preserve"> </w:t>
            </w:r>
            <w:r w:rsidRPr="003E7FC2">
              <w:rPr>
                <w:rFonts w:ascii="Arial" w:hAnsi="Arial" w:cs="Arial"/>
              </w:rPr>
              <w:t>best</w:t>
            </w:r>
            <w:r w:rsidRPr="003E7FC2">
              <w:rPr>
                <w:rFonts w:ascii="Arial" w:hAnsi="Arial" w:cs="Arial"/>
                <w:spacing w:val="-2"/>
              </w:rPr>
              <w:t xml:space="preserve"> </w:t>
            </w:r>
            <w:r w:rsidRPr="003E7FC2">
              <w:rPr>
                <w:rFonts w:ascii="Arial" w:hAnsi="Arial" w:cs="Arial"/>
              </w:rPr>
              <w:t>practice</w:t>
            </w:r>
            <w:r w:rsidRPr="003E7FC2">
              <w:rPr>
                <w:rFonts w:ascii="Arial" w:hAnsi="Arial" w:cs="Arial"/>
                <w:spacing w:val="-3"/>
              </w:rPr>
              <w:t xml:space="preserve"> </w:t>
            </w:r>
            <w:r w:rsidRPr="003E7FC2">
              <w:rPr>
                <w:rFonts w:ascii="Arial" w:hAnsi="Arial" w:cs="Arial"/>
              </w:rPr>
              <w:t>guidelines</w:t>
            </w:r>
            <w:r w:rsidRPr="003E7FC2">
              <w:rPr>
                <w:rFonts w:ascii="Arial" w:hAnsi="Arial" w:cs="Arial"/>
                <w:spacing w:val="-2"/>
              </w:rPr>
              <w:t xml:space="preserve"> </w:t>
            </w:r>
            <w:r w:rsidRPr="003E7FC2">
              <w:rPr>
                <w:rFonts w:ascii="Arial" w:hAnsi="Arial" w:cs="Arial"/>
              </w:rPr>
              <w:t>for</w:t>
            </w:r>
            <w:r w:rsidRPr="003E7FC2">
              <w:rPr>
                <w:rFonts w:ascii="Arial" w:hAnsi="Arial" w:cs="Arial"/>
                <w:spacing w:val="-2"/>
              </w:rPr>
              <w:t xml:space="preserve"> </w:t>
            </w:r>
            <w:r w:rsidRPr="003E7FC2">
              <w:rPr>
                <w:rFonts w:ascii="Arial" w:hAnsi="Arial" w:cs="Arial"/>
              </w:rPr>
              <w:t>the</w:t>
            </w:r>
            <w:r w:rsidRPr="003E7FC2">
              <w:rPr>
                <w:rFonts w:ascii="Arial" w:hAnsi="Arial" w:cs="Arial"/>
                <w:spacing w:val="-2"/>
              </w:rPr>
              <w:t xml:space="preserve"> </w:t>
            </w:r>
            <w:r w:rsidRPr="003E7FC2">
              <w:rPr>
                <w:rFonts w:ascii="Arial" w:hAnsi="Arial" w:cs="Arial"/>
              </w:rPr>
              <w:t>sustainable</w:t>
            </w:r>
            <w:r w:rsidRPr="003E7FC2">
              <w:rPr>
                <w:rFonts w:ascii="Arial" w:hAnsi="Arial" w:cs="Arial"/>
                <w:spacing w:val="-4"/>
              </w:rPr>
              <w:t xml:space="preserve"> </w:t>
            </w:r>
            <w:r w:rsidRPr="003E7FC2">
              <w:rPr>
                <w:rFonts w:ascii="Arial" w:hAnsi="Arial" w:cs="Arial"/>
              </w:rPr>
              <w:t>management</w:t>
            </w:r>
            <w:r w:rsidRPr="003E7FC2">
              <w:rPr>
                <w:rFonts w:ascii="Arial" w:hAnsi="Arial" w:cs="Arial"/>
                <w:spacing w:val="-2"/>
              </w:rPr>
              <w:t xml:space="preserve"> </w:t>
            </w:r>
            <w:r w:rsidRPr="003E7FC2">
              <w:rPr>
                <w:rFonts w:ascii="Arial" w:hAnsi="Arial" w:cs="Arial"/>
              </w:rPr>
              <w:t>of</w:t>
            </w:r>
            <w:r w:rsidRPr="003E7FC2">
              <w:rPr>
                <w:rFonts w:ascii="Arial" w:hAnsi="Arial" w:cs="Arial"/>
                <w:spacing w:val="-4"/>
              </w:rPr>
              <w:t xml:space="preserve"> </w:t>
            </w:r>
            <w:r w:rsidRPr="003E7FC2">
              <w:rPr>
                <w:rFonts w:ascii="Arial" w:hAnsi="Arial" w:cs="Arial"/>
              </w:rPr>
              <w:t>wild</w:t>
            </w:r>
            <w:r w:rsidRPr="003E7FC2">
              <w:rPr>
                <w:rFonts w:ascii="Arial" w:hAnsi="Arial" w:cs="Arial"/>
                <w:spacing w:val="-2"/>
              </w:rPr>
              <w:t xml:space="preserve"> </w:t>
            </w:r>
            <w:r w:rsidRPr="003E7FC2">
              <w:rPr>
                <w:rFonts w:ascii="Arial" w:hAnsi="Arial" w:cs="Arial"/>
              </w:rPr>
              <w:t>prey,</w:t>
            </w:r>
            <w:r w:rsidRPr="003E7FC2">
              <w:rPr>
                <w:rFonts w:ascii="Arial" w:hAnsi="Arial" w:cs="Arial"/>
                <w:spacing w:val="-2"/>
              </w:rPr>
              <w:t xml:space="preserve"> </w:t>
            </w:r>
            <w:r w:rsidRPr="003E7FC2">
              <w:rPr>
                <w:rFonts w:ascii="Arial" w:hAnsi="Arial" w:cs="Arial"/>
              </w:rPr>
              <w:t>including</w:t>
            </w:r>
            <w:r w:rsidRPr="003E7FC2">
              <w:rPr>
                <w:rFonts w:ascii="Arial" w:hAnsi="Arial" w:cs="Arial"/>
                <w:spacing w:val="-2"/>
              </w:rPr>
              <w:t xml:space="preserve"> </w:t>
            </w:r>
            <w:r w:rsidRPr="003E7FC2">
              <w:rPr>
                <w:rFonts w:ascii="Arial" w:hAnsi="Arial" w:cs="Arial"/>
              </w:rPr>
              <w:t>management</w:t>
            </w:r>
            <w:r w:rsidRPr="003E7FC2">
              <w:rPr>
                <w:rFonts w:ascii="Arial" w:hAnsi="Arial" w:cs="Arial"/>
                <w:spacing w:val="-3"/>
              </w:rPr>
              <w:t xml:space="preserve"> </w:t>
            </w:r>
            <w:r w:rsidRPr="003E7FC2">
              <w:rPr>
                <w:rFonts w:ascii="Arial" w:hAnsi="Arial" w:cs="Arial"/>
              </w:rPr>
              <w:t>and governance of wild meat and implement them in PLCJ.</w:t>
            </w:r>
          </w:p>
        </w:tc>
      </w:tr>
      <w:tr w:rsidR="004D27D4" w:rsidRPr="003E7FC2" w14:paraId="14ACEC1C" w14:textId="77777777" w:rsidTr="0045590C">
        <w:trPr>
          <w:trHeight w:val="534"/>
        </w:trPr>
        <w:tc>
          <w:tcPr>
            <w:tcW w:w="14176" w:type="dxa"/>
            <w:shd w:val="clear" w:color="auto" w:fill="F8D9AB"/>
          </w:tcPr>
          <w:p w14:paraId="7FA26941" w14:textId="77777777" w:rsidR="004D27D4" w:rsidRPr="003E7FC2" w:rsidRDefault="004D27D4" w:rsidP="0045590C">
            <w:pPr>
              <w:pStyle w:val="TableParagraph"/>
              <w:spacing w:before="40" w:after="40"/>
              <w:rPr>
                <w:rFonts w:ascii="Arial" w:hAnsi="Arial" w:cs="Arial"/>
              </w:rPr>
            </w:pPr>
            <w:r w:rsidRPr="003E7FC2">
              <w:rPr>
                <w:rFonts w:ascii="Arial" w:hAnsi="Arial" w:cs="Arial"/>
              </w:rPr>
              <w:t>Result</w:t>
            </w:r>
            <w:r w:rsidRPr="003E7FC2">
              <w:rPr>
                <w:rFonts w:ascii="Arial" w:hAnsi="Arial" w:cs="Arial"/>
                <w:spacing w:val="18"/>
              </w:rPr>
              <w:t xml:space="preserve"> </w:t>
            </w:r>
            <w:r w:rsidRPr="003E7FC2">
              <w:rPr>
                <w:rFonts w:ascii="Arial" w:hAnsi="Arial" w:cs="Arial"/>
              </w:rPr>
              <w:t>2.2.</w:t>
            </w:r>
            <w:r w:rsidRPr="003E7FC2">
              <w:rPr>
                <w:rFonts w:ascii="Arial" w:hAnsi="Arial" w:cs="Arial"/>
                <w:spacing w:val="17"/>
              </w:rPr>
              <w:t xml:space="preserve"> </w:t>
            </w:r>
            <w:r w:rsidRPr="003E7FC2">
              <w:rPr>
                <w:rFonts w:ascii="Arial" w:hAnsi="Arial" w:cs="Arial"/>
              </w:rPr>
              <w:t>Potential</w:t>
            </w:r>
            <w:r w:rsidRPr="003E7FC2">
              <w:rPr>
                <w:rFonts w:ascii="Arial" w:hAnsi="Arial" w:cs="Arial"/>
                <w:spacing w:val="17"/>
              </w:rPr>
              <w:t xml:space="preserve"> </w:t>
            </w:r>
            <w:r w:rsidRPr="003E7FC2">
              <w:rPr>
                <w:rFonts w:ascii="Arial" w:hAnsi="Arial" w:cs="Arial"/>
              </w:rPr>
              <w:t>sites</w:t>
            </w:r>
            <w:r w:rsidRPr="003E7FC2">
              <w:rPr>
                <w:rFonts w:ascii="Arial" w:hAnsi="Arial" w:cs="Arial"/>
                <w:spacing w:val="18"/>
              </w:rPr>
              <w:t xml:space="preserve"> </w:t>
            </w:r>
            <w:r w:rsidRPr="003E7FC2">
              <w:rPr>
                <w:rFonts w:ascii="Arial" w:hAnsi="Arial" w:cs="Arial"/>
              </w:rPr>
              <w:t>for</w:t>
            </w:r>
            <w:r w:rsidRPr="003E7FC2">
              <w:rPr>
                <w:rFonts w:ascii="Arial" w:hAnsi="Arial" w:cs="Arial"/>
                <w:spacing w:val="17"/>
              </w:rPr>
              <w:t xml:space="preserve"> </w:t>
            </w:r>
            <w:r w:rsidRPr="003E7FC2">
              <w:rPr>
                <w:rFonts w:ascii="Arial" w:hAnsi="Arial" w:cs="Arial"/>
              </w:rPr>
              <w:t>the</w:t>
            </w:r>
            <w:r w:rsidRPr="003E7FC2">
              <w:rPr>
                <w:rFonts w:ascii="Arial" w:hAnsi="Arial" w:cs="Arial"/>
                <w:spacing w:val="22"/>
              </w:rPr>
              <w:t xml:space="preserve"> </w:t>
            </w:r>
            <w:r w:rsidRPr="003E7FC2">
              <w:rPr>
                <w:rFonts w:ascii="Arial" w:hAnsi="Arial" w:cs="Arial"/>
              </w:rPr>
              <w:t>recovery</w:t>
            </w:r>
            <w:r w:rsidRPr="003E7FC2">
              <w:rPr>
                <w:rFonts w:ascii="Arial" w:hAnsi="Arial" w:cs="Arial"/>
                <w:spacing w:val="19"/>
              </w:rPr>
              <w:t xml:space="preserve"> </w:t>
            </w:r>
            <w:r w:rsidRPr="003E7FC2">
              <w:rPr>
                <w:rFonts w:ascii="Arial" w:hAnsi="Arial" w:cs="Arial"/>
              </w:rPr>
              <w:t>/</w:t>
            </w:r>
            <w:r w:rsidRPr="003E7FC2">
              <w:rPr>
                <w:rFonts w:ascii="Arial" w:hAnsi="Arial" w:cs="Arial"/>
                <w:spacing w:val="21"/>
              </w:rPr>
              <w:t xml:space="preserve"> </w:t>
            </w:r>
            <w:r w:rsidRPr="003E7FC2">
              <w:rPr>
                <w:rFonts w:ascii="Arial" w:hAnsi="Arial" w:cs="Arial"/>
              </w:rPr>
              <w:t>reintroduction</w:t>
            </w:r>
            <w:r w:rsidRPr="003E7FC2">
              <w:rPr>
                <w:rFonts w:ascii="Arial" w:hAnsi="Arial" w:cs="Arial"/>
                <w:spacing w:val="20"/>
              </w:rPr>
              <w:t xml:space="preserve"> </w:t>
            </w:r>
            <w:r w:rsidRPr="003E7FC2">
              <w:rPr>
                <w:rFonts w:ascii="Arial" w:hAnsi="Arial" w:cs="Arial"/>
              </w:rPr>
              <w:t>of</w:t>
            </w:r>
            <w:r w:rsidRPr="003E7FC2">
              <w:rPr>
                <w:rFonts w:ascii="Arial" w:hAnsi="Arial" w:cs="Arial"/>
                <w:spacing w:val="17"/>
              </w:rPr>
              <w:t xml:space="preserve"> </w:t>
            </w:r>
            <w:r w:rsidRPr="003E7FC2">
              <w:rPr>
                <w:rFonts w:ascii="Arial" w:hAnsi="Arial" w:cs="Arial"/>
              </w:rPr>
              <w:t>the</w:t>
            </w:r>
            <w:r w:rsidRPr="003E7FC2">
              <w:rPr>
                <w:rFonts w:ascii="Arial" w:hAnsi="Arial" w:cs="Arial"/>
                <w:spacing w:val="27"/>
              </w:rPr>
              <w:t xml:space="preserve"> </w:t>
            </w:r>
            <w:r w:rsidRPr="003E7FC2">
              <w:rPr>
                <w:rFonts w:ascii="Arial" w:hAnsi="Arial" w:cs="Arial"/>
              </w:rPr>
              <w:t>jaguar</w:t>
            </w:r>
            <w:r w:rsidRPr="003E7FC2">
              <w:rPr>
                <w:rFonts w:ascii="Arial" w:hAnsi="Arial" w:cs="Arial"/>
                <w:spacing w:val="17"/>
              </w:rPr>
              <w:t xml:space="preserve"> </w:t>
            </w:r>
            <w:r w:rsidRPr="003E7FC2">
              <w:rPr>
                <w:rFonts w:ascii="Arial" w:hAnsi="Arial" w:cs="Arial"/>
              </w:rPr>
              <w:t>across</w:t>
            </w:r>
            <w:r w:rsidRPr="003E7FC2">
              <w:rPr>
                <w:rFonts w:ascii="Arial" w:hAnsi="Arial" w:cs="Arial"/>
                <w:spacing w:val="20"/>
              </w:rPr>
              <w:t xml:space="preserve"> </w:t>
            </w:r>
            <w:r w:rsidRPr="003E7FC2">
              <w:rPr>
                <w:rFonts w:ascii="Arial" w:hAnsi="Arial" w:cs="Arial"/>
              </w:rPr>
              <w:t>its</w:t>
            </w:r>
            <w:r w:rsidRPr="003E7FC2">
              <w:rPr>
                <w:rFonts w:ascii="Arial" w:hAnsi="Arial" w:cs="Arial"/>
                <w:spacing w:val="20"/>
              </w:rPr>
              <w:t xml:space="preserve"> </w:t>
            </w:r>
            <w:r w:rsidRPr="003E7FC2">
              <w:rPr>
                <w:rFonts w:ascii="Arial" w:hAnsi="Arial" w:cs="Arial"/>
              </w:rPr>
              <w:t>range</w:t>
            </w:r>
            <w:r w:rsidRPr="003E7FC2">
              <w:rPr>
                <w:rFonts w:ascii="Arial" w:hAnsi="Arial" w:cs="Arial"/>
                <w:spacing w:val="21"/>
              </w:rPr>
              <w:t xml:space="preserve"> </w:t>
            </w:r>
            <w:r w:rsidRPr="003E7FC2">
              <w:rPr>
                <w:rFonts w:ascii="Arial" w:hAnsi="Arial" w:cs="Arial"/>
              </w:rPr>
              <w:t>have</w:t>
            </w:r>
            <w:r w:rsidRPr="003E7FC2">
              <w:rPr>
                <w:rFonts w:ascii="Arial" w:hAnsi="Arial" w:cs="Arial"/>
                <w:spacing w:val="20"/>
              </w:rPr>
              <w:t xml:space="preserve"> </w:t>
            </w:r>
            <w:r w:rsidRPr="003E7FC2">
              <w:rPr>
                <w:rFonts w:ascii="Arial" w:hAnsi="Arial" w:cs="Arial"/>
              </w:rPr>
              <w:t>been</w:t>
            </w:r>
            <w:r w:rsidRPr="003E7FC2">
              <w:rPr>
                <w:rFonts w:ascii="Arial" w:hAnsi="Arial" w:cs="Arial"/>
                <w:spacing w:val="19"/>
              </w:rPr>
              <w:t xml:space="preserve"> </w:t>
            </w:r>
            <w:r w:rsidRPr="003E7FC2">
              <w:rPr>
                <w:rFonts w:ascii="Arial" w:hAnsi="Arial" w:cs="Arial"/>
              </w:rPr>
              <w:t>identified,</w:t>
            </w:r>
            <w:r w:rsidRPr="003E7FC2">
              <w:rPr>
                <w:rFonts w:ascii="Arial" w:hAnsi="Arial" w:cs="Arial"/>
                <w:spacing w:val="21"/>
              </w:rPr>
              <w:t xml:space="preserve"> </w:t>
            </w:r>
            <w:r w:rsidRPr="003E7FC2">
              <w:rPr>
                <w:rFonts w:ascii="Arial" w:hAnsi="Arial" w:cs="Arial"/>
              </w:rPr>
              <w:t>general</w:t>
            </w:r>
            <w:r w:rsidRPr="003E7FC2">
              <w:rPr>
                <w:rFonts w:ascii="Arial" w:hAnsi="Arial" w:cs="Arial"/>
                <w:spacing w:val="19"/>
              </w:rPr>
              <w:t xml:space="preserve"> </w:t>
            </w:r>
            <w:r w:rsidRPr="003E7FC2">
              <w:rPr>
                <w:rFonts w:ascii="Arial" w:hAnsi="Arial" w:cs="Arial"/>
              </w:rPr>
              <w:t>guidance</w:t>
            </w:r>
            <w:r w:rsidRPr="003E7FC2">
              <w:rPr>
                <w:rFonts w:ascii="Arial" w:hAnsi="Arial" w:cs="Arial"/>
                <w:spacing w:val="21"/>
              </w:rPr>
              <w:t xml:space="preserve"> </w:t>
            </w:r>
            <w:r w:rsidRPr="003E7FC2">
              <w:rPr>
                <w:rFonts w:ascii="Arial" w:hAnsi="Arial" w:cs="Arial"/>
              </w:rPr>
              <w:t>for</w:t>
            </w:r>
            <w:r w:rsidRPr="003E7FC2">
              <w:rPr>
                <w:rFonts w:ascii="Arial" w:hAnsi="Arial" w:cs="Arial"/>
                <w:spacing w:val="20"/>
              </w:rPr>
              <w:t xml:space="preserve"> </w:t>
            </w:r>
            <w:r w:rsidRPr="003E7FC2">
              <w:rPr>
                <w:rFonts w:ascii="Arial" w:hAnsi="Arial" w:cs="Arial"/>
              </w:rPr>
              <w:t>their</w:t>
            </w:r>
            <w:r w:rsidRPr="003E7FC2">
              <w:rPr>
                <w:rFonts w:ascii="Arial" w:hAnsi="Arial" w:cs="Arial"/>
                <w:spacing w:val="-3"/>
              </w:rPr>
              <w:t xml:space="preserve"> </w:t>
            </w:r>
            <w:r w:rsidRPr="003E7FC2">
              <w:rPr>
                <w:rFonts w:ascii="Arial" w:hAnsi="Arial" w:cs="Arial"/>
              </w:rPr>
              <w:t>recovery</w:t>
            </w:r>
            <w:r w:rsidRPr="003E7FC2">
              <w:rPr>
                <w:rFonts w:ascii="Arial" w:hAnsi="Arial" w:cs="Arial"/>
                <w:spacing w:val="-6"/>
              </w:rPr>
              <w:t xml:space="preserve"> </w:t>
            </w:r>
            <w:r w:rsidRPr="003E7FC2">
              <w:rPr>
                <w:rFonts w:ascii="Arial" w:hAnsi="Arial" w:cs="Arial"/>
              </w:rPr>
              <w:t>/ reintroduction are available, potential source populations have been identified, and translocations are initiated.</w:t>
            </w:r>
          </w:p>
        </w:tc>
      </w:tr>
      <w:tr w:rsidR="004D27D4" w:rsidRPr="003E7FC2" w14:paraId="144134B8" w14:textId="77777777" w:rsidTr="0045590C">
        <w:trPr>
          <w:trHeight w:val="540"/>
        </w:trPr>
        <w:tc>
          <w:tcPr>
            <w:tcW w:w="14176" w:type="dxa"/>
          </w:tcPr>
          <w:p w14:paraId="6E141A48" w14:textId="62815B4D" w:rsidR="004D27D4" w:rsidRPr="003E7FC2" w:rsidRDefault="004D27D4" w:rsidP="0045590C">
            <w:pPr>
              <w:pStyle w:val="TableParagraph"/>
              <w:spacing w:before="40" w:after="40"/>
              <w:rPr>
                <w:rFonts w:ascii="Arial" w:hAnsi="Arial" w:cs="Arial"/>
              </w:rPr>
            </w:pPr>
            <w:r w:rsidRPr="003E7FC2">
              <w:rPr>
                <w:rFonts w:ascii="Arial" w:hAnsi="Arial" w:cs="Arial"/>
              </w:rPr>
              <w:t>Action</w:t>
            </w:r>
            <w:r w:rsidRPr="003E7FC2">
              <w:rPr>
                <w:rFonts w:ascii="Arial" w:hAnsi="Arial" w:cs="Arial"/>
                <w:spacing w:val="27"/>
              </w:rPr>
              <w:t xml:space="preserve"> </w:t>
            </w:r>
            <w:r w:rsidRPr="003E7FC2">
              <w:rPr>
                <w:rFonts w:ascii="Arial" w:hAnsi="Arial" w:cs="Arial"/>
              </w:rPr>
              <w:t>2.2.1.</w:t>
            </w:r>
            <w:r w:rsidRPr="003E7FC2">
              <w:rPr>
                <w:rFonts w:ascii="Arial" w:hAnsi="Arial" w:cs="Arial"/>
                <w:spacing w:val="29"/>
              </w:rPr>
              <w:t xml:space="preserve"> </w:t>
            </w:r>
            <w:r w:rsidRPr="003E7FC2">
              <w:rPr>
                <w:rFonts w:ascii="Arial" w:hAnsi="Arial" w:cs="Arial"/>
              </w:rPr>
              <w:t>Identify</w:t>
            </w:r>
            <w:r w:rsidRPr="003E7FC2">
              <w:rPr>
                <w:rFonts w:ascii="Arial" w:hAnsi="Arial" w:cs="Arial"/>
                <w:spacing w:val="29"/>
              </w:rPr>
              <w:t xml:space="preserve"> </w:t>
            </w:r>
            <w:r w:rsidRPr="003E7FC2">
              <w:rPr>
                <w:rFonts w:ascii="Arial" w:hAnsi="Arial" w:cs="Arial"/>
              </w:rPr>
              <w:t>and</w:t>
            </w:r>
            <w:r w:rsidRPr="003E7FC2">
              <w:rPr>
                <w:rFonts w:ascii="Arial" w:hAnsi="Arial" w:cs="Arial"/>
                <w:spacing w:val="26"/>
              </w:rPr>
              <w:t xml:space="preserve"> </w:t>
            </w:r>
            <w:r w:rsidRPr="003E7FC2">
              <w:rPr>
                <w:rFonts w:ascii="Arial" w:hAnsi="Arial" w:cs="Arial"/>
              </w:rPr>
              <w:t>map</w:t>
            </w:r>
            <w:r w:rsidRPr="003E7FC2">
              <w:rPr>
                <w:rFonts w:ascii="Arial" w:hAnsi="Arial" w:cs="Arial"/>
                <w:spacing w:val="31"/>
              </w:rPr>
              <w:t xml:space="preserve"> </w:t>
            </w:r>
            <w:r w:rsidRPr="003E7FC2">
              <w:rPr>
                <w:rFonts w:ascii="Arial" w:hAnsi="Arial" w:cs="Arial"/>
              </w:rPr>
              <w:t>areas</w:t>
            </w:r>
            <w:r w:rsidRPr="003E7FC2">
              <w:rPr>
                <w:rFonts w:ascii="Arial" w:hAnsi="Arial" w:cs="Arial"/>
                <w:spacing w:val="28"/>
              </w:rPr>
              <w:t xml:space="preserve"> </w:t>
            </w:r>
            <w:r w:rsidRPr="003E7FC2">
              <w:rPr>
                <w:rFonts w:ascii="Arial" w:hAnsi="Arial" w:cs="Arial"/>
              </w:rPr>
              <w:t>where</w:t>
            </w:r>
            <w:r w:rsidRPr="003E7FC2">
              <w:rPr>
                <w:rFonts w:ascii="Arial" w:hAnsi="Arial" w:cs="Arial"/>
                <w:spacing w:val="29"/>
              </w:rPr>
              <w:t xml:space="preserve"> </w:t>
            </w:r>
            <w:r w:rsidRPr="003E7FC2">
              <w:rPr>
                <w:rFonts w:ascii="Arial" w:hAnsi="Arial" w:cs="Arial"/>
              </w:rPr>
              <w:t>habitat,</w:t>
            </w:r>
            <w:r w:rsidRPr="003E7FC2">
              <w:rPr>
                <w:rFonts w:ascii="Arial" w:hAnsi="Arial" w:cs="Arial"/>
                <w:spacing w:val="29"/>
              </w:rPr>
              <w:t xml:space="preserve"> </w:t>
            </w:r>
            <w:r w:rsidRPr="003E7FC2">
              <w:rPr>
                <w:rFonts w:ascii="Arial" w:hAnsi="Arial" w:cs="Arial"/>
              </w:rPr>
              <w:t>connectivity,</w:t>
            </w:r>
            <w:r w:rsidRPr="003E7FC2">
              <w:rPr>
                <w:rFonts w:ascii="Arial" w:hAnsi="Arial" w:cs="Arial"/>
                <w:spacing w:val="30"/>
              </w:rPr>
              <w:t xml:space="preserve"> </w:t>
            </w:r>
            <w:r w:rsidRPr="003E7FC2">
              <w:rPr>
                <w:rFonts w:ascii="Arial" w:hAnsi="Arial" w:cs="Arial"/>
              </w:rPr>
              <w:t>wild</w:t>
            </w:r>
            <w:r w:rsidRPr="003E7FC2">
              <w:rPr>
                <w:rFonts w:ascii="Arial" w:hAnsi="Arial" w:cs="Arial"/>
                <w:spacing w:val="-4"/>
              </w:rPr>
              <w:t xml:space="preserve"> </w:t>
            </w:r>
            <w:r w:rsidRPr="003E7FC2">
              <w:rPr>
                <w:rFonts w:ascii="Arial" w:hAnsi="Arial" w:cs="Arial"/>
              </w:rPr>
              <w:t>prey</w:t>
            </w:r>
            <w:r w:rsidRPr="003E7FC2">
              <w:rPr>
                <w:rFonts w:ascii="Arial" w:hAnsi="Arial" w:cs="Arial"/>
                <w:spacing w:val="33"/>
              </w:rPr>
              <w:t xml:space="preserve"> </w:t>
            </w:r>
            <w:r w:rsidRPr="003E7FC2">
              <w:rPr>
                <w:rFonts w:ascii="Arial" w:hAnsi="Arial" w:cs="Arial"/>
              </w:rPr>
              <w:t>species</w:t>
            </w:r>
            <w:r w:rsidRPr="003E7FC2">
              <w:rPr>
                <w:rFonts w:ascii="Arial" w:hAnsi="Arial" w:cs="Arial"/>
                <w:spacing w:val="29"/>
              </w:rPr>
              <w:t xml:space="preserve"> </w:t>
            </w:r>
            <w:r w:rsidRPr="003E7FC2">
              <w:rPr>
                <w:rFonts w:ascii="Arial" w:hAnsi="Arial" w:cs="Arial"/>
              </w:rPr>
              <w:t>and</w:t>
            </w:r>
            <w:r w:rsidRPr="003E7FC2">
              <w:rPr>
                <w:rFonts w:ascii="Arial" w:hAnsi="Arial" w:cs="Arial"/>
                <w:spacing w:val="28"/>
              </w:rPr>
              <w:t xml:space="preserve"> </w:t>
            </w:r>
            <w:r w:rsidRPr="003E7FC2">
              <w:rPr>
                <w:rFonts w:ascii="Arial" w:hAnsi="Arial" w:cs="Arial"/>
              </w:rPr>
              <w:t>potential</w:t>
            </w:r>
            <w:r w:rsidRPr="003E7FC2">
              <w:rPr>
                <w:rFonts w:ascii="Arial" w:hAnsi="Arial" w:cs="Arial"/>
                <w:spacing w:val="28"/>
              </w:rPr>
              <w:t xml:space="preserve"> </w:t>
            </w:r>
            <w:r w:rsidRPr="003E7FC2">
              <w:rPr>
                <w:rFonts w:ascii="Arial" w:hAnsi="Arial" w:cs="Arial"/>
              </w:rPr>
              <w:t>conflict</w:t>
            </w:r>
            <w:r w:rsidRPr="003E7FC2">
              <w:rPr>
                <w:rFonts w:ascii="Arial" w:hAnsi="Arial" w:cs="Arial"/>
                <w:spacing w:val="32"/>
              </w:rPr>
              <w:t xml:space="preserve"> </w:t>
            </w:r>
            <w:r w:rsidRPr="003E7FC2">
              <w:rPr>
                <w:rFonts w:ascii="Arial" w:hAnsi="Arial" w:cs="Arial"/>
              </w:rPr>
              <w:t>level</w:t>
            </w:r>
            <w:r w:rsidRPr="003E7FC2">
              <w:rPr>
                <w:rFonts w:ascii="Arial" w:hAnsi="Arial" w:cs="Arial"/>
                <w:spacing w:val="29"/>
              </w:rPr>
              <w:t xml:space="preserve"> </w:t>
            </w:r>
            <w:r w:rsidRPr="003E7FC2">
              <w:rPr>
                <w:rFonts w:ascii="Arial" w:hAnsi="Arial" w:cs="Arial"/>
              </w:rPr>
              <w:t>with</w:t>
            </w:r>
            <w:r w:rsidRPr="003E7FC2">
              <w:rPr>
                <w:rFonts w:ascii="Arial" w:hAnsi="Arial" w:cs="Arial"/>
                <w:spacing w:val="-2"/>
              </w:rPr>
              <w:t xml:space="preserve"> </w:t>
            </w:r>
            <w:r w:rsidRPr="003E7FC2">
              <w:rPr>
                <w:rFonts w:ascii="Arial" w:hAnsi="Arial" w:cs="Arial"/>
              </w:rPr>
              <w:t>human</w:t>
            </w:r>
            <w:r w:rsidRPr="003E7FC2">
              <w:rPr>
                <w:rFonts w:ascii="Arial" w:hAnsi="Arial" w:cs="Arial"/>
                <w:spacing w:val="-6"/>
              </w:rPr>
              <w:t xml:space="preserve"> </w:t>
            </w:r>
            <w:r w:rsidRPr="003E7FC2">
              <w:rPr>
                <w:rFonts w:ascii="Arial" w:hAnsi="Arial" w:cs="Arial"/>
              </w:rPr>
              <w:t>populations</w:t>
            </w:r>
            <w:r w:rsidRPr="003E7FC2">
              <w:rPr>
                <w:rFonts w:ascii="Arial" w:hAnsi="Arial" w:cs="Arial"/>
                <w:spacing w:val="-5"/>
              </w:rPr>
              <w:t xml:space="preserve"> </w:t>
            </w:r>
            <w:r w:rsidRPr="003E7FC2">
              <w:rPr>
                <w:rFonts w:ascii="Arial" w:hAnsi="Arial" w:cs="Arial"/>
              </w:rPr>
              <w:t>would</w:t>
            </w:r>
            <w:r w:rsidRPr="003E7FC2">
              <w:rPr>
                <w:rFonts w:ascii="Arial" w:hAnsi="Arial" w:cs="Arial"/>
                <w:spacing w:val="30"/>
              </w:rPr>
              <w:t xml:space="preserve"> </w:t>
            </w:r>
            <w:r w:rsidRPr="003E7FC2">
              <w:rPr>
                <w:rFonts w:ascii="Arial" w:hAnsi="Arial" w:cs="Arial"/>
              </w:rPr>
              <w:t>(in</w:t>
            </w:r>
            <w:r w:rsidRPr="003E7FC2">
              <w:rPr>
                <w:rFonts w:ascii="Arial" w:hAnsi="Arial" w:cs="Arial"/>
                <w:spacing w:val="29"/>
              </w:rPr>
              <w:t xml:space="preserve"> </w:t>
            </w:r>
            <w:r w:rsidRPr="003E7FC2">
              <w:rPr>
                <w:rFonts w:ascii="Arial" w:hAnsi="Arial" w:cs="Arial"/>
                <w:spacing w:val="-5"/>
              </w:rPr>
              <w:t>the</w:t>
            </w:r>
            <w:r w:rsidR="006424D9">
              <w:rPr>
                <w:rFonts w:ascii="Arial" w:hAnsi="Arial" w:cs="Arial"/>
              </w:rPr>
              <w:t xml:space="preserve"> </w:t>
            </w:r>
            <w:r w:rsidRPr="003E7FC2">
              <w:rPr>
                <w:rFonts w:ascii="Arial" w:hAnsi="Arial" w:cs="Arial"/>
              </w:rPr>
              <w:t>future)</w:t>
            </w:r>
            <w:r w:rsidRPr="003E7FC2">
              <w:rPr>
                <w:rFonts w:ascii="Arial" w:hAnsi="Arial" w:cs="Arial"/>
                <w:spacing w:val="24"/>
              </w:rPr>
              <w:t xml:space="preserve"> </w:t>
            </w:r>
            <w:r w:rsidRPr="003E7FC2">
              <w:rPr>
                <w:rFonts w:ascii="Arial" w:hAnsi="Arial" w:cs="Arial"/>
              </w:rPr>
              <w:t>allow</w:t>
            </w:r>
            <w:r w:rsidRPr="003E7FC2">
              <w:rPr>
                <w:rFonts w:ascii="Arial" w:hAnsi="Arial" w:cs="Arial"/>
                <w:spacing w:val="34"/>
              </w:rPr>
              <w:t xml:space="preserve"> </w:t>
            </w:r>
            <w:r w:rsidRPr="003E7FC2">
              <w:rPr>
                <w:rFonts w:ascii="Arial" w:hAnsi="Arial" w:cs="Arial"/>
              </w:rPr>
              <w:t>the</w:t>
            </w:r>
            <w:r w:rsidRPr="003E7FC2">
              <w:rPr>
                <w:rFonts w:ascii="Arial" w:hAnsi="Arial" w:cs="Arial"/>
                <w:spacing w:val="-10"/>
              </w:rPr>
              <w:t xml:space="preserve"> </w:t>
            </w:r>
            <w:r w:rsidRPr="003E7FC2">
              <w:rPr>
                <w:rFonts w:ascii="Arial" w:hAnsi="Arial" w:cs="Arial"/>
              </w:rPr>
              <w:t>recovery</w:t>
            </w:r>
            <w:r w:rsidRPr="003E7FC2">
              <w:rPr>
                <w:rFonts w:ascii="Arial" w:hAnsi="Arial" w:cs="Arial"/>
                <w:spacing w:val="-9"/>
              </w:rPr>
              <w:t xml:space="preserve"> </w:t>
            </w:r>
            <w:r w:rsidRPr="003E7FC2">
              <w:rPr>
                <w:rFonts w:ascii="Arial" w:hAnsi="Arial" w:cs="Arial"/>
              </w:rPr>
              <w:t>of</w:t>
            </w:r>
            <w:r w:rsidRPr="003E7FC2">
              <w:rPr>
                <w:rFonts w:ascii="Arial" w:hAnsi="Arial" w:cs="Arial"/>
                <w:spacing w:val="-9"/>
              </w:rPr>
              <w:t xml:space="preserve"> </w:t>
            </w:r>
            <w:r w:rsidRPr="003E7FC2">
              <w:rPr>
                <w:rFonts w:ascii="Arial" w:hAnsi="Arial" w:cs="Arial"/>
              </w:rPr>
              <w:t>Jaguar</w:t>
            </w:r>
            <w:r w:rsidRPr="003E7FC2">
              <w:rPr>
                <w:rFonts w:ascii="Arial" w:hAnsi="Arial" w:cs="Arial"/>
                <w:spacing w:val="-9"/>
              </w:rPr>
              <w:t xml:space="preserve"> </w:t>
            </w:r>
            <w:r w:rsidRPr="003E7FC2">
              <w:rPr>
                <w:rFonts w:ascii="Arial" w:hAnsi="Arial" w:cs="Arial"/>
              </w:rPr>
              <w:t>populations</w:t>
            </w:r>
            <w:r w:rsidRPr="003E7FC2">
              <w:rPr>
                <w:rFonts w:ascii="Arial" w:hAnsi="Arial" w:cs="Arial"/>
                <w:spacing w:val="-10"/>
              </w:rPr>
              <w:t xml:space="preserve"> </w:t>
            </w:r>
            <w:r w:rsidRPr="003E7FC2">
              <w:rPr>
                <w:rFonts w:ascii="Arial" w:hAnsi="Arial" w:cs="Arial"/>
              </w:rPr>
              <w:t>within</w:t>
            </w:r>
            <w:r w:rsidRPr="003E7FC2">
              <w:rPr>
                <w:rFonts w:ascii="Arial" w:hAnsi="Arial" w:cs="Arial"/>
                <w:spacing w:val="-7"/>
              </w:rPr>
              <w:t xml:space="preserve"> </w:t>
            </w:r>
            <w:r w:rsidRPr="003E7FC2">
              <w:rPr>
                <w:rFonts w:ascii="Arial" w:hAnsi="Arial" w:cs="Arial"/>
              </w:rPr>
              <w:t>its</w:t>
            </w:r>
            <w:r w:rsidRPr="003E7FC2">
              <w:rPr>
                <w:rFonts w:ascii="Arial" w:hAnsi="Arial" w:cs="Arial"/>
                <w:spacing w:val="-4"/>
              </w:rPr>
              <w:t xml:space="preserve"> </w:t>
            </w:r>
            <w:r w:rsidRPr="003E7FC2">
              <w:rPr>
                <w:rFonts w:ascii="Arial" w:hAnsi="Arial" w:cs="Arial"/>
              </w:rPr>
              <w:t>historical</w:t>
            </w:r>
            <w:r w:rsidRPr="003E7FC2">
              <w:rPr>
                <w:rFonts w:ascii="Arial" w:hAnsi="Arial" w:cs="Arial"/>
                <w:spacing w:val="-6"/>
              </w:rPr>
              <w:t xml:space="preserve"> </w:t>
            </w:r>
            <w:r w:rsidRPr="003E7FC2">
              <w:rPr>
                <w:rFonts w:ascii="Arial" w:hAnsi="Arial" w:cs="Arial"/>
              </w:rPr>
              <w:t>range</w:t>
            </w:r>
            <w:r w:rsidRPr="003E7FC2">
              <w:rPr>
                <w:rFonts w:ascii="Arial" w:hAnsi="Arial" w:cs="Arial"/>
                <w:spacing w:val="-7"/>
              </w:rPr>
              <w:t xml:space="preserve"> </w:t>
            </w:r>
            <w:r w:rsidRPr="003E7FC2">
              <w:rPr>
                <w:rFonts w:ascii="Arial" w:hAnsi="Arial" w:cs="Arial"/>
              </w:rPr>
              <w:t>(see</w:t>
            </w:r>
            <w:r w:rsidRPr="003E7FC2">
              <w:rPr>
                <w:rFonts w:ascii="Arial" w:hAnsi="Arial" w:cs="Arial"/>
                <w:spacing w:val="-6"/>
              </w:rPr>
              <w:t xml:space="preserve"> </w:t>
            </w:r>
            <w:r w:rsidRPr="003E7FC2">
              <w:rPr>
                <w:rFonts w:ascii="Arial" w:hAnsi="Arial" w:cs="Arial"/>
              </w:rPr>
              <w:t>also</w:t>
            </w:r>
            <w:r w:rsidRPr="003E7FC2">
              <w:rPr>
                <w:rFonts w:ascii="Arial" w:hAnsi="Arial" w:cs="Arial"/>
                <w:spacing w:val="-7"/>
              </w:rPr>
              <w:t xml:space="preserve"> </w:t>
            </w:r>
            <w:r w:rsidRPr="003E7FC2">
              <w:rPr>
                <w:rFonts w:ascii="Arial" w:hAnsi="Arial" w:cs="Arial"/>
              </w:rPr>
              <w:t>Result</w:t>
            </w:r>
            <w:r w:rsidRPr="003E7FC2">
              <w:rPr>
                <w:rFonts w:ascii="Arial" w:hAnsi="Arial" w:cs="Arial"/>
                <w:spacing w:val="-6"/>
              </w:rPr>
              <w:t xml:space="preserve"> </w:t>
            </w:r>
            <w:r w:rsidRPr="003E7FC2">
              <w:rPr>
                <w:rFonts w:ascii="Arial" w:hAnsi="Arial" w:cs="Arial"/>
              </w:rPr>
              <w:t>1.1,</w:t>
            </w:r>
            <w:r w:rsidRPr="003E7FC2">
              <w:rPr>
                <w:rFonts w:ascii="Arial" w:hAnsi="Arial" w:cs="Arial"/>
                <w:spacing w:val="-6"/>
              </w:rPr>
              <w:t xml:space="preserve"> </w:t>
            </w:r>
            <w:r w:rsidRPr="003E7FC2">
              <w:rPr>
                <w:rFonts w:ascii="Arial" w:hAnsi="Arial" w:cs="Arial"/>
                <w:spacing w:val="-2"/>
              </w:rPr>
              <w:t>1.2).</w:t>
            </w:r>
            <w:r w:rsidRPr="003E7FC2">
              <w:rPr>
                <w:rFonts w:ascii="Arial" w:hAnsi="Arial" w:cs="Arial"/>
                <w:spacing w:val="-2"/>
                <w:vertAlign w:val="superscript"/>
              </w:rPr>
              <w:t>6</w:t>
            </w:r>
          </w:p>
        </w:tc>
      </w:tr>
      <w:tr w:rsidR="004D27D4" w:rsidRPr="00A10821" w14:paraId="21961A60" w14:textId="77777777" w:rsidTr="0045590C">
        <w:trPr>
          <w:trHeight w:val="803"/>
        </w:trPr>
        <w:tc>
          <w:tcPr>
            <w:tcW w:w="14176" w:type="dxa"/>
          </w:tcPr>
          <w:p w14:paraId="4B358C22" w14:textId="77777777" w:rsidR="004D27D4" w:rsidRPr="00A10821" w:rsidRDefault="004D27D4" w:rsidP="006943FB">
            <w:pPr>
              <w:pStyle w:val="TableParagraph"/>
              <w:spacing w:before="40" w:after="40"/>
              <w:ind w:left="149"/>
              <w:rPr>
                <w:rFonts w:ascii="Arial" w:hAnsi="Arial" w:cs="Arial"/>
                <w:i/>
              </w:rPr>
            </w:pPr>
            <w:r w:rsidRPr="00A10821">
              <w:rPr>
                <w:rFonts w:ascii="Arial" w:hAnsi="Arial" w:cs="Arial"/>
              </w:rPr>
              <w:t>Action</w:t>
            </w:r>
            <w:r w:rsidRPr="00A10821">
              <w:rPr>
                <w:rFonts w:ascii="Arial" w:hAnsi="Arial" w:cs="Arial"/>
                <w:spacing w:val="-4"/>
              </w:rPr>
              <w:t xml:space="preserve"> </w:t>
            </w:r>
            <w:r w:rsidRPr="00A10821">
              <w:rPr>
                <w:rFonts w:ascii="Arial" w:hAnsi="Arial" w:cs="Arial"/>
              </w:rPr>
              <w:t>2.2.2.</w:t>
            </w:r>
            <w:r w:rsidRPr="00A10821">
              <w:rPr>
                <w:rFonts w:ascii="Arial" w:hAnsi="Arial" w:cs="Arial"/>
                <w:spacing w:val="-3"/>
              </w:rPr>
              <w:t xml:space="preserve"> </w:t>
            </w:r>
            <w:r w:rsidRPr="00A10821">
              <w:rPr>
                <w:rFonts w:ascii="Arial" w:hAnsi="Arial" w:cs="Arial"/>
              </w:rPr>
              <w:t>Develop,</w:t>
            </w:r>
            <w:r w:rsidRPr="00A10821">
              <w:rPr>
                <w:rFonts w:ascii="Arial" w:hAnsi="Arial" w:cs="Arial"/>
                <w:spacing w:val="-2"/>
              </w:rPr>
              <w:t xml:space="preserve"> </w:t>
            </w:r>
            <w:r w:rsidRPr="00A10821">
              <w:rPr>
                <w:rFonts w:ascii="Arial" w:hAnsi="Arial" w:cs="Arial"/>
              </w:rPr>
              <w:t>in</w:t>
            </w:r>
            <w:r w:rsidRPr="00A10821">
              <w:rPr>
                <w:rFonts w:ascii="Arial" w:hAnsi="Arial" w:cs="Arial"/>
                <w:spacing w:val="-4"/>
              </w:rPr>
              <w:t xml:space="preserve"> </w:t>
            </w:r>
            <w:r w:rsidRPr="00A10821">
              <w:rPr>
                <w:rFonts w:ascii="Arial" w:hAnsi="Arial" w:cs="Arial"/>
              </w:rPr>
              <w:t>cooperation</w:t>
            </w:r>
            <w:r w:rsidRPr="00A10821">
              <w:rPr>
                <w:rFonts w:ascii="Arial" w:hAnsi="Arial" w:cs="Arial"/>
                <w:spacing w:val="-4"/>
              </w:rPr>
              <w:t xml:space="preserve"> </w:t>
            </w:r>
            <w:r w:rsidRPr="00A10821">
              <w:rPr>
                <w:rFonts w:ascii="Arial" w:hAnsi="Arial" w:cs="Arial"/>
              </w:rPr>
              <w:t>with</w:t>
            </w:r>
            <w:r w:rsidRPr="00A10821">
              <w:rPr>
                <w:rFonts w:ascii="Arial" w:hAnsi="Arial" w:cs="Arial"/>
                <w:spacing w:val="-4"/>
              </w:rPr>
              <w:t xml:space="preserve"> </w:t>
            </w:r>
            <w:r w:rsidRPr="00A10821">
              <w:rPr>
                <w:rFonts w:ascii="Arial" w:hAnsi="Arial" w:cs="Arial"/>
              </w:rPr>
              <w:t>the</w:t>
            </w:r>
            <w:r w:rsidRPr="00A10821">
              <w:rPr>
                <w:rFonts w:ascii="Arial" w:hAnsi="Arial" w:cs="Arial"/>
                <w:spacing w:val="-2"/>
              </w:rPr>
              <w:t xml:space="preserve"> </w:t>
            </w:r>
            <w:r w:rsidRPr="00A10821">
              <w:rPr>
                <w:rFonts w:ascii="Arial" w:hAnsi="Arial" w:cs="Arial"/>
              </w:rPr>
              <w:t>Range</w:t>
            </w:r>
            <w:r w:rsidRPr="00A10821">
              <w:rPr>
                <w:rFonts w:ascii="Arial" w:hAnsi="Arial" w:cs="Arial"/>
                <w:spacing w:val="-4"/>
              </w:rPr>
              <w:t xml:space="preserve"> </w:t>
            </w:r>
            <w:r w:rsidRPr="00A10821">
              <w:rPr>
                <w:rFonts w:ascii="Arial" w:hAnsi="Arial" w:cs="Arial"/>
              </w:rPr>
              <w:t>States,</w:t>
            </w:r>
            <w:r w:rsidRPr="00A10821">
              <w:rPr>
                <w:rFonts w:ascii="Arial" w:hAnsi="Arial" w:cs="Arial"/>
                <w:spacing w:val="-4"/>
              </w:rPr>
              <w:t xml:space="preserve"> </w:t>
            </w:r>
            <w:r w:rsidRPr="00A10821">
              <w:rPr>
                <w:rFonts w:ascii="Arial" w:hAnsi="Arial" w:cs="Arial"/>
              </w:rPr>
              <w:t>general</w:t>
            </w:r>
            <w:r w:rsidRPr="00A10821">
              <w:rPr>
                <w:rFonts w:ascii="Arial" w:hAnsi="Arial" w:cs="Arial"/>
                <w:spacing w:val="-4"/>
              </w:rPr>
              <w:t xml:space="preserve"> </w:t>
            </w:r>
            <w:r w:rsidRPr="00A10821">
              <w:rPr>
                <w:rFonts w:ascii="Arial" w:hAnsi="Arial" w:cs="Arial"/>
              </w:rPr>
              <w:t>guidelines</w:t>
            </w:r>
            <w:r w:rsidRPr="00A10821">
              <w:rPr>
                <w:rFonts w:ascii="Arial" w:hAnsi="Arial" w:cs="Arial"/>
                <w:spacing w:val="-2"/>
              </w:rPr>
              <w:t xml:space="preserve"> </w:t>
            </w:r>
            <w:r w:rsidRPr="00A10821">
              <w:rPr>
                <w:rFonts w:ascii="Arial" w:hAnsi="Arial" w:cs="Arial"/>
              </w:rPr>
              <w:t>and</w:t>
            </w:r>
            <w:r w:rsidRPr="00A10821">
              <w:rPr>
                <w:rFonts w:ascii="Arial" w:hAnsi="Arial" w:cs="Arial"/>
                <w:spacing w:val="-3"/>
              </w:rPr>
              <w:t xml:space="preserve"> </w:t>
            </w:r>
            <w:r w:rsidRPr="00A10821">
              <w:rPr>
                <w:rFonts w:ascii="Arial" w:hAnsi="Arial" w:cs="Arial"/>
              </w:rPr>
              <w:t>protocols</w:t>
            </w:r>
            <w:r w:rsidRPr="00A10821">
              <w:rPr>
                <w:rFonts w:ascii="Arial" w:hAnsi="Arial" w:cs="Arial"/>
                <w:spacing w:val="-4"/>
              </w:rPr>
              <w:t xml:space="preserve"> </w:t>
            </w:r>
            <w:r w:rsidRPr="00A10821">
              <w:rPr>
                <w:rFonts w:ascii="Arial" w:hAnsi="Arial" w:cs="Arial"/>
              </w:rPr>
              <w:t>for</w:t>
            </w:r>
            <w:r w:rsidRPr="00A10821">
              <w:rPr>
                <w:rFonts w:ascii="Arial" w:hAnsi="Arial" w:cs="Arial"/>
                <w:spacing w:val="-4"/>
              </w:rPr>
              <w:t xml:space="preserve"> </w:t>
            </w:r>
            <w:r w:rsidRPr="00A10821">
              <w:rPr>
                <w:rFonts w:ascii="Arial" w:hAnsi="Arial" w:cs="Arial"/>
              </w:rPr>
              <w:t>the</w:t>
            </w:r>
            <w:r w:rsidRPr="00A10821">
              <w:rPr>
                <w:rFonts w:ascii="Arial" w:hAnsi="Arial" w:cs="Arial"/>
                <w:spacing w:val="-4"/>
              </w:rPr>
              <w:t xml:space="preserve"> </w:t>
            </w:r>
            <w:r w:rsidRPr="00A10821">
              <w:rPr>
                <w:rFonts w:ascii="Arial" w:hAnsi="Arial" w:cs="Arial"/>
              </w:rPr>
              <w:t>reinforcement</w:t>
            </w:r>
            <w:r w:rsidRPr="00A10821">
              <w:rPr>
                <w:rFonts w:ascii="Arial" w:hAnsi="Arial" w:cs="Arial"/>
                <w:spacing w:val="-2"/>
              </w:rPr>
              <w:t xml:space="preserve"> </w:t>
            </w:r>
            <w:r w:rsidRPr="00A10821">
              <w:rPr>
                <w:rFonts w:ascii="Arial" w:hAnsi="Arial" w:cs="Arial"/>
              </w:rPr>
              <w:t>and</w:t>
            </w:r>
            <w:r w:rsidRPr="00A10821">
              <w:rPr>
                <w:rFonts w:ascii="Arial" w:hAnsi="Arial" w:cs="Arial"/>
                <w:spacing w:val="-4"/>
              </w:rPr>
              <w:t xml:space="preserve"> </w:t>
            </w:r>
            <w:r w:rsidRPr="00A10821">
              <w:rPr>
                <w:rFonts w:ascii="Arial" w:hAnsi="Arial" w:cs="Arial"/>
              </w:rPr>
              <w:t>reintroduction</w:t>
            </w:r>
            <w:r w:rsidRPr="00A10821">
              <w:rPr>
                <w:rFonts w:ascii="Arial" w:hAnsi="Arial" w:cs="Arial"/>
                <w:spacing w:val="-4"/>
              </w:rPr>
              <w:t xml:space="preserve"> </w:t>
            </w:r>
            <w:r w:rsidRPr="00A10821">
              <w:rPr>
                <w:rFonts w:ascii="Arial" w:hAnsi="Arial" w:cs="Arial"/>
              </w:rPr>
              <w:t>of</w:t>
            </w:r>
            <w:r w:rsidRPr="00A10821">
              <w:rPr>
                <w:rFonts w:ascii="Arial" w:hAnsi="Arial" w:cs="Arial"/>
                <w:spacing w:val="-4"/>
              </w:rPr>
              <w:t xml:space="preserve"> </w:t>
            </w:r>
            <w:r w:rsidRPr="00A10821">
              <w:rPr>
                <w:rFonts w:ascii="Arial" w:hAnsi="Arial" w:cs="Arial"/>
              </w:rPr>
              <w:t>the</w:t>
            </w:r>
            <w:r w:rsidRPr="00A10821">
              <w:rPr>
                <w:rFonts w:ascii="Arial" w:hAnsi="Arial" w:cs="Arial"/>
                <w:spacing w:val="-2"/>
              </w:rPr>
              <w:t xml:space="preserve"> </w:t>
            </w:r>
            <w:r w:rsidRPr="00A10821">
              <w:rPr>
                <w:rFonts w:ascii="Arial" w:hAnsi="Arial" w:cs="Arial"/>
              </w:rPr>
              <w:t>jaguar</w:t>
            </w:r>
            <w:r w:rsidRPr="00A10821">
              <w:rPr>
                <w:rFonts w:ascii="Arial" w:hAnsi="Arial" w:cs="Arial"/>
                <w:spacing w:val="-4"/>
              </w:rPr>
              <w:t xml:space="preserve"> </w:t>
            </w:r>
            <w:r w:rsidRPr="00A10821">
              <w:rPr>
                <w:rFonts w:ascii="Arial" w:hAnsi="Arial" w:cs="Arial"/>
              </w:rPr>
              <w:t xml:space="preserve">based on international guidelines and considering available national protocols and legislation, including the identification of suitable </w:t>
            </w:r>
            <w:r w:rsidRPr="00A10821">
              <w:rPr>
                <w:rFonts w:ascii="Arial" w:hAnsi="Arial" w:cs="Arial"/>
                <w:i/>
              </w:rPr>
              <w:t>in</w:t>
            </w:r>
          </w:p>
          <w:p w14:paraId="604DBE9B" w14:textId="77777777" w:rsidR="004D27D4" w:rsidRPr="00A10821" w:rsidRDefault="004D27D4" w:rsidP="006943FB">
            <w:pPr>
              <w:pStyle w:val="TableParagraph"/>
              <w:spacing w:before="40" w:after="40"/>
              <w:ind w:left="149"/>
              <w:rPr>
                <w:rFonts w:ascii="Arial" w:hAnsi="Arial" w:cs="Arial"/>
              </w:rPr>
            </w:pPr>
            <w:r w:rsidRPr="00A10821">
              <w:rPr>
                <w:rFonts w:ascii="Arial" w:hAnsi="Arial" w:cs="Arial"/>
                <w:i/>
              </w:rPr>
              <w:t>situ</w:t>
            </w:r>
            <w:r w:rsidRPr="00A10821">
              <w:rPr>
                <w:rFonts w:ascii="Arial" w:hAnsi="Arial" w:cs="Arial"/>
                <w:i/>
                <w:spacing w:val="-8"/>
              </w:rPr>
              <w:t xml:space="preserve"> </w:t>
            </w:r>
            <w:r w:rsidRPr="00A10821">
              <w:rPr>
                <w:rFonts w:ascii="Arial" w:hAnsi="Arial" w:cs="Arial"/>
              </w:rPr>
              <w:t>source</w:t>
            </w:r>
            <w:r w:rsidRPr="00A10821">
              <w:rPr>
                <w:rFonts w:ascii="Arial" w:hAnsi="Arial" w:cs="Arial"/>
                <w:spacing w:val="-7"/>
              </w:rPr>
              <w:t xml:space="preserve"> </w:t>
            </w:r>
            <w:r w:rsidRPr="00A10821">
              <w:rPr>
                <w:rFonts w:ascii="Arial" w:hAnsi="Arial" w:cs="Arial"/>
                <w:spacing w:val="-2"/>
              </w:rPr>
              <w:t>populations.</w:t>
            </w:r>
            <w:r w:rsidRPr="00A10821">
              <w:rPr>
                <w:rFonts w:ascii="Arial" w:hAnsi="Arial" w:cs="Arial"/>
                <w:spacing w:val="-2"/>
                <w:vertAlign w:val="superscript"/>
              </w:rPr>
              <w:t>7</w:t>
            </w:r>
          </w:p>
        </w:tc>
      </w:tr>
      <w:tr w:rsidR="004D27D4" w:rsidRPr="00A10821" w14:paraId="21C05EF4" w14:textId="77777777" w:rsidTr="0045590C">
        <w:trPr>
          <w:trHeight w:val="534"/>
        </w:trPr>
        <w:tc>
          <w:tcPr>
            <w:tcW w:w="14176" w:type="dxa"/>
          </w:tcPr>
          <w:p w14:paraId="112A6063" w14:textId="394BDB57" w:rsidR="004D27D4" w:rsidRPr="00A10821" w:rsidRDefault="004D27D4" w:rsidP="0026781A">
            <w:pPr>
              <w:pStyle w:val="TableParagraph"/>
              <w:spacing w:before="40" w:after="40"/>
              <w:ind w:left="149"/>
              <w:rPr>
                <w:rFonts w:ascii="Arial" w:hAnsi="Arial" w:cs="Arial"/>
              </w:rPr>
            </w:pPr>
            <w:r w:rsidRPr="00A10821">
              <w:rPr>
                <w:rFonts w:ascii="Arial" w:hAnsi="Arial" w:cs="Arial"/>
              </w:rPr>
              <w:t>Action</w:t>
            </w:r>
            <w:r w:rsidRPr="00A10821">
              <w:rPr>
                <w:rFonts w:ascii="Arial" w:hAnsi="Arial" w:cs="Arial"/>
                <w:spacing w:val="-7"/>
              </w:rPr>
              <w:t xml:space="preserve"> </w:t>
            </w:r>
            <w:r w:rsidRPr="00A10821">
              <w:rPr>
                <w:rFonts w:ascii="Arial" w:hAnsi="Arial" w:cs="Arial"/>
              </w:rPr>
              <w:t>2.2.3.</w:t>
            </w:r>
            <w:r w:rsidRPr="00A10821">
              <w:rPr>
                <w:rFonts w:ascii="Arial" w:hAnsi="Arial" w:cs="Arial"/>
                <w:spacing w:val="-4"/>
              </w:rPr>
              <w:t xml:space="preserve"> </w:t>
            </w:r>
            <w:r w:rsidRPr="00A10821">
              <w:rPr>
                <w:rFonts w:ascii="Arial" w:hAnsi="Arial" w:cs="Arial"/>
              </w:rPr>
              <w:t>Promote,</w:t>
            </w:r>
            <w:r w:rsidRPr="00A10821">
              <w:rPr>
                <w:rFonts w:ascii="Arial" w:hAnsi="Arial" w:cs="Arial"/>
                <w:spacing w:val="-7"/>
              </w:rPr>
              <w:t xml:space="preserve"> </w:t>
            </w:r>
            <w:r w:rsidRPr="00A10821">
              <w:rPr>
                <w:rFonts w:ascii="Arial" w:hAnsi="Arial" w:cs="Arial"/>
              </w:rPr>
              <w:t>when</w:t>
            </w:r>
            <w:r w:rsidRPr="00A10821">
              <w:rPr>
                <w:rFonts w:ascii="Arial" w:hAnsi="Arial" w:cs="Arial"/>
                <w:spacing w:val="-5"/>
              </w:rPr>
              <w:t xml:space="preserve"> </w:t>
            </w:r>
            <w:r w:rsidRPr="00A10821">
              <w:rPr>
                <w:rFonts w:ascii="Arial" w:hAnsi="Arial" w:cs="Arial"/>
              </w:rPr>
              <w:t>possible,</w:t>
            </w:r>
            <w:r w:rsidRPr="00A10821">
              <w:rPr>
                <w:rFonts w:ascii="Arial" w:hAnsi="Arial" w:cs="Arial"/>
                <w:spacing w:val="-6"/>
              </w:rPr>
              <w:t xml:space="preserve"> </w:t>
            </w:r>
            <w:r w:rsidRPr="00A10821">
              <w:rPr>
                <w:rFonts w:ascii="Arial" w:hAnsi="Arial" w:cs="Arial"/>
              </w:rPr>
              <w:t>the</w:t>
            </w:r>
            <w:r w:rsidRPr="00A10821">
              <w:rPr>
                <w:rFonts w:ascii="Arial" w:hAnsi="Arial" w:cs="Arial"/>
                <w:spacing w:val="-6"/>
              </w:rPr>
              <w:t xml:space="preserve"> </w:t>
            </w:r>
            <w:r w:rsidRPr="00A10821">
              <w:rPr>
                <w:rFonts w:ascii="Arial" w:hAnsi="Arial" w:cs="Arial"/>
              </w:rPr>
              <w:t>establishment</w:t>
            </w:r>
            <w:r w:rsidRPr="00A10821">
              <w:rPr>
                <w:rFonts w:ascii="Arial" w:hAnsi="Arial" w:cs="Arial"/>
                <w:spacing w:val="-5"/>
              </w:rPr>
              <w:t xml:space="preserve"> </w:t>
            </w:r>
            <w:r w:rsidRPr="00A10821">
              <w:rPr>
                <w:rFonts w:ascii="Arial" w:hAnsi="Arial" w:cs="Arial"/>
              </w:rPr>
              <w:t>of</w:t>
            </w:r>
            <w:r w:rsidRPr="00A10821">
              <w:rPr>
                <w:rFonts w:ascii="Arial" w:hAnsi="Arial" w:cs="Arial"/>
                <w:spacing w:val="-3"/>
              </w:rPr>
              <w:t xml:space="preserve"> </w:t>
            </w:r>
            <w:r w:rsidRPr="00A10821">
              <w:rPr>
                <w:rFonts w:ascii="Arial" w:hAnsi="Arial" w:cs="Arial"/>
              </w:rPr>
              <w:t>rescue</w:t>
            </w:r>
            <w:r w:rsidRPr="00A10821">
              <w:rPr>
                <w:rFonts w:ascii="Arial" w:hAnsi="Arial" w:cs="Arial"/>
                <w:spacing w:val="-5"/>
              </w:rPr>
              <w:t xml:space="preserve"> </w:t>
            </w:r>
            <w:r w:rsidRPr="00A10821">
              <w:rPr>
                <w:rFonts w:ascii="Arial" w:hAnsi="Arial" w:cs="Arial"/>
              </w:rPr>
              <w:t>and</w:t>
            </w:r>
            <w:r w:rsidRPr="00A10821">
              <w:rPr>
                <w:rFonts w:ascii="Arial" w:hAnsi="Arial" w:cs="Arial"/>
                <w:spacing w:val="-5"/>
              </w:rPr>
              <w:t xml:space="preserve"> </w:t>
            </w:r>
            <w:r w:rsidRPr="00A10821">
              <w:rPr>
                <w:rFonts w:ascii="Arial" w:hAnsi="Arial" w:cs="Arial"/>
              </w:rPr>
              <w:t>rehabilitation</w:t>
            </w:r>
            <w:r w:rsidRPr="00A10821">
              <w:rPr>
                <w:rFonts w:ascii="Arial" w:hAnsi="Arial" w:cs="Arial"/>
                <w:spacing w:val="-5"/>
              </w:rPr>
              <w:t xml:space="preserve"> </w:t>
            </w:r>
            <w:r w:rsidRPr="00A10821">
              <w:rPr>
                <w:rFonts w:ascii="Arial" w:hAnsi="Arial" w:cs="Arial"/>
              </w:rPr>
              <w:t>centers</w:t>
            </w:r>
            <w:r w:rsidRPr="00A10821">
              <w:rPr>
                <w:rFonts w:ascii="Arial" w:hAnsi="Arial" w:cs="Arial"/>
                <w:spacing w:val="-3"/>
              </w:rPr>
              <w:t xml:space="preserve"> </w:t>
            </w:r>
            <w:r w:rsidRPr="00A10821">
              <w:rPr>
                <w:rFonts w:ascii="Arial" w:hAnsi="Arial" w:cs="Arial"/>
              </w:rPr>
              <w:t>in</w:t>
            </w:r>
            <w:r w:rsidRPr="00A10821">
              <w:rPr>
                <w:rFonts w:ascii="Arial" w:hAnsi="Arial" w:cs="Arial"/>
                <w:spacing w:val="-7"/>
              </w:rPr>
              <w:t xml:space="preserve"> </w:t>
            </w:r>
            <w:r w:rsidRPr="00A10821">
              <w:rPr>
                <w:rFonts w:ascii="Arial" w:hAnsi="Arial" w:cs="Arial"/>
              </w:rPr>
              <w:t>each</w:t>
            </w:r>
            <w:r w:rsidRPr="00A10821">
              <w:rPr>
                <w:rFonts w:ascii="Arial" w:hAnsi="Arial" w:cs="Arial"/>
                <w:spacing w:val="-5"/>
              </w:rPr>
              <w:t xml:space="preserve"> </w:t>
            </w:r>
            <w:r w:rsidRPr="00A10821">
              <w:rPr>
                <w:rFonts w:ascii="Arial" w:hAnsi="Arial" w:cs="Arial"/>
              </w:rPr>
              <w:t>Range</w:t>
            </w:r>
            <w:r w:rsidRPr="00A10821">
              <w:rPr>
                <w:rFonts w:ascii="Arial" w:hAnsi="Arial" w:cs="Arial"/>
                <w:spacing w:val="-3"/>
              </w:rPr>
              <w:t xml:space="preserve"> </w:t>
            </w:r>
            <w:r w:rsidRPr="00A10821">
              <w:rPr>
                <w:rFonts w:ascii="Arial" w:hAnsi="Arial" w:cs="Arial"/>
              </w:rPr>
              <w:t>State,</w:t>
            </w:r>
            <w:r w:rsidRPr="00A10821">
              <w:rPr>
                <w:rFonts w:ascii="Arial" w:hAnsi="Arial" w:cs="Arial"/>
                <w:spacing w:val="-4"/>
              </w:rPr>
              <w:t xml:space="preserve"> </w:t>
            </w:r>
            <w:r w:rsidRPr="00A10821">
              <w:rPr>
                <w:rFonts w:ascii="Arial" w:hAnsi="Arial" w:cs="Arial"/>
              </w:rPr>
              <w:t>implementing</w:t>
            </w:r>
            <w:r w:rsidRPr="00A10821">
              <w:rPr>
                <w:rFonts w:ascii="Arial" w:hAnsi="Arial" w:cs="Arial"/>
                <w:spacing w:val="-4"/>
              </w:rPr>
              <w:t xml:space="preserve"> </w:t>
            </w:r>
            <w:r w:rsidRPr="00A10821">
              <w:rPr>
                <w:rFonts w:ascii="Arial" w:hAnsi="Arial" w:cs="Arial"/>
              </w:rPr>
              <w:t>husbandry</w:t>
            </w:r>
            <w:r w:rsidRPr="00A10821">
              <w:rPr>
                <w:rFonts w:ascii="Arial" w:hAnsi="Arial" w:cs="Arial"/>
                <w:spacing w:val="-4"/>
              </w:rPr>
              <w:t xml:space="preserve"> </w:t>
            </w:r>
            <w:r w:rsidRPr="00A10821">
              <w:rPr>
                <w:rFonts w:ascii="Arial" w:hAnsi="Arial" w:cs="Arial"/>
              </w:rPr>
              <w:t>and</w:t>
            </w:r>
            <w:r w:rsidRPr="00A10821">
              <w:rPr>
                <w:rFonts w:ascii="Arial" w:hAnsi="Arial" w:cs="Arial"/>
                <w:spacing w:val="-4"/>
              </w:rPr>
              <w:t xml:space="preserve"> </w:t>
            </w:r>
            <w:r w:rsidRPr="00A10821">
              <w:rPr>
                <w:rFonts w:ascii="Arial" w:hAnsi="Arial" w:cs="Arial"/>
                <w:spacing w:val="-2"/>
              </w:rPr>
              <w:t>welfare</w:t>
            </w:r>
            <w:r w:rsidR="0026781A">
              <w:rPr>
                <w:rFonts w:ascii="Arial" w:hAnsi="Arial" w:cs="Arial"/>
              </w:rPr>
              <w:t xml:space="preserve"> </w:t>
            </w:r>
            <w:r w:rsidRPr="00A10821">
              <w:rPr>
                <w:rFonts w:ascii="Arial" w:hAnsi="Arial" w:cs="Arial"/>
              </w:rPr>
              <w:t>conditions</w:t>
            </w:r>
            <w:r w:rsidRPr="00A10821">
              <w:rPr>
                <w:rFonts w:ascii="Arial" w:hAnsi="Arial" w:cs="Arial"/>
                <w:spacing w:val="-8"/>
              </w:rPr>
              <w:t xml:space="preserve"> </w:t>
            </w:r>
            <w:r w:rsidRPr="00A10821">
              <w:rPr>
                <w:rFonts w:ascii="Arial" w:hAnsi="Arial" w:cs="Arial"/>
              </w:rPr>
              <w:t>based</w:t>
            </w:r>
            <w:r w:rsidRPr="00A10821">
              <w:rPr>
                <w:rFonts w:ascii="Arial" w:hAnsi="Arial" w:cs="Arial"/>
                <w:spacing w:val="-6"/>
              </w:rPr>
              <w:t xml:space="preserve"> </w:t>
            </w:r>
            <w:r w:rsidRPr="00A10821">
              <w:rPr>
                <w:rFonts w:ascii="Arial" w:hAnsi="Arial" w:cs="Arial"/>
              </w:rPr>
              <w:t>on</w:t>
            </w:r>
            <w:r w:rsidRPr="00A10821">
              <w:rPr>
                <w:rFonts w:ascii="Arial" w:hAnsi="Arial" w:cs="Arial"/>
                <w:spacing w:val="-6"/>
              </w:rPr>
              <w:t xml:space="preserve"> </w:t>
            </w:r>
            <w:r w:rsidRPr="00A10821">
              <w:rPr>
                <w:rFonts w:ascii="Arial" w:hAnsi="Arial" w:cs="Arial"/>
              </w:rPr>
              <w:t>national</w:t>
            </w:r>
            <w:r w:rsidRPr="00A10821">
              <w:rPr>
                <w:rFonts w:ascii="Arial" w:hAnsi="Arial" w:cs="Arial"/>
                <w:spacing w:val="-5"/>
              </w:rPr>
              <w:t xml:space="preserve"> </w:t>
            </w:r>
            <w:r w:rsidRPr="00A10821">
              <w:rPr>
                <w:rFonts w:ascii="Arial" w:hAnsi="Arial" w:cs="Arial"/>
              </w:rPr>
              <w:t>and</w:t>
            </w:r>
            <w:r w:rsidRPr="00A10821">
              <w:rPr>
                <w:rFonts w:ascii="Arial" w:hAnsi="Arial" w:cs="Arial"/>
                <w:spacing w:val="-5"/>
              </w:rPr>
              <w:t xml:space="preserve"> </w:t>
            </w:r>
            <w:r w:rsidRPr="00A10821">
              <w:rPr>
                <w:rFonts w:ascii="Arial" w:hAnsi="Arial" w:cs="Arial"/>
              </w:rPr>
              <w:t>international</w:t>
            </w:r>
            <w:r w:rsidRPr="00A10821">
              <w:rPr>
                <w:rFonts w:ascii="Arial" w:hAnsi="Arial" w:cs="Arial"/>
                <w:spacing w:val="-5"/>
              </w:rPr>
              <w:t xml:space="preserve"> </w:t>
            </w:r>
            <w:r w:rsidRPr="00A10821">
              <w:rPr>
                <w:rFonts w:ascii="Arial" w:hAnsi="Arial" w:cs="Arial"/>
              </w:rPr>
              <w:t>guidance</w:t>
            </w:r>
            <w:r w:rsidRPr="00A10821">
              <w:rPr>
                <w:rFonts w:ascii="Arial" w:hAnsi="Arial" w:cs="Arial"/>
                <w:spacing w:val="-4"/>
              </w:rPr>
              <w:t xml:space="preserve"> </w:t>
            </w:r>
            <w:r w:rsidRPr="00A10821">
              <w:rPr>
                <w:rFonts w:ascii="Arial" w:hAnsi="Arial" w:cs="Arial"/>
              </w:rPr>
              <w:t>and</w:t>
            </w:r>
            <w:r w:rsidRPr="00A10821">
              <w:rPr>
                <w:rFonts w:ascii="Arial" w:hAnsi="Arial" w:cs="Arial"/>
                <w:spacing w:val="-5"/>
              </w:rPr>
              <w:t xml:space="preserve"> </w:t>
            </w:r>
            <w:r w:rsidRPr="00A10821">
              <w:rPr>
                <w:rFonts w:ascii="Arial" w:hAnsi="Arial" w:cs="Arial"/>
              </w:rPr>
              <w:t>best</w:t>
            </w:r>
            <w:r w:rsidRPr="00A10821">
              <w:rPr>
                <w:rFonts w:ascii="Arial" w:hAnsi="Arial" w:cs="Arial"/>
                <w:spacing w:val="-3"/>
              </w:rPr>
              <w:t xml:space="preserve"> </w:t>
            </w:r>
            <w:r w:rsidRPr="00A10821">
              <w:rPr>
                <w:rFonts w:ascii="Arial" w:hAnsi="Arial" w:cs="Arial"/>
                <w:spacing w:val="-2"/>
              </w:rPr>
              <w:t>practices.</w:t>
            </w:r>
          </w:p>
        </w:tc>
      </w:tr>
      <w:tr w:rsidR="004D27D4" w:rsidRPr="00A10821" w14:paraId="37B6B67F" w14:textId="77777777" w:rsidTr="0045590C">
        <w:trPr>
          <w:trHeight w:val="539"/>
        </w:trPr>
        <w:tc>
          <w:tcPr>
            <w:tcW w:w="14176" w:type="dxa"/>
          </w:tcPr>
          <w:p w14:paraId="758CDAE7" w14:textId="0C2D840C" w:rsidR="004D27D4" w:rsidRPr="00A10821" w:rsidRDefault="004D27D4" w:rsidP="00A361E1">
            <w:pPr>
              <w:pStyle w:val="TableParagraph"/>
              <w:spacing w:before="40" w:after="40"/>
              <w:ind w:left="149"/>
              <w:rPr>
                <w:rFonts w:ascii="Arial" w:hAnsi="Arial" w:cs="Arial"/>
              </w:rPr>
            </w:pPr>
            <w:r w:rsidRPr="00A10821">
              <w:rPr>
                <w:rFonts w:ascii="Arial" w:hAnsi="Arial" w:cs="Arial"/>
                <w:spacing w:val="-4"/>
              </w:rPr>
              <w:t>Action</w:t>
            </w:r>
            <w:r w:rsidRPr="00A10821">
              <w:rPr>
                <w:rFonts w:ascii="Arial" w:hAnsi="Arial" w:cs="Arial"/>
                <w:spacing w:val="-9"/>
              </w:rPr>
              <w:t xml:space="preserve"> </w:t>
            </w:r>
            <w:r w:rsidRPr="00A10821">
              <w:rPr>
                <w:rFonts w:ascii="Arial" w:hAnsi="Arial" w:cs="Arial"/>
                <w:spacing w:val="-4"/>
              </w:rPr>
              <w:t>2.2.4.</w:t>
            </w:r>
            <w:r w:rsidRPr="00A10821">
              <w:rPr>
                <w:rFonts w:ascii="Arial" w:hAnsi="Arial" w:cs="Arial"/>
                <w:spacing w:val="-7"/>
              </w:rPr>
              <w:t xml:space="preserve"> </w:t>
            </w:r>
            <w:r w:rsidRPr="00A10821">
              <w:rPr>
                <w:rFonts w:ascii="Arial" w:hAnsi="Arial" w:cs="Arial"/>
                <w:spacing w:val="-4"/>
              </w:rPr>
              <w:t>Promote,</w:t>
            </w:r>
            <w:r w:rsidRPr="00A10821">
              <w:rPr>
                <w:rFonts w:ascii="Arial" w:hAnsi="Arial" w:cs="Arial"/>
                <w:spacing w:val="-17"/>
              </w:rPr>
              <w:t xml:space="preserve"> </w:t>
            </w:r>
            <w:r w:rsidRPr="00A10821">
              <w:rPr>
                <w:rFonts w:ascii="Arial" w:hAnsi="Arial" w:cs="Arial"/>
                <w:spacing w:val="-4"/>
              </w:rPr>
              <w:t>when</w:t>
            </w:r>
            <w:r w:rsidRPr="00A10821">
              <w:rPr>
                <w:rFonts w:ascii="Arial" w:hAnsi="Arial" w:cs="Arial"/>
                <w:spacing w:val="-14"/>
              </w:rPr>
              <w:t xml:space="preserve"> </w:t>
            </w:r>
            <w:r w:rsidRPr="00A10821">
              <w:rPr>
                <w:rFonts w:ascii="Arial" w:hAnsi="Arial" w:cs="Arial"/>
                <w:spacing w:val="-4"/>
              </w:rPr>
              <w:t>possible,</w:t>
            </w:r>
            <w:r w:rsidRPr="00A10821">
              <w:rPr>
                <w:rFonts w:ascii="Arial" w:hAnsi="Arial" w:cs="Arial"/>
                <w:spacing w:val="-15"/>
              </w:rPr>
              <w:t xml:space="preserve"> </w:t>
            </w:r>
            <w:r w:rsidRPr="00A10821">
              <w:rPr>
                <w:rFonts w:ascii="Arial" w:hAnsi="Arial" w:cs="Arial"/>
                <w:spacing w:val="-4"/>
              </w:rPr>
              <w:t>the</w:t>
            </w:r>
            <w:r w:rsidRPr="00A10821">
              <w:rPr>
                <w:rFonts w:ascii="Arial" w:hAnsi="Arial" w:cs="Arial"/>
                <w:spacing w:val="-12"/>
              </w:rPr>
              <w:t xml:space="preserve"> </w:t>
            </w:r>
            <w:r w:rsidRPr="00A10821">
              <w:rPr>
                <w:rFonts w:ascii="Arial" w:hAnsi="Arial" w:cs="Arial"/>
                <w:spacing w:val="-4"/>
              </w:rPr>
              <w:t>establishment</w:t>
            </w:r>
            <w:r w:rsidRPr="00A10821">
              <w:rPr>
                <w:rFonts w:ascii="Arial" w:hAnsi="Arial" w:cs="Arial"/>
                <w:spacing w:val="-14"/>
              </w:rPr>
              <w:t xml:space="preserve"> </w:t>
            </w:r>
            <w:r w:rsidRPr="00A10821">
              <w:rPr>
                <w:rFonts w:ascii="Arial" w:hAnsi="Arial" w:cs="Arial"/>
                <w:spacing w:val="-4"/>
              </w:rPr>
              <w:t>and</w:t>
            </w:r>
            <w:r w:rsidRPr="00A10821">
              <w:rPr>
                <w:rFonts w:ascii="Arial" w:hAnsi="Arial" w:cs="Arial"/>
                <w:spacing w:val="-14"/>
              </w:rPr>
              <w:t xml:space="preserve"> </w:t>
            </w:r>
            <w:r w:rsidRPr="00A10821">
              <w:rPr>
                <w:rFonts w:ascii="Arial" w:hAnsi="Arial" w:cs="Arial"/>
                <w:spacing w:val="-4"/>
              </w:rPr>
              <w:t>maintenance,</w:t>
            </w:r>
            <w:r w:rsidRPr="00A10821">
              <w:rPr>
                <w:rFonts w:ascii="Arial" w:hAnsi="Arial" w:cs="Arial"/>
                <w:spacing w:val="-6"/>
              </w:rPr>
              <w:t xml:space="preserve"> </w:t>
            </w:r>
            <w:r w:rsidRPr="00A10821">
              <w:rPr>
                <w:rFonts w:ascii="Arial" w:hAnsi="Arial" w:cs="Arial"/>
                <w:spacing w:val="-4"/>
              </w:rPr>
              <w:t>in</w:t>
            </w:r>
            <w:r w:rsidRPr="00A10821">
              <w:rPr>
                <w:rFonts w:ascii="Arial" w:hAnsi="Arial" w:cs="Arial"/>
                <w:spacing w:val="-7"/>
              </w:rPr>
              <w:t xml:space="preserve"> </w:t>
            </w:r>
            <w:r w:rsidRPr="00A10821">
              <w:rPr>
                <w:rFonts w:ascii="Arial" w:hAnsi="Arial" w:cs="Arial"/>
                <w:spacing w:val="-4"/>
              </w:rPr>
              <w:t>cooperation</w:t>
            </w:r>
            <w:r w:rsidRPr="00A10821">
              <w:rPr>
                <w:rFonts w:ascii="Arial" w:hAnsi="Arial" w:cs="Arial"/>
                <w:spacing w:val="-2"/>
              </w:rPr>
              <w:t xml:space="preserve"> </w:t>
            </w:r>
            <w:r w:rsidRPr="00A10821">
              <w:rPr>
                <w:rFonts w:ascii="Arial" w:hAnsi="Arial" w:cs="Arial"/>
                <w:spacing w:val="-4"/>
              </w:rPr>
              <w:t>with</w:t>
            </w:r>
            <w:r w:rsidRPr="00A10821">
              <w:rPr>
                <w:rFonts w:ascii="Arial" w:hAnsi="Arial" w:cs="Arial"/>
                <w:spacing w:val="-6"/>
              </w:rPr>
              <w:t xml:space="preserve"> </w:t>
            </w:r>
            <w:r w:rsidRPr="00A10821">
              <w:rPr>
                <w:rFonts w:ascii="Arial" w:hAnsi="Arial" w:cs="Arial"/>
                <w:spacing w:val="-4"/>
              </w:rPr>
              <w:t>the</w:t>
            </w:r>
            <w:r w:rsidRPr="00A10821">
              <w:rPr>
                <w:rFonts w:ascii="Arial" w:hAnsi="Arial" w:cs="Arial"/>
                <w:spacing w:val="-6"/>
              </w:rPr>
              <w:t xml:space="preserve"> </w:t>
            </w:r>
            <w:r w:rsidRPr="00A10821">
              <w:rPr>
                <w:rFonts w:ascii="Arial" w:hAnsi="Arial" w:cs="Arial"/>
                <w:spacing w:val="-4"/>
              </w:rPr>
              <w:t>zoo</w:t>
            </w:r>
            <w:r w:rsidRPr="00A10821">
              <w:rPr>
                <w:rFonts w:ascii="Arial" w:hAnsi="Arial" w:cs="Arial"/>
                <w:spacing w:val="-5"/>
              </w:rPr>
              <w:t xml:space="preserve"> </w:t>
            </w:r>
            <w:r w:rsidRPr="00A10821">
              <w:rPr>
                <w:rFonts w:ascii="Arial" w:hAnsi="Arial" w:cs="Arial"/>
                <w:spacing w:val="-4"/>
              </w:rPr>
              <w:t>community</w:t>
            </w:r>
            <w:r w:rsidRPr="00A10821">
              <w:rPr>
                <w:rFonts w:ascii="Arial" w:hAnsi="Arial" w:cs="Arial"/>
                <w:spacing w:val="3"/>
              </w:rPr>
              <w:t xml:space="preserve"> </w:t>
            </w:r>
            <w:r w:rsidRPr="00A10821">
              <w:rPr>
                <w:rFonts w:ascii="Arial" w:hAnsi="Arial" w:cs="Arial"/>
                <w:spacing w:val="-4"/>
              </w:rPr>
              <w:t>and</w:t>
            </w:r>
            <w:r w:rsidRPr="00A10821">
              <w:rPr>
                <w:rFonts w:ascii="Arial" w:hAnsi="Arial" w:cs="Arial"/>
                <w:spacing w:val="1"/>
              </w:rPr>
              <w:t xml:space="preserve"> </w:t>
            </w:r>
            <w:r w:rsidRPr="00A10821">
              <w:rPr>
                <w:rFonts w:ascii="Arial" w:hAnsi="Arial" w:cs="Arial"/>
                <w:spacing w:val="-4"/>
              </w:rPr>
              <w:t>other</w:t>
            </w:r>
            <w:r w:rsidRPr="00A10821">
              <w:rPr>
                <w:rFonts w:ascii="Arial" w:hAnsi="Arial" w:cs="Arial"/>
                <w:spacing w:val="1"/>
              </w:rPr>
              <w:t xml:space="preserve"> </w:t>
            </w:r>
            <w:r w:rsidRPr="00A10821">
              <w:rPr>
                <w:rFonts w:ascii="Arial" w:hAnsi="Arial" w:cs="Arial"/>
                <w:i/>
                <w:spacing w:val="-4"/>
              </w:rPr>
              <w:t>ex</w:t>
            </w:r>
            <w:r w:rsidRPr="00A10821">
              <w:rPr>
                <w:rFonts w:ascii="Arial" w:hAnsi="Arial" w:cs="Arial"/>
                <w:i/>
                <w:spacing w:val="2"/>
              </w:rPr>
              <w:t xml:space="preserve"> </w:t>
            </w:r>
            <w:r w:rsidRPr="00A10821">
              <w:rPr>
                <w:rFonts w:ascii="Arial" w:hAnsi="Arial" w:cs="Arial"/>
                <w:i/>
                <w:spacing w:val="-4"/>
              </w:rPr>
              <w:t>situ</w:t>
            </w:r>
            <w:r w:rsidRPr="00A10821">
              <w:rPr>
                <w:rFonts w:ascii="Arial" w:hAnsi="Arial" w:cs="Arial"/>
                <w:i/>
                <w:spacing w:val="3"/>
              </w:rPr>
              <w:t xml:space="preserve"> </w:t>
            </w:r>
            <w:r w:rsidRPr="00A10821">
              <w:rPr>
                <w:rFonts w:ascii="Arial" w:hAnsi="Arial" w:cs="Arial"/>
                <w:spacing w:val="-4"/>
              </w:rPr>
              <w:t>conservation</w:t>
            </w:r>
            <w:r w:rsidRPr="00A10821">
              <w:rPr>
                <w:rFonts w:ascii="Arial" w:hAnsi="Arial" w:cs="Arial"/>
                <w:spacing w:val="3"/>
              </w:rPr>
              <w:t xml:space="preserve"> </w:t>
            </w:r>
            <w:r w:rsidRPr="00A10821">
              <w:rPr>
                <w:rFonts w:ascii="Arial" w:hAnsi="Arial" w:cs="Arial"/>
                <w:spacing w:val="-4"/>
              </w:rPr>
              <w:t>centers</w:t>
            </w:r>
            <w:r w:rsidRPr="00A10821">
              <w:rPr>
                <w:rFonts w:ascii="Arial" w:hAnsi="Arial" w:cs="Arial"/>
                <w:spacing w:val="2"/>
              </w:rPr>
              <w:t xml:space="preserve"> </w:t>
            </w:r>
            <w:r w:rsidRPr="00A10821">
              <w:rPr>
                <w:rFonts w:ascii="Arial" w:hAnsi="Arial" w:cs="Arial"/>
                <w:spacing w:val="-5"/>
              </w:rPr>
              <w:t>and</w:t>
            </w:r>
            <w:r w:rsidR="00A361E1">
              <w:rPr>
                <w:rFonts w:ascii="Arial" w:hAnsi="Arial" w:cs="Arial"/>
              </w:rPr>
              <w:t xml:space="preserve"> </w:t>
            </w:r>
            <w:r w:rsidRPr="00A10821">
              <w:rPr>
                <w:rFonts w:ascii="Arial" w:hAnsi="Arial" w:cs="Arial"/>
                <w:spacing w:val="-2"/>
              </w:rPr>
              <w:t>Range</w:t>
            </w:r>
            <w:r w:rsidRPr="00A10821">
              <w:rPr>
                <w:rFonts w:ascii="Arial" w:hAnsi="Arial" w:cs="Arial"/>
                <w:spacing w:val="-3"/>
              </w:rPr>
              <w:t xml:space="preserve"> </w:t>
            </w:r>
            <w:r w:rsidRPr="00A10821">
              <w:rPr>
                <w:rFonts w:ascii="Arial" w:hAnsi="Arial" w:cs="Arial"/>
                <w:spacing w:val="-2"/>
              </w:rPr>
              <w:t>States,</w:t>
            </w:r>
            <w:r w:rsidRPr="00A10821">
              <w:rPr>
                <w:rFonts w:ascii="Arial" w:hAnsi="Arial" w:cs="Arial"/>
                <w:spacing w:val="-4"/>
              </w:rPr>
              <w:t xml:space="preserve"> </w:t>
            </w:r>
            <w:r w:rsidRPr="00A10821">
              <w:rPr>
                <w:rFonts w:ascii="Arial" w:hAnsi="Arial" w:cs="Arial"/>
                <w:spacing w:val="-2"/>
              </w:rPr>
              <w:t>a</w:t>
            </w:r>
            <w:r w:rsidRPr="00A10821">
              <w:rPr>
                <w:rFonts w:ascii="Arial" w:hAnsi="Arial" w:cs="Arial"/>
                <w:spacing w:val="-8"/>
              </w:rPr>
              <w:t xml:space="preserve"> </w:t>
            </w:r>
            <w:r w:rsidRPr="00A10821">
              <w:rPr>
                <w:rFonts w:ascii="Arial" w:hAnsi="Arial" w:cs="Arial"/>
                <w:spacing w:val="-2"/>
              </w:rPr>
              <w:t>(genetically)</w:t>
            </w:r>
            <w:r w:rsidRPr="00A10821">
              <w:rPr>
                <w:rFonts w:ascii="Arial" w:hAnsi="Arial" w:cs="Arial"/>
                <w:spacing w:val="-7"/>
              </w:rPr>
              <w:t xml:space="preserve"> </w:t>
            </w:r>
            <w:r w:rsidRPr="00A10821">
              <w:rPr>
                <w:rFonts w:ascii="Arial" w:hAnsi="Arial" w:cs="Arial"/>
                <w:spacing w:val="-2"/>
              </w:rPr>
              <w:t>healthy</w:t>
            </w:r>
            <w:r w:rsidRPr="00A10821">
              <w:rPr>
                <w:rFonts w:ascii="Arial" w:hAnsi="Arial" w:cs="Arial"/>
                <w:spacing w:val="-4"/>
              </w:rPr>
              <w:t xml:space="preserve"> </w:t>
            </w:r>
            <w:r w:rsidRPr="00A10821">
              <w:rPr>
                <w:rFonts w:ascii="Arial" w:hAnsi="Arial" w:cs="Arial"/>
                <w:i/>
                <w:spacing w:val="-2"/>
              </w:rPr>
              <w:t>ex</w:t>
            </w:r>
            <w:r w:rsidRPr="00A10821">
              <w:rPr>
                <w:rFonts w:ascii="Arial" w:hAnsi="Arial" w:cs="Arial"/>
                <w:i/>
                <w:spacing w:val="-8"/>
              </w:rPr>
              <w:t xml:space="preserve"> </w:t>
            </w:r>
            <w:r w:rsidRPr="00A10821">
              <w:rPr>
                <w:rFonts w:ascii="Arial" w:hAnsi="Arial" w:cs="Arial"/>
                <w:i/>
                <w:spacing w:val="-2"/>
              </w:rPr>
              <w:t xml:space="preserve">situ </w:t>
            </w:r>
            <w:r w:rsidRPr="00A10821">
              <w:rPr>
                <w:rFonts w:ascii="Arial" w:hAnsi="Arial" w:cs="Arial"/>
                <w:spacing w:val="-2"/>
              </w:rPr>
              <w:t>source</w:t>
            </w:r>
            <w:r w:rsidRPr="00A10821">
              <w:rPr>
                <w:rFonts w:ascii="Arial" w:hAnsi="Arial" w:cs="Arial"/>
                <w:spacing w:val="-3"/>
              </w:rPr>
              <w:t xml:space="preserve"> </w:t>
            </w:r>
            <w:r w:rsidRPr="00A10821">
              <w:rPr>
                <w:rFonts w:ascii="Arial" w:hAnsi="Arial" w:cs="Arial"/>
                <w:spacing w:val="-2"/>
              </w:rPr>
              <w:t>population for</w:t>
            </w:r>
            <w:r w:rsidRPr="00A10821">
              <w:rPr>
                <w:rFonts w:ascii="Arial" w:hAnsi="Arial" w:cs="Arial"/>
                <w:spacing w:val="-4"/>
              </w:rPr>
              <w:t xml:space="preserve"> </w:t>
            </w:r>
            <w:r w:rsidRPr="00A10821">
              <w:rPr>
                <w:rFonts w:ascii="Arial" w:hAnsi="Arial" w:cs="Arial"/>
                <w:spacing w:val="-2"/>
              </w:rPr>
              <w:t>Jaguars, aligned</w:t>
            </w:r>
            <w:r w:rsidRPr="00A10821">
              <w:rPr>
                <w:rFonts w:ascii="Arial" w:hAnsi="Arial" w:cs="Arial"/>
                <w:spacing w:val="-1"/>
              </w:rPr>
              <w:t xml:space="preserve"> </w:t>
            </w:r>
            <w:r w:rsidRPr="00A10821">
              <w:rPr>
                <w:rFonts w:ascii="Arial" w:hAnsi="Arial" w:cs="Arial"/>
                <w:spacing w:val="-2"/>
              </w:rPr>
              <w:t>with CITES Conf. Res.</w:t>
            </w:r>
            <w:r w:rsidRPr="00A10821">
              <w:rPr>
                <w:rFonts w:ascii="Arial" w:hAnsi="Arial" w:cs="Arial"/>
                <w:spacing w:val="-1"/>
              </w:rPr>
              <w:t xml:space="preserve"> </w:t>
            </w:r>
            <w:r w:rsidRPr="00A10821">
              <w:rPr>
                <w:rFonts w:ascii="Arial" w:hAnsi="Arial" w:cs="Arial"/>
                <w:spacing w:val="-2"/>
              </w:rPr>
              <w:t>13.9.</w:t>
            </w:r>
          </w:p>
        </w:tc>
      </w:tr>
      <w:tr w:rsidR="004D27D4" w:rsidRPr="00A10821" w14:paraId="1C17417B" w14:textId="77777777" w:rsidTr="0045590C">
        <w:trPr>
          <w:trHeight w:val="266"/>
        </w:trPr>
        <w:tc>
          <w:tcPr>
            <w:tcW w:w="14176" w:type="dxa"/>
          </w:tcPr>
          <w:p w14:paraId="7783F33C" w14:textId="2AA360D9" w:rsidR="0026781A" w:rsidRPr="00A361E1" w:rsidRDefault="004D27D4" w:rsidP="00A361E1">
            <w:pPr>
              <w:pStyle w:val="TableParagraph"/>
              <w:spacing w:before="40" w:after="40"/>
              <w:ind w:left="149"/>
              <w:rPr>
                <w:rFonts w:ascii="Arial" w:hAnsi="Arial" w:cs="Arial"/>
                <w:spacing w:val="-2"/>
              </w:rPr>
            </w:pPr>
            <w:r w:rsidRPr="00A10821">
              <w:rPr>
                <w:rFonts w:ascii="Arial" w:hAnsi="Arial" w:cs="Arial"/>
              </w:rPr>
              <w:t>Action</w:t>
            </w:r>
            <w:r w:rsidRPr="00A10821">
              <w:rPr>
                <w:rFonts w:ascii="Arial" w:hAnsi="Arial" w:cs="Arial"/>
                <w:spacing w:val="-15"/>
              </w:rPr>
              <w:t xml:space="preserve"> </w:t>
            </w:r>
            <w:r w:rsidRPr="00A10821">
              <w:rPr>
                <w:rFonts w:ascii="Arial" w:hAnsi="Arial" w:cs="Arial"/>
              </w:rPr>
              <w:t>2.2.5.</w:t>
            </w:r>
            <w:r w:rsidRPr="00A10821">
              <w:rPr>
                <w:rFonts w:ascii="Arial" w:hAnsi="Arial" w:cs="Arial"/>
                <w:spacing w:val="-12"/>
              </w:rPr>
              <w:t xml:space="preserve"> </w:t>
            </w:r>
            <w:r w:rsidRPr="00A10821">
              <w:rPr>
                <w:rFonts w:ascii="Arial" w:hAnsi="Arial" w:cs="Arial"/>
              </w:rPr>
              <w:t>Make</w:t>
            </w:r>
            <w:r w:rsidRPr="00A10821">
              <w:rPr>
                <w:rFonts w:ascii="Arial" w:hAnsi="Arial" w:cs="Arial"/>
                <w:spacing w:val="-9"/>
              </w:rPr>
              <w:t xml:space="preserve"> </w:t>
            </w:r>
            <w:r w:rsidRPr="00A10821">
              <w:rPr>
                <w:rFonts w:ascii="Arial" w:hAnsi="Arial" w:cs="Arial"/>
              </w:rPr>
              <w:t>efforts</w:t>
            </w:r>
            <w:r w:rsidRPr="00A10821">
              <w:rPr>
                <w:rFonts w:ascii="Arial" w:hAnsi="Arial" w:cs="Arial"/>
                <w:spacing w:val="-10"/>
              </w:rPr>
              <w:t xml:space="preserve"> </w:t>
            </w:r>
            <w:r w:rsidRPr="00A10821">
              <w:rPr>
                <w:rFonts w:ascii="Arial" w:hAnsi="Arial" w:cs="Arial"/>
              </w:rPr>
              <w:t>to</w:t>
            </w:r>
            <w:r w:rsidRPr="00A10821">
              <w:rPr>
                <w:rFonts w:ascii="Arial" w:hAnsi="Arial" w:cs="Arial"/>
                <w:spacing w:val="-7"/>
              </w:rPr>
              <w:t xml:space="preserve"> </w:t>
            </w:r>
            <w:r w:rsidRPr="00A10821">
              <w:rPr>
                <w:rFonts w:ascii="Arial" w:hAnsi="Arial" w:cs="Arial"/>
              </w:rPr>
              <w:t>successfully</w:t>
            </w:r>
            <w:r w:rsidRPr="00A10821">
              <w:rPr>
                <w:rFonts w:ascii="Arial" w:hAnsi="Arial" w:cs="Arial"/>
                <w:spacing w:val="-9"/>
              </w:rPr>
              <w:t xml:space="preserve"> </w:t>
            </w:r>
            <w:r w:rsidRPr="00A10821">
              <w:rPr>
                <w:rFonts w:ascii="Arial" w:hAnsi="Arial" w:cs="Arial"/>
              </w:rPr>
              <w:t>reintroduce</w:t>
            </w:r>
            <w:r w:rsidRPr="00A10821">
              <w:rPr>
                <w:rFonts w:ascii="Arial" w:hAnsi="Arial" w:cs="Arial"/>
                <w:spacing w:val="-10"/>
              </w:rPr>
              <w:t xml:space="preserve"> </w:t>
            </w:r>
            <w:r w:rsidRPr="00A10821">
              <w:rPr>
                <w:rFonts w:ascii="Arial" w:hAnsi="Arial" w:cs="Arial"/>
              </w:rPr>
              <w:t>or</w:t>
            </w:r>
            <w:r w:rsidRPr="00A10821">
              <w:rPr>
                <w:rFonts w:ascii="Arial" w:hAnsi="Arial" w:cs="Arial"/>
                <w:spacing w:val="-5"/>
              </w:rPr>
              <w:t xml:space="preserve"> </w:t>
            </w:r>
            <w:r w:rsidRPr="00A10821">
              <w:rPr>
                <w:rFonts w:ascii="Arial" w:hAnsi="Arial" w:cs="Arial"/>
              </w:rPr>
              <w:t>reinforce</w:t>
            </w:r>
            <w:r w:rsidRPr="00A10821">
              <w:rPr>
                <w:rFonts w:ascii="Arial" w:hAnsi="Arial" w:cs="Arial"/>
                <w:spacing w:val="-7"/>
              </w:rPr>
              <w:t xml:space="preserve"> </w:t>
            </w:r>
            <w:r w:rsidRPr="00A10821">
              <w:rPr>
                <w:rFonts w:ascii="Arial" w:hAnsi="Arial" w:cs="Arial"/>
              </w:rPr>
              <w:t>jaguar</w:t>
            </w:r>
            <w:r w:rsidRPr="00A10821">
              <w:rPr>
                <w:rFonts w:ascii="Arial" w:hAnsi="Arial" w:cs="Arial"/>
                <w:spacing w:val="-9"/>
              </w:rPr>
              <w:t xml:space="preserve"> </w:t>
            </w:r>
            <w:r w:rsidRPr="00A10821">
              <w:rPr>
                <w:rFonts w:ascii="Arial" w:hAnsi="Arial" w:cs="Arial"/>
                <w:spacing w:val="-2"/>
              </w:rPr>
              <w:t>populations.</w:t>
            </w:r>
          </w:p>
        </w:tc>
      </w:tr>
    </w:tbl>
    <w:p w14:paraId="6A0A9436" w14:textId="77777777" w:rsidR="00A361E1" w:rsidRDefault="00A361E1">
      <w:r>
        <w:br w:type="page"/>
      </w:r>
    </w:p>
    <w:tbl>
      <w:tblPr>
        <w:tblW w:w="1417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6"/>
      </w:tblGrid>
      <w:tr w:rsidR="004D27D4" w:rsidRPr="00A10821" w14:paraId="5486DB12" w14:textId="77777777" w:rsidTr="0045590C">
        <w:trPr>
          <w:trHeight w:val="539"/>
        </w:trPr>
        <w:tc>
          <w:tcPr>
            <w:tcW w:w="14176" w:type="dxa"/>
            <w:shd w:val="clear" w:color="auto" w:fill="C57A0D"/>
          </w:tcPr>
          <w:p w14:paraId="4337C8C0" w14:textId="58C71F5A" w:rsidR="004D27D4" w:rsidRPr="00A10821" w:rsidRDefault="004D27D4" w:rsidP="0045590C">
            <w:pPr>
              <w:pStyle w:val="TableParagraph"/>
              <w:spacing w:before="40" w:after="40"/>
              <w:ind w:left="0"/>
              <w:rPr>
                <w:rFonts w:ascii="Arial" w:hAnsi="Arial" w:cs="Arial"/>
                <w:b/>
              </w:rPr>
            </w:pPr>
            <w:r w:rsidRPr="00A10821">
              <w:rPr>
                <w:rFonts w:ascii="Arial" w:hAnsi="Arial" w:cs="Arial"/>
                <w:b/>
              </w:rPr>
              <w:lastRenderedPageBreak/>
              <w:t>Objective</w:t>
            </w:r>
            <w:r w:rsidRPr="00A10821">
              <w:rPr>
                <w:rFonts w:ascii="Arial" w:hAnsi="Arial" w:cs="Arial"/>
                <w:b/>
                <w:spacing w:val="-9"/>
              </w:rPr>
              <w:t xml:space="preserve"> </w:t>
            </w:r>
            <w:r w:rsidRPr="00A10821">
              <w:rPr>
                <w:rFonts w:ascii="Arial" w:hAnsi="Arial" w:cs="Arial"/>
                <w:b/>
              </w:rPr>
              <w:t>3.</w:t>
            </w:r>
            <w:r w:rsidRPr="00A10821">
              <w:rPr>
                <w:rFonts w:ascii="Arial" w:hAnsi="Arial" w:cs="Arial"/>
                <w:b/>
                <w:spacing w:val="-3"/>
              </w:rPr>
              <w:t xml:space="preserve"> </w:t>
            </w:r>
            <w:r w:rsidRPr="00A10821">
              <w:rPr>
                <w:rFonts w:ascii="Arial" w:hAnsi="Arial" w:cs="Arial"/>
                <w:b/>
                <w:spacing w:val="-2"/>
              </w:rPr>
              <w:t>Coexistence</w:t>
            </w:r>
          </w:p>
          <w:p w14:paraId="4E1D4903" w14:textId="77777777" w:rsidR="004D27D4" w:rsidRPr="00A10821" w:rsidRDefault="004D27D4" w:rsidP="0045590C">
            <w:pPr>
              <w:pStyle w:val="TableParagraph"/>
              <w:spacing w:before="40" w:after="40"/>
              <w:ind w:left="0"/>
              <w:rPr>
                <w:rFonts w:ascii="Arial" w:hAnsi="Arial" w:cs="Arial"/>
              </w:rPr>
            </w:pPr>
            <w:r w:rsidRPr="00A10821">
              <w:rPr>
                <w:rFonts w:ascii="Arial" w:hAnsi="Arial" w:cs="Arial"/>
              </w:rPr>
              <w:t>To</w:t>
            </w:r>
            <w:r w:rsidRPr="00A10821">
              <w:rPr>
                <w:rFonts w:ascii="Arial" w:hAnsi="Arial" w:cs="Arial"/>
                <w:spacing w:val="-11"/>
              </w:rPr>
              <w:t xml:space="preserve"> </w:t>
            </w:r>
            <w:r w:rsidRPr="00A10821">
              <w:rPr>
                <w:rFonts w:ascii="Arial" w:hAnsi="Arial" w:cs="Arial"/>
              </w:rPr>
              <w:t>understand,</w:t>
            </w:r>
            <w:r w:rsidRPr="00A10821">
              <w:rPr>
                <w:rFonts w:ascii="Arial" w:hAnsi="Arial" w:cs="Arial"/>
                <w:spacing w:val="-6"/>
              </w:rPr>
              <w:t xml:space="preserve"> </w:t>
            </w:r>
            <w:r w:rsidRPr="00A10821">
              <w:rPr>
                <w:rFonts w:ascii="Arial" w:hAnsi="Arial" w:cs="Arial"/>
              </w:rPr>
              <w:t>prevent</w:t>
            </w:r>
            <w:r w:rsidRPr="00A10821">
              <w:rPr>
                <w:rFonts w:ascii="Arial" w:hAnsi="Arial" w:cs="Arial"/>
                <w:spacing w:val="-7"/>
              </w:rPr>
              <w:t xml:space="preserve"> </w:t>
            </w:r>
            <w:r w:rsidRPr="00A10821">
              <w:rPr>
                <w:rFonts w:ascii="Arial" w:hAnsi="Arial" w:cs="Arial"/>
              </w:rPr>
              <w:t>and</w:t>
            </w:r>
            <w:r w:rsidRPr="00A10821">
              <w:rPr>
                <w:rFonts w:ascii="Arial" w:hAnsi="Arial" w:cs="Arial"/>
                <w:spacing w:val="-8"/>
              </w:rPr>
              <w:t xml:space="preserve"> </w:t>
            </w:r>
            <w:r w:rsidRPr="00A10821">
              <w:rPr>
                <w:rFonts w:ascii="Arial" w:hAnsi="Arial" w:cs="Arial"/>
              </w:rPr>
              <w:t>mitigate</w:t>
            </w:r>
            <w:r w:rsidRPr="00A10821">
              <w:rPr>
                <w:rFonts w:ascii="Arial" w:hAnsi="Arial" w:cs="Arial"/>
                <w:spacing w:val="-6"/>
              </w:rPr>
              <w:t xml:space="preserve"> </w:t>
            </w:r>
            <w:r w:rsidRPr="00A10821">
              <w:rPr>
                <w:rFonts w:ascii="Arial" w:hAnsi="Arial" w:cs="Arial"/>
              </w:rPr>
              <w:t>human-Jaguar</w:t>
            </w:r>
            <w:r w:rsidRPr="00A10821">
              <w:rPr>
                <w:rFonts w:ascii="Arial" w:hAnsi="Arial" w:cs="Arial"/>
                <w:spacing w:val="-9"/>
              </w:rPr>
              <w:t xml:space="preserve"> </w:t>
            </w:r>
            <w:r w:rsidRPr="00A10821">
              <w:rPr>
                <w:rFonts w:ascii="Arial" w:hAnsi="Arial" w:cs="Arial"/>
              </w:rPr>
              <w:t>negative</w:t>
            </w:r>
            <w:r w:rsidRPr="00A10821">
              <w:rPr>
                <w:rFonts w:ascii="Arial" w:hAnsi="Arial" w:cs="Arial"/>
                <w:spacing w:val="-5"/>
              </w:rPr>
              <w:t xml:space="preserve"> </w:t>
            </w:r>
            <w:r w:rsidRPr="00A10821">
              <w:rPr>
                <w:rFonts w:ascii="Arial" w:hAnsi="Arial" w:cs="Arial"/>
              </w:rPr>
              <w:t>interactions</w:t>
            </w:r>
            <w:r w:rsidRPr="00A10821">
              <w:rPr>
                <w:rFonts w:ascii="Arial" w:hAnsi="Arial" w:cs="Arial"/>
                <w:spacing w:val="-5"/>
              </w:rPr>
              <w:t xml:space="preserve"> </w:t>
            </w:r>
            <w:r w:rsidRPr="00A10821">
              <w:rPr>
                <w:rFonts w:ascii="Arial" w:hAnsi="Arial" w:cs="Arial"/>
              </w:rPr>
              <w:t>and</w:t>
            </w:r>
            <w:r w:rsidRPr="00A10821">
              <w:rPr>
                <w:rFonts w:ascii="Arial" w:hAnsi="Arial" w:cs="Arial"/>
                <w:spacing w:val="-10"/>
              </w:rPr>
              <w:t xml:space="preserve"> </w:t>
            </w:r>
            <w:r w:rsidRPr="00A10821">
              <w:rPr>
                <w:rFonts w:ascii="Arial" w:hAnsi="Arial" w:cs="Arial"/>
              </w:rPr>
              <w:t>to</w:t>
            </w:r>
            <w:r w:rsidRPr="00A10821">
              <w:rPr>
                <w:rFonts w:ascii="Arial" w:hAnsi="Arial" w:cs="Arial"/>
                <w:spacing w:val="-11"/>
              </w:rPr>
              <w:t xml:space="preserve"> </w:t>
            </w:r>
            <w:r w:rsidRPr="00A10821">
              <w:rPr>
                <w:rFonts w:ascii="Arial" w:hAnsi="Arial" w:cs="Arial"/>
              </w:rPr>
              <w:t>promote</w:t>
            </w:r>
            <w:r w:rsidRPr="00A10821">
              <w:rPr>
                <w:rFonts w:ascii="Arial" w:hAnsi="Arial" w:cs="Arial"/>
                <w:spacing w:val="-4"/>
              </w:rPr>
              <w:t xml:space="preserve"> </w:t>
            </w:r>
            <w:r w:rsidRPr="00A10821">
              <w:rPr>
                <w:rFonts w:ascii="Arial" w:hAnsi="Arial" w:cs="Arial"/>
                <w:spacing w:val="-2"/>
              </w:rPr>
              <w:t>coexistence.</w:t>
            </w:r>
          </w:p>
        </w:tc>
      </w:tr>
    </w:tbl>
    <w:p w14:paraId="548F195B" w14:textId="77777777" w:rsidR="004D27D4" w:rsidRPr="00A10821" w:rsidRDefault="004D27D4" w:rsidP="00A10821">
      <w:pPr>
        <w:pStyle w:val="BodyText"/>
        <w:spacing w:before="5"/>
        <w:rPr>
          <w:rFonts w:ascii="Arial" w:hAnsi="Arial" w:cs="Arial"/>
          <w:sz w:val="2"/>
        </w:rPr>
      </w:pPr>
    </w:p>
    <w:tbl>
      <w:tblPr>
        <w:tblW w:w="1417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6"/>
      </w:tblGrid>
      <w:tr w:rsidR="004D27D4" w:rsidRPr="00A10821" w14:paraId="12597DFD" w14:textId="77777777" w:rsidTr="009A4831">
        <w:trPr>
          <w:trHeight w:val="266"/>
        </w:trPr>
        <w:tc>
          <w:tcPr>
            <w:tcW w:w="14176" w:type="dxa"/>
            <w:tcBorders>
              <w:bottom w:val="single" w:sz="6" w:space="0" w:color="000000"/>
            </w:tcBorders>
            <w:shd w:val="clear" w:color="auto" w:fill="F8D9AB"/>
          </w:tcPr>
          <w:p w14:paraId="10CC8D68" w14:textId="77777777" w:rsidR="004D27D4" w:rsidRPr="00A10821" w:rsidRDefault="004D27D4" w:rsidP="009A4831">
            <w:pPr>
              <w:pStyle w:val="TableParagraph"/>
              <w:spacing w:before="40" w:after="40"/>
              <w:ind w:left="0"/>
              <w:rPr>
                <w:rFonts w:ascii="Arial" w:hAnsi="Arial" w:cs="Arial"/>
              </w:rPr>
            </w:pPr>
            <w:r w:rsidRPr="00A10821">
              <w:rPr>
                <w:rFonts w:ascii="Arial" w:hAnsi="Arial" w:cs="Arial"/>
              </w:rPr>
              <w:t>Result</w:t>
            </w:r>
            <w:r w:rsidRPr="00A10821">
              <w:rPr>
                <w:rFonts w:ascii="Arial" w:hAnsi="Arial" w:cs="Arial"/>
                <w:spacing w:val="-10"/>
              </w:rPr>
              <w:t xml:space="preserve"> </w:t>
            </w:r>
            <w:r w:rsidRPr="00A10821">
              <w:rPr>
                <w:rFonts w:ascii="Arial" w:hAnsi="Arial" w:cs="Arial"/>
              </w:rPr>
              <w:t>3.1.</w:t>
            </w:r>
            <w:r w:rsidRPr="00A10821">
              <w:rPr>
                <w:rFonts w:ascii="Arial" w:hAnsi="Arial" w:cs="Arial"/>
                <w:spacing w:val="-5"/>
              </w:rPr>
              <w:t xml:space="preserve"> </w:t>
            </w:r>
            <w:r w:rsidRPr="00A10821">
              <w:rPr>
                <w:rFonts w:ascii="Arial" w:hAnsi="Arial" w:cs="Arial"/>
              </w:rPr>
              <w:t>Coexistence</w:t>
            </w:r>
            <w:r w:rsidRPr="00A10821">
              <w:rPr>
                <w:rFonts w:ascii="Arial" w:hAnsi="Arial" w:cs="Arial"/>
                <w:spacing w:val="-8"/>
              </w:rPr>
              <w:t xml:space="preserve"> </w:t>
            </w:r>
            <w:r w:rsidRPr="00A10821">
              <w:rPr>
                <w:rFonts w:ascii="Arial" w:hAnsi="Arial" w:cs="Arial"/>
              </w:rPr>
              <w:t>of</w:t>
            </w:r>
            <w:r w:rsidRPr="00A10821">
              <w:rPr>
                <w:rFonts w:ascii="Arial" w:hAnsi="Arial" w:cs="Arial"/>
                <w:spacing w:val="-3"/>
              </w:rPr>
              <w:t xml:space="preserve"> </w:t>
            </w:r>
            <w:r w:rsidRPr="00A10821">
              <w:rPr>
                <w:rFonts w:ascii="Arial" w:hAnsi="Arial" w:cs="Arial"/>
              </w:rPr>
              <w:t>indigenous</w:t>
            </w:r>
            <w:r w:rsidRPr="00A10821">
              <w:rPr>
                <w:rFonts w:ascii="Arial" w:hAnsi="Arial" w:cs="Arial"/>
                <w:spacing w:val="-8"/>
              </w:rPr>
              <w:t xml:space="preserve"> </w:t>
            </w:r>
            <w:r w:rsidRPr="00A10821">
              <w:rPr>
                <w:rFonts w:ascii="Arial" w:hAnsi="Arial" w:cs="Arial"/>
              </w:rPr>
              <w:t>people</w:t>
            </w:r>
            <w:r w:rsidRPr="00A10821">
              <w:rPr>
                <w:rFonts w:ascii="Arial" w:hAnsi="Arial" w:cs="Arial"/>
                <w:spacing w:val="-6"/>
              </w:rPr>
              <w:t xml:space="preserve"> </w:t>
            </w:r>
            <w:r w:rsidRPr="00A10821">
              <w:rPr>
                <w:rFonts w:ascii="Arial" w:hAnsi="Arial" w:cs="Arial"/>
              </w:rPr>
              <w:t>and</w:t>
            </w:r>
            <w:r w:rsidRPr="00A10821">
              <w:rPr>
                <w:rFonts w:ascii="Arial" w:hAnsi="Arial" w:cs="Arial"/>
                <w:spacing w:val="-8"/>
              </w:rPr>
              <w:t xml:space="preserve"> </w:t>
            </w:r>
            <w:r w:rsidRPr="00A10821">
              <w:rPr>
                <w:rFonts w:ascii="Arial" w:hAnsi="Arial" w:cs="Arial"/>
              </w:rPr>
              <w:t>local</w:t>
            </w:r>
            <w:r w:rsidRPr="00A10821">
              <w:rPr>
                <w:rFonts w:ascii="Arial" w:hAnsi="Arial" w:cs="Arial"/>
                <w:spacing w:val="-9"/>
              </w:rPr>
              <w:t xml:space="preserve"> </w:t>
            </w:r>
            <w:r w:rsidRPr="00A10821">
              <w:rPr>
                <w:rFonts w:ascii="Arial" w:hAnsi="Arial" w:cs="Arial"/>
              </w:rPr>
              <w:t>communities</w:t>
            </w:r>
            <w:r w:rsidRPr="00A10821">
              <w:rPr>
                <w:rFonts w:ascii="Arial" w:hAnsi="Arial" w:cs="Arial"/>
                <w:spacing w:val="-9"/>
              </w:rPr>
              <w:t xml:space="preserve"> </w:t>
            </w:r>
            <w:r w:rsidRPr="00A10821">
              <w:rPr>
                <w:rFonts w:ascii="Arial" w:hAnsi="Arial" w:cs="Arial"/>
              </w:rPr>
              <w:t>with</w:t>
            </w:r>
            <w:r w:rsidRPr="00A10821">
              <w:rPr>
                <w:rFonts w:ascii="Arial" w:hAnsi="Arial" w:cs="Arial"/>
                <w:spacing w:val="-7"/>
              </w:rPr>
              <w:t xml:space="preserve"> </w:t>
            </w:r>
            <w:r w:rsidRPr="00A10821">
              <w:rPr>
                <w:rFonts w:ascii="Arial" w:hAnsi="Arial" w:cs="Arial"/>
              </w:rPr>
              <w:t>the</w:t>
            </w:r>
            <w:r w:rsidRPr="00A10821">
              <w:rPr>
                <w:rFonts w:ascii="Arial" w:hAnsi="Arial" w:cs="Arial"/>
                <w:spacing w:val="-6"/>
              </w:rPr>
              <w:t xml:space="preserve"> </w:t>
            </w:r>
            <w:r w:rsidRPr="00A10821">
              <w:rPr>
                <w:rFonts w:ascii="Arial" w:hAnsi="Arial" w:cs="Arial"/>
              </w:rPr>
              <w:t>Jaguar</w:t>
            </w:r>
            <w:r w:rsidRPr="00A10821">
              <w:rPr>
                <w:rFonts w:ascii="Arial" w:hAnsi="Arial" w:cs="Arial"/>
                <w:spacing w:val="-8"/>
              </w:rPr>
              <w:t xml:space="preserve"> </w:t>
            </w:r>
            <w:r w:rsidRPr="00A10821">
              <w:rPr>
                <w:rFonts w:ascii="Arial" w:hAnsi="Arial" w:cs="Arial"/>
              </w:rPr>
              <w:t>is</w:t>
            </w:r>
            <w:r w:rsidRPr="00A10821">
              <w:rPr>
                <w:rFonts w:ascii="Arial" w:hAnsi="Arial" w:cs="Arial"/>
                <w:spacing w:val="-7"/>
              </w:rPr>
              <w:t xml:space="preserve"> </w:t>
            </w:r>
            <w:r w:rsidRPr="00A10821">
              <w:rPr>
                <w:rFonts w:ascii="Arial" w:hAnsi="Arial" w:cs="Arial"/>
              </w:rPr>
              <w:t>enabled</w:t>
            </w:r>
            <w:r w:rsidRPr="00A10821">
              <w:rPr>
                <w:rFonts w:ascii="Arial" w:hAnsi="Arial" w:cs="Arial"/>
                <w:spacing w:val="-8"/>
              </w:rPr>
              <w:t xml:space="preserve"> </w:t>
            </w:r>
            <w:r w:rsidRPr="00A10821">
              <w:rPr>
                <w:rFonts w:ascii="Arial" w:hAnsi="Arial" w:cs="Arial"/>
              </w:rPr>
              <w:t>or</w:t>
            </w:r>
            <w:r w:rsidRPr="00A10821">
              <w:rPr>
                <w:rFonts w:ascii="Arial" w:hAnsi="Arial" w:cs="Arial"/>
                <w:spacing w:val="3"/>
              </w:rPr>
              <w:t xml:space="preserve"> </w:t>
            </w:r>
            <w:r w:rsidRPr="00A10821">
              <w:rPr>
                <w:rFonts w:ascii="Arial" w:hAnsi="Arial" w:cs="Arial"/>
                <w:spacing w:val="-2"/>
              </w:rPr>
              <w:t>facilitated.</w:t>
            </w:r>
          </w:p>
        </w:tc>
      </w:tr>
      <w:tr w:rsidR="004D27D4" w:rsidRPr="00A10821" w14:paraId="3ED6F8ED" w14:textId="77777777" w:rsidTr="009A4831">
        <w:trPr>
          <w:trHeight w:val="532"/>
        </w:trPr>
        <w:tc>
          <w:tcPr>
            <w:tcW w:w="14176" w:type="dxa"/>
            <w:tcBorders>
              <w:top w:val="single" w:sz="6" w:space="0" w:color="000000"/>
            </w:tcBorders>
          </w:tcPr>
          <w:p w14:paraId="0E431706" w14:textId="77777777" w:rsidR="004D27D4" w:rsidRPr="00A10821" w:rsidRDefault="004D27D4" w:rsidP="009A4831">
            <w:pPr>
              <w:pStyle w:val="TableParagraph"/>
              <w:spacing w:before="40" w:after="40"/>
              <w:ind w:left="0" w:right="1131"/>
              <w:rPr>
                <w:rFonts w:ascii="Arial" w:hAnsi="Arial" w:cs="Arial"/>
              </w:rPr>
            </w:pPr>
            <w:r w:rsidRPr="00A10821">
              <w:rPr>
                <w:rFonts w:ascii="Arial" w:hAnsi="Arial" w:cs="Arial"/>
              </w:rPr>
              <w:t>Action</w:t>
            </w:r>
            <w:r w:rsidRPr="00A10821">
              <w:rPr>
                <w:rFonts w:ascii="Arial" w:hAnsi="Arial" w:cs="Arial"/>
                <w:spacing w:val="-6"/>
              </w:rPr>
              <w:t xml:space="preserve"> </w:t>
            </w:r>
            <w:r w:rsidRPr="00A10821">
              <w:rPr>
                <w:rFonts w:ascii="Arial" w:hAnsi="Arial" w:cs="Arial"/>
              </w:rPr>
              <w:t>3.1.1.</w:t>
            </w:r>
            <w:r w:rsidRPr="00A10821">
              <w:rPr>
                <w:rFonts w:ascii="Arial" w:hAnsi="Arial" w:cs="Arial"/>
                <w:spacing w:val="-7"/>
              </w:rPr>
              <w:t xml:space="preserve"> </w:t>
            </w:r>
            <w:r w:rsidRPr="00A10821">
              <w:rPr>
                <w:rFonts w:ascii="Arial" w:hAnsi="Arial" w:cs="Arial"/>
              </w:rPr>
              <w:t>Establish</w:t>
            </w:r>
            <w:r w:rsidRPr="00A10821">
              <w:rPr>
                <w:rFonts w:ascii="Arial" w:hAnsi="Arial" w:cs="Arial"/>
                <w:spacing w:val="-7"/>
              </w:rPr>
              <w:t xml:space="preserve"> </w:t>
            </w:r>
            <w:r w:rsidRPr="00A10821">
              <w:rPr>
                <w:rFonts w:ascii="Arial" w:hAnsi="Arial" w:cs="Arial"/>
              </w:rPr>
              <w:t>cooperation</w:t>
            </w:r>
            <w:r w:rsidRPr="00A10821">
              <w:rPr>
                <w:rFonts w:ascii="Arial" w:hAnsi="Arial" w:cs="Arial"/>
                <w:spacing w:val="-9"/>
              </w:rPr>
              <w:t xml:space="preserve"> </w:t>
            </w:r>
            <w:r w:rsidRPr="00A10821">
              <w:rPr>
                <w:rFonts w:ascii="Arial" w:hAnsi="Arial" w:cs="Arial"/>
              </w:rPr>
              <w:t>with</w:t>
            </w:r>
            <w:r w:rsidRPr="00A10821">
              <w:rPr>
                <w:rFonts w:ascii="Arial" w:hAnsi="Arial" w:cs="Arial"/>
                <w:spacing w:val="-6"/>
              </w:rPr>
              <w:t xml:space="preserve"> </w:t>
            </w:r>
            <w:r w:rsidRPr="00A10821">
              <w:rPr>
                <w:rFonts w:ascii="Arial" w:hAnsi="Arial" w:cs="Arial"/>
              </w:rPr>
              <w:t>the</w:t>
            </w:r>
            <w:r w:rsidRPr="00A10821">
              <w:rPr>
                <w:rFonts w:ascii="Arial" w:hAnsi="Arial" w:cs="Arial"/>
                <w:spacing w:val="-4"/>
              </w:rPr>
              <w:t xml:space="preserve"> </w:t>
            </w:r>
            <w:r w:rsidRPr="00A10821">
              <w:rPr>
                <w:rFonts w:ascii="Arial" w:hAnsi="Arial" w:cs="Arial"/>
              </w:rPr>
              <w:t>IUCN</w:t>
            </w:r>
            <w:r w:rsidRPr="00A10821">
              <w:rPr>
                <w:rFonts w:ascii="Arial" w:hAnsi="Arial" w:cs="Arial"/>
                <w:spacing w:val="-10"/>
              </w:rPr>
              <w:t xml:space="preserve"> </w:t>
            </w:r>
            <w:r w:rsidRPr="00A10821">
              <w:rPr>
                <w:rFonts w:ascii="Arial" w:hAnsi="Arial" w:cs="Arial"/>
              </w:rPr>
              <w:t>SSC</w:t>
            </w:r>
            <w:r w:rsidRPr="00A10821">
              <w:rPr>
                <w:rFonts w:ascii="Arial" w:hAnsi="Arial" w:cs="Arial"/>
                <w:spacing w:val="-4"/>
              </w:rPr>
              <w:t xml:space="preserve"> </w:t>
            </w:r>
            <w:r w:rsidRPr="00A10821">
              <w:rPr>
                <w:rFonts w:ascii="Arial" w:hAnsi="Arial" w:cs="Arial"/>
              </w:rPr>
              <w:t>Human-Wildlife</w:t>
            </w:r>
            <w:r w:rsidRPr="00A10821">
              <w:rPr>
                <w:rFonts w:ascii="Arial" w:hAnsi="Arial" w:cs="Arial"/>
                <w:spacing w:val="-4"/>
              </w:rPr>
              <w:t xml:space="preserve"> </w:t>
            </w:r>
            <w:r w:rsidRPr="00A10821">
              <w:rPr>
                <w:rFonts w:ascii="Arial" w:hAnsi="Arial" w:cs="Arial"/>
              </w:rPr>
              <w:t>Conflict</w:t>
            </w:r>
            <w:r w:rsidRPr="00A10821">
              <w:rPr>
                <w:rFonts w:ascii="Arial" w:hAnsi="Arial" w:cs="Arial"/>
                <w:spacing w:val="-6"/>
              </w:rPr>
              <w:t xml:space="preserve"> </w:t>
            </w:r>
            <w:r w:rsidRPr="00A10821">
              <w:rPr>
                <w:rFonts w:ascii="Arial" w:hAnsi="Arial" w:cs="Arial"/>
              </w:rPr>
              <w:t>&amp;</w:t>
            </w:r>
            <w:r w:rsidRPr="00A10821">
              <w:rPr>
                <w:rFonts w:ascii="Arial" w:hAnsi="Arial" w:cs="Arial"/>
                <w:spacing w:val="-8"/>
              </w:rPr>
              <w:t xml:space="preserve"> </w:t>
            </w:r>
            <w:r w:rsidRPr="00A10821">
              <w:rPr>
                <w:rFonts w:ascii="Arial" w:hAnsi="Arial" w:cs="Arial"/>
              </w:rPr>
              <w:t>Coexistence</w:t>
            </w:r>
            <w:r w:rsidRPr="00A10821">
              <w:rPr>
                <w:rFonts w:ascii="Arial" w:hAnsi="Arial" w:cs="Arial"/>
                <w:spacing w:val="-3"/>
              </w:rPr>
              <w:t xml:space="preserve"> </w:t>
            </w:r>
            <w:r w:rsidRPr="00A10821">
              <w:rPr>
                <w:rFonts w:ascii="Arial" w:hAnsi="Arial" w:cs="Arial"/>
              </w:rPr>
              <w:t>Specialist</w:t>
            </w:r>
            <w:r w:rsidRPr="00A10821">
              <w:rPr>
                <w:rFonts w:ascii="Arial" w:hAnsi="Arial" w:cs="Arial"/>
                <w:spacing w:val="-4"/>
              </w:rPr>
              <w:t xml:space="preserve"> </w:t>
            </w:r>
            <w:r w:rsidRPr="00A10821">
              <w:rPr>
                <w:rFonts w:ascii="Arial" w:hAnsi="Arial" w:cs="Arial"/>
              </w:rPr>
              <w:t>Group</w:t>
            </w:r>
            <w:r w:rsidRPr="00A10821">
              <w:rPr>
                <w:rFonts w:ascii="Arial" w:hAnsi="Arial" w:cs="Arial"/>
                <w:spacing w:val="-7"/>
              </w:rPr>
              <w:t xml:space="preserve"> </w:t>
            </w:r>
            <w:r w:rsidRPr="00A10821">
              <w:rPr>
                <w:rFonts w:ascii="Arial" w:hAnsi="Arial" w:cs="Arial"/>
              </w:rPr>
              <w:t>(HWCCSG)</w:t>
            </w:r>
            <w:r w:rsidRPr="00A10821">
              <w:rPr>
                <w:rFonts w:ascii="Arial" w:hAnsi="Arial" w:cs="Arial"/>
                <w:spacing w:val="-6"/>
              </w:rPr>
              <w:t xml:space="preserve"> </w:t>
            </w:r>
            <w:r w:rsidRPr="00A10821">
              <w:rPr>
                <w:rFonts w:ascii="Arial" w:hAnsi="Arial" w:cs="Arial"/>
              </w:rPr>
              <w:t>and</w:t>
            </w:r>
            <w:r w:rsidRPr="00A10821">
              <w:rPr>
                <w:rFonts w:ascii="Arial" w:hAnsi="Arial" w:cs="Arial"/>
                <w:spacing w:val="-7"/>
              </w:rPr>
              <w:t xml:space="preserve"> </w:t>
            </w:r>
            <w:r w:rsidRPr="00A10821">
              <w:rPr>
                <w:rFonts w:ascii="Arial" w:hAnsi="Arial" w:cs="Arial"/>
              </w:rPr>
              <w:t>its</w:t>
            </w:r>
            <w:r w:rsidRPr="00A10821">
              <w:rPr>
                <w:rFonts w:ascii="Arial" w:hAnsi="Arial" w:cs="Arial"/>
                <w:spacing w:val="-11"/>
              </w:rPr>
              <w:t xml:space="preserve"> </w:t>
            </w:r>
            <w:r w:rsidRPr="00A10821">
              <w:rPr>
                <w:rFonts w:ascii="Arial" w:hAnsi="Arial" w:cs="Arial"/>
              </w:rPr>
              <w:t>Latin</w:t>
            </w:r>
            <w:r w:rsidRPr="00A10821">
              <w:rPr>
                <w:rFonts w:ascii="Arial" w:hAnsi="Arial" w:cs="Arial"/>
                <w:spacing w:val="-7"/>
              </w:rPr>
              <w:t xml:space="preserve"> </w:t>
            </w:r>
            <w:r w:rsidRPr="00A10821">
              <w:rPr>
                <w:rFonts w:ascii="Arial" w:hAnsi="Arial" w:cs="Arial"/>
              </w:rPr>
              <w:t>America HWC Working Group.</w:t>
            </w:r>
          </w:p>
        </w:tc>
      </w:tr>
      <w:tr w:rsidR="004D27D4" w:rsidRPr="00A10821" w14:paraId="41F91E70" w14:textId="77777777" w:rsidTr="009A4831">
        <w:trPr>
          <w:trHeight w:val="990"/>
        </w:trPr>
        <w:tc>
          <w:tcPr>
            <w:tcW w:w="14176" w:type="dxa"/>
          </w:tcPr>
          <w:p w14:paraId="3E40408C" w14:textId="78EB3C54" w:rsidR="004D27D4" w:rsidRPr="00A10821" w:rsidRDefault="004D27D4" w:rsidP="009A4831">
            <w:pPr>
              <w:pStyle w:val="TableParagraph"/>
              <w:spacing w:before="40" w:after="40"/>
              <w:ind w:left="0" w:right="30"/>
              <w:jc w:val="both"/>
              <w:rPr>
                <w:rFonts w:ascii="Arial" w:hAnsi="Arial" w:cs="Arial"/>
              </w:rPr>
            </w:pPr>
            <w:r w:rsidRPr="00A10821">
              <w:rPr>
                <w:rFonts w:ascii="Arial" w:hAnsi="Arial" w:cs="Arial"/>
              </w:rPr>
              <w:t>Action</w:t>
            </w:r>
            <w:r w:rsidRPr="00A10821">
              <w:rPr>
                <w:rFonts w:ascii="Arial" w:hAnsi="Arial" w:cs="Arial"/>
                <w:spacing w:val="-3"/>
              </w:rPr>
              <w:t xml:space="preserve"> </w:t>
            </w:r>
            <w:r w:rsidRPr="00A10821">
              <w:rPr>
                <w:rFonts w:ascii="Arial" w:hAnsi="Arial" w:cs="Arial"/>
              </w:rPr>
              <w:t>3.1.2.</w:t>
            </w:r>
            <w:r w:rsidRPr="00A10821">
              <w:rPr>
                <w:rFonts w:ascii="Arial" w:hAnsi="Arial" w:cs="Arial"/>
                <w:spacing w:val="-1"/>
              </w:rPr>
              <w:t xml:space="preserve"> </w:t>
            </w:r>
            <w:r w:rsidRPr="00A10821">
              <w:rPr>
                <w:rFonts w:ascii="Arial" w:hAnsi="Arial" w:cs="Arial"/>
              </w:rPr>
              <w:t>Compile,</w:t>
            </w:r>
            <w:r w:rsidRPr="00A10821">
              <w:rPr>
                <w:rFonts w:ascii="Arial" w:hAnsi="Arial" w:cs="Arial"/>
                <w:spacing w:val="-4"/>
              </w:rPr>
              <w:t xml:space="preserve"> </w:t>
            </w:r>
            <w:r w:rsidRPr="00A10821">
              <w:rPr>
                <w:rFonts w:ascii="Arial" w:hAnsi="Arial" w:cs="Arial"/>
              </w:rPr>
              <w:t>review,</w:t>
            </w:r>
            <w:r w:rsidRPr="00A10821">
              <w:rPr>
                <w:rFonts w:ascii="Arial" w:hAnsi="Arial" w:cs="Arial"/>
                <w:spacing w:val="-2"/>
              </w:rPr>
              <w:t xml:space="preserve"> </w:t>
            </w:r>
            <w:r w:rsidRPr="00A10821">
              <w:rPr>
                <w:rFonts w:ascii="Arial" w:hAnsi="Arial" w:cs="Arial"/>
              </w:rPr>
              <w:t>analyze</w:t>
            </w:r>
            <w:r w:rsidRPr="00A10821">
              <w:rPr>
                <w:rFonts w:ascii="Arial" w:hAnsi="Arial" w:cs="Arial"/>
                <w:spacing w:val="-2"/>
              </w:rPr>
              <w:t xml:space="preserve"> </w:t>
            </w:r>
            <w:r w:rsidRPr="00A10821">
              <w:rPr>
                <w:rFonts w:ascii="Arial" w:hAnsi="Arial" w:cs="Arial"/>
              </w:rPr>
              <w:t>and</w:t>
            </w:r>
            <w:r w:rsidRPr="00A10821">
              <w:rPr>
                <w:rFonts w:ascii="Arial" w:hAnsi="Arial" w:cs="Arial"/>
                <w:spacing w:val="-1"/>
              </w:rPr>
              <w:t xml:space="preserve"> </w:t>
            </w:r>
            <w:r w:rsidRPr="00A10821">
              <w:rPr>
                <w:rFonts w:ascii="Arial" w:hAnsi="Arial" w:cs="Arial"/>
              </w:rPr>
              <w:t>develop</w:t>
            </w:r>
            <w:r w:rsidRPr="00A10821">
              <w:rPr>
                <w:rFonts w:ascii="Arial" w:hAnsi="Arial" w:cs="Arial"/>
                <w:spacing w:val="-2"/>
              </w:rPr>
              <w:t xml:space="preserve"> </w:t>
            </w:r>
            <w:r w:rsidRPr="00A10821">
              <w:rPr>
                <w:rFonts w:ascii="Arial" w:hAnsi="Arial" w:cs="Arial"/>
              </w:rPr>
              <w:t>best</w:t>
            </w:r>
            <w:r w:rsidRPr="00A10821">
              <w:rPr>
                <w:rFonts w:ascii="Arial" w:hAnsi="Arial" w:cs="Arial"/>
                <w:spacing w:val="-2"/>
              </w:rPr>
              <w:t xml:space="preserve"> </w:t>
            </w:r>
            <w:r w:rsidRPr="00A10821">
              <w:rPr>
                <w:rFonts w:ascii="Arial" w:hAnsi="Arial" w:cs="Arial"/>
              </w:rPr>
              <w:t>practice</w:t>
            </w:r>
            <w:r w:rsidRPr="00A10821">
              <w:rPr>
                <w:rFonts w:ascii="Arial" w:hAnsi="Arial" w:cs="Arial"/>
                <w:spacing w:val="-1"/>
              </w:rPr>
              <w:t xml:space="preserve"> </w:t>
            </w:r>
            <w:r w:rsidRPr="00A10821">
              <w:rPr>
                <w:rFonts w:ascii="Arial" w:hAnsi="Arial" w:cs="Arial"/>
              </w:rPr>
              <w:t>guidelines,</w:t>
            </w:r>
            <w:r w:rsidRPr="00A10821">
              <w:rPr>
                <w:rFonts w:ascii="Arial" w:hAnsi="Arial" w:cs="Arial"/>
                <w:spacing w:val="-3"/>
              </w:rPr>
              <w:t xml:space="preserve"> </w:t>
            </w:r>
            <w:r w:rsidRPr="00A10821">
              <w:rPr>
                <w:rFonts w:ascii="Arial" w:hAnsi="Arial" w:cs="Arial"/>
              </w:rPr>
              <w:t>mainly</w:t>
            </w:r>
            <w:r w:rsidRPr="00A10821">
              <w:rPr>
                <w:rFonts w:ascii="Arial" w:hAnsi="Arial" w:cs="Arial"/>
                <w:spacing w:val="-2"/>
              </w:rPr>
              <w:t xml:space="preserve"> </w:t>
            </w:r>
            <w:r w:rsidRPr="00A10821">
              <w:rPr>
                <w:rFonts w:ascii="Arial" w:hAnsi="Arial" w:cs="Arial"/>
              </w:rPr>
              <w:t>in</w:t>
            </w:r>
            <w:r w:rsidRPr="00A10821">
              <w:rPr>
                <w:rFonts w:ascii="Arial" w:hAnsi="Arial" w:cs="Arial"/>
                <w:spacing w:val="-3"/>
              </w:rPr>
              <w:t xml:space="preserve"> </w:t>
            </w:r>
            <w:r w:rsidRPr="00A10821">
              <w:rPr>
                <w:rFonts w:ascii="Arial" w:hAnsi="Arial" w:cs="Arial"/>
              </w:rPr>
              <w:t>agriculture</w:t>
            </w:r>
            <w:r w:rsidRPr="00A10821">
              <w:rPr>
                <w:rFonts w:ascii="Arial" w:hAnsi="Arial" w:cs="Arial"/>
                <w:spacing w:val="-3"/>
              </w:rPr>
              <w:t xml:space="preserve"> </w:t>
            </w:r>
            <w:r w:rsidRPr="00A10821">
              <w:rPr>
                <w:rFonts w:ascii="Arial" w:hAnsi="Arial" w:cs="Arial"/>
              </w:rPr>
              <w:t>and</w:t>
            </w:r>
            <w:r w:rsidRPr="00A10821">
              <w:rPr>
                <w:rFonts w:ascii="Arial" w:hAnsi="Arial" w:cs="Arial"/>
                <w:spacing w:val="-2"/>
              </w:rPr>
              <w:t xml:space="preserve"> </w:t>
            </w:r>
            <w:r w:rsidRPr="00A10821">
              <w:rPr>
                <w:rFonts w:ascii="Arial" w:hAnsi="Arial" w:cs="Arial"/>
              </w:rPr>
              <w:t>livestock</w:t>
            </w:r>
            <w:r w:rsidRPr="00A10821">
              <w:rPr>
                <w:rFonts w:ascii="Arial" w:hAnsi="Arial" w:cs="Arial"/>
                <w:spacing w:val="-1"/>
              </w:rPr>
              <w:t xml:space="preserve"> </w:t>
            </w:r>
            <w:r w:rsidRPr="00A10821">
              <w:rPr>
                <w:rFonts w:ascii="Arial" w:hAnsi="Arial" w:cs="Arial"/>
              </w:rPr>
              <w:t>production</w:t>
            </w:r>
            <w:r w:rsidRPr="00A10821">
              <w:rPr>
                <w:rFonts w:ascii="Arial" w:hAnsi="Arial" w:cs="Arial"/>
                <w:spacing w:val="-2"/>
              </w:rPr>
              <w:t xml:space="preserve"> </w:t>
            </w:r>
            <w:r w:rsidRPr="00A10821">
              <w:rPr>
                <w:rFonts w:ascii="Arial" w:hAnsi="Arial" w:cs="Arial"/>
              </w:rPr>
              <w:t>and</w:t>
            </w:r>
            <w:r w:rsidRPr="00A10821">
              <w:rPr>
                <w:rFonts w:ascii="Arial" w:hAnsi="Arial" w:cs="Arial"/>
                <w:spacing w:val="-3"/>
              </w:rPr>
              <w:t xml:space="preserve"> </w:t>
            </w:r>
            <w:r w:rsidRPr="00A10821">
              <w:rPr>
                <w:rFonts w:ascii="Arial" w:hAnsi="Arial" w:cs="Arial"/>
              </w:rPr>
              <w:t>in</w:t>
            </w:r>
            <w:r w:rsidRPr="00A10821">
              <w:rPr>
                <w:rFonts w:ascii="Arial" w:hAnsi="Arial" w:cs="Arial"/>
                <w:spacing w:val="-2"/>
              </w:rPr>
              <w:t xml:space="preserve"> </w:t>
            </w:r>
            <w:r w:rsidRPr="00A10821">
              <w:rPr>
                <w:rFonts w:ascii="Arial" w:hAnsi="Arial" w:cs="Arial"/>
              </w:rPr>
              <w:t>addressing</w:t>
            </w:r>
            <w:r w:rsidRPr="00A10821">
              <w:rPr>
                <w:rFonts w:ascii="Arial" w:hAnsi="Arial" w:cs="Arial"/>
                <w:spacing w:val="-3"/>
              </w:rPr>
              <w:t xml:space="preserve"> </w:t>
            </w:r>
            <w:r w:rsidRPr="00A10821">
              <w:rPr>
                <w:rFonts w:ascii="Arial" w:hAnsi="Arial" w:cs="Arial"/>
              </w:rPr>
              <w:t>human–jaguar interactions,</w:t>
            </w:r>
            <w:r w:rsidRPr="00A10821">
              <w:rPr>
                <w:rFonts w:ascii="Arial" w:hAnsi="Arial" w:cs="Arial"/>
                <w:spacing w:val="-3"/>
              </w:rPr>
              <w:t xml:space="preserve"> </w:t>
            </w:r>
            <w:r w:rsidRPr="00A10821">
              <w:rPr>
                <w:rFonts w:ascii="Arial" w:hAnsi="Arial" w:cs="Arial"/>
              </w:rPr>
              <w:t>with</w:t>
            </w:r>
            <w:r w:rsidRPr="00A10821">
              <w:rPr>
                <w:rFonts w:ascii="Arial" w:hAnsi="Arial" w:cs="Arial"/>
                <w:spacing w:val="-1"/>
              </w:rPr>
              <w:t xml:space="preserve"> </w:t>
            </w:r>
            <w:r w:rsidRPr="00A10821">
              <w:rPr>
                <w:rFonts w:ascii="Arial" w:hAnsi="Arial" w:cs="Arial"/>
              </w:rPr>
              <w:t>a</w:t>
            </w:r>
            <w:r w:rsidRPr="00A10821">
              <w:rPr>
                <w:rFonts w:ascii="Arial" w:hAnsi="Arial" w:cs="Arial"/>
                <w:spacing w:val="-1"/>
              </w:rPr>
              <w:t xml:space="preserve"> </w:t>
            </w:r>
            <w:r w:rsidRPr="00A10821">
              <w:rPr>
                <w:rFonts w:ascii="Arial" w:hAnsi="Arial" w:cs="Arial"/>
              </w:rPr>
              <w:t>gender</w:t>
            </w:r>
            <w:r w:rsidRPr="00A10821">
              <w:rPr>
                <w:rFonts w:ascii="Arial" w:hAnsi="Arial" w:cs="Arial"/>
                <w:spacing w:val="-3"/>
              </w:rPr>
              <w:t xml:space="preserve"> </w:t>
            </w:r>
            <w:r w:rsidRPr="00A10821">
              <w:rPr>
                <w:rFonts w:ascii="Arial" w:hAnsi="Arial" w:cs="Arial"/>
              </w:rPr>
              <w:t>perspective,</w:t>
            </w:r>
            <w:r w:rsidRPr="00A10821">
              <w:rPr>
                <w:rFonts w:ascii="Arial" w:hAnsi="Arial" w:cs="Arial"/>
                <w:spacing w:val="-3"/>
              </w:rPr>
              <w:t xml:space="preserve"> </w:t>
            </w:r>
            <w:r w:rsidRPr="00A10821">
              <w:rPr>
                <w:rFonts w:ascii="Arial" w:hAnsi="Arial" w:cs="Arial"/>
              </w:rPr>
              <w:t>to</w:t>
            </w:r>
            <w:r w:rsidRPr="00A10821">
              <w:rPr>
                <w:rFonts w:ascii="Arial" w:hAnsi="Arial" w:cs="Arial"/>
                <w:spacing w:val="-3"/>
              </w:rPr>
              <w:t xml:space="preserve"> </w:t>
            </w:r>
            <w:r w:rsidRPr="00A10821">
              <w:rPr>
                <w:rFonts w:ascii="Arial" w:hAnsi="Arial" w:cs="Arial"/>
              </w:rPr>
              <w:t>mitigate</w:t>
            </w:r>
            <w:r w:rsidRPr="00A10821">
              <w:rPr>
                <w:rFonts w:ascii="Arial" w:hAnsi="Arial" w:cs="Arial"/>
                <w:spacing w:val="-3"/>
              </w:rPr>
              <w:t xml:space="preserve"> </w:t>
            </w:r>
            <w:r w:rsidRPr="00A10821">
              <w:rPr>
                <w:rFonts w:ascii="Arial" w:hAnsi="Arial" w:cs="Arial"/>
              </w:rPr>
              <w:t>the</w:t>
            </w:r>
            <w:r w:rsidRPr="00A10821">
              <w:rPr>
                <w:rFonts w:ascii="Arial" w:hAnsi="Arial" w:cs="Arial"/>
                <w:spacing w:val="-1"/>
              </w:rPr>
              <w:t xml:space="preserve"> </w:t>
            </w:r>
            <w:r w:rsidRPr="00A10821">
              <w:rPr>
                <w:rFonts w:ascii="Arial" w:hAnsi="Arial" w:cs="Arial"/>
              </w:rPr>
              <w:t>negative</w:t>
            </w:r>
            <w:r w:rsidRPr="00A10821">
              <w:rPr>
                <w:rFonts w:ascii="Arial" w:hAnsi="Arial" w:cs="Arial"/>
                <w:spacing w:val="-3"/>
              </w:rPr>
              <w:t xml:space="preserve"> </w:t>
            </w:r>
            <w:r w:rsidRPr="00A10821">
              <w:rPr>
                <w:rFonts w:ascii="Arial" w:hAnsi="Arial" w:cs="Arial"/>
              </w:rPr>
              <w:t>coexistence</w:t>
            </w:r>
            <w:r w:rsidRPr="00A10821">
              <w:rPr>
                <w:rFonts w:ascii="Arial" w:hAnsi="Arial" w:cs="Arial"/>
                <w:spacing w:val="-3"/>
              </w:rPr>
              <w:t xml:space="preserve"> </w:t>
            </w:r>
            <w:r w:rsidRPr="00A10821">
              <w:rPr>
                <w:rFonts w:ascii="Arial" w:hAnsi="Arial" w:cs="Arial"/>
              </w:rPr>
              <w:t>of</w:t>
            </w:r>
            <w:r w:rsidRPr="00A10821">
              <w:rPr>
                <w:rFonts w:ascii="Arial" w:hAnsi="Arial" w:cs="Arial"/>
                <w:spacing w:val="-1"/>
              </w:rPr>
              <w:t xml:space="preserve"> </w:t>
            </w:r>
            <w:r w:rsidRPr="00A10821">
              <w:rPr>
                <w:rFonts w:ascii="Arial" w:hAnsi="Arial" w:cs="Arial"/>
              </w:rPr>
              <w:t>Indigenous</w:t>
            </w:r>
            <w:r w:rsidRPr="00A10821">
              <w:rPr>
                <w:rFonts w:ascii="Arial" w:hAnsi="Arial" w:cs="Arial"/>
                <w:spacing w:val="-1"/>
              </w:rPr>
              <w:t xml:space="preserve"> </w:t>
            </w:r>
            <w:r w:rsidRPr="00A10821">
              <w:rPr>
                <w:rFonts w:ascii="Arial" w:hAnsi="Arial" w:cs="Arial"/>
              </w:rPr>
              <w:t>Peoples</w:t>
            </w:r>
            <w:r w:rsidRPr="00A10821">
              <w:rPr>
                <w:rFonts w:ascii="Arial" w:hAnsi="Arial" w:cs="Arial"/>
                <w:spacing w:val="-1"/>
              </w:rPr>
              <w:t xml:space="preserve"> </w:t>
            </w:r>
            <w:r w:rsidRPr="00A10821">
              <w:rPr>
                <w:rFonts w:ascii="Arial" w:hAnsi="Arial" w:cs="Arial"/>
              </w:rPr>
              <w:t>and</w:t>
            </w:r>
            <w:r w:rsidRPr="00A10821">
              <w:rPr>
                <w:rFonts w:ascii="Arial" w:hAnsi="Arial" w:cs="Arial"/>
                <w:spacing w:val="-3"/>
              </w:rPr>
              <w:t xml:space="preserve"> </w:t>
            </w:r>
            <w:r w:rsidRPr="00A10821">
              <w:rPr>
                <w:rFonts w:ascii="Arial" w:hAnsi="Arial" w:cs="Arial"/>
              </w:rPr>
              <w:t>local</w:t>
            </w:r>
            <w:r w:rsidRPr="00A10821">
              <w:rPr>
                <w:rFonts w:ascii="Arial" w:hAnsi="Arial" w:cs="Arial"/>
                <w:spacing w:val="-1"/>
              </w:rPr>
              <w:t xml:space="preserve"> </w:t>
            </w:r>
            <w:r w:rsidRPr="00A10821">
              <w:rPr>
                <w:rFonts w:ascii="Arial" w:hAnsi="Arial" w:cs="Arial"/>
              </w:rPr>
              <w:t>communities</w:t>
            </w:r>
            <w:r w:rsidRPr="00A10821">
              <w:rPr>
                <w:rFonts w:ascii="Arial" w:hAnsi="Arial" w:cs="Arial"/>
                <w:spacing w:val="-3"/>
              </w:rPr>
              <w:t xml:space="preserve"> </w:t>
            </w:r>
            <w:r w:rsidRPr="00A10821">
              <w:rPr>
                <w:rFonts w:ascii="Arial" w:hAnsi="Arial" w:cs="Arial"/>
              </w:rPr>
              <w:t>with</w:t>
            </w:r>
            <w:r w:rsidRPr="00A10821">
              <w:rPr>
                <w:rFonts w:ascii="Arial" w:hAnsi="Arial" w:cs="Arial"/>
                <w:spacing w:val="-4"/>
              </w:rPr>
              <w:t xml:space="preserve"> </w:t>
            </w:r>
            <w:r w:rsidRPr="00A10821">
              <w:rPr>
                <w:rFonts w:ascii="Arial" w:hAnsi="Arial" w:cs="Arial"/>
              </w:rPr>
              <w:t>the</w:t>
            </w:r>
            <w:r w:rsidRPr="00A10821">
              <w:rPr>
                <w:rFonts w:ascii="Arial" w:hAnsi="Arial" w:cs="Arial"/>
                <w:spacing w:val="-1"/>
              </w:rPr>
              <w:t xml:space="preserve"> </w:t>
            </w:r>
            <w:r w:rsidRPr="00A10821">
              <w:rPr>
                <w:rFonts w:ascii="Arial" w:hAnsi="Arial" w:cs="Arial"/>
              </w:rPr>
              <w:t>jaguar</w:t>
            </w:r>
            <w:r w:rsidRPr="00A10821">
              <w:rPr>
                <w:rFonts w:ascii="Arial" w:hAnsi="Arial" w:cs="Arial"/>
                <w:spacing w:val="-1"/>
              </w:rPr>
              <w:t xml:space="preserve"> </w:t>
            </w:r>
            <w:r w:rsidRPr="00A10821">
              <w:rPr>
                <w:rFonts w:ascii="Arial" w:hAnsi="Arial" w:cs="Arial"/>
              </w:rPr>
              <w:t>and</w:t>
            </w:r>
            <w:r w:rsidRPr="00A10821">
              <w:rPr>
                <w:rFonts w:ascii="Arial" w:hAnsi="Arial" w:cs="Arial"/>
                <w:spacing w:val="-2"/>
              </w:rPr>
              <w:t xml:space="preserve"> </w:t>
            </w:r>
            <w:r w:rsidRPr="00A10821">
              <w:rPr>
                <w:rFonts w:ascii="Arial" w:hAnsi="Arial" w:cs="Arial"/>
              </w:rPr>
              <w:t>its wild</w:t>
            </w:r>
            <w:r w:rsidRPr="00A10821">
              <w:rPr>
                <w:rFonts w:ascii="Arial" w:hAnsi="Arial" w:cs="Arial"/>
                <w:spacing w:val="-1"/>
              </w:rPr>
              <w:t xml:space="preserve"> </w:t>
            </w:r>
            <w:r w:rsidRPr="00A10821">
              <w:rPr>
                <w:rFonts w:ascii="Arial" w:hAnsi="Arial" w:cs="Arial"/>
              </w:rPr>
              <w:t>prey (including, for example, livestock husbandry practices, sustainable livelihood enterprises, community-based ecotourism, increasing tolerance towards the</w:t>
            </w:r>
            <w:r w:rsidR="009A4831">
              <w:rPr>
                <w:rFonts w:ascii="Arial" w:hAnsi="Arial" w:cs="Arial"/>
              </w:rPr>
              <w:t xml:space="preserve"> </w:t>
            </w:r>
            <w:r w:rsidRPr="00A10821">
              <w:rPr>
                <w:rFonts w:ascii="Arial" w:hAnsi="Arial" w:cs="Arial"/>
              </w:rPr>
              <w:t>species,</w:t>
            </w:r>
            <w:r w:rsidRPr="00A10821">
              <w:rPr>
                <w:rFonts w:ascii="Arial" w:hAnsi="Arial" w:cs="Arial"/>
                <w:spacing w:val="-8"/>
              </w:rPr>
              <w:t xml:space="preserve"> </w:t>
            </w:r>
            <w:r w:rsidRPr="00A10821">
              <w:rPr>
                <w:rFonts w:ascii="Arial" w:hAnsi="Arial" w:cs="Arial"/>
              </w:rPr>
              <w:t>behavior</w:t>
            </w:r>
            <w:r w:rsidRPr="00A10821">
              <w:rPr>
                <w:rFonts w:ascii="Arial" w:hAnsi="Arial" w:cs="Arial"/>
                <w:spacing w:val="-5"/>
              </w:rPr>
              <w:t xml:space="preserve"> </w:t>
            </w:r>
            <w:r w:rsidRPr="00A10821">
              <w:rPr>
                <w:rFonts w:ascii="Arial" w:hAnsi="Arial" w:cs="Arial"/>
              </w:rPr>
              <w:t>change</w:t>
            </w:r>
            <w:r w:rsidRPr="00A10821">
              <w:rPr>
                <w:rFonts w:ascii="Arial" w:hAnsi="Arial" w:cs="Arial"/>
                <w:spacing w:val="-7"/>
              </w:rPr>
              <w:t xml:space="preserve"> </w:t>
            </w:r>
            <w:r w:rsidRPr="00A10821">
              <w:rPr>
                <w:rFonts w:ascii="Arial" w:hAnsi="Arial" w:cs="Arial"/>
              </w:rPr>
              <w:t>approaches,</w:t>
            </w:r>
            <w:r w:rsidRPr="00A10821">
              <w:rPr>
                <w:rFonts w:ascii="Arial" w:hAnsi="Arial" w:cs="Arial"/>
                <w:spacing w:val="-4"/>
              </w:rPr>
              <w:t xml:space="preserve"> </w:t>
            </w:r>
            <w:r w:rsidRPr="00A10821">
              <w:rPr>
                <w:rFonts w:ascii="Arial" w:hAnsi="Arial" w:cs="Arial"/>
              </w:rPr>
              <w:t>livestock</w:t>
            </w:r>
            <w:r w:rsidRPr="00A10821">
              <w:rPr>
                <w:rFonts w:ascii="Arial" w:hAnsi="Arial" w:cs="Arial"/>
                <w:spacing w:val="-4"/>
              </w:rPr>
              <w:t xml:space="preserve"> </w:t>
            </w:r>
            <w:r w:rsidRPr="00A10821">
              <w:rPr>
                <w:rFonts w:ascii="Arial" w:hAnsi="Arial" w:cs="Arial"/>
              </w:rPr>
              <w:t>insurance</w:t>
            </w:r>
            <w:r w:rsidRPr="00A10821">
              <w:rPr>
                <w:rFonts w:ascii="Arial" w:hAnsi="Arial" w:cs="Arial"/>
                <w:spacing w:val="-5"/>
              </w:rPr>
              <w:t xml:space="preserve"> </w:t>
            </w:r>
            <w:r w:rsidRPr="00A10821">
              <w:rPr>
                <w:rFonts w:ascii="Arial" w:hAnsi="Arial" w:cs="Arial"/>
              </w:rPr>
              <w:t>schemes,</w:t>
            </w:r>
            <w:r w:rsidRPr="00A10821">
              <w:rPr>
                <w:rFonts w:ascii="Arial" w:hAnsi="Arial" w:cs="Arial"/>
                <w:spacing w:val="-5"/>
              </w:rPr>
              <w:t xml:space="preserve"> </w:t>
            </w:r>
            <w:r w:rsidRPr="00A10821">
              <w:rPr>
                <w:rFonts w:ascii="Arial" w:hAnsi="Arial" w:cs="Arial"/>
              </w:rPr>
              <w:t>and</w:t>
            </w:r>
            <w:r w:rsidRPr="00A10821">
              <w:rPr>
                <w:rFonts w:ascii="Arial" w:hAnsi="Arial" w:cs="Arial"/>
                <w:spacing w:val="-7"/>
              </w:rPr>
              <w:t xml:space="preserve"> </w:t>
            </w:r>
            <w:r w:rsidRPr="00A10821">
              <w:rPr>
                <w:rFonts w:ascii="Arial" w:hAnsi="Arial" w:cs="Arial"/>
              </w:rPr>
              <w:t>the</w:t>
            </w:r>
            <w:r w:rsidRPr="00A10821">
              <w:rPr>
                <w:rFonts w:ascii="Arial" w:hAnsi="Arial" w:cs="Arial"/>
                <w:spacing w:val="-5"/>
              </w:rPr>
              <w:t xml:space="preserve"> </w:t>
            </w:r>
            <w:r w:rsidRPr="00A10821">
              <w:rPr>
                <w:rFonts w:ascii="Arial" w:hAnsi="Arial" w:cs="Arial"/>
              </w:rPr>
              <w:t>establishment</w:t>
            </w:r>
            <w:r w:rsidRPr="00A10821">
              <w:rPr>
                <w:rFonts w:ascii="Arial" w:hAnsi="Arial" w:cs="Arial"/>
                <w:spacing w:val="-7"/>
              </w:rPr>
              <w:t xml:space="preserve"> </w:t>
            </w:r>
            <w:r w:rsidRPr="00A10821">
              <w:rPr>
                <w:rFonts w:ascii="Arial" w:hAnsi="Arial" w:cs="Arial"/>
              </w:rPr>
              <w:t>of</w:t>
            </w:r>
            <w:r w:rsidRPr="00A10821">
              <w:rPr>
                <w:rFonts w:ascii="Arial" w:hAnsi="Arial" w:cs="Arial"/>
                <w:spacing w:val="-7"/>
              </w:rPr>
              <w:t xml:space="preserve"> </w:t>
            </w:r>
            <w:r w:rsidRPr="00A10821">
              <w:rPr>
                <w:rFonts w:ascii="Arial" w:hAnsi="Arial" w:cs="Arial"/>
              </w:rPr>
              <w:t>trained</w:t>
            </w:r>
            <w:r w:rsidRPr="00A10821">
              <w:rPr>
                <w:rFonts w:ascii="Arial" w:hAnsi="Arial" w:cs="Arial"/>
                <w:spacing w:val="-2"/>
              </w:rPr>
              <w:t xml:space="preserve"> </w:t>
            </w:r>
            <w:r w:rsidRPr="00A10821">
              <w:rPr>
                <w:rFonts w:ascii="Arial" w:hAnsi="Arial" w:cs="Arial"/>
              </w:rPr>
              <w:t>groups</w:t>
            </w:r>
            <w:r w:rsidRPr="00A10821">
              <w:rPr>
                <w:rFonts w:ascii="Arial" w:hAnsi="Arial" w:cs="Arial"/>
                <w:spacing w:val="-5"/>
              </w:rPr>
              <w:t xml:space="preserve"> </w:t>
            </w:r>
            <w:r w:rsidRPr="00A10821">
              <w:rPr>
                <w:rFonts w:ascii="Arial" w:hAnsi="Arial" w:cs="Arial"/>
              </w:rPr>
              <w:t>to</w:t>
            </w:r>
            <w:r w:rsidRPr="00A10821">
              <w:rPr>
                <w:rFonts w:ascii="Arial" w:hAnsi="Arial" w:cs="Arial"/>
                <w:spacing w:val="-7"/>
              </w:rPr>
              <w:t xml:space="preserve"> </w:t>
            </w:r>
            <w:r w:rsidRPr="00A10821">
              <w:rPr>
                <w:rFonts w:ascii="Arial" w:hAnsi="Arial" w:cs="Arial"/>
              </w:rPr>
              <w:t>address</w:t>
            </w:r>
            <w:r w:rsidRPr="00A10821">
              <w:rPr>
                <w:rFonts w:ascii="Arial" w:hAnsi="Arial" w:cs="Arial"/>
                <w:spacing w:val="-6"/>
              </w:rPr>
              <w:t xml:space="preserve"> </w:t>
            </w:r>
            <w:r w:rsidRPr="00A10821">
              <w:rPr>
                <w:rFonts w:ascii="Arial" w:hAnsi="Arial" w:cs="Arial"/>
              </w:rPr>
              <w:t>human–jaguar</w:t>
            </w:r>
            <w:r w:rsidRPr="00A10821">
              <w:rPr>
                <w:rFonts w:ascii="Arial" w:hAnsi="Arial" w:cs="Arial"/>
                <w:spacing w:val="-7"/>
              </w:rPr>
              <w:t xml:space="preserve"> </w:t>
            </w:r>
            <w:r w:rsidRPr="00A10821">
              <w:rPr>
                <w:rFonts w:ascii="Arial" w:hAnsi="Arial" w:cs="Arial"/>
                <w:spacing w:val="-2"/>
              </w:rPr>
              <w:t>interactions).</w:t>
            </w:r>
          </w:p>
        </w:tc>
      </w:tr>
      <w:tr w:rsidR="004D27D4" w:rsidRPr="00A10821" w14:paraId="76FCBA33" w14:textId="77777777" w:rsidTr="009A4831">
        <w:trPr>
          <w:trHeight w:val="537"/>
        </w:trPr>
        <w:tc>
          <w:tcPr>
            <w:tcW w:w="14176" w:type="dxa"/>
          </w:tcPr>
          <w:p w14:paraId="0D1197E4" w14:textId="77777777" w:rsidR="004D27D4" w:rsidRPr="00A10821" w:rsidRDefault="004D27D4" w:rsidP="009A4831">
            <w:pPr>
              <w:pStyle w:val="TableParagraph"/>
              <w:spacing w:before="40" w:after="40"/>
              <w:ind w:left="0" w:right="437"/>
              <w:rPr>
                <w:rFonts w:ascii="Arial" w:hAnsi="Arial" w:cs="Arial"/>
              </w:rPr>
            </w:pPr>
            <w:r w:rsidRPr="00A10821">
              <w:rPr>
                <w:rFonts w:ascii="Arial" w:hAnsi="Arial" w:cs="Arial"/>
              </w:rPr>
              <w:t>Action</w:t>
            </w:r>
            <w:r w:rsidRPr="00A10821">
              <w:rPr>
                <w:rFonts w:ascii="Arial" w:hAnsi="Arial" w:cs="Arial"/>
                <w:spacing w:val="-4"/>
              </w:rPr>
              <w:t xml:space="preserve"> </w:t>
            </w:r>
            <w:r w:rsidRPr="00A10821">
              <w:rPr>
                <w:rFonts w:ascii="Arial" w:hAnsi="Arial" w:cs="Arial"/>
              </w:rPr>
              <w:t>3.1.3.</w:t>
            </w:r>
            <w:r w:rsidRPr="00A10821">
              <w:rPr>
                <w:rFonts w:ascii="Arial" w:hAnsi="Arial" w:cs="Arial"/>
                <w:spacing w:val="-5"/>
              </w:rPr>
              <w:t xml:space="preserve"> </w:t>
            </w:r>
            <w:r w:rsidRPr="00A10821">
              <w:rPr>
                <w:rFonts w:ascii="Arial" w:hAnsi="Arial" w:cs="Arial"/>
              </w:rPr>
              <w:t>Identify priority landscapes where</w:t>
            </w:r>
            <w:r w:rsidRPr="00A10821">
              <w:rPr>
                <w:rFonts w:ascii="Arial" w:hAnsi="Arial" w:cs="Arial"/>
                <w:spacing w:val="-2"/>
              </w:rPr>
              <w:t xml:space="preserve"> </w:t>
            </w:r>
            <w:r w:rsidRPr="00A10821">
              <w:rPr>
                <w:rFonts w:ascii="Arial" w:hAnsi="Arial" w:cs="Arial"/>
              </w:rPr>
              <w:t>human-Jaguar</w:t>
            </w:r>
            <w:r w:rsidRPr="00A10821">
              <w:rPr>
                <w:rFonts w:ascii="Arial" w:hAnsi="Arial" w:cs="Arial"/>
                <w:spacing w:val="-5"/>
              </w:rPr>
              <w:t xml:space="preserve"> </w:t>
            </w:r>
            <w:r w:rsidRPr="00A10821">
              <w:rPr>
                <w:rFonts w:ascii="Arial" w:hAnsi="Arial" w:cs="Arial"/>
              </w:rPr>
              <w:t>negative interactions</w:t>
            </w:r>
            <w:r w:rsidRPr="00A10821">
              <w:rPr>
                <w:rFonts w:ascii="Arial" w:hAnsi="Arial" w:cs="Arial"/>
                <w:spacing w:val="-2"/>
              </w:rPr>
              <w:t xml:space="preserve"> </w:t>
            </w:r>
            <w:r w:rsidRPr="00A10821">
              <w:rPr>
                <w:rFonts w:ascii="Arial" w:hAnsi="Arial" w:cs="Arial"/>
              </w:rPr>
              <w:t>are</w:t>
            </w:r>
            <w:r w:rsidRPr="00A10821">
              <w:rPr>
                <w:rFonts w:ascii="Arial" w:hAnsi="Arial" w:cs="Arial"/>
                <w:spacing w:val="-2"/>
              </w:rPr>
              <w:t xml:space="preserve"> </w:t>
            </w:r>
            <w:r w:rsidRPr="00A10821">
              <w:rPr>
                <w:rFonts w:ascii="Arial" w:hAnsi="Arial" w:cs="Arial"/>
              </w:rPr>
              <w:t>a</w:t>
            </w:r>
            <w:r w:rsidRPr="00A10821">
              <w:rPr>
                <w:rFonts w:ascii="Arial" w:hAnsi="Arial" w:cs="Arial"/>
                <w:spacing w:val="-2"/>
              </w:rPr>
              <w:t xml:space="preserve"> </w:t>
            </w:r>
            <w:r w:rsidRPr="00A10821">
              <w:rPr>
                <w:rFonts w:ascii="Arial" w:hAnsi="Arial" w:cs="Arial"/>
              </w:rPr>
              <w:t>threat</w:t>
            </w:r>
            <w:r w:rsidRPr="00A10821">
              <w:rPr>
                <w:rFonts w:ascii="Arial" w:hAnsi="Arial" w:cs="Arial"/>
                <w:spacing w:val="-2"/>
              </w:rPr>
              <w:t xml:space="preserve"> </w:t>
            </w:r>
            <w:r w:rsidRPr="00A10821">
              <w:rPr>
                <w:rFonts w:ascii="Arial" w:hAnsi="Arial" w:cs="Arial"/>
              </w:rPr>
              <w:t>to</w:t>
            </w:r>
            <w:r w:rsidRPr="00A10821">
              <w:rPr>
                <w:rFonts w:ascii="Arial" w:hAnsi="Arial" w:cs="Arial"/>
                <w:spacing w:val="-1"/>
              </w:rPr>
              <w:t xml:space="preserve"> </w:t>
            </w:r>
            <w:r w:rsidRPr="00A10821">
              <w:rPr>
                <w:rFonts w:ascii="Arial" w:hAnsi="Arial" w:cs="Arial"/>
              </w:rPr>
              <w:t>the species,</w:t>
            </w:r>
            <w:r w:rsidRPr="00A10821">
              <w:rPr>
                <w:rFonts w:ascii="Arial" w:hAnsi="Arial" w:cs="Arial"/>
                <w:spacing w:val="-1"/>
              </w:rPr>
              <w:t xml:space="preserve"> </w:t>
            </w:r>
            <w:r w:rsidRPr="00A10821">
              <w:rPr>
                <w:rFonts w:ascii="Arial" w:hAnsi="Arial" w:cs="Arial"/>
              </w:rPr>
              <w:t>and where</w:t>
            </w:r>
            <w:r w:rsidRPr="00A10821">
              <w:rPr>
                <w:rFonts w:ascii="Arial" w:hAnsi="Arial" w:cs="Arial"/>
                <w:spacing w:val="-1"/>
              </w:rPr>
              <w:t xml:space="preserve"> </w:t>
            </w:r>
            <w:r w:rsidRPr="00A10821">
              <w:rPr>
                <w:rFonts w:ascii="Arial" w:hAnsi="Arial" w:cs="Arial"/>
              </w:rPr>
              <w:t>there is</w:t>
            </w:r>
            <w:r w:rsidRPr="00A10821">
              <w:rPr>
                <w:rFonts w:ascii="Arial" w:hAnsi="Arial" w:cs="Arial"/>
                <w:spacing w:val="-4"/>
              </w:rPr>
              <w:t xml:space="preserve"> </w:t>
            </w:r>
            <w:r w:rsidRPr="00A10821">
              <w:rPr>
                <w:rFonts w:ascii="Arial" w:hAnsi="Arial" w:cs="Arial"/>
              </w:rPr>
              <w:t>a need</w:t>
            </w:r>
            <w:r w:rsidRPr="00A10821">
              <w:rPr>
                <w:rFonts w:ascii="Arial" w:hAnsi="Arial" w:cs="Arial"/>
                <w:spacing w:val="-3"/>
              </w:rPr>
              <w:t xml:space="preserve"> </w:t>
            </w:r>
            <w:r w:rsidRPr="00A10821">
              <w:rPr>
                <w:rFonts w:ascii="Arial" w:hAnsi="Arial" w:cs="Arial"/>
              </w:rPr>
              <w:t>and</w:t>
            </w:r>
            <w:r w:rsidRPr="00A10821">
              <w:rPr>
                <w:rFonts w:ascii="Arial" w:hAnsi="Arial" w:cs="Arial"/>
                <w:spacing w:val="-5"/>
              </w:rPr>
              <w:t xml:space="preserve"> </w:t>
            </w:r>
            <w:r w:rsidRPr="00A10821">
              <w:rPr>
                <w:rFonts w:ascii="Arial" w:hAnsi="Arial" w:cs="Arial"/>
              </w:rPr>
              <w:t>/</w:t>
            </w:r>
            <w:r w:rsidRPr="00A10821">
              <w:rPr>
                <w:rFonts w:ascii="Arial" w:hAnsi="Arial" w:cs="Arial"/>
                <w:spacing w:val="-1"/>
              </w:rPr>
              <w:t xml:space="preserve"> </w:t>
            </w:r>
            <w:r w:rsidRPr="00A10821">
              <w:rPr>
                <w:rFonts w:ascii="Arial" w:hAnsi="Arial" w:cs="Arial"/>
              </w:rPr>
              <w:t>or opportunity for action (see also Result 6.2).</w:t>
            </w:r>
          </w:p>
        </w:tc>
      </w:tr>
      <w:tr w:rsidR="004D27D4" w:rsidRPr="00A10821" w14:paraId="24C54C4D" w14:textId="77777777" w:rsidTr="009A4831">
        <w:trPr>
          <w:trHeight w:val="539"/>
        </w:trPr>
        <w:tc>
          <w:tcPr>
            <w:tcW w:w="14176" w:type="dxa"/>
          </w:tcPr>
          <w:p w14:paraId="498F97F4" w14:textId="53FD1BFA" w:rsidR="004D27D4" w:rsidRPr="00A10821" w:rsidRDefault="004D27D4" w:rsidP="009A4831">
            <w:pPr>
              <w:pStyle w:val="TableParagraph"/>
              <w:spacing w:before="40" w:after="40"/>
              <w:ind w:left="0"/>
              <w:rPr>
                <w:rFonts w:ascii="Arial" w:hAnsi="Arial" w:cs="Arial"/>
              </w:rPr>
            </w:pPr>
            <w:r w:rsidRPr="00A10821">
              <w:rPr>
                <w:rFonts w:ascii="Arial" w:hAnsi="Arial" w:cs="Arial"/>
              </w:rPr>
              <w:t>Action</w:t>
            </w:r>
            <w:r w:rsidRPr="00A10821">
              <w:rPr>
                <w:rFonts w:ascii="Arial" w:hAnsi="Arial" w:cs="Arial"/>
                <w:spacing w:val="-5"/>
              </w:rPr>
              <w:t xml:space="preserve"> </w:t>
            </w:r>
            <w:r w:rsidRPr="00A10821">
              <w:rPr>
                <w:rFonts w:ascii="Arial" w:hAnsi="Arial" w:cs="Arial"/>
              </w:rPr>
              <w:t>3.1.4.</w:t>
            </w:r>
            <w:r w:rsidRPr="00A10821">
              <w:rPr>
                <w:rFonts w:ascii="Arial" w:hAnsi="Arial" w:cs="Arial"/>
                <w:spacing w:val="-1"/>
              </w:rPr>
              <w:t xml:space="preserve"> </w:t>
            </w:r>
            <w:r w:rsidRPr="00A10821">
              <w:rPr>
                <w:rFonts w:ascii="Arial" w:hAnsi="Arial" w:cs="Arial"/>
              </w:rPr>
              <w:t>Implement</w:t>
            </w:r>
            <w:r w:rsidRPr="00A10821">
              <w:rPr>
                <w:rFonts w:ascii="Arial" w:hAnsi="Arial" w:cs="Arial"/>
                <w:spacing w:val="1"/>
              </w:rPr>
              <w:t xml:space="preserve"> </w:t>
            </w:r>
            <w:r w:rsidRPr="00A10821">
              <w:rPr>
                <w:rFonts w:ascii="Arial" w:hAnsi="Arial" w:cs="Arial"/>
              </w:rPr>
              <w:t>the best</w:t>
            </w:r>
            <w:r w:rsidRPr="00A10821">
              <w:rPr>
                <w:rFonts w:ascii="Arial" w:hAnsi="Arial" w:cs="Arial"/>
                <w:spacing w:val="1"/>
              </w:rPr>
              <w:t xml:space="preserve"> </w:t>
            </w:r>
            <w:r w:rsidRPr="00A10821">
              <w:rPr>
                <w:rFonts w:ascii="Arial" w:hAnsi="Arial" w:cs="Arial"/>
              </w:rPr>
              <w:t>practice</w:t>
            </w:r>
            <w:r w:rsidRPr="00A10821">
              <w:rPr>
                <w:rFonts w:ascii="Arial" w:hAnsi="Arial" w:cs="Arial"/>
                <w:spacing w:val="3"/>
              </w:rPr>
              <w:t xml:space="preserve"> </w:t>
            </w:r>
            <w:r w:rsidRPr="00A10821">
              <w:rPr>
                <w:rFonts w:ascii="Arial" w:hAnsi="Arial" w:cs="Arial"/>
              </w:rPr>
              <w:t>guidelines</w:t>
            </w:r>
            <w:r w:rsidRPr="00A10821">
              <w:rPr>
                <w:rFonts w:ascii="Arial" w:hAnsi="Arial" w:cs="Arial"/>
                <w:spacing w:val="5"/>
              </w:rPr>
              <w:t xml:space="preserve"> </w:t>
            </w:r>
            <w:r w:rsidRPr="00A10821">
              <w:rPr>
                <w:rFonts w:ascii="Arial" w:hAnsi="Arial" w:cs="Arial"/>
              </w:rPr>
              <w:t>(see 3.1.2)</w:t>
            </w:r>
            <w:r w:rsidRPr="00A10821">
              <w:rPr>
                <w:rFonts w:ascii="Arial" w:hAnsi="Arial" w:cs="Arial"/>
                <w:spacing w:val="-2"/>
              </w:rPr>
              <w:t xml:space="preserve"> </w:t>
            </w:r>
            <w:r w:rsidRPr="00A10821">
              <w:rPr>
                <w:rFonts w:ascii="Arial" w:hAnsi="Arial" w:cs="Arial"/>
              </w:rPr>
              <w:t>for indigenous</w:t>
            </w:r>
            <w:r w:rsidRPr="00A10821">
              <w:rPr>
                <w:rFonts w:ascii="Arial" w:hAnsi="Arial" w:cs="Arial"/>
                <w:spacing w:val="-2"/>
              </w:rPr>
              <w:t xml:space="preserve"> </w:t>
            </w:r>
            <w:r w:rsidRPr="00A10821">
              <w:rPr>
                <w:rFonts w:ascii="Arial" w:hAnsi="Arial" w:cs="Arial"/>
              </w:rPr>
              <w:t>peoples</w:t>
            </w:r>
            <w:r w:rsidRPr="00A10821">
              <w:rPr>
                <w:rFonts w:ascii="Arial" w:hAnsi="Arial" w:cs="Arial"/>
                <w:spacing w:val="-2"/>
              </w:rPr>
              <w:t xml:space="preserve"> </w:t>
            </w:r>
            <w:r w:rsidRPr="00A10821">
              <w:rPr>
                <w:rFonts w:ascii="Arial" w:hAnsi="Arial" w:cs="Arial"/>
              </w:rPr>
              <w:t>and</w:t>
            </w:r>
            <w:r w:rsidRPr="00A10821">
              <w:rPr>
                <w:rFonts w:ascii="Arial" w:hAnsi="Arial" w:cs="Arial"/>
                <w:spacing w:val="2"/>
              </w:rPr>
              <w:t xml:space="preserve"> </w:t>
            </w:r>
            <w:r w:rsidRPr="00A10821">
              <w:rPr>
                <w:rFonts w:ascii="Arial" w:hAnsi="Arial" w:cs="Arial"/>
              </w:rPr>
              <w:t>local</w:t>
            </w:r>
            <w:r w:rsidRPr="00A10821">
              <w:rPr>
                <w:rFonts w:ascii="Arial" w:hAnsi="Arial" w:cs="Arial"/>
                <w:spacing w:val="-1"/>
              </w:rPr>
              <w:t xml:space="preserve"> </w:t>
            </w:r>
            <w:r w:rsidRPr="00A10821">
              <w:rPr>
                <w:rFonts w:ascii="Arial" w:hAnsi="Arial" w:cs="Arial"/>
              </w:rPr>
              <w:t>communities</w:t>
            </w:r>
            <w:r w:rsidRPr="00A10821">
              <w:rPr>
                <w:rFonts w:ascii="Arial" w:hAnsi="Arial" w:cs="Arial"/>
                <w:spacing w:val="2"/>
              </w:rPr>
              <w:t xml:space="preserve"> </w:t>
            </w:r>
            <w:r w:rsidRPr="00A10821">
              <w:rPr>
                <w:rFonts w:ascii="Arial" w:hAnsi="Arial" w:cs="Arial"/>
              </w:rPr>
              <w:t>in</w:t>
            </w:r>
            <w:r w:rsidRPr="00A10821">
              <w:rPr>
                <w:rFonts w:ascii="Arial" w:hAnsi="Arial" w:cs="Arial"/>
                <w:spacing w:val="1"/>
              </w:rPr>
              <w:t xml:space="preserve"> </w:t>
            </w:r>
            <w:r w:rsidRPr="00A10821">
              <w:rPr>
                <w:rFonts w:ascii="Arial" w:hAnsi="Arial" w:cs="Arial"/>
              </w:rPr>
              <w:t>the priority areas identified</w:t>
            </w:r>
            <w:r w:rsidRPr="00A10821">
              <w:rPr>
                <w:rFonts w:ascii="Arial" w:hAnsi="Arial" w:cs="Arial"/>
                <w:spacing w:val="-8"/>
              </w:rPr>
              <w:t xml:space="preserve"> </w:t>
            </w:r>
            <w:r w:rsidRPr="00A10821">
              <w:rPr>
                <w:rFonts w:ascii="Arial" w:hAnsi="Arial" w:cs="Arial"/>
              </w:rPr>
              <w:t>under</w:t>
            </w:r>
            <w:r w:rsidRPr="00A10821">
              <w:rPr>
                <w:rFonts w:ascii="Arial" w:hAnsi="Arial" w:cs="Arial"/>
                <w:spacing w:val="-8"/>
              </w:rPr>
              <w:t xml:space="preserve"> </w:t>
            </w:r>
            <w:r w:rsidRPr="00A10821">
              <w:rPr>
                <w:rFonts w:ascii="Arial" w:hAnsi="Arial" w:cs="Arial"/>
                <w:spacing w:val="-2"/>
              </w:rPr>
              <w:t>Action</w:t>
            </w:r>
            <w:r w:rsidR="009A4831">
              <w:rPr>
                <w:rFonts w:ascii="Arial" w:hAnsi="Arial" w:cs="Arial"/>
              </w:rPr>
              <w:t xml:space="preserve"> </w:t>
            </w:r>
            <w:r w:rsidRPr="00A10821">
              <w:rPr>
                <w:rFonts w:ascii="Arial" w:hAnsi="Arial" w:cs="Arial"/>
              </w:rPr>
              <w:t>3.1.3</w:t>
            </w:r>
            <w:r w:rsidRPr="00A10821">
              <w:rPr>
                <w:rFonts w:ascii="Arial" w:hAnsi="Arial" w:cs="Arial"/>
                <w:spacing w:val="-7"/>
              </w:rPr>
              <w:t xml:space="preserve"> </w:t>
            </w:r>
            <w:r w:rsidRPr="00A10821">
              <w:rPr>
                <w:rFonts w:ascii="Arial" w:hAnsi="Arial" w:cs="Arial"/>
              </w:rPr>
              <w:t>and</w:t>
            </w:r>
            <w:r w:rsidRPr="00A10821">
              <w:rPr>
                <w:rFonts w:ascii="Arial" w:hAnsi="Arial" w:cs="Arial"/>
                <w:spacing w:val="-6"/>
              </w:rPr>
              <w:t xml:space="preserve"> </w:t>
            </w:r>
            <w:r w:rsidRPr="00A10821">
              <w:rPr>
                <w:rFonts w:ascii="Arial" w:hAnsi="Arial" w:cs="Arial"/>
              </w:rPr>
              <w:t>monitor</w:t>
            </w:r>
            <w:r w:rsidRPr="00A10821">
              <w:rPr>
                <w:rFonts w:ascii="Arial" w:hAnsi="Arial" w:cs="Arial"/>
                <w:spacing w:val="-7"/>
              </w:rPr>
              <w:t xml:space="preserve"> </w:t>
            </w:r>
            <w:r w:rsidRPr="00A10821">
              <w:rPr>
                <w:rFonts w:ascii="Arial" w:hAnsi="Arial" w:cs="Arial"/>
              </w:rPr>
              <w:t>their</w:t>
            </w:r>
            <w:r w:rsidRPr="00A10821">
              <w:rPr>
                <w:rFonts w:ascii="Arial" w:hAnsi="Arial" w:cs="Arial"/>
                <w:spacing w:val="-6"/>
              </w:rPr>
              <w:t xml:space="preserve"> </w:t>
            </w:r>
            <w:r w:rsidRPr="00A10821">
              <w:rPr>
                <w:rFonts w:ascii="Arial" w:hAnsi="Arial" w:cs="Arial"/>
                <w:spacing w:val="-2"/>
              </w:rPr>
              <w:t>effect.</w:t>
            </w:r>
          </w:p>
        </w:tc>
      </w:tr>
      <w:tr w:rsidR="004D27D4" w:rsidRPr="00A10821" w14:paraId="60D13174" w14:textId="77777777" w:rsidTr="009A4831">
        <w:trPr>
          <w:trHeight w:val="539"/>
        </w:trPr>
        <w:tc>
          <w:tcPr>
            <w:tcW w:w="14176" w:type="dxa"/>
          </w:tcPr>
          <w:p w14:paraId="49D08D80" w14:textId="43EB0752" w:rsidR="004D27D4" w:rsidRPr="00A10821" w:rsidRDefault="004D27D4" w:rsidP="009A4831">
            <w:pPr>
              <w:pStyle w:val="TableParagraph"/>
              <w:spacing w:before="40" w:after="40"/>
              <w:ind w:left="0"/>
              <w:rPr>
                <w:rFonts w:ascii="Arial" w:hAnsi="Arial" w:cs="Arial"/>
              </w:rPr>
            </w:pPr>
            <w:r w:rsidRPr="00A10821">
              <w:rPr>
                <w:rFonts w:ascii="Arial" w:hAnsi="Arial" w:cs="Arial"/>
              </w:rPr>
              <w:t>Action</w:t>
            </w:r>
            <w:r w:rsidRPr="00A10821">
              <w:rPr>
                <w:rFonts w:ascii="Arial" w:hAnsi="Arial" w:cs="Arial"/>
                <w:spacing w:val="-7"/>
              </w:rPr>
              <w:t xml:space="preserve"> </w:t>
            </w:r>
            <w:r w:rsidRPr="00A10821">
              <w:rPr>
                <w:rFonts w:ascii="Arial" w:hAnsi="Arial" w:cs="Arial"/>
              </w:rPr>
              <w:t>3.1.5.</w:t>
            </w:r>
            <w:r w:rsidRPr="00A10821">
              <w:rPr>
                <w:rFonts w:ascii="Arial" w:hAnsi="Arial" w:cs="Arial"/>
                <w:spacing w:val="-4"/>
              </w:rPr>
              <w:t xml:space="preserve"> </w:t>
            </w:r>
            <w:r w:rsidRPr="00A10821">
              <w:rPr>
                <w:rFonts w:ascii="Arial" w:hAnsi="Arial" w:cs="Arial"/>
              </w:rPr>
              <w:t>Identify</w:t>
            </w:r>
            <w:r w:rsidRPr="00A10821">
              <w:rPr>
                <w:rFonts w:ascii="Arial" w:hAnsi="Arial" w:cs="Arial"/>
                <w:spacing w:val="-5"/>
              </w:rPr>
              <w:t xml:space="preserve"> </w:t>
            </w:r>
            <w:r w:rsidRPr="00A10821">
              <w:rPr>
                <w:rFonts w:ascii="Arial" w:hAnsi="Arial" w:cs="Arial"/>
              </w:rPr>
              <w:t>and</w:t>
            </w:r>
            <w:r w:rsidRPr="00A10821">
              <w:rPr>
                <w:rFonts w:ascii="Arial" w:hAnsi="Arial" w:cs="Arial"/>
                <w:spacing w:val="-6"/>
              </w:rPr>
              <w:t xml:space="preserve"> </w:t>
            </w:r>
            <w:r w:rsidRPr="00A10821">
              <w:rPr>
                <w:rFonts w:ascii="Arial" w:hAnsi="Arial" w:cs="Arial"/>
              </w:rPr>
              <w:t>define</w:t>
            </w:r>
            <w:r w:rsidRPr="00A10821">
              <w:rPr>
                <w:rFonts w:ascii="Arial" w:hAnsi="Arial" w:cs="Arial"/>
                <w:spacing w:val="-3"/>
              </w:rPr>
              <w:t xml:space="preserve"> </w:t>
            </w:r>
            <w:r w:rsidRPr="00A10821">
              <w:rPr>
                <w:rFonts w:ascii="Arial" w:hAnsi="Arial" w:cs="Arial"/>
              </w:rPr>
              <w:t>synergies</w:t>
            </w:r>
            <w:r w:rsidRPr="00A10821">
              <w:rPr>
                <w:rFonts w:ascii="Arial" w:hAnsi="Arial" w:cs="Arial"/>
                <w:spacing w:val="-6"/>
              </w:rPr>
              <w:t xml:space="preserve"> </w:t>
            </w:r>
            <w:r w:rsidRPr="00A10821">
              <w:rPr>
                <w:rFonts w:ascii="Arial" w:hAnsi="Arial" w:cs="Arial"/>
              </w:rPr>
              <w:t>with</w:t>
            </w:r>
            <w:r w:rsidRPr="00A10821">
              <w:rPr>
                <w:rFonts w:ascii="Arial" w:hAnsi="Arial" w:cs="Arial"/>
                <w:spacing w:val="-5"/>
              </w:rPr>
              <w:t xml:space="preserve"> </w:t>
            </w:r>
            <w:r w:rsidRPr="00A10821">
              <w:rPr>
                <w:rFonts w:ascii="Arial" w:hAnsi="Arial" w:cs="Arial"/>
              </w:rPr>
              <w:t>other</w:t>
            </w:r>
            <w:r w:rsidRPr="00A10821">
              <w:rPr>
                <w:rFonts w:ascii="Arial" w:hAnsi="Arial" w:cs="Arial"/>
                <w:spacing w:val="-9"/>
              </w:rPr>
              <w:t xml:space="preserve"> </w:t>
            </w:r>
            <w:r w:rsidRPr="00A10821">
              <w:rPr>
                <w:rFonts w:ascii="Arial" w:hAnsi="Arial" w:cs="Arial"/>
              </w:rPr>
              <w:t>crosscutting</w:t>
            </w:r>
            <w:r w:rsidRPr="00A10821">
              <w:rPr>
                <w:rFonts w:ascii="Arial" w:hAnsi="Arial" w:cs="Arial"/>
                <w:spacing w:val="-4"/>
              </w:rPr>
              <w:t xml:space="preserve"> </w:t>
            </w:r>
            <w:r w:rsidRPr="00A10821">
              <w:rPr>
                <w:rFonts w:ascii="Arial" w:hAnsi="Arial" w:cs="Arial"/>
              </w:rPr>
              <w:t>topics,</w:t>
            </w:r>
            <w:r w:rsidRPr="00A10821">
              <w:rPr>
                <w:rFonts w:ascii="Arial" w:hAnsi="Arial" w:cs="Arial"/>
                <w:spacing w:val="-1"/>
              </w:rPr>
              <w:t xml:space="preserve"> </w:t>
            </w:r>
            <w:r w:rsidRPr="00A10821">
              <w:rPr>
                <w:rFonts w:ascii="Arial" w:hAnsi="Arial" w:cs="Arial"/>
              </w:rPr>
              <w:t>such</w:t>
            </w:r>
            <w:r w:rsidRPr="00A10821">
              <w:rPr>
                <w:rFonts w:ascii="Arial" w:hAnsi="Arial" w:cs="Arial"/>
                <w:spacing w:val="-4"/>
              </w:rPr>
              <w:t xml:space="preserve"> </w:t>
            </w:r>
            <w:r w:rsidRPr="00A10821">
              <w:rPr>
                <w:rFonts w:ascii="Arial" w:hAnsi="Arial" w:cs="Arial"/>
              </w:rPr>
              <w:t>as</w:t>
            </w:r>
            <w:r w:rsidRPr="00A10821">
              <w:rPr>
                <w:rFonts w:ascii="Arial" w:hAnsi="Arial" w:cs="Arial"/>
                <w:spacing w:val="-6"/>
              </w:rPr>
              <w:t xml:space="preserve"> </w:t>
            </w:r>
            <w:r w:rsidRPr="00A10821">
              <w:rPr>
                <w:rFonts w:ascii="Arial" w:hAnsi="Arial" w:cs="Arial"/>
              </w:rPr>
              <w:t>climate</w:t>
            </w:r>
            <w:r w:rsidRPr="00A10821">
              <w:rPr>
                <w:rFonts w:ascii="Arial" w:hAnsi="Arial" w:cs="Arial"/>
                <w:spacing w:val="-4"/>
              </w:rPr>
              <w:t xml:space="preserve"> </w:t>
            </w:r>
            <w:r w:rsidRPr="00A10821">
              <w:rPr>
                <w:rFonts w:ascii="Arial" w:hAnsi="Arial" w:cs="Arial"/>
              </w:rPr>
              <w:t>change</w:t>
            </w:r>
            <w:r w:rsidRPr="00A10821">
              <w:rPr>
                <w:rFonts w:ascii="Arial" w:hAnsi="Arial" w:cs="Arial"/>
                <w:spacing w:val="-6"/>
              </w:rPr>
              <w:t xml:space="preserve"> </w:t>
            </w:r>
            <w:r w:rsidRPr="00A10821">
              <w:rPr>
                <w:rFonts w:ascii="Arial" w:hAnsi="Arial" w:cs="Arial"/>
              </w:rPr>
              <w:t>that</w:t>
            </w:r>
            <w:r w:rsidRPr="00A10821">
              <w:rPr>
                <w:rFonts w:ascii="Arial" w:hAnsi="Arial" w:cs="Arial"/>
                <w:spacing w:val="-6"/>
              </w:rPr>
              <w:t xml:space="preserve"> </w:t>
            </w:r>
            <w:r w:rsidRPr="00A10821">
              <w:rPr>
                <w:rFonts w:ascii="Arial" w:hAnsi="Arial" w:cs="Arial"/>
              </w:rPr>
              <w:t>is</w:t>
            </w:r>
            <w:r w:rsidRPr="00A10821">
              <w:rPr>
                <w:rFonts w:ascii="Arial" w:hAnsi="Arial" w:cs="Arial"/>
                <w:spacing w:val="-4"/>
              </w:rPr>
              <w:t xml:space="preserve"> </w:t>
            </w:r>
            <w:r w:rsidRPr="00A10821">
              <w:rPr>
                <w:rFonts w:ascii="Arial" w:hAnsi="Arial" w:cs="Arial"/>
              </w:rPr>
              <w:t>included</w:t>
            </w:r>
            <w:r w:rsidRPr="00A10821">
              <w:rPr>
                <w:rFonts w:ascii="Arial" w:hAnsi="Arial" w:cs="Arial"/>
                <w:spacing w:val="-3"/>
              </w:rPr>
              <w:t xml:space="preserve"> </w:t>
            </w:r>
            <w:r w:rsidRPr="00A10821">
              <w:rPr>
                <w:rFonts w:ascii="Arial" w:hAnsi="Arial" w:cs="Arial"/>
              </w:rPr>
              <w:t>in</w:t>
            </w:r>
            <w:r w:rsidRPr="00A10821">
              <w:rPr>
                <w:rFonts w:ascii="Arial" w:hAnsi="Arial" w:cs="Arial"/>
                <w:spacing w:val="-5"/>
              </w:rPr>
              <w:t xml:space="preserve"> </w:t>
            </w:r>
            <w:r w:rsidRPr="00A10821">
              <w:rPr>
                <w:rFonts w:ascii="Arial" w:hAnsi="Arial" w:cs="Arial"/>
              </w:rPr>
              <w:t>the</w:t>
            </w:r>
            <w:r w:rsidRPr="00A10821">
              <w:rPr>
                <w:rFonts w:ascii="Arial" w:hAnsi="Arial" w:cs="Arial"/>
                <w:spacing w:val="-4"/>
              </w:rPr>
              <w:t xml:space="preserve"> </w:t>
            </w:r>
            <w:r w:rsidRPr="00A10821">
              <w:rPr>
                <w:rFonts w:ascii="Arial" w:hAnsi="Arial" w:cs="Arial"/>
              </w:rPr>
              <w:t>conflict</w:t>
            </w:r>
            <w:r w:rsidRPr="00A10821">
              <w:rPr>
                <w:rFonts w:ascii="Arial" w:hAnsi="Arial" w:cs="Arial"/>
                <w:spacing w:val="-5"/>
              </w:rPr>
              <w:t xml:space="preserve"> </w:t>
            </w:r>
            <w:r w:rsidRPr="00A10821">
              <w:rPr>
                <w:rFonts w:ascii="Arial" w:hAnsi="Arial" w:cs="Arial"/>
              </w:rPr>
              <w:t>between</w:t>
            </w:r>
            <w:r w:rsidRPr="00A10821">
              <w:rPr>
                <w:rFonts w:ascii="Arial" w:hAnsi="Arial" w:cs="Arial"/>
                <w:spacing w:val="-5"/>
              </w:rPr>
              <w:t xml:space="preserve"> </w:t>
            </w:r>
            <w:r w:rsidRPr="00A10821">
              <w:rPr>
                <w:rFonts w:ascii="Arial" w:hAnsi="Arial" w:cs="Arial"/>
              </w:rPr>
              <w:t>humans</w:t>
            </w:r>
            <w:r w:rsidRPr="00A10821">
              <w:rPr>
                <w:rFonts w:ascii="Arial" w:hAnsi="Arial" w:cs="Arial"/>
                <w:spacing w:val="-4"/>
              </w:rPr>
              <w:t xml:space="preserve"> </w:t>
            </w:r>
            <w:r w:rsidRPr="00A10821">
              <w:rPr>
                <w:rFonts w:ascii="Arial" w:hAnsi="Arial" w:cs="Arial"/>
              </w:rPr>
              <w:t xml:space="preserve">and </w:t>
            </w:r>
            <w:r w:rsidRPr="00A10821">
              <w:rPr>
                <w:rFonts w:ascii="Arial" w:hAnsi="Arial" w:cs="Arial"/>
                <w:spacing w:val="-2"/>
              </w:rPr>
              <w:t>felines,</w:t>
            </w:r>
            <w:r w:rsidR="009A4831">
              <w:rPr>
                <w:rFonts w:ascii="Arial" w:hAnsi="Arial" w:cs="Arial"/>
              </w:rPr>
              <w:t xml:space="preserve"> </w:t>
            </w:r>
            <w:r w:rsidRPr="00A10821">
              <w:rPr>
                <w:rFonts w:ascii="Arial" w:hAnsi="Arial" w:cs="Arial"/>
              </w:rPr>
              <w:t>compiling</w:t>
            </w:r>
            <w:r w:rsidRPr="00A10821">
              <w:rPr>
                <w:rFonts w:ascii="Arial" w:hAnsi="Arial" w:cs="Arial"/>
                <w:spacing w:val="-8"/>
              </w:rPr>
              <w:t xml:space="preserve"> </w:t>
            </w:r>
            <w:r w:rsidRPr="00A10821">
              <w:rPr>
                <w:rFonts w:ascii="Arial" w:hAnsi="Arial" w:cs="Arial"/>
              </w:rPr>
              <w:t>best</w:t>
            </w:r>
            <w:r w:rsidRPr="00A10821">
              <w:rPr>
                <w:rFonts w:ascii="Arial" w:hAnsi="Arial" w:cs="Arial"/>
                <w:spacing w:val="-5"/>
              </w:rPr>
              <w:t xml:space="preserve"> </w:t>
            </w:r>
            <w:r w:rsidRPr="00A10821">
              <w:rPr>
                <w:rFonts w:ascii="Arial" w:hAnsi="Arial" w:cs="Arial"/>
              </w:rPr>
              <w:t>practices,</w:t>
            </w:r>
            <w:r w:rsidRPr="00A10821">
              <w:rPr>
                <w:rFonts w:ascii="Arial" w:hAnsi="Arial" w:cs="Arial"/>
                <w:spacing w:val="-5"/>
              </w:rPr>
              <w:t xml:space="preserve"> </w:t>
            </w:r>
            <w:r w:rsidRPr="00A10821">
              <w:rPr>
                <w:rFonts w:ascii="Arial" w:hAnsi="Arial" w:cs="Arial"/>
              </w:rPr>
              <w:t>like</w:t>
            </w:r>
            <w:r w:rsidRPr="00A10821">
              <w:rPr>
                <w:rFonts w:ascii="Arial" w:hAnsi="Arial" w:cs="Arial"/>
                <w:spacing w:val="-4"/>
              </w:rPr>
              <w:t xml:space="preserve"> </w:t>
            </w:r>
            <w:r w:rsidRPr="00A10821">
              <w:rPr>
                <w:rFonts w:ascii="Arial" w:hAnsi="Arial" w:cs="Arial"/>
              </w:rPr>
              <w:t>nature-based</w:t>
            </w:r>
            <w:r w:rsidRPr="00A10821">
              <w:rPr>
                <w:rFonts w:ascii="Arial" w:hAnsi="Arial" w:cs="Arial"/>
                <w:spacing w:val="-5"/>
              </w:rPr>
              <w:t xml:space="preserve"> </w:t>
            </w:r>
            <w:r w:rsidRPr="00A10821">
              <w:rPr>
                <w:rFonts w:ascii="Arial" w:hAnsi="Arial" w:cs="Arial"/>
              </w:rPr>
              <w:t>solutions,</w:t>
            </w:r>
            <w:r w:rsidRPr="00A10821">
              <w:rPr>
                <w:rFonts w:ascii="Arial" w:hAnsi="Arial" w:cs="Arial"/>
                <w:spacing w:val="-7"/>
              </w:rPr>
              <w:t xml:space="preserve"> </w:t>
            </w:r>
            <w:r w:rsidRPr="00A10821">
              <w:rPr>
                <w:rFonts w:ascii="Arial" w:hAnsi="Arial" w:cs="Arial"/>
              </w:rPr>
              <w:t>for</w:t>
            </w:r>
            <w:r w:rsidRPr="00A10821">
              <w:rPr>
                <w:rFonts w:ascii="Arial" w:hAnsi="Arial" w:cs="Arial"/>
                <w:spacing w:val="-5"/>
              </w:rPr>
              <w:t xml:space="preserve"> </w:t>
            </w:r>
            <w:r w:rsidRPr="00A10821">
              <w:rPr>
                <w:rFonts w:ascii="Arial" w:hAnsi="Arial" w:cs="Arial"/>
              </w:rPr>
              <w:t>humans</w:t>
            </w:r>
            <w:r w:rsidRPr="00A10821">
              <w:rPr>
                <w:rFonts w:ascii="Arial" w:hAnsi="Arial" w:cs="Arial"/>
                <w:spacing w:val="-5"/>
              </w:rPr>
              <w:t xml:space="preserve"> </w:t>
            </w:r>
            <w:r w:rsidRPr="00A10821">
              <w:rPr>
                <w:rFonts w:ascii="Arial" w:hAnsi="Arial" w:cs="Arial"/>
              </w:rPr>
              <w:t>and</w:t>
            </w:r>
            <w:r w:rsidRPr="00A10821">
              <w:rPr>
                <w:rFonts w:ascii="Arial" w:hAnsi="Arial" w:cs="Arial"/>
                <w:spacing w:val="-6"/>
              </w:rPr>
              <w:t xml:space="preserve"> </w:t>
            </w:r>
            <w:r w:rsidRPr="00A10821">
              <w:rPr>
                <w:rFonts w:ascii="Arial" w:hAnsi="Arial" w:cs="Arial"/>
                <w:spacing w:val="-2"/>
              </w:rPr>
              <w:t>wildlife.</w:t>
            </w:r>
          </w:p>
        </w:tc>
      </w:tr>
      <w:tr w:rsidR="004D27D4" w:rsidRPr="00A10821" w14:paraId="68D20F50" w14:textId="77777777" w:rsidTr="009A4831">
        <w:trPr>
          <w:trHeight w:val="803"/>
        </w:trPr>
        <w:tc>
          <w:tcPr>
            <w:tcW w:w="14176" w:type="dxa"/>
            <w:shd w:val="clear" w:color="auto" w:fill="C57A0D"/>
          </w:tcPr>
          <w:p w14:paraId="546313B2" w14:textId="77777777" w:rsidR="004D27D4" w:rsidRPr="00A10821" w:rsidRDefault="004D27D4" w:rsidP="009A4831">
            <w:pPr>
              <w:pStyle w:val="TableParagraph"/>
              <w:spacing w:before="40" w:after="40"/>
              <w:ind w:left="0"/>
              <w:rPr>
                <w:rFonts w:ascii="Arial" w:hAnsi="Arial" w:cs="Arial"/>
                <w:b/>
              </w:rPr>
            </w:pPr>
            <w:r w:rsidRPr="00A10821">
              <w:rPr>
                <w:rFonts w:ascii="Arial" w:hAnsi="Arial" w:cs="Arial"/>
                <w:b/>
              </w:rPr>
              <w:t>Objective</w:t>
            </w:r>
            <w:r w:rsidRPr="00A10821">
              <w:rPr>
                <w:rFonts w:ascii="Arial" w:hAnsi="Arial" w:cs="Arial"/>
                <w:b/>
                <w:spacing w:val="-8"/>
              </w:rPr>
              <w:t xml:space="preserve"> </w:t>
            </w:r>
            <w:r w:rsidRPr="00A10821">
              <w:rPr>
                <w:rFonts w:ascii="Arial" w:hAnsi="Arial" w:cs="Arial"/>
                <w:b/>
              </w:rPr>
              <w:t>4.</w:t>
            </w:r>
            <w:r w:rsidRPr="00A10821">
              <w:rPr>
                <w:rFonts w:ascii="Arial" w:hAnsi="Arial" w:cs="Arial"/>
                <w:b/>
                <w:spacing w:val="-5"/>
              </w:rPr>
              <w:t xml:space="preserve"> </w:t>
            </w:r>
            <w:r w:rsidRPr="00A10821">
              <w:rPr>
                <w:rFonts w:ascii="Arial" w:hAnsi="Arial" w:cs="Arial"/>
                <w:b/>
              </w:rPr>
              <w:t>Illegal</w:t>
            </w:r>
            <w:r w:rsidRPr="00A10821">
              <w:rPr>
                <w:rFonts w:ascii="Arial" w:hAnsi="Arial" w:cs="Arial"/>
                <w:b/>
                <w:spacing w:val="-5"/>
              </w:rPr>
              <w:t xml:space="preserve"> </w:t>
            </w:r>
            <w:r w:rsidRPr="00A10821">
              <w:rPr>
                <w:rFonts w:ascii="Arial" w:hAnsi="Arial" w:cs="Arial"/>
                <w:b/>
              </w:rPr>
              <w:t>killing</w:t>
            </w:r>
            <w:r w:rsidRPr="00A10821">
              <w:rPr>
                <w:rFonts w:ascii="Arial" w:hAnsi="Arial" w:cs="Arial"/>
                <w:b/>
                <w:spacing w:val="-10"/>
              </w:rPr>
              <w:t xml:space="preserve"> </w:t>
            </w:r>
            <w:r w:rsidRPr="00A10821">
              <w:rPr>
                <w:rFonts w:ascii="Arial" w:hAnsi="Arial" w:cs="Arial"/>
                <w:b/>
              </w:rPr>
              <w:t>and</w:t>
            </w:r>
            <w:r w:rsidRPr="00A10821">
              <w:rPr>
                <w:rFonts w:ascii="Arial" w:hAnsi="Arial" w:cs="Arial"/>
                <w:b/>
                <w:spacing w:val="-5"/>
              </w:rPr>
              <w:t xml:space="preserve"> </w:t>
            </w:r>
            <w:r w:rsidRPr="00A10821">
              <w:rPr>
                <w:rFonts w:ascii="Arial" w:hAnsi="Arial" w:cs="Arial"/>
                <w:b/>
              </w:rPr>
              <w:t>trade</w:t>
            </w:r>
            <w:r w:rsidRPr="00A10821">
              <w:rPr>
                <w:rFonts w:ascii="Arial" w:hAnsi="Arial" w:cs="Arial"/>
                <w:b/>
                <w:spacing w:val="-7"/>
              </w:rPr>
              <w:t xml:space="preserve"> </w:t>
            </w:r>
            <w:r w:rsidRPr="00A10821">
              <w:rPr>
                <w:rFonts w:ascii="Arial" w:hAnsi="Arial" w:cs="Arial"/>
                <w:b/>
              </w:rPr>
              <w:t>of</w:t>
            </w:r>
            <w:r w:rsidRPr="00A10821">
              <w:rPr>
                <w:rFonts w:ascii="Arial" w:hAnsi="Arial" w:cs="Arial"/>
                <w:b/>
                <w:spacing w:val="-10"/>
              </w:rPr>
              <w:t xml:space="preserve"> </w:t>
            </w:r>
            <w:r w:rsidRPr="00A10821">
              <w:rPr>
                <w:rFonts w:ascii="Arial" w:hAnsi="Arial" w:cs="Arial"/>
                <w:b/>
                <w:spacing w:val="-2"/>
              </w:rPr>
              <w:t>Jaguars</w:t>
            </w:r>
          </w:p>
          <w:p w14:paraId="77F7645C" w14:textId="77777777" w:rsidR="004D27D4" w:rsidRPr="00A10821" w:rsidRDefault="004D27D4" w:rsidP="009A4831">
            <w:pPr>
              <w:pStyle w:val="TableParagraph"/>
              <w:spacing w:before="40" w:after="40"/>
              <w:ind w:left="0" w:right="437"/>
              <w:rPr>
                <w:rFonts w:ascii="Arial" w:hAnsi="Arial" w:cs="Arial"/>
              </w:rPr>
            </w:pPr>
            <w:r w:rsidRPr="00A10821">
              <w:rPr>
                <w:rFonts w:ascii="Arial" w:hAnsi="Arial" w:cs="Arial"/>
              </w:rPr>
              <w:t>Prevent,</w:t>
            </w:r>
            <w:r w:rsidRPr="00A10821">
              <w:rPr>
                <w:rFonts w:ascii="Arial" w:hAnsi="Arial" w:cs="Arial"/>
                <w:spacing w:val="-3"/>
              </w:rPr>
              <w:t xml:space="preserve"> </w:t>
            </w:r>
            <w:r w:rsidRPr="00A10821">
              <w:rPr>
                <w:rFonts w:ascii="Arial" w:hAnsi="Arial" w:cs="Arial"/>
              </w:rPr>
              <w:t>combat</w:t>
            </w:r>
            <w:r w:rsidRPr="00A10821">
              <w:rPr>
                <w:rFonts w:ascii="Arial" w:hAnsi="Arial" w:cs="Arial"/>
                <w:spacing w:val="-4"/>
              </w:rPr>
              <w:t xml:space="preserve"> </w:t>
            </w:r>
            <w:r w:rsidRPr="00A10821">
              <w:rPr>
                <w:rFonts w:ascii="Arial" w:hAnsi="Arial" w:cs="Arial"/>
              </w:rPr>
              <w:t>and</w:t>
            </w:r>
            <w:r w:rsidRPr="00A10821">
              <w:rPr>
                <w:rFonts w:ascii="Arial" w:hAnsi="Arial" w:cs="Arial"/>
                <w:spacing w:val="-3"/>
              </w:rPr>
              <w:t xml:space="preserve"> </w:t>
            </w:r>
            <w:r w:rsidRPr="00A10821">
              <w:rPr>
                <w:rFonts w:ascii="Arial" w:hAnsi="Arial" w:cs="Arial"/>
              </w:rPr>
              <w:t>reduce illegal</w:t>
            </w:r>
            <w:r w:rsidRPr="00A10821">
              <w:rPr>
                <w:rFonts w:ascii="Arial" w:hAnsi="Arial" w:cs="Arial"/>
                <w:spacing w:val="-1"/>
              </w:rPr>
              <w:t xml:space="preserve"> </w:t>
            </w:r>
            <w:r w:rsidRPr="00A10821">
              <w:rPr>
                <w:rFonts w:ascii="Arial" w:hAnsi="Arial" w:cs="Arial"/>
              </w:rPr>
              <w:t>killing</w:t>
            </w:r>
            <w:r w:rsidRPr="00A10821">
              <w:rPr>
                <w:rFonts w:ascii="Arial" w:hAnsi="Arial" w:cs="Arial"/>
                <w:spacing w:val="-3"/>
              </w:rPr>
              <w:t xml:space="preserve"> </w:t>
            </w:r>
            <w:r w:rsidRPr="00A10821">
              <w:rPr>
                <w:rFonts w:ascii="Arial" w:hAnsi="Arial" w:cs="Arial"/>
              </w:rPr>
              <w:t>of</w:t>
            </w:r>
            <w:r w:rsidRPr="00A10821">
              <w:rPr>
                <w:rFonts w:ascii="Arial" w:hAnsi="Arial" w:cs="Arial"/>
                <w:spacing w:val="-1"/>
              </w:rPr>
              <w:t xml:space="preserve"> </w:t>
            </w:r>
            <w:r w:rsidRPr="00A10821">
              <w:rPr>
                <w:rFonts w:ascii="Arial" w:hAnsi="Arial" w:cs="Arial"/>
              </w:rPr>
              <w:t>Jaguars</w:t>
            </w:r>
            <w:r w:rsidRPr="00A10821">
              <w:rPr>
                <w:rFonts w:ascii="Arial" w:hAnsi="Arial" w:cs="Arial"/>
                <w:spacing w:val="-1"/>
              </w:rPr>
              <w:t xml:space="preserve"> </w:t>
            </w:r>
            <w:r w:rsidRPr="00A10821">
              <w:rPr>
                <w:rFonts w:ascii="Arial" w:hAnsi="Arial" w:cs="Arial"/>
              </w:rPr>
              <w:t>and</w:t>
            </w:r>
            <w:r w:rsidRPr="00A10821">
              <w:rPr>
                <w:rFonts w:ascii="Arial" w:hAnsi="Arial" w:cs="Arial"/>
                <w:spacing w:val="-2"/>
              </w:rPr>
              <w:t xml:space="preserve"> </w:t>
            </w:r>
            <w:r w:rsidRPr="00A10821">
              <w:rPr>
                <w:rFonts w:ascii="Arial" w:hAnsi="Arial" w:cs="Arial"/>
              </w:rPr>
              <w:t>illegal</w:t>
            </w:r>
            <w:r w:rsidRPr="00A10821">
              <w:rPr>
                <w:rFonts w:ascii="Arial" w:hAnsi="Arial" w:cs="Arial"/>
                <w:spacing w:val="-1"/>
              </w:rPr>
              <w:t xml:space="preserve"> </w:t>
            </w:r>
            <w:r w:rsidRPr="00A10821">
              <w:rPr>
                <w:rFonts w:ascii="Arial" w:hAnsi="Arial" w:cs="Arial"/>
              </w:rPr>
              <w:t>domestic</w:t>
            </w:r>
            <w:r w:rsidRPr="00A10821">
              <w:rPr>
                <w:rFonts w:ascii="Arial" w:hAnsi="Arial" w:cs="Arial"/>
                <w:spacing w:val="-2"/>
              </w:rPr>
              <w:t xml:space="preserve"> </w:t>
            </w:r>
            <w:r w:rsidRPr="00A10821">
              <w:rPr>
                <w:rFonts w:ascii="Arial" w:hAnsi="Arial" w:cs="Arial"/>
              </w:rPr>
              <w:t>or</w:t>
            </w:r>
            <w:r w:rsidRPr="00A10821">
              <w:rPr>
                <w:rFonts w:ascii="Arial" w:hAnsi="Arial" w:cs="Arial"/>
                <w:spacing w:val="-1"/>
              </w:rPr>
              <w:t xml:space="preserve"> </w:t>
            </w:r>
            <w:r w:rsidRPr="00A10821">
              <w:rPr>
                <w:rFonts w:ascii="Arial" w:hAnsi="Arial" w:cs="Arial"/>
              </w:rPr>
              <w:t>international</w:t>
            </w:r>
            <w:r w:rsidRPr="00A10821">
              <w:rPr>
                <w:rFonts w:ascii="Arial" w:hAnsi="Arial" w:cs="Arial"/>
                <w:spacing w:val="-1"/>
              </w:rPr>
              <w:t xml:space="preserve"> </w:t>
            </w:r>
            <w:r w:rsidRPr="00A10821">
              <w:rPr>
                <w:rFonts w:ascii="Arial" w:hAnsi="Arial" w:cs="Arial"/>
              </w:rPr>
              <w:t>trade in</w:t>
            </w:r>
            <w:r w:rsidRPr="00A10821">
              <w:rPr>
                <w:rFonts w:ascii="Arial" w:hAnsi="Arial" w:cs="Arial"/>
                <w:spacing w:val="-1"/>
              </w:rPr>
              <w:t xml:space="preserve"> </w:t>
            </w:r>
            <w:r w:rsidRPr="00A10821">
              <w:rPr>
                <w:rFonts w:ascii="Arial" w:hAnsi="Arial" w:cs="Arial"/>
              </w:rPr>
              <w:t>live Jaguars,</w:t>
            </w:r>
            <w:r w:rsidRPr="00A10821">
              <w:rPr>
                <w:rFonts w:ascii="Arial" w:hAnsi="Arial" w:cs="Arial"/>
                <w:spacing w:val="-1"/>
              </w:rPr>
              <w:t xml:space="preserve"> </w:t>
            </w:r>
            <w:r w:rsidRPr="00A10821">
              <w:rPr>
                <w:rFonts w:ascii="Arial" w:hAnsi="Arial" w:cs="Arial"/>
              </w:rPr>
              <w:t>and</w:t>
            </w:r>
            <w:r w:rsidRPr="00A10821">
              <w:rPr>
                <w:rFonts w:ascii="Arial" w:hAnsi="Arial" w:cs="Arial"/>
                <w:spacing w:val="-2"/>
              </w:rPr>
              <w:t xml:space="preserve"> </w:t>
            </w:r>
            <w:r w:rsidRPr="00A10821">
              <w:rPr>
                <w:rFonts w:ascii="Arial" w:hAnsi="Arial" w:cs="Arial"/>
              </w:rPr>
              <w:t>jaguar</w:t>
            </w:r>
            <w:r w:rsidRPr="00A10821">
              <w:rPr>
                <w:rFonts w:ascii="Arial" w:hAnsi="Arial" w:cs="Arial"/>
                <w:spacing w:val="-2"/>
              </w:rPr>
              <w:t xml:space="preserve"> </w:t>
            </w:r>
            <w:r w:rsidRPr="00A10821">
              <w:rPr>
                <w:rFonts w:ascii="Arial" w:hAnsi="Arial" w:cs="Arial"/>
              </w:rPr>
              <w:t>specimens,</w:t>
            </w:r>
            <w:r w:rsidRPr="00A10821">
              <w:rPr>
                <w:rFonts w:ascii="Arial" w:hAnsi="Arial" w:cs="Arial"/>
                <w:spacing w:val="-2"/>
              </w:rPr>
              <w:t xml:space="preserve"> </w:t>
            </w:r>
            <w:r w:rsidRPr="00A10821">
              <w:rPr>
                <w:rFonts w:ascii="Arial" w:hAnsi="Arial" w:cs="Arial"/>
              </w:rPr>
              <w:t>parts</w:t>
            </w:r>
            <w:r w:rsidRPr="00A10821">
              <w:rPr>
                <w:rFonts w:ascii="Arial" w:hAnsi="Arial" w:cs="Arial"/>
                <w:spacing w:val="-1"/>
              </w:rPr>
              <w:t xml:space="preserve"> </w:t>
            </w:r>
            <w:r w:rsidRPr="00A10821">
              <w:rPr>
                <w:rFonts w:ascii="Arial" w:hAnsi="Arial" w:cs="Arial"/>
              </w:rPr>
              <w:t xml:space="preserve">and </w:t>
            </w:r>
            <w:r w:rsidRPr="00A10821">
              <w:rPr>
                <w:rFonts w:ascii="Arial" w:hAnsi="Arial" w:cs="Arial"/>
                <w:spacing w:val="-2"/>
              </w:rPr>
              <w:t>derivatives.</w:t>
            </w:r>
          </w:p>
        </w:tc>
      </w:tr>
      <w:tr w:rsidR="004D27D4" w:rsidRPr="00A10821" w14:paraId="3683EE62" w14:textId="77777777" w:rsidTr="009A4831">
        <w:trPr>
          <w:trHeight w:val="537"/>
        </w:trPr>
        <w:tc>
          <w:tcPr>
            <w:tcW w:w="14176" w:type="dxa"/>
            <w:shd w:val="clear" w:color="auto" w:fill="F8D9AB"/>
          </w:tcPr>
          <w:p w14:paraId="5DA24D7F" w14:textId="08146000" w:rsidR="004D27D4" w:rsidRPr="00A10821" w:rsidRDefault="004D27D4" w:rsidP="009A4831">
            <w:pPr>
              <w:pStyle w:val="TableParagraph"/>
              <w:spacing w:before="40" w:after="40"/>
              <w:ind w:left="0"/>
              <w:rPr>
                <w:rFonts w:ascii="Arial" w:hAnsi="Arial" w:cs="Arial"/>
              </w:rPr>
            </w:pPr>
            <w:r w:rsidRPr="00A10821">
              <w:rPr>
                <w:rFonts w:ascii="Arial" w:hAnsi="Arial" w:cs="Arial"/>
              </w:rPr>
              <w:t>Result</w:t>
            </w:r>
            <w:r w:rsidRPr="00A10821">
              <w:rPr>
                <w:rFonts w:ascii="Arial" w:hAnsi="Arial" w:cs="Arial"/>
                <w:spacing w:val="-6"/>
              </w:rPr>
              <w:t xml:space="preserve"> </w:t>
            </w:r>
            <w:r w:rsidRPr="00A10821">
              <w:rPr>
                <w:rFonts w:ascii="Arial" w:hAnsi="Arial" w:cs="Arial"/>
              </w:rPr>
              <w:t>4.1.</w:t>
            </w:r>
            <w:r w:rsidRPr="00A10821">
              <w:rPr>
                <w:rFonts w:ascii="Arial" w:hAnsi="Arial" w:cs="Arial"/>
                <w:spacing w:val="-4"/>
              </w:rPr>
              <w:t xml:space="preserve"> </w:t>
            </w:r>
            <w:r w:rsidRPr="00A10821">
              <w:rPr>
                <w:rFonts w:ascii="Arial" w:hAnsi="Arial" w:cs="Arial"/>
              </w:rPr>
              <w:t>Recommendations</w:t>
            </w:r>
            <w:r w:rsidRPr="00A10821">
              <w:rPr>
                <w:rFonts w:ascii="Arial" w:hAnsi="Arial" w:cs="Arial"/>
                <w:spacing w:val="-6"/>
              </w:rPr>
              <w:t xml:space="preserve"> </w:t>
            </w:r>
            <w:r w:rsidRPr="00A10821">
              <w:rPr>
                <w:rFonts w:ascii="Arial" w:hAnsi="Arial" w:cs="Arial"/>
              </w:rPr>
              <w:t>to</w:t>
            </w:r>
            <w:r w:rsidRPr="00A10821">
              <w:rPr>
                <w:rFonts w:ascii="Arial" w:hAnsi="Arial" w:cs="Arial"/>
                <w:spacing w:val="-3"/>
              </w:rPr>
              <w:t xml:space="preserve"> </w:t>
            </w:r>
            <w:r w:rsidRPr="00A10821">
              <w:rPr>
                <w:rFonts w:ascii="Arial" w:hAnsi="Arial" w:cs="Arial"/>
              </w:rPr>
              <w:t>prevent</w:t>
            </w:r>
            <w:r w:rsidRPr="00A10821">
              <w:rPr>
                <w:rFonts w:ascii="Arial" w:hAnsi="Arial" w:cs="Arial"/>
                <w:spacing w:val="-2"/>
              </w:rPr>
              <w:t xml:space="preserve"> </w:t>
            </w:r>
            <w:r w:rsidRPr="00A10821">
              <w:rPr>
                <w:rFonts w:ascii="Arial" w:hAnsi="Arial" w:cs="Arial"/>
              </w:rPr>
              <w:t>and</w:t>
            </w:r>
            <w:r w:rsidRPr="00A10821">
              <w:rPr>
                <w:rFonts w:ascii="Arial" w:hAnsi="Arial" w:cs="Arial"/>
                <w:spacing w:val="-5"/>
              </w:rPr>
              <w:t xml:space="preserve"> </w:t>
            </w:r>
            <w:r w:rsidRPr="00A10821">
              <w:rPr>
                <w:rFonts w:ascii="Arial" w:hAnsi="Arial" w:cs="Arial"/>
              </w:rPr>
              <w:t>combat</w:t>
            </w:r>
            <w:r w:rsidRPr="00A10821">
              <w:rPr>
                <w:rFonts w:ascii="Arial" w:hAnsi="Arial" w:cs="Arial"/>
                <w:spacing w:val="-5"/>
              </w:rPr>
              <w:t xml:space="preserve"> </w:t>
            </w:r>
            <w:r w:rsidRPr="00A10821">
              <w:rPr>
                <w:rFonts w:ascii="Arial" w:hAnsi="Arial" w:cs="Arial"/>
              </w:rPr>
              <w:t>illegal</w:t>
            </w:r>
            <w:r w:rsidRPr="00A10821">
              <w:rPr>
                <w:rFonts w:ascii="Arial" w:hAnsi="Arial" w:cs="Arial"/>
                <w:spacing w:val="-7"/>
              </w:rPr>
              <w:t xml:space="preserve"> </w:t>
            </w:r>
            <w:r w:rsidRPr="00A10821">
              <w:rPr>
                <w:rFonts w:ascii="Arial" w:hAnsi="Arial" w:cs="Arial"/>
              </w:rPr>
              <w:t>trade</w:t>
            </w:r>
            <w:r w:rsidRPr="00A10821">
              <w:rPr>
                <w:rFonts w:ascii="Arial" w:hAnsi="Arial" w:cs="Arial"/>
                <w:spacing w:val="-3"/>
              </w:rPr>
              <w:t xml:space="preserve"> </w:t>
            </w:r>
            <w:r w:rsidRPr="00A10821">
              <w:rPr>
                <w:rFonts w:ascii="Arial" w:hAnsi="Arial" w:cs="Arial"/>
              </w:rPr>
              <w:t>and</w:t>
            </w:r>
            <w:r w:rsidRPr="00A10821">
              <w:rPr>
                <w:rFonts w:ascii="Arial" w:hAnsi="Arial" w:cs="Arial"/>
                <w:spacing w:val="-5"/>
              </w:rPr>
              <w:t xml:space="preserve"> </w:t>
            </w:r>
            <w:r w:rsidRPr="00A10821">
              <w:rPr>
                <w:rFonts w:ascii="Arial" w:hAnsi="Arial" w:cs="Arial"/>
              </w:rPr>
              <w:t>illegal</w:t>
            </w:r>
            <w:r w:rsidRPr="00A10821">
              <w:rPr>
                <w:rFonts w:ascii="Arial" w:hAnsi="Arial" w:cs="Arial"/>
                <w:spacing w:val="-7"/>
              </w:rPr>
              <w:t xml:space="preserve"> </w:t>
            </w:r>
            <w:r w:rsidRPr="00A10821">
              <w:rPr>
                <w:rFonts w:ascii="Arial" w:hAnsi="Arial" w:cs="Arial"/>
              </w:rPr>
              <w:t>killing</w:t>
            </w:r>
            <w:r w:rsidRPr="00A10821">
              <w:rPr>
                <w:rFonts w:ascii="Arial" w:hAnsi="Arial" w:cs="Arial"/>
                <w:spacing w:val="-5"/>
              </w:rPr>
              <w:t xml:space="preserve"> </w:t>
            </w:r>
            <w:r w:rsidRPr="00A10821">
              <w:rPr>
                <w:rFonts w:ascii="Arial" w:hAnsi="Arial" w:cs="Arial"/>
              </w:rPr>
              <w:t>are</w:t>
            </w:r>
            <w:r w:rsidRPr="00A10821">
              <w:rPr>
                <w:rFonts w:ascii="Arial" w:hAnsi="Arial" w:cs="Arial"/>
                <w:spacing w:val="-2"/>
              </w:rPr>
              <w:t xml:space="preserve"> </w:t>
            </w:r>
            <w:r w:rsidRPr="00A10821">
              <w:rPr>
                <w:rFonts w:ascii="Arial" w:hAnsi="Arial" w:cs="Arial"/>
              </w:rPr>
              <w:t>implemented</w:t>
            </w:r>
            <w:r w:rsidRPr="00A10821">
              <w:rPr>
                <w:rFonts w:ascii="Arial" w:hAnsi="Arial" w:cs="Arial"/>
                <w:spacing w:val="-4"/>
              </w:rPr>
              <w:t xml:space="preserve"> </w:t>
            </w:r>
            <w:r w:rsidRPr="00A10821">
              <w:rPr>
                <w:rFonts w:ascii="Arial" w:hAnsi="Arial" w:cs="Arial"/>
              </w:rPr>
              <w:t>including</w:t>
            </w:r>
            <w:r w:rsidRPr="00A10821">
              <w:rPr>
                <w:rFonts w:ascii="Arial" w:hAnsi="Arial" w:cs="Arial"/>
                <w:spacing w:val="-4"/>
              </w:rPr>
              <w:t xml:space="preserve"> </w:t>
            </w:r>
            <w:r w:rsidRPr="00A10821">
              <w:rPr>
                <w:rFonts w:ascii="Arial" w:hAnsi="Arial" w:cs="Arial"/>
              </w:rPr>
              <w:t>those</w:t>
            </w:r>
            <w:r w:rsidRPr="00A10821">
              <w:rPr>
                <w:rFonts w:ascii="Arial" w:hAnsi="Arial" w:cs="Arial"/>
                <w:spacing w:val="-3"/>
              </w:rPr>
              <w:t xml:space="preserve"> </w:t>
            </w:r>
            <w:r w:rsidRPr="00A10821">
              <w:rPr>
                <w:rFonts w:ascii="Arial" w:hAnsi="Arial" w:cs="Arial"/>
              </w:rPr>
              <w:t>of</w:t>
            </w:r>
            <w:r w:rsidRPr="00A10821">
              <w:rPr>
                <w:rFonts w:ascii="Arial" w:hAnsi="Arial" w:cs="Arial"/>
                <w:spacing w:val="-9"/>
              </w:rPr>
              <w:t xml:space="preserve"> </w:t>
            </w:r>
            <w:r w:rsidRPr="00A10821">
              <w:rPr>
                <w:rFonts w:ascii="Arial" w:hAnsi="Arial" w:cs="Arial"/>
              </w:rPr>
              <w:t>the</w:t>
            </w:r>
            <w:r w:rsidRPr="00A10821">
              <w:rPr>
                <w:rFonts w:ascii="Arial" w:hAnsi="Arial" w:cs="Arial"/>
                <w:spacing w:val="-7"/>
              </w:rPr>
              <w:t xml:space="preserve"> </w:t>
            </w:r>
            <w:r w:rsidRPr="00A10821">
              <w:rPr>
                <w:rFonts w:ascii="Arial" w:hAnsi="Arial" w:cs="Arial"/>
              </w:rPr>
              <w:t>CITES</w:t>
            </w:r>
            <w:r w:rsidRPr="00A10821">
              <w:rPr>
                <w:rFonts w:ascii="Arial" w:hAnsi="Arial" w:cs="Arial"/>
                <w:spacing w:val="-7"/>
              </w:rPr>
              <w:t xml:space="preserve"> </w:t>
            </w:r>
            <w:r w:rsidRPr="00A10821">
              <w:rPr>
                <w:rFonts w:ascii="Arial" w:hAnsi="Arial" w:cs="Arial"/>
              </w:rPr>
              <w:t>Big</w:t>
            </w:r>
            <w:r w:rsidRPr="00A10821">
              <w:rPr>
                <w:rFonts w:ascii="Arial" w:hAnsi="Arial" w:cs="Arial"/>
                <w:spacing w:val="-10"/>
              </w:rPr>
              <w:t xml:space="preserve"> </w:t>
            </w:r>
            <w:r w:rsidRPr="00A10821">
              <w:rPr>
                <w:rFonts w:ascii="Arial" w:hAnsi="Arial" w:cs="Arial"/>
              </w:rPr>
              <w:t>Cat</w:t>
            </w:r>
            <w:r w:rsidRPr="00A10821">
              <w:rPr>
                <w:rFonts w:ascii="Arial" w:hAnsi="Arial" w:cs="Arial"/>
                <w:spacing w:val="-4"/>
              </w:rPr>
              <w:t xml:space="preserve"> </w:t>
            </w:r>
            <w:r w:rsidRPr="00A10821">
              <w:rPr>
                <w:rFonts w:ascii="Arial" w:hAnsi="Arial" w:cs="Arial"/>
              </w:rPr>
              <w:t>Task</w:t>
            </w:r>
            <w:r w:rsidRPr="00A10821">
              <w:rPr>
                <w:rFonts w:ascii="Arial" w:hAnsi="Arial" w:cs="Arial"/>
                <w:spacing w:val="-11"/>
              </w:rPr>
              <w:t xml:space="preserve"> </w:t>
            </w:r>
            <w:r w:rsidRPr="00A10821">
              <w:rPr>
                <w:rFonts w:ascii="Arial" w:hAnsi="Arial" w:cs="Arial"/>
              </w:rPr>
              <w:t>Force,</w:t>
            </w:r>
            <w:r w:rsidRPr="00A10821">
              <w:rPr>
                <w:rFonts w:ascii="Arial" w:hAnsi="Arial" w:cs="Arial"/>
                <w:spacing w:val="-3"/>
              </w:rPr>
              <w:t xml:space="preserve"> </w:t>
            </w:r>
            <w:r w:rsidRPr="00A10821">
              <w:rPr>
                <w:rFonts w:ascii="Arial" w:hAnsi="Arial" w:cs="Arial"/>
              </w:rPr>
              <w:t>World Customs Organization, INTERPOL, UNODC and</w:t>
            </w:r>
            <w:r w:rsidRPr="00A10821">
              <w:rPr>
                <w:rFonts w:ascii="Arial" w:hAnsi="Arial" w:cs="Arial"/>
                <w:spacing w:val="-5"/>
              </w:rPr>
              <w:t xml:space="preserve"> </w:t>
            </w:r>
            <w:r w:rsidRPr="00A10821">
              <w:rPr>
                <w:rFonts w:ascii="Arial" w:hAnsi="Arial" w:cs="Arial"/>
              </w:rPr>
              <w:t>the outcomes of</w:t>
            </w:r>
            <w:r w:rsidRPr="00A10821">
              <w:rPr>
                <w:rFonts w:ascii="Arial" w:hAnsi="Arial" w:cs="Arial"/>
                <w:spacing w:val="-2"/>
              </w:rPr>
              <w:t xml:space="preserve"> </w:t>
            </w:r>
            <w:r w:rsidRPr="00A10821">
              <w:rPr>
                <w:rFonts w:ascii="Arial" w:hAnsi="Arial" w:cs="Arial"/>
              </w:rPr>
              <w:t>the study on The Illegal Trade in Jaguars, commissioned by CITES</w:t>
            </w:r>
            <w:r w:rsidR="009A4831" w:rsidRPr="009A4831">
              <w:rPr>
                <w:rStyle w:val="FootnoteReference"/>
                <w:rFonts w:ascii="Arial" w:hAnsi="Arial" w:cs="Arial"/>
                <w:vertAlign w:val="superscript"/>
              </w:rPr>
              <w:footnoteReference w:id="6"/>
            </w:r>
            <w:r w:rsidRPr="009A4831">
              <w:rPr>
                <w:rFonts w:ascii="Arial" w:hAnsi="Arial" w:cs="Arial"/>
                <w:vertAlign w:val="superscript"/>
              </w:rPr>
              <w:t xml:space="preserve"> </w:t>
            </w:r>
            <w:r w:rsidRPr="00A10821">
              <w:rPr>
                <w:rFonts w:ascii="Arial" w:hAnsi="Arial" w:cs="Arial"/>
              </w:rPr>
              <w:t>.</w:t>
            </w:r>
          </w:p>
        </w:tc>
      </w:tr>
    </w:tbl>
    <w:p w14:paraId="418968F8" w14:textId="77777777" w:rsidR="004D27D4" w:rsidRDefault="004D27D4" w:rsidP="004D27D4">
      <w:pPr>
        <w:pStyle w:val="BodyText"/>
        <w:spacing w:before="5"/>
        <w:rPr>
          <w:sz w:val="2"/>
        </w:rPr>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7"/>
      </w:tblGrid>
      <w:tr w:rsidR="004D27D4" w:rsidRPr="004F0435" w14:paraId="2DE08173" w14:textId="77777777" w:rsidTr="009A4831">
        <w:trPr>
          <w:trHeight w:val="803"/>
        </w:trPr>
        <w:tc>
          <w:tcPr>
            <w:tcW w:w="14147" w:type="dxa"/>
          </w:tcPr>
          <w:p w14:paraId="4F8CC88F" w14:textId="77777777" w:rsidR="004D27D4" w:rsidRPr="004F0435" w:rsidRDefault="004D27D4" w:rsidP="00F51768">
            <w:pPr>
              <w:pStyle w:val="TableParagraph"/>
              <w:spacing w:before="40" w:after="40"/>
              <w:ind w:left="108" w:right="136"/>
              <w:jc w:val="both"/>
              <w:rPr>
                <w:rFonts w:ascii="Arial" w:hAnsi="Arial" w:cs="Arial"/>
              </w:rPr>
            </w:pPr>
            <w:r w:rsidRPr="004F0435">
              <w:rPr>
                <w:rFonts w:ascii="Arial" w:hAnsi="Arial" w:cs="Arial"/>
              </w:rPr>
              <w:t>Action</w:t>
            </w:r>
            <w:r w:rsidRPr="004F0435">
              <w:rPr>
                <w:rFonts w:ascii="Arial" w:hAnsi="Arial" w:cs="Arial"/>
                <w:spacing w:val="-5"/>
              </w:rPr>
              <w:t xml:space="preserve"> </w:t>
            </w:r>
            <w:r w:rsidRPr="004F0435">
              <w:rPr>
                <w:rFonts w:ascii="Arial" w:hAnsi="Arial" w:cs="Arial"/>
              </w:rPr>
              <w:t>4.1.1.</w:t>
            </w:r>
            <w:r w:rsidRPr="004F0435">
              <w:rPr>
                <w:rFonts w:ascii="Arial" w:hAnsi="Arial" w:cs="Arial"/>
                <w:spacing w:val="-6"/>
              </w:rPr>
              <w:t xml:space="preserve"> </w:t>
            </w:r>
            <w:r w:rsidRPr="004F0435">
              <w:rPr>
                <w:rFonts w:ascii="Arial" w:hAnsi="Arial" w:cs="Arial"/>
              </w:rPr>
              <w:t>Implement</w:t>
            </w:r>
            <w:r w:rsidRPr="004F0435">
              <w:rPr>
                <w:rFonts w:ascii="Arial" w:hAnsi="Arial" w:cs="Arial"/>
                <w:spacing w:val="-3"/>
              </w:rPr>
              <w:t xml:space="preserve"> </w:t>
            </w:r>
            <w:r w:rsidRPr="004F0435">
              <w:rPr>
                <w:rFonts w:ascii="Arial" w:hAnsi="Arial" w:cs="Arial"/>
              </w:rPr>
              <w:t>recommendations</w:t>
            </w:r>
            <w:r w:rsidRPr="004F0435">
              <w:rPr>
                <w:rFonts w:ascii="Arial" w:hAnsi="Arial" w:cs="Arial"/>
                <w:spacing w:val="-6"/>
              </w:rPr>
              <w:t xml:space="preserve"> </w:t>
            </w:r>
            <w:r w:rsidRPr="004F0435">
              <w:rPr>
                <w:rFonts w:ascii="Arial" w:hAnsi="Arial" w:cs="Arial"/>
              </w:rPr>
              <w:t>to</w:t>
            </w:r>
            <w:r w:rsidRPr="004F0435">
              <w:rPr>
                <w:rFonts w:ascii="Arial" w:hAnsi="Arial" w:cs="Arial"/>
                <w:spacing w:val="-4"/>
              </w:rPr>
              <w:t xml:space="preserve"> </w:t>
            </w:r>
            <w:r w:rsidRPr="004F0435">
              <w:rPr>
                <w:rFonts w:ascii="Arial" w:hAnsi="Arial" w:cs="Arial"/>
              </w:rPr>
              <w:t>reduce</w:t>
            </w:r>
            <w:r w:rsidRPr="004F0435">
              <w:rPr>
                <w:rFonts w:ascii="Arial" w:hAnsi="Arial" w:cs="Arial"/>
                <w:spacing w:val="-5"/>
              </w:rPr>
              <w:t xml:space="preserve"> </w:t>
            </w:r>
            <w:r w:rsidRPr="004F0435">
              <w:rPr>
                <w:rFonts w:ascii="Arial" w:hAnsi="Arial" w:cs="Arial"/>
              </w:rPr>
              <w:t>illegal</w:t>
            </w:r>
            <w:r w:rsidRPr="004F0435">
              <w:rPr>
                <w:rFonts w:ascii="Arial" w:hAnsi="Arial" w:cs="Arial"/>
                <w:spacing w:val="-7"/>
              </w:rPr>
              <w:t xml:space="preserve"> </w:t>
            </w:r>
            <w:r w:rsidRPr="004F0435">
              <w:rPr>
                <w:rFonts w:ascii="Arial" w:hAnsi="Arial" w:cs="Arial"/>
              </w:rPr>
              <w:t>offtake</w:t>
            </w:r>
            <w:r w:rsidRPr="004F0435">
              <w:rPr>
                <w:rFonts w:ascii="Arial" w:hAnsi="Arial" w:cs="Arial"/>
                <w:spacing w:val="-5"/>
              </w:rPr>
              <w:t xml:space="preserve"> </w:t>
            </w:r>
            <w:r w:rsidRPr="004F0435">
              <w:rPr>
                <w:rFonts w:ascii="Arial" w:hAnsi="Arial" w:cs="Arial"/>
              </w:rPr>
              <w:t>and</w:t>
            </w:r>
            <w:r w:rsidRPr="004F0435">
              <w:rPr>
                <w:rFonts w:ascii="Arial" w:hAnsi="Arial" w:cs="Arial"/>
                <w:spacing w:val="-6"/>
              </w:rPr>
              <w:t xml:space="preserve"> </w:t>
            </w:r>
            <w:r w:rsidRPr="004F0435">
              <w:rPr>
                <w:rFonts w:ascii="Arial" w:hAnsi="Arial" w:cs="Arial"/>
              </w:rPr>
              <w:t>trafficking</w:t>
            </w:r>
            <w:r w:rsidRPr="004F0435">
              <w:rPr>
                <w:rFonts w:ascii="Arial" w:hAnsi="Arial" w:cs="Arial"/>
                <w:spacing w:val="-2"/>
              </w:rPr>
              <w:t xml:space="preserve"> </w:t>
            </w:r>
            <w:r w:rsidRPr="004F0435">
              <w:rPr>
                <w:rFonts w:ascii="Arial" w:hAnsi="Arial" w:cs="Arial"/>
              </w:rPr>
              <w:t>including</w:t>
            </w:r>
            <w:r w:rsidRPr="004F0435">
              <w:rPr>
                <w:rFonts w:ascii="Arial" w:hAnsi="Arial" w:cs="Arial"/>
                <w:spacing w:val="-4"/>
              </w:rPr>
              <w:t xml:space="preserve"> </w:t>
            </w:r>
            <w:r w:rsidRPr="004F0435">
              <w:rPr>
                <w:rFonts w:ascii="Arial" w:hAnsi="Arial" w:cs="Arial"/>
              </w:rPr>
              <w:t>those</w:t>
            </w:r>
            <w:r w:rsidRPr="004F0435">
              <w:rPr>
                <w:rFonts w:ascii="Arial" w:hAnsi="Arial" w:cs="Arial"/>
                <w:spacing w:val="-5"/>
              </w:rPr>
              <w:t xml:space="preserve"> </w:t>
            </w:r>
            <w:r w:rsidRPr="004F0435">
              <w:rPr>
                <w:rFonts w:ascii="Arial" w:hAnsi="Arial" w:cs="Arial"/>
              </w:rPr>
              <w:t>mentioned</w:t>
            </w:r>
            <w:r w:rsidRPr="004F0435">
              <w:rPr>
                <w:rFonts w:ascii="Arial" w:hAnsi="Arial" w:cs="Arial"/>
                <w:spacing w:val="-3"/>
              </w:rPr>
              <w:t xml:space="preserve"> </w:t>
            </w:r>
            <w:r w:rsidRPr="004F0435">
              <w:rPr>
                <w:rFonts w:ascii="Arial" w:hAnsi="Arial" w:cs="Arial"/>
              </w:rPr>
              <w:t>in</w:t>
            </w:r>
            <w:r w:rsidRPr="004F0435">
              <w:rPr>
                <w:rFonts w:ascii="Arial" w:hAnsi="Arial" w:cs="Arial"/>
                <w:spacing w:val="-6"/>
              </w:rPr>
              <w:t xml:space="preserve"> </w:t>
            </w:r>
            <w:r w:rsidRPr="004F0435">
              <w:rPr>
                <w:rFonts w:ascii="Arial" w:hAnsi="Arial" w:cs="Arial"/>
              </w:rPr>
              <w:t>the</w:t>
            </w:r>
            <w:r w:rsidRPr="004F0435">
              <w:rPr>
                <w:rFonts w:ascii="Arial" w:hAnsi="Arial" w:cs="Arial"/>
                <w:spacing w:val="-3"/>
              </w:rPr>
              <w:t xml:space="preserve"> </w:t>
            </w:r>
            <w:r w:rsidRPr="004F0435">
              <w:rPr>
                <w:rFonts w:ascii="Arial" w:hAnsi="Arial" w:cs="Arial"/>
              </w:rPr>
              <w:t>study</w:t>
            </w:r>
            <w:r w:rsidRPr="004F0435">
              <w:rPr>
                <w:rFonts w:ascii="Arial" w:hAnsi="Arial" w:cs="Arial"/>
                <w:spacing w:val="-4"/>
              </w:rPr>
              <w:t xml:space="preserve"> </w:t>
            </w:r>
            <w:r w:rsidRPr="004F0435">
              <w:rPr>
                <w:rFonts w:ascii="Arial" w:hAnsi="Arial" w:cs="Arial"/>
              </w:rPr>
              <w:t>on</w:t>
            </w:r>
            <w:r w:rsidRPr="004F0435">
              <w:rPr>
                <w:rFonts w:ascii="Arial" w:hAnsi="Arial" w:cs="Arial"/>
                <w:spacing w:val="-6"/>
              </w:rPr>
              <w:t xml:space="preserve"> </w:t>
            </w:r>
            <w:r w:rsidRPr="004F0435">
              <w:rPr>
                <w:rFonts w:ascii="Arial" w:hAnsi="Arial" w:cs="Arial"/>
              </w:rPr>
              <w:t>The</w:t>
            </w:r>
            <w:r w:rsidRPr="004F0435">
              <w:rPr>
                <w:rFonts w:ascii="Arial" w:hAnsi="Arial" w:cs="Arial"/>
                <w:spacing w:val="-6"/>
              </w:rPr>
              <w:t xml:space="preserve"> </w:t>
            </w:r>
            <w:r w:rsidRPr="004F0435">
              <w:rPr>
                <w:rFonts w:ascii="Arial" w:hAnsi="Arial" w:cs="Arial"/>
              </w:rPr>
              <w:t>Illegal</w:t>
            </w:r>
            <w:r w:rsidRPr="004F0435">
              <w:rPr>
                <w:rFonts w:ascii="Arial" w:hAnsi="Arial" w:cs="Arial"/>
                <w:spacing w:val="-9"/>
              </w:rPr>
              <w:t xml:space="preserve"> </w:t>
            </w:r>
            <w:r w:rsidRPr="004F0435">
              <w:rPr>
                <w:rFonts w:ascii="Arial" w:hAnsi="Arial" w:cs="Arial"/>
              </w:rPr>
              <w:t>Trade</w:t>
            </w:r>
            <w:r w:rsidRPr="004F0435">
              <w:rPr>
                <w:rFonts w:ascii="Arial" w:hAnsi="Arial" w:cs="Arial"/>
                <w:spacing w:val="-1"/>
              </w:rPr>
              <w:t xml:space="preserve"> </w:t>
            </w:r>
            <w:r w:rsidRPr="004F0435">
              <w:rPr>
                <w:rFonts w:ascii="Arial" w:hAnsi="Arial" w:cs="Arial"/>
              </w:rPr>
              <w:t>in Jaguars, commissioned</w:t>
            </w:r>
            <w:r w:rsidRPr="004F0435">
              <w:rPr>
                <w:rFonts w:ascii="Arial" w:hAnsi="Arial" w:cs="Arial"/>
                <w:spacing w:val="19"/>
              </w:rPr>
              <w:t xml:space="preserve"> </w:t>
            </w:r>
            <w:r w:rsidRPr="004F0435">
              <w:rPr>
                <w:rFonts w:ascii="Arial" w:hAnsi="Arial" w:cs="Arial"/>
              </w:rPr>
              <w:t>by</w:t>
            </w:r>
            <w:r w:rsidRPr="004F0435">
              <w:rPr>
                <w:rFonts w:ascii="Arial" w:hAnsi="Arial" w:cs="Arial"/>
                <w:spacing w:val="18"/>
              </w:rPr>
              <w:t xml:space="preserve"> </w:t>
            </w:r>
            <w:r w:rsidRPr="004F0435">
              <w:rPr>
                <w:rFonts w:ascii="Arial" w:hAnsi="Arial" w:cs="Arial"/>
              </w:rPr>
              <w:t>CITES, and other relevant</w:t>
            </w:r>
            <w:r w:rsidRPr="004F0435">
              <w:rPr>
                <w:rFonts w:ascii="Arial" w:hAnsi="Arial" w:cs="Arial"/>
                <w:spacing w:val="23"/>
              </w:rPr>
              <w:t xml:space="preserve"> </w:t>
            </w:r>
            <w:r w:rsidRPr="004F0435">
              <w:rPr>
                <w:rFonts w:ascii="Arial" w:hAnsi="Arial" w:cs="Arial"/>
              </w:rPr>
              <w:t>bodies</w:t>
            </w:r>
            <w:r w:rsidRPr="004F0435">
              <w:rPr>
                <w:rFonts w:ascii="Arial" w:hAnsi="Arial" w:cs="Arial"/>
                <w:spacing w:val="17"/>
              </w:rPr>
              <w:t xml:space="preserve"> </w:t>
            </w:r>
            <w:r w:rsidRPr="004F0435">
              <w:rPr>
                <w:rFonts w:ascii="Arial" w:hAnsi="Arial" w:cs="Arial"/>
              </w:rPr>
              <w:t>(e.g.</w:t>
            </w:r>
            <w:r w:rsidRPr="004F0435">
              <w:rPr>
                <w:rFonts w:ascii="Arial" w:hAnsi="Arial" w:cs="Arial"/>
                <w:spacing w:val="17"/>
              </w:rPr>
              <w:t xml:space="preserve"> </w:t>
            </w:r>
            <w:r w:rsidRPr="004F0435">
              <w:rPr>
                <w:rFonts w:ascii="Arial" w:hAnsi="Arial" w:cs="Arial"/>
              </w:rPr>
              <w:t>CITES</w:t>
            </w:r>
            <w:r w:rsidRPr="004F0435">
              <w:rPr>
                <w:rFonts w:ascii="Arial" w:hAnsi="Arial" w:cs="Arial"/>
                <w:spacing w:val="17"/>
              </w:rPr>
              <w:t xml:space="preserve"> </w:t>
            </w:r>
            <w:r w:rsidRPr="004F0435">
              <w:rPr>
                <w:rFonts w:ascii="Arial" w:hAnsi="Arial" w:cs="Arial"/>
              </w:rPr>
              <w:t>Big Cat</w:t>
            </w:r>
            <w:r w:rsidRPr="004F0435">
              <w:rPr>
                <w:rFonts w:ascii="Arial" w:hAnsi="Arial" w:cs="Arial"/>
                <w:spacing w:val="17"/>
              </w:rPr>
              <w:t xml:space="preserve"> </w:t>
            </w:r>
            <w:r w:rsidRPr="004F0435">
              <w:rPr>
                <w:rFonts w:ascii="Arial" w:hAnsi="Arial" w:cs="Arial"/>
              </w:rPr>
              <w:t>Task</w:t>
            </w:r>
            <w:r w:rsidRPr="004F0435">
              <w:rPr>
                <w:rFonts w:ascii="Arial" w:hAnsi="Arial" w:cs="Arial"/>
                <w:spacing w:val="18"/>
              </w:rPr>
              <w:t xml:space="preserve"> </w:t>
            </w:r>
            <w:r w:rsidRPr="004F0435">
              <w:rPr>
                <w:rFonts w:ascii="Arial" w:hAnsi="Arial" w:cs="Arial"/>
              </w:rPr>
              <w:t>Force),</w:t>
            </w:r>
            <w:r w:rsidRPr="004F0435">
              <w:rPr>
                <w:rFonts w:ascii="Arial" w:hAnsi="Arial" w:cs="Arial"/>
                <w:spacing w:val="29"/>
              </w:rPr>
              <w:t xml:space="preserve"> </w:t>
            </w:r>
            <w:r w:rsidRPr="004F0435">
              <w:rPr>
                <w:rFonts w:ascii="Arial" w:hAnsi="Arial" w:cs="Arial"/>
              </w:rPr>
              <w:t>to the</w:t>
            </w:r>
            <w:r w:rsidRPr="004F0435">
              <w:rPr>
                <w:rFonts w:ascii="Arial" w:hAnsi="Arial" w:cs="Arial"/>
                <w:spacing w:val="17"/>
              </w:rPr>
              <w:t xml:space="preserve"> </w:t>
            </w:r>
            <w:r w:rsidRPr="004F0435">
              <w:rPr>
                <w:rFonts w:ascii="Arial" w:hAnsi="Arial" w:cs="Arial"/>
              </w:rPr>
              <w:t>extent</w:t>
            </w:r>
            <w:r w:rsidRPr="004F0435">
              <w:rPr>
                <w:rFonts w:ascii="Arial" w:hAnsi="Arial" w:cs="Arial"/>
                <w:spacing w:val="18"/>
              </w:rPr>
              <w:t xml:space="preserve"> </w:t>
            </w:r>
            <w:r w:rsidRPr="004F0435">
              <w:rPr>
                <w:rFonts w:ascii="Arial" w:hAnsi="Arial" w:cs="Arial"/>
              </w:rPr>
              <w:t>that</w:t>
            </w:r>
            <w:r w:rsidRPr="004F0435">
              <w:rPr>
                <w:rFonts w:ascii="Arial" w:hAnsi="Arial" w:cs="Arial"/>
                <w:spacing w:val="17"/>
              </w:rPr>
              <w:t xml:space="preserve"> </w:t>
            </w:r>
            <w:r w:rsidRPr="004F0435">
              <w:rPr>
                <w:rFonts w:ascii="Arial" w:hAnsi="Arial" w:cs="Arial"/>
              </w:rPr>
              <w:t>they</w:t>
            </w:r>
            <w:r w:rsidRPr="004F0435">
              <w:rPr>
                <w:rFonts w:ascii="Arial" w:hAnsi="Arial" w:cs="Arial"/>
                <w:spacing w:val="18"/>
              </w:rPr>
              <w:t xml:space="preserve"> </w:t>
            </w:r>
            <w:r w:rsidRPr="004F0435">
              <w:rPr>
                <w:rFonts w:ascii="Arial" w:hAnsi="Arial" w:cs="Arial"/>
              </w:rPr>
              <w:t>are</w:t>
            </w:r>
            <w:r w:rsidRPr="004F0435">
              <w:rPr>
                <w:rFonts w:ascii="Arial" w:hAnsi="Arial" w:cs="Arial"/>
                <w:spacing w:val="18"/>
              </w:rPr>
              <w:t xml:space="preserve"> </w:t>
            </w:r>
            <w:r w:rsidRPr="004F0435">
              <w:rPr>
                <w:rFonts w:ascii="Arial" w:hAnsi="Arial" w:cs="Arial"/>
              </w:rPr>
              <w:t>relevant</w:t>
            </w:r>
            <w:r w:rsidRPr="004F0435">
              <w:rPr>
                <w:rFonts w:ascii="Arial" w:hAnsi="Arial" w:cs="Arial"/>
                <w:spacing w:val="18"/>
              </w:rPr>
              <w:t xml:space="preserve"> </w:t>
            </w:r>
            <w:r w:rsidRPr="004F0435">
              <w:rPr>
                <w:rFonts w:ascii="Arial" w:hAnsi="Arial" w:cs="Arial"/>
              </w:rPr>
              <w:t>to</w:t>
            </w:r>
            <w:r w:rsidRPr="004F0435">
              <w:rPr>
                <w:rFonts w:ascii="Arial" w:hAnsi="Arial" w:cs="Arial"/>
                <w:spacing w:val="23"/>
              </w:rPr>
              <w:t xml:space="preserve"> </w:t>
            </w:r>
            <w:r w:rsidRPr="004F0435">
              <w:rPr>
                <w:rFonts w:ascii="Arial" w:hAnsi="Arial" w:cs="Arial"/>
              </w:rPr>
              <w:t>Jaguar</w:t>
            </w:r>
          </w:p>
          <w:p w14:paraId="66F70750" w14:textId="77777777" w:rsidR="004D27D4" w:rsidRPr="004F0435" w:rsidRDefault="004D27D4" w:rsidP="00F51768">
            <w:pPr>
              <w:pStyle w:val="TableParagraph"/>
              <w:spacing w:before="40" w:after="40"/>
              <w:ind w:left="108" w:right="136"/>
              <w:jc w:val="both"/>
              <w:rPr>
                <w:rFonts w:ascii="Arial" w:hAnsi="Arial" w:cs="Arial"/>
              </w:rPr>
            </w:pPr>
            <w:r w:rsidRPr="004F0435">
              <w:rPr>
                <w:rFonts w:ascii="Arial" w:hAnsi="Arial" w:cs="Arial"/>
              </w:rPr>
              <w:t>Range</w:t>
            </w:r>
            <w:r w:rsidRPr="004F0435">
              <w:rPr>
                <w:rFonts w:ascii="Arial" w:hAnsi="Arial" w:cs="Arial"/>
                <w:spacing w:val="-5"/>
              </w:rPr>
              <w:t xml:space="preserve"> </w:t>
            </w:r>
            <w:r w:rsidRPr="004F0435">
              <w:rPr>
                <w:rFonts w:ascii="Arial" w:hAnsi="Arial" w:cs="Arial"/>
                <w:spacing w:val="-2"/>
              </w:rPr>
              <w:t>States.</w:t>
            </w:r>
          </w:p>
        </w:tc>
      </w:tr>
      <w:tr w:rsidR="004D27D4" w:rsidRPr="004F0435" w14:paraId="79F08279" w14:textId="77777777" w:rsidTr="009A4831">
        <w:trPr>
          <w:trHeight w:val="805"/>
        </w:trPr>
        <w:tc>
          <w:tcPr>
            <w:tcW w:w="14147" w:type="dxa"/>
          </w:tcPr>
          <w:p w14:paraId="6B6E1A36" w14:textId="1E43199A" w:rsidR="004D27D4" w:rsidRPr="004F0435" w:rsidRDefault="004D27D4" w:rsidP="00F51768">
            <w:pPr>
              <w:pStyle w:val="TableParagraph"/>
              <w:spacing w:before="40" w:after="40"/>
              <w:ind w:left="108" w:right="136"/>
              <w:jc w:val="both"/>
              <w:rPr>
                <w:rFonts w:ascii="Arial" w:hAnsi="Arial" w:cs="Arial"/>
              </w:rPr>
            </w:pPr>
            <w:r w:rsidRPr="004F0435">
              <w:rPr>
                <w:rFonts w:ascii="Arial" w:hAnsi="Arial" w:cs="Arial"/>
              </w:rPr>
              <w:t>Action</w:t>
            </w:r>
            <w:r w:rsidRPr="004F0435">
              <w:rPr>
                <w:rFonts w:ascii="Arial" w:hAnsi="Arial" w:cs="Arial"/>
                <w:spacing w:val="-12"/>
              </w:rPr>
              <w:t xml:space="preserve"> </w:t>
            </w:r>
            <w:r w:rsidRPr="004F0435">
              <w:rPr>
                <w:rFonts w:ascii="Arial" w:hAnsi="Arial" w:cs="Arial"/>
              </w:rPr>
              <w:t>4.1.2.</w:t>
            </w:r>
            <w:r w:rsidRPr="004F0435">
              <w:rPr>
                <w:rFonts w:ascii="Arial" w:hAnsi="Arial" w:cs="Arial"/>
                <w:spacing w:val="-11"/>
              </w:rPr>
              <w:t xml:space="preserve"> </w:t>
            </w:r>
            <w:r w:rsidRPr="004F0435">
              <w:rPr>
                <w:rFonts w:ascii="Arial" w:hAnsi="Arial" w:cs="Arial"/>
              </w:rPr>
              <w:t>Exchange</w:t>
            </w:r>
            <w:r w:rsidRPr="004F0435">
              <w:rPr>
                <w:rFonts w:ascii="Arial" w:hAnsi="Arial" w:cs="Arial"/>
                <w:spacing w:val="-10"/>
              </w:rPr>
              <w:t xml:space="preserve"> </w:t>
            </w:r>
            <w:r w:rsidRPr="004F0435">
              <w:rPr>
                <w:rFonts w:ascii="Arial" w:hAnsi="Arial" w:cs="Arial"/>
              </w:rPr>
              <w:t>information</w:t>
            </w:r>
            <w:r w:rsidRPr="004F0435">
              <w:rPr>
                <w:rFonts w:ascii="Arial" w:hAnsi="Arial" w:cs="Arial"/>
                <w:spacing w:val="-12"/>
              </w:rPr>
              <w:t xml:space="preserve"> </w:t>
            </w:r>
            <w:r w:rsidRPr="004F0435">
              <w:rPr>
                <w:rFonts w:ascii="Arial" w:hAnsi="Arial" w:cs="Arial"/>
              </w:rPr>
              <w:t>and</w:t>
            </w:r>
            <w:r w:rsidRPr="004F0435">
              <w:rPr>
                <w:rFonts w:ascii="Arial" w:hAnsi="Arial" w:cs="Arial"/>
                <w:spacing w:val="-12"/>
              </w:rPr>
              <w:t xml:space="preserve"> </w:t>
            </w:r>
            <w:r w:rsidRPr="004F0435">
              <w:rPr>
                <w:rFonts w:ascii="Arial" w:hAnsi="Arial" w:cs="Arial"/>
              </w:rPr>
              <w:t>conclusions</w:t>
            </w:r>
            <w:r w:rsidRPr="004F0435">
              <w:rPr>
                <w:rFonts w:ascii="Arial" w:hAnsi="Arial" w:cs="Arial"/>
                <w:spacing w:val="-13"/>
              </w:rPr>
              <w:t xml:space="preserve"> </w:t>
            </w:r>
            <w:r w:rsidRPr="004F0435">
              <w:rPr>
                <w:rFonts w:ascii="Arial" w:hAnsi="Arial" w:cs="Arial"/>
              </w:rPr>
              <w:t>on</w:t>
            </w:r>
            <w:r w:rsidRPr="004F0435">
              <w:rPr>
                <w:rFonts w:ascii="Arial" w:hAnsi="Arial" w:cs="Arial"/>
                <w:spacing w:val="-13"/>
              </w:rPr>
              <w:t xml:space="preserve"> </w:t>
            </w:r>
            <w:r w:rsidRPr="004F0435">
              <w:rPr>
                <w:rFonts w:ascii="Arial" w:hAnsi="Arial" w:cs="Arial"/>
              </w:rPr>
              <w:t>the</w:t>
            </w:r>
            <w:r w:rsidRPr="004F0435">
              <w:rPr>
                <w:rFonts w:ascii="Arial" w:hAnsi="Arial" w:cs="Arial"/>
                <w:spacing w:val="-6"/>
              </w:rPr>
              <w:t xml:space="preserve"> </w:t>
            </w:r>
            <w:r w:rsidRPr="004F0435">
              <w:rPr>
                <w:rFonts w:ascii="Arial" w:hAnsi="Arial" w:cs="Arial"/>
              </w:rPr>
              <w:t>illegal</w:t>
            </w:r>
            <w:r w:rsidRPr="004F0435">
              <w:rPr>
                <w:rFonts w:ascii="Arial" w:hAnsi="Arial" w:cs="Arial"/>
                <w:spacing w:val="-12"/>
              </w:rPr>
              <w:t xml:space="preserve"> </w:t>
            </w:r>
            <w:r w:rsidRPr="004F0435">
              <w:rPr>
                <w:rFonts w:ascii="Arial" w:hAnsi="Arial" w:cs="Arial"/>
              </w:rPr>
              <w:t>trade</w:t>
            </w:r>
            <w:r w:rsidRPr="004F0435">
              <w:rPr>
                <w:rFonts w:ascii="Arial" w:hAnsi="Arial" w:cs="Arial"/>
                <w:spacing w:val="-11"/>
              </w:rPr>
              <w:t xml:space="preserve"> </w:t>
            </w:r>
            <w:r w:rsidRPr="004F0435">
              <w:rPr>
                <w:rFonts w:ascii="Arial" w:hAnsi="Arial" w:cs="Arial"/>
              </w:rPr>
              <w:t>in</w:t>
            </w:r>
            <w:r w:rsidRPr="004F0435">
              <w:rPr>
                <w:rFonts w:ascii="Arial" w:hAnsi="Arial" w:cs="Arial"/>
                <w:spacing w:val="-12"/>
              </w:rPr>
              <w:t xml:space="preserve"> </w:t>
            </w:r>
            <w:r w:rsidRPr="004F0435">
              <w:rPr>
                <w:rFonts w:ascii="Arial" w:hAnsi="Arial" w:cs="Arial"/>
              </w:rPr>
              <w:t>Jaguars</w:t>
            </w:r>
            <w:r w:rsidRPr="004F0435">
              <w:rPr>
                <w:rFonts w:ascii="Arial" w:hAnsi="Arial" w:cs="Arial"/>
                <w:spacing w:val="-12"/>
              </w:rPr>
              <w:t xml:space="preserve"> </w:t>
            </w:r>
            <w:r w:rsidRPr="004F0435">
              <w:rPr>
                <w:rFonts w:ascii="Arial" w:hAnsi="Arial" w:cs="Arial"/>
              </w:rPr>
              <w:t>through</w:t>
            </w:r>
            <w:r w:rsidRPr="004F0435">
              <w:rPr>
                <w:rFonts w:ascii="Arial" w:hAnsi="Arial" w:cs="Arial"/>
                <w:spacing w:val="-12"/>
              </w:rPr>
              <w:t xml:space="preserve"> </w:t>
            </w:r>
            <w:r w:rsidRPr="004F0435">
              <w:rPr>
                <w:rFonts w:ascii="Arial" w:hAnsi="Arial" w:cs="Arial"/>
              </w:rPr>
              <w:t>the</w:t>
            </w:r>
            <w:r w:rsidRPr="004F0435">
              <w:rPr>
                <w:rFonts w:ascii="Arial" w:hAnsi="Arial" w:cs="Arial"/>
                <w:spacing w:val="-9"/>
              </w:rPr>
              <w:t xml:space="preserve"> </w:t>
            </w:r>
            <w:r w:rsidRPr="004F0435">
              <w:rPr>
                <w:rFonts w:ascii="Arial" w:hAnsi="Arial" w:cs="Arial"/>
              </w:rPr>
              <w:t>Intergovernmental</w:t>
            </w:r>
            <w:r w:rsidRPr="004F0435">
              <w:rPr>
                <w:rFonts w:ascii="Arial" w:hAnsi="Arial" w:cs="Arial"/>
                <w:spacing w:val="-10"/>
              </w:rPr>
              <w:t xml:space="preserve"> </w:t>
            </w:r>
            <w:r w:rsidRPr="004F0435">
              <w:rPr>
                <w:rFonts w:ascii="Arial" w:hAnsi="Arial" w:cs="Arial"/>
              </w:rPr>
              <w:t>Platform</w:t>
            </w:r>
            <w:r w:rsidRPr="004F0435">
              <w:rPr>
                <w:rFonts w:ascii="Arial" w:hAnsi="Arial" w:cs="Arial"/>
                <w:vertAlign w:val="superscript"/>
              </w:rPr>
              <w:t>9</w:t>
            </w:r>
            <w:r w:rsidRPr="004F0435">
              <w:rPr>
                <w:rFonts w:ascii="Arial" w:hAnsi="Arial" w:cs="Arial"/>
              </w:rPr>
              <w:t>/Monitoring</w:t>
            </w:r>
            <w:r w:rsidRPr="004F0435">
              <w:rPr>
                <w:rFonts w:ascii="Arial" w:hAnsi="Arial" w:cs="Arial"/>
                <w:spacing w:val="-11"/>
              </w:rPr>
              <w:t xml:space="preserve"> </w:t>
            </w:r>
            <w:r w:rsidRPr="004F0435">
              <w:rPr>
                <w:rFonts w:ascii="Arial" w:hAnsi="Arial" w:cs="Arial"/>
              </w:rPr>
              <w:t>System</w:t>
            </w:r>
            <w:r w:rsidRPr="004F0435">
              <w:rPr>
                <w:rFonts w:ascii="Arial" w:hAnsi="Arial" w:cs="Arial"/>
                <w:spacing w:val="-10"/>
              </w:rPr>
              <w:t xml:space="preserve"> </w:t>
            </w:r>
            <w:r w:rsidRPr="004F0435">
              <w:rPr>
                <w:rFonts w:ascii="Arial" w:hAnsi="Arial" w:cs="Arial"/>
              </w:rPr>
              <w:t>for</w:t>
            </w:r>
            <w:r w:rsidRPr="004F0435">
              <w:rPr>
                <w:rFonts w:ascii="Arial" w:hAnsi="Arial" w:cs="Arial"/>
                <w:spacing w:val="-2"/>
              </w:rPr>
              <w:t xml:space="preserve"> </w:t>
            </w:r>
            <w:r w:rsidRPr="004F0435">
              <w:rPr>
                <w:rFonts w:ascii="Arial" w:hAnsi="Arial" w:cs="Arial"/>
              </w:rPr>
              <w:t>the</w:t>
            </w:r>
            <w:r w:rsidRPr="004F0435">
              <w:rPr>
                <w:rFonts w:ascii="Arial" w:hAnsi="Arial" w:cs="Arial"/>
                <w:spacing w:val="-2"/>
              </w:rPr>
              <w:t xml:space="preserve"> </w:t>
            </w:r>
            <w:r w:rsidRPr="004F0435">
              <w:rPr>
                <w:rFonts w:ascii="Arial" w:hAnsi="Arial" w:cs="Arial"/>
              </w:rPr>
              <w:t>Illegal Killing of jaguars, when available, between the Jaguar Range States and other relevant bodies and stakeholders (see also Result 6.2 and</w:t>
            </w:r>
            <w:r w:rsidRPr="004F0435">
              <w:rPr>
                <w:rFonts w:ascii="Arial" w:hAnsi="Arial" w:cs="Arial"/>
                <w:spacing w:val="-4"/>
              </w:rPr>
              <w:t xml:space="preserve"> </w:t>
            </w:r>
            <w:r w:rsidRPr="004F0435">
              <w:rPr>
                <w:rFonts w:ascii="Arial" w:hAnsi="Arial" w:cs="Arial"/>
              </w:rPr>
              <w:t>6.4) using the</w:t>
            </w:r>
            <w:r w:rsidR="004F0435">
              <w:rPr>
                <w:rFonts w:ascii="Arial" w:hAnsi="Arial" w:cs="Arial"/>
              </w:rPr>
              <w:t xml:space="preserve"> </w:t>
            </w:r>
            <w:r w:rsidRPr="004F0435">
              <w:rPr>
                <w:rFonts w:ascii="Arial" w:hAnsi="Arial" w:cs="Arial"/>
              </w:rPr>
              <w:t>Annual</w:t>
            </w:r>
            <w:r w:rsidRPr="004F0435">
              <w:rPr>
                <w:rFonts w:ascii="Arial" w:hAnsi="Arial" w:cs="Arial"/>
                <w:spacing w:val="-6"/>
              </w:rPr>
              <w:t xml:space="preserve"> </w:t>
            </w:r>
            <w:r w:rsidRPr="004F0435">
              <w:rPr>
                <w:rFonts w:ascii="Arial" w:hAnsi="Arial" w:cs="Arial"/>
              </w:rPr>
              <w:t>Illegal</w:t>
            </w:r>
            <w:r w:rsidRPr="004F0435">
              <w:rPr>
                <w:rFonts w:ascii="Arial" w:hAnsi="Arial" w:cs="Arial"/>
                <w:spacing w:val="-2"/>
              </w:rPr>
              <w:t xml:space="preserve"> </w:t>
            </w:r>
            <w:r w:rsidRPr="004F0435">
              <w:rPr>
                <w:rFonts w:ascii="Arial" w:hAnsi="Arial" w:cs="Arial"/>
              </w:rPr>
              <w:t>Trade</w:t>
            </w:r>
            <w:r w:rsidRPr="004F0435">
              <w:rPr>
                <w:rFonts w:ascii="Arial" w:hAnsi="Arial" w:cs="Arial"/>
                <w:spacing w:val="-7"/>
              </w:rPr>
              <w:t xml:space="preserve"> </w:t>
            </w:r>
            <w:r w:rsidRPr="004F0435">
              <w:rPr>
                <w:rFonts w:ascii="Arial" w:hAnsi="Arial" w:cs="Arial"/>
              </w:rPr>
              <w:t>Reports</w:t>
            </w:r>
            <w:r w:rsidRPr="004F0435">
              <w:rPr>
                <w:rFonts w:ascii="Arial" w:hAnsi="Arial" w:cs="Arial"/>
                <w:spacing w:val="-4"/>
              </w:rPr>
              <w:t xml:space="preserve"> </w:t>
            </w:r>
            <w:r w:rsidRPr="004F0435">
              <w:rPr>
                <w:rFonts w:ascii="Arial" w:hAnsi="Arial" w:cs="Arial"/>
              </w:rPr>
              <w:t>from</w:t>
            </w:r>
            <w:r w:rsidRPr="004F0435">
              <w:rPr>
                <w:rFonts w:ascii="Arial" w:hAnsi="Arial" w:cs="Arial"/>
                <w:spacing w:val="-6"/>
              </w:rPr>
              <w:t xml:space="preserve"> </w:t>
            </w:r>
            <w:r w:rsidRPr="004F0435">
              <w:rPr>
                <w:rFonts w:ascii="Arial" w:hAnsi="Arial" w:cs="Arial"/>
              </w:rPr>
              <w:t>CITES</w:t>
            </w:r>
            <w:r w:rsidRPr="004F0435">
              <w:rPr>
                <w:rFonts w:ascii="Arial" w:hAnsi="Arial" w:cs="Arial"/>
                <w:spacing w:val="-8"/>
              </w:rPr>
              <w:t xml:space="preserve"> </w:t>
            </w:r>
            <w:r w:rsidRPr="004F0435">
              <w:rPr>
                <w:rFonts w:ascii="Arial" w:hAnsi="Arial" w:cs="Arial"/>
              </w:rPr>
              <w:t>as</w:t>
            </w:r>
            <w:r w:rsidRPr="004F0435">
              <w:rPr>
                <w:rFonts w:ascii="Arial" w:hAnsi="Arial" w:cs="Arial"/>
                <w:spacing w:val="-8"/>
              </w:rPr>
              <w:t xml:space="preserve"> </w:t>
            </w:r>
            <w:r w:rsidRPr="004F0435">
              <w:rPr>
                <w:rFonts w:ascii="Arial" w:hAnsi="Arial" w:cs="Arial"/>
              </w:rPr>
              <w:t>a</w:t>
            </w:r>
            <w:r w:rsidRPr="004F0435">
              <w:rPr>
                <w:rFonts w:ascii="Arial" w:hAnsi="Arial" w:cs="Arial"/>
                <w:spacing w:val="-5"/>
              </w:rPr>
              <w:t xml:space="preserve"> </w:t>
            </w:r>
            <w:r w:rsidRPr="004F0435">
              <w:rPr>
                <w:rFonts w:ascii="Arial" w:hAnsi="Arial" w:cs="Arial"/>
                <w:spacing w:val="-2"/>
              </w:rPr>
              <w:t>guideline.</w:t>
            </w:r>
          </w:p>
        </w:tc>
      </w:tr>
      <w:tr w:rsidR="004D27D4" w:rsidRPr="004F0435" w14:paraId="602D236A" w14:textId="77777777" w:rsidTr="009A4831">
        <w:trPr>
          <w:trHeight w:val="534"/>
        </w:trPr>
        <w:tc>
          <w:tcPr>
            <w:tcW w:w="14147" w:type="dxa"/>
          </w:tcPr>
          <w:p w14:paraId="1ACA5BB6" w14:textId="77777777" w:rsidR="004D27D4" w:rsidRPr="004F0435" w:rsidRDefault="004D27D4" w:rsidP="00F51768">
            <w:pPr>
              <w:pStyle w:val="TableParagraph"/>
              <w:spacing w:before="40" w:after="40"/>
              <w:ind w:left="108" w:right="136"/>
              <w:jc w:val="both"/>
              <w:rPr>
                <w:rFonts w:ascii="Arial" w:hAnsi="Arial" w:cs="Arial"/>
              </w:rPr>
            </w:pPr>
            <w:r w:rsidRPr="004F0435">
              <w:rPr>
                <w:rFonts w:ascii="Arial" w:hAnsi="Arial" w:cs="Arial"/>
              </w:rPr>
              <w:lastRenderedPageBreak/>
              <w:t>Action</w:t>
            </w:r>
            <w:r w:rsidRPr="004F0435">
              <w:rPr>
                <w:rFonts w:ascii="Arial" w:hAnsi="Arial" w:cs="Arial"/>
                <w:spacing w:val="-16"/>
              </w:rPr>
              <w:t xml:space="preserve"> </w:t>
            </w:r>
            <w:r w:rsidRPr="004F0435">
              <w:rPr>
                <w:rFonts w:ascii="Arial" w:hAnsi="Arial" w:cs="Arial"/>
              </w:rPr>
              <w:t>4.1.3.</w:t>
            </w:r>
            <w:r w:rsidRPr="004F0435">
              <w:rPr>
                <w:rFonts w:ascii="Arial" w:hAnsi="Arial" w:cs="Arial"/>
                <w:spacing w:val="-13"/>
              </w:rPr>
              <w:t xml:space="preserve"> </w:t>
            </w:r>
            <w:r w:rsidRPr="004F0435">
              <w:rPr>
                <w:rFonts w:ascii="Arial" w:hAnsi="Arial" w:cs="Arial"/>
              </w:rPr>
              <w:t>Integrate</w:t>
            </w:r>
            <w:r w:rsidRPr="004F0435">
              <w:rPr>
                <w:rFonts w:ascii="Arial" w:hAnsi="Arial" w:cs="Arial"/>
                <w:spacing w:val="-13"/>
              </w:rPr>
              <w:t xml:space="preserve"> </w:t>
            </w:r>
            <w:r w:rsidRPr="004F0435">
              <w:rPr>
                <w:rFonts w:ascii="Arial" w:hAnsi="Arial" w:cs="Arial"/>
              </w:rPr>
              <w:t>the</w:t>
            </w:r>
            <w:r w:rsidRPr="004F0435">
              <w:rPr>
                <w:rFonts w:ascii="Arial" w:hAnsi="Arial" w:cs="Arial"/>
                <w:spacing w:val="-14"/>
              </w:rPr>
              <w:t xml:space="preserve"> </w:t>
            </w:r>
            <w:r w:rsidRPr="004F0435">
              <w:rPr>
                <w:rFonts w:ascii="Arial" w:hAnsi="Arial" w:cs="Arial"/>
              </w:rPr>
              <w:t>relevant</w:t>
            </w:r>
            <w:r w:rsidRPr="004F0435">
              <w:rPr>
                <w:rFonts w:ascii="Arial" w:hAnsi="Arial" w:cs="Arial"/>
                <w:spacing w:val="-12"/>
              </w:rPr>
              <w:t xml:space="preserve"> </w:t>
            </w:r>
            <w:r w:rsidRPr="004F0435">
              <w:rPr>
                <w:rFonts w:ascii="Arial" w:hAnsi="Arial" w:cs="Arial"/>
              </w:rPr>
              <w:t>recommendations</w:t>
            </w:r>
            <w:r w:rsidRPr="004F0435">
              <w:rPr>
                <w:rFonts w:ascii="Arial" w:hAnsi="Arial" w:cs="Arial"/>
                <w:spacing w:val="-13"/>
              </w:rPr>
              <w:t xml:space="preserve"> </w:t>
            </w:r>
            <w:r w:rsidRPr="004F0435">
              <w:rPr>
                <w:rFonts w:ascii="Arial" w:hAnsi="Arial" w:cs="Arial"/>
              </w:rPr>
              <w:t>into</w:t>
            </w:r>
            <w:r w:rsidRPr="004F0435">
              <w:rPr>
                <w:rFonts w:ascii="Arial" w:hAnsi="Arial" w:cs="Arial"/>
                <w:spacing w:val="-12"/>
              </w:rPr>
              <w:t xml:space="preserve"> </w:t>
            </w:r>
            <w:r w:rsidRPr="004F0435">
              <w:rPr>
                <w:rFonts w:ascii="Arial" w:hAnsi="Arial" w:cs="Arial"/>
              </w:rPr>
              <w:t>all</w:t>
            </w:r>
            <w:r w:rsidRPr="004F0435">
              <w:rPr>
                <w:rFonts w:ascii="Arial" w:hAnsi="Arial" w:cs="Arial"/>
                <w:spacing w:val="-15"/>
              </w:rPr>
              <w:t xml:space="preserve"> </w:t>
            </w:r>
            <w:r w:rsidRPr="004F0435">
              <w:rPr>
                <w:rFonts w:ascii="Arial" w:hAnsi="Arial" w:cs="Arial"/>
              </w:rPr>
              <w:t>conservation</w:t>
            </w:r>
            <w:r w:rsidRPr="004F0435">
              <w:rPr>
                <w:rFonts w:ascii="Arial" w:hAnsi="Arial" w:cs="Arial"/>
                <w:spacing w:val="-14"/>
              </w:rPr>
              <w:t xml:space="preserve"> </w:t>
            </w:r>
            <w:r w:rsidRPr="004F0435">
              <w:rPr>
                <w:rFonts w:ascii="Arial" w:hAnsi="Arial" w:cs="Arial"/>
              </w:rPr>
              <w:t>strategies</w:t>
            </w:r>
            <w:r w:rsidRPr="004F0435">
              <w:rPr>
                <w:rFonts w:ascii="Arial" w:hAnsi="Arial" w:cs="Arial"/>
                <w:spacing w:val="-13"/>
              </w:rPr>
              <w:t xml:space="preserve"> </w:t>
            </w:r>
            <w:r w:rsidRPr="004F0435">
              <w:rPr>
                <w:rFonts w:ascii="Arial" w:hAnsi="Arial" w:cs="Arial"/>
              </w:rPr>
              <w:t>and</w:t>
            </w:r>
            <w:r w:rsidRPr="004F0435">
              <w:rPr>
                <w:rFonts w:ascii="Arial" w:hAnsi="Arial" w:cs="Arial"/>
                <w:spacing w:val="-13"/>
              </w:rPr>
              <w:t xml:space="preserve"> </w:t>
            </w:r>
            <w:r w:rsidRPr="004F0435">
              <w:rPr>
                <w:rFonts w:ascii="Arial" w:hAnsi="Arial" w:cs="Arial"/>
              </w:rPr>
              <w:t>action</w:t>
            </w:r>
            <w:r w:rsidRPr="004F0435">
              <w:rPr>
                <w:rFonts w:ascii="Arial" w:hAnsi="Arial" w:cs="Arial"/>
                <w:spacing w:val="-14"/>
              </w:rPr>
              <w:t xml:space="preserve"> </w:t>
            </w:r>
            <w:r w:rsidRPr="004F0435">
              <w:rPr>
                <w:rFonts w:ascii="Arial" w:hAnsi="Arial" w:cs="Arial"/>
              </w:rPr>
              <w:t>plans</w:t>
            </w:r>
            <w:r w:rsidRPr="004F0435">
              <w:rPr>
                <w:rFonts w:ascii="Arial" w:hAnsi="Arial" w:cs="Arial"/>
                <w:spacing w:val="-12"/>
              </w:rPr>
              <w:t xml:space="preserve"> </w:t>
            </w:r>
            <w:r w:rsidRPr="004F0435">
              <w:rPr>
                <w:rFonts w:ascii="Arial" w:hAnsi="Arial" w:cs="Arial"/>
              </w:rPr>
              <w:t>relevant</w:t>
            </w:r>
            <w:r w:rsidRPr="004F0435">
              <w:rPr>
                <w:rFonts w:ascii="Arial" w:hAnsi="Arial" w:cs="Arial"/>
                <w:spacing w:val="-13"/>
              </w:rPr>
              <w:t xml:space="preserve"> </w:t>
            </w:r>
            <w:r w:rsidRPr="004F0435">
              <w:rPr>
                <w:rFonts w:ascii="Arial" w:hAnsi="Arial" w:cs="Arial"/>
              </w:rPr>
              <w:t>for</w:t>
            </w:r>
            <w:r w:rsidRPr="004F0435">
              <w:rPr>
                <w:rFonts w:ascii="Arial" w:hAnsi="Arial" w:cs="Arial"/>
                <w:spacing w:val="-12"/>
              </w:rPr>
              <w:t xml:space="preserve"> </w:t>
            </w:r>
            <w:r w:rsidRPr="004F0435">
              <w:rPr>
                <w:rFonts w:ascii="Arial" w:hAnsi="Arial" w:cs="Arial"/>
              </w:rPr>
              <w:t>the</w:t>
            </w:r>
            <w:r w:rsidRPr="004F0435">
              <w:rPr>
                <w:rFonts w:ascii="Arial" w:hAnsi="Arial" w:cs="Arial"/>
                <w:spacing w:val="-12"/>
              </w:rPr>
              <w:t xml:space="preserve"> </w:t>
            </w:r>
            <w:r w:rsidRPr="004F0435">
              <w:rPr>
                <w:rFonts w:ascii="Arial" w:hAnsi="Arial" w:cs="Arial"/>
              </w:rPr>
              <w:t>Jaguar,</w:t>
            </w:r>
            <w:r w:rsidRPr="004F0435">
              <w:rPr>
                <w:rFonts w:ascii="Arial" w:hAnsi="Arial" w:cs="Arial"/>
                <w:spacing w:val="-13"/>
              </w:rPr>
              <w:t xml:space="preserve"> </w:t>
            </w:r>
            <w:r w:rsidRPr="004F0435">
              <w:rPr>
                <w:rFonts w:ascii="Arial" w:hAnsi="Arial" w:cs="Arial"/>
              </w:rPr>
              <w:t>and</w:t>
            </w:r>
            <w:r w:rsidRPr="004F0435">
              <w:rPr>
                <w:rFonts w:ascii="Arial" w:hAnsi="Arial" w:cs="Arial"/>
                <w:spacing w:val="-12"/>
              </w:rPr>
              <w:t xml:space="preserve"> </w:t>
            </w:r>
            <w:r w:rsidRPr="004F0435">
              <w:rPr>
                <w:rFonts w:ascii="Arial" w:hAnsi="Arial" w:cs="Arial"/>
              </w:rPr>
              <w:t>into</w:t>
            </w:r>
            <w:r w:rsidRPr="004F0435">
              <w:rPr>
                <w:rFonts w:ascii="Arial" w:hAnsi="Arial" w:cs="Arial"/>
                <w:spacing w:val="-13"/>
              </w:rPr>
              <w:t xml:space="preserve"> </w:t>
            </w:r>
            <w:r w:rsidRPr="004F0435">
              <w:rPr>
                <w:rFonts w:ascii="Arial" w:hAnsi="Arial" w:cs="Arial"/>
              </w:rPr>
              <w:t>national policies and legislation (see also Result A.3 and C.1).</w:t>
            </w:r>
          </w:p>
        </w:tc>
      </w:tr>
      <w:tr w:rsidR="004D27D4" w:rsidRPr="004F0435" w14:paraId="30689914" w14:textId="77777777" w:rsidTr="009A4831">
        <w:trPr>
          <w:trHeight w:val="499"/>
        </w:trPr>
        <w:tc>
          <w:tcPr>
            <w:tcW w:w="14147" w:type="dxa"/>
            <w:shd w:val="clear" w:color="auto" w:fill="F8D9AB"/>
          </w:tcPr>
          <w:p w14:paraId="3EB49298" w14:textId="77777777" w:rsidR="004D27D4" w:rsidRPr="004F0435" w:rsidRDefault="004D27D4" w:rsidP="00F51768">
            <w:pPr>
              <w:pStyle w:val="TableParagraph"/>
              <w:spacing w:before="40" w:after="40"/>
              <w:ind w:left="108" w:right="136"/>
              <w:jc w:val="both"/>
              <w:rPr>
                <w:rFonts w:ascii="Arial" w:hAnsi="Arial" w:cs="Arial"/>
              </w:rPr>
            </w:pPr>
            <w:r w:rsidRPr="004F0435">
              <w:rPr>
                <w:rFonts w:ascii="Arial" w:hAnsi="Arial" w:cs="Arial"/>
              </w:rPr>
              <w:t>Result</w:t>
            </w:r>
            <w:r w:rsidRPr="004F0435">
              <w:rPr>
                <w:rFonts w:ascii="Arial" w:hAnsi="Arial" w:cs="Arial"/>
                <w:spacing w:val="-6"/>
              </w:rPr>
              <w:t xml:space="preserve"> </w:t>
            </w:r>
            <w:r w:rsidRPr="004F0435">
              <w:rPr>
                <w:rFonts w:ascii="Arial" w:hAnsi="Arial" w:cs="Arial"/>
              </w:rPr>
              <w:t>4.2.</w:t>
            </w:r>
            <w:r w:rsidRPr="004F0435">
              <w:rPr>
                <w:rFonts w:ascii="Arial" w:hAnsi="Arial" w:cs="Arial"/>
                <w:spacing w:val="-7"/>
              </w:rPr>
              <w:t xml:space="preserve"> </w:t>
            </w:r>
            <w:r w:rsidRPr="004F0435">
              <w:rPr>
                <w:rFonts w:ascii="Arial" w:hAnsi="Arial" w:cs="Arial"/>
              </w:rPr>
              <w:t>Jaguar</w:t>
            </w:r>
            <w:r w:rsidRPr="004F0435">
              <w:rPr>
                <w:rFonts w:ascii="Arial" w:hAnsi="Arial" w:cs="Arial"/>
                <w:spacing w:val="-7"/>
              </w:rPr>
              <w:t xml:space="preserve"> </w:t>
            </w:r>
            <w:r w:rsidRPr="004F0435">
              <w:rPr>
                <w:rFonts w:ascii="Arial" w:hAnsi="Arial" w:cs="Arial"/>
              </w:rPr>
              <w:t>Range</w:t>
            </w:r>
            <w:r w:rsidRPr="004F0435">
              <w:rPr>
                <w:rFonts w:ascii="Arial" w:hAnsi="Arial" w:cs="Arial"/>
                <w:spacing w:val="-2"/>
              </w:rPr>
              <w:t xml:space="preserve"> </w:t>
            </w:r>
            <w:r w:rsidRPr="004F0435">
              <w:rPr>
                <w:rFonts w:ascii="Arial" w:hAnsi="Arial" w:cs="Arial"/>
              </w:rPr>
              <w:t>States</w:t>
            </w:r>
            <w:r w:rsidRPr="004F0435">
              <w:rPr>
                <w:rFonts w:ascii="Arial" w:hAnsi="Arial" w:cs="Arial"/>
                <w:spacing w:val="-7"/>
              </w:rPr>
              <w:t xml:space="preserve"> </w:t>
            </w:r>
            <w:r w:rsidRPr="004F0435">
              <w:rPr>
                <w:rFonts w:ascii="Arial" w:hAnsi="Arial" w:cs="Arial"/>
              </w:rPr>
              <w:t>are</w:t>
            </w:r>
            <w:r w:rsidRPr="004F0435">
              <w:rPr>
                <w:rFonts w:ascii="Arial" w:hAnsi="Arial" w:cs="Arial"/>
                <w:spacing w:val="-4"/>
              </w:rPr>
              <w:t xml:space="preserve"> </w:t>
            </w:r>
            <w:r w:rsidRPr="004F0435">
              <w:rPr>
                <w:rFonts w:ascii="Arial" w:hAnsi="Arial" w:cs="Arial"/>
              </w:rPr>
              <w:t>empowered</w:t>
            </w:r>
            <w:r w:rsidRPr="004F0435">
              <w:rPr>
                <w:rFonts w:ascii="Arial" w:hAnsi="Arial" w:cs="Arial"/>
                <w:spacing w:val="-3"/>
              </w:rPr>
              <w:t xml:space="preserve"> </w:t>
            </w:r>
            <w:r w:rsidRPr="004F0435">
              <w:rPr>
                <w:rFonts w:ascii="Arial" w:hAnsi="Arial" w:cs="Arial"/>
              </w:rPr>
              <w:t>to</w:t>
            </w:r>
            <w:r w:rsidRPr="004F0435">
              <w:rPr>
                <w:rFonts w:ascii="Arial" w:hAnsi="Arial" w:cs="Arial"/>
                <w:spacing w:val="-3"/>
              </w:rPr>
              <w:t xml:space="preserve"> </w:t>
            </w:r>
            <w:r w:rsidRPr="004F0435">
              <w:rPr>
                <w:rFonts w:ascii="Arial" w:hAnsi="Arial" w:cs="Arial"/>
              </w:rPr>
              <w:t>detect and</w:t>
            </w:r>
            <w:r w:rsidRPr="004F0435">
              <w:rPr>
                <w:rFonts w:ascii="Arial" w:hAnsi="Arial" w:cs="Arial"/>
                <w:spacing w:val="-5"/>
              </w:rPr>
              <w:t xml:space="preserve"> </w:t>
            </w:r>
            <w:r w:rsidRPr="004F0435">
              <w:rPr>
                <w:rFonts w:ascii="Arial" w:hAnsi="Arial" w:cs="Arial"/>
              </w:rPr>
              <w:t>combat</w:t>
            </w:r>
            <w:r w:rsidRPr="004F0435">
              <w:rPr>
                <w:rFonts w:ascii="Arial" w:hAnsi="Arial" w:cs="Arial"/>
                <w:spacing w:val="-2"/>
              </w:rPr>
              <w:t xml:space="preserve"> </w:t>
            </w:r>
            <w:r w:rsidRPr="004F0435">
              <w:rPr>
                <w:rFonts w:ascii="Arial" w:hAnsi="Arial" w:cs="Arial"/>
              </w:rPr>
              <w:t>illegal</w:t>
            </w:r>
            <w:r w:rsidRPr="004F0435">
              <w:rPr>
                <w:rFonts w:ascii="Arial" w:hAnsi="Arial" w:cs="Arial"/>
                <w:spacing w:val="-7"/>
              </w:rPr>
              <w:t xml:space="preserve"> </w:t>
            </w:r>
            <w:r w:rsidRPr="004F0435">
              <w:rPr>
                <w:rFonts w:ascii="Arial" w:hAnsi="Arial" w:cs="Arial"/>
              </w:rPr>
              <w:t>killing</w:t>
            </w:r>
            <w:r w:rsidRPr="004F0435">
              <w:rPr>
                <w:rFonts w:ascii="Arial" w:hAnsi="Arial" w:cs="Arial"/>
                <w:spacing w:val="-5"/>
              </w:rPr>
              <w:t xml:space="preserve"> </w:t>
            </w:r>
            <w:r w:rsidRPr="004F0435">
              <w:rPr>
                <w:rFonts w:ascii="Arial" w:hAnsi="Arial" w:cs="Arial"/>
              </w:rPr>
              <w:t>and</w:t>
            </w:r>
            <w:r w:rsidRPr="004F0435">
              <w:rPr>
                <w:rFonts w:ascii="Arial" w:hAnsi="Arial" w:cs="Arial"/>
                <w:spacing w:val="-5"/>
              </w:rPr>
              <w:t xml:space="preserve"> </w:t>
            </w:r>
            <w:r w:rsidRPr="004F0435">
              <w:rPr>
                <w:rFonts w:ascii="Arial" w:hAnsi="Arial" w:cs="Arial"/>
              </w:rPr>
              <w:t>trade</w:t>
            </w:r>
            <w:r w:rsidRPr="004F0435">
              <w:rPr>
                <w:rFonts w:ascii="Arial" w:hAnsi="Arial" w:cs="Arial"/>
                <w:spacing w:val="-3"/>
              </w:rPr>
              <w:t xml:space="preserve"> </w:t>
            </w:r>
            <w:r w:rsidRPr="004F0435">
              <w:rPr>
                <w:rFonts w:ascii="Arial" w:hAnsi="Arial" w:cs="Arial"/>
              </w:rPr>
              <w:t>in</w:t>
            </w:r>
            <w:r w:rsidRPr="004F0435">
              <w:rPr>
                <w:rFonts w:ascii="Arial" w:hAnsi="Arial" w:cs="Arial"/>
                <w:spacing w:val="-5"/>
              </w:rPr>
              <w:t xml:space="preserve"> </w:t>
            </w:r>
            <w:r w:rsidRPr="004F0435">
              <w:rPr>
                <w:rFonts w:ascii="Arial" w:hAnsi="Arial" w:cs="Arial"/>
              </w:rPr>
              <w:t>live</w:t>
            </w:r>
            <w:r w:rsidRPr="004F0435">
              <w:rPr>
                <w:rFonts w:ascii="Arial" w:hAnsi="Arial" w:cs="Arial"/>
                <w:spacing w:val="-2"/>
              </w:rPr>
              <w:t xml:space="preserve"> </w:t>
            </w:r>
            <w:r w:rsidRPr="004F0435">
              <w:rPr>
                <w:rFonts w:ascii="Arial" w:hAnsi="Arial" w:cs="Arial"/>
              </w:rPr>
              <w:t>Jaguars,</w:t>
            </w:r>
            <w:r w:rsidRPr="004F0435">
              <w:rPr>
                <w:rFonts w:ascii="Arial" w:hAnsi="Arial" w:cs="Arial"/>
                <w:spacing w:val="-7"/>
              </w:rPr>
              <w:t xml:space="preserve"> </w:t>
            </w:r>
            <w:r w:rsidRPr="004F0435">
              <w:rPr>
                <w:rFonts w:ascii="Arial" w:hAnsi="Arial" w:cs="Arial"/>
              </w:rPr>
              <w:t>their</w:t>
            </w:r>
            <w:r w:rsidRPr="004F0435">
              <w:rPr>
                <w:rFonts w:ascii="Arial" w:hAnsi="Arial" w:cs="Arial"/>
                <w:spacing w:val="-3"/>
              </w:rPr>
              <w:t xml:space="preserve"> </w:t>
            </w:r>
            <w:r w:rsidRPr="004F0435">
              <w:rPr>
                <w:rFonts w:ascii="Arial" w:hAnsi="Arial" w:cs="Arial"/>
              </w:rPr>
              <w:t>parts</w:t>
            </w:r>
            <w:r w:rsidRPr="004F0435">
              <w:rPr>
                <w:rFonts w:ascii="Arial" w:hAnsi="Arial" w:cs="Arial"/>
                <w:spacing w:val="-6"/>
              </w:rPr>
              <w:t xml:space="preserve"> </w:t>
            </w:r>
            <w:r w:rsidRPr="004F0435">
              <w:rPr>
                <w:rFonts w:ascii="Arial" w:hAnsi="Arial" w:cs="Arial"/>
              </w:rPr>
              <w:t>and</w:t>
            </w:r>
            <w:r w:rsidRPr="004F0435">
              <w:rPr>
                <w:rFonts w:ascii="Arial" w:hAnsi="Arial" w:cs="Arial"/>
                <w:spacing w:val="-5"/>
              </w:rPr>
              <w:t xml:space="preserve"> </w:t>
            </w:r>
            <w:r w:rsidRPr="004F0435">
              <w:rPr>
                <w:rFonts w:ascii="Arial" w:hAnsi="Arial" w:cs="Arial"/>
              </w:rPr>
              <w:t>derivatives,</w:t>
            </w:r>
            <w:r w:rsidRPr="004F0435">
              <w:rPr>
                <w:rFonts w:ascii="Arial" w:hAnsi="Arial" w:cs="Arial"/>
                <w:spacing w:val="-4"/>
              </w:rPr>
              <w:t xml:space="preserve"> </w:t>
            </w:r>
            <w:r w:rsidRPr="004F0435">
              <w:rPr>
                <w:rFonts w:ascii="Arial" w:hAnsi="Arial" w:cs="Arial"/>
              </w:rPr>
              <w:t>in</w:t>
            </w:r>
            <w:r w:rsidRPr="004F0435">
              <w:rPr>
                <w:rFonts w:ascii="Arial" w:hAnsi="Arial" w:cs="Arial"/>
                <w:spacing w:val="-4"/>
              </w:rPr>
              <w:t xml:space="preserve"> </w:t>
            </w:r>
            <w:r w:rsidRPr="004F0435">
              <w:rPr>
                <w:rFonts w:ascii="Arial" w:hAnsi="Arial" w:cs="Arial"/>
              </w:rPr>
              <w:t>cooperation</w:t>
            </w:r>
            <w:r w:rsidRPr="004F0435">
              <w:rPr>
                <w:rFonts w:ascii="Arial" w:hAnsi="Arial" w:cs="Arial"/>
                <w:spacing w:val="-3"/>
              </w:rPr>
              <w:t xml:space="preserve"> </w:t>
            </w:r>
            <w:r w:rsidRPr="004F0435">
              <w:rPr>
                <w:rFonts w:ascii="Arial" w:hAnsi="Arial" w:cs="Arial"/>
              </w:rPr>
              <w:t>with other Range States.</w:t>
            </w:r>
          </w:p>
        </w:tc>
      </w:tr>
      <w:tr w:rsidR="004D27D4" w:rsidRPr="004F0435" w14:paraId="27AE1A3B" w14:textId="77777777" w:rsidTr="009A4831">
        <w:trPr>
          <w:trHeight w:val="538"/>
        </w:trPr>
        <w:tc>
          <w:tcPr>
            <w:tcW w:w="14147" w:type="dxa"/>
          </w:tcPr>
          <w:p w14:paraId="277AA8E5" w14:textId="0A8F01D3" w:rsidR="004D27D4" w:rsidRPr="004F0435" w:rsidRDefault="004D27D4" w:rsidP="00F51768">
            <w:pPr>
              <w:pStyle w:val="TableParagraph"/>
              <w:spacing w:before="40" w:after="40"/>
              <w:ind w:left="108" w:right="136"/>
              <w:jc w:val="both"/>
              <w:rPr>
                <w:rFonts w:ascii="Arial" w:hAnsi="Arial" w:cs="Arial"/>
              </w:rPr>
            </w:pPr>
            <w:r w:rsidRPr="004F0435">
              <w:rPr>
                <w:rFonts w:ascii="Arial" w:hAnsi="Arial" w:cs="Arial"/>
                <w:spacing w:val="-2"/>
              </w:rPr>
              <w:t>Action</w:t>
            </w:r>
            <w:r w:rsidRPr="004F0435">
              <w:rPr>
                <w:rFonts w:ascii="Arial" w:hAnsi="Arial" w:cs="Arial"/>
                <w:spacing w:val="-12"/>
              </w:rPr>
              <w:t xml:space="preserve"> </w:t>
            </w:r>
            <w:r w:rsidRPr="004F0435">
              <w:rPr>
                <w:rFonts w:ascii="Arial" w:hAnsi="Arial" w:cs="Arial"/>
                <w:spacing w:val="-2"/>
              </w:rPr>
              <w:t>4.2.1.</w:t>
            </w:r>
            <w:r w:rsidRPr="004F0435">
              <w:rPr>
                <w:rFonts w:ascii="Arial" w:hAnsi="Arial" w:cs="Arial"/>
                <w:spacing w:val="-8"/>
              </w:rPr>
              <w:t xml:space="preserve"> </w:t>
            </w:r>
            <w:r w:rsidRPr="004F0435">
              <w:rPr>
                <w:rFonts w:ascii="Arial" w:hAnsi="Arial" w:cs="Arial"/>
                <w:spacing w:val="-2"/>
              </w:rPr>
              <w:t>Develop</w:t>
            </w:r>
            <w:r w:rsidRPr="004F0435">
              <w:rPr>
                <w:rFonts w:ascii="Arial" w:hAnsi="Arial" w:cs="Arial"/>
                <w:spacing w:val="-5"/>
              </w:rPr>
              <w:t xml:space="preserve"> </w:t>
            </w:r>
            <w:r w:rsidRPr="004F0435">
              <w:rPr>
                <w:rFonts w:ascii="Arial" w:hAnsi="Arial" w:cs="Arial"/>
                <w:spacing w:val="-2"/>
              </w:rPr>
              <w:t>and</w:t>
            </w:r>
            <w:r w:rsidRPr="004F0435">
              <w:rPr>
                <w:rFonts w:ascii="Arial" w:hAnsi="Arial" w:cs="Arial"/>
                <w:spacing w:val="-5"/>
              </w:rPr>
              <w:t xml:space="preserve"> </w:t>
            </w:r>
            <w:r w:rsidRPr="004F0435">
              <w:rPr>
                <w:rFonts w:ascii="Arial" w:hAnsi="Arial" w:cs="Arial"/>
                <w:spacing w:val="-2"/>
              </w:rPr>
              <w:t>promote,</w:t>
            </w:r>
            <w:r w:rsidRPr="004F0435">
              <w:rPr>
                <w:rFonts w:ascii="Arial" w:hAnsi="Arial" w:cs="Arial"/>
                <w:spacing w:val="-5"/>
              </w:rPr>
              <w:t xml:space="preserve"> </w:t>
            </w:r>
            <w:r w:rsidRPr="004F0435">
              <w:rPr>
                <w:rFonts w:ascii="Arial" w:hAnsi="Arial" w:cs="Arial"/>
                <w:spacing w:val="-2"/>
              </w:rPr>
              <w:t>in</w:t>
            </w:r>
            <w:r w:rsidRPr="004F0435">
              <w:rPr>
                <w:rFonts w:ascii="Arial" w:hAnsi="Arial" w:cs="Arial"/>
                <w:spacing w:val="-5"/>
              </w:rPr>
              <w:t xml:space="preserve"> </w:t>
            </w:r>
            <w:r w:rsidRPr="004F0435">
              <w:rPr>
                <w:rFonts w:ascii="Arial" w:hAnsi="Arial" w:cs="Arial"/>
                <w:spacing w:val="-2"/>
              </w:rPr>
              <w:t>consultation</w:t>
            </w:r>
            <w:r w:rsidRPr="004F0435">
              <w:rPr>
                <w:rFonts w:ascii="Arial" w:hAnsi="Arial" w:cs="Arial"/>
                <w:spacing w:val="-5"/>
              </w:rPr>
              <w:t xml:space="preserve"> </w:t>
            </w:r>
            <w:r w:rsidRPr="004F0435">
              <w:rPr>
                <w:rFonts w:ascii="Arial" w:hAnsi="Arial" w:cs="Arial"/>
                <w:spacing w:val="-2"/>
              </w:rPr>
              <w:t>with</w:t>
            </w:r>
            <w:r w:rsidRPr="004F0435">
              <w:rPr>
                <w:rFonts w:ascii="Arial" w:hAnsi="Arial" w:cs="Arial"/>
                <w:spacing w:val="-6"/>
              </w:rPr>
              <w:t xml:space="preserve"> </w:t>
            </w:r>
            <w:r w:rsidRPr="004F0435">
              <w:rPr>
                <w:rFonts w:ascii="Arial" w:hAnsi="Arial" w:cs="Arial"/>
                <w:spacing w:val="-2"/>
              </w:rPr>
              <w:t>relevant</w:t>
            </w:r>
            <w:r w:rsidRPr="004F0435">
              <w:rPr>
                <w:rFonts w:ascii="Arial" w:hAnsi="Arial" w:cs="Arial"/>
                <w:spacing w:val="-5"/>
              </w:rPr>
              <w:t xml:space="preserve"> </w:t>
            </w:r>
            <w:r w:rsidRPr="004F0435">
              <w:rPr>
                <w:rFonts w:ascii="Arial" w:hAnsi="Arial" w:cs="Arial"/>
                <w:spacing w:val="-2"/>
              </w:rPr>
              <w:t>experts</w:t>
            </w:r>
            <w:r w:rsidRPr="004F0435">
              <w:rPr>
                <w:rFonts w:ascii="Arial" w:hAnsi="Arial" w:cs="Arial"/>
              </w:rPr>
              <w:t xml:space="preserve"> </w:t>
            </w:r>
            <w:r w:rsidRPr="004F0435">
              <w:rPr>
                <w:rFonts w:ascii="Arial" w:hAnsi="Arial" w:cs="Arial"/>
                <w:spacing w:val="-2"/>
              </w:rPr>
              <w:t>(e.g.</w:t>
            </w:r>
            <w:r w:rsidRPr="004F0435">
              <w:rPr>
                <w:rFonts w:ascii="Arial" w:hAnsi="Arial" w:cs="Arial"/>
                <w:spacing w:val="-5"/>
              </w:rPr>
              <w:t xml:space="preserve"> </w:t>
            </w:r>
            <w:r w:rsidRPr="004F0435">
              <w:rPr>
                <w:rFonts w:ascii="Arial" w:hAnsi="Arial" w:cs="Arial"/>
                <w:spacing w:val="-2"/>
              </w:rPr>
              <w:t>the</w:t>
            </w:r>
            <w:r w:rsidRPr="004F0435">
              <w:rPr>
                <w:rFonts w:ascii="Arial" w:hAnsi="Arial" w:cs="Arial"/>
                <w:spacing w:val="-11"/>
              </w:rPr>
              <w:t xml:space="preserve"> </w:t>
            </w:r>
            <w:r w:rsidRPr="004F0435">
              <w:rPr>
                <w:rFonts w:ascii="Arial" w:hAnsi="Arial" w:cs="Arial"/>
                <w:spacing w:val="-2"/>
              </w:rPr>
              <w:t>CITES</w:t>
            </w:r>
            <w:r w:rsidRPr="004F0435">
              <w:rPr>
                <w:rFonts w:ascii="Arial" w:hAnsi="Arial" w:cs="Arial"/>
                <w:spacing w:val="-5"/>
              </w:rPr>
              <w:t xml:space="preserve"> </w:t>
            </w:r>
            <w:r w:rsidRPr="004F0435">
              <w:rPr>
                <w:rFonts w:ascii="Arial" w:hAnsi="Arial" w:cs="Arial"/>
                <w:spacing w:val="-2"/>
              </w:rPr>
              <w:t>Directory</w:t>
            </w:r>
            <w:r w:rsidRPr="004F0435">
              <w:rPr>
                <w:rFonts w:ascii="Arial" w:hAnsi="Arial" w:cs="Arial"/>
                <w:spacing w:val="-4"/>
              </w:rPr>
              <w:t xml:space="preserve"> </w:t>
            </w:r>
            <w:r w:rsidRPr="004F0435">
              <w:rPr>
                <w:rFonts w:ascii="Arial" w:hAnsi="Arial" w:cs="Arial"/>
                <w:spacing w:val="-2"/>
              </w:rPr>
              <w:t>of</w:t>
            </w:r>
            <w:r w:rsidRPr="004F0435">
              <w:rPr>
                <w:rFonts w:ascii="Arial" w:hAnsi="Arial" w:cs="Arial"/>
                <w:spacing w:val="-9"/>
              </w:rPr>
              <w:t xml:space="preserve"> </w:t>
            </w:r>
            <w:r w:rsidRPr="004F0435">
              <w:rPr>
                <w:rFonts w:ascii="Arial" w:hAnsi="Arial" w:cs="Arial"/>
                <w:spacing w:val="-2"/>
              </w:rPr>
              <w:t>Laboratories</w:t>
            </w:r>
            <w:r w:rsidRPr="004F0435">
              <w:rPr>
                <w:rFonts w:ascii="Arial" w:hAnsi="Arial" w:cs="Arial"/>
                <w:spacing w:val="-4"/>
              </w:rPr>
              <w:t xml:space="preserve"> </w:t>
            </w:r>
            <w:r w:rsidRPr="004F0435">
              <w:rPr>
                <w:rFonts w:ascii="Arial" w:hAnsi="Arial" w:cs="Arial"/>
                <w:spacing w:val="-2"/>
              </w:rPr>
              <w:t>that</w:t>
            </w:r>
            <w:r w:rsidRPr="004F0435">
              <w:rPr>
                <w:rFonts w:ascii="Arial" w:hAnsi="Arial" w:cs="Arial"/>
                <w:spacing w:val="-5"/>
              </w:rPr>
              <w:t xml:space="preserve"> </w:t>
            </w:r>
            <w:r w:rsidRPr="004F0435">
              <w:rPr>
                <w:rFonts w:ascii="Arial" w:hAnsi="Arial" w:cs="Arial"/>
                <w:spacing w:val="-2"/>
              </w:rPr>
              <w:t>Conduct</w:t>
            </w:r>
            <w:r w:rsidRPr="004F0435">
              <w:rPr>
                <w:rFonts w:ascii="Arial" w:hAnsi="Arial" w:cs="Arial"/>
                <w:spacing w:val="-5"/>
              </w:rPr>
              <w:t xml:space="preserve"> </w:t>
            </w:r>
            <w:r w:rsidRPr="004F0435">
              <w:rPr>
                <w:rFonts w:ascii="Arial" w:hAnsi="Arial" w:cs="Arial"/>
                <w:spacing w:val="-2"/>
              </w:rPr>
              <w:t>Wildlife</w:t>
            </w:r>
            <w:r w:rsidRPr="004F0435">
              <w:rPr>
                <w:rFonts w:ascii="Arial" w:hAnsi="Arial" w:cs="Arial"/>
                <w:spacing w:val="-3"/>
              </w:rPr>
              <w:t xml:space="preserve"> </w:t>
            </w:r>
            <w:r w:rsidRPr="004F0435">
              <w:rPr>
                <w:rFonts w:ascii="Arial" w:hAnsi="Arial" w:cs="Arial"/>
                <w:spacing w:val="-2"/>
              </w:rPr>
              <w:t>Forensic</w:t>
            </w:r>
            <w:r w:rsidR="00644DDA">
              <w:rPr>
                <w:rFonts w:ascii="Arial" w:hAnsi="Arial" w:cs="Arial"/>
              </w:rPr>
              <w:t xml:space="preserve"> </w:t>
            </w:r>
            <w:r w:rsidRPr="004F0435">
              <w:rPr>
                <w:rFonts w:ascii="Arial" w:hAnsi="Arial" w:cs="Arial"/>
              </w:rPr>
              <w:t>Testing),</w:t>
            </w:r>
            <w:r w:rsidRPr="004F0435">
              <w:rPr>
                <w:rFonts w:ascii="Arial" w:hAnsi="Arial" w:cs="Arial"/>
                <w:spacing w:val="-10"/>
              </w:rPr>
              <w:t xml:space="preserve"> </w:t>
            </w:r>
            <w:r w:rsidRPr="004F0435">
              <w:rPr>
                <w:rFonts w:ascii="Arial" w:hAnsi="Arial" w:cs="Arial"/>
              </w:rPr>
              <w:t>the</w:t>
            </w:r>
            <w:r w:rsidRPr="004F0435">
              <w:rPr>
                <w:rFonts w:ascii="Arial" w:hAnsi="Arial" w:cs="Arial"/>
                <w:spacing w:val="-6"/>
              </w:rPr>
              <w:t xml:space="preserve"> </w:t>
            </w:r>
            <w:r w:rsidRPr="004F0435">
              <w:rPr>
                <w:rFonts w:ascii="Arial" w:hAnsi="Arial" w:cs="Arial"/>
              </w:rPr>
              <w:t>use</w:t>
            </w:r>
            <w:r w:rsidRPr="004F0435">
              <w:rPr>
                <w:rFonts w:ascii="Arial" w:hAnsi="Arial" w:cs="Arial"/>
                <w:spacing w:val="-6"/>
              </w:rPr>
              <w:t xml:space="preserve"> </w:t>
            </w:r>
            <w:r w:rsidRPr="004F0435">
              <w:rPr>
                <w:rFonts w:ascii="Arial" w:hAnsi="Arial" w:cs="Arial"/>
              </w:rPr>
              <w:t>of</w:t>
            </w:r>
            <w:r w:rsidRPr="004F0435">
              <w:rPr>
                <w:rFonts w:ascii="Arial" w:hAnsi="Arial" w:cs="Arial"/>
                <w:spacing w:val="-10"/>
              </w:rPr>
              <w:t xml:space="preserve"> </w:t>
            </w:r>
            <w:r w:rsidRPr="004F0435">
              <w:rPr>
                <w:rFonts w:ascii="Arial" w:hAnsi="Arial" w:cs="Arial"/>
              </w:rPr>
              <w:t>appropriate</w:t>
            </w:r>
            <w:r w:rsidRPr="004F0435">
              <w:rPr>
                <w:rFonts w:ascii="Arial" w:hAnsi="Arial" w:cs="Arial"/>
                <w:spacing w:val="-5"/>
              </w:rPr>
              <w:t xml:space="preserve"> </w:t>
            </w:r>
            <w:r w:rsidRPr="004F0435">
              <w:rPr>
                <w:rFonts w:ascii="Arial" w:hAnsi="Arial" w:cs="Arial"/>
              </w:rPr>
              <w:t>forensic-type</w:t>
            </w:r>
            <w:r w:rsidRPr="004F0435">
              <w:rPr>
                <w:rFonts w:ascii="Arial" w:hAnsi="Arial" w:cs="Arial"/>
                <w:spacing w:val="-5"/>
              </w:rPr>
              <w:t xml:space="preserve"> </w:t>
            </w:r>
            <w:r w:rsidRPr="004F0435">
              <w:rPr>
                <w:rFonts w:ascii="Arial" w:hAnsi="Arial" w:cs="Arial"/>
              </w:rPr>
              <w:t>techniques</w:t>
            </w:r>
            <w:r w:rsidRPr="004F0435">
              <w:rPr>
                <w:rFonts w:ascii="Arial" w:hAnsi="Arial" w:cs="Arial"/>
                <w:spacing w:val="-8"/>
              </w:rPr>
              <w:t xml:space="preserve"> </w:t>
            </w:r>
            <w:r w:rsidRPr="004F0435">
              <w:rPr>
                <w:rFonts w:ascii="Arial" w:hAnsi="Arial" w:cs="Arial"/>
              </w:rPr>
              <w:t>to</w:t>
            </w:r>
            <w:r w:rsidRPr="004F0435">
              <w:rPr>
                <w:rFonts w:ascii="Arial" w:hAnsi="Arial" w:cs="Arial"/>
                <w:spacing w:val="-5"/>
              </w:rPr>
              <w:t xml:space="preserve"> </w:t>
            </w:r>
            <w:r w:rsidRPr="004F0435">
              <w:rPr>
                <w:rFonts w:ascii="Arial" w:hAnsi="Arial" w:cs="Arial"/>
              </w:rPr>
              <w:t>identify</w:t>
            </w:r>
            <w:r w:rsidRPr="004F0435">
              <w:rPr>
                <w:rFonts w:ascii="Arial" w:hAnsi="Arial" w:cs="Arial"/>
                <w:spacing w:val="-5"/>
              </w:rPr>
              <w:t xml:space="preserve"> </w:t>
            </w:r>
            <w:r w:rsidRPr="004F0435">
              <w:rPr>
                <w:rFonts w:ascii="Arial" w:hAnsi="Arial" w:cs="Arial"/>
              </w:rPr>
              <w:t>and</w:t>
            </w:r>
            <w:r w:rsidRPr="004F0435">
              <w:rPr>
                <w:rFonts w:ascii="Arial" w:hAnsi="Arial" w:cs="Arial"/>
                <w:spacing w:val="-9"/>
              </w:rPr>
              <w:t xml:space="preserve"> </w:t>
            </w:r>
            <w:r w:rsidRPr="004F0435">
              <w:rPr>
                <w:rFonts w:ascii="Arial" w:hAnsi="Arial" w:cs="Arial"/>
              </w:rPr>
              <w:t>trace</w:t>
            </w:r>
            <w:r w:rsidRPr="004F0435">
              <w:rPr>
                <w:rFonts w:ascii="Arial" w:hAnsi="Arial" w:cs="Arial"/>
                <w:spacing w:val="-3"/>
              </w:rPr>
              <w:t xml:space="preserve"> </w:t>
            </w:r>
            <w:r w:rsidRPr="004F0435">
              <w:rPr>
                <w:rFonts w:ascii="Arial" w:hAnsi="Arial" w:cs="Arial"/>
              </w:rPr>
              <w:t>specimens</w:t>
            </w:r>
            <w:r w:rsidRPr="004F0435">
              <w:rPr>
                <w:rFonts w:ascii="Arial" w:hAnsi="Arial" w:cs="Arial"/>
                <w:spacing w:val="-8"/>
              </w:rPr>
              <w:t xml:space="preserve"> </w:t>
            </w:r>
            <w:r w:rsidRPr="004F0435">
              <w:rPr>
                <w:rFonts w:ascii="Arial" w:hAnsi="Arial" w:cs="Arial"/>
              </w:rPr>
              <w:t>of</w:t>
            </w:r>
            <w:r w:rsidRPr="004F0435">
              <w:rPr>
                <w:rFonts w:ascii="Arial" w:hAnsi="Arial" w:cs="Arial"/>
                <w:spacing w:val="-9"/>
              </w:rPr>
              <w:t xml:space="preserve"> </w:t>
            </w:r>
            <w:r w:rsidRPr="004F0435">
              <w:rPr>
                <w:rFonts w:ascii="Arial" w:hAnsi="Arial" w:cs="Arial"/>
              </w:rPr>
              <w:t>Jaguars</w:t>
            </w:r>
            <w:r w:rsidRPr="004F0435">
              <w:rPr>
                <w:rFonts w:ascii="Arial" w:hAnsi="Arial" w:cs="Arial"/>
                <w:spacing w:val="-4"/>
              </w:rPr>
              <w:t xml:space="preserve"> </w:t>
            </w:r>
            <w:r w:rsidRPr="004F0435">
              <w:rPr>
                <w:rFonts w:ascii="Arial" w:hAnsi="Arial" w:cs="Arial"/>
              </w:rPr>
              <w:t>in</w:t>
            </w:r>
            <w:r w:rsidRPr="004F0435">
              <w:rPr>
                <w:rFonts w:ascii="Arial" w:hAnsi="Arial" w:cs="Arial"/>
                <w:spacing w:val="-6"/>
              </w:rPr>
              <w:t xml:space="preserve"> </w:t>
            </w:r>
            <w:r w:rsidRPr="004F0435">
              <w:rPr>
                <w:rFonts w:ascii="Arial" w:hAnsi="Arial" w:cs="Arial"/>
              </w:rPr>
              <w:t>illegal</w:t>
            </w:r>
            <w:r w:rsidRPr="004F0435">
              <w:rPr>
                <w:rFonts w:ascii="Arial" w:hAnsi="Arial" w:cs="Arial"/>
                <w:spacing w:val="-7"/>
              </w:rPr>
              <w:t xml:space="preserve"> </w:t>
            </w:r>
            <w:r w:rsidRPr="004F0435">
              <w:rPr>
                <w:rFonts w:ascii="Arial" w:hAnsi="Arial" w:cs="Arial"/>
              </w:rPr>
              <w:t>killing</w:t>
            </w:r>
            <w:r w:rsidRPr="004F0435">
              <w:rPr>
                <w:rFonts w:ascii="Arial" w:hAnsi="Arial" w:cs="Arial"/>
                <w:spacing w:val="-5"/>
              </w:rPr>
              <w:t xml:space="preserve"> </w:t>
            </w:r>
            <w:r w:rsidRPr="004F0435">
              <w:rPr>
                <w:rFonts w:ascii="Arial" w:hAnsi="Arial" w:cs="Arial"/>
              </w:rPr>
              <w:t>and</w:t>
            </w:r>
            <w:r w:rsidRPr="004F0435">
              <w:rPr>
                <w:rFonts w:ascii="Arial" w:hAnsi="Arial" w:cs="Arial"/>
                <w:spacing w:val="-6"/>
              </w:rPr>
              <w:t xml:space="preserve"> </w:t>
            </w:r>
            <w:r w:rsidRPr="004F0435">
              <w:rPr>
                <w:rFonts w:ascii="Arial" w:hAnsi="Arial" w:cs="Arial"/>
                <w:spacing w:val="-2"/>
              </w:rPr>
              <w:t>trade.</w:t>
            </w:r>
          </w:p>
        </w:tc>
      </w:tr>
      <w:tr w:rsidR="004D27D4" w:rsidRPr="004F0435" w14:paraId="3F349C59" w14:textId="77777777" w:rsidTr="009A4831">
        <w:trPr>
          <w:trHeight w:val="534"/>
        </w:trPr>
        <w:tc>
          <w:tcPr>
            <w:tcW w:w="14147" w:type="dxa"/>
          </w:tcPr>
          <w:p w14:paraId="5D311662" w14:textId="77777777" w:rsidR="004D27D4" w:rsidRPr="004F0435" w:rsidRDefault="004D27D4" w:rsidP="001C1D20">
            <w:pPr>
              <w:pStyle w:val="TableParagraph"/>
              <w:spacing w:before="40" w:after="40"/>
              <w:ind w:left="108" w:right="265"/>
              <w:jc w:val="both"/>
              <w:rPr>
                <w:rFonts w:ascii="Arial" w:hAnsi="Arial" w:cs="Arial"/>
              </w:rPr>
            </w:pPr>
            <w:r w:rsidRPr="004F0435">
              <w:rPr>
                <w:rFonts w:ascii="Arial" w:hAnsi="Arial" w:cs="Arial"/>
              </w:rPr>
              <w:t>Action</w:t>
            </w:r>
            <w:r w:rsidRPr="004F0435">
              <w:rPr>
                <w:rFonts w:ascii="Arial" w:hAnsi="Arial" w:cs="Arial"/>
                <w:spacing w:val="18"/>
              </w:rPr>
              <w:t xml:space="preserve"> </w:t>
            </w:r>
            <w:r w:rsidRPr="004F0435">
              <w:rPr>
                <w:rFonts w:ascii="Arial" w:hAnsi="Arial" w:cs="Arial"/>
              </w:rPr>
              <w:t>4.2.2.</w:t>
            </w:r>
            <w:r w:rsidRPr="004F0435">
              <w:rPr>
                <w:rFonts w:ascii="Arial" w:hAnsi="Arial" w:cs="Arial"/>
                <w:spacing w:val="20"/>
              </w:rPr>
              <w:t xml:space="preserve"> </w:t>
            </w:r>
            <w:r w:rsidRPr="004F0435">
              <w:rPr>
                <w:rFonts w:ascii="Arial" w:hAnsi="Arial" w:cs="Arial"/>
              </w:rPr>
              <w:t>Promote</w:t>
            </w:r>
            <w:r w:rsidRPr="004F0435">
              <w:rPr>
                <w:rFonts w:ascii="Arial" w:hAnsi="Arial" w:cs="Arial"/>
                <w:spacing w:val="21"/>
              </w:rPr>
              <w:t xml:space="preserve"> </w:t>
            </w:r>
            <w:r w:rsidRPr="004F0435">
              <w:rPr>
                <w:rFonts w:ascii="Arial" w:hAnsi="Arial" w:cs="Arial"/>
              </w:rPr>
              <w:t>the</w:t>
            </w:r>
            <w:r w:rsidRPr="004F0435">
              <w:rPr>
                <w:rFonts w:ascii="Arial" w:hAnsi="Arial" w:cs="Arial"/>
                <w:spacing w:val="17"/>
              </w:rPr>
              <w:t xml:space="preserve"> </w:t>
            </w:r>
            <w:r w:rsidRPr="004F0435">
              <w:rPr>
                <w:rFonts w:ascii="Arial" w:hAnsi="Arial" w:cs="Arial"/>
              </w:rPr>
              <w:t>development</w:t>
            </w:r>
            <w:r w:rsidRPr="004F0435">
              <w:rPr>
                <w:rFonts w:ascii="Arial" w:hAnsi="Arial" w:cs="Arial"/>
                <w:spacing w:val="21"/>
              </w:rPr>
              <w:t xml:space="preserve"> </w:t>
            </w:r>
            <w:r w:rsidRPr="004F0435">
              <w:rPr>
                <w:rFonts w:ascii="Arial" w:hAnsi="Arial" w:cs="Arial"/>
              </w:rPr>
              <w:t>and</w:t>
            </w:r>
            <w:r w:rsidRPr="004F0435">
              <w:rPr>
                <w:rFonts w:ascii="Arial" w:hAnsi="Arial" w:cs="Arial"/>
                <w:spacing w:val="21"/>
              </w:rPr>
              <w:t xml:space="preserve"> </w:t>
            </w:r>
            <w:r w:rsidRPr="004F0435">
              <w:rPr>
                <w:rFonts w:ascii="Arial" w:hAnsi="Arial" w:cs="Arial"/>
              </w:rPr>
              <w:t>deployment</w:t>
            </w:r>
            <w:r w:rsidRPr="004F0435">
              <w:rPr>
                <w:rFonts w:ascii="Arial" w:hAnsi="Arial" w:cs="Arial"/>
                <w:spacing w:val="22"/>
              </w:rPr>
              <w:t xml:space="preserve"> </w:t>
            </w:r>
            <w:r w:rsidRPr="004F0435">
              <w:rPr>
                <w:rFonts w:ascii="Arial" w:hAnsi="Arial" w:cs="Arial"/>
              </w:rPr>
              <w:t>of</w:t>
            </w:r>
            <w:r w:rsidRPr="004F0435">
              <w:rPr>
                <w:rFonts w:ascii="Arial" w:hAnsi="Arial" w:cs="Arial"/>
                <w:spacing w:val="17"/>
              </w:rPr>
              <w:t xml:space="preserve"> </w:t>
            </w:r>
            <w:r w:rsidRPr="004F0435">
              <w:rPr>
                <w:rFonts w:ascii="Arial" w:hAnsi="Arial" w:cs="Arial"/>
              </w:rPr>
              <w:t>new</w:t>
            </w:r>
            <w:r w:rsidRPr="004F0435">
              <w:rPr>
                <w:rFonts w:ascii="Arial" w:hAnsi="Arial" w:cs="Arial"/>
                <w:spacing w:val="21"/>
              </w:rPr>
              <w:t xml:space="preserve"> </w:t>
            </w:r>
            <w:r w:rsidRPr="004F0435">
              <w:rPr>
                <w:rFonts w:ascii="Arial" w:hAnsi="Arial" w:cs="Arial"/>
              </w:rPr>
              <w:t>technologies</w:t>
            </w:r>
            <w:r w:rsidRPr="004F0435">
              <w:rPr>
                <w:rFonts w:ascii="Arial" w:hAnsi="Arial" w:cs="Arial"/>
                <w:spacing w:val="22"/>
              </w:rPr>
              <w:t xml:space="preserve"> </w:t>
            </w:r>
            <w:r w:rsidRPr="004F0435">
              <w:rPr>
                <w:rFonts w:ascii="Arial" w:hAnsi="Arial" w:cs="Arial"/>
              </w:rPr>
              <w:t>and</w:t>
            </w:r>
            <w:r w:rsidRPr="004F0435">
              <w:rPr>
                <w:rFonts w:ascii="Arial" w:hAnsi="Arial" w:cs="Arial"/>
                <w:spacing w:val="21"/>
              </w:rPr>
              <w:t xml:space="preserve"> </w:t>
            </w:r>
            <w:r w:rsidRPr="004F0435">
              <w:rPr>
                <w:rFonts w:ascii="Arial" w:hAnsi="Arial" w:cs="Arial"/>
              </w:rPr>
              <w:t>tools</w:t>
            </w:r>
            <w:r w:rsidRPr="004F0435">
              <w:rPr>
                <w:rFonts w:ascii="Arial" w:hAnsi="Arial" w:cs="Arial"/>
                <w:spacing w:val="20"/>
              </w:rPr>
              <w:t xml:space="preserve"> </w:t>
            </w:r>
            <w:r w:rsidRPr="004F0435">
              <w:rPr>
                <w:rFonts w:ascii="Arial" w:hAnsi="Arial" w:cs="Arial"/>
              </w:rPr>
              <w:t>to</w:t>
            </w:r>
            <w:r w:rsidRPr="004F0435">
              <w:rPr>
                <w:rFonts w:ascii="Arial" w:hAnsi="Arial" w:cs="Arial"/>
                <w:spacing w:val="21"/>
              </w:rPr>
              <w:t xml:space="preserve"> </w:t>
            </w:r>
            <w:r w:rsidRPr="004F0435">
              <w:rPr>
                <w:rFonts w:ascii="Arial" w:hAnsi="Arial" w:cs="Arial"/>
              </w:rPr>
              <w:t>support</w:t>
            </w:r>
            <w:r w:rsidRPr="004F0435">
              <w:rPr>
                <w:rFonts w:ascii="Arial" w:hAnsi="Arial" w:cs="Arial"/>
                <w:spacing w:val="20"/>
              </w:rPr>
              <w:t xml:space="preserve"> </w:t>
            </w:r>
            <w:r w:rsidRPr="004F0435">
              <w:rPr>
                <w:rFonts w:ascii="Arial" w:hAnsi="Arial" w:cs="Arial"/>
              </w:rPr>
              <w:t>the</w:t>
            </w:r>
            <w:r w:rsidRPr="004F0435">
              <w:rPr>
                <w:rFonts w:ascii="Arial" w:hAnsi="Arial" w:cs="Arial"/>
                <w:spacing w:val="22"/>
              </w:rPr>
              <w:t xml:space="preserve"> </w:t>
            </w:r>
            <w:r w:rsidRPr="004F0435">
              <w:rPr>
                <w:rFonts w:ascii="Arial" w:hAnsi="Arial" w:cs="Arial"/>
              </w:rPr>
              <w:t>investigation</w:t>
            </w:r>
            <w:r w:rsidRPr="004F0435">
              <w:rPr>
                <w:rFonts w:ascii="Arial" w:hAnsi="Arial" w:cs="Arial"/>
                <w:spacing w:val="21"/>
              </w:rPr>
              <w:t xml:space="preserve"> </w:t>
            </w:r>
            <w:r w:rsidRPr="004F0435">
              <w:rPr>
                <w:rFonts w:ascii="Arial" w:hAnsi="Arial" w:cs="Arial"/>
              </w:rPr>
              <w:t>and</w:t>
            </w:r>
            <w:r w:rsidRPr="004F0435">
              <w:rPr>
                <w:rFonts w:ascii="Arial" w:hAnsi="Arial" w:cs="Arial"/>
                <w:spacing w:val="19"/>
              </w:rPr>
              <w:t xml:space="preserve"> </w:t>
            </w:r>
            <w:r w:rsidRPr="004F0435">
              <w:rPr>
                <w:rFonts w:ascii="Arial" w:hAnsi="Arial" w:cs="Arial"/>
              </w:rPr>
              <w:t>monitoring</w:t>
            </w:r>
            <w:r w:rsidRPr="004F0435">
              <w:rPr>
                <w:rFonts w:ascii="Arial" w:hAnsi="Arial" w:cs="Arial"/>
                <w:spacing w:val="22"/>
              </w:rPr>
              <w:t xml:space="preserve"> </w:t>
            </w:r>
            <w:r w:rsidRPr="004F0435">
              <w:rPr>
                <w:rFonts w:ascii="Arial" w:hAnsi="Arial" w:cs="Arial"/>
              </w:rPr>
              <w:t>(e.g. financial investigations, online research) of illegal activities that threaten Jaguars (see also Action 4.3.3).</w:t>
            </w:r>
          </w:p>
        </w:tc>
      </w:tr>
      <w:tr w:rsidR="004D27D4" w:rsidRPr="004F0435" w14:paraId="22529162" w14:textId="77777777" w:rsidTr="009A4831">
        <w:trPr>
          <w:trHeight w:val="998"/>
        </w:trPr>
        <w:tc>
          <w:tcPr>
            <w:tcW w:w="14147" w:type="dxa"/>
          </w:tcPr>
          <w:p w14:paraId="2F1DB918" w14:textId="352243A5" w:rsidR="004D27D4" w:rsidRPr="004F0435" w:rsidRDefault="004D27D4" w:rsidP="001C1D20">
            <w:pPr>
              <w:pStyle w:val="TableParagraph"/>
              <w:spacing w:before="40" w:after="40"/>
              <w:ind w:left="108" w:right="265"/>
              <w:jc w:val="both"/>
              <w:rPr>
                <w:rFonts w:ascii="Arial" w:hAnsi="Arial" w:cs="Arial"/>
              </w:rPr>
            </w:pPr>
            <w:r w:rsidRPr="004F0435">
              <w:rPr>
                <w:rFonts w:ascii="Arial" w:hAnsi="Arial" w:cs="Arial"/>
              </w:rPr>
              <w:t>Action</w:t>
            </w:r>
            <w:r w:rsidRPr="004F0435">
              <w:rPr>
                <w:rFonts w:ascii="Arial" w:hAnsi="Arial" w:cs="Arial"/>
                <w:spacing w:val="-8"/>
              </w:rPr>
              <w:t xml:space="preserve"> </w:t>
            </w:r>
            <w:r w:rsidRPr="004F0435">
              <w:rPr>
                <w:rFonts w:ascii="Arial" w:hAnsi="Arial" w:cs="Arial"/>
              </w:rPr>
              <w:t>4.2.3.</w:t>
            </w:r>
            <w:r w:rsidRPr="004F0435">
              <w:rPr>
                <w:rFonts w:ascii="Arial" w:hAnsi="Arial" w:cs="Arial"/>
                <w:spacing w:val="-6"/>
              </w:rPr>
              <w:t xml:space="preserve"> </w:t>
            </w:r>
            <w:r w:rsidRPr="004F0435">
              <w:rPr>
                <w:rFonts w:ascii="Arial" w:hAnsi="Arial" w:cs="Arial"/>
              </w:rPr>
              <w:t>Strengthen</w:t>
            </w:r>
            <w:r w:rsidRPr="004F0435">
              <w:rPr>
                <w:rFonts w:ascii="Arial" w:hAnsi="Arial" w:cs="Arial"/>
                <w:spacing w:val="-6"/>
              </w:rPr>
              <w:t xml:space="preserve"> </w:t>
            </w:r>
            <w:r w:rsidRPr="004F0435">
              <w:rPr>
                <w:rFonts w:ascii="Arial" w:hAnsi="Arial" w:cs="Arial"/>
              </w:rPr>
              <w:t>capacity</w:t>
            </w:r>
            <w:r w:rsidRPr="004F0435">
              <w:rPr>
                <w:rFonts w:ascii="Arial" w:hAnsi="Arial" w:cs="Arial"/>
                <w:spacing w:val="-5"/>
              </w:rPr>
              <w:t xml:space="preserve"> </w:t>
            </w:r>
            <w:r w:rsidRPr="004F0435">
              <w:rPr>
                <w:rFonts w:ascii="Arial" w:hAnsi="Arial" w:cs="Arial"/>
              </w:rPr>
              <w:t>to</w:t>
            </w:r>
            <w:r w:rsidRPr="004F0435">
              <w:rPr>
                <w:rFonts w:ascii="Arial" w:hAnsi="Arial" w:cs="Arial"/>
                <w:spacing w:val="-7"/>
              </w:rPr>
              <w:t xml:space="preserve"> </w:t>
            </w:r>
            <w:r w:rsidRPr="004F0435">
              <w:rPr>
                <w:rFonts w:ascii="Arial" w:hAnsi="Arial" w:cs="Arial"/>
              </w:rPr>
              <w:t>enable</w:t>
            </w:r>
            <w:r w:rsidRPr="004F0435">
              <w:rPr>
                <w:rFonts w:ascii="Arial" w:hAnsi="Arial" w:cs="Arial"/>
                <w:spacing w:val="-7"/>
              </w:rPr>
              <w:t xml:space="preserve"> </w:t>
            </w:r>
            <w:r w:rsidRPr="004F0435">
              <w:rPr>
                <w:rFonts w:ascii="Arial" w:hAnsi="Arial" w:cs="Arial"/>
              </w:rPr>
              <w:t>effective</w:t>
            </w:r>
            <w:r w:rsidRPr="004F0435">
              <w:rPr>
                <w:rFonts w:ascii="Arial" w:hAnsi="Arial" w:cs="Arial"/>
                <w:spacing w:val="-8"/>
              </w:rPr>
              <w:t xml:space="preserve"> </w:t>
            </w:r>
            <w:r w:rsidRPr="004F0435">
              <w:rPr>
                <w:rFonts w:ascii="Arial" w:hAnsi="Arial" w:cs="Arial"/>
              </w:rPr>
              <w:t>law</w:t>
            </w:r>
            <w:r w:rsidRPr="004F0435">
              <w:rPr>
                <w:rFonts w:ascii="Arial" w:hAnsi="Arial" w:cs="Arial"/>
                <w:spacing w:val="-2"/>
              </w:rPr>
              <w:t xml:space="preserve"> </w:t>
            </w:r>
            <w:r w:rsidRPr="004F0435">
              <w:rPr>
                <w:rFonts w:ascii="Arial" w:hAnsi="Arial" w:cs="Arial"/>
              </w:rPr>
              <w:t>enforcement</w:t>
            </w:r>
            <w:r w:rsidRPr="004F0435">
              <w:rPr>
                <w:rFonts w:ascii="Arial" w:hAnsi="Arial" w:cs="Arial"/>
                <w:spacing w:val="-7"/>
              </w:rPr>
              <w:t xml:space="preserve"> </w:t>
            </w:r>
            <w:r w:rsidRPr="004F0435">
              <w:rPr>
                <w:rFonts w:ascii="Arial" w:hAnsi="Arial" w:cs="Arial"/>
              </w:rPr>
              <w:t>and</w:t>
            </w:r>
            <w:r w:rsidRPr="004F0435">
              <w:rPr>
                <w:rFonts w:ascii="Arial" w:hAnsi="Arial" w:cs="Arial"/>
                <w:spacing w:val="-6"/>
              </w:rPr>
              <w:t xml:space="preserve"> </w:t>
            </w:r>
            <w:r w:rsidRPr="004F0435">
              <w:rPr>
                <w:rFonts w:ascii="Arial" w:hAnsi="Arial" w:cs="Arial"/>
              </w:rPr>
              <w:t>prosecution</w:t>
            </w:r>
            <w:r w:rsidRPr="004F0435">
              <w:rPr>
                <w:rFonts w:ascii="Arial" w:hAnsi="Arial" w:cs="Arial"/>
                <w:spacing w:val="-6"/>
              </w:rPr>
              <w:t xml:space="preserve"> </w:t>
            </w:r>
            <w:r w:rsidRPr="004F0435">
              <w:rPr>
                <w:rFonts w:ascii="Arial" w:hAnsi="Arial" w:cs="Arial"/>
              </w:rPr>
              <w:t>(e.g.</w:t>
            </w:r>
            <w:r w:rsidRPr="004F0435">
              <w:rPr>
                <w:rFonts w:ascii="Arial" w:hAnsi="Arial" w:cs="Arial"/>
                <w:spacing w:val="-9"/>
              </w:rPr>
              <w:t xml:space="preserve"> </w:t>
            </w:r>
            <w:r w:rsidRPr="004F0435">
              <w:rPr>
                <w:rFonts w:ascii="Arial" w:hAnsi="Arial" w:cs="Arial"/>
              </w:rPr>
              <w:t>by</w:t>
            </w:r>
            <w:r w:rsidRPr="004F0435">
              <w:rPr>
                <w:rFonts w:ascii="Arial" w:hAnsi="Arial" w:cs="Arial"/>
                <w:spacing w:val="-5"/>
              </w:rPr>
              <w:t xml:space="preserve"> </w:t>
            </w:r>
            <w:r w:rsidRPr="004F0435">
              <w:rPr>
                <w:rFonts w:ascii="Arial" w:hAnsi="Arial" w:cs="Arial"/>
              </w:rPr>
              <w:t>establishing</w:t>
            </w:r>
            <w:r w:rsidRPr="004F0435">
              <w:rPr>
                <w:rFonts w:ascii="Arial" w:hAnsi="Arial" w:cs="Arial"/>
                <w:spacing w:val="-6"/>
              </w:rPr>
              <w:t xml:space="preserve"> </w:t>
            </w:r>
            <w:r w:rsidRPr="004F0435">
              <w:rPr>
                <w:rFonts w:ascii="Arial" w:hAnsi="Arial" w:cs="Arial"/>
              </w:rPr>
              <w:t>quick</w:t>
            </w:r>
            <w:r w:rsidRPr="004F0435">
              <w:rPr>
                <w:rFonts w:ascii="Arial" w:hAnsi="Arial" w:cs="Arial"/>
                <w:spacing w:val="-5"/>
              </w:rPr>
              <w:t xml:space="preserve"> </w:t>
            </w:r>
            <w:r w:rsidRPr="004F0435">
              <w:rPr>
                <w:rFonts w:ascii="Arial" w:hAnsi="Arial" w:cs="Arial"/>
              </w:rPr>
              <w:t>response</w:t>
            </w:r>
            <w:r w:rsidRPr="004F0435">
              <w:rPr>
                <w:rFonts w:ascii="Arial" w:hAnsi="Arial" w:cs="Arial"/>
                <w:spacing w:val="-7"/>
              </w:rPr>
              <w:t xml:space="preserve"> </w:t>
            </w:r>
            <w:r w:rsidRPr="004F0435">
              <w:rPr>
                <w:rFonts w:ascii="Arial" w:hAnsi="Arial" w:cs="Arial"/>
              </w:rPr>
              <w:t>teams, multi-agency units, training provided by INTERPOL, World Customs Organization, Financial investigation units, UNODC, EUROPOL, and Jaguar Network) for customs and enforcement officers, and improving international inter-agency cooperation),</w:t>
            </w:r>
            <w:r w:rsidRPr="004F0435">
              <w:rPr>
                <w:rFonts w:ascii="Arial" w:hAnsi="Arial" w:cs="Arial"/>
                <w:spacing w:val="-3"/>
              </w:rPr>
              <w:t xml:space="preserve"> </w:t>
            </w:r>
            <w:r w:rsidRPr="004F0435">
              <w:rPr>
                <w:rFonts w:ascii="Arial" w:hAnsi="Arial" w:cs="Arial"/>
              </w:rPr>
              <w:t>including</w:t>
            </w:r>
            <w:r w:rsidRPr="004F0435">
              <w:rPr>
                <w:rFonts w:ascii="Arial" w:hAnsi="Arial" w:cs="Arial"/>
                <w:spacing w:val="-3"/>
              </w:rPr>
              <w:t xml:space="preserve"> </w:t>
            </w:r>
            <w:r w:rsidRPr="004F0435">
              <w:rPr>
                <w:rFonts w:ascii="Arial" w:hAnsi="Arial" w:cs="Arial"/>
              </w:rPr>
              <w:t>with</w:t>
            </w:r>
            <w:r w:rsidRPr="004F0435">
              <w:rPr>
                <w:rFonts w:ascii="Arial" w:hAnsi="Arial" w:cs="Arial"/>
                <w:spacing w:val="-3"/>
              </w:rPr>
              <w:t xml:space="preserve"> </w:t>
            </w:r>
            <w:r w:rsidRPr="004F0435">
              <w:rPr>
                <w:rFonts w:ascii="Arial" w:hAnsi="Arial" w:cs="Arial"/>
              </w:rPr>
              <w:t>transit</w:t>
            </w:r>
            <w:r w:rsidRPr="004F0435">
              <w:rPr>
                <w:rFonts w:ascii="Arial" w:hAnsi="Arial" w:cs="Arial"/>
                <w:spacing w:val="-5"/>
              </w:rPr>
              <w:t xml:space="preserve"> </w:t>
            </w:r>
            <w:r w:rsidRPr="004F0435">
              <w:rPr>
                <w:rFonts w:ascii="Arial" w:hAnsi="Arial" w:cs="Arial"/>
              </w:rPr>
              <w:t>countries</w:t>
            </w:r>
            <w:r w:rsidRPr="004F0435">
              <w:rPr>
                <w:rFonts w:ascii="Arial" w:hAnsi="Arial" w:cs="Arial"/>
                <w:spacing w:val="-6"/>
              </w:rPr>
              <w:t xml:space="preserve"> </w:t>
            </w:r>
            <w:r w:rsidRPr="004F0435">
              <w:rPr>
                <w:rFonts w:ascii="Arial" w:hAnsi="Arial" w:cs="Arial"/>
              </w:rPr>
              <w:t>and</w:t>
            </w:r>
            <w:r w:rsidRPr="004F0435">
              <w:rPr>
                <w:rFonts w:ascii="Arial" w:hAnsi="Arial" w:cs="Arial"/>
                <w:spacing w:val="-7"/>
              </w:rPr>
              <w:t xml:space="preserve"> </w:t>
            </w:r>
            <w:r w:rsidRPr="004F0435">
              <w:rPr>
                <w:rFonts w:ascii="Arial" w:hAnsi="Arial" w:cs="Arial"/>
              </w:rPr>
              <w:t>destination</w:t>
            </w:r>
            <w:r w:rsidRPr="004F0435">
              <w:rPr>
                <w:rFonts w:ascii="Arial" w:hAnsi="Arial" w:cs="Arial"/>
                <w:spacing w:val="-7"/>
              </w:rPr>
              <w:t xml:space="preserve"> </w:t>
            </w:r>
            <w:r w:rsidRPr="004F0435">
              <w:rPr>
                <w:rFonts w:ascii="Arial" w:hAnsi="Arial" w:cs="Arial"/>
              </w:rPr>
              <w:t>countries</w:t>
            </w:r>
            <w:r w:rsidRPr="004F0435">
              <w:rPr>
                <w:rFonts w:ascii="Arial" w:hAnsi="Arial" w:cs="Arial"/>
                <w:spacing w:val="-7"/>
              </w:rPr>
              <w:t xml:space="preserve"> </w:t>
            </w:r>
            <w:r w:rsidRPr="004F0435">
              <w:rPr>
                <w:rFonts w:ascii="Arial" w:hAnsi="Arial" w:cs="Arial"/>
              </w:rPr>
              <w:t>(see</w:t>
            </w:r>
            <w:r w:rsidRPr="004F0435">
              <w:rPr>
                <w:rFonts w:ascii="Arial" w:hAnsi="Arial" w:cs="Arial"/>
                <w:spacing w:val="-6"/>
              </w:rPr>
              <w:t xml:space="preserve"> </w:t>
            </w:r>
            <w:r w:rsidRPr="004F0435">
              <w:rPr>
                <w:rFonts w:ascii="Arial" w:hAnsi="Arial" w:cs="Arial"/>
              </w:rPr>
              <w:t>also</w:t>
            </w:r>
            <w:r w:rsidRPr="004F0435">
              <w:rPr>
                <w:rFonts w:ascii="Arial" w:hAnsi="Arial" w:cs="Arial"/>
                <w:spacing w:val="-8"/>
              </w:rPr>
              <w:t xml:space="preserve"> </w:t>
            </w:r>
            <w:r w:rsidRPr="004F0435">
              <w:rPr>
                <w:rFonts w:ascii="Arial" w:hAnsi="Arial" w:cs="Arial"/>
              </w:rPr>
              <w:t>Objective</w:t>
            </w:r>
            <w:r w:rsidR="004F0435">
              <w:rPr>
                <w:rFonts w:ascii="Arial" w:hAnsi="Arial" w:cs="Arial"/>
              </w:rPr>
              <w:t xml:space="preserve"> </w:t>
            </w:r>
            <w:r w:rsidRPr="004F0435">
              <w:rPr>
                <w:rFonts w:ascii="Arial" w:hAnsi="Arial" w:cs="Arial"/>
                <w:spacing w:val="-5"/>
              </w:rPr>
              <w:t>5).</w:t>
            </w:r>
          </w:p>
        </w:tc>
      </w:tr>
      <w:tr w:rsidR="004D27D4" w:rsidRPr="004F0435" w14:paraId="13527D61" w14:textId="77777777" w:rsidTr="009A4831">
        <w:trPr>
          <w:trHeight w:val="539"/>
        </w:trPr>
        <w:tc>
          <w:tcPr>
            <w:tcW w:w="14147" w:type="dxa"/>
          </w:tcPr>
          <w:p w14:paraId="1BB53F84" w14:textId="34F2CC93" w:rsidR="004D27D4" w:rsidRPr="004F0435" w:rsidRDefault="004D27D4" w:rsidP="001C1D20">
            <w:pPr>
              <w:pStyle w:val="TableParagraph"/>
              <w:spacing w:before="40" w:after="40"/>
              <w:ind w:left="108" w:right="265"/>
              <w:jc w:val="both"/>
              <w:rPr>
                <w:rFonts w:ascii="Arial" w:hAnsi="Arial" w:cs="Arial"/>
              </w:rPr>
            </w:pPr>
            <w:r w:rsidRPr="004F0435">
              <w:rPr>
                <w:rFonts w:ascii="Arial" w:hAnsi="Arial" w:cs="Arial"/>
              </w:rPr>
              <w:t>Action</w:t>
            </w:r>
            <w:r w:rsidRPr="004F0435">
              <w:rPr>
                <w:rFonts w:ascii="Arial" w:hAnsi="Arial" w:cs="Arial"/>
                <w:spacing w:val="7"/>
              </w:rPr>
              <w:t xml:space="preserve"> </w:t>
            </w:r>
            <w:r w:rsidRPr="004F0435">
              <w:rPr>
                <w:rFonts w:ascii="Arial" w:hAnsi="Arial" w:cs="Arial"/>
              </w:rPr>
              <w:t>4.2.4.</w:t>
            </w:r>
            <w:r w:rsidRPr="004F0435">
              <w:rPr>
                <w:rFonts w:ascii="Arial" w:hAnsi="Arial" w:cs="Arial"/>
                <w:spacing w:val="10"/>
              </w:rPr>
              <w:t xml:space="preserve"> </w:t>
            </w:r>
            <w:r w:rsidRPr="004F0435">
              <w:rPr>
                <w:rFonts w:ascii="Arial" w:hAnsi="Arial" w:cs="Arial"/>
              </w:rPr>
              <w:t>Include</w:t>
            </w:r>
            <w:r w:rsidRPr="004F0435">
              <w:rPr>
                <w:rFonts w:ascii="Arial" w:hAnsi="Arial" w:cs="Arial"/>
                <w:spacing w:val="14"/>
              </w:rPr>
              <w:t xml:space="preserve"> </w:t>
            </w:r>
            <w:r w:rsidRPr="004F0435">
              <w:rPr>
                <w:rFonts w:ascii="Arial" w:hAnsi="Arial" w:cs="Arial"/>
              </w:rPr>
              <w:t>the</w:t>
            </w:r>
            <w:r w:rsidRPr="004F0435">
              <w:rPr>
                <w:rFonts w:ascii="Arial" w:hAnsi="Arial" w:cs="Arial"/>
                <w:spacing w:val="9"/>
              </w:rPr>
              <w:t xml:space="preserve"> </w:t>
            </w:r>
            <w:r w:rsidRPr="004F0435">
              <w:rPr>
                <w:rFonts w:ascii="Arial" w:hAnsi="Arial" w:cs="Arial"/>
              </w:rPr>
              <w:t>Jaguar</w:t>
            </w:r>
            <w:r w:rsidRPr="004F0435">
              <w:rPr>
                <w:rFonts w:ascii="Arial" w:hAnsi="Arial" w:cs="Arial"/>
                <w:spacing w:val="12"/>
              </w:rPr>
              <w:t xml:space="preserve"> </w:t>
            </w:r>
            <w:r w:rsidRPr="004F0435">
              <w:rPr>
                <w:rFonts w:ascii="Arial" w:hAnsi="Arial" w:cs="Arial"/>
              </w:rPr>
              <w:t>as</w:t>
            </w:r>
            <w:r w:rsidRPr="004F0435">
              <w:rPr>
                <w:rFonts w:ascii="Arial" w:hAnsi="Arial" w:cs="Arial"/>
                <w:spacing w:val="9"/>
              </w:rPr>
              <w:t xml:space="preserve"> </w:t>
            </w:r>
            <w:r w:rsidRPr="004F0435">
              <w:rPr>
                <w:rFonts w:ascii="Arial" w:hAnsi="Arial" w:cs="Arial"/>
              </w:rPr>
              <w:t>a</w:t>
            </w:r>
            <w:r w:rsidRPr="004F0435">
              <w:rPr>
                <w:rFonts w:ascii="Arial" w:hAnsi="Arial" w:cs="Arial"/>
                <w:spacing w:val="13"/>
              </w:rPr>
              <w:t xml:space="preserve"> </w:t>
            </w:r>
            <w:r w:rsidRPr="004F0435">
              <w:rPr>
                <w:rFonts w:ascii="Arial" w:hAnsi="Arial" w:cs="Arial"/>
              </w:rPr>
              <w:t>priority</w:t>
            </w:r>
            <w:r w:rsidRPr="004F0435">
              <w:rPr>
                <w:rFonts w:ascii="Arial" w:hAnsi="Arial" w:cs="Arial"/>
                <w:spacing w:val="11"/>
              </w:rPr>
              <w:t xml:space="preserve"> </w:t>
            </w:r>
            <w:r w:rsidRPr="004F0435">
              <w:rPr>
                <w:rFonts w:ascii="Arial" w:hAnsi="Arial" w:cs="Arial"/>
              </w:rPr>
              <w:t>species</w:t>
            </w:r>
            <w:r w:rsidRPr="004F0435">
              <w:rPr>
                <w:rFonts w:ascii="Arial" w:hAnsi="Arial" w:cs="Arial"/>
                <w:spacing w:val="6"/>
              </w:rPr>
              <w:t xml:space="preserve"> </w:t>
            </w:r>
            <w:r w:rsidRPr="004F0435">
              <w:rPr>
                <w:rFonts w:ascii="Arial" w:hAnsi="Arial" w:cs="Arial"/>
              </w:rPr>
              <w:t>to</w:t>
            </w:r>
            <w:r w:rsidRPr="004F0435">
              <w:rPr>
                <w:rFonts w:ascii="Arial" w:hAnsi="Arial" w:cs="Arial"/>
                <w:spacing w:val="19"/>
              </w:rPr>
              <w:t xml:space="preserve"> </w:t>
            </w:r>
            <w:r w:rsidRPr="004F0435">
              <w:rPr>
                <w:rFonts w:ascii="Arial" w:hAnsi="Arial" w:cs="Arial"/>
              </w:rPr>
              <w:t>be</w:t>
            </w:r>
            <w:r w:rsidRPr="004F0435">
              <w:rPr>
                <w:rFonts w:ascii="Arial" w:hAnsi="Arial" w:cs="Arial"/>
                <w:spacing w:val="12"/>
              </w:rPr>
              <w:t xml:space="preserve"> </w:t>
            </w:r>
            <w:r w:rsidRPr="004F0435">
              <w:rPr>
                <w:rFonts w:ascii="Arial" w:hAnsi="Arial" w:cs="Arial"/>
              </w:rPr>
              <w:t>targeted</w:t>
            </w:r>
            <w:r w:rsidRPr="004F0435">
              <w:rPr>
                <w:rFonts w:ascii="Arial" w:hAnsi="Arial" w:cs="Arial"/>
                <w:spacing w:val="8"/>
              </w:rPr>
              <w:t xml:space="preserve"> </w:t>
            </w:r>
            <w:r w:rsidRPr="004F0435">
              <w:rPr>
                <w:rFonts w:ascii="Arial" w:hAnsi="Arial" w:cs="Arial"/>
              </w:rPr>
              <w:t>as</w:t>
            </w:r>
            <w:r w:rsidRPr="004F0435">
              <w:rPr>
                <w:rFonts w:ascii="Arial" w:hAnsi="Arial" w:cs="Arial"/>
                <w:spacing w:val="7"/>
              </w:rPr>
              <w:t xml:space="preserve"> </w:t>
            </w:r>
            <w:r w:rsidRPr="004F0435">
              <w:rPr>
                <w:rFonts w:ascii="Arial" w:hAnsi="Arial" w:cs="Arial"/>
              </w:rPr>
              <w:t>part</w:t>
            </w:r>
            <w:r w:rsidRPr="004F0435">
              <w:rPr>
                <w:rFonts w:ascii="Arial" w:hAnsi="Arial" w:cs="Arial"/>
                <w:spacing w:val="14"/>
              </w:rPr>
              <w:t xml:space="preserve"> </w:t>
            </w:r>
            <w:r w:rsidRPr="004F0435">
              <w:rPr>
                <w:rFonts w:ascii="Arial" w:hAnsi="Arial" w:cs="Arial"/>
              </w:rPr>
              <w:t>of</w:t>
            </w:r>
            <w:r w:rsidRPr="004F0435">
              <w:rPr>
                <w:rFonts w:ascii="Arial" w:hAnsi="Arial" w:cs="Arial"/>
                <w:spacing w:val="10"/>
              </w:rPr>
              <w:t xml:space="preserve"> </w:t>
            </w:r>
            <w:r w:rsidRPr="004F0435">
              <w:rPr>
                <w:rFonts w:ascii="Arial" w:hAnsi="Arial" w:cs="Arial"/>
              </w:rPr>
              <w:t>enforcement</w:t>
            </w:r>
            <w:r w:rsidRPr="004F0435">
              <w:rPr>
                <w:rFonts w:ascii="Arial" w:hAnsi="Arial" w:cs="Arial"/>
                <w:spacing w:val="7"/>
              </w:rPr>
              <w:t xml:space="preserve"> </w:t>
            </w:r>
            <w:r w:rsidRPr="004F0435">
              <w:rPr>
                <w:rFonts w:ascii="Arial" w:hAnsi="Arial" w:cs="Arial"/>
              </w:rPr>
              <w:t>operations,</w:t>
            </w:r>
            <w:r w:rsidRPr="004F0435">
              <w:rPr>
                <w:rFonts w:ascii="Arial" w:hAnsi="Arial" w:cs="Arial"/>
                <w:spacing w:val="13"/>
              </w:rPr>
              <w:t xml:space="preserve"> </w:t>
            </w:r>
            <w:r w:rsidRPr="004F0435">
              <w:rPr>
                <w:rFonts w:ascii="Arial" w:hAnsi="Arial" w:cs="Arial"/>
              </w:rPr>
              <w:t>measures</w:t>
            </w:r>
            <w:r w:rsidRPr="004F0435">
              <w:rPr>
                <w:rFonts w:ascii="Arial" w:hAnsi="Arial" w:cs="Arial"/>
                <w:spacing w:val="10"/>
              </w:rPr>
              <w:t xml:space="preserve"> </w:t>
            </w:r>
            <w:r w:rsidRPr="004F0435">
              <w:rPr>
                <w:rFonts w:ascii="Arial" w:hAnsi="Arial" w:cs="Arial"/>
              </w:rPr>
              <w:t>and</w:t>
            </w:r>
            <w:r w:rsidRPr="004F0435">
              <w:rPr>
                <w:rFonts w:ascii="Arial" w:hAnsi="Arial" w:cs="Arial"/>
                <w:spacing w:val="8"/>
              </w:rPr>
              <w:t xml:space="preserve"> </w:t>
            </w:r>
            <w:r w:rsidRPr="004F0435">
              <w:rPr>
                <w:rFonts w:ascii="Arial" w:hAnsi="Arial" w:cs="Arial"/>
              </w:rPr>
              <w:t>controls</w:t>
            </w:r>
            <w:r w:rsidRPr="004F0435">
              <w:rPr>
                <w:rFonts w:ascii="Arial" w:hAnsi="Arial" w:cs="Arial"/>
                <w:spacing w:val="8"/>
              </w:rPr>
              <w:t xml:space="preserve"> </w:t>
            </w:r>
            <w:r w:rsidRPr="004F0435">
              <w:rPr>
                <w:rFonts w:ascii="Arial" w:hAnsi="Arial" w:cs="Arial"/>
              </w:rPr>
              <w:t>deployed</w:t>
            </w:r>
            <w:r w:rsidRPr="004F0435">
              <w:rPr>
                <w:rFonts w:ascii="Arial" w:hAnsi="Arial" w:cs="Arial"/>
                <w:spacing w:val="14"/>
              </w:rPr>
              <w:t xml:space="preserve"> </w:t>
            </w:r>
            <w:r w:rsidRPr="004F0435">
              <w:rPr>
                <w:rFonts w:ascii="Arial" w:hAnsi="Arial" w:cs="Arial"/>
                <w:spacing w:val="-5"/>
              </w:rPr>
              <w:t>to</w:t>
            </w:r>
            <w:r w:rsidR="001C1D20">
              <w:rPr>
                <w:rFonts w:ascii="Arial" w:hAnsi="Arial" w:cs="Arial"/>
              </w:rPr>
              <w:t xml:space="preserve"> </w:t>
            </w:r>
            <w:r w:rsidRPr="004F0435">
              <w:rPr>
                <w:rFonts w:ascii="Arial" w:hAnsi="Arial" w:cs="Arial"/>
              </w:rPr>
              <w:t>respond</w:t>
            </w:r>
            <w:r w:rsidRPr="004F0435">
              <w:rPr>
                <w:rFonts w:ascii="Arial" w:hAnsi="Arial" w:cs="Arial"/>
                <w:spacing w:val="-10"/>
              </w:rPr>
              <w:t xml:space="preserve"> </w:t>
            </w:r>
            <w:r w:rsidRPr="004F0435">
              <w:rPr>
                <w:rFonts w:ascii="Arial" w:hAnsi="Arial" w:cs="Arial"/>
              </w:rPr>
              <w:t>to</w:t>
            </w:r>
            <w:r w:rsidRPr="004F0435">
              <w:rPr>
                <w:rFonts w:ascii="Arial" w:hAnsi="Arial" w:cs="Arial"/>
                <w:spacing w:val="-6"/>
              </w:rPr>
              <w:t xml:space="preserve"> </w:t>
            </w:r>
            <w:r w:rsidRPr="004F0435">
              <w:rPr>
                <w:rFonts w:ascii="Arial" w:hAnsi="Arial" w:cs="Arial"/>
              </w:rPr>
              <w:t>and</w:t>
            </w:r>
            <w:r w:rsidRPr="004F0435">
              <w:rPr>
                <w:rFonts w:ascii="Arial" w:hAnsi="Arial" w:cs="Arial"/>
                <w:spacing w:val="-11"/>
              </w:rPr>
              <w:t xml:space="preserve"> </w:t>
            </w:r>
            <w:r w:rsidRPr="004F0435">
              <w:rPr>
                <w:rFonts w:ascii="Arial" w:hAnsi="Arial" w:cs="Arial"/>
              </w:rPr>
              <w:t>address</w:t>
            </w:r>
            <w:r w:rsidRPr="004F0435">
              <w:rPr>
                <w:rFonts w:ascii="Arial" w:hAnsi="Arial" w:cs="Arial"/>
                <w:spacing w:val="-9"/>
              </w:rPr>
              <w:t xml:space="preserve"> </w:t>
            </w:r>
            <w:r w:rsidRPr="004F0435">
              <w:rPr>
                <w:rFonts w:ascii="Arial" w:hAnsi="Arial" w:cs="Arial"/>
              </w:rPr>
              <w:t>wildlife</w:t>
            </w:r>
            <w:r w:rsidRPr="004F0435">
              <w:rPr>
                <w:rFonts w:ascii="Arial" w:hAnsi="Arial" w:cs="Arial"/>
                <w:spacing w:val="-8"/>
              </w:rPr>
              <w:t xml:space="preserve"> </w:t>
            </w:r>
            <w:r w:rsidRPr="004F0435">
              <w:rPr>
                <w:rFonts w:ascii="Arial" w:hAnsi="Arial" w:cs="Arial"/>
              </w:rPr>
              <w:t>crime</w:t>
            </w:r>
            <w:r w:rsidRPr="004F0435">
              <w:rPr>
                <w:rFonts w:ascii="Arial" w:hAnsi="Arial" w:cs="Arial"/>
                <w:spacing w:val="2"/>
              </w:rPr>
              <w:t xml:space="preserve"> </w:t>
            </w:r>
            <w:r w:rsidRPr="004F0435">
              <w:rPr>
                <w:rFonts w:ascii="Arial" w:hAnsi="Arial" w:cs="Arial"/>
              </w:rPr>
              <w:t>(see</w:t>
            </w:r>
            <w:r w:rsidRPr="004F0435">
              <w:rPr>
                <w:rFonts w:ascii="Arial" w:hAnsi="Arial" w:cs="Arial"/>
                <w:spacing w:val="-7"/>
              </w:rPr>
              <w:t xml:space="preserve"> </w:t>
            </w:r>
            <w:r w:rsidRPr="004F0435">
              <w:rPr>
                <w:rFonts w:ascii="Arial" w:hAnsi="Arial" w:cs="Arial"/>
              </w:rPr>
              <w:t>also</w:t>
            </w:r>
            <w:r w:rsidRPr="004F0435">
              <w:rPr>
                <w:rFonts w:ascii="Arial" w:hAnsi="Arial" w:cs="Arial"/>
                <w:spacing w:val="-6"/>
              </w:rPr>
              <w:t xml:space="preserve"> </w:t>
            </w:r>
            <w:r w:rsidRPr="004F0435">
              <w:rPr>
                <w:rFonts w:ascii="Arial" w:hAnsi="Arial" w:cs="Arial"/>
              </w:rPr>
              <w:t>Result</w:t>
            </w:r>
            <w:r w:rsidRPr="004F0435">
              <w:rPr>
                <w:rFonts w:ascii="Arial" w:hAnsi="Arial" w:cs="Arial"/>
                <w:spacing w:val="-7"/>
              </w:rPr>
              <w:t xml:space="preserve"> </w:t>
            </w:r>
            <w:r w:rsidRPr="004F0435">
              <w:rPr>
                <w:rFonts w:ascii="Arial" w:hAnsi="Arial" w:cs="Arial"/>
                <w:spacing w:val="-2"/>
              </w:rPr>
              <w:t>A.1).</w:t>
            </w:r>
          </w:p>
        </w:tc>
      </w:tr>
      <w:tr w:rsidR="004D27D4" w:rsidRPr="004F0435" w14:paraId="52E2BC16" w14:textId="77777777" w:rsidTr="009A4831">
        <w:trPr>
          <w:trHeight w:val="299"/>
        </w:trPr>
        <w:tc>
          <w:tcPr>
            <w:tcW w:w="14147" w:type="dxa"/>
          </w:tcPr>
          <w:p w14:paraId="5EA09E38" w14:textId="77777777" w:rsidR="004D27D4" w:rsidRPr="004F0435" w:rsidRDefault="004D27D4" w:rsidP="001C1D20">
            <w:pPr>
              <w:pStyle w:val="TableParagraph"/>
              <w:spacing w:before="40" w:after="40"/>
              <w:ind w:left="108" w:right="265"/>
              <w:jc w:val="both"/>
              <w:rPr>
                <w:rFonts w:ascii="Arial" w:hAnsi="Arial" w:cs="Arial"/>
              </w:rPr>
            </w:pPr>
            <w:r w:rsidRPr="004F0435">
              <w:rPr>
                <w:rFonts w:ascii="Arial" w:hAnsi="Arial" w:cs="Arial"/>
              </w:rPr>
              <w:t>Action</w:t>
            </w:r>
            <w:r w:rsidRPr="004F0435">
              <w:rPr>
                <w:rFonts w:ascii="Arial" w:hAnsi="Arial" w:cs="Arial"/>
                <w:spacing w:val="-10"/>
              </w:rPr>
              <w:t xml:space="preserve"> </w:t>
            </w:r>
            <w:r w:rsidRPr="004F0435">
              <w:rPr>
                <w:rFonts w:ascii="Arial" w:hAnsi="Arial" w:cs="Arial"/>
              </w:rPr>
              <w:t>4.2.5.</w:t>
            </w:r>
            <w:r w:rsidRPr="004F0435">
              <w:rPr>
                <w:rFonts w:ascii="Arial" w:hAnsi="Arial" w:cs="Arial"/>
                <w:spacing w:val="-3"/>
              </w:rPr>
              <w:t xml:space="preserve"> </w:t>
            </w:r>
            <w:r w:rsidRPr="004F0435">
              <w:rPr>
                <w:rFonts w:ascii="Arial" w:hAnsi="Arial" w:cs="Arial"/>
              </w:rPr>
              <w:t>Train</w:t>
            </w:r>
            <w:r w:rsidRPr="004F0435">
              <w:rPr>
                <w:rFonts w:ascii="Arial" w:hAnsi="Arial" w:cs="Arial"/>
                <w:spacing w:val="-9"/>
              </w:rPr>
              <w:t xml:space="preserve"> </w:t>
            </w:r>
            <w:r w:rsidRPr="004F0435">
              <w:rPr>
                <w:rFonts w:ascii="Arial" w:hAnsi="Arial" w:cs="Arial"/>
              </w:rPr>
              <w:t>competent</w:t>
            </w:r>
            <w:r w:rsidRPr="004F0435">
              <w:rPr>
                <w:rFonts w:ascii="Arial" w:hAnsi="Arial" w:cs="Arial"/>
                <w:spacing w:val="-4"/>
              </w:rPr>
              <w:t xml:space="preserve"> </w:t>
            </w:r>
            <w:r w:rsidRPr="004F0435">
              <w:rPr>
                <w:rFonts w:ascii="Arial" w:hAnsi="Arial" w:cs="Arial"/>
              </w:rPr>
              <w:t>authorities</w:t>
            </w:r>
            <w:r w:rsidRPr="004F0435">
              <w:rPr>
                <w:rFonts w:ascii="Arial" w:hAnsi="Arial" w:cs="Arial"/>
                <w:spacing w:val="-7"/>
              </w:rPr>
              <w:t xml:space="preserve"> </w:t>
            </w:r>
            <w:r w:rsidRPr="004F0435">
              <w:rPr>
                <w:rFonts w:ascii="Arial" w:hAnsi="Arial" w:cs="Arial"/>
              </w:rPr>
              <w:t>in</w:t>
            </w:r>
            <w:r w:rsidRPr="004F0435">
              <w:rPr>
                <w:rFonts w:ascii="Arial" w:hAnsi="Arial" w:cs="Arial"/>
                <w:spacing w:val="-5"/>
              </w:rPr>
              <w:t xml:space="preserve"> </w:t>
            </w:r>
            <w:r w:rsidRPr="004F0435">
              <w:rPr>
                <w:rFonts w:ascii="Arial" w:hAnsi="Arial" w:cs="Arial"/>
              </w:rPr>
              <w:t>the</w:t>
            </w:r>
            <w:r w:rsidRPr="004F0435">
              <w:rPr>
                <w:rFonts w:ascii="Arial" w:hAnsi="Arial" w:cs="Arial"/>
                <w:spacing w:val="-8"/>
              </w:rPr>
              <w:t xml:space="preserve"> </w:t>
            </w:r>
            <w:r w:rsidRPr="004F0435">
              <w:rPr>
                <w:rFonts w:ascii="Arial" w:hAnsi="Arial" w:cs="Arial"/>
              </w:rPr>
              <w:t>Monitoring</w:t>
            </w:r>
            <w:r w:rsidRPr="004F0435">
              <w:rPr>
                <w:rFonts w:ascii="Arial" w:hAnsi="Arial" w:cs="Arial"/>
                <w:spacing w:val="-5"/>
              </w:rPr>
              <w:t xml:space="preserve"> </w:t>
            </w:r>
            <w:r w:rsidRPr="004F0435">
              <w:rPr>
                <w:rFonts w:ascii="Arial" w:hAnsi="Arial" w:cs="Arial"/>
              </w:rPr>
              <w:t>System</w:t>
            </w:r>
            <w:r w:rsidRPr="004F0435">
              <w:rPr>
                <w:rFonts w:ascii="Arial" w:hAnsi="Arial" w:cs="Arial"/>
                <w:spacing w:val="-4"/>
              </w:rPr>
              <w:t xml:space="preserve"> </w:t>
            </w:r>
            <w:r w:rsidRPr="004F0435">
              <w:rPr>
                <w:rFonts w:ascii="Arial" w:hAnsi="Arial" w:cs="Arial"/>
              </w:rPr>
              <w:t>for</w:t>
            </w:r>
            <w:r w:rsidRPr="004F0435">
              <w:rPr>
                <w:rFonts w:ascii="Arial" w:hAnsi="Arial" w:cs="Arial"/>
                <w:spacing w:val="-9"/>
              </w:rPr>
              <w:t xml:space="preserve"> </w:t>
            </w:r>
            <w:r w:rsidRPr="004F0435">
              <w:rPr>
                <w:rFonts w:ascii="Arial" w:hAnsi="Arial" w:cs="Arial"/>
              </w:rPr>
              <w:t>the</w:t>
            </w:r>
            <w:r w:rsidRPr="004F0435">
              <w:rPr>
                <w:rFonts w:ascii="Arial" w:hAnsi="Arial" w:cs="Arial"/>
                <w:spacing w:val="-3"/>
              </w:rPr>
              <w:t xml:space="preserve"> </w:t>
            </w:r>
            <w:r w:rsidRPr="004F0435">
              <w:rPr>
                <w:rFonts w:ascii="Arial" w:hAnsi="Arial" w:cs="Arial"/>
              </w:rPr>
              <w:t>illegal</w:t>
            </w:r>
            <w:r w:rsidRPr="004F0435">
              <w:rPr>
                <w:rFonts w:ascii="Arial" w:hAnsi="Arial" w:cs="Arial"/>
                <w:spacing w:val="-7"/>
              </w:rPr>
              <w:t xml:space="preserve"> </w:t>
            </w:r>
            <w:r w:rsidRPr="004F0435">
              <w:rPr>
                <w:rFonts w:ascii="Arial" w:hAnsi="Arial" w:cs="Arial"/>
              </w:rPr>
              <w:t>killing</w:t>
            </w:r>
            <w:r w:rsidRPr="004F0435">
              <w:rPr>
                <w:rFonts w:ascii="Arial" w:hAnsi="Arial" w:cs="Arial"/>
                <w:spacing w:val="-7"/>
              </w:rPr>
              <w:t xml:space="preserve"> </w:t>
            </w:r>
            <w:r w:rsidRPr="004F0435">
              <w:rPr>
                <w:rFonts w:ascii="Arial" w:hAnsi="Arial" w:cs="Arial"/>
              </w:rPr>
              <w:t>and</w:t>
            </w:r>
            <w:r w:rsidRPr="004F0435">
              <w:rPr>
                <w:rFonts w:ascii="Arial" w:hAnsi="Arial" w:cs="Arial"/>
                <w:spacing w:val="-8"/>
              </w:rPr>
              <w:t xml:space="preserve"> </w:t>
            </w:r>
            <w:r w:rsidRPr="004F0435">
              <w:rPr>
                <w:rFonts w:ascii="Arial" w:hAnsi="Arial" w:cs="Arial"/>
              </w:rPr>
              <w:t>trade</w:t>
            </w:r>
            <w:r w:rsidRPr="004F0435">
              <w:rPr>
                <w:rFonts w:ascii="Arial" w:hAnsi="Arial" w:cs="Arial"/>
                <w:spacing w:val="-5"/>
              </w:rPr>
              <w:t xml:space="preserve"> </w:t>
            </w:r>
            <w:r w:rsidRPr="004F0435">
              <w:rPr>
                <w:rFonts w:ascii="Arial" w:hAnsi="Arial" w:cs="Arial"/>
              </w:rPr>
              <w:t>of</w:t>
            </w:r>
            <w:r w:rsidRPr="004F0435">
              <w:rPr>
                <w:rFonts w:ascii="Arial" w:hAnsi="Arial" w:cs="Arial"/>
                <w:spacing w:val="-11"/>
              </w:rPr>
              <w:t xml:space="preserve"> </w:t>
            </w:r>
            <w:r w:rsidRPr="004F0435">
              <w:rPr>
                <w:rFonts w:ascii="Arial" w:hAnsi="Arial" w:cs="Arial"/>
              </w:rPr>
              <w:t>jaguars,</w:t>
            </w:r>
            <w:r w:rsidRPr="004F0435">
              <w:rPr>
                <w:rFonts w:ascii="Arial" w:hAnsi="Arial" w:cs="Arial"/>
                <w:spacing w:val="-8"/>
              </w:rPr>
              <w:t xml:space="preserve"> </w:t>
            </w:r>
            <w:r w:rsidRPr="004F0435">
              <w:rPr>
                <w:rFonts w:ascii="Arial" w:hAnsi="Arial" w:cs="Arial"/>
              </w:rPr>
              <w:t>when</w:t>
            </w:r>
            <w:r w:rsidRPr="004F0435">
              <w:rPr>
                <w:rFonts w:ascii="Arial" w:hAnsi="Arial" w:cs="Arial"/>
                <w:spacing w:val="-6"/>
              </w:rPr>
              <w:t xml:space="preserve"> </w:t>
            </w:r>
            <w:r w:rsidRPr="004F0435">
              <w:rPr>
                <w:rFonts w:ascii="Arial" w:hAnsi="Arial" w:cs="Arial"/>
              </w:rPr>
              <w:t>available</w:t>
            </w:r>
            <w:r w:rsidRPr="004F0435">
              <w:rPr>
                <w:rFonts w:ascii="Arial" w:hAnsi="Arial" w:cs="Arial"/>
                <w:spacing w:val="-6"/>
              </w:rPr>
              <w:t xml:space="preserve"> </w:t>
            </w:r>
            <w:r w:rsidRPr="004F0435">
              <w:rPr>
                <w:rFonts w:ascii="Arial" w:hAnsi="Arial" w:cs="Arial"/>
              </w:rPr>
              <w:t>(see</w:t>
            </w:r>
            <w:r w:rsidRPr="004F0435">
              <w:rPr>
                <w:rFonts w:ascii="Arial" w:hAnsi="Arial" w:cs="Arial"/>
                <w:spacing w:val="1"/>
              </w:rPr>
              <w:t xml:space="preserve"> </w:t>
            </w:r>
            <w:r w:rsidRPr="004F0435">
              <w:rPr>
                <w:rFonts w:ascii="Arial" w:hAnsi="Arial" w:cs="Arial"/>
              </w:rPr>
              <w:t>also</w:t>
            </w:r>
            <w:r w:rsidRPr="004F0435">
              <w:rPr>
                <w:rFonts w:ascii="Arial" w:hAnsi="Arial" w:cs="Arial"/>
                <w:spacing w:val="-6"/>
              </w:rPr>
              <w:t xml:space="preserve"> </w:t>
            </w:r>
            <w:r w:rsidRPr="004F0435">
              <w:rPr>
                <w:rFonts w:ascii="Arial" w:hAnsi="Arial" w:cs="Arial"/>
              </w:rPr>
              <w:t>Result</w:t>
            </w:r>
            <w:r w:rsidRPr="004F0435">
              <w:rPr>
                <w:rFonts w:ascii="Arial" w:hAnsi="Arial" w:cs="Arial"/>
                <w:spacing w:val="-4"/>
              </w:rPr>
              <w:t xml:space="preserve"> </w:t>
            </w:r>
            <w:r w:rsidRPr="004F0435">
              <w:rPr>
                <w:rFonts w:ascii="Arial" w:hAnsi="Arial" w:cs="Arial"/>
                <w:spacing w:val="-2"/>
              </w:rPr>
              <w:t>6.4).</w:t>
            </w:r>
          </w:p>
        </w:tc>
      </w:tr>
      <w:tr w:rsidR="004D27D4" w:rsidRPr="004F0435" w14:paraId="10CD1BE7" w14:textId="77777777" w:rsidTr="009A4831">
        <w:trPr>
          <w:trHeight w:val="534"/>
        </w:trPr>
        <w:tc>
          <w:tcPr>
            <w:tcW w:w="14147" w:type="dxa"/>
          </w:tcPr>
          <w:p w14:paraId="5F56677D" w14:textId="77777777" w:rsidR="004D27D4" w:rsidRPr="004F0435" w:rsidRDefault="004D27D4" w:rsidP="001C1D20">
            <w:pPr>
              <w:pStyle w:val="TableParagraph"/>
              <w:spacing w:before="40" w:after="40"/>
              <w:ind w:left="108" w:right="265"/>
              <w:jc w:val="both"/>
              <w:rPr>
                <w:rFonts w:ascii="Arial" w:hAnsi="Arial" w:cs="Arial"/>
              </w:rPr>
            </w:pPr>
            <w:r w:rsidRPr="004F0435">
              <w:rPr>
                <w:rFonts w:ascii="Arial" w:hAnsi="Arial" w:cs="Arial"/>
              </w:rPr>
              <w:t>Action</w:t>
            </w:r>
            <w:r w:rsidRPr="004F0435">
              <w:rPr>
                <w:rFonts w:ascii="Arial" w:hAnsi="Arial" w:cs="Arial"/>
                <w:spacing w:val="-6"/>
              </w:rPr>
              <w:t xml:space="preserve"> </w:t>
            </w:r>
            <w:r w:rsidRPr="004F0435">
              <w:rPr>
                <w:rFonts w:ascii="Arial" w:hAnsi="Arial" w:cs="Arial"/>
              </w:rPr>
              <w:t>4.2.6.</w:t>
            </w:r>
            <w:r w:rsidRPr="004F0435">
              <w:rPr>
                <w:rFonts w:ascii="Arial" w:hAnsi="Arial" w:cs="Arial"/>
                <w:spacing w:val="-6"/>
              </w:rPr>
              <w:t xml:space="preserve"> </w:t>
            </w:r>
            <w:r w:rsidRPr="004F0435">
              <w:rPr>
                <w:rFonts w:ascii="Arial" w:hAnsi="Arial" w:cs="Arial"/>
              </w:rPr>
              <w:t>Promote</w:t>
            </w:r>
            <w:r w:rsidRPr="004F0435">
              <w:rPr>
                <w:rFonts w:ascii="Arial" w:hAnsi="Arial" w:cs="Arial"/>
                <w:spacing w:val="-3"/>
              </w:rPr>
              <w:t xml:space="preserve"> </w:t>
            </w:r>
            <w:r w:rsidRPr="004F0435">
              <w:rPr>
                <w:rFonts w:ascii="Arial" w:hAnsi="Arial" w:cs="Arial"/>
              </w:rPr>
              <w:t>close</w:t>
            </w:r>
            <w:r w:rsidRPr="004F0435">
              <w:rPr>
                <w:rFonts w:ascii="Arial" w:hAnsi="Arial" w:cs="Arial"/>
                <w:spacing w:val="-6"/>
              </w:rPr>
              <w:t xml:space="preserve"> </w:t>
            </w:r>
            <w:r w:rsidRPr="004F0435">
              <w:rPr>
                <w:rFonts w:ascii="Arial" w:hAnsi="Arial" w:cs="Arial"/>
              </w:rPr>
              <w:t>coordination</w:t>
            </w:r>
            <w:r w:rsidRPr="004F0435">
              <w:rPr>
                <w:rFonts w:ascii="Arial" w:hAnsi="Arial" w:cs="Arial"/>
                <w:spacing w:val="-1"/>
              </w:rPr>
              <w:t xml:space="preserve"> </w:t>
            </w:r>
            <w:r w:rsidRPr="004F0435">
              <w:rPr>
                <w:rFonts w:ascii="Arial" w:hAnsi="Arial" w:cs="Arial"/>
              </w:rPr>
              <w:t>with</w:t>
            </w:r>
            <w:r w:rsidRPr="004F0435">
              <w:rPr>
                <w:rFonts w:ascii="Arial" w:hAnsi="Arial" w:cs="Arial"/>
                <w:spacing w:val="-4"/>
              </w:rPr>
              <w:t xml:space="preserve"> </w:t>
            </w:r>
            <w:r w:rsidRPr="004F0435">
              <w:rPr>
                <w:rFonts w:ascii="Arial" w:hAnsi="Arial" w:cs="Arial"/>
              </w:rPr>
              <w:t>law</w:t>
            </w:r>
            <w:r w:rsidRPr="004F0435">
              <w:rPr>
                <w:rFonts w:ascii="Arial" w:hAnsi="Arial" w:cs="Arial"/>
                <w:spacing w:val="-8"/>
              </w:rPr>
              <w:t xml:space="preserve"> </w:t>
            </w:r>
            <w:r w:rsidRPr="004F0435">
              <w:rPr>
                <w:rFonts w:ascii="Arial" w:hAnsi="Arial" w:cs="Arial"/>
              </w:rPr>
              <w:t>enforcement</w:t>
            </w:r>
            <w:r w:rsidRPr="004F0435">
              <w:rPr>
                <w:rFonts w:ascii="Arial" w:hAnsi="Arial" w:cs="Arial"/>
                <w:spacing w:val="-4"/>
              </w:rPr>
              <w:t xml:space="preserve"> </w:t>
            </w:r>
            <w:r w:rsidRPr="004F0435">
              <w:rPr>
                <w:rFonts w:ascii="Arial" w:hAnsi="Arial" w:cs="Arial"/>
              </w:rPr>
              <w:t>authorities</w:t>
            </w:r>
            <w:r w:rsidRPr="004F0435">
              <w:rPr>
                <w:rFonts w:ascii="Arial" w:hAnsi="Arial" w:cs="Arial"/>
                <w:spacing w:val="-3"/>
              </w:rPr>
              <w:t xml:space="preserve"> </w:t>
            </w:r>
            <w:r w:rsidRPr="004F0435">
              <w:rPr>
                <w:rFonts w:ascii="Arial" w:hAnsi="Arial" w:cs="Arial"/>
              </w:rPr>
              <w:t>for</w:t>
            </w:r>
            <w:r w:rsidRPr="004F0435">
              <w:rPr>
                <w:rFonts w:ascii="Arial" w:hAnsi="Arial" w:cs="Arial"/>
                <w:spacing w:val="-7"/>
              </w:rPr>
              <w:t xml:space="preserve"> </w:t>
            </w:r>
            <w:r w:rsidRPr="004F0435">
              <w:rPr>
                <w:rFonts w:ascii="Arial" w:hAnsi="Arial" w:cs="Arial"/>
              </w:rPr>
              <w:t>the</w:t>
            </w:r>
            <w:r w:rsidRPr="004F0435">
              <w:rPr>
                <w:rFonts w:ascii="Arial" w:hAnsi="Arial" w:cs="Arial"/>
                <w:spacing w:val="-7"/>
              </w:rPr>
              <w:t xml:space="preserve"> </w:t>
            </w:r>
            <w:r w:rsidRPr="004F0435">
              <w:rPr>
                <w:rFonts w:ascii="Arial" w:hAnsi="Arial" w:cs="Arial"/>
              </w:rPr>
              <w:t>timely handling of</w:t>
            </w:r>
            <w:r w:rsidRPr="004F0435">
              <w:rPr>
                <w:rFonts w:ascii="Arial" w:hAnsi="Arial" w:cs="Arial"/>
                <w:spacing w:val="-2"/>
              </w:rPr>
              <w:t xml:space="preserve"> </w:t>
            </w:r>
            <w:r w:rsidRPr="004F0435">
              <w:rPr>
                <w:rFonts w:ascii="Arial" w:hAnsi="Arial" w:cs="Arial"/>
              </w:rPr>
              <w:t>reports</w:t>
            </w:r>
            <w:r w:rsidRPr="004F0435">
              <w:rPr>
                <w:rFonts w:ascii="Arial" w:hAnsi="Arial" w:cs="Arial"/>
                <w:spacing w:val="-3"/>
              </w:rPr>
              <w:t xml:space="preserve"> </w:t>
            </w:r>
            <w:r w:rsidRPr="004F0435">
              <w:rPr>
                <w:rFonts w:ascii="Arial" w:hAnsi="Arial" w:cs="Arial"/>
              </w:rPr>
              <w:t>and complaints</w:t>
            </w:r>
            <w:r w:rsidRPr="004F0435">
              <w:rPr>
                <w:rFonts w:ascii="Arial" w:hAnsi="Arial" w:cs="Arial"/>
                <w:spacing w:val="-6"/>
              </w:rPr>
              <w:t xml:space="preserve"> </w:t>
            </w:r>
            <w:r w:rsidRPr="004F0435">
              <w:rPr>
                <w:rFonts w:ascii="Arial" w:hAnsi="Arial" w:cs="Arial"/>
              </w:rPr>
              <w:t>related</w:t>
            </w:r>
            <w:r w:rsidRPr="004F0435">
              <w:rPr>
                <w:rFonts w:ascii="Arial" w:hAnsi="Arial" w:cs="Arial"/>
                <w:spacing w:val="-4"/>
              </w:rPr>
              <w:t xml:space="preserve"> </w:t>
            </w:r>
            <w:r w:rsidRPr="004F0435">
              <w:rPr>
                <w:rFonts w:ascii="Arial" w:hAnsi="Arial" w:cs="Arial"/>
              </w:rPr>
              <w:t>to</w:t>
            </w:r>
            <w:r w:rsidRPr="004F0435">
              <w:rPr>
                <w:rFonts w:ascii="Arial" w:hAnsi="Arial" w:cs="Arial"/>
                <w:spacing w:val="-1"/>
              </w:rPr>
              <w:t xml:space="preserve"> </w:t>
            </w:r>
            <w:r w:rsidRPr="004F0435">
              <w:rPr>
                <w:rFonts w:ascii="Arial" w:hAnsi="Arial" w:cs="Arial"/>
              </w:rPr>
              <w:t>direct and indirect impacts on jaguars, their wild prey, and their habitat, as well as strengthen the legal framework for Jaguar protection.</w:t>
            </w:r>
          </w:p>
        </w:tc>
      </w:tr>
      <w:tr w:rsidR="004D27D4" w:rsidRPr="004F0435" w14:paraId="4337A0C7" w14:textId="77777777" w:rsidTr="009A4831">
        <w:trPr>
          <w:trHeight w:val="534"/>
        </w:trPr>
        <w:tc>
          <w:tcPr>
            <w:tcW w:w="14147" w:type="dxa"/>
          </w:tcPr>
          <w:p w14:paraId="27B41934" w14:textId="77777777" w:rsidR="004D27D4" w:rsidRPr="004F0435" w:rsidRDefault="004D27D4" w:rsidP="001C1D20">
            <w:pPr>
              <w:pStyle w:val="TableParagraph"/>
              <w:spacing w:before="40" w:after="40"/>
              <w:ind w:left="108" w:right="265"/>
              <w:jc w:val="both"/>
              <w:rPr>
                <w:rFonts w:ascii="Arial" w:hAnsi="Arial" w:cs="Arial"/>
              </w:rPr>
            </w:pPr>
            <w:r w:rsidRPr="004F0435">
              <w:rPr>
                <w:rFonts w:ascii="Arial" w:hAnsi="Arial" w:cs="Arial"/>
                <w:spacing w:val="-2"/>
              </w:rPr>
              <w:t>Action</w:t>
            </w:r>
            <w:r w:rsidRPr="004F0435">
              <w:rPr>
                <w:rFonts w:ascii="Arial" w:hAnsi="Arial" w:cs="Arial"/>
                <w:spacing w:val="-7"/>
              </w:rPr>
              <w:t xml:space="preserve"> </w:t>
            </w:r>
            <w:r w:rsidRPr="004F0435">
              <w:rPr>
                <w:rFonts w:ascii="Arial" w:hAnsi="Arial" w:cs="Arial"/>
                <w:spacing w:val="-2"/>
              </w:rPr>
              <w:t>4.2.7.</w:t>
            </w:r>
            <w:r w:rsidRPr="004F0435">
              <w:rPr>
                <w:rFonts w:ascii="Arial" w:hAnsi="Arial" w:cs="Arial"/>
                <w:spacing w:val="-5"/>
              </w:rPr>
              <w:t xml:space="preserve"> </w:t>
            </w:r>
            <w:r w:rsidRPr="004F0435">
              <w:rPr>
                <w:rFonts w:ascii="Arial" w:hAnsi="Arial" w:cs="Arial"/>
                <w:spacing w:val="-2"/>
              </w:rPr>
              <w:t>Undertaking</w:t>
            </w:r>
            <w:r w:rsidRPr="004F0435">
              <w:rPr>
                <w:rFonts w:ascii="Arial" w:hAnsi="Arial" w:cs="Arial"/>
                <w:spacing w:val="-3"/>
              </w:rPr>
              <w:t xml:space="preserve"> </w:t>
            </w:r>
            <w:r w:rsidRPr="004F0435">
              <w:rPr>
                <w:rFonts w:ascii="Arial" w:hAnsi="Arial" w:cs="Arial"/>
                <w:spacing w:val="-2"/>
              </w:rPr>
              <w:t>regular</w:t>
            </w:r>
            <w:r w:rsidRPr="004F0435">
              <w:rPr>
                <w:rFonts w:ascii="Arial" w:hAnsi="Arial" w:cs="Arial"/>
                <w:spacing w:val="-5"/>
              </w:rPr>
              <w:t xml:space="preserve"> </w:t>
            </w:r>
            <w:r w:rsidRPr="004F0435">
              <w:rPr>
                <w:rFonts w:ascii="Arial" w:hAnsi="Arial" w:cs="Arial"/>
                <w:spacing w:val="-2"/>
              </w:rPr>
              <w:t>inspections, monitoring</w:t>
            </w:r>
            <w:r w:rsidRPr="004F0435">
              <w:rPr>
                <w:rFonts w:ascii="Arial" w:hAnsi="Arial" w:cs="Arial"/>
                <w:spacing w:val="-3"/>
              </w:rPr>
              <w:t xml:space="preserve"> </w:t>
            </w:r>
            <w:r w:rsidRPr="004F0435">
              <w:rPr>
                <w:rFonts w:ascii="Arial" w:hAnsi="Arial" w:cs="Arial"/>
                <w:spacing w:val="-2"/>
              </w:rPr>
              <w:t>and</w:t>
            </w:r>
            <w:r w:rsidRPr="004F0435">
              <w:rPr>
                <w:rFonts w:ascii="Arial" w:hAnsi="Arial" w:cs="Arial"/>
                <w:spacing w:val="-5"/>
              </w:rPr>
              <w:t xml:space="preserve"> </w:t>
            </w:r>
            <w:r w:rsidRPr="004F0435">
              <w:rPr>
                <w:rFonts w:ascii="Arial" w:hAnsi="Arial" w:cs="Arial"/>
                <w:spacing w:val="-2"/>
              </w:rPr>
              <w:t>audits</w:t>
            </w:r>
            <w:r w:rsidRPr="004F0435">
              <w:rPr>
                <w:rFonts w:ascii="Arial" w:hAnsi="Arial" w:cs="Arial"/>
                <w:spacing w:val="-5"/>
              </w:rPr>
              <w:t xml:space="preserve"> </w:t>
            </w:r>
            <w:r w:rsidRPr="004F0435">
              <w:rPr>
                <w:rFonts w:ascii="Arial" w:hAnsi="Arial" w:cs="Arial"/>
                <w:spacing w:val="-2"/>
              </w:rPr>
              <w:t>of</w:t>
            </w:r>
            <w:r w:rsidRPr="004F0435">
              <w:rPr>
                <w:rFonts w:ascii="Arial" w:hAnsi="Arial" w:cs="Arial"/>
                <w:spacing w:val="-4"/>
              </w:rPr>
              <w:t xml:space="preserve"> </w:t>
            </w:r>
            <w:r w:rsidRPr="004F0435">
              <w:rPr>
                <w:rFonts w:ascii="Arial" w:hAnsi="Arial" w:cs="Arial"/>
                <w:spacing w:val="-2"/>
              </w:rPr>
              <w:t>jaguar</w:t>
            </w:r>
            <w:r w:rsidRPr="004F0435">
              <w:rPr>
                <w:rFonts w:ascii="Arial" w:hAnsi="Arial" w:cs="Arial"/>
                <w:spacing w:val="-4"/>
              </w:rPr>
              <w:t xml:space="preserve"> </w:t>
            </w:r>
            <w:r w:rsidRPr="004F0435">
              <w:rPr>
                <w:rFonts w:ascii="Arial" w:hAnsi="Arial" w:cs="Arial"/>
                <w:spacing w:val="-2"/>
              </w:rPr>
              <w:t>breeding</w:t>
            </w:r>
            <w:r w:rsidRPr="004F0435">
              <w:rPr>
                <w:rFonts w:ascii="Arial" w:hAnsi="Arial" w:cs="Arial"/>
                <w:spacing w:val="-3"/>
              </w:rPr>
              <w:t xml:space="preserve"> </w:t>
            </w:r>
            <w:r w:rsidRPr="004F0435">
              <w:rPr>
                <w:rFonts w:ascii="Arial" w:hAnsi="Arial" w:cs="Arial"/>
                <w:spacing w:val="-2"/>
              </w:rPr>
              <w:t>facilities</w:t>
            </w:r>
            <w:r w:rsidRPr="004F0435">
              <w:rPr>
                <w:rFonts w:ascii="Arial" w:hAnsi="Arial" w:cs="Arial"/>
                <w:spacing w:val="-5"/>
              </w:rPr>
              <w:t xml:space="preserve"> </w:t>
            </w:r>
            <w:r w:rsidRPr="004F0435">
              <w:rPr>
                <w:rFonts w:ascii="Arial" w:hAnsi="Arial" w:cs="Arial"/>
                <w:spacing w:val="-2"/>
              </w:rPr>
              <w:t>as</w:t>
            </w:r>
            <w:r w:rsidRPr="004F0435">
              <w:rPr>
                <w:rFonts w:ascii="Arial" w:hAnsi="Arial" w:cs="Arial"/>
                <w:spacing w:val="-11"/>
              </w:rPr>
              <w:t xml:space="preserve"> </w:t>
            </w:r>
            <w:r w:rsidRPr="004F0435">
              <w:rPr>
                <w:rFonts w:ascii="Arial" w:hAnsi="Arial" w:cs="Arial"/>
                <w:spacing w:val="-2"/>
              </w:rPr>
              <w:t>well as</w:t>
            </w:r>
            <w:r w:rsidRPr="004F0435">
              <w:rPr>
                <w:rFonts w:ascii="Arial" w:hAnsi="Arial" w:cs="Arial"/>
                <w:spacing w:val="-7"/>
              </w:rPr>
              <w:t xml:space="preserve"> </w:t>
            </w:r>
            <w:r w:rsidRPr="004F0435">
              <w:rPr>
                <w:rFonts w:ascii="Arial" w:hAnsi="Arial" w:cs="Arial"/>
                <w:spacing w:val="-2"/>
              </w:rPr>
              <w:t>conducting unannounced</w:t>
            </w:r>
            <w:r w:rsidRPr="004F0435">
              <w:rPr>
                <w:rFonts w:ascii="Arial" w:hAnsi="Arial" w:cs="Arial"/>
                <w:spacing w:val="-3"/>
              </w:rPr>
              <w:t xml:space="preserve"> </w:t>
            </w:r>
            <w:r w:rsidRPr="004F0435">
              <w:rPr>
                <w:rFonts w:ascii="Arial" w:hAnsi="Arial" w:cs="Arial"/>
                <w:spacing w:val="-2"/>
              </w:rPr>
              <w:t xml:space="preserve">spot checks </w:t>
            </w:r>
            <w:r w:rsidRPr="004F0435">
              <w:rPr>
                <w:rFonts w:ascii="Arial" w:hAnsi="Arial" w:cs="Arial"/>
              </w:rPr>
              <w:t>by authorized personnel, based on established procedures/protocols.</w:t>
            </w:r>
          </w:p>
        </w:tc>
      </w:tr>
      <w:tr w:rsidR="004D27D4" w:rsidRPr="004F0435" w14:paraId="3E3AA0BB" w14:textId="77777777" w:rsidTr="009A4831">
        <w:trPr>
          <w:trHeight w:val="540"/>
        </w:trPr>
        <w:tc>
          <w:tcPr>
            <w:tcW w:w="14147" w:type="dxa"/>
          </w:tcPr>
          <w:p w14:paraId="481FD7AC" w14:textId="77777777" w:rsidR="004D27D4" w:rsidRPr="004F0435" w:rsidRDefault="004D27D4" w:rsidP="001C1D20">
            <w:pPr>
              <w:pStyle w:val="TableParagraph"/>
              <w:spacing w:before="40" w:after="40"/>
              <w:ind w:left="108" w:right="265"/>
              <w:jc w:val="both"/>
              <w:rPr>
                <w:rFonts w:ascii="Arial" w:hAnsi="Arial" w:cs="Arial"/>
              </w:rPr>
            </w:pPr>
            <w:r w:rsidRPr="004F0435">
              <w:rPr>
                <w:rFonts w:ascii="Arial" w:hAnsi="Arial" w:cs="Arial"/>
                <w:spacing w:val="-2"/>
              </w:rPr>
              <w:t>Action</w:t>
            </w:r>
            <w:r w:rsidRPr="004F0435">
              <w:rPr>
                <w:rFonts w:ascii="Arial" w:hAnsi="Arial" w:cs="Arial"/>
                <w:spacing w:val="-9"/>
              </w:rPr>
              <w:t xml:space="preserve"> </w:t>
            </w:r>
            <w:r w:rsidRPr="004F0435">
              <w:rPr>
                <w:rFonts w:ascii="Arial" w:hAnsi="Arial" w:cs="Arial"/>
                <w:spacing w:val="-2"/>
              </w:rPr>
              <w:t>4.2.8. conduct</w:t>
            </w:r>
            <w:r w:rsidRPr="004F0435">
              <w:rPr>
                <w:rFonts w:ascii="Arial" w:hAnsi="Arial" w:cs="Arial"/>
                <w:spacing w:val="-6"/>
              </w:rPr>
              <w:t xml:space="preserve"> </w:t>
            </w:r>
            <w:r w:rsidRPr="004F0435">
              <w:rPr>
                <w:rFonts w:ascii="Arial" w:hAnsi="Arial" w:cs="Arial"/>
                <w:spacing w:val="-2"/>
              </w:rPr>
              <w:t>financial</w:t>
            </w:r>
            <w:r w:rsidRPr="004F0435">
              <w:rPr>
                <w:rFonts w:ascii="Arial" w:hAnsi="Arial" w:cs="Arial"/>
                <w:spacing w:val="-4"/>
              </w:rPr>
              <w:t xml:space="preserve"> </w:t>
            </w:r>
            <w:r w:rsidRPr="004F0435">
              <w:rPr>
                <w:rFonts w:ascii="Arial" w:hAnsi="Arial" w:cs="Arial"/>
                <w:spacing w:val="-2"/>
              </w:rPr>
              <w:t>investigations,</w:t>
            </w:r>
            <w:r w:rsidRPr="004F0435">
              <w:rPr>
                <w:rFonts w:ascii="Arial" w:hAnsi="Arial" w:cs="Arial"/>
              </w:rPr>
              <w:t xml:space="preserve"> </w:t>
            </w:r>
            <w:r w:rsidRPr="004F0435">
              <w:rPr>
                <w:rFonts w:ascii="Arial" w:hAnsi="Arial" w:cs="Arial"/>
                <w:spacing w:val="-2"/>
              </w:rPr>
              <w:t>to</w:t>
            </w:r>
            <w:r w:rsidRPr="004F0435">
              <w:rPr>
                <w:rFonts w:ascii="Arial" w:hAnsi="Arial" w:cs="Arial"/>
                <w:spacing w:val="-5"/>
              </w:rPr>
              <w:t xml:space="preserve"> </w:t>
            </w:r>
            <w:r w:rsidRPr="004F0435">
              <w:rPr>
                <w:rFonts w:ascii="Arial" w:hAnsi="Arial" w:cs="Arial"/>
                <w:spacing w:val="-2"/>
              </w:rPr>
              <w:t>quantify</w:t>
            </w:r>
            <w:r w:rsidRPr="004F0435">
              <w:rPr>
                <w:rFonts w:ascii="Arial" w:hAnsi="Arial" w:cs="Arial"/>
                <w:spacing w:val="2"/>
              </w:rPr>
              <w:t xml:space="preserve"> </w:t>
            </w:r>
            <w:r w:rsidRPr="004F0435">
              <w:rPr>
                <w:rFonts w:ascii="Arial" w:hAnsi="Arial" w:cs="Arial"/>
                <w:spacing w:val="-2"/>
              </w:rPr>
              <w:t>the</w:t>
            </w:r>
            <w:r w:rsidRPr="004F0435">
              <w:rPr>
                <w:rFonts w:ascii="Arial" w:hAnsi="Arial" w:cs="Arial"/>
                <w:spacing w:val="-6"/>
              </w:rPr>
              <w:t xml:space="preserve"> </w:t>
            </w:r>
            <w:r w:rsidRPr="004F0435">
              <w:rPr>
                <w:rFonts w:ascii="Arial" w:hAnsi="Arial" w:cs="Arial"/>
                <w:spacing w:val="-2"/>
              </w:rPr>
              <w:t>value</w:t>
            </w:r>
            <w:r w:rsidRPr="004F0435">
              <w:rPr>
                <w:rFonts w:ascii="Arial" w:hAnsi="Arial" w:cs="Arial"/>
                <w:spacing w:val="-5"/>
              </w:rPr>
              <w:t xml:space="preserve"> </w:t>
            </w:r>
            <w:r w:rsidRPr="004F0435">
              <w:rPr>
                <w:rFonts w:ascii="Arial" w:hAnsi="Arial" w:cs="Arial"/>
                <w:spacing w:val="-2"/>
              </w:rPr>
              <w:t>of</w:t>
            </w:r>
            <w:r w:rsidRPr="004F0435">
              <w:rPr>
                <w:rFonts w:ascii="Arial" w:hAnsi="Arial" w:cs="Arial"/>
                <w:spacing w:val="-1"/>
              </w:rPr>
              <w:t xml:space="preserve"> </w:t>
            </w:r>
            <w:r w:rsidRPr="004F0435">
              <w:rPr>
                <w:rFonts w:ascii="Arial" w:hAnsi="Arial" w:cs="Arial"/>
                <w:spacing w:val="-2"/>
              </w:rPr>
              <w:t>illegal</w:t>
            </w:r>
            <w:r w:rsidRPr="004F0435">
              <w:rPr>
                <w:rFonts w:ascii="Arial" w:hAnsi="Arial" w:cs="Arial"/>
                <w:spacing w:val="-6"/>
              </w:rPr>
              <w:t xml:space="preserve"> </w:t>
            </w:r>
            <w:r w:rsidRPr="004F0435">
              <w:rPr>
                <w:rFonts w:ascii="Arial" w:hAnsi="Arial" w:cs="Arial"/>
                <w:spacing w:val="-2"/>
              </w:rPr>
              <w:t>trade</w:t>
            </w:r>
            <w:r w:rsidRPr="004F0435">
              <w:rPr>
                <w:rFonts w:ascii="Arial" w:hAnsi="Arial" w:cs="Arial"/>
                <w:spacing w:val="-5"/>
              </w:rPr>
              <w:t xml:space="preserve"> </w:t>
            </w:r>
            <w:r w:rsidRPr="004F0435">
              <w:rPr>
                <w:rFonts w:ascii="Arial" w:hAnsi="Arial" w:cs="Arial"/>
                <w:spacing w:val="-2"/>
              </w:rPr>
              <w:t>in</w:t>
            </w:r>
            <w:r w:rsidRPr="004F0435">
              <w:rPr>
                <w:rFonts w:ascii="Arial" w:hAnsi="Arial" w:cs="Arial"/>
                <w:spacing w:val="-4"/>
              </w:rPr>
              <w:t xml:space="preserve"> </w:t>
            </w:r>
            <w:r w:rsidRPr="004F0435">
              <w:rPr>
                <w:rFonts w:ascii="Arial" w:hAnsi="Arial" w:cs="Arial"/>
                <w:spacing w:val="-2"/>
              </w:rPr>
              <w:t>jaguars,</w:t>
            </w:r>
            <w:r w:rsidRPr="004F0435">
              <w:rPr>
                <w:rFonts w:ascii="Arial" w:hAnsi="Arial" w:cs="Arial"/>
                <w:spacing w:val="-5"/>
              </w:rPr>
              <w:t xml:space="preserve"> </w:t>
            </w:r>
            <w:r w:rsidRPr="004F0435">
              <w:rPr>
                <w:rFonts w:ascii="Arial" w:hAnsi="Arial" w:cs="Arial"/>
                <w:spacing w:val="-2"/>
              </w:rPr>
              <w:t>and</w:t>
            </w:r>
            <w:r w:rsidRPr="004F0435">
              <w:rPr>
                <w:rFonts w:ascii="Arial" w:hAnsi="Arial" w:cs="Arial"/>
                <w:spacing w:val="-5"/>
              </w:rPr>
              <w:t xml:space="preserve"> </w:t>
            </w:r>
            <w:r w:rsidRPr="004F0435">
              <w:rPr>
                <w:rFonts w:ascii="Arial" w:hAnsi="Arial" w:cs="Arial"/>
                <w:spacing w:val="-2"/>
              </w:rPr>
              <w:t>to</w:t>
            </w:r>
            <w:r w:rsidRPr="004F0435">
              <w:rPr>
                <w:rFonts w:ascii="Arial" w:hAnsi="Arial" w:cs="Arial"/>
                <w:spacing w:val="-3"/>
              </w:rPr>
              <w:t xml:space="preserve"> </w:t>
            </w:r>
            <w:r w:rsidRPr="004F0435">
              <w:rPr>
                <w:rFonts w:ascii="Arial" w:hAnsi="Arial" w:cs="Arial"/>
                <w:spacing w:val="-2"/>
              </w:rPr>
              <w:t>identify international</w:t>
            </w:r>
            <w:r w:rsidRPr="004F0435">
              <w:rPr>
                <w:rFonts w:ascii="Arial" w:hAnsi="Arial" w:cs="Arial"/>
                <w:spacing w:val="-4"/>
              </w:rPr>
              <w:t xml:space="preserve"> </w:t>
            </w:r>
            <w:r w:rsidRPr="004F0435">
              <w:rPr>
                <w:rFonts w:ascii="Arial" w:hAnsi="Arial" w:cs="Arial"/>
                <w:spacing w:val="-2"/>
              </w:rPr>
              <w:t>financial</w:t>
            </w:r>
            <w:r w:rsidRPr="004F0435">
              <w:rPr>
                <w:rFonts w:ascii="Arial" w:hAnsi="Arial" w:cs="Arial"/>
                <w:spacing w:val="5"/>
              </w:rPr>
              <w:t xml:space="preserve"> </w:t>
            </w:r>
            <w:r w:rsidRPr="004F0435">
              <w:rPr>
                <w:rFonts w:ascii="Arial" w:hAnsi="Arial" w:cs="Arial"/>
                <w:spacing w:val="-2"/>
              </w:rPr>
              <w:t>flows</w:t>
            </w:r>
            <w:r w:rsidRPr="004F0435">
              <w:rPr>
                <w:rFonts w:ascii="Arial" w:hAnsi="Arial" w:cs="Arial"/>
                <w:spacing w:val="4"/>
              </w:rPr>
              <w:t xml:space="preserve"> </w:t>
            </w:r>
            <w:proofErr w:type="gramStart"/>
            <w:r w:rsidRPr="004F0435">
              <w:rPr>
                <w:rFonts w:ascii="Arial" w:hAnsi="Arial" w:cs="Arial"/>
                <w:spacing w:val="-2"/>
              </w:rPr>
              <w:t>related</w:t>
            </w:r>
            <w:proofErr w:type="gramEnd"/>
          </w:p>
          <w:p w14:paraId="08A1B21C" w14:textId="77777777" w:rsidR="004D27D4" w:rsidRPr="004F0435" w:rsidRDefault="004D27D4" w:rsidP="001C1D20">
            <w:pPr>
              <w:pStyle w:val="TableParagraph"/>
              <w:spacing w:before="40" w:after="40"/>
              <w:ind w:left="108" w:right="265"/>
              <w:jc w:val="both"/>
              <w:rPr>
                <w:rFonts w:ascii="Arial" w:hAnsi="Arial" w:cs="Arial"/>
              </w:rPr>
            </w:pPr>
            <w:r w:rsidRPr="004F0435">
              <w:rPr>
                <w:rFonts w:ascii="Arial" w:hAnsi="Arial" w:cs="Arial"/>
              </w:rPr>
              <w:t>to</w:t>
            </w:r>
            <w:r w:rsidRPr="004F0435">
              <w:rPr>
                <w:rFonts w:ascii="Arial" w:hAnsi="Arial" w:cs="Arial"/>
                <w:spacing w:val="-4"/>
              </w:rPr>
              <w:t xml:space="preserve"> </w:t>
            </w:r>
            <w:proofErr w:type="gramStart"/>
            <w:r w:rsidRPr="004F0435">
              <w:rPr>
                <w:rFonts w:ascii="Arial" w:hAnsi="Arial" w:cs="Arial"/>
              </w:rPr>
              <w:t>the</w:t>
            </w:r>
            <w:r w:rsidRPr="004F0435">
              <w:rPr>
                <w:rFonts w:ascii="Arial" w:hAnsi="Arial" w:cs="Arial"/>
                <w:spacing w:val="-2"/>
              </w:rPr>
              <w:t xml:space="preserve"> </w:t>
            </w:r>
            <w:r w:rsidRPr="004F0435">
              <w:rPr>
                <w:rFonts w:ascii="Arial" w:hAnsi="Arial" w:cs="Arial"/>
              </w:rPr>
              <w:t>illegal</w:t>
            </w:r>
            <w:proofErr w:type="gramEnd"/>
            <w:r w:rsidRPr="004F0435">
              <w:rPr>
                <w:rFonts w:ascii="Arial" w:hAnsi="Arial" w:cs="Arial"/>
                <w:spacing w:val="-5"/>
              </w:rPr>
              <w:t xml:space="preserve"> </w:t>
            </w:r>
            <w:r w:rsidRPr="004F0435">
              <w:rPr>
                <w:rFonts w:ascii="Arial" w:hAnsi="Arial" w:cs="Arial"/>
              </w:rPr>
              <w:t>trade</w:t>
            </w:r>
            <w:r w:rsidRPr="004F0435">
              <w:rPr>
                <w:rFonts w:ascii="Arial" w:hAnsi="Arial" w:cs="Arial"/>
                <w:spacing w:val="-2"/>
              </w:rPr>
              <w:t xml:space="preserve"> </w:t>
            </w:r>
            <w:r w:rsidRPr="004F0435">
              <w:rPr>
                <w:rFonts w:ascii="Arial" w:hAnsi="Arial" w:cs="Arial"/>
              </w:rPr>
              <w:t>in</w:t>
            </w:r>
            <w:r w:rsidRPr="004F0435">
              <w:rPr>
                <w:rFonts w:ascii="Arial" w:hAnsi="Arial" w:cs="Arial"/>
                <w:spacing w:val="-5"/>
              </w:rPr>
              <w:t xml:space="preserve"> </w:t>
            </w:r>
            <w:r w:rsidRPr="004F0435">
              <w:rPr>
                <w:rFonts w:ascii="Arial" w:hAnsi="Arial" w:cs="Arial"/>
                <w:spacing w:val="-2"/>
              </w:rPr>
              <w:t>jaguars.</w:t>
            </w:r>
          </w:p>
        </w:tc>
      </w:tr>
      <w:tr w:rsidR="004D27D4" w:rsidRPr="004F0435" w14:paraId="6B552812" w14:textId="77777777" w:rsidTr="009A4831">
        <w:trPr>
          <w:trHeight w:val="806"/>
        </w:trPr>
        <w:tc>
          <w:tcPr>
            <w:tcW w:w="14147" w:type="dxa"/>
          </w:tcPr>
          <w:p w14:paraId="6A35077D" w14:textId="77777777" w:rsidR="004D27D4" w:rsidRPr="004F0435" w:rsidRDefault="004D27D4" w:rsidP="001C1D20">
            <w:pPr>
              <w:pStyle w:val="TableParagraph"/>
              <w:spacing w:before="40" w:after="40"/>
              <w:ind w:left="108" w:right="265"/>
              <w:jc w:val="both"/>
              <w:rPr>
                <w:rFonts w:ascii="Arial" w:hAnsi="Arial" w:cs="Arial"/>
              </w:rPr>
            </w:pPr>
            <w:r w:rsidRPr="004F0435">
              <w:rPr>
                <w:rFonts w:ascii="Arial" w:hAnsi="Arial" w:cs="Arial"/>
              </w:rPr>
              <w:t>Action</w:t>
            </w:r>
            <w:r w:rsidRPr="004F0435">
              <w:rPr>
                <w:rFonts w:ascii="Arial" w:hAnsi="Arial" w:cs="Arial"/>
                <w:spacing w:val="32"/>
              </w:rPr>
              <w:t xml:space="preserve"> </w:t>
            </w:r>
            <w:r w:rsidRPr="004F0435">
              <w:rPr>
                <w:rFonts w:ascii="Arial" w:hAnsi="Arial" w:cs="Arial"/>
              </w:rPr>
              <w:t>4.2.9.</w:t>
            </w:r>
            <w:r w:rsidRPr="004F0435">
              <w:rPr>
                <w:rFonts w:ascii="Arial" w:hAnsi="Arial" w:cs="Arial"/>
                <w:spacing w:val="32"/>
              </w:rPr>
              <w:t xml:space="preserve"> </w:t>
            </w:r>
            <w:r w:rsidRPr="004F0435">
              <w:rPr>
                <w:rFonts w:ascii="Arial" w:hAnsi="Arial" w:cs="Arial"/>
              </w:rPr>
              <w:t>where</w:t>
            </w:r>
            <w:r w:rsidRPr="004F0435">
              <w:rPr>
                <w:rFonts w:ascii="Arial" w:hAnsi="Arial" w:cs="Arial"/>
                <w:spacing w:val="32"/>
              </w:rPr>
              <w:t xml:space="preserve"> </w:t>
            </w:r>
            <w:r w:rsidRPr="004F0435">
              <w:rPr>
                <w:rFonts w:ascii="Arial" w:hAnsi="Arial" w:cs="Arial"/>
              </w:rPr>
              <w:t>relevant,</w:t>
            </w:r>
            <w:r w:rsidRPr="004F0435">
              <w:rPr>
                <w:rFonts w:ascii="Arial" w:hAnsi="Arial" w:cs="Arial"/>
                <w:spacing w:val="35"/>
              </w:rPr>
              <w:t xml:space="preserve"> </w:t>
            </w:r>
            <w:r w:rsidRPr="004F0435">
              <w:rPr>
                <w:rFonts w:ascii="Arial" w:hAnsi="Arial" w:cs="Arial"/>
              </w:rPr>
              <w:t>make</w:t>
            </w:r>
            <w:r w:rsidRPr="004F0435">
              <w:rPr>
                <w:rFonts w:ascii="Arial" w:hAnsi="Arial" w:cs="Arial"/>
                <w:spacing w:val="36"/>
              </w:rPr>
              <w:t xml:space="preserve"> </w:t>
            </w:r>
            <w:r w:rsidRPr="004F0435">
              <w:rPr>
                <w:rFonts w:ascii="Arial" w:hAnsi="Arial" w:cs="Arial"/>
              </w:rPr>
              <w:t>use</w:t>
            </w:r>
            <w:r w:rsidRPr="004F0435">
              <w:rPr>
                <w:rFonts w:ascii="Arial" w:hAnsi="Arial" w:cs="Arial"/>
                <w:spacing w:val="33"/>
              </w:rPr>
              <w:t xml:space="preserve"> </w:t>
            </w:r>
            <w:r w:rsidRPr="004F0435">
              <w:rPr>
                <w:rFonts w:ascii="Arial" w:hAnsi="Arial" w:cs="Arial"/>
              </w:rPr>
              <w:t>of</w:t>
            </w:r>
            <w:r w:rsidRPr="004F0435">
              <w:rPr>
                <w:rFonts w:ascii="Arial" w:hAnsi="Arial" w:cs="Arial"/>
                <w:spacing w:val="32"/>
              </w:rPr>
              <w:t xml:space="preserve"> </w:t>
            </w:r>
            <w:r w:rsidRPr="004F0435">
              <w:rPr>
                <w:rFonts w:ascii="Arial" w:hAnsi="Arial" w:cs="Arial"/>
              </w:rPr>
              <w:t>the</w:t>
            </w:r>
            <w:r w:rsidRPr="004F0435">
              <w:rPr>
                <w:rFonts w:ascii="Arial" w:hAnsi="Arial" w:cs="Arial"/>
                <w:spacing w:val="32"/>
              </w:rPr>
              <w:t xml:space="preserve"> </w:t>
            </w:r>
            <w:r w:rsidRPr="004F0435">
              <w:rPr>
                <w:rFonts w:ascii="Arial" w:hAnsi="Arial" w:cs="Arial"/>
              </w:rPr>
              <w:t>International</w:t>
            </w:r>
            <w:r w:rsidRPr="004F0435">
              <w:rPr>
                <w:rFonts w:ascii="Arial" w:hAnsi="Arial" w:cs="Arial"/>
                <w:spacing w:val="32"/>
              </w:rPr>
              <w:t xml:space="preserve"> </w:t>
            </w:r>
            <w:r w:rsidRPr="004F0435">
              <w:rPr>
                <w:rFonts w:ascii="Arial" w:hAnsi="Arial" w:cs="Arial"/>
              </w:rPr>
              <w:t>Consortium</w:t>
            </w:r>
            <w:r w:rsidRPr="004F0435">
              <w:rPr>
                <w:rFonts w:ascii="Arial" w:hAnsi="Arial" w:cs="Arial"/>
                <w:spacing w:val="35"/>
              </w:rPr>
              <w:t xml:space="preserve"> </w:t>
            </w:r>
            <w:r w:rsidRPr="004F0435">
              <w:rPr>
                <w:rFonts w:ascii="Arial" w:hAnsi="Arial" w:cs="Arial"/>
              </w:rPr>
              <w:t>on</w:t>
            </w:r>
            <w:r w:rsidRPr="004F0435">
              <w:rPr>
                <w:rFonts w:ascii="Arial" w:hAnsi="Arial" w:cs="Arial"/>
                <w:spacing w:val="31"/>
              </w:rPr>
              <w:t xml:space="preserve"> </w:t>
            </w:r>
            <w:r w:rsidRPr="004F0435">
              <w:rPr>
                <w:rFonts w:ascii="Arial" w:hAnsi="Arial" w:cs="Arial"/>
              </w:rPr>
              <w:t>Combating</w:t>
            </w:r>
            <w:r w:rsidRPr="004F0435">
              <w:rPr>
                <w:rFonts w:ascii="Arial" w:hAnsi="Arial" w:cs="Arial"/>
                <w:spacing w:val="34"/>
              </w:rPr>
              <w:t xml:space="preserve"> </w:t>
            </w:r>
            <w:r w:rsidRPr="004F0435">
              <w:rPr>
                <w:rFonts w:ascii="Arial" w:hAnsi="Arial" w:cs="Arial"/>
              </w:rPr>
              <w:t>Wildlife</w:t>
            </w:r>
            <w:r w:rsidRPr="004F0435">
              <w:rPr>
                <w:rFonts w:ascii="Arial" w:hAnsi="Arial" w:cs="Arial"/>
                <w:spacing w:val="35"/>
              </w:rPr>
              <w:t xml:space="preserve"> </w:t>
            </w:r>
            <w:r w:rsidRPr="004F0435">
              <w:rPr>
                <w:rFonts w:ascii="Arial" w:hAnsi="Arial" w:cs="Arial"/>
              </w:rPr>
              <w:t>Crime</w:t>
            </w:r>
            <w:r w:rsidRPr="004F0435">
              <w:rPr>
                <w:rFonts w:ascii="Arial" w:hAnsi="Arial" w:cs="Arial"/>
                <w:spacing w:val="33"/>
              </w:rPr>
              <w:t xml:space="preserve"> </w:t>
            </w:r>
            <w:r w:rsidRPr="004F0435">
              <w:rPr>
                <w:rFonts w:ascii="Arial" w:hAnsi="Arial" w:cs="Arial"/>
              </w:rPr>
              <w:t>(ICCWC)</w:t>
            </w:r>
            <w:r w:rsidRPr="004F0435">
              <w:rPr>
                <w:rFonts w:ascii="Arial" w:hAnsi="Arial" w:cs="Arial"/>
                <w:spacing w:val="33"/>
              </w:rPr>
              <w:t xml:space="preserve"> </w:t>
            </w:r>
            <w:r w:rsidRPr="004F0435">
              <w:rPr>
                <w:rFonts w:ascii="Arial" w:hAnsi="Arial" w:cs="Arial"/>
              </w:rPr>
              <w:t>Indicator</w:t>
            </w:r>
            <w:r w:rsidRPr="004F0435">
              <w:rPr>
                <w:rFonts w:ascii="Arial" w:hAnsi="Arial" w:cs="Arial"/>
                <w:spacing w:val="32"/>
              </w:rPr>
              <w:t xml:space="preserve"> </w:t>
            </w:r>
            <w:r w:rsidRPr="004F0435">
              <w:rPr>
                <w:rFonts w:ascii="Arial" w:hAnsi="Arial" w:cs="Arial"/>
              </w:rPr>
              <w:t>Framework</w:t>
            </w:r>
            <w:r w:rsidRPr="004F0435">
              <w:rPr>
                <w:rFonts w:ascii="Arial" w:hAnsi="Arial" w:cs="Arial"/>
                <w:spacing w:val="35"/>
              </w:rPr>
              <w:t xml:space="preserve"> </w:t>
            </w:r>
            <w:r w:rsidRPr="004F0435">
              <w:rPr>
                <w:rFonts w:ascii="Arial" w:hAnsi="Arial" w:cs="Arial"/>
              </w:rPr>
              <w:t>for</w:t>
            </w:r>
            <w:r w:rsidRPr="004F0435">
              <w:rPr>
                <w:rFonts w:ascii="Arial" w:hAnsi="Arial" w:cs="Arial"/>
                <w:spacing w:val="-4"/>
              </w:rPr>
              <w:t xml:space="preserve"> </w:t>
            </w:r>
            <w:r w:rsidRPr="004F0435">
              <w:rPr>
                <w:rFonts w:ascii="Arial" w:hAnsi="Arial" w:cs="Arial"/>
              </w:rPr>
              <w:t>Combating Wildlife</w:t>
            </w:r>
            <w:r w:rsidRPr="004F0435">
              <w:rPr>
                <w:rFonts w:ascii="Arial" w:hAnsi="Arial" w:cs="Arial"/>
                <w:spacing w:val="40"/>
              </w:rPr>
              <w:t xml:space="preserve"> </w:t>
            </w:r>
            <w:r w:rsidRPr="004F0435">
              <w:rPr>
                <w:rFonts w:ascii="Arial" w:hAnsi="Arial" w:cs="Arial"/>
              </w:rPr>
              <w:t>and</w:t>
            </w:r>
            <w:r w:rsidRPr="004F0435">
              <w:rPr>
                <w:rFonts w:ascii="Arial" w:hAnsi="Arial" w:cs="Arial"/>
                <w:spacing w:val="40"/>
              </w:rPr>
              <w:t xml:space="preserve"> </w:t>
            </w:r>
            <w:r w:rsidRPr="004F0435">
              <w:rPr>
                <w:rFonts w:ascii="Arial" w:hAnsi="Arial" w:cs="Arial"/>
              </w:rPr>
              <w:t>Forest</w:t>
            </w:r>
            <w:r w:rsidRPr="004F0435">
              <w:rPr>
                <w:rFonts w:ascii="Arial" w:hAnsi="Arial" w:cs="Arial"/>
                <w:spacing w:val="40"/>
              </w:rPr>
              <w:t xml:space="preserve"> </w:t>
            </w:r>
            <w:r w:rsidRPr="004F0435">
              <w:rPr>
                <w:rFonts w:ascii="Arial" w:hAnsi="Arial" w:cs="Arial"/>
              </w:rPr>
              <w:t>Crime</w:t>
            </w:r>
            <w:r w:rsidRPr="004F0435">
              <w:rPr>
                <w:rFonts w:ascii="Arial" w:hAnsi="Arial" w:cs="Arial"/>
                <w:spacing w:val="40"/>
              </w:rPr>
              <w:t xml:space="preserve"> </w:t>
            </w:r>
            <w:r w:rsidRPr="004F0435">
              <w:rPr>
                <w:rFonts w:ascii="Arial" w:hAnsi="Arial" w:cs="Arial"/>
              </w:rPr>
              <w:t>(a</w:t>
            </w:r>
            <w:r w:rsidRPr="004F0435">
              <w:rPr>
                <w:rFonts w:ascii="Arial" w:hAnsi="Arial" w:cs="Arial"/>
                <w:spacing w:val="40"/>
              </w:rPr>
              <w:t xml:space="preserve"> </w:t>
            </w:r>
            <w:r w:rsidRPr="004F0435">
              <w:rPr>
                <w:rFonts w:ascii="Arial" w:hAnsi="Arial" w:cs="Arial"/>
              </w:rPr>
              <w:t>self-assessment</w:t>
            </w:r>
            <w:r w:rsidRPr="004F0435">
              <w:rPr>
                <w:rFonts w:ascii="Arial" w:hAnsi="Arial" w:cs="Arial"/>
                <w:spacing w:val="40"/>
              </w:rPr>
              <w:t xml:space="preserve"> </w:t>
            </w:r>
            <w:r w:rsidRPr="004F0435">
              <w:rPr>
                <w:rFonts w:ascii="Arial" w:hAnsi="Arial" w:cs="Arial"/>
              </w:rPr>
              <w:t>framework</w:t>
            </w:r>
            <w:r w:rsidRPr="004F0435">
              <w:rPr>
                <w:rFonts w:ascii="Arial" w:hAnsi="Arial" w:cs="Arial"/>
                <w:spacing w:val="40"/>
              </w:rPr>
              <w:t xml:space="preserve"> </w:t>
            </w:r>
            <w:r w:rsidRPr="004F0435">
              <w:rPr>
                <w:rFonts w:ascii="Arial" w:hAnsi="Arial" w:cs="Arial"/>
              </w:rPr>
              <w:t>for</w:t>
            </w:r>
            <w:r w:rsidRPr="004F0435">
              <w:rPr>
                <w:rFonts w:ascii="Arial" w:hAnsi="Arial" w:cs="Arial"/>
                <w:spacing w:val="40"/>
              </w:rPr>
              <w:t xml:space="preserve"> </w:t>
            </w:r>
            <w:r w:rsidRPr="004F0435">
              <w:rPr>
                <w:rFonts w:ascii="Arial" w:hAnsi="Arial" w:cs="Arial"/>
              </w:rPr>
              <w:t>national</w:t>
            </w:r>
            <w:r w:rsidRPr="004F0435">
              <w:rPr>
                <w:rFonts w:ascii="Arial" w:hAnsi="Arial" w:cs="Arial"/>
                <w:spacing w:val="40"/>
              </w:rPr>
              <w:t xml:space="preserve"> </w:t>
            </w:r>
            <w:r w:rsidRPr="004F0435">
              <w:rPr>
                <w:rFonts w:ascii="Arial" w:hAnsi="Arial" w:cs="Arial"/>
              </w:rPr>
              <w:t>use)</w:t>
            </w:r>
            <w:r w:rsidRPr="004F0435">
              <w:rPr>
                <w:rFonts w:ascii="Arial" w:hAnsi="Arial" w:cs="Arial"/>
                <w:spacing w:val="40"/>
              </w:rPr>
              <w:t xml:space="preserve"> </w:t>
            </w:r>
            <w:r w:rsidRPr="004F0435">
              <w:rPr>
                <w:rFonts w:ascii="Arial" w:hAnsi="Arial" w:cs="Arial"/>
              </w:rPr>
              <w:t>to</w:t>
            </w:r>
            <w:r w:rsidRPr="004F0435">
              <w:rPr>
                <w:rFonts w:ascii="Arial" w:hAnsi="Arial" w:cs="Arial"/>
                <w:spacing w:val="40"/>
              </w:rPr>
              <w:t xml:space="preserve"> </w:t>
            </w:r>
            <w:r w:rsidRPr="004F0435">
              <w:rPr>
                <w:rFonts w:ascii="Arial" w:hAnsi="Arial" w:cs="Arial"/>
              </w:rPr>
              <w:t>measure</w:t>
            </w:r>
            <w:r w:rsidRPr="004F0435">
              <w:rPr>
                <w:rFonts w:ascii="Arial" w:hAnsi="Arial" w:cs="Arial"/>
                <w:spacing w:val="40"/>
              </w:rPr>
              <w:t xml:space="preserve"> </w:t>
            </w:r>
            <w:r w:rsidRPr="004F0435">
              <w:rPr>
                <w:rFonts w:ascii="Arial" w:hAnsi="Arial" w:cs="Arial"/>
              </w:rPr>
              <w:t>and</w:t>
            </w:r>
            <w:r w:rsidRPr="004F0435">
              <w:rPr>
                <w:rFonts w:ascii="Arial" w:hAnsi="Arial" w:cs="Arial"/>
                <w:spacing w:val="39"/>
              </w:rPr>
              <w:t xml:space="preserve"> </w:t>
            </w:r>
            <w:r w:rsidRPr="004F0435">
              <w:rPr>
                <w:rFonts w:ascii="Arial" w:hAnsi="Arial" w:cs="Arial"/>
              </w:rPr>
              <w:t>monitor</w:t>
            </w:r>
            <w:r w:rsidRPr="004F0435">
              <w:rPr>
                <w:rFonts w:ascii="Arial" w:hAnsi="Arial" w:cs="Arial"/>
                <w:spacing w:val="40"/>
              </w:rPr>
              <w:t xml:space="preserve"> </w:t>
            </w:r>
            <w:r w:rsidRPr="004F0435">
              <w:rPr>
                <w:rFonts w:ascii="Arial" w:hAnsi="Arial" w:cs="Arial"/>
              </w:rPr>
              <w:t>the</w:t>
            </w:r>
            <w:r w:rsidRPr="004F0435">
              <w:rPr>
                <w:rFonts w:ascii="Arial" w:hAnsi="Arial" w:cs="Arial"/>
                <w:spacing w:val="40"/>
              </w:rPr>
              <w:t xml:space="preserve"> </w:t>
            </w:r>
            <w:r w:rsidRPr="004F0435">
              <w:rPr>
                <w:rFonts w:ascii="Arial" w:hAnsi="Arial" w:cs="Arial"/>
              </w:rPr>
              <w:t>effectiveness</w:t>
            </w:r>
            <w:r w:rsidRPr="004F0435">
              <w:rPr>
                <w:rFonts w:ascii="Arial" w:hAnsi="Arial" w:cs="Arial"/>
                <w:spacing w:val="40"/>
              </w:rPr>
              <w:t xml:space="preserve"> </w:t>
            </w:r>
            <w:r w:rsidRPr="004F0435">
              <w:rPr>
                <w:rFonts w:ascii="Arial" w:hAnsi="Arial" w:cs="Arial"/>
              </w:rPr>
              <w:t>of</w:t>
            </w:r>
            <w:r w:rsidRPr="004F0435">
              <w:rPr>
                <w:rFonts w:ascii="Arial" w:hAnsi="Arial" w:cs="Arial"/>
                <w:spacing w:val="40"/>
              </w:rPr>
              <w:t xml:space="preserve"> </w:t>
            </w:r>
            <w:r w:rsidRPr="004F0435">
              <w:rPr>
                <w:rFonts w:ascii="Arial" w:hAnsi="Arial" w:cs="Arial"/>
              </w:rPr>
              <w:t>law</w:t>
            </w:r>
          </w:p>
          <w:p w14:paraId="0F6D3349" w14:textId="77777777" w:rsidR="004D27D4" w:rsidRPr="004F0435" w:rsidRDefault="004D27D4" w:rsidP="001C1D20">
            <w:pPr>
              <w:pStyle w:val="TableParagraph"/>
              <w:spacing w:before="40" w:after="40"/>
              <w:ind w:left="108" w:right="265"/>
              <w:jc w:val="both"/>
              <w:rPr>
                <w:rFonts w:ascii="Arial" w:hAnsi="Arial" w:cs="Arial"/>
              </w:rPr>
            </w:pPr>
            <w:r w:rsidRPr="004F0435">
              <w:rPr>
                <w:rFonts w:ascii="Arial" w:hAnsi="Arial" w:cs="Arial"/>
              </w:rPr>
              <w:t>enforcement</w:t>
            </w:r>
            <w:r w:rsidRPr="004F0435">
              <w:rPr>
                <w:rFonts w:ascii="Arial" w:hAnsi="Arial" w:cs="Arial"/>
                <w:spacing w:val="-7"/>
              </w:rPr>
              <w:t xml:space="preserve"> </w:t>
            </w:r>
            <w:r w:rsidRPr="004F0435">
              <w:rPr>
                <w:rFonts w:ascii="Arial" w:hAnsi="Arial" w:cs="Arial"/>
              </w:rPr>
              <w:t>responses</w:t>
            </w:r>
            <w:r w:rsidRPr="004F0435">
              <w:rPr>
                <w:rFonts w:ascii="Arial" w:hAnsi="Arial" w:cs="Arial"/>
                <w:spacing w:val="-8"/>
              </w:rPr>
              <w:t xml:space="preserve"> </w:t>
            </w:r>
            <w:r w:rsidRPr="004F0435">
              <w:rPr>
                <w:rFonts w:ascii="Arial" w:hAnsi="Arial" w:cs="Arial"/>
              </w:rPr>
              <w:t>to</w:t>
            </w:r>
            <w:r w:rsidRPr="004F0435">
              <w:rPr>
                <w:rFonts w:ascii="Arial" w:hAnsi="Arial" w:cs="Arial"/>
                <w:spacing w:val="-7"/>
              </w:rPr>
              <w:t xml:space="preserve"> </w:t>
            </w:r>
            <w:r w:rsidRPr="004F0435">
              <w:rPr>
                <w:rFonts w:ascii="Arial" w:hAnsi="Arial" w:cs="Arial"/>
              </w:rPr>
              <w:t>illegal</w:t>
            </w:r>
            <w:r w:rsidRPr="004F0435">
              <w:rPr>
                <w:rFonts w:ascii="Arial" w:hAnsi="Arial" w:cs="Arial"/>
                <w:spacing w:val="-6"/>
              </w:rPr>
              <w:t xml:space="preserve"> </w:t>
            </w:r>
            <w:r w:rsidRPr="004F0435">
              <w:rPr>
                <w:rFonts w:ascii="Arial" w:hAnsi="Arial" w:cs="Arial"/>
              </w:rPr>
              <w:t>killing</w:t>
            </w:r>
            <w:r w:rsidRPr="004F0435">
              <w:rPr>
                <w:rFonts w:ascii="Arial" w:hAnsi="Arial" w:cs="Arial"/>
                <w:spacing w:val="-4"/>
              </w:rPr>
              <w:t xml:space="preserve"> </w:t>
            </w:r>
            <w:r w:rsidRPr="004F0435">
              <w:rPr>
                <w:rFonts w:ascii="Arial" w:hAnsi="Arial" w:cs="Arial"/>
              </w:rPr>
              <w:t>and</w:t>
            </w:r>
            <w:r w:rsidRPr="004F0435">
              <w:rPr>
                <w:rFonts w:ascii="Arial" w:hAnsi="Arial" w:cs="Arial"/>
                <w:spacing w:val="-9"/>
              </w:rPr>
              <w:t xml:space="preserve"> </w:t>
            </w:r>
            <w:r w:rsidRPr="004F0435">
              <w:rPr>
                <w:rFonts w:ascii="Arial" w:hAnsi="Arial" w:cs="Arial"/>
              </w:rPr>
              <w:t>trade</w:t>
            </w:r>
            <w:r w:rsidRPr="004F0435">
              <w:rPr>
                <w:rFonts w:ascii="Arial" w:hAnsi="Arial" w:cs="Arial"/>
                <w:spacing w:val="-4"/>
              </w:rPr>
              <w:t xml:space="preserve"> </w:t>
            </w:r>
            <w:r w:rsidRPr="004F0435">
              <w:rPr>
                <w:rFonts w:ascii="Arial" w:hAnsi="Arial" w:cs="Arial"/>
              </w:rPr>
              <w:t>of</w:t>
            </w:r>
            <w:r w:rsidRPr="004F0435">
              <w:rPr>
                <w:rFonts w:ascii="Arial" w:hAnsi="Arial" w:cs="Arial"/>
                <w:spacing w:val="-8"/>
              </w:rPr>
              <w:t xml:space="preserve"> </w:t>
            </w:r>
            <w:r w:rsidRPr="004F0435">
              <w:rPr>
                <w:rFonts w:ascii="Arial" w:hAnsi="Arial" w:cs="Arial"/>
                <w:spacing w:val="-2"/>
              </w:rPr>
              <w:t>jaguars.</w:t>
            </w:r>
          </w:p>
        </w:tc>
      </w:tr>
      <w:tr w:rsidR="004D27D4" w:rsidRPr="004F0435" w14:paraId="3EF8706E" w14:textId="77777777" w:rsidTr="009A4831">
        <w:trPr>
          <w:trHeight w:val="445"/>
        </w:trPr>
        <w:tc>
          <w:tcPr>
            <w:tcW w:w="14147" w:type="dxa"/>
          </w:tcPr>
          <w:p w14:paraId="3CEF2F5A" w14:textId="77777777" w:rsidR="004D27D4" w:rsidRPr="004F0435" w:rsidRDefault="004D27D4" w:rsidP="001C1D20">
            <w:pPr>
              <w:pStyle w:val="TableParagraph"/>
              <w:spacing w:before="40" w:after="40"/>
              <w:ind w:left="108" w:right="265"/>
              <w:jc w:val="both"/>
              <w:rPr>
                <w:rFonts w:ascii="Arial" w:hAnsi="Arial" w:cs="Arial"/>
              </w:rPr>
            </w:pPr>
            <w:r w:rsidRPr="004F0435">
              <w:rPr>
                <w:rFonts w:ascii="Arial" w:hAnsi="Arial" w:cs="Arial"/>
              </w:rPr>
              <w:t>Action</w:t>
            </w:r>
            <w:r w:rsidRPr="004F0435">
              <w:rPr>
                <w:rFonts w:ascii="Arial" w:hAnsi="Arial" w:cs="Arial"/>
                <w:spacing w:val="-8"/>
              </w:rPr>
              <w:t xml:space="preserve"> </w:t>
            </w:r>
            <w:r w:rsidRPr="004F0435">
              <w:rPr>
                <w:rFonts w:ascii="Arial" w:hAnsi="Arial" w:cs="Arial"/>
              </w:rPr>
              <w:t>4.2.10.</w:t>
            </w:r>
            <w:r w:rsidRPr="004F0435">
              <w:rPr>
                <w:rFonts w:ascii="Arial" w:hAnsi="Arial" w:cs="Arial"/>
                <w:spacing w:val="-4"/>
              </w:rPr>
              <w:t xml:space="preserve"> </w:t>
            </w:r>
            <w:r w:rsidRPr="004F0435">
              <w:rPr>
                <w:rFonts w:ascii="Arial" w:hAnsi="Arial" w:cs="Arial"/>
              </w:rPr>
              <w:t>Strength</w:t>
            </w:r>
            <w:r w:rsidRPr="004F0435">
              <w:rPr>
                <w:rFonts w:ascii="Arial" w:hAnsi="Arial" w:cs="Arial"/>
                <w:spacing w:val="-5"/>
              </w:rPr>
              <w:t xml:space="preserve"> </w:t>
            </w:r>
            <w:r w:rsidRPr="004F0435">
              <w:rPr>
                <w:rFonts w:ascii="Arial" w:hAnsi="Arial" w:cs="Arial"/>
              </w:rPr>
              <w:t>regulations</w:t>
            </w:r>
            <w:r w:rsidRPr="004F0435">
              <w:rPr>
                <w:rFonts w:ascii="Arial" w:hAnsi="Arial" w:cs="Arial"/>
                <w:spacing w:val="-7"/>
              </w:rPr>
              <w:t xml:space="preserve"> </w:t>
            </w:r>
            <w:r w:rsidRPr="004F0435">
              <w:rPr>
                <w:rFonts w:ascii="Arial" w:hAnsi="Arial" w:cs="Arial"/>
              </w:rPr>
              <w:t>on</w:t>
            </w:r>
            <w:r w:rsidRPr="004F0435">
              <w:rPr>
                <w:rFonts w:ascii="Arial" w:hAnsi="Arial" w:cs="Arial"/>
                <w:spacing w:val="-6"/>
              </w:rPr>
              <w:t xml:space="preserve"> </w:t>
            </w:r>
            <w:r w:rsidRPr="004F0435">
              <w:rPr>
                <w:rFonts w:ascii="Arial" w:hAnsi="Arial" w:cs="Arial"/>
              </w:rPr>
              <w:t>transportation</w:t>
            </w:r>
            <w:r w:rsidRPr="004F0435">
              <w:rPr>
                <w:rFonts w:ascii="Arial" w:hAnsi="Arial" w:cs="Arial"/>
                <w:spacing w:val="-8"/>
              </w:rPr>
              <w:t xml:space="preserve"> </w:t>
            </w:r>
            <w:r w:rsidRPr="004F0435">
              <w:rPr>
                <w:rFonts w:ascii="Arial" w:hAnsi="Arial" w:cs="Arial"/>
              </w:rPr>
              <w:t>and</w:t>
            </w:r>
            <w:r w:rsidRPr="004F0435">
              <w:rPr>
                <w:rFonts w:ascii="Arial" w:hAnsi="Arial" w:cs="Arial"/>
                <w:spacing w:val="-6"/>
              </w:rPr>
              <w:t xml:space="preserve"> </w:t>
            </w:r>
            <w:r w:rsidRPr="004F0435">
              <w:rPr>
                <w:rFonts w:ascii="Arial" w:hAnsi="Arial" w:cs="Arial"/>
              </w:rPr>
              <w:t>delivery</w:t>
            </w:r>
            <w:r w:rsidRPr="004F0435">
              <w:rPr>
                <w:rFonts w:ascii="Arial" w:hAnsi="Arial" w:cs="Arial"/>
                <w:spacing w:val="-2"/>
              </w:rPr>
              <w:t xml:space="preserve"> </w:t>
            </w:r>
            <w:r w:rsidRPr="004F0435">
              <w:rPr>
                <w:rFonts w:ascii="Arial" w:hAnsi="Arial" w:cs="Arial"/>
              </w:rPr>
              <w:t>companies</w:t>
            </w:r>
            <w:r w:rsidRPr="004F0435">
              <w:rPr>
                <w:rFonts w:ascii="Arial" w:hAnsi="Arial" w:cs="Arial"/>
                <w:spacing w:val="-4"/>
              </w:rPr>
              <w:t xml:space="preserve"> </w:t>
            </w:r>
            <w:r w:rsidRPr="004F0435">
              <w:rPr>
                <w:rFonts w:ascii="Arial" w:hAnsi="Arial" w:cs="Arial"/>
              </w:rPr>
              <w:t>to</w:t>
            </w:r>
            <w:r w:rsidRPr="004F0435">
              <w:rPr>
                <w:rFonts w:ascii="Arial" w:hAnsi="Arial" w:cs="Arial"/>
                <w:spacing w:val="-4"/>
              </w:rPr>
              <w:t xml:space="preserve"> </w:t>
            </w:r>
            <w:r w:rsidRPr="004F0435">
              <w:rPr>
                <w:rFonts w:ascii="Arial" w:hAnsi="Arial" w:cs="Arial"/>
              </w:rPr>
              <w:t>improve</w:t>
            </w:r>
            <w:r w:rsidRPr="004F0435">
              <w:rPr>
                <w:rFonts w:ascii="Arial" w:hAnsi="Arial" w:cs="Arial"/>
                <w:spacing w:val="-7"/>
              </w:rPr>
              <w:t xml:space="preserve"> </w:t>
            </w:r>
            <w:r w:rsidRPr="004F0435">
              <w:rPr>
                <w:rFonts w:ascii="Arial" w:hAnsi="Arial" w:cs="Arial"/>
              </w:rPr>
              <w:t>controls</w:t>
            </w:r>
            <w:r w:rsidRPr="004F0435">
              <w:rPr>
                <w:rFonts w:ascii="Arial" w:hAnsi="Arial" w:cs="Arial"/>
                <w:spacing w:val="-6"/>
              </w:rPr>
              <w:t xml:space="preserve"> </w:t>
            </w:r>
            <w:r w:rsidRPr="004F0435">
              <w:rPr>
                <w:rFonts w:ascii="Arial" w:hAnsi="Arial" w:cs="Arial"/>
              </w:rPr>
              <w:t>against</w:t>
            </w:r>
            <w:r w:rsidRPr="004F0435">
              <w:rPr>
                <w:rFonts w:ascii="Arial" w:hAnsi="Arial" w:cs="Arial"/>
                <w:spacing w:val="-4"/>
              </w:rPr>
              <w:t xml:space="preserve"> </w:t>
            </w:r>
            <w:r w:rsidRPr="004F0435">
              <w:rPr>
                <w:rFonts w:ascii="Arial" w:hAnsi="Arial" w:cs="Arial"/>
              </w:rPr>
              <w:t>jaguar</w:t>
            </w:r>
            <w:r w:rsidRPr="004F0435">
              <w:rPr>
                <w:rFonts w:ascii="Arial" w:hAnsi="Arial" w:cs="Arial"/>
                <w:spacing w:val="-5"/>
              </w:rPr>
              <w:t xml:space="preserve"> </w:t>
            </w:r>
            <w:r w:rsidRPr="004F0435">
              <w:rPr>
                <w:rFonts w:ascii="Arial" w:hAnsi="Arial" w:cs="Arial"/>
              </w:rPr>
              <w:t>illegal</w:t>
            </w:r>
            <w:r w:rsidRPr="004F0435">
              <w:rPr>
                <w:rFonts w:ascii="Arial" w:hAnsi="Arial" w:cs="Arial"/>
                <w:spacing w:val="-5"/>
              </w:rPr>
              <w:t xml:space="preserve"> </w:t>
            </w:r>
            <w:r w:rsidRPr="004F0435">
              <w:rPr>
                <w:rFonts w:ascii="Arial" w:hAnsi="Arial" w:cs="Arial"/>
                <w:spacing w:val="-2"/>
              </w:rPr>
              <w:t>trade.</w:t>
            </w:r>
          </w:p>
        </w:tc>
      </w:tr>
      <w:tr w:rsidR="004D27D4" w:rsidRPr="004F0435" w14:paraId="384E9C62" w14:textId="77777777" w:rsidTr="009A4831">
        <w:trPr>
          <w:trHeight w:val="806"/>
        </w:trPr>
        <w:tc>
          <w:tcPr>
            <w:tcW w:w="14147" w:type="dxa"/>
          </w:tcPr>
          <w:p w14:paraId="5BFDF28B" w14:textId="77777777" w:rsidR="004D27D4" w:rsidRPr="004F0435" w:rsidRDefault="004D27D4" w:rsidP="001C1D20">
            <w:pPr>
              <w:pStyle w:val="TableParagraph"/>
              <w:spacing w:before="40" w:after="40"/>
              <w:ind w:left="108" w:right="265"/>
              <w:jc w:val="both"/>
              <w:rPr>
                <w:rFonts w:ascii="Arial" w:hAnsi="Arial" w:cs="Arial"/>
              </w:rPr>
            </w:pPr>
            <w:r w:rsidRPr="004F0435">
              <w:rPr>
                <w:rFonts w:ascii="Arial" w:hAnsi="Arial" w:cs="Arial"/>
              </w:rPr>
              <w:t>Action</w:t>
            </w:r>
            <w:r w:rsidRPr="004F0435">
              <w:rPr>
                <w:rFonts w:ascii="Arial" w:hAnsi="Arial" w:cs="Arial"/>
                <w:spacing w:val="-4"/>
              </w:rPr>
              <w:t xml:space="preserve"> </w:t>
            </w:r>
            <w:r w:rsidRPr="004F0435">
              <w:rPr>
                <w:rFonts w:ascii="Arial" w:hAnsi="Arial" w:cs="Arial"/>
              </w:rPr>
              <w:t>4.2.11. Improve</w:t>
            </w:r>
            <w:r w:rsidRPr="004F0435">
              <w:rPr>
                <w:rFonts w:ascii="Arial" w:hAnsi="Arial" w:cs="Arial"/>
                <w:spacing w:val="-3"/>
              </w:rPr>
              <w:t xml:space="preserve"> </w:t>
            </w:r>
            <w:r w:rsidRPr="004F0435">
              <w:rPr>
                <w:rFonts w:ascii="Arial" w:hAnsi="Arial" w:cs="Arial"/>
              </w:rPr>
              <w:t>the</w:t>
            </w:r>
            <w:r w:rsidRPr="004F0435">
              <w:rPr>
                <w:rFonts w:ascii="Arial" w:hAnsi="Arial" w:cs="Arial"/>
                <w:spacing w:val="-3"/>
              </w:rPr>
              <w:t xml:space="preserve"> </w:t>
            </w:r>
            <w:r w:rsidRPr="004F0435">
              <w:rPr>
                <w:rFonts w:ascii="Arial" w:hAnsi="Arial" w:cs="Arial"/>
              </w:rPr>
              <w:t>security</w:t>
            </w:r>
            <w:r w:rsidRPr="004F0435">
              <w:rPr>
                <w:rFonts w:ascii="Arial" w:hAnsi="Arial" w:cs="Arial"/>
                <w:spacing w:val="-3"/>
              </w:rPr>
              <w:t xml:space="preserve"> </w:t>
            </w:r>
            <w:r w:rsidRPr="004F0435">
              <w:rPr>
                <w:rFonts w:ascii="Arial" w:hAnsi="Arial" w:cs="Arial"/>
              </w:rPr>
              <w:t>features</w:t>
            </w:r>
            <w:r w:rsidRPr="004F0435">
              <w:rPr>
                <w:rFonts w:ascii="Arial" w:hAnsi="Arial" w:cs="Arial"/>
                <w:spacing w:val="-3"/>
              </w:rPr>
              <w:t xml:space="preserve"> </w:t>
            </w:r>
            <w:r w:rsidRPr="004F0435">
              <w:rPr>
                <w:rFonts w:ascii="Arial" w:hAnsi="Arial" w:cs="Arial"/>
              </w:rPr>
              <w:t>on</w:t>
            </w:r>
            <w:r w:rsidRPr="004F0435">
              <w:rPr>
                <w:rFonts w:ascii="Arial" w:hAnsi="Arial" w:cs="Arial"/>
                <w:spacing w:val="-2"/>
              </w:rPr>
              <w:t xml:space="preserve"> </w:t>
            </w:r>
            <w:r w:rsidRPr="004F0435">
              <w:rPr>
                <w:rFonts w:ascii="Arial" w:hAnsi="Arial" w:cs="Arial"/>
              </w:rPr>
              <w:t>the</w:t>
            </w:r>
            <w:r w:rsidRPr="004F0435">
              <w:rPr>
                <w:rFonts w:ascii="Arial" w:hAnsi="Arial" w:cs="Arial"/>
                <w:spacing w:val="-3"/>
              </w:rPr>
              <w:t xml:space="preserve"> </w:t>
            </w:r>
            <w:r w:rsidRPr="004F0435">
              <w:rPr>
                <w:rFonts w:ascii="Arial" w:hAnsi="Arial" w:cs="Arial"/>
              </w:rPr>
              <w:t>documentation</w:t>
            </w:r>
            <w:r w:rsidRPr="004F0435">
              <w:rPr>
                <w:rFonts w:ascii="Arial" w:hAnsi="Arial" w:cs="Arial"/>
                <w:spacing w:val="-4"/>
              </w:rPr>
              <w:t xml:space="preserve"> </w:t>
            </w:r>
            <w:r w:rsidRPr="004F0435">
              <w:rPr>
                <w:rFonts w:ascii="Arial" w:hAnsi="Arial" w:cs="Arial"/>
              </w:rPr>
              <w:t>and</w:t>
            </w:r>
            <w:r w:rsidRPr="004F0435">
              <w:rPr>
                <w:rFonts w:ascii="Arial" w:hAnsi="Arial" w:cs="Arial"/>
                <w:spacing w:val="-2"/>
              </w:rPr>
              <w:t xml:space="preserve"> </w:t>
            </w:r>
            <w:r w:rsidRPr="004F0435">
              <w:rPr>
                <w:rFonts w:ascii="Arial" w:hAnsi="Arial" w:cs="Arial"/>
              </w:rPr>
              <w:t>permits,</w:t>
            </w:r>
            <w:r w:rsidRPr="004F0435">
              <w:rPr>
                <w:rFonts w:ascii="Arial" w:hAnsi="Arial" w:cs="Arial"/>
                <w:spacing w:val="-3"/>
              </w:rPr>
              <w:t xml:space="preserve"> </w:t>
            </w:r>
            <w:r w:rsidRPr="004F0435">
              <w:rPr>
                <w:rFonts w:ascii="Arial" w:hAnsi="Arial" w:cs="Arial"/>
              </w:rPr>
              <w:t>both</w:t>
            </w:r>
            <w:r w:rsidRPr="004F0435">
              <w:rPr>
                <w:rFonts w:ascii="Arial" w:hAnsi="Arial" w:cs="Arial"/>
                <w:spacing w:val="-1"/>
              </w:rPr>
              <w:t xml:space="preserve"> </w:t>
            </w:r>
            <w:r w:rsidRPr="004F0435">
              <w:rPr>
                <w:rFonts w:ascii="Arial" w:hAnsi="Arial" w:cs="Arial"/>
              </w:rPr>
              <w:t>national</w:t>
            </w:r>
            <w:r w:rsidRPr="004F0435">
              <w:rPr>
                <w:rFonts w:ascii="Arial" w:hAnsi="Arial" w:cs="Arial"/>
                <w:spacing w:val="-1"/>
              </w:rPr>
              <w:t xml:space="preserve"> </w:t>
            </w:r>
            <w:r w:rsidRPr="004F0435">
              <w:rPr>
                <w:rFonts w:ascii="Arial" w:hAnsi="Arial" w:cs="Arial"/>
              </w:rPr>
              <w:t>and</w:t>
            </w:r>
            <w:r w:rsidRPr="004F0435">
              <w:rPr>
                <w:rFonts w:ascii="Arial" w:hAnsi="Arial" w:cs="Arial"/>
                <w:spacing w:val="-2"/>
              </w:rPr>
              <w:t xml:space="preserve"> </w:t>
            </w:r>
            <w:r w:rsidRPr="004F0435">
              <w:rPr>
                <w:rFonts w:ascii="Arial" w:hAnsi="Arial" w:cs="Arial"/>
              </w:rPr>
              <w:t>international</w:t>
            </w:r>
            <w:r w:rsidRPr="004F0435">
              <w:rPr>
                <w:rFonts w:ascii="Arial" w:hAnsi="Arial" w:cs="Arial"/>
                <w:spacing w:val="-1"/>
              </w:rPr>
              <w:t xml:space="preserve"> </w:t>
            </w:r>
            <w:r w:rsidRPr="004F0435">
              <w:rPr>
                <w:rFonts w:ascii="Arial" w:hAnsi="Arial" w:cs="Arial"/>
              </w:rPr>
              <w:t>(CITES) positively</w:t>
            </w:r>
            <w:r w:rsidRPr="004F0435">
              <w:rPr>
                <w:rFonts w:ascii="Arial" w:hAnsi="Arial" w:cs="Arial"/>
                <w:spacing w:val="-2"/>
              </w:rPr>
              <w:t xml:space="preserve"> </w:t>
            </w:r>
            <w:r w:rsidRPr="004F0435">
              <w:rPr>
                <w:rFonts w:ascii="Arial" w:hAnsi="Arial" w:cs="Arial"/>
              </w:rPr>
              <w:t>impacting</w:t>
            </w:r>
            <w:r w:rsidRPr="004F0435">
              <w:rPr>
                <w:rFonts w:ascii="Arial" w:hAnsi="Arial" w:cs="Arial"/>
                <w:spacing w:val="-3"/>
              </w:rPr>
              <w:t xml:space="preserve"> </w:t>
            </w:r>
            <w:r w:rsidRPr="004F0435">
              <w:rPr>
                <w:rFonts w:ascii="Arial" w:hAnsi="Arial" w:cs="Arial"/>
              </w:rPr>
              <w:t xml:space="preserve">traceability </w:t>
            </w:r>
            <w:r w:rsidRPr="004F0435">
              <w:rPr>
                <w:rFonts w:ascii="Arial" w:hAnsi="Arial" w:cs="Arial"/>
                <w:spacing w:val="-2"/>
              </w:rPr>
              <w:t>monitoring</w:t>
            </w:r>
          </w:p>
        </w:tc>
      </w:tr>
      <w:tr w:rsidR="004D27D4" w:rsidRPr="004F0435" w14:paraId="2B05FC7F" w14:textId="77777777" w:rsidTr="009A4831">
        <w:trPr>
          <w:trHeight w:val="556"/>
        </w:trPr>
        <w:tc>
          <w:tcPr>
            <w:tcW w:w="14147" w:type="dxa"/>
          </w:tcPr>
          <w:p w14:paraId="3AD225EE" w14:textId="77777777" w:rsidR="004D27D4" w:rsidRPr="004F0435" w:rsidRDefault="004D27D4" w:rsidP="001C1D20">
            <w:pPr>
              <w:pStyle w:val="TableParagraph"/>
              <w:spacing w:before="40" w:after="40"/>
              <w:ind w:left="108" w:right="265"/>
              <w:rPr>
                <w:rFonts w:ascii="Arial" w:hAnsi="Arial" w:cs="Arial"/>
              </w:rPr>
            </w:pPr>
            <w:r w:rsidRPr="004F0435">
              <w:rPr>
                <w:rFonts w:ascii="Arial" w:hAnsi="Arial" w:cs="Arial"/>
              </w:rPr>
              <w:lastRenderedPageBreak/>
              <w:t>Action</w:t>
            </w:r>
            <w:r w:rsidRPr="004F0435">
              <w:rPr>
                <w:rFonts w:ascii="Arial" w:hAnsi="Arial" w:cs="Arial"/>
                <w:spacing w:val="-4"/>
              </w:rPr>
              <w:t xml:space="preserve"> </w:t>
            </w:r>
            <w:r w:rsidRPr="004F0435">
              <w:rPr>
                <w:rFonts w:ascii="Arial" w:hAnsi="Arial" w:cs="Arial"/>
              </w:rPr>
              <w:t>4.2.12.</w:t>
            </w:r>
            <w:r w:rsidRPr="004F0435">
              <w:rPr>
                <w:rFonts w:ascii="Arial" w:hAnsi="Arial" w:cs="Arial"/>
                <w:spacing w:val="-1"/>
              </w:rPr>
              <w:t xml:space="preserve"> </w:t>
            </w:r>
            <w:r w:rsidRPr="004F0435">
              <w:rPr>
                <w:rFonts w:ascii="Arial" w:hAnsi="Arial" w:cs="Arial"/>
              </w:rPr>
              <w:t>Establish</w:t>
            </w:r>
            <w:r w:rsidRPr="004F0435">
              <w:rPr>
                <w:rFonts w:ascii="Arial" w:hAnsi="Arial" w:cs="Arial"/>
                <w:spacing w:val="-3"/>
              </w:rPr>
              <w:t xml:space="preserve"> </w:t>
            </w:r>
            <w:r w:rsidRPr="004F0435">
              <w:rPr>
                <w:rFonts w:ascii="Arial" w:hAnsi="Arial" w:cs="Arial"/>
              </w:rPr>
              <w:t>protocols</w:t>
            </w:r>
            <w:r w:rsidRPr="004F0435">
              <w:rPr>
                <w:rFonts w:ascii="Arial" w:hAnsi="Arial" w:cs="Arial"/>
                <w:spacing w:val="-1"/>
              </w:rPr>
              <w:t xml:space="preserve"> </w:t>
            </w:r>
            <w:r w:rsidRPr="004F0435">
              <w:rPr>
                <w:rFonts w:ascii="Arial" w:hAnsi="Arial" w:cs="Arial"/>
              </w:rPr>
              <w:t>for</w:t>
            </w:r>
            <w:r w:rsidRPr="004F0435">
              <w:rPr>
                <w:rFonts w:ascii="Arial" w:hAnsi="Arial" w:cs="Arial"/>
                <w:spacing w:val="-3"/>
              </w:rPr>
              <w:t xml:space="preserve"> </w:t>
            </w:r>
            <w:r w:rsidRPr="004F0435">
              <w:rPr>
                <w:rFonts w:ascii="Arial" w:hAnsi="Arial" w:cs="Arial"/>
              </w:rPr>
              <w:t>the</w:t>
            </w:r>
            <w:r w:rsidRPr="004F0435">
              <w:rPr>
                <w:rFonts w:ascii="Arial" w:hAnsi="Arial" w:cs="Arial"/>
                <w:spacing w:val="-1"/>
              </w:rPr>
              <w:t xml:space="preserve"> </w:t>
            </w:r>
            <w:r w:rsidRPr="004F0435">
              <w:rPr>
                <w:rFonts w:ascii="Arial" w:hAnsi="Arial" w:cs="Arial"/>
              </w:rPr>
              <w:t>disposal</w:t>
            </w:r>
            <w:r w:rsidRPr="004F0435">
              <w:rPr>
                <w:rFonts w:ascii="Arial" w:hAnsi="Arial" w:cs="Arial"/>
                <w:spacing w:val="-4"/>
              </w:rPr>
              <w:t xml:space="preserve"> </w:t>
            </w:r>
            <w:r w:rsidRPr="004F0435">
              <w:rPr>
                <w:rFonts w:ascii="Arial" w:hAnsi="Arial" w:cs="Arial"/>
              </w:rPr>
              <w:t>of</w:t>
            </w:r>
            <w:r w:rsidRPr="004F0435">
              <w:rPr>
                <w:rFonts w:ascii="Arial" w:hAnsi="Arial" w:cs="Arial"/>
                <w:spacing w:val="-1"/>
              </w:rPr>
              <w:t xml:space="preserve"> </w:t>
            </w:r>
            <w:r w:rsidRPr="004F0435">
              <w:rPr>
                <w:rFonts w:ascii="Arial" w:hAnsi="Arial" w:cs="Arial"/>
              </w:rPr>
              <w:t>jaguar</w:t>
            </w:r>
            <w:r w:rsidRPr="004F0435">
              <w:rPr>
                <w:rFonts w:ascii="Arial" w:hAnsi="Arial" w:cs="Arial"/>
                <w:spacing w:val="-1"/>
              </w:rPr>
              <w:t xml:space="preserve"> </w:t>
            </w:r>
            <w:r w:rsidRPr="004F0435">
              <w:rPr>
                <w:rFonts w:ascii="Arial" w:hAnsi="Arial" w:cs="Arial"/>
              </w:rPr>
              <w:t>specimens</w:t>
            </w:r>
            <w:r w:rsidRPr="004F0435">
              <w:rPr>
                <w:rFonts w:ascii="Arial" w:hAnsi="Arial" w:cs="Arial"/>
                <w:spacing w:val="-1"/>
              </w:rPr>
              <w:t xml:space="preserve"> </w:t>
            </w:r>
            <w:r w:rsidRPr="004F0435">
              <w:rPr>
                <w:rFonts w:ascii="Arial" w:hAnsi="Arial" w:cs="Arial"/>
              </w:rPr>
              <w:t>(live</w:t>
            </w:r>
            <w:r w:rsidRPr="004F0435">
              <w:rPr>
                <w:rFonts w:ascii="Arial" w:hAnsi="Arial" w:cs="Arial"/>
                <w:spacing w:val="-3"/>
              </w:rPr>
              <w:t xml:space="preserve"> </w:t>
            </w:r>
            <w:r w:rsidRPr="004F0435">
              <w:rPr>
                <w:rFonts w:ascii="Arial" w:hAnsi="Arial" w:cs="Arial"/>
              </w:rPr>
              <w:t>and</w:t>
            </w:r>
            <w:r w:rsidRPr="004F0435">
              <w:rPr>
                <w:rFonts w:ascii="Arial" w:hAnsi="Arial" w:cs="Arial"/>
                <w:spacing w:val="-2"/>
              </w:rPr>
              <w:t xml:space="preserve"> </w:t>
            </w:r>
            <w:r w:rsidRPr="004F0435">
              <w:rPr>
                <w:rFonts w:ascii="Arial" w:hAnsi="Arial" w:cs="Arial"/>
              </w:rPr>
              <w:t>dead),</w:t>
            </w:r>
            <w:r w:rsidRPr="004F0435">
              <w:rPr>
                <w:rFonts w:ascii="Arial" w:hAnsi="Arial" w:cs="Arial"/>
                <w:spacing w:val="-1"/>
              </w:rPr>
              <w:t xml:space="preserve"> </w:t>
            </w:r>
            <w:r w:rsidRPr="004F0435">
              <w:rPr>
                <w:rFonts w:ascii="Arial" w:hAnsi="Arial" w:cs="Arial"/>
              </w:rPr>
              <w:t>consistent</w:t>
            </w:r>
            <w:r w:rsidRPr="004F0435">
              <w:rPr>
                <w:rFonts w:ascii="Arial" w:hAnsi="Arial" w:cs="Arial"/>
                <w:spacing w:val="-1"/>
              </w:rPr>
              <w:t xml:space="preserve"> </w:t>
            </w:r>
            <w:r w:rsidRPr="004F0435">
              <w:rPr>
                <w:rFonts w:ascii="Arial" w:hAnsi="Arial" w:cs="Arial"/>
              </w:rPr>
              <w:t>with Res.</w:t>
            </w:r>
            <w:r w:rsidRPr="004F0435">
              <w:rPr>
                <w:rFonts w:ascii="Arial" w:hAnsi="Arial" w:cs="Arial"/>
                <w:spacing w:val="-1"/>
              </w:rPr>
              <w:t xml:space="preserve"> </w:t>
            </w:r>
            <w:r w:rsidRPr="004F0435">
              <w:rPr>
                <w:rFonts w:ascii="Arial" w:hAnsi="Arial" w:cs="Arial"/>
              </w:rPr>
              <w:t>Conf.</w:t>
            </w:r>
            <w:r w:rsidRPr="004F0435">
              <w:rPr>
                <w:rFonts w:ascii="Arial" w:hAnsi="Arial" w:cs="Arial"/>
                <w:spacing w:val="-1"/>
              </w:rPr>
              <w:t xml:space="preserve"> </w:t>
            </w:r>
            <w:r w:rsidRPr="004F0435">
              <w:rPr>
                <w:rFonts w:ascii="Arial" w:hAnsi="Arial" w:cs="Arial"/>
              </w:rPr>
              <w:t>17.8</w:t>
            </w:r>
            <w:r w:rsidRPr="004F0435">
              <w:rPr>
                <w:rFonts w:ascii="Arial" w:hAnsi="Arial" w:cs="Arial"/>
                <w:spacing w:val="-3"/>
              </w:rPr>
              <w:t xml:space="preserve"> </w:t>
            </w:r>
            <w:r w:rsidRPr="004F0435">
              <w:rPr>
                <w:rFonts w:ascii="Arial" w:hAnsi="Arial" w:cs="Arial"/>
              </w:rPr>
              <w:t>(Rev.</w:t>
            </w:r>
            <w:r w:rsidRPr="004F0435">
              <w:rPr>
                <w:rFonts w:ascii="Arial" w:hAnsi="Arial" w:cs="Arial"/>
                <w:spacing w:val="-1"/>
              </w:rPr>
              <w:t xml:space="preserve"> </w:t>
            </w:r>
            <w:r w:rsidRPr="004F0435">
              <w:rPr>
                <w:rFonts w:ascii="Arial" w:hAnsi="Arial" w:cs="Arial"/>
              </w:rPr>
              <w:t>CoP</w:t>
            </w:r>
            <w:r w:rsidRPr="004F0435">
              <w:rPr>
                <w:rFonts w:ascii="Arial" w:hAnsi="Arial" w:cs="Arial"/>
                <w:spacing w:val="-3"/>
              </w:rPr>
              <w:t xml:space="preserve"> </w:t>
            </w:r>
            <w:r w:rsidRPr="004F0435">
              <w:rPr>
                <w:rFonts w:ascii="Arial" w:hAnsi="Arial" w:cs="Arial"/>
              </w:rPr>
              <w:t>19)</w:t>
            </w:r>
            <w:r w:rsidRPr="004F0435">
              <w:rPr>
                <w:rFonts w:ascii="Arial" w:hAnsi="Arial" w:cs="Arial"/>
                <w:spacing w:val="-3"/>
              </w:rPr>
              <w:t xml:space="preserve"> </w:t>
            </w:r>
            <w:r w:rsidRPr="004F0435">
              <w:rPr>
                <w:rFonts w:ascii="Arial" w:hAnsi="Arial" w:cs="Arial"/>
              </w:rPr>
              <w:t>on</w:t>
            </w:r>
            <w:r w:rsidRPr="004F0435">
              <w:rPr>
                <w:rFonts w:ascii="Arial" w:hAnsi="Arial" w:cs="Arial"/>
                <w:spacing w:val="-3"/>
              </w:rPr>
              <w:t xml:space="preserve"> </w:t>
            </w:r>
            <w:r w:rsidRPr="004F0435">
              <w:rPr>
                <w:rFonts w:ascii="Arial" w:hAnsi="Arial" w:cs="Arial"/>
              </w:rPr>
              <w:t>Disposal</w:t>
            </w:r>
            <w:r w:rsidRPr="004F0435">
              <w:rPr>
                <w:rFonts w:ascii="Arial" w:hAnsi="Arial" w:cs="Arial"/>
                <w:spacing w:val="-4"/>
              </w:rPr>
              <w:t xml:space="preserve"> </w:t>
            </w:r>
            <w:r w:rsidRPr="004F0435">
              <w:rPr>
                <w:rFonts w:ascii="Arial" w:hAnsi="Arial" w:cs="Arial"/>
              </w:rPr>
              <w:t>of</w:t>
            </w:r>
            <w:r w:rsidRPr="004F0435">
              <w:rPr>
                <w:rFonts w:ascii="Arial" w:hAnsi="Arial" w:cs="Arial"/>
                <w:spacing w:val="-4"/>
              </w:rPr>
              <w:t xml:space="preserve"> </w:t>
            </w:r>
            <w:r w:rsidRPr="004F0435">
              <w:rPr>
                <w:rFonts w:ascii="Arial" w:hAnsi="Arial" w:cs="Arial"/>
              </w:rPr>
              <w:t>illegally traded and confiscated specimens of CITES-listed species</w:t>
            </w:r>
          </w:p>
        </w:tc>
      </w:tr>
    </w:tbl>
    <w:p w14:paraId="1FB4503B" w14:textId="77777777" w:rsidR="004D27D4" w:rsidRDefault="004D27D4" w:rsidP="001C1D20">
      <w:pPr>
        <w:pStyle w:val="BodyText"/>
        <w:spacing w:before="5"/>
        <w:ind w:right="265"/>
        <w:rPr>
          <w:sz w:val="2"/>
        </w:rPr>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7"/>
      </w:tblGrid>
      <w:tr w:rsidR="004D27D4" w:rsidRPr="00E6771C" w14:paraId="5C044191" w14:textId="77777777" w:rsidTr="007C537E">
        <w:trPr>
          <w:trHeight w:val="556"/>
        </w:trPr>
        <w:tc>
          <w:tcPr>
            <w:tcW w:w="14147" w:type="dxa"/>
          </w:tcPr>
          <w:p w14:paraId="6376B4D5" w14:textId="77777777" w:rsidR="004D27D4" w:rsidRPr="00E6771C" w:rsidRDefault="004D27D4" w:rsidP="001C1D20">
            <w:pPr>
              <w:pStyle w:val="TableParagraph"/>
              <w:ind w:right="265"/>
              <w:rPr>
                <w:rFonts w:ascii="Arial" w:hAnsi="Arial" w:cs="Arial"/>
              </w:rPr>
            </w:pPr>
            <w:r w:rsidRPr="00E6771C">
              <w:rPr>
                <w:rFonts w:ascii="Arial" w:hAnsi="Arial" w:cs="Arial"/>
              </w:rPr>
              <w:t>Action</w:t>
            </w:r>
            <w:r w:rsidRPr="00E6771C">
              <w:rPr>
                <w:rFonts w:ascii="Arial" w:hAnsi="Arial" w:cs="Arial"/>
                <w:spacing w:val="-10"/>
              </w:rPr>
              <w:t xml:space="preserve"> </w:t>
            </w:r>
            <w:r w:rsidRPr="00E6771C">
              <w:rPr>
                <w:rFonts w:ascii="Arial" w:hAnsi="Arial" w:cs="Arial"/>
              </w:rPr>
              <w:t>4.2.13.</w:t>
            </w:r>
            <w:r w:rsidRPr="00E6771C">
              <w:rPr>
                <w:rFonts w:ascii="Arial" w:hAnsi="Arial" w:cs="Arial"/>
                <w:spacing w:val="-3"/>
              </w:rPr>
              <w:t xml:space="preserve"> </w:t>
            </w:r>
            <w:r w:rsidRPr="00E6771C">
              <w:rPr>
                <w:rFonts w:ascii="Arial" w:hAnsi="Arial" w:cs="Arial"/>
              </w:rPr>
              <w:t>Strengthen</w:t>
            </w:r>
            <w:r w:rsidRPr="00E6771C">
              <w:rPr>
                <w:rFonts w:ascii="Arial" w:hAnsi="Arial" w:cs="Arial"/>
                <w:spacing w:val="-5"/>
              </w:rPr>
              <w:t xml:space="preserve"> </w:t>
            </w:r>
            <w:r w:rsidRPr="00E6771C">
              <w:rPr>
                <w:rFonts w:ascii="Arial" w:hAnsi="Arial" w:cs="Arial"/>
              </w:rPr>
              <w:t>community</w:t>
            </w:r>
            <w:r w:rsidRPr="00E6771C">
              <w:rPr>
                <w:rFonts w:ascii="Arial" w:hAnsi="Arial" w:cs="Arial"/>
                <w:spacing w:val="-4"/>
              </w:rPr>
              <w:t xml:space="preserve"> </w:t>
            </w:r>
            <w:r w:rsidRPr="00E6771C">
              <w:rPr>
                <w:rFonts w:ascii="Arial" w:hAnsi="Arial" w:cs="Arial"/>
              </w:rPr>
              <w:t>surveillance</w:t>
            </w:r>
            <w:r w:rsidRPr="00E6771C">
              <w:rPr>
                <w:rFonts w:ascii="Arial" w:hAnsi="Arial" w:cs="Arial"/>
                <w:spacing w:val="-6"/>
              </w:rPr>
              <w:t xml:space="preserve"> </w:t>
            </w:r>
            <w:r w:rsidRPr="00E6771C">
              <w:rPr>
                <w:rFonts w:ascii="Arial" w:hAnsi="Arial" w:cs="Arial"/>
              </w:rPr>
              <w:t>in</w:t>
            </w:r>
            <w:r w:rsidRPr="00E6771C">
              <w:rPr>
                <w:rFonts w:ascii="Arial" w:hAnsi="Arial" w:cs="Arial"/>
                <w:spacing w:val="-5"/>
              </w:rPr>
              <w:t xml:space="preserve"> </w:t>
            </w:r>
            <w:r w:rsidRPr="00E6771C">
              <w:rPr>
                <w:rFonts w:ascii="Arial" w:hAnsi="Arial" w:cs="Arial"/>
              </w:rPr>
              <w:t>key</w:t>
            </w:r>
            <w:r w:rsidRPr="00E6771C">
              <w:rPr>
                <w:rFonts w:ascii="Arial" w:hAnsi="Arial" w:cs="Arial"/>
                <w:spacing w:val="-3"/>
              </w:rPr>
              <w:t xml:space="preserve"> </w:t>
            </w:r>
            <w:r w:rsidRPr="00E6771C">
              <w:rPr>
                <w:rFonts w:ascii="Arial" w:hAnsi="Arial" w:cs="Arial"/>
              </w:rPr>
              <w:t>jaguar</w:t>
            </w:r>
            <w:r w:rsidRPr="00E6771C">
              <w:rPr>
                <w:rFonts w:ascii="Arial" w:hAnsi="Arial" w:cs="Arial"/>
                <w:spacing w:val="-5"/>
              </w:rPr>
              <w:t xml:space="preserve"> </w:t>
            </w:r>
            <w:r w:rsidRPr="00E6771C">
              <w:rPr>
                <w:rFonts w:ascii="Arial" w:hAnsi="Arial" w:cs="Arial"/>
              </w:rPr>
              <w:t>habitat</w:t>
            </w:r>
            <w:r w:rsidRPr="00E6771C">
              <w:rPr>
                <w:rFonts w:ascii="Arial" w:hAnsi="Arial" w:cs="Arial"/>
                <w:spacing w:val="-4"/>
              </w:rPr>
              <w:t xml:space="preserve"> </w:t>
            </w:r>
            <w:r w:rsidRPr="00E6771C">
              <w:rPr>
                <w:rFonts w:ascii="Arial" w:hAnsi="Arial" w:cs="Arial"/>
              </w:rPr>
              <w:t>areas</w:t>
            </w:r>
            <w:r w:rsidRPr="00E6771C">
              <w:rPr>
                <w:rFonts w:ascii="Arial" w:hAnsi="Arial" w:cs="Arial"/>
                <w:spacing w:val="-5"/>
              </w:rPr>
              <w:t xml:space="preserve"> </w:t>
            </w:r>
            <w:r w:rsidRPr="00E6771C">
              <w:rPr>
                <w:rFonts w:ascii="Arial" w:hAnsi="Arial" w:cs="Arial"/>
              </w:rPr>
              <w:t>by</w:t>
            </w:r>
            <w:r w:rsidRPr="00E6771C">
              <w:rPr>
                <w:rFonts w:ascii="Arial" w:hAnsi="Arial" w:cs="Arial"/>
                <w:spacing w:val="-6"/>
              </w:rPr>
              <w:t xml:space="preserve"> </w:t>
            </w:r>
            <w:r w:rsidRPr="00E6771C">
              <w:rPr>
                <w:rFonts w:ascii="Arial" w:hAnsi="Arial" w:cs="Arial"/>
              </w:rPr>
              <w:t>training</w:t>
            </w:r>
            <w:r w:rsidRPr="00E6771C">
              <w:rPr>
                <w:rFonts w:ascii="Arial" w:hAnsi="Arial" w:cs="Arial"/>
                <w:spacing w:val="-6"/>
              </w:rPr>
              <w:t xml:space="preserve"> </w:t>
            </w:r>
            <w:r w:rsidRPr="00E6771C">
              <w:rPr>
                <w:rFonts w:ascii="Arial" w:hAnsi="Arial" w:cs="Arial"/>
              </w:rPr>
              <w:t>and</w:t>
            </w:r>
            <w:r w:rsidRPr="00E6771C">
              <w:rPr>
                <w:rFonts w:ascii="Arial" w:hAnsi="Arial" w:cs="Arial"/>
                <w:spacing w:val="-6"/>
              </w:rPr>
              <w:t xml:space="preserve"> </w:t>
            </w:r>
            <w:r w:rsidRPr="00E6771C">
              <w:rPr>
                <w:rFonts w:ascii="Arial" w:hAnsi="Arial" w:cs="Arial"/>
              </w:rPr>
              <w:t>equipping</w:t>
            </w:r>
            <w:r w:rsidRPr="00E6771C">
              <w:rPr>
                <w:rFonts w:ascii="Arial" w:hAnsi="Arial" w:cs="Arial"/>
                <w:spacing w:val="-5"/>
              </w:rPr>
              <w:t xml:space="preserve"> </w:t>
            </w:r>
            <w:r w:rsidRPr="00E6771C">
              <w:rPr>
                <w:rFonts w:ascii="Arial" w:hAnsi="Arial" w:cs="Arial"/>
              </w:rPr>
              <w:t>them</w:t>
            </w:r>
            <w:r w:rsidRPr="00E6771C">
              <w:rPr>
                <w:rFonts w:ascii="Arial" w:hAnsi="Arial" w:cs="Arial"/>
                <w:spacing w:val="-4"/>
              </w:rPr>
              <w:t xml:space="preserve"> </w:t>
            </w:r>
            <w:r w:rsidRPr="00E6771C">
              <w:rPr>
                <w:rFonts w:ascii="Arial" w:hAnsi="Arial" w:cs="Arial"/>
              </w:rPr>
              <w:t>for</w:t>
            </w:r>
            <w:r w:rsidRPr="00E6771C">
              <w:rPr>
                <w:rFonts w:ascii="Arial" w:hAnsi="Arial" w:cs="Arial"/>
                <w:spacing w:val="-4"/>
              </w:rPr>
              <w:t xml:space="preserve"> </w:t>
            </w:r>
            <w:r w:rsidRPr="00E6771C">
              <w:rPr>
                <w:rFonts w:ascii="Arial" w:hAnsi="Arial" w:cs="Arial"/>
              </w:rPr>
              <w:t>local</w:t>
            </w:r>
            <w:r w:rsidRPr="00E6771C">
              <w:rPr>
                <w:rFonts w:ascii="Arial" w:hAnsi="Arial" w:cs="Arial"/>
                <w:spacing w:val="-6"/>
              </w:rPr>
              <w:t xml:space="preserve"> </w:t>
            </w:r>
            <w:r w:rsidRPr="00E6771C">
              <w:rPr>
                <w:rFonts w:ascii="Arial" w:hAnsi="Arial" w:cs="Arial"/>
                <w:spacing w:val="-2"/>
              </w:rPr>
              <w:t>monitoring.</w:t>
            </w:r>
          </w:p>
        </w:tc>
      </w:tr>
      <w:tr w:rsidR="004D27D4" w:rsidRPr="00E6771C" w14:paraId="7FB3B04E" w14:textId="77777777" w:rsidTr="007C537E">
        <w:trPr>
          <w:trHeight w:val="534"/>
        </w:trPr>
        <w:tc>
          <w:tcPr>
            <w:tcW w:w="14147" w:type="dxa"/>
            <w:shd w:val="clear" w:color="auto" w:fill="F8D9AB"/>
          </w:tcPr>
          <w:p w14:paraId="2A5450FD" w14:textId="77777777" w:rsidR="004D27D4" w:rsidRPr="00E6771C" w:rsidRDefault="004D27D4" w:rsidP="00E6771C">
            <w:pPr>
              <w:pStyle w:val="TableParagraph"/>
              <w:ind w:right="437"/>
              <w:rPr>
                <w:rFonts w:ascii="Arial" w:hAnsi="Arial" w:cs="Arial"/>
              </w:rPr>
            </w:pPr>
            <w:r w:rsidRPr="00E6771C">
              <w:rPr>
                <w:rFonts w:ascii="Arial" w:hAnsi="Arial" w:cs="Arial"/>
              </w:rPr>
              <w:t>Result 4.3. A</w:t>
            </w:r>
            <w:r w:rsidRPr="00E6771C">
              <w:rPr>
                <w:rFonts w:ascii="Arial" w:hAnsi="Arial" w:cs="Arial"/>
                <w:spacing w:val="17"/>
              </w:rPr>
              <w:t xml:space="preserve"> </w:t>
            </w:r>
            <w:r w:rsidRPr="00E6771C">
              <w:rPr>
                <w:rFonts w:ascii="Arial" w:hAnsi="Arial" w:cs="Arial"/>
              </w:rPr>
              <w:t>strategy</w:t>
            </w:r>
            <w:r w:rsidRPr="00E6771C">
              <w:rPr>
                <w:rFonts w:ascii="Arial" w:hAnsi="Arial" w:cs="Arial"/>
                <w:spacing w:val="16"/>
              </w:rPr>
              <w:t xml:space="preserve"> </w:t>
            </w:r>
            <w:r w:rsidRPr="00E6771C">
              <w:rPr>
                <w:rFonts w:ascii="Arial" w:hAnsi="Arial" w:cs="Arial"/>
              </w:rPr>
              <w:t>for the</w:t>
            </w:r>
            <w:r w:rsidRPr="00E6771C">
              <w:rPr>
                <w:rFonts w:ascii="Arial" w:hAnsi="Arial" w:cs="Arial"/>
                <w:spacing w:val="22"/>
              </w:rPr>
              <w:t xml:space="preserve"> </w:t>
            </w:r>
            <w:r w:rsidRPr="00E6771C">
              <w:rPr>
                <w:rFonts w:ascii="Arial" w:hAnsi="Arial" w:cs="Arial"/>
              </w:rPr>
              <w:t>reduction</w:t>
            </w:r>
            <w:r w:rsidRPr="00E6771C">
              <w:rPr>
                <w:rFonts w:ascii="Arial" w:hAnsi="Arial" w:cs="Arial"/>
                <w:spacing w:val="16"/>
              </w:rPr>
              <w:t xml:space="preserve"> </w:t>
            </w:r>
            <w:r w:rsidRPr="00E6771C">
              <w:rPr>
                <w:rFonts w:ascii="Arial" w:hAnsi="Arial" w:cs="Arial"/>
              </w:rPr>
              <w:t>in demand</w:t>
            </w:r>
            <w:r w:rsidRPr="00E6771C">
              <w:rPr>
                <w:rFonts w:ascii="Arial" w:hAnsi="Arial" w:cs="Arial"/>
                <w:spacing w:val="19"/>
              </w:rPr>
              <w:t xml:space="preserve"> </w:t>
            </w:r>
            <w:r w:rsidRPr="00E6771C">
              <w:rPr>
                <w:rFonts w:ascii="Arial" w:hAnsi="Arial" w:cs="Arial"/>
              </w:rPr>
              <w:t xml:space="preserve">for illegally traded Jaguar products through </w:t>
            </w:r>
            <w:proofErr w:type="spellStart"/>
            <w:r w:rsidRPr="00E6771C">
              <w:rPr>
                <w:rFonts w:ascii="Arial" w:hAnsi="Arial" w:cs="Arial"/>
              </w:rPr>
              <w:t>behaviour</w:t>
            </w:r>
            <w:proofErr w:type="spellEnd"/>
            <w:r w:rsidRPr="00E6771C">
              <w:rPr>
                <w:rFonts w:ascii="Arial" w:hAnsi="Arial" w:cs="Arial"/>
              </w:rPr>
              <w:t xml:space="preserve"> change</w:t>
            </w:r>
            <w:r w:rsidRPr="00E6771C">
              <w:rPr>
                <w:rFonts w:ascii="Arial" w:hAnsi="Arial" w:cs="Arial"/>
                <w:spacing w:val="18"/>
              </w:rPr>
              <w:t xml:space="preserve"> </w:t>
            </w:r>
            <w:r w:rsidRPr="00E6771C">
              <w:rPr>
                <w:rFonts w:ascii="Arial" w:hAnsi="Arial" w:cs="Arial"/>
              </w:rPr>
              <w:t>has been developed</w:t>
            </w:r>
            <w:r w:rsidRPr="00E6771C">
              <w:rPr>
                <w:rFonts w:ascii="Arial" w:hAnsi="Arial" w:cs="Arial"/>
                <w:spacing w:val="17"/>
              </w:rPr>
              <w:t xml:space="preserve"> </w:t>
            </w:r>
            <w:r w:rsidRPr="00E6771C">
              <w:rPr>
                <w:rFonts w:ascii="Arial" w:hAnsi="Arial" w:cs="Arial"/>
              </w:rPr>
              <w:t xml:space="preserve">and </w:t>
            </w:r>
            <w:r w:rsidRPr="00E6771C">
              <w:rPr>
                <w:rFonts w:ascii="Arial" w:hAnsi="Arial" w:cs="Arial"/>
                <w:spacing w:val="-2"/>
              </w:rPr>
              <w:t>implemented.</w:t>
            </w:r>
          </w:p>
        </w:tc>
      </w:tr>
      <w:tr w:rsidR="004D27D4" w:rsidRPr="00E6771C" w14:paraId="41610E50" w14:textId="77777777" w:rsidTr="007C537E">
        <w:trPr>
          <w:trHeight w:val="1075"/>
        </w:trPr>
        <w:tc>
          <w:tcPr>
            <w:tcW w:w="14147" w:type="dxa"/>
          </w:tcPr>
          <w:p w14:paraId="5980E86A" w14:textId="77777777" w:rsidR="004D27D4" w:rsidRPr="00E6771C" w:rsidRDefault="004D27D4" w:rsidP="00E6771C">
            <w:pPr>
              <w:pStyle w:val="TableParagraph"/>
              <w:spacing w:before="40" w:after="40"/>
              <w:ind w:right="90"/>
              <w:jc w:val="both"/>
              <w:rPr>
                <w:rFonts w:ascii="Arial" w:hAnsi="Arial" w:cs="Arial"/>
              </w:rPr>
            </w:pPr>
            <w:r w:rsidRPr="00E6771C">
              <w:rPr>
                <w:rFonts w:ascii="Arial" w:hAnsi="Arial" w:cs="Arial"/>
              </w:rPr>
              <w:t xml:space="preserve">Action 4.3.1. Develop a strategy for the reduction in demand for illegally traded Jaguar products, addressing the underlying drivers of domestic and international demand with a focus on consumer </w:t>
            </w:r>
            <w:proofErr w:type="spellStart"/>
            <w:r w:rsidRPr="00E6771C">
              <w:rPr>
                <w:rFonts w:ascii="Arial" w:hAnsi="Arial" w:cs="Arial"/>
              </w:rPr>
              <w:t>behavioural</w:t>
            </w:r>
            <w:proofErr w:type="spellEnd"/>
            <w:r w:rsidRPr="00E6771C">
              <w:rPr>
                <w:rFonts w:ascii="Arial" w:hAnsi="Arial" w:cs="Arial"/>
              </w:rPr>
              <w:t xml:space="preserve"> change, taking into account, among other things, CITES Resolution Conf. 17.4 on</w:t>
            </w:r>
            <w:r w:rsidRPr="00E6771C">
              <w:rPr>
                <w:rFonts w:ascii="Arial" w:hAnsi="Arial" w:cs="Arial"/>
                <w:spacing w:val="40"/>
              </w:rPr>
              <w:t xml:space="preserve"> </w:t>
            </w:r>
            <w:r w:rsidRPr="00E6771C">
              <w:rPr>
                <w:rFonts w:ascii="Arial" w:hAnsi="Arial" w:cs="Arial"/>
                <w:i/>
              </w:rPr>
              <w:t>Demand Reduction</w:t>
            </w:r>
            <w:r w:rsidRPr="00E6771C">
              <w:rPr>
                <w:rFonts w:ascii="Arial" w:hAnsi="Arial" w:cs="Arial"/>
                <w:i/>
                <w:spacing w:val="31"/>
              </w:rPr>
              <w:t xml:space="preserve"> </w:t>
            </w:r>
            <w:r w:rsidRPr="00E6771C">
              <w:rPr>
                <w:rFonts w:ascii="Arial" w:hAnsi="Arial" w:cs="Arial"/>
                <w:i/>
              </w:rPr>
              <w:t>Strategies</w:t>
            </w:r>
            <w:r w:rsidRPr="00E6771C">
              <w:rPr>
                <w:rFonts w:ascii="Arial" w:hAnsi="Arial" w:cs="Arial"/>
                <w:i/>
                <w:spacing w:val="26"/>
              </w:rPr>
              <w:t xml:space="preserve"> </w:t>
            </w:r>
            <w:r w:rsidRPr="00E6771C">
              <w:rPr>
                <w:rFonts w:ascii="Arial" w:hAnsi="Arial" w:cs="Arial"/>
                <w:i/>
              </w:rPr>
              <w:t>to</w:t>
            </w:r>
            <w:r w:rsidRPr="00E6771C">
              <w:rPr>
                <w:rFonts w:ascii="Arial" w:hAnsi="Arial" w:cs="Arial"/>
                <w:i/>
                <w:spacing w:val="25"/>
              </w:rPr>
              <w:t xml:space="preserve"> </w:t>
            </w:r>
            <w:r w:rsidRPr="00E6771C">
              <w:rPr>
                <w:rFonts w:ascii="Arial" w:hAnsi="Arial" w:cs="Arial"/>
                <w:i/>
              </w:rPr>
              <w:t>combat</w:t>
            </w:r>
            <w:r w:rsidRPr="00E6771C">
              <w:rPr>
                <w:rFonts w:ascii="Arial" w:hAnsi="Arial" w:cs="Arial"/>
                <w:i/>
                <w:spacing w:val="28"/>
              </w:rPr>
              <w:t xml:space="preserve"> </w:t>
            </w:r>
            <w:r w:rsidRPr="00E6771C">
              <w:rPr>
                <w:rFonts w:ascii="Arial" w:hAnsi="Arial" w:cs="Arial"/>
                <w:i/>
              </w:rPr>
              <w:t>illegal</w:t>
            </w:r>
            <w:r w:rsidRPr="00E6771C">
              <w:rPr>
                <w:rFonts w:ascii="Arial" w:hAnsi="Arial" w:cs="Arial"/>
                <w:i/>
                <w:spacing w:val="28"/>
              </w:rPr>
              <w:t xml:space="preserve"> </w:t>
            </w:r>
            <w:r w:rsidRPr="00E6771C">
              <w:rPr>
                <w:rFonts w:ascii="Arial" w:hAnsi="Arial" w:cs="Arial"/>
                <w:i/>
              </w:rPr>
              <w:t>trade</w:t>
            </w:r>
            <w:r w:rsidRPr="00E6771C">
              <w:rPr>
                <w:rFonts w:ascii="Arial" w:hAnsi="Arial" w:cs="Arial"/>
                <w:i/>
                <w:spacing w:val="28"/>
              </w:rPr>
              <w:t xml:space="preserve"> </w:t>
            </w:r>
            <w:r w:rsidRPr="00E6771C">
              <w:rPr>
                <w:rFonts w:ascii="Arial" w:hAnsi="Arial" w:cs="Arial"/>
                <w:i/>
              </w:rPr>
              <w:t>in</w:t>
            </w:r>
            <w:r w:rsidRPr="00E6771C">
              <w:rPr>
                <w:rFonts w:ascii="Arial" w:hAnsi="Arial" w:cs="Arial"/>
                <w:i/>
                <w:spacing w:val="27"/>
              </w:rPr>
              <w:t xml:space="preserve"> </w:t>
            </w:r>
            <w:r w:rsidRPr="00E6771C">
              <w:rPr>
                <w:rFonts w:ascii="Arial" w:hAnsi="Arial" w:cs="Arial"/>
                <w:i/>
              </w:rPr>
              <w:t>CITES-listed</w:t>
            </w:r>
            <w:r w:rsidRPr="00E6771C">
              <w:rPr>
                <w:rFonts w:ascii="Arial" w:hAnsi="Arial" w:cs="Arial"/>
                <w:i/>
                <w:spacing w:val="27"/>
              </w:rPr>
              <w:t xml:space="preserve"> </w:t>
            </w:r>
            <w:r w:rsidRPr="00E6771C">
              <w:rPr>
                <w:rFonts w:ascii="Arial" w:hAnsi="Arial" w:cs="Arial"/>
                <w:i/>
              </w:rPr>
              <w:t>species</w:t>
            </w:r>
            <w:r w:rsidRPr="00E6771C">
              <w:rPr>
                <w:rFonts w:ascii="Arial" w:hAnsi="Arial" w:cs="Arial"/>
                <w:i/>
                <w:spacing w:val="28"/>
              </w:rPr>
              <w:t xml:space="preserve"> </w:t>
            </w:r>
            <w:r w:rsidRPr="00E6771C">
              <w:rPr>
                <w:rFonts w:ascii="Arial" w:hAnsi="Arial" w:cs="Arial"/>
              </w:rPr>
              <w:t>and</w:t>
            </w:r>
            <w:r w:rsidRPr="00E6771C">
              <w:rPr>
                <w:rFonts w:ascii="Arial" w:hAnsi="Arial" w:cs="Arial"/>
                <w:spacing w:val="25"/>
              </w:rPr>
              <w:t xml:space="preserve"> </w:t>
            </w:r>
            <w:r w:rsidRPr="00E6771C">
              <w:rPr>
                <w:rFonts w:ascii="Arial" w:hAnsi="Arial" w:cs="Arial"/>
              </w:rPr>
              <w:t>the</w:t>
            </w:r>
            <w:r w:rsidRPr="00E6771C">
              <w:rPr>
                <w:rFonts w:ascii="Arial" w:hAnsi="Arial" w:cs="Arial"/>
                <w:spacing w:val="23"/>
              </w:rPr>
              <w:t xml:space="preserve"> </w:t>
            </w:r>
            <w:r w:rsidRPr="00E6771C">
              <w:rPr>
                <w:rFonts w:ascii="Arial" w:hAnsi="Arial" w:cs="Arial"/>
                <w:i/>
              </w:rPr>
              <w:t>CITES</w:t>
            </w:r>
            <w:r w:rsidRPr="00E6771C">
              <w:rPr>
                <w:rFonts w:ascii="Arial" w:hAnsi="Arial" w:cs="Arial"/>
                <w:i/>
                <w:spacing w:val="29"/>
              </w:rPr>
              <w:t xml:space="preserve"> </w:t>
            </w:r>
            <w:r w:rsidRPr="00E6771C">
              <w:rPr>
                <w:rFonts w:ascii="Arial" w:hAnsi="Arial" w:cs="Arial"/>
                <w:i/>
              </w:rPr>
              <w:t>guidance</w:t>
            </w:r>
            <w:r w:rsidRPr="00E6771C">
              <w:rPr>
                <w:rFonts w:ascii="Arial" w:hAnsi="Arial" w:cs="Arial"/>
                <w:i/>
                <w:spacing w:val="27"/>
              </w:rPr>
              <w:t xml:space="preserve"> </w:t>
            </w:r>
            <w:r w:rsidRPr="00E6771C">
              <w:rPr>
                <w:rFonts w:ascii="Arial" w:hAnsi="Arial" w:cs="Arial"/>
                <w:i/>
              </w:rPr>
              <w:t>on</w:t>
            </w:r>
            <w:r w:rsidRPr="00E6771C">
              <w:rPr>
                <w:rFonts w:ascii="Arial" w:hAnsi="Arial" w:cs="Arial"/>
                <w:i/>
                <w:spacing w:val="27"/>
              </w:rPr>
              <w:t xml:space="preserve"> </w:t>
            </w:r>
            <w:r w:rsidRPr="00E6771C">
              <w:rPr>
                <w:rFonts w:ascii="Arial" w:hAnsi="Arial" w:cs="Arial"/>
                <w:i/>
              </w:rPr>
              <w:t>demand-reduction</w:t>
            </w:r>
            <w:r w:rsidRPr="00E6771C">
              <w:rPr>
                <w:rFonts w:ascii="Arial" w:hAnsi="Arial" w:cs="Arial"/>
                <w:i/>
                <w:spacing w:val="31"/>
              </w:rPr>
              <w:t xml:space="preserve"> </w:t>
            </w:r>
            <w:r w:rsidRPr="00E6771C">
              <w:rPr>
                <w:rFonts w:ascii="Arial" w:hAnsi="Arial" w:cs="Arial"/>
                <w:i/>
              </w:rPr>
              <w:t>strategies</w:t>
            </w:r>
            <w:r w:rsidRPr="00E6771C">
              <w:rPr>
                <w:rFonts w:ascii="Arial" w:hAnsi="Arial" w:cs="Arial"/>
                <w:i/>
                <w:spacing w:val="26"/>
              </w:rPr>
              <w:t xml:space="preserve"> </w:t>
            </w:r>
            <w:r w:rsidRPr="00E6771C">
              <w:rPr>
                <w:rFonts w:ascii="Arial" w:hAnsi="Arial" w:cs="Arial"/>
                <w:i/>
              </w:rPr>
              <w:t>to combat</w:t>
            </w:r>
            <w:r w:rsidRPr="00E6771C">
              <w:rPr>
                <w:rFonts w:ascii="Arial" w:hAnsi="Arial" w:cs="Arial"/>
                <w:i/>
                <w:spacing w:val="-9"/>
              </w:rPr>
              <w:t xml:space="preserve"> </w:t>
            </w:r>
            <w:r w:rsidRPr="00E6771C">
              <w:rPr>
                <w:rFonts w:ascii="Arial" w:hAnsi="Arial" w:cs="Arial"/>
                <w:i/>
              </w:rPr>
              <w:t>illegal</w:t>
            </w:r>
            <w:r w:rsidRPr="00E6771C">
              <w:rPr>
                <w:rFonts w:ascii="Arial" w:hAnsi="Arial" w:cs="Arial"/>
                <w:i/>
                <w:spacing w:val="-7"/>
              </w:rPr>
              <w:t xml:space="preserve"> </w:t>
            </w:r>
            <w:r w:rsidRPr="00E6771C">
              <w:rPr>
                <w:rFonts w:ascii="Arial" w:hAnsi="Arial" w:cs="Arial"/>
                <w:i/>
              </w:rPr>
              <w:t>trade</w:t>
            </w:r>
            <w:r w:rsidRPr="00E6771C">
              <w:rPr>
                <w:rFonts w:ascii="Arial" w:hAnsi="Arial" w:cs="Arial"/>
                <w:i/>
                <w:spacing w:val="-7"/>
              </w:rPr>
              <w:t xml:space="preserve"> </w:t>
            </w:r>
            <w:r w:rsidRPr="00E6771C">
              <w:rPr>
                <w:rFonts w:ascii="Arial" w:hAnsi="Arial" w:cs="Arial"/>
                <w:i/>
              </w:rPr>
              <w:t>in</w:t>
            </w:r>
            <w:r w:rsidRPr="00E6771C">
              <w:rPr>
                <w:rFonts w:ascii="Arial" w:hAnsi="Arial" w:cs="Arial"/>
                <w:i/>
                <w:spacing w:val="-8"/>
              </w:rPr>
              <w:t xml:space="preserve"> </w:t>
            </w:r>
            <w:r w:rsidRPr="00E6771C">
              <w:rPr>
                <w:rFonts w:ascii="Arial" w:hAnsi="Arial" w:cs="Arial"/>
                <w:i/>
              </w:rPr>
              <w:t>CITES-listed</w:t>
            </w:r>
            <w:r w:rsidRPr="00E6771C">
              <w:rPr>
                <w:rFonts w:ascii="Arial" w:hAnsi="Arial" w:cs="Arial"/>
                <w:i/>
                <w:spacing w:val="-10"/>
              </w:rPr>
              <w:t xml:space="preserve"> </w:t>
            </w:r>
            <w:r w:rsidRPr="00E6771C">
              <w:rPr>
                <w:rFonts w:ascii="Arial" w:hAnsi="Arial" w:cs="Arial"/>
                <w:i/>
              </w:rPr>
              <w:t>species</w:t>
            </w:r>
            <w:r w:rsidRPr="00E6771C">
              <w:rPr>
                <w:rFonts w:ascii="Arial" w:hAnsi="Arial" w:cs="Arial"/>
                <w:i/>
                <w:spacing w:val="-10"/>
              </w:rPr>
              <w:t xml:space="preserve"> </w:t>
            </w:r>
            <w:r w:rsidRPr="00E6771C">
              <w:rPr>
                <w:rFonts w:ascii="Arial" w:hAnsi="Arial" w:cs="Arial"/>
                <w:spacing w:val="-5"/>
                <w:vertAlign w:val="superscript"/>
              </w:rPr>
              <w:t>10</w:t>
            </w:r>
          </w:p>
        </w:tc>
      </w:tr>
      <w:tr w:rsidR="004D27D4" w:rsidRPr="00E6771C" w14:paraId="1132AF37" w14:textId="77777777" w:rsidTr="007C537E">
        <w:trPr>
          <w:trHeight w:val="534"/>
        </w:trPr>
        <w:tc>
          <w:tcPr>
            <w:tcW w:w="14147" w:type="dxa"/>
          </w:tcPr>
          <w:p w14:paraId="436EEACE" w14:textId="77777777" w:rsidR="004D27D4" w:rsidRPr="00E6771C" w:rsidRDefault="004D27D4" w:rsidP="000F05FF">
            <w:pPr>
              <w:pStyle w:val="TableParagraph"/>
              <w:tabs>
                <w:tab w:val="left" w:pos="12309"/>
              </w:tabs>
              <w:spacing w:before="40" w:after="40"/>
              <w:ind w:right="277"/>
              <w:jc w:val="both"/>
              <w:rPr>
                <w:rFonts w:ascii="Arial" w:hAnsi="Arial" w:cs="Arial"/>
              </w:rPr>
            </w:pPr>
            <w:r w:rsidRPr="00E6771C">
              <w:rPr>
                <w:rFonts w:ascii="Arial" w:hAnsi="Arial" w:cs="Arial"/>
              </w:rPr>
              <w:t>Action</w:t>
            </w:r>
            <w:r w:rsidRPr="00E6771C">
              <w:rPr>
                <w:rFonts w:ascii="Arial" w:hAnsi="Arial" w:cs="Arial"/>
                <w:spacing w:val="-13"/>
              </w:rPr>
              <w:t xml:space="preserve"> </w:t>
            </w:r>
            <w:r w:rsidRPr="00E6771C">
              <w:rPr>
                <w:rFonts w:ascii="Arial" w:hAnsi="Arial" w:cs="Arial"/>
              </w:rPr>
              <w:t>4.3.2.</w:t>
            </w:r>
            <w:r w:rsidRPr="00E6771C">
              <w:rPr>
                <w:rFonts w:ascii="Arial" w:hAnsi="Arial" w:cs="Arial"/>
                <w:spacing w:val="-9"/>
              </w:rPr>
              <w:t xml:space="preserve"> </w:t>
            </w:r>
            <w:r w:rsidRPr="00E6771C">
              <w:rPr>
                <w:rFonts w:ascii="Arial" w:hAnsi="Arial" w:cs="Arial"/>
              </w:rPr>
              <w:t>Implement</w:t>
            </w:r>
            <w:r w:rsidRPr="00E6771C">
              <w:rPr>
                <w:rFonts w:ascii="Arial" w:hAnsi="Arial" w:cs="Arial"/>
                <w:spacing w:val="-8"/>
              </w:rPr>
              <w:t xml:space="preserve"> </w:t>
            </w:r>
            <w:r w:rsidRPr="00E6771C">
              <w:rPr>
                <w:rFonts w:ascii="Arial" w:hAnsi="Arial" w:cs="Arial"/>
              </w:rPr>
              <w:t>awareness</w:t>
            </w:r>
            <w:r w:rsidRPr="00E6771C">
              <w:rPr>
                <w:rFonts w:ascii="Arial" w:hAnsi="Arial" w:cs="Arial"/>
                <w:spacing w:val="-10"/>
              </w:rPr>
              <w:t xml:space="preserve"> </w:t>
            </w:r>
            <w:r w:rsidRPr="00E6771C">
              <w:rPr>
                <w:rFonts w:ascii="Arial" w:hAnsi="Arial" w:cs="Arial"/>
              </w:rPr>
              <w:t>raising</w:t>
            </w:r>
            <w:r w:rsidRPr="00E6771C">
              <w:rPr>
                <w:rFonts w:ascii="Arial" w:hAnsi="Arial" w:cs="Arial"/>
                <w:spacing w:val="-9"/>
              </w:rPr>
              <w:t xml:space="preserve"> </w:t>
            </w:r>
            <w:r w:rsidRPr="00E6771C">
              <w:rPr>
                <w:rFonts w:ascii="Arial" w:hAnsi="Arial" w:cs="Arial"/>
              </w:rPr>
              <w:t>campaigns</w:t>
            </w:r>
            <w:r w:rsidRPr="00E6771C">
              <w:rPr>
                <w:rFonts w:ascii="Arial" w:hAnsi="Arial" w:cs="Arial"/>
                <w:spacing w:val="-11"/>
              </w:rPr>
              <w:t xml:space="preserve"> </w:t>
            </w:r>
            <w:r w:rsidRPr="00E6771C">
              <w:rPr>
                <w:rFonts w:ascii="Arial" w:hAnsi="Arial" w:cs="Arial"/>
              </w:rPr>
              <w:t>on</w:t>
            </w:r>
            <w:r w:rsidRPr="00E6771C">
              <w:rPr>
                <w:rFonts w:ascii="Arial" w:hAnsi="Arial" w:cs="Arial"/>
                <w:spacing w:val="-10"/>
              </w:rPr>
              <w:t xml:space="preserve"> </w:t>
            </w:r>
            <w:r w:rsidRPr="00E6771C">
              <w:rPr>
                <w:rFonts w:ascii="Arial" w:hAnsi="Arial" w:cs="Arial"/>
              </w:rPr>
              <w:t>the</w:t>
            </w:r>
            <w:r w:rsidRPr="00E6771C">
              <w:rPr>
                <w:rFonts w:ascii="Arial" w:hAnsi="Arial" w:cs="Arial"/>
                <w:spacing w:val="-8"/>
              </w:rPr>
              <w:t xml:space="preserve"> </w:t>
            </w:r>
            <w:r w:rsidRPr="00E6771C">
              <w:rPr>
                <w:rFonts w:ascii="Arial" w:hAnsi="Arial" w:cs="Arial"/>
              </w:rPr>
              <w:t>threat</w:t>
            </w:r>
            <w:r w:rsidRPr="00E6771C">
              <w:rPr>
                <w:rFonts w:ascii="Arial" w:hAnsi="Arial" w:cs="Arial"/>
                <w:spacing w:val="-11"/>
              </w:rPr>
              <w:t xml:space="preserve"> </w:t>
            </w:r>
            <w:r w:rsidRPr="00E6771C">
              <w:rPr>
                <w:rFonts w:ascii="Arial" w:hAnsi="Arial" w:cs="Arial"/>
              </w:rPr>
              <w:t>of</w:t>
            </w:r>
            <w:r w:rsidRPr="00E6771C">
              <w:rPr>
                <w:rFonts w:ascii="Arial" w:hAnsi="Arial" w:cs="Arial"/>
                <w:spacing w:val="-12"/>
              </w:rPr>
              <w:t xml:space="preserve"> </w:t>
            </w:r>
            <w:r w:rsidRPr="00E6771C">
              <w:rPr>
                <w:rFonts w:ascii="Arial" w:hAnsi="Arial" w:cs="Arial"/>
              </w:rPr>
              <w:t>illegal</w:t>
            </w:r>
            <w:r w:rsidRPr="00E6771C">
              <w:rPr>
                <w:rFonts w:ascii="Arial" w:hAnsi="Arial" w:cs="Arial"/>
                <w:spacing w:val="-9"/>
              </w:rPr>
              <w:t xml:space="preserve"> </w:t>
            </w:r>
            <w:r w:rsidRPr="00E6771C">
              <w:rPr>
                <w:rFonts w:ascii="Arial" w:hAnsi="Arial" w:cs="Arial"/>
              </w:rPr>
              <w:t>jaguar</w:t>
            </w:r>
            <w:r w:rsidRPr="00E6771C">
              <w:rPr>
                <w:rFonts w:ascii="Arial" w:hAnsi="Arial" w:cs="Arial"/>
                <w:spacing w:val="-12"/>
              </w:rPr>
              <w:t xml:space="preserve"> </w:t>
            </w:r>
            <w:r w:rsidRPr="00E6771C">
              <w:rPr>
                <w:rFonts w:ascii="Arial" w:hAnsi="Arial" w:cs="Arial"/>
              </w:rPr>
              <w:t>trade</w:t>
            </w:r>
            <w:r w:rsidRPr="00E6771C">
              <w:rPr>
                <w:rFonts w:ascii="Arial" w:hAnsi="Arial" w:cs="Arial"/>
                <w:spacing w:val="-8"/>
              </w:rPr>
              <w:t xml:space="preserve"> </w:t>
            </w:r>
            <w:r w:rsidRPr="00E6771C">
              <w:rPr>
                <w:rFonts w:ascii="Arial" w:hAnsi="Arial" w:cs="Arial"/>
              </w:rPr>
              <w:t>at</w:t>
            </w:r>
            <w:r w:rsidRPr="00E6771C">
              <w:rPr>
                <w:rFonts w:ascii="Arial" w:hAnsi="Arial" w:cs="Arial"/>
                <w:spacing w:val="-9"/>
              </w:rPr>
              <w:t xml:space="preserve"> </w:t>
            </w:r>
            <w:r w:rsidRPr="00E6771C">
              <w:rPr>
                <w:rFonts w:ascii="Arial" w:hAnsi="Arial" w:cs="Arial"/>
              </w:rPr>
              <w:t>local,</w:t>
            </w:r>
            <w:r w:rsidRPr="00E6771C">
              <w:rPr>
                <w:rFonts w:ascii="Arial" w:hAnsi="Arial" w:cs="Arial"/>
                <w:spacing w:val="-9"/>
              </w:rPr>
              <w:t xml:space="preserve"> </w:t>
            </w:r>
            <w:r w:rsidRPr="00E6771C">
              <w:rPr>
                <w:rFonts w:ascii="Arial" w:hAnsi="Arial" w:cs="Arial"/>
              </w:rPr>
              <w:t>national</w:t>
            </w:r>
            <w:r w:rsidRPr="00E6771C">
              <w:rPr>
                <w:rFonts w:ascii="Arial" w:hAnsi="Arial" w:cs="Arial"/>
                <w:spacing w:val="-10"/>
              </w:rPr>
              <w:t xml:space="preserve"> </w:t>
            </w:r>
            <w:r w:rsidRPr="00E6771C">
              <w:rPr>
                <w:rFonts w:ascii="Arial" w:hAnsi="Arial" w:cs="Arial"/>
              </w:rPr>
              <w:t>and</w:t>
            </w:r>
            <w:r w:rsidRPr="00E6771C">
              <w:rPr>
                <w:rFonts w:ascii="Arial" w:hAnsi="Arial" w:cs="Arial"/>
                <w:spacing w:val="-12"/>
              </w:rPr>
              <w:t xml:space="preserve"> </w:t>
            </w:r>
            <w:r w:rsidRPr="00E6771C">
              <w:rPr>
                <w:rFonts w:ascii="Arial" w:hAnsi="Arial" w:cs="Arial"/>
              </w:rPr>
              <w:t>international</w:t>
            </w:r>
            <w:r w:rsidRPr="00E6771C">
              <w:rPr>
                <w:rFonts w:ascii="Arial" w:hAnsi="Arial" w:cs="Arial"/>
                <w:spacing w:val="-11"/>
              </w:rPr>
              <w:t xml:space="preserve"> </w:t>
            </w:r>
            <w:r w:rsidRPr="00E6771C">
              <w:rPr>
                <w:rFonts w:ascii="Arial" w:hAnsi="Arial" w:cs="Arial"/>
              </w:rPr>
              <w:t>levels,</w:t>
            </w:r>
            <w:r w:rsidRPr="00E6771C">
              <w:rPr>
                <w:rFonts w:ascii="Arial" w:hAnsi="Arial" w:cs="Arial"/>
                <w:spacing w:val="-9"/>
              </w:rPr>
              <w:t xml:space="preserve"> </w:t>
            </w:r>
            <w:r w:rsidRPr="00E6771C">
              <w:rPr>
                <w:rFonts w:ascii="Arial" w:hAnsi="Arial" w:cs="Arial"/>
              </w:rPr>
              <w:t>seeking</w:t>
            </w:r>
            <w:r w:rsidRPr="00E6771C">
              <w:rPr>
                <w:rFonts w:ascii="Arial" w:hAnsi="Arial" w:cs="Arial"/>
                <w:spacing w:val="-9"/>
              </w:rPr>
              <w:t xml:space="preserve"> </w:t>
            </w:r>
            <w:proofErr w:type="gramStart"/>
            <w:r w:rsidRPr="00E6771C">
              <w:rPr>
                <w:rFonts w:ascii="Arial" w:hAnsi="Arial" w:cs="Arial"/>
              </w:rPr>
              <w:t>the support</w:t>
            </w:r>
            <w:proofErr w:type="gramEnd"/>
            <w:r w:rsidRPr="00E6771C">
              <w:rPr>
                <w:rFonts w:ascii="Arial" w:hAnsi="Arial" w:cs="Arial"/>
              </w:rPr>
              <w:t xml:space="preserve"> from Parties and international organizations at the highest possible level.</w:t>
            </w:r>
          </w:p>
        </w:tc>
      </w:tr>
      <w:tr w:rsidR="004D27D4" w:rsidRPr="00E6771C" w14:paraId="0A788E70" w14:textId="77777777" w:rsidTr="007C537E">
        <w:trPr>
          <w:trHeight w:val="299"/>
        </w:trPr>
        <w:tc>
          <w:tcPr>
            <w:tcW w:w="14147" w:type="dxa"/>
          </w:tcPr>
          <w:p w14:paraId="6078844E" w14:textId="77777777" w:rsidR="004D27D4" w:rsidRPr="00E6771C" w:rsidRDefault="004D27D4" w:rsidP="00A50320">
            <w:pPr>
              <w:pStyle w:val="TableParagraph"/>
              <w:spacing w:before="40" w:after="40"/>
              <w:jc w:val="both"/>
              <w:rPr>
                <w:rFonts w:ascii="Arial" w:hAnsi="Arial" w:cs="Arial"/>
              </w:rPr>
            </w:pPr>
            <w:r w:rsidRPr="00E6771C">
              <w:rPr>
                <w:rFonts w:ascii="Arial" w:hAnsi="Arial" w:cs="Arial"/>
              </w:rPr>
              <w:t>Action</w:t>
            </w:r>
            <w:r w:rsidRPr="00E6771C">
              <w:rPr>
                <w:rFonts w:ascii="Arial" w:hAnsi="Arial" w:cs="Arial"/>
                <w:spacing w:val="-13"/>
              </w:rPr>
              <w:t xml:space="preserve"> </w:t>
            </w:r>
            <w:r w:rsidRPr="00E6771C">
              <w:rPr>
                <w:rFonts w:ascii="Arial" w:hAnsi="Arial" w:cs="Arial"/>
              </w:rPr>
              <w:t>4.3.3</w:t>
            </w:r>
            <w:r w:rsidRPr="00E6771C">
              <w:rPr>
                <w:rFonts w:ascii="Arial" w:hAnsi="Arial" w:cs="Arial"/>
                <w:spacing w:val="-10"/>
              </w:rPr>
              <w:t xml:space="preserve"> </w:t>
            </w:r>
            <w:r w:rsidRPr="00E6771C">
              <w:rPr>
                <w:rFonts w:ascii="Arial" w:hAnsi="Arial" w:cs="Arial"/>
              </w:rPr>
              <w:t>Monitor</w:t>
            </w:r>
            <w:r w:rsidRPr="00E6771C">
              <w:rPr>
                <w:rFonts w:ascii="Arial" w:hAnsi="Arial" w:cs="Arial"/>
                <w:spacing w:val="-10"/>
              </w:rPr>
              <w:t xml:space="preserve"> </w:t>
            </w:r>
            <w:r w:rsidRPr="00E6771C">
              <w:rPr>
                <w:rFonts w:ascii="Arial" w:hAnsi="Arial" w:cs="Arial"/>
              </w:rPr>
              <w:t>online</w:t>
            </w:r>
            <w:r w:rsidRPr="00E6771C">
              <w:rPr>
                <w:rFonts w:ascii="Arial" w:hAnsi="Arial" w:cs="Arial"/>
                <w:spacing w:val="-8"/>
              </w:rPr>
              <w:t xml:space="preserve"> </w:t>
            </w:r>
            <w:r w:rsidRPr="00E6771C">
              <w:rPr>
                <w:rFonts w:ascii="Arial" w:hAnsi="Arial" w:cs="Arial"/>
              </w:rPr>
              <w:t>platforms</w:t>
            </w:r>
            <w:r w:rsidRPr="00E6771C">
              <w:rPr>
                <w:rFonts w:ascii="Arial" w:hAnsi="Arial" w:cs="Arial"/>
                <w:spacing w:val="-6"/>
              </w:rPr>
              <w:t xml:space="preserve"> </w:t>
            </w:r>
            <w:r w:rsidRPr="00E6771C">
              <w:rPr>
                <w:rFonts w:ascii="Arial" w:hAnsi="Arial" w:cs="Arial"/>
              </w:rPr>
              <w:t>(e.g.</w:t>
            </w:r>
            <w:r w:rsidRPr="00E6771C">
              <w:rPr>
                <w:rFonts w:ascii="Arial" w:hAnsi="Arial" w:cs="Arial"/>
                <w:spacing w:val="-8"/>
              </w:rPr>
              <w:t xml:space="preserve"> </w:t>
            </w:r>
            <w:r w:rsidRPr="00E6771C">
              <w:rPr>
                <w:rFonts w:ascii="Arial" w:hAnsi="Arial" w:cs="Arial"/>
              </w:rPr>
              <w:t>social</w:t>
            </w:r>
            <w:r w:rsidRPr="00E6771C">
              <w:rPr>
                <w:rFonts w:ascii="Arial" w:hAnsi="Arial" w:cs="Arial"/>
                <w:spacing w:val="-9"/>
              </w:rPr>
              <w:t xml:space="preserve"> </w:t>
            </w:r>
            <w:r w:rsidRPr="00E6771C">
              <w:rPr>
                <w:rFonts w:ascii="Arial" w:hAnsi="Arial" w:cs="Arial"/>
              </w:rPr>
              <w:t>media)</w:t>
            </w:r>
            <w:r w:rsidRPr="00E6771C">
              <w:rPr>
                <w:rFonts w:ascii="Arial" w:hAnsi="Arial" w:cs="Arial"/>
                <w:spacing w:val="-4"/>
              </w:rPr>
              <w:t xml:space="preserve"> </w:t>
            </w:r>
            <w:r w:rsidRPr="00E6771C">
              <w:rPr>
                <w:rFonts w:ascii="Arial" w:hAnsi="Arial" w:cs="Arial"/>
              </w:rPr>
              <w:t>and</w:t>
            </w:r>
            <w:r w:rsidRPr="00E6771C">
              <w:rPr>
                <w:rFonts w:ascii="Arial" w:hAnsi="Arial" w:cs="Arial"/>
                <w:spacing w:val="-10"/>
              </w:rPr>
              <w:t xml:space="preserve"> </w:t>
            </w:r>
            <w:r w:rsidRPr="00E6771C">
              <w:rPr>
                <w:rFonts w:ascii="Arial" w:hAnsi="Arial" w:cs="Arial"/>
              </w:rPr>
              <w:t>develop</w:t>
            </w:r>
            <w:r w:rsidRPr="00E6771C">
              <w:rPr>
                <w:rFonts w:ascii="Arial" w:hAnsi="Arial" w:cs="Arial"/>
                <w:spacing w:val="-9"/>
              </w:rPr>
              <w:t xml:space="preserve"> </w:t>
            </w:r>
            <w:r w:rsidRPr="00E6771C">
              <w:rPr>
                <w:rFonts w:ascii="Arial" w:hAnsi="Arial" w:cs="Arial"/>
              </w:rPr>
              <w:t>intervention</w:t>
            </w:r>
            <w:r w:rsidRPr="00E6771C">
              <w:rPr>
                <w:rFonts w:ascii="Arial" w:hAnsi="Arial" w:cs="Arial"/>
                <w:spacing w:val="-9"/>
              </w:rPr>
              <w:t xml:space="preserve"> </w:t>
            </w:r>
            <w:r w:rsidRPr="00E6771C">
              <w:rPr>
                <w:rFonts w:ascii="Arial" w:hAnsi="Arial" w:cs="Arial"/>
              </w:rPr>
              <w:t>and</w:t>
            </w:r>
            <w:r w:rsidRPr="00E6771C">
              <w:rPr>
                <w:rFonts w:ascii="Arial" w:hAnsi="Arial" w:cs="Arial"/>
                <w:spacing w:val="-8"/>
              </w:rPr>
              <w:t xml:space="preserve"> </w:t>
            </w:r>
            <w:r w:rsidRPr="00E6771C">
              <w:rPr>
                <w:rFonts w:ascii="Arial" w:hAnsi="Arial" w:cs="Arial"/>
              </w:rPr>
              <w:t>prevention</w:t>
            </w:r>
            <w:r w:rsidRPr="00E6771C">
              <w:rPr>
                <w:rFonts w:ascii="Arial" w:hAnsi="Arial" w:cs="Arial"/>
                <w:spacing w:val="-9"/>
              </w:rPr>
              <w:t xml:space="preserve"> </w:t>
            </w:r>
            <w:r w:rsidRPr="00E6771C">
              <w:rPr>
                <w:rFonts w:ascii="Arial" w:hAnsi="Arial" w:cs="Arial"/>
              </w:rPr>
              <w:t>strategies</w:t>
            </w:r>
            <w:r w:rsidRPr="00E6771C">
              <w:rPr>
                <w:rFonts w:ascii="Arial" w:hAnsi="Arial" w:cs="Arial"/>
                <w:spacing w:val="-3"/>
              </w:rPr>
              <w:t xml:space="preserve"> </w:t>
            </w:r>
            <w:r w:rsidRPr="00E6771C">
              <w:rPr>
                <w:rFonts w:ascii="Arial" w:hAnsi="Arial" w:cs="Arial"/>
              </w:rPr>
              <w:t>(see</w:t>
            </w:r>
            <w:r w:rsidRPr="00E6771C">
              <w:rPr>
                <w:rFonts w:ascii="Arial" w:hAnsi="Arial" w:cs="Arial"/>
                <w:spacing w:val="-8"/>
              </w:rPr>
              <w:t xml:space="preserve"> </w:t>
            </w:r>
            <w:r w:rsidRPr="00E6771C">
              <w:rPr>
                <w:rFonts w:ascii="Arial" w:hAnsi="Arial" w:cs="Arial"/>
              </w:rPr>
              <w:t>also</w:t>
            </w:r>
            <w:r w:rsidRPr="00E6771C">
              <w:rPr>
                <w:rFonts w:ascii="Arial" w:hAnsi="Arial" w:cs="Arial"/>
                <w:spacing w:val="-7"/>
              </w:rPr>
              <w:t xml:space="preserve"> </w:t>
            </w:r>
            <w:r w:rsidRPr="00E6771C">
              <w:rPr>
                <w:rFonts w:ascii="Arial" w:hAnsi="Arial" w:cs="Arial"/>
              </w:rPr>
              <w:t>Action</w:t>
            </w:r>
            <w:r w:rsidRPr="00E6771C">
              <w:rPr>
                <w:rFonts w:ascii="Arial" w:hAnsi="Arial" w:cs="Arial"/>
                <w:spacing w:val="-6"/>
              </w:rPr>
              <w:t xml:space="preserve"> </w:t>
            </w:r>
            <w:r w:rsidRPr="00E6771C">
              <w:rPr>
                <w:rFonts w:ascii="Arial" w:hAnsi="Arial" w:cs="Arial"/>
                <w:spacing w:val="-2"/>
              </w:rPr>
              <w:t>4.2.2)</w:t>
            </w:r>
          </w:p>
        </w:tc>
      </w:tr>
      <w:tr w:rsidR="004D27D4" w:rsidRPr="00E6771C" w14:paraId="59EDFB82" w14:textId="77777777" w:rsidTr="007C537E">
        <w:trPr>
          <w:trHeight w:val="805"/>
        </w:trPr>
        <w:tc>
          <w:tcPr>
            <w:tcW w:w="14147" w:type="dxa"/>
            <w:shd w:val="clear" w:color="auto" w:fill="C57A0D"/>
          </w:tcPr>
          <w:p w14:paraId="4DFD19F5" w14:textId="77777777" w:rsidR="004D27D4" w:rsidRPr="00E6771C" w:rsidRDefault="004D27D4" w:rsidP="00CB141F">
            <w:pPr>
              <w:pStyle w:val="TableParagraph"/>
              <w:spacing w:before="40" w:after="40"/>
              <w:ind w:right="136"/>
              <w:jc w:val="both"/>
              <w:rPr>
                <w:rFonts w:ascii="Arial" w:hAnsi="Arial" w:cs="Arial"/>
                <w:b/>
              </w:rPr>
            </w:pPr>
            <w:r w:rsidRPr="00E6771C">
              <w:rPr>
                <w:rFonts w:ascii="Arial" w:hAnsi="Arial" w:cs="Arial"/>
                <w:b/>
              </w:rPr>
              <w:t>Objective</w:t>
            </w:r>
            <w:r w:rsidRPr="00E6771C">
              <w:rPr>
                <w:rFonts w:ascii="Arial" w:hAnsi="Arial" w:cs="Arial"/>
                <w:b/>
                <w:spacing w:val="-13"/>
              </w:rPr>
              <w:t xml:space="preserve"> </w:t>
            </w:r>
            <w:r w:rsidRPr="00E6771C">
              <w:rPr>
                <w:rFonts w:ascii="Arial" w:hAnsi="Arial" w:cs="Arial"/>
                <w:b/>
              </w:rPr>
              <w:t>5.</w:t>
            </w:r>
            <w:r w:rsidRPr="00E6771C">
              <w:rPr>
                <w:rFonts w:ascii="Arial" w:hAnsi="Arial" w:cs="Arial"/>
                <w:b/>
                <w:spacing w:val="-12"/>
              </w:rPr>
              <w:t xml:space="preserve"> </w:t>
            </w:r>
            <w:r w:rsidRPr="00E6771C">
              <w:rPr>
                <w:rFonts w:ascii="Arial" w:hAnsi="Arial" w:cs="Arial"/>
                <w:b/>
              </w:rPr>
              <w:t>Capacity-building</w:t>
            </w:r>
            <w:r w:rsidRPr="00E6771C">
              <w:rPr>
                <w:rFonts w:ascii="Arial" w:hAnsi="Arial" w:cs="Arial"/>
                <w:b/>
                <w:spacing w:val="-12"/>
              </w:rPr>
              <w:t xml:space="preserve"> </w:t>
            </w:r>
            <w:r w:rsidRPr="00E6771C">
              <w:rPr>
                <w:rFonts w:ascii="Arial" w:hAnsi="Arial" w:cs="Arial"/>
                <w:b/>
              </w:rPr>
              <w:t>and</w:t>
            </w:r>
            <w:r w:rsidRPr="00E6771C">
              <w:rPr>
                <w:rFonts w:ascii="Arial" w:hAnsi="Arial" w:cs="Arial"/>
                <w:b/>
                <w:spacing w:val="-10"/>
              </w:rPr>
              <w:t xml:space="preserve"> </w:t>
            </w:r>
            <w:r w:rsidRPr="00E6771C">
              <w:rPr>
                <w:rFonts w:ascii="Arial" w:hAnsi="Arial" w:cs="Arial"/>
                <w:b/>
              </w:rPr>
              <w:t>awareness-</w:t>
            </w:r>
            <w:r w:rsidRPr="00E6771C">
              <w:rPr>
                <w:rFonts w:ascii="Arial" w:hAnsi="Arial" w:cs="Arial"/>
                <w:b/>
                <w:spacing w:val="-2"/>
              </w:rPr>
              <w:t>raising</w:t>
            </w:r>
          </w:p>
          <w:p w14:paraId="13E1D67B" w14:textId="2C557925" w:rsidR="004D27D4" w:rsidRPr="00E6771C" w:rsidRDefault="004D27D4" w:rsidP="00CB141F">
            <w:pPr>
              <w:pStyle w:val="TableParagraph"/>
              <w:spacing w:before="40" w:after="40"/>
              <w:ind w:right="136"/>
              <w:jc w:val="both"/>
              <w:rPr>
                <w:rFonts w:ascii="Arial" w:hAnsi="Arial" w:cs="Arial"/>
              </w:rPr>
            </w:pPr>
            <w:r w:rsidRPr="00E6771C">
              <w:rPr>
                <w:rFonts w:ascii="Arial" w:hAnsi="Arial" w:cs="Arial"/>
              </w:rPr>
              <w:t>To</w:t>
            </w:r>
            <w:r w:rsidRPr="00E6771C">
              <w:rPr>
                <w:rFonts w:ascii="Arial" w:hAnsi="Arial" w:cs="Arial"/>
                <w:spacing w:val="-15"/>
              </w:rPr>
              <w:t xml:space="preserve"> </w:t>
            </w:r>
            <w:r w:rsidRPr="00E6771C">
              <w:rPr>
                <w:rFonts w:ascii="Arial" w:hAnsi="Arial" w:cs="Arial"/>
              </w:rPr>
              <w:t>develop</w:t>
            </w:r>
            <w:r w:rsidRPr="00E6771C">
              <w:rPr>
                <w:rFonts w:ascii="Arial" w:hAnsi="Arial" w:cs="Arial"/>
                <w:spacing w:val="-12"/>
              </w:rPr>
              <w:t xml:space="preserve"> </w:t>
            </w:r>
            <w:r w:rsidRPr="00E6771C">
              <w:rPr>
                <w:rFonts w:ascii="Arial" w:hAnsi="Arial" w:cs="Arial"/>
              </w:rPr>
              <w:t>and</w:t>
            </w:r>
            <w:r w:rsidRPr="00E6771C">
              <w:rPr>
                <w:rFonts w:ascii="Arial" w:hAnsi="Arial" w:cs="Arial"/>
                <w:spacing w:val="-13"/>
              </w:rPr>
              <w:t xml:space="preserve"> </w:t>
            </w:r>
            <w:r w:rsidRPr="00E6771C">
              <w:rPr>
                <w:rFonts w:ascii="Arial" w:hAnsi="Arial" w:cs="Arial"/>
              </w:rPr>
              <w:t>strengthen</w:t>
            </w:r>
            <w:r w:rsidRPr="00E6771C">
              <w:rPr>
                <w:rFonts w:ascii="Arial" w:hAnsi="Arial" w:cs="Arial"/>
                <w:spacing w:val="-12"/>
              </w:rPr>
              <w:t xml:space="preserve"> </w:t>
            </w:r>
            <w:r w:rsidRPr="00E6771C">
              <w:rPr>
                <w:rFonts w:ascii="Arial" w:hAnsi="Arial" w:cs="Arial"/>
              </w:rPr>
              <w:t>capacity</w:t>
            </w:r>
            <w:r w:rsidRPr="00E6771C">
              <w:rPr>
                <w:rFonts w:ascii="Arial" w:hAnsi="Arial" w:cs="Arial"/>
                <w:spacing w:val="-13"/>
              </w:rPr>
              <w:t xml:space="preserve"> </w:t>
            </w:r>
            <w:r w:rsidRPr="00E6771C">
              <w:rPr>
                <w:rFonts w:ascii="Arial" w:hAnsi="Arial" w:cs="Arial"/>
              </w:rPr>
              <w:t>of</w:t>
            </w:r>
            <w:r w:rsidRPr="00E6771C">
              <w:rPr>
                <w:rFonts w:ascii="Arial" w:hAnsi="Arial" w:cs="Arial"/>
                <w:spacing w:val="-12"/>
              </w:rPr>
              <w:t xml:space="preserve"> </w:t>
            </w:r>
            <w:r w:rsidRPr="00E6771C">
              <w:rPr>
                <w:rFonts w:ascii="Arial" w:hAnsi="Arial" w:cs="Arial"/>
              </w:rPr>
              <w:t>Jaguar</w:t>
            </w:r>
            <w:r w:rsidRPr="00E6771C">
              <w:rPr>
                <w:rFonts w:ascii="Arial" w:hAnsi="Arial" w:cs="Arial"/>
                <w:spacing w:val="-13"/>
              </w:rPr>
              <w:t xml:space="preserve"> </w:t>
            </w:r>
            <w:r w:rsidRPr="00E6771C">
              <w:rPr>
                <w:rFonts w:ascii="Arial" w:hAnsi="Arial" w:cs="Arial"/>
              </w:rPr>
              <w:t>Range</w:t>
            </w:r>
            <w:r w:rsidRPr="00E6771C">
              <w:rPr>
                <w:rFonts w:ascii="Arial" w:hAnsi="Arial" w:cs="Arial"/>
                <w:spacing w:val="-12"/>
              </w:rPr>
              <w:t xml:space="preserve"> </w:t>
            </w:r>
            <w:r w:rsidRPr="00E6771C">
              <w:rPr>
                <w:rFonts w:ascii="Arial" w:hAnsi="Arial" w:cs="Arial"/>
              </w:rPr>
              <w:t>States</w:t>
            </w:r>
            <w:r w:rsidRPr="00E6771C">
              <w:rPr>
                <w:rFonts w:ascii="Arial" w:hAnsi="Arial" w:cs="Arial"/>
                <w:spacing w:val="-12"/>
              </w:rPr>
              <w:t xml:space="preserve"> </w:t>
            </w:r>
            <w:r w:rsidRPr="00E6771C">
              <w:rPr>
                <w:rFonts w:ascii="Arial" w:hAnsi="Arial" w:cs="Arial"/>
              </w:rPr>
              <w:t>to</w:t>
            </w:r>
            <w:r w:rsidRPr="00E6771C">
              <w:rPr>
                <w:rFonts w:ascii="Arial" w:hAnsi="Arial" w:cs="Arial"/>
                <w:spacing w:val="-13"/>
              </w:rPr>
              <w:t xml:space="preserve"> </w:t>
            </w:r>
            <w:r w:rsidRPr="00E6771C">
              <w:rPr>
                <w:rFonts w:ascii="Arial" w:hAnsi="Arial" w:cs="Arial"/>
              </w:rPr>
              <w:t>protect,</w:t>
            </w:r>
            <w:r w:rsidRPr="00E6771C">
              <w:rPr>
                <w:rFonts w:ascii="Arial" w:hAnsi="Arial" w:cs="Arial"/>
                <w:spacing w:val="-11"/>
              </w:rPr>
              <w:t xml:space="preserve"> </w:t>
            </w:r>
            <w:r w:rsidRPr="00E6771C">
              <w:rPr>
                <w:rFonts w:ascii="Arial" w:hAnsi="Arial" w:cs="Arial"/>
              </w:rPr>
              <w:t>conserve,</w:t>
            </w:r>
            <w:r w:rsidRPr="00E6771C">
              <w:rPr>
                <w:rFonts w:ascii="Arial" w:hAnsi="Arial" w:cs="Arial"/>
                <w:spacing w:val="-10"/>
              </w:rPr>
              <w:t xml:space="preserve"> </w:t>
            </w:r>
            <w:r w:rsidRPr="00E6771C">
              <w:rPr>
                <w:rFonts w:ascii="Arial" w:hAnsi="Arial" w:cs="Arial"/>
              </w:rPr>
              <w:t>and</w:t>
            </w:r>
            <w:r w:rsidRPr="00E6771C">
              <w:rPr>
                <w:rFonts w:ascii="Arial" w:hAnsi="Arial" w:cs="Arial"/>
                <w:spacing w:val="-11"/>
              </w:rPr>
              <w:t xml:space="preserve"> </w:t>
            </w:r>
            <w:r w:rsidRPr="00E6771C">
              <w:rPr>
                <w:rFonts w:ascii="Arial" w:hAnsi="Arial" w:cs="Arial"/>
              </w:rPr>
              <w:t>monitor</w:t>
            </w:r>
            <w:r w:rsidRPr="00E6771C">
              <w:rPr>
                <w:rFonts w:ascii="Arial" w:hAnsi="Arial" w:cs="Arial"/>
                <w:spacing w:val="-13"/>
              </w:rPr>
              <w:t xml:space="preserve"> </w:t>
            </w:r>
            <w:r w:rsidRPr="00E6771C">
              <w:rPr>
                <w:rFonts w:ascii="Arial" w:hAnsi="Arial" w:cs="Arial"/>
              </w:rPr>
              <w:t>Jaguars,</w:t>
            </w:r>
            <w:r w:rsidRPr="00E6771C">
              <w:rPr>
                <w:rFonts w:ascii="Arial" w:hAnsi="Arial" w:cs="Arial"/>
                <w:spacing w:val="-11"/>
              </w:rPr>
              <w:t xml:space="preserve"> </w:t>
            </w:r>
            <w:r w:rsidRPr="00E6771C">
              <w:rPr>
                <w:rFonts w:ascii="Arial" w:hAnsi="Arial" w:cs="Arial"/>
              </w:rPr>
              <w:t>their</w:t>
            </w:r>
            <w:r w:rsidRPr="00E6771C">
              <w:rPr>
                <w:rFonts w:ascii="Arial" w:hAnsi="Arial" w:cs="Arial"/>
                <w:spacing w:val="-7"/>
              </w:rPr>
              <w:t xml:space="preserve"> </w:t>
            </w:r>
            <w:r w:rsidRPr="00E6771C">
              <w:rPr>
                <w:rFonts w:ascii="Arial" w:hAnsi="Arial" w:cs="Arial"/>
              </w:rPr>
              <w:t>wild</w:t>
            </w:r>
            <w:r w:rsidRPr="00E6771C">
              <w:rPr>
                <w:rFonts w:ascii="Arial" w:hAnsi="Arial" w:cs="Arial"/>
                <w:spacing w:val="-13"/>
              </w:rPr>
              <w:t xml:space="preserve"> </w:t>
            </w:r>
            <w:r w:rsidRPr="00E6771C">
              <w:rPr>
                <w:rFonts w:ascii="Arial" w:hAnsi="Arial" w:cs="Arial"/>
              </w:rPr>
              <w:t>prey</w:t>
            </w:r>
            <w:r w:rsidRPr="00E6771C">
              <w:rPr>
                <w:rFonts w:ascii="Arial" w:hAnsi="Arial" w:cs="Arial"/>
                <w:spacing w:val="-5"/>
              </w:rPr>
              <w:t xml:space="preserve"> </w:t>
            </w:r>
            <w:r w:rsidRPr="00E6771C">
              <w:rPr>
                <w:rFonts w:ascii="Arial" w:hAnsi="Arial" w:cs="Arial"/>
              </w:rPr>
              <w:t>populations,</w:t>
            </w:r>
            <w:r w:rsidRPr="00E6771C">
              <w:rPr>
                <w:rFonts w:ascii="Arial" w:hAnsi="Arial" w:cs="Arial"/>
                <w:spacing w:val="-11"/>
              </w:rPr>
              <w:t xml:space="preserve"> </w:t>
            </w:r>
            <w:r w:rsidRPr="00E6771C">
              <w:rPr>
                <w:rFonts w:ascii="Arial" w:hAnsi="Arial" w:cs="Arial"/>
              </w:rPr>
              <w:t>and</w:t>
            </w:r>
            <w:r w:rsidRPr="00E6771C">
              <w:rPr>
                <w:rFonts w:ascii="Arial" w:hAnsi="Arial" w:cs="Arial"/>
                <w:spacing w:val="-11"/>
              </w:rPr>
              <w:t xml:space="preserve"> </w:t>
            </w:r>
            <w:r w:rsidRPr="00E6771C">
              <w:rPr>
                <w:rFonts w:ascii="Arial" w:hAnsi="Arial" w:cs="Arial"/>
              </w:rPr>
              <w:t>habitats,</w:t>
            </w:r>
            <w:r w:rsidRPr="00E6771C">
              <w:rPr>
                <w:rFonts w:ascii="Arial" w:hAnsi="Arial" w:cs="Arial"/>
                <w:spacing w:val="-11"/>
              </w:rPr>
              <w:t xml:space="preserve"> </w:t>
            </w:r>
            <w:r w:rsidRPr="00E6771C">
              <w:rPr>
                <w:rFonts w:ascii="Arial" w:hAnsi="Arial" w:cs="Arial"/>
              </w:rPr>
              <w:t>and</w:t>
            </w:r>
            <w:r w:rsidRPr="00E6771C">
              <w:rPr>
                <w:rFonts w:ascii="Arial" w:hAnsi="Arial" w:cs="Arial"/>
                <w:spacing w:val="-9"/>
              </w:rPr>
              <w:t xml:space="preserve"> </w:t>
            </w:r>
            <w:r w:rsidRPr="00E6771C">
              <w:rPr>
                <w:rFonts w:ascii="Arial" w:hAnsi="Arial" w:cs="Arial"/>
                <w:spacing w:val="-2"/>
              </w:rPr>
              <w:t>increase</w:t>
            </w:r>
            <w:r w:rsidR="00A50320">
              <w:rPr>
                <w:rFonts w:ascii="Arial" w:hAnsi="Arial" w:cs="Arial"/>
              </w:rPr>
              <w:t xml:space="preserve"> </w:t>
            </w:r>
            <w:r w:rsidRPr="00E6771C">
              <w:rPr>
                <w:rFonts w:ascii="Arial" w:hAnsi="Arial" w:cs="Arial"/>
              </w:rPr>
              <w:t>local,</w:t>
            </w:r>
            <w:r w:rsidRPr="00E6771C">
              <w:rPr>
                <w:rFonts w:ascii="Arial" w:hAnsi="Arial" w:cs="Arial"/>
                <w:spacing w:val="-8"/>
              </w:rPr>
              <w:t xml:space="preserve"> </w:t>
            </w:r>
            <w:r w:rsidRPr="00E6771C">
              <w:rPr>
                <w:rFonts w:ascii="Arial" w:hAnsi="Arial" w:cs="Arial"/>
              </w:rPr>
              <w:t>national</w:t>
            </w:r>
            <w:r w:rsidRPr="00E6771C">
              <w:rPr>
                <w:rFonts w:ascii="Arial" w:hAnsi="Arial" w:cs="Arial"/>
                <w:spacing w:val="-8"/>
              </w:rPr>
              <w:t xml:space="preserve"> </w:t>
            </w:r>
            <w:r w:rsidRPr="00E6771C">
              <w:rPr>
                <w:rFonts w:ascii="Arial" w:hAnsi="Arial" w:cs="Arial"/>
              </w:rPr>
              <w:t>and</w:t>
            </w:r>
            <w:r w:rsidRPr="00E6771C">
              <w:rPr>
                <w:rFonts w:ascii="Arial" w:hAnsi="Arial" w:cs="Arial"/>
                <w:spacing w:val="-8"/>
              </w:rPr>
              <w:t xml:space="preserve"> </w:t>
            </w:r>
            <w:r w:rsidRPr="00E6771C">
              <w:rPr>
                <w:rFonts w:ascii="Arial" w:hAnsi="Arial" w:cs="Arial"/>
              </w:rPr>
              <w:t>global</w:t>
            </w:r>
            <w:r w:rsidRPr="00E6771C">
              <w:rPr>
                <w:rFonts w:ascii="Arial" w:hAnsi="Arial" w:cs="Arial"/>
                <w:spacing w:val="-6"/>
              </w:rPr>
              <w:t xml:space="preserve"> </w:t>
            </w:r>
            <w:r w:rsidRPr="00E6771C">
              <w:rPr>
                <w:rFonts w:ascii="Arial" w:hAnsi="Arial" w:cs="Arial"/>
              </w:rPr>
              <w:t>awareness</w:t>
            </w:r>
            <w:r w:rsidRPr="00E6771C">
              <w:rPr>
                <w:rFonts w:ascii="Arial" w:hAnsi="Arial" w:cs="Arial"/>
                <w:spacing w:val="-7"/>
              </w:rPr>
              <w:t xml:space="preserve"> </w:t>
            </w:r>
            <w:r w:rsidRPr="00E6771C">
              <w:rPr>
                <w:rFonts w:ascii="Arial" w:hAnsi="Arial" w:cs="Arial"/>
              </w:rPr>
              <w:t>on</w:t>
            </w:r>
            <w:r w:rsidRPr="00E6771C">
              <w:rPr>
                <w:rFonts w:ascii="Arial" w:hAnsi="Arial" w:cs="Arial"/>
                <w:spacing w:val="-8"/>
              </w:rPr>
              <w:t xml:space="preserve"> </w:t>
            </w:r>
            <w:r w:rsidRPr="00E6771C">
              <w:rPr>
                <w:rFonts w:ascii="Arial" w:hAnsi="Arial" w:cs="Arial"/>
              </w:rPr>
              <w:t>their</w:t>
            </w:r>
            <w:r w:rsidRPr="00E6771C">
              <w:rPr>
                <w:rFonts w:ascii="Arial" w:hAnsi="Arial" w:cs="Arial"/>
                <w:spacing w:val="-10"/>
              </w:rPr>
              <w:t xml:space="preserve"> </w:t>
            </w:r>
            <w:r w:rsidRPr="00E6771C">
              <w:rPr>
                <w:rFonts w:ascii="Arial" w:hAnsi="Arial" w:cs="Arial"/>
                <w:spacing w:val="-2"/>
              </w:rPr>
              <w:t>conservation.</w:t>
            </w:r>
          </w:p>
        </w:tc>
      </w:tr>
      <w:tr w:rsidR="004D27D4" w:rsidRPr="00E6771C" w14:paraId="0EFCFAD9" w14:textId="77777777" w:rsidTr="007C537E">
        <w:trPr>
          <w:trHeight w:val="540"/>
        </w:trPr>
        <w:tc>
          <w:tcPr>
            <w:tcW w:w="14147" w:type="dxa"/>
            <w:shd w:val="clear" w:color="auto" w:fill="F8D9AB"/>
          </w:tcPr>
          <w:p w14:paraId="59864474" w14:textId="54289CD6" w:rsidR="004D27D4" w:rsidRPr="00E6771C" w:rsidRDefault="004D27D4" w:rsidP="00CB141F">
            <w:pPr>
              <w:pStyle w:val="TableParagraph"/>
              <w:spacing w:before="40" w:after="40"/>
              <w:ind w:right="136"/>
              <w:jc w:val="both"/>
              <w:rPr>
                <w:rFonts w:ascii="Arial" w:hAnsi="Arial" w:cs="Arial"/>
              </w:rPr>
            </w:pPr>
            <w:r w:rsidRPr="00E6771C">
              <w:rPr>
                <w:rFonts w:ascii="Arial" w:hAnsi="Arial" w:cs="Arial"/>
              </w:rPr>
              <w:t>Result</w:t>
            </w:r>
            <w:r w:rsidRPr="00E6771C">
              <w:rPr>
                <w:rFonts w:ascii="Arial" w:hAnsi="Arial" w:cs="Arial"/>
                <w:spacing w:val="-14"/>
              </w:rPr>
              <w:t xml:space="preserve"> </w:t>
            </w:r>
            <w:r w:rsidRPr="00E6771C">
              <w:rPr>
                <w:rFonts w:ascii="Arial" w:hAnsi="Arial" w:cs="Arial"/>
              </w:rPr>
              <w:t>5.1.</w:t>
            </w:r>
            <w:r w:rsidRPr="00E6771C">
              <w:rPr>
                <w:rFonts w:ascii="Arial" w:hAnsi="Arial" w:cs="Arial"/>
                <w:spacing w:val="-9"/>
              </w:rPr>
              <w:t xml:space="preserve"> </w:t>
            </w:r>
            <w:r w:rsidRPr="00E6771C">
              <w:rPr>
                <w:rFonts w:ascii="Arial" w:hAnsi="Arial" w:cs="Arial"/>
              </w:rPr>
              <w:t>Capacity</w:t>
            </w:r>
            <w:r w:rsidRPr="00E6771C">
              <w:rPr>
                <w:rFonts w:ascii="Arial" w:hAnsi="Arial" w:cs="Arial"/>
                <w:spacing w:val="-5"/>
              </w:rPr>
              <w:t xml:space="preserve"> </w:t>
            </w:r>
            <w:r w:rsidRPr="00E6771C">
              <w:rPr>
                <w:rFonts w:ascii="Arial" w:hAnsi="Arial" w:cs="Arial"/>
              </w:rPr>
              <w:t>(human</w:t>
            </w:r>
            <w:r w:rsidRPr="00E6771C">
              <w:rPr>
                <w:rFonts w:ascii="Arial" w:hAnsi="Arial" w:cs="Arial"/>
                <w:spacing w:val="-9"/>
              </w:rPr>
              <w:t xml:space="preserve"> </w:t>
            </w:r>
            <w:r w:rsidRPr="00E6771C">
              <w:rPr>
                <w:rFonts w:ascii="Arial" w:hAnsi="Arial" w:cs="Arial"/>
              </w:rPr>
              <w:t>resources</w:t>
            </w:r>
            <w:r w:rsidRPr="00E6771C">
              <w:rPr>
                <w:rFonts w:ascii="Arial" w:hAnsi="Arial" w:cs="Arial"/>
                <w:spacing w:val="-8"/>
              </w:rPr>
              <w:t xml:space="preserve"> </w:t>
            </w:r>
            <w:r w:rsidRPr="00E6771C">
              <w:rPr>
                <w:rFonts w:ascii="Arial" w:hAnsi="Arial" w:cs="Arial"/>
              </w:rPr>
              <w:t>and</w:t>
            </w:r>
            <w:r w:rsidRPr="00E6771C">
              <w:rPr>
                <w:rFonts w:ascii="Arial" w:hAnsi="Arial" w:cs="Arial"/>
                <w:spacing w:val="-9"/>
              </w:rPr>
              <w:t xml:space="preserve"> </w:t>
            </w:r>
            <w:r w:rsidRPr="00E6771C">
              <w:rPr>
                <w:rFonts w:ascii="Arial" w:hAnsi="Arial" w:cs="Arial"/>
              </w:rPr>
              <w:t>technical</w:t>
            </w:r>
            <w:r w:rsidRPr="00E6771C">
              <w:rPr>
                <w:rFonts w:ascii="Arial" w:hAnsi="Arial" w:cs="Arial"/>
                <w:spacing w:val="-9"/>
              </w:rPr>
              <w:t xml:space="preserve"> </w:t>
            </w:r>
            <w:r w:rsidRPr="00E6771C">
              <w:rPr>
                <w:rFonts w:ascii="Arial" w:hAnsi="Arial" w:cs="Arial"/>
              </w:rPr>
              <w:t>means)</w:t>
            </w:r>
            <w:r w:rsidRPr="00E6771C">
              <w:rPr>
                <w:rFonts w:ascii="Arial" w:hAnsi="Arial" w:cs="Arial"/>
                <w:spacing w:val="-11"/>
              </w:rPr>
              <w:t xml:space="preserve"> </w:t>
            </w:r>
            <w:r w:rsidRPr="00E6771C">
              <w:rPr>
                <w:rFonts w:ascii="Arial" w:hAnsi="Arial" w:cs="Arial"/>
              </w:rPr>
              <w:t>of</w:t>
            </w:r>
            <w:r w:rsidRPr="00E6771C">
              <w:rPr>
                <w:rFonts w:ascii="Arial" w:hAnsi="Arial" w:cs="Arial"/>
                <w:spacing w:val="-11"/>
              </w:rPr>
              <w:t xml:space="preserve"> </w:t>
            </w:r>
            <w:r w:rsidRPr="00E6771C">
              <w:rPr>
                <w:rFonts w:ascii="Arial" w:hAnsi="Arial" w:cs="Arial"/>
              </w:rPr>
              <w:t>Jaguar</w:t>
            </w:r>
            <w:r w:rsidRPr="00E6771C">
              <w:rPr>
                <w:rFonts w:ascii="Arial" w:hAnsi="Arial" w:cs="Arial"/>
                <w:spacing w:val="-9"/>
              </w:rPr>
              <w:t xml:space="preserve"> </w:t>
            </w:r>
            <w:r w:rsidRPr="00E6771C">
              <w:rPr>
                <w:rFonts w:ascii="Arial" w:hAnsi="Arial" w:cs="Arial"/>
              </w:rPr>
              <w:t>Range</w:t>
            </w:r>
            <w:r w:rsidRPr="00E6771C">
              <w:rPr>
                <w:rFonts w:ascii="Arial" w:hAnsi="Arial" w:cs="Arial"/>
                <w:spacing w:val="-5"/>
              </w:rPr>
              <w:t xml:space="preserve"> </w:t>
            </w:r>
            <w:r w:rsidRPr="00E6771C">
              <w:rPr>
                <w:rFonts w:ascii="Arial" w:hAnsi="Arial" w:cs="Arial"/>
              </w:rPr>
              <w:t>States</w:t>
            </w:r>
            <w:r w:rsidRPr="00E6771C">
              <w:rPr>
                <w:rFonts w:ascii="Arial" w:hAnsi="Arial" w:cs="Arial"/>
                <w:spacing w:val="-9"/>
              </w:rPr>
              <w:t xml:space="preserve"> </w:t>
            </w:r>
            <w:r w:rsidRPr="00E6771C">
              <w:rPr>
                <w:rFonts w:ascii="Arial" w:hAnsi="Arial" w:cs="Arial"/>
              </w:rPr>
              <w:t>to</w:t>
            </w:r>
            <w:r w:rsidRPr="00E6771C">
              <w:rPr>
                <w:rFonts w:ascii="Arial" w:hAnsi="Arial" w:cs="Arial"/>
                <w:spacing w:val="-6"/>
              </w:rPr>
              <w:t xml:space="preserve"> </w:t>
            </w:r>
            <w:r w:rsidRPr="00E6771C">
              <w:rPr>
                <w:rFonts w:ascii="Arial" w:hAnsi="Arial" w:cs="Arial"/>
              </w:rPr>
              <w:t>protect</w:t>
            </w:r>
            <w:r w:rsidRPr="00E6771C">
              <w:rPr>
                <w:rFonts w:ascii="Arial" w:hAnsi="Arial" w:cs="Arial"/>
                <w:spacing w:val="-10"/>
              </w:rPr>
              <w:t xml:space="preserve"> </w:t>
            </w:r>
            <w:r w:rsidRPr="00E6771C">
              <w:rPr>
                <w:rFonts w:ascii="Arial" w:hAnsi="Arial" w:cs="Arial"/>
              </w:rPr>
              <w:t>and</w:t>
            </w:r>
            <w:r w:rsidRPr="00E6771C">
              <w:rPr>
                <w:rFonts w:ascii="Arial" w:hAnsi="Arial" w:cs="Arial"/>
                <w:spacing w:val="-12"/>
              </w:rPr>
              <w:t xml:space="preserve"> </w:t>
            </w:r>
            <w:r w:rsidRPr="00E6771C">
              <w:rPr>
                <w:rFonts w:ascii="Arial" w:hAnsi="Arial" w:cs="Arial"/>
              </w:rPr>
              <w:t>monitor</w:t>
            </w:r>
            <w:r w:rsidRPr="00E6771C">
              <w:rPr>
                <w:rFonts w:ascii="Arial" w:hAnsi="Arial" w:cs="Arial"/>
                <w:spacing w:val="-12"/>
              </w:rPr>
              <w:t xml:space="preserve"> </w:t>
            </w:r>
            <w:r w:rsidRPr="00E6771C">
              <w:rPr>
                <w:rFonts w:ascii="Arial" w:hAnsi="Arial" w:cs="Arial"/>
              </w:rPr>
              <w:t>Jaguar</w:t>
            </w:r>
            <w:r w:rsidRPr="00E6771C">
              <w:rPr>
                <w:rFonts w:ascii="Arial" w:hAnsi="Arial" w:cs="Arial"/>
                <w:spacing w:val="-9"/>
              </w:rPr>
              <w:t xml:space="preserve"> </w:t>
            </w:r>
            <w:r w:rsidRPr="00E6771C">
              <w:rPr>
                <w:rFonts w:ascii="Arial" w:hAnsi="Arial" w:cs="Arial"/>
              </w:rPr>
              <w:t>populations,</w:t>
            </w:r>
            <w:r w:rsidRPr="00E6771C">
              <w:rPr>
                <w:rFonts w:ascii="Arial" w:hAnsi="Arial" w:cs="Arial"/>
                <w:spacing w:val="-8"/>
              </w:rPr>
              <w:t xml:space="preserve"> </w:t>
            </w:r>
            <w:r w:rsidRPr="00E6771C">
              <w:rPr>
                <w:rFonts w:ascii="Arial" w:hAnsi="Arial" w:cs="Arial"/>
              </w:rPr>
              <w:t>promote</w:t>
            </w:r>
            <w:r w:rsidRPr="00E6771C">
              <w:rPr>
                <w:rFonts w:ascii="Arial" w:hAnsi="Arial" w:cs="Arial"/>
                <w:spacing w:val="-4"/>
              </w:rPr>
              <w:t xml:space="preserve"> </w:t>
            </w:r>
            <w:r w:rsidRPr="00E6771C">
              <w:rPr>
                <w:rFonts w:ascii="Arial" w:hAnsi="Arial" w:cs="Arial"/>
              </w:rPr>
              <w:t>coexistence,</w:t>
            </w:r>
            <w:r w:rsidRPr="00E6771C">
              <w:rPr>
                <w:rFonts w:ascii="Arial" w:hAnsi="Arial" w:cs="Arial"/>
                <w:spacing w:val="-6"/>
              </w:rPr>
              <w:t xml:space="preserve"> </w:t>
            </w:r>
            <w:r w:rsidRPr="00E6771C">
              <w:rPr>
                <w:rFonts w:ascii="Arial" w:hAnsi="Arial" w:cs="Arial"/>
                <w:spacing w:val="-5"/>
              </w:rPr>
              <w:t>and</w:t>
            </w:r>
            <w:r w:rsidR="00A50320">
              <w:rPr>
                <w:rFonts w:ascii="Arial" w:hAnsi="Arial" w:cs="Arial"/>
              </w:rPr>
              <w:t xml:space="preserve"> </w:t>
            </w:r>
            <w:r w:rsidRPr="00E6771C">
              <w:rPr>
                <w:rFonts w:ascii="Arial" w:hAnsi="Arial" w:cs="Arial"/>
              </w:rPr>
              <w:t>sustainably</w:t>
            </w:r>
            <w:r w:rsidRPr="00E6771C">
              <w:rPr>
                <w:rFonts w:ascii="Arial" w:hAnsi="Arial" w:cs="Arial"/>
                <w:spacing w:val="-12"/>
              </w:rPr>
              <w:t xml:space="preserve"> </w:t>
            </w:r>
            <w:r w:rsidRPr="00E6771C">
              <w:rPr>
                <w:rFonts w:ascii="Arial" w:hAnsi="Arial" w:cs="Arial"/>
              </w:rPr>
              <w:t>manage</w:t>
            </w:r>
            <w:r w:rsidRPr="00E6771C">
              <w:rPr>
                <w:rFonts w:ascii="Arial" w:hAnsi="Arial" w:cs="Arial"/>
                <w:spacing w:val="-11"/>
              </w:rPr>
              <w:t xml:space="preserve"> </w:t>
            </w:r>
            <w:r w:rsidRPr="00E6771C">
              <w:rPr>
                <w:rFonts w:ascii="Arial" w:hAnsi="Arial" w:cs="Arial"/>
              </w:rPr>
              <w:t>and</w:t>
            </w:r>
            <w:r w:rsidRPr="00E6771C">
              <w:rPr>
                <w:rFonts w:ascii="Arial" w:hAnsi="Arial" w:cs="Arial"/>
                <w:spacing w:val="-9"/>
              </w:rPr>
              <w:t xml:space="preserve"> </w:t>
            </w:r>
            <w:r w:rsidRPr="00E6771C">
              <w:rPr>
                <w:rFonts w:ascii="Arial" w:hAnsi="Arial" w:cs="Arial"/>
              </w:rPr>
              <w:t>monitor</w:t>
            </w:r>
            <w:r w:rsidRPr="00E6771C">
              <w:rPr>
                <w:rFonts w:ascii="Arial" w:hAnsi="Arial" w:cs="Arial"/>
                <w:spacing w:val="-13"/>
              </w:rPr>
              <w:t xml:space="preserve"> </w:t>
            </w:r>
            <w:r w:rsidRPr="00E6771C">
              <w:rPr>
                <w:rFonts w:ascii="Arial" w:hAnsi="Arial" w:cs="Arial"/>
              </w:rPr>
              <w:t>the</w:t>
            </w:r>
            <w:r w:rsidRPr="00E6771C">
              <w:rPr>
                <w:rFonts w:ascii="Arial" w:hAnsi="Arial" w:cs="Arial"/>
                <w:spacing w:val="-8"/>
              </w:rPr>
              <w:t xml:space="preserve"> </w:t>
            </w:r>
            <w:r w:rsidRPr="00E6771C">
              <w:rPr>
                <w:rFonts w:ascii="Arial" w:hAnsi="Arial" w:cs="Arial"/>
              </w:rPr>
              <w:t>wild</w:t>
            </w:r>
            <w:r w:rsidRPr="00E6771C">
              <w:rPr>
                <w:rFonts w:ascii="Arial" w:hAnsi="Arial" w:cs="Arial"/>
                <w:spacing w:val="-11"/>
              </w:rPr>
              <w:t xml:space="preserve"> </w:t>
            </w:r>
            <w:r w:rsidRPr="00E6771C">
              <w:rPr>
                <w:rFonts w:ascii="Arial" w:hAnsi="Arial" w:cs="Arial"/>
              </w:rPr>
              <w:t>prey</w:t>
            </w:r>
            <w:r w:rsidRPr="00E6771C">
              <w:rPr>
                <w:rFonts w:ascii="Arial" w:hAnsi="Arial" w:cs="Arial"/>
                <w:spacing w:val="-11"/>
              </w:rPr>
              <w:t xml:space="preserve"> </w:t>
            </w:r>
            <w:r w:rsidRPr="00E6771C">
              <w:rPr>
                <w:rFonts w:ascii="Arial" w:hAnsi="Arial" w:cs="Arial"/>
              </w:rPr>
              <w:t>populations,</w:t>
            </w:r>
            <w:r w:rsidRPr="00E6771C">
              <w:rPr>
                <w:rFonts w:ascii="Arial" w:hAnsi="Arial" w:cs="Arial"/>
                <w:spacing w:val="-10"/>
              </w:rPr>
              <w:t xml:space="preserve"> </w:t>
            </w:r>
            <w:r w:rsidRPr="00E6771C">
              <w:rPr>
                <w:rFonts w:ascii="Arial" w:hAnsi="Arial" w:cs="Arial"/>
              </w:rPr>
              <w:t>is</w:t>
            </w:r>
            <w:r w:rsidRPr="00E6771C">
              <w:rPr>
                <w:rFonts w:ascii="Arial" w:hAnsi="Arial" w:cs="Arial"/>
                <w:spacing w:val="-10"/>
              </w:rPr>
              <w:t xml:space="preserve"> </w:t>
            </w:r>
            <w:r w:rsidRPr="00E6771C">
              <w:rPr>
                <w:rFonts w:ascii="Arial" w:hAnsi="Arial" w:cs="Arial"/>
                <w:spacing w:val="-2"/>
              </w:rPr>
              <w:t>strengthened.</w:t>
            </w:r>
          </w:p>
        </w:tc>
      </w:tr>
      <w:tr w:rsidR="004D27D4" w:rsidRPr="00E6771C" w14:paraId="40C04218" w14:textId="77777777" w:rsidTr="007C537E">
        <w:trPr>
          <w:trHeight w:val="534"/>
        </w:trPr>
        <w:tc>
          <w:tcPr>
            <w:tcW w:w="14147" w:type="dxa"/>
          </w:tcPr>
          <w:p w14:paraId="1A300F1B" w14:textId="77777777" w:rsidR="004D27D4" w:rsidRPr="00E6771C" w:rsidRDefault="004D27D4" w:rsidP="00CB141F">
            <w:pPr>
              <w:pStyle w:val="TableParagraph"/>
              <w:spacing w:before="40" w:after="40"/>
              <w:ind w:right="136"/>
              <w:jc w:val="both"/>
              <w:rPr>
                <w:rFonts w:ascii="Arial" w:hAnsi="Arial" w:cs="Arial"/>
              </w:rPr>
            </w:pPr>
            <w:r w:rsidRPr="00E6771C">
              <w:rPr>
                <w:rFonts w:ascii="Arial" w:hAnsi="Arial" w:cs="Arial"/>
              </w:rPr>
              <w:t>Action</w:t>
            </w:r>
            <w:r w:rsidRPr="00E6771C">
              <w:rPr>
                <w:rFonts w:ascii="Arial" w:hAnsi="Arial" w:cs="Arial"/>
                <w:spacing w:val="-7"/>
              </w:rPr>
              <w:t xml:space="preserve"> </w:t>
            </w:r>
            <w:r w:rsidRPr="00E6771C">
              <w:rPr>
                <w:rFonts w:ascii="Arial" w:hAnsi="Arial" w:cs="Arial"/>
              </w:rPr>
              <w:t>5.1.1.</w:t>
            </w:r>
            <w:r w:rsidRPr="00E6771C">
              <w:rPr>
                <w:rFonts w:ascii="Arial" w:hAnsi="Arial" w:cs="Arial"/>
                <w:spacing w:val="-5"/>
              </w:rPr>
              <w:t xml:space="preserve"> </w:t>
            </w:r>
            <w:r w:rsidRPr="00E6771C">
              <w:rPr>
                <w:rFonts w:ascii="Arial" w:hAnsi="Arial" w:cs="Arial"/>
              </w:rPr>
              <w:t>Review</w:t>
            </w:r>
            <w:r w:rsidRPr="00E6771C">
              <w:rPr>
                <w:rFonts w:ascii="Arial" w:hAnsi="Arial" w:cs="Arial"/>
                <w:spacing w:val="-6"/>
              </w:rPr>
              <w:t xml:space="preserve"> </w:t>
            </w:r>
            <w:r w:rsidRPr="00E6771C">
              <w:rPr>
                <w:rFonts w:ascii="Arial" w:hAnsi="Arial" w:cs="Arial"/>
              </w:rPr>
              <w:t>and</w:t>
            </w:r>
            <w:r w:rsidRPr="00E6771C">
              <w:rPr>
                <w:rFonts w:ascii="Arial" w:hAnsi="Arial" w:cs="Arial"/>
                <w:spacing w:val="-5"/>
              </w:rPr>
              <w:t xml:space="preserve"> </w:t>
            </w:r>
            <w:r w:rsidRPr="00E6771C">
              <w:rPr>
                <w:rFonts w:ascii="Arial" w:hAnsi="Arial" w:cs="Arial"/>
              </w:rPr>
              <w:t>evaluate</w:t>
            </w:r>
            <w:r w:rsidRPr="00E6771C">
              <w:rPr>
                <w:rFonts w:ascii="Arial" w:hAnsi="Arial" w:cs="Arial"/>
                <w:spacing w:val="-1"/>
              </w:rPr>
              <w:t xml:space="preserve"> </w:t>
            </w:r>
            <w:r w:rsidRPr="00E6771C">
              <w:rPr>
                <w:rFonts w:ascii="Arial" w:hAnsi="Arial" w:cs="Arial"/>
              </w:rPr>
              <w:t>capacities</w:t>
            </w:r>
            <w:r w:rsidRPr="00E6771C">
              <w:rPr>
                <w:rFonts w:ascii="Arial" w:hAnsi="Arial" w:cs="Arial"/>
                <w:spacing w:val="-6"/>
              </w:rPr>
              <w:t xml:space="preserve"> </w:t>
            </w:r>
            <w:r w:rsidRPr="00E6771C">
              <w:rPr>
                <w:rFonts w:ascii="Arial" w:hAnsi="Arial" w:cs="Arial"/>
              </w:rPr>
              <w:t>(incl.</w:t>
            </w:r>
            <w:r w:rsidRPr="00E6771C">
              <w:rPr>
                <w:rFonts w:ascii="Arial" w:hAnsi="Arial" w:cs="Arial"/>
                <w:spacing w:val="-5"/>
              </w:rPr>
              <w:t xml:space="preserve"> </w:t>
            </w:r>
            <w:r w:rsidRPr="00E6771C">
              <w:rPr>
                <w:rFonts w:ascii="Arial" w:hAnsi="Arial" w:cs="Arial"/>
              </w:rPr>
              <w:t>infrastructure</w:t>
            </w:r>
            <w:r w:rsidRPr="00E6771C">
              <w:rPr>
                <w:rFonts w:ascii="Arial" w:hAnsi="Arial" w:cs="Arial"/>
                <w:spacing w:val="-5"/>
              </w:rPr>
              <w:t xml:space="preserve"> </w:t>
            </w:r>
            <w:r w:rsidRPr="00E6771C">
              <w:rPr>
                <w:rFonts w:ascii="Arial" w:hAnsi="Arial" w:cs="Arial"/>
              </w:rPr>
              <w:t>and</w:t>
            </w:r>
            <w:r w:rsidRPr="00E6771C">
              <w:rPr>
                <w:rFonts w:ascii="Arial" w:hAnsi="Arial" w:cs="Arial"/>
                <w:spacing w:val="-5"/>
              </w:rPr>
              <w:t xml:space="preserve"> </w:t>
            </w:r>
            <w:r w:rsidRPr="00E6771C">
              <w:rPr>
                <w:rFonts w:ascii="Arial" w:hAnsi="Arial" w:cs="Arial"/>
              </w:rPr>
              <w:t>equipment)</w:t>
            </w:r>
            <w:r w:rsidRPr="00E6771C">
              <w:rPr>
                <w:rFonts w:ascii="Arial" w:hAnsi="Arial" w:cs="Arial"/>
                <w:spacing w:val="-3"/>
              </w:rPr>
              <w:t xml:space="preserve"> </w:t>
            </w:r>
            <w:r w:rsidRPr="00E6771C">
              <w:rPr>
                <w:rFonts w:ascii="Arial" w:hAnsi="Arial" w:cs="Arial"/>
              </w:rPr>
              <w:t>and</w:t>
            </w:r>
            <w:r w:rsidRPr="00E6771C">
              <w:rPr>
                <w:rFonts w:ascii="Arial" w:hAnsi="Arial" w:cs="Arial"/>
                <w:spacing w:val="-5"/>
              </w:rPr>
              <w:t xml:space="preserve"> </w:t>
            </w:r>
            <w:r w:rsidRPr="00E6771C">
              <w:rPr>
                <w:rFonts w:ascii="Arial" w:hAnsi="Arial" w:cs="Arial"/>
              </w:rPr>
              <w:t>training</w:t>
            </w:r>
            <w:r w:rsidRPr="00E6771C">
              <w:rPr>
                <w:rFonts w:ascii="Arial" w:hAnsi="Arial" w:cs="Arial"/>
                <w:spacing w:val="-2"/>
              </w:rPr>
              <w:t xml:space="preserve"> </w:t>
            </w:r>
            <w:r w:rsidRPr="00E6771C">
              <w:rPr>
                <w:rFonts w:ascii="Arial" w:hAnsi="Arial" w:cs="Arial"/>
              </w:rPr>
              <w:t>opportunities,</w:t>
            </w:r>
            <w:r w:rsidRPr="00E6771C">
              <w:rPr>
                <w:rFonts w:ascii="Arial" w:hAnsi="Arial" w:cs="Arial"/>
                <w:spacing w:val="-1"/>
              </w:rPr>
              <w:t xml:space="preserve"> </w:t>
            </w:r>
            <w:r w:rsidRPr="00E6771C">
              <w:rPr>
                <w:rFonts w:ascii="Arial" w:hAnsi="Arial" w:cs="Arial"/>
              </w:rPr>
              <w:t>identify</w:t>
            </w:r>
            <w:r w:rsidRPr="00E6771C">
              <w:rPr>
                <w:rFonts w:ascii="Arial" w:hAnsi="Arial" w:cs="Arial"/>
                <w:spacing w:val="-4"/>
              </w:rPr>
              <w:t xml:space="preserve"> </w:t>
            </w:r>
            <w:r w:rsidRPr="00E6771C">
              <w:rPr>
                <w:rFonts w:ascii="Arial" w:hAnsi="Arial" w:cs="Arial"/>
              </w:rPr>
              <w:t>the</w:t>
            </w:r>
            <w:r w:rsidRPr="00E6771C">
              <w:rPr>
                <w:rFonts w:ascii="Arial" w:hAnsi="Arial" w:cs="Arial"/>
                <w:spacing w:val="-4"/>
              </w:rPr>
              <w:t xml:space="preserve"> </w:t>
            </w:r>
            <w:r w:rsidRPr="00E6771C">
              <w:rPr>
                <w:rFonts w:ascii="Arial" w:hAnsi="Arial" w:cs="Arial"/>
              </w:rPr>
              <w:t>gaps</w:t>
            </w:r>
            <w:r w:rsidRPr="00E6771C">
              <w:rPr>
                <w:rFonts w:ascii="Arial" w:hAnsi="Arial" w:cs="Arial"/>
                <w:spacing w:val="-4"/>
              </w:rPr>
              <w:t xml:space="preserve"> </w:t>
            </w:r>
            <w:r w:rsidRPr="00E6771C">
              <w:rPr>
                <w:rFonts w:ascii="Arial" w:hAnsi="Arial" w:cs="Arial"/>
              </w:rPr>
              <w:t>and</w:t>
            </w:r>
            <w:r w:rsidRPr="00E6771C">
              <w:rPr>
                <w:rFonts w:ascii="Arial" w:hAnsi="Arial" w:cs="Arial"/>
                <w:spacing w:val="-5"/>
              </w:rPr>
              <w:t xml:space="preserve"> </w:t>
            </w:r>
            <w:r w:rsidRPr="00E6771C">
              <w:rPr>
                <w:rFonts w:ascii="Arial" w:hAnsi="Arial" w:cs="Arial"/>
              </w:rPr>
              <w:t>the</w:t>
            </w:r>
            <w:r w:rsidRPr="00E6771C">
              <w:rPr>
                <w:rFonts w:ascii="Arial" w:hAnsi="Arial" w:cs="Arial"/>
                <w:spacing w:val="-2"/>
              </w:rPr>
              <w:t xml:space="preserve"> </w:t>
            </w:r>
            <w:r w:rsidRPr="00E6771C">
              <w:rPr>
                <w:rFonts w:ascii="Arial" w:hAnsi="Arial" w:cs="Arial"/>
              </w:rPr>
              <w:t>needs</w:t>
            </w:r>
            <w:r w:rsidRPr="00E6771C">
              <w:rPr>
                <w:rFonts w:ascii="Arial" w:hAnsi="Arial" w:cs="Arial"/>
                <w:spacing w:val="-5"/>
              </w:rPr>
              <w:t xml:space="preserve"> </w:t>
            </w:r>
            <w:r w:rsidRPr="00E6771C">
              <w:rPr>
                <w:rFonts w:ascii="Arial" w:hAnsi="Arial" w:cs="Arial"/>
              </w:rPr>
              <w:t>for national</w:t>
            </w:r>
            <w:r w:rsidRPr="00E6771C">
              <w:rPr>
                <w:rFonts w:ascii="Arial" w:hAnsi="Arial" w:cs="Arial"/>
                <w:spacing w:val="-7"/>
              </w:rPr>
              <w:t xml:space="preserve"> </w:t>
            </w:r>
            <w:r w:rsidRPr="00E6771C">
              <w:rPr>
                <w:rFonts w:ascii="Arial" w:hAnsi="Arial" w:cs="Arial"/>
              </w:rPr>
              <w:t>and</w:t>
            </w:r>
            <w:r w:rsidRPr="00E6771C">
              <w:rPr>
                <w:rFonts w:ascii="Arial" w:hAnsi="Arial" w:cs="Arial"/>
                <w:spacing w:val="-8"/>
              </w:rPr>
              <w:t xml:space="preserve"> </w:t>
            </w:r>
            <w:r w:rsidRPr="00E6771C">
              <w:rPr>
                <w:rFonts w:ascii="Arial" w:hAnsi="Arial" w:cs="Arial"/>
              </w:rPr>
              <w:t>regional</w:t>
            </w:r>
            <w:r w:rsidRPr="00E6771C">
              <w:rPr>
                <w:rFonts w:ascii="Arial" w:hAnsi="Arial" w:cs="Arial"/>
                <w:spacing w:val="-6"/>
              </w:rPr>
              <w:t xml:space="preserve"> </w:t>
            </w:r>
            <w:r w:rsidRPr="00E6771C">
              <w:rPr>
                <w:rFonts w:ascii="Arial" w:hAnsi="Arial" w:cs="Arial"/>
              </w:rPr>
              <w:t>training</w:t>
            </w:r>
            <w:r w:rsidRPr="00E6771C">
              <w:rPr>
                <w:rFonts w:ascii="Arial" w:hAnsi="Arial" w:cs="Arial"/>
                <w:spacing w:val="-5"/>
              </w:rPr>
              <w:t xml:space="preserve"> </w:t>
            </w:r>
            <w:r w:rsidRPr="00E6771C">
              <w:rPr>
                <w:rFonts w:ascii="Arial" w:hAnsi="Arial" w:cs="Arial"/>
              </w:rPr>
              <w:t>in</w:t>
            </w:r>
            <w:r w:rsidRPr="00E6771C">
              <w:rPr>
                <w:rFonts w:ascii="Arial" w:hAnsi="Arial" w:cs="Arial"/>
                <w:spacing w:val="-6"/>
              </w:rPr>
              <w:t xml:space="preserve"> </w:t>
            </w:r>
            <w:r w:rsidRPr="00E6771C">
              <w:rPr>
                <w:rFonts w:ascii="Arial" w:hAnsi="Arial" w:cs="Arial"/>
              </w:rPr>
              <w:t>the</w:t>
            </w:r>
            <w:r w:rsidRPr="00E6771C">
              <w:rPr>
                <w:rFonts w:ascii="Arial" w:hAnsi="Arial" w:cs="Arial"/>
                <w:spacing w:val="-5"/>
              </w:rPr>
              <w:t xml:space="preserve"> </w:t>
            </w:r>
            <w:r w:rsidRPr="00E6771C">
              <w:rPr>
                <w:rFonts w:ascii="Arial" w:hAnsi="Arial" w:cs="Arial"/>
              </w:rPr>
              <w:t>Jaguar</w:t>
            </w:r>
            <w:r w:rsidRPr="00E6771C">
              <w:rPr>
                <w:rFonts w:ascii="Arial" w:hAnsi="Arial" w:cs="Arial"/>
                <w:spacing w:val="-5"/>
              </w:rPr>
              <w:t xml:space="preserve"> </w:t>
            </w:r>
            <w:r w:rsidRPr="00E6771C">
              <w:rPr>
                <w:rFonts w:ascii="Arial" w:hAnsi="Arial" w:cs="Arial"/>
              </w:rPr>
              <w:t>Range</w:t>
            </w:r>
            <w:r w:rsidRPr="00E6771C">
              <w:rPr>
                <w:rFonts w:ascii="Arial" w:hAnsi="Arial" w:cs="Arial"/>
                <w:spacing w:val="-4"/>
              </w:rPr>
              <w:t xml:space="preserve"> </w:t>
            </w:r>
            <w:r w:rsidRPr="00E6771C">
              <w:rPr>
                <w:rFonts w:ascii="Arial" w:hAnsi="Arial" w:cs="Arial"/>
              </w:rPr>
              <w:t>States</w:t>
            </w:r>
            <w:r w:rsidRPr="00E6771C">
              <w:rPr>
                <w:rFonts w:ascii="Arial" w:hAnsi="Arial" w:cs="Arial"/>
                <w:spacing w:val="-5"/>
              </w:rPr>
              <w:t xml:space="preserve"> </w:t>
            </w:r>
            <w:r w:rsidRPr="00E6771C">
              <w:rPr>
                <w:rFonts w:ascii="Arial" w:hAnsi="Arial" w:cs="Arial"/>
              </w:rPr>
              <w:t>for</w:t>
            </w:r>
            <w:r w:rsidRPr="00E6771C">
              <w:rPr>
                <w:rFonts w:ascii="Arial" w:hAnsi="Arial" w:cs="Arial"/>
                <w:spacing w:val="-8"/>
              </w:rPr>
              <w:t xml:space="preserve"> </w:t>
            </w:r>
            <w:r w:rsidRPr="00E6771C">
              <w:rPr>
                <w:rFonts w:ascii="Arial" w:hAnsi="Arial" w:cs="Arial"/>
              </w:rPr>
              <w:t>the</w:t>
            </w:r>
            <w:r w:rsidRPr="00E6771C">
              <w:rPr>
                <w:rFonts w:ascii="Arial" w:hAnsi="Arial" w:cs="Arial"/>
                <w:spacing w:val="-5"/>
              </w:rPr>
              <w:t xml:space="preserve"> </w:t>
            </w:r>
            <w:r w:rsidRPr="00E6771C">
              <w:rPr>
                <w:rFonts w:ascii="Arial" w:hAnsi="Arial" w:cs="Arial"/>
              </w:rPr>
              <w:t>conservation</w:t>
            </w:r>
            <w:r w:rsidRPr="00E6771C">
              <w:rPr>
                <w:rFonts w:ascii="Arial" w:hAnsi="Arial" w:cs="Arial"/>
                <w:spacing w:val="-6"/>
              </w:rPr>
              <w:t xml:space="preserve"> </w:t>
            </w:r>
            <w:r w:rsidRPr="00E6771C">
              <w:rPr>
                <w:rFonts w:ascii="Arial" w:hAnsi="Arial" w:cs="Arial"/>
              </w:rPr>
              <w:t>and</w:t>
            </w:r>
            <w:r w:rsidRPr="00E6771C">
              <w:rPr>
                <w:rFonts w:ascii="Arial" w:hAnsi="Arial" w:cs="Arial"/>
                <w:spacing w:val="-8"/>
              </w:rPr>
              <w:t xml:space="preserve"> </w:t>
            </w:r>
            <w:r w:rsidRPr="00E6771C">
              <w:rPr>
                <w:rFonts w:ascii="Arial" w:hAnsi="Arial" w:cs="Arial"/>
              </w:rPr>
              <w:t>monitoring</w:t>
            </w:r>
            <w:r w:rsidRPr="00E6771C">
              <w:rPr>
                <w:rFonts w:ascii="Arial" w:hAnsi="Arial" w:cs="Arial"/>
                <w:spacing w:val="-4"/>
              </w:rPr>
              <w:t xml:space="preserve"> </w:t>
            </w:r>
            <w:r w:rsidRPr="00E6771C">
              <w:rPr>
                <w:rFonts w:ascii="Arial" w:hAnsi="Arial" w:cs="Arial"/>
              </w:rPr>
              <w:t>of</w:t>
            </w:r>
            <w:r w:rsidRPr="00E6771C">
              <w:rPr>
                <w:rFonts w:ascii="Arial" w:hAnsi="Arial" w:cs="Arial"/>
                <w:spacing w:val="-9"/>
              </w:rPr>
              <w:t xml:space="preserve"> </w:t>
            </w:r>
            <w:r w:rsidRPr="00E6771C">
              <w:rPr>
                <w:rFonts w:ascii="Arial" w:hAnsi="Arial" w:cs="Arial"/>
              </w:rPr>
              <w:t>Jaguar</w:t>
            </w:r>
            <w:r w:rsidRPr="00E6771C">
              <w:rPr>
                <w:rFonts w:ascii="Arial" w:hAnsi="Arial" w:cs="Arial"/>
                <w:spacing w:val="-6"/>
              </w:rPr>
              <w:t xml:space="preserve"> </w:t>
            </w:r>
            <w:r w:rsidRPr="00E6771C">
              <w:rPr>
                <w:rFonts w:ascii="Arial" w:hAnsi="Arial" w:cs="Arial"/>
              </w:rPr>
              <w:t>populations, its</w:t>
            </w:r>
            <w:r w:rsidRPr="00E6771C">
              <w:rPr>
                <w:rFonts w:ascii="Arial" w:hAnsi="Arial" w:cs="Arial"/>
                <w:spacing w:val="-7"/>
              </w:rPr>
              <w:t xml:space="preserve"> </w:t>
            </w:r>
            <w:r w:rsidRPr="00E6771C">
              <w:rPr>
                <w:rFonts w:ascii="Arial" w:hAnsi="Arial" w:cs="Arial"/>
              </w:rPr>
              <w:t>wild</w:t>
            </w:r>
            <w:r w:rsidRPr="00E6771C">
              <w:rPr>
                <w:rFonts w:ascii="Arial" w:hAnsi="Arial" w:cs="Arial"/>
                <w:spacing w:val="-13"/>
              </w:rPr>
              <w:t xml:space="preserve"> </w:t>
            </w:r>
            <w:r w:rsidRPr="00E6771C">
              <w:rPr>
                <w:rFonts w:ascii="Arial" w:hAnsi="Arial" w:cs="Arial"/>
              </w:rPr>
              <w:t>prey</w:t>
            </w:r>
            <w:r w:rsidRPr="00E6771C">
              <w:rPr>
                <w:rFonts w:ascii="Arial" w:hAnsi="Arial" w:cs="Arial"/>
                <w:spacing w:val="-3"/>
              </w:rPr>
              <w:t xml:space="preserve"> </w:t>
            </w:r>
            <w:r w:rsidRPr="00E6771C">
              <w:rPr>
                <w:rFonts w:ascii="Arial" w:hAnsi="Arial" w:cs="Arial"/>
              </w:rPr>
              <w:t>and</w:t>
            </w:r>
            <w:r w:rsidRPr="00E6771C">
              <w:rPr>
                <w:rFonts w:ascii="Arial" w:hAnsi="Arial" w:cs="Arial"/>
                <w:spacing w:val="-8"/>
              </w:rPr>
              <w:t xml:space="preserve"> </w:t>
            </w:r>
            <w:r w:rsidRPr="00E6771C">
              <w:rPr>
                <w:rFonts w:ascii="Arial" w:hAnsi="Arial" w:cs="Arial"/>
              </w:rPr>
              <w:t>its</w:t>
            </w:r>
            <w:r w:rsidRPr="00E6771C">
              <w:rPr>
                <w:rFonts w:ascii="Arial" w:hAnsi="Arial" w:cs="Arial"/>
                <w:spacing w:val="-7"/>
              </w:rPr>
              <w:t xml:space="preserve"> </w:t>
            </w:r>
            <w:r w:rsidRPr="00E6771C">
              <w:rPr>
                <w:rFonts w:ascii="Arial" w:hAnsi="Arial" w:cs="Arial"/>
              </w:rPr>
              <w:t>habitat.</w:t>
            </w:r>
          </w:p>
        </w:tc>
      </w:tr>
      <w:tr w:rsidR="004D27D4" w:rsidRPr="00E6771C" w14:paraId="675C341E" w14:textId="77777777" w:rsidTr="007C537E">
        <w:trPr>
          <w:trHeight w:val="806"/>
        </w:trPr>
        <w:tc>
          <w:tcPr>
            <w:tcW w:w="14147" w:type="dxa"/>
          </w:tcPr>
          <w:p w14:paraId="2AB470E8" w14:textId="77777777" w:rsidR="004D27D4" w:rsidRPr="00E6771C" w:rsidRDefault="004D27D4" w:rsidP="00CB141F">
            <w:pPr>
              <w:pStyle w:val="TableParagraph"/>
              <w:spacing w:before="40" w:after="40"/>
              <w:ind w:right="136"/>
              <w:jc w:val="both"/>
              <w:rPr>
                <w:rFonts w:ascii="Arial" w:hAnsi="Arial" w:cs="Arial"/>
              </w:rPr>
            </w:pPr>
            <w:r w:rsidRPr="00E6771C">
              <w:rPr>
                <w:rFonts w:ascii="Arial" w:hAnsi="Arial" w:cs="Arial"/>
              </w:rPr>
              <w:t>Action</w:t>
            </w:r>
            <w:r w:rsidRPr="00E6771C">
              <w:rPr>
                <w:rFonts w:ascii="Arial" w:hAnsi="Arial" w:cs="Arial"/>
                <w:spacing w:val="37"/>
              </w:rPr>
              <w:t xml:space="preserve"> </w:t>
            </w:r>
            <w:r w:rsidRPr="00E6771C">
              <w:rPr>
                <w:rFonts w:ascii="Arial" w:hAnsi="Arial" w:cs="Arial"/>
              </w:rPr>
              <w:t>5.1.2.</w:t>
            </w:r>
            <w:r w:rsidRPr="00E6771C">
              <w:rPr>
                <w:rFonts w:ascii="Arial" w:hAnsi="Arial" w:cs="Arial"/>
                <w:spacing w:val="39"/>
              </w:rPr>
              <w:t xml:space="preserve"> </w:t>
            </w:r>
            <w:r w:rsidRPr="00E6771C">
              <w:rPr>
                <w:rFonts w:ascii="Arial" w:hAnsi="Arial" w:cs="Arial"/>
              </w:rPr>
              <w:t>Support</w:t>
            </w:r>
            <w:r w:rsidRPr="00E6771C">
              <w:rPr>
                <w:rFonts w:ascii="Arial" w:hAnsi="Arial" w:cs="Arial"/>
                <w:spacing w:val="37"/>
              </w:rPr>
              <w:t xml:space="preserve"> </w:t>
            </w:r>
            <w:r w:rsidRPr="00E6771C">
              <w:rPr>
                <w:rFonts w:ascii="Arial" w:hAnsi="Arial" w:cs="Arial"/>
              </w:rPr>
              <w:t>capacity-building</w:t>
            </w:r>
            <w:r w:rsidRPr="00E6771C">
              <w:rPr>
                <w:rFonts w:ascii="Arial" w:hAnsi="Arial" w:cs="Arial"/>
                <w:spacing w:val="39"/>
              </w:rPr>
              <w:t xml:space="preserve"> </w:t>
            </w:r>
            <w:r w:rsidRPr="00E6771C">
              <w:rPr>
                <w:rFonts w:ascii="Arial" w:hAnsi="Arial" w:cs="Arial"/>
              </w:rPr>
              <w:t>and</w:t>
            </w:r>
            <w:r w:rsidRPr="00E6771C">
              <w:rPr>
                <w:rFonts w:ascii="Arial" w:hAnsi="Arial" w:cs="Arial"/>
                <w:spacing w:val="39"/>
              </w:rPr>
              <w:t xml:space="preserve"> </w:t>
            </w:r>
            <w:r w:rsidRPr="00E6771C">
              <w:rPr>
                <w:rFonts w:ascii="Arial" w:hAnsi="Arial" w:cs="Arial"/>
              </w:rPr>
              <w:t>transfer</w:t>
            </w:r>
            <w:r w:rsidRPr="00E6771C">
              <w:rPr>
                <w:rFonts w:ascii="Arial" w:hAnsi="Arial" w:cs="Arial"/>
                <w:spacing w:val="37"/>
              </w:rPr>
              <w:t xml:space="preserve"> </w:t>
            </w:r>
            <w:r w:rsidRPr="00E6771C">
              <w:rPr>
                <w:rFonts w:ascii="Arial" w:hAnsi="Arial" w:cs="Arial"/>
              </w:rPr>
              <w:t>of</w:t>
            </w:r>
            <w:r w:rsidRPr="00E6771C">
              <w:rPr>
                <w:rFonts w:ascii="Arial" w:hAnsi="Arial" w:cs="Arial"/>
                <w:spacing w:val="37"/>
              </w:rPr>
              <w:t xml:space="preserve"> </w:t>
            </w:r>
            <w:r w:rsidRPr="00E6771C">
              <w:rPr>
                <w:rFonts w:ascii="Arial" w:hAnsi="Arial" w:cs="Arial"/>
              </w:rPr>
              <w:t>skills</w:t>
            </w:r>
            <w:r w:rsidRPr="00E6771C">
              <w:rPr>
                <w:rFonts w:ascii="Arial" w:hAnsi="Arial" w:cs="Arial"/>
                <w:spacing w:val="37"/>
              </w:rPr>
              <w:t xml:space="preserve"> </w:t>
            </w:r>
            <w:r w:rsidRPr="00E6771C">
              <w:rPr>
                <w:rFonts w:ascii="Arial" w:hAnsi="Arial" w:cs="Arial"/>
              </w:rPr>
              <w:t>relevant</w:t>
            </w:r>
            <w:r w:rsidRPr="00E6771C">
              <w:rPr>
                <w:rFonts w:ascii="Arial" w:hAnsi="Arial" w:cs="Arial"/>
                <w:spacing w:val="40"/>
              </w:rPr>
              <w:t xml:space="preserve"> </w:t>
            </w:r>
            <w:r w:rsidRPr="00E6771C">
              <w:rPr>
                <w:rFonts w:ascii="Arial" w:hAnsi="Arial" w:cs="Arial"/>
              </w:rPr>
              <w:t>for</w:t>
            </w:r>
            <w:r w:rsidRPr="00E6771C">
              <w:rPr>
                <w:rFonts w:ascii="Arial" w:hAnsi="Arial" w:cs="Arial"/>
                <w:spacing w:val="37"/>
              </w:rPr>
              <w:t xml:space="preserve"> </w:t>
            </w:r>
            <w:r w:rsidRPr="00E6771C">
              <w:rPr>
                <w:rFonts w:ascii="Arial" w:hAnsi="Arial" w:cs="Arial"/>
              </w:rPr>
              <w:t>conservation</w:t>
            </w:r>
            <w:r w:rsidRPr="00E6771C">
              <w:rPr>
                <w:rFonts w:ascii="Arial" w:hAnsi="Arial" w:cs="Arial"/>
                <w:spacing w:val="37"/>
              </w:rPr>
              <w:t xml:space="preserve"> </w:t>
            </w:r>
            <w:r w:rsidRPr="00E6771C">
              <w:rPr>
                <w:rFonts w:ascii="Arial" w:hAnsi="Arial" w:cs="Arial"/>
              </w:rPr>
              <w:t>(see</w:t>
            </w:r>
            <w:r w:rsidRPr="00E6771C">
              <w:rPr>
                <w:rFonts w:ascii="Arial" w:hAnsi="Arial" w:cs="Arial"/>
                <w:spacing w:val="39"/>
              </w:rPr>
              <w:t xml:space="preserve"> </w:t>
            </w:r>
            <w:r w:rsidRPr="00E6771C">
              <w:rPr>
                <w:rFonts w:ascii="Arial" w:hAnsi="Arial" w:cs="Arial"/>
              </w:rPr>
              <w:t>Action</w:t>
            </w:r>
            <w:r w:rsidRPr="00E6771C">
              <w:rPr>
                <w:rFonts w:ascii="Arial" w:hAnsi="Arial" w:cs="Arial"/>
                <w:spacing w:val="37"/>
              </w:rPr>
              <w:t xml:space="preserve"> </w:t>
            </w:r>
            <w:r w:rsidRPr="00E6771C">
              <w:rPr>
                <w:rFonts w:ascii="Arial" w:hAnsi="Arial" w:cs="Arial"/>
              </w:rPr>
              <w:t>5.1.1,</w:t>
            </w:r>
            <w:r w:rsidRPr="00E6771C">
              <w:rPr>
                <w:rFonts w:ascii="Arial" w:hAnsi="Arial" w:cs="Arial"/>
                <w:spacing w:val="40"/>
              </w:rPr>
              <w:t xml:space="preserve"> </w:t>
            </w:r>
            <w:r w:rsidRPr="00E6771C">
              <w:rPr>
                <w:rFonts w:ascii="Arial" w:hAnsi="Arial" w:cs="Arial"/>
              </w:rPr>
              <w:t>sustainable</w:t>
            </w:r>
            <w:r w:rsidRPr="00E6771C">
              <w:rPr>
                <w:rFonts w:ascii="Arial" w:hAnsi="Arial" w:cs="Arial"/>
                <w:spacing w:val="38"/>
              </w:rPr>
              <w:t xml:space="preserve"> </w:t>
            </w:r>
            <w:r w:rsidRPr="00E6771C">
              <w:rPr>
                <w:rFonts w:ascii="Arial" w:hAnsi="Arial" w:cs="Arial"/>
              </w:rPr>
              <w:t>management</w:t>
            </w:r>
            <w:r w:rsidRPr="00E6771C">
              <w:rPr>
                <w:rFonts w:ascii="Arial" w:hAnsi="Arial" w:cs="Arial"/>
                <w:spacing w:val="40"/>
              </w:rPr>
              <w:t xml:space="preserve"> </w:t>
            </w:r>
            <w:r w:rsidRPr="00E6771C">
              <w:rPr>
                <w:rFonts w:ascii="Arial" w:hAnsi="Arial" w:cs="Arial"/>
              </w:rPr>
              <w:t>and</w:t>
            </w:r>
            <w:r w:rsidRPr="00E6771C">
              <w:rPr>
                <w:rFonts w:ascii="Arial" w:hAnsi="Arial" w:cs="Arial"/>
                <w:spacing w:val="-4"/>
              </w:rPr>
              <w:t xml:space="preserve"> </w:t>
            </w:r>
            <w:r w:rsidRPr="00E6771C">
              <w:rPr>
                <w:rFonts w:ascii="Arial" w:hAnsi="Arial" w:cs="Arial"/>
              </w:rPr>
              <w:t xml:space="preserve">monitoring of the Jaguar), especially to the local wildlife and enforcement authorities (incl. management of protected areas) in and among </w:t>
            </w:r>
            <w:r w:rsidRPr="00E6771C">
              <w:rPr>
                <w:rFonts w:ascii="Arial" w:hAnsi="Arial" w:cs="Arial"/>
                <w:spacing w:val="-2"/>
              </w:rPr>
              <w:t>the Jaguar</w:t>
            </w:r>
            <w:r w:rsidRPr="00E6771C">
              <w:rPr>
                <w:rFonts w:ascii="Arial" w:hAnsi="Arial" w:cs="Arial"/>
                <w:spacing w:val="-3"/>
              </w:rPr>
              <w:t xml:space="preserve"> </w:t>
            </w:r>
            <w:r w:rsidRPr="00E6771C">
              <w:rPr>
                <w:rFonts w:ascii="Arial" w:hAnsi="Arial" w:cs="Arial"/>
                <w:spacing w:val="-2"/>
              </w:rPr>
              <w:t>Range States,</w:t>
            </w:r>
            <w:r w:rsidRPr="00E6771C">
              <w:rPr>
                <w:rFonts w:ascii="Arial" w:hAnsi="Arial" w:cs="Arial"/>
                <w:spacing w:val="-5"/>
              </w:rPr>
              <w:t xml:space="preserve"> </w:t>
            </w:r>
            <w:r w:rsidRPr="00E6771C">
              <w:rPr>
                <w:rFonts w:ascii="Arial" w:hAnsi="Arial" w:cs="Arial"/>
                <w:spacing w:val="-2"/>
              </w:rPr>
              <w:t>including</w:t>
            </w:r>
            <w:r w:rsidRPr="00E6771C">
              <w:rPr>
                <w:rFonts w:ascii="Arial" w:hAnsi="Arial" w:cs="Arial"/>
                <w:spacing w:val="-5"/>
              </w:rPr>
              <w:t xml:space="preserve"> </w:t>
            </w:r>
            <w:r w:rsidRPr="00E6771C">
              <w:rPr>
                <w:rFonts w:ascii="Arial" w:hAnsi="Arial" w:cs="Arial"/>
                <w:spacing w:val="-2"/>
              </w:rPr>
              <w:t>the</w:t>
            </w:r>
            <w:r w:rsidRPr="00E6771C">
              <w:rPr>
                <w:rFonts w:ascii="Arial" w:hAnsi="Arial" w:cs="Arial"/>
                <w:spacing w:val="-5"/>
              </w:rPr>
              <w:t xml:space="preserve"> </w:t>
            </w:r>
            <w:r w:rsidRPr="00E6771C">
              <w:rPr>
                <w:rFonts w:ascii="Arial" w:hAnsi="Arial" w:cs="Arial"/>
                <w:spacing w:val="-2"/>
              </w:rPr>
              <w:t>cooperation</w:t>
            </w:r>
            <w:r w:rsidRPr="00E6771C">
              <w:rPr>
                <w:rFonts w:ascii="Arial" w:hAnsi="Arial" w:cs="Arial"/>
                <w:spacing w:val="-5"/>
              </w:rPr>
              <w:t xml:space="preserve"> </w:t>
            </w:r>
            <w:r w:rsidRPr="00E6771C">
              <w:rPr>
                <w:rFonts w:ascii="Arial" w:hAnsi="Arial" w:cs="Arial"/>
                <w:spacing w:val="-2"/>
              </w:rPr>
              <w:t>with</w:t>
            </w:r>
            <w:r w:rsidRPr="00E6771C">
              <w:rPr>
                <w:rFonts w:ascii="Arial" w:hAnsi="Arial" w:cs="Arial"/>
                <w:spacing w:val="-5"/>
              </w:rPr>
              <w:t xml:space="preserve"> </w:t>
            </w:r>
            <w:r w:rsidRPr="00E6771C">
              <w:rPr>
                <w:rFonts w:ascii="Arial" w:hAnsi="Arial" w:cs="Arial"/>
                <w:spacing w:val="-2"/>
              </w:rPr>
              <w:t>other</w:t>
            </w:r>
            <w:r w:rsidRPr="00E6771C">
              <w:rPr>
                <w:rFonts w:ascii="Arial" w:hAnsi="Arial" w:cs="Arial"/>
                <w:spacing w:val="-6"/>
              </w:rPr>
              <w:t xml:space="preserve"> </w:t>
            </w:r>
            <w:r w:rsidRPr="00E6771C">
              <w:rPr>
                <w:rFonts w:ascii="Arial" w:hAnsi="Arial" w:cs="Arial"/>
                <w:spacing w:val="-2"/>
              </w:rPr>
              <w:t>Parties</w:t>
            </w:r>
            <w:r w:rsidRPr="00E6771C">
              <w:rPr>
                <w:rFonts w:ascii="Arial" w:hAnsi="Arial" w:cs="Arial"/>
                <w:spacing w:val="-5"/>
              </w:rPr>
              <w:t xml:space="preserve"> </w:t>
            </w:r>
            <w:r w:rsidRPr="00E6771C">
              <w:rPr>
                <w:rFonts w:ascii="Arial" w:hAnsi="Arial" w:cs="Arial"/>
                <w:spacing w:val="-2"/>
              </w:rPr>
              <w:t>and</w:t>
            </w:r>
            <w:r w:rsidRPr="00E6771C">
              <w:rPr>
                <w:rFonts w:ascii="Arial" w:hAnsi="Arial" w:cs="Arial"/>
                <w:spacing w:val="-5"/>
              </w:rPr>
              <w:t xml:space="preserve"> </w:t>
            </w:r>
            <w:r w:rsidRPr="00E6771C">
              <w:rPr>
                <w:rFonts w:ascii="Arial" w:hAnsi="Arial" w:cs="Arial"/>
                <w:spacing w:val="-2"/>
              </w:rPr>
              <w:t>international</w:t>
            </w:r>
            <w:r w:rsidRPr="00E6771C">
              <w:rPr>
                <w:rFonts w:ascii="Arial" w:hAnsi="Arial" w:cs="Arial"/>
                <w:spacing w:val="-5"/>
              </w:rPr>
              <w:t xml:space="preserve"> </w:t>
            </w:r>
            <w:r w:rsidRPr="00E6771C">
              <w:rPr>
                <w:rFonts w:ascii="Arial" w:hAnsi="Arial" w:cs="Arial"/>
                <w:spacing w:val="-2"/>
              </w:rPr>
              <w:t>organizations.</w:t>
            </w:r>
          </w:p>
        </w:tc>
      </w:tr>
      <w:tr w:rsidR="004D27D4" w:rsidRPr="00E6771C" w14:paraId="0DAA3E28" w14:textId="77777777" w:rsidTr="007C537E">
        <w:trPr>
          <w:trHeight w:val="270"/>
        </w:trPr>
        <w:tc>
          <w:tcPr>
            <w:tcW w:w="14147" w:type="dxa"/>
          </w:tcPr>
          <w:p w14:paraId="574859CF" w14:textId="77777777" w:rsidR="004D27D4" w:rsidRPr="00E6771C" w:rsidRDefault="004D27D4" w:rsidP="00CB141F">
            <w:pPr>
              <w:pStyle w:val="TableParagraph"/>
              <w:spacing w:before="40" w:after="40"/>
              <w:ind w:right="136"/>
              <w:jc w:val="both"/>
              <w:rPr>
                <w:rFonts w:ascii="Arial" w:hAnsi="Arial" w:cs="Arial"/>
              </w:rPr>
            </w:pPr>
            <w:r w:rsidRPr="00E6771C">
              <w:rPr>
                <w:rFonts w:ascii="Arial" w:hAnsi="Arial" w:cs="Arial"/>
              </w:rPr>
              <w:t>Action</w:t>
            </w:r>
            <w:r w:rsidRPr="00E6771C">
              <w:rPr>
                <w:rFonts w:ascii="Arial" w:hAnsi="Arial" w:cs="Arial"/>
                <w:spacing w:val="-11"/>
              </w:rPr>
              <w:t xml:space="preserve"> </w:t>
            </w:r>
            <w:r w:rsidRPr="00E6771C">
              <w:rPr>
                <w:rFonts w:ascii="Arial" w:hAnsi="Arial" w:cs="Arial"/>
              </w:rPr>
              <w:t>5.1.3.</w:t>
            </w:r>
            <w:r w:rsidRPr="00E6771C">
              <w:rPr>
                <w:rFonts w:ascii="Arial" w:hAnsi="Arial" w:cs="Arial"/>
                <w:spacing w:val="-9"/>
              </w:rPr>
              <w:t xml:space="preserve"> </w:t>
            </w:r>
            <w:r w:rsidRPr="00E6771C">
              <w:rPr>
                <w:rFonts w:ascii="Arial" w:hAnsi="Arial" w:cs="Arial"/>
              </w:rPr>
              <w:t>Provide</w:t>
            </w:r>
            <w:r w:rsidRPr="00E6771C">
              <w:rPr>
                <w:rFonts w:ascii="Arial" w:hAnsi="Arial" w:cs="Arial"/>
                <w:spacing w:val="-5"/>
              </w:rPr>
              <w:t xml:space="preserve"> </w:t>
            </w:r>
            <w:r w:rsidRPr="00E6771C">
              <w:rPr>
                <w:rFonts w:ascii="Arial" w:hAnsi="Arial" w:cs="Arial"/>
              </w:rPr>
              <w:t>to</w:t>
            </w:r>
            <w:r w:rsidRPr="00E6771C">
              <w:rPr>
                <w:rFonts w:ascii="Arial" w:hAnsi="Arial" w:cs="Arial"/>
                <w:spacing w:val="-4"/>
              </w:rPr>
              <w:t xml:space="preserve"> </w:t>
            </w:r>
            <w:r w:rsidRPr="00E6771C">
              <w:rPr>
                <w:rFonts w:ascii="Arial" w:hAnsi="Arial" w:cs="Arial"/>
              </w:rPr>
              <w:t>the</w:t>
            </w:r>
            <w:r w:rsidRPr="00E6771C">
              <w:rPr>
                <w:rFonts w:ascii="Arial" w:hAnsi="Arial" w:cs="Arial"/>
                <w:spacing w:val="-6"/>
              </w:rPr>
              <w:t xml:space="preserve"> </w:t>
            </w:r>
            <w:r w:rsidRPr="00E6771C">
              <w:rPr>
                <w:rFonts w:ascii="Arial" w:hAnsi="Arial" w:cs="Arial"/>
              </w:rPr>
              <w:t>trained</w:t>
            </w:r>
            <w:r w:rsidRPr="00E6771C">
              <w:rPr>
                <w:rFonts w:ascii="Arial" w:hAnsi="Arial" w:cs="Arial"/>
                <w:spacing w:val="-4"/>
              </w:rPr>
              <w:t xml:space="preserve"> </w:t>
            </w:r>
            <w:r w:rsidRPr="00E6771C">
              <w:rPr>
                <w:rFonts w:ascii="Arial" w:hAnsi="Arial" w:cs="Arial"/>
              </w:rPr>
              <w:t>personnel,</w:t>
            </w:r>
            <w:r w:rsidRPr="00E6771C">
              <w:rPr>
                <w:rFonts w:ascii="Arial" w:hAnsi="Arial" w:cs="Arial"/>
                <w:spacing w:val="-7"/>
              </w:rPr>
              <w:t xml:space="preserve"> </w:t>
            </w:r>
            <w:r w:rsidRPr="00E6771C">
              <w:rPr>
                <w:rFonts w:ascii="Arial" w:hAnsi="Arial" w:cs="Arial"/>
              </w:rPr>
              <w:t>the</w:t>
            </w:r>
            <w:r w:rsidRPr="00E6771C">
              <w:rPr>
                <w:rFonts w:ascii="Arial" w:hAnsi="Arial" w:cs="Arial"/>
                <w:spacing w:val="-4"/>
              </w:rPr>
              <w:t xml:space="preserve"> </w:t>
            </w:r>
            <w:r w:rsidRPr="00E6771C">
              <w:rPr>
                <w:rFonts w:ascii="Arial" w:hAnsi="Arial" w:cs="Arial"/>
              </w:rPr>
              <w:t>necessary</w:t>
            </w:r>
            <w:r w:rsidRPr="00E6771C">
              <w:rPr>
                <w:rFonts w:ascii="Arial" w:hAnsi="Arial" w:cs="Arial"/>
                <w:spacing w:val="-7"/>
              </w:rPr>
              <w:t xml:space="preserve"> </w:t>
            </w:r>
            <w:r w:rsidRPr="00E6771C">
              <w:rPr>
                <w:rFonts w:ascii="Arial" w:hAnsi="Arial" w:cs="Arial"/>
              </w:rPr>
              <w:t>infrastructure,</w:t>
            </w:r>
            <w:r w:rsidRPr="00E6771C">
              <w:rPr>
                <w:rFonts w:ascii="Arial" w:hAnsi="Arial" w:cs="Arial"/>
                <w:spacing w:val="-4"/>
              </w:rPr>
              <w:t xml:space="preserve"> </w:t>
            </w:r>
            <w:r w:rsidRPr="00E6771C">
              <w:rPr>
                <w:rFonts w:ascii="Arial" w:hAnsi="Arial" w:cs="Arial"/>
              </w:rPr>
              <w:t>equipment</w:t>
            </w:r>
            <w:r w:rsidRPr="00E6771C">
              <w:rPr>
                <w:rFonts w:ascii="Arial" w:hAnsi="Arial" w:cs="Arial"/>
                <w:spacing w:val="-2"/>
              </w:rPr>
              <w:t xml:space="preserve"> </w:t>
            </w:r>
            <w:r w:rsidRPr="00E6771C">
              <w:rPr>
                <w:rFonts w:ascii="Arial" w:hAnsi="Arial" w:cs="Arial"/>
              </w:rPr>
              <w:t>and</w:t>
            </w:r>
            <w:r w:rsidRPr="00E6771C">
              <w:rPr>
                <w:rFonts w:ascii="Arial" w:hAnsi="Arial" w:cs="Arial"/>
                <w:spacing w:val="-5"/>
              </w:rPr>
              <w:t xml:space="preserve"> </w:t>
            </w:r>
            <w:r w:rsidRPr="00E6771C">
              <w:rPr>
                <w:rFonts w:ascii="Arial" w:hAnsi="Arial" w:cs="Arial"/>
              </w:rPr>
              <w:t>rescue</w:t>
            </w:r>
            <w:r w:rsidRPr="00E6771C">
              <w:rPr>
                <w:rFonts w:ascii="Arial" w:hAnsi="Arial" w:cs="Arial"/>
                <w:spacing w:val="-7"/>
              </w:rPr>
              <w:t xml:space="preserve"> </w:t>
            </w:r>
            <w:r w:rsidRPr="00E6771C">
              <w:rPr>
                <w:rFonts w:ascii="Arial" w:hAnsi="Arial" w:cs="Arial"/>
              </w:rPr>
              <w:t>centers</w:t>
            </w:r>
            <w:r w:rsidRPr="00E6771C">
              <w:rPr>
                <w:rFonts w:ascii="Arial" w:hAnsi="Arial" w:cs="Arial"/>
                <w:spacing w:val="-4"/>
              </w:rPr>
              <w:t xml:space="preserve"> </w:t>
            </w:r>
            <w:r w:rsidRPr="00E6771C">
              <w:rPr>
                <w:rFonts w:ascii="Arial" w:hAnsi="Arial" w:cs="Arial"/>
              </w:rPr>
              <w:t>for</w:t>
            </w:r>
            <w:r w:rsidRPr="00E6771C">
              <w:rPr>
                <w:rFonts w:ascii="Arial" w:hAnsi="Arial" w:cs="Arial"/>
                <w:spacing w:val="-7"/>
              </w:rPr>
              <w:t xml:space="preserve"> </w:t>
            </w:r>
            <w:r w:rsidRPr="00E6771C">
              <w:rPr>
                <w:rFonts w:ascii="Arial" w:hAnsi="Arial" w:cs="Arial"/>
              </w:rPr>
              <w:t>the</w:t>
            </w:r>
            <w:r w:rsidRPr="00E6771C">
              <w:rPr>
                <w:rFonts w:ascii="Arial" w:hAnsi="Arial" w:cs="Arial"/>
                <w:spacing w:val="-7"/>
              </w:rPr>
              <w:t xml:space="preserve"> </w:t>
            </w:r>
            <w:r w:rsidRPr="00E6771C">
              <w:rPr>
                <w:rFonts w:ascii="Arial" w:hAnsi="Arial" w:cs="Arial"/>
              </w:rPr>
              <w:t>implementation</w:t>
            </w:r>
            <w:r w:rsidRPr="00E6771C">
              <w:rPr>
                <w:rFonts w:ascii="Arial" w:hAnsi="Arial" w:cs="Arial"/>
                <w:spacing w:val="-5"/>
              </w:rPr>
              <w:t xml:space="preserve"> </w:t>
            </w:r>
            <w:r w:rsidRPr="00E6771C">
              <w:rPr>
                <w:rFonts w:ascii="Arial" w:hAnsi="Arial" w:cs="Arial"/>
              </w:rPr>
              <w:t>of</w:t>
            </w:r>
            <w:r w:rsidRPr="00E6771C">
              <w:rPr>
                <w:rFonts w:ascii="Arial" w:hAnsi="Arial" w:cs="Arial"/>
                <w:spacing w:val="-6"/>
              </w:rPr>
              <w:t xml:space="preserve"> </w:t>
            </w:r>
            <w:r w:rsidRPr="00E6771C">
              <w:rPr>
                <w:rFonts w:ascii="Arial" w:hAnsi="Arial" w:cs="Arial"/>
              </w:rPr>
              <w:t>their</w:t>
            </w:r>
            <w:r w:rsidRPr="00E6771C">
              <w:rPr>
                <w:rFonts w:ascii="Arial" w:hAnsi="Arial" w:cs="Arial"/>
                <w:spacing w:val="-9"/>
              </w:rPr>
              <w:t xml:space="preserve"> </w:t>
            </w:r>
            <w:r w:rsidRPr="00E6771C">
              <w:rPr>
                <w:rFonts w:ascii="Arial" w:hAnsi="Arial" w:cs="Arial"/>
                <w:spacing w:val="-2"/>
              </w:rPr>
              <w:t>tasks.</w:t>
            </w:r>
          </w:p>
        </w:tc>
      </w:tr>
      <w:tr w:rsidR="004D27D4" w:rsidRPr="00E6771C" w14:paraId="657AA1F7" w14:textId="77777777" w:rsidTr="007C537E">
        <w:trPr>
          <w:trHeight w:val="268"/>
        </w:trPr>
        <w:tc>
          <w:tcPr>
            <w:tcW w:w="14147" w:type="dxa"/>
          </w:tcPr>
          <w:p w14:paraId="571F43D8" w14:textId="77777777" w:rsidR="004D27D4" w:rsidRPr="00E6771C" w:rsidRDefault="004D27D4" w:rsidP="00CB141F">
            <w:pPr>
              <w:pStyle w:val="TableParagraph"/>
              <w:spacing w:before="40" w:after="40"/>
              <w:ind w:left="119" w:right="136"/>
              <w:jc w:val="both"/>
              <w:rPr>
                <w:rFonts w:ascii="Arial" w:hAnsi="Arial" w:cs="Arial"/>
              </w:rPr>
            </w:pPr>
            <w:r w:rsidRPr="00E6771C">
              <w:rPr>
                <w:rFonts w:ascii="Arial" w:hAnsi="Arial" w:cs="Arial"/>
              </w:rPr>
              <w:t>Action</w:t>
            </w:r>
            <w:r w:rsidRPr="00E6771C">
              <w:rPr>
                <w:rFonts w:ascii="Arial" w:hAnsi="Arial" w:cs="Arial"/>
                <w:spacing w:val="-8"/>
              </w:rPr>
              <w:t xml:space="preserve"> </w:t>
            </w:r>
            <w:r w:rsidRPr="00E6771C">
              <w:rPr>
                <w:rFonts w:ascii="Arial" w:hAnsi="Arial" w:cs="Arial"/>
              </w:rPr>
              <w:t>5.1.4.</w:t>
            </w:r>
            <w:r w:rsidRPr="00E6771C">
              <w:rPr>
                <w:rFonts w:ascii="Arial" w:hAnsi="Arial" w:cs="Arial"/>
                <w:spacing w:val="-4"/>
              </w:rPr>
              <w:t xml:space="preserve"> </w:t>
            </w:r>
            <w:r w:rsidRPr="00E6771C">
              <w:rPr>
                <w:rFonts w:ascii="Arial" w:hAnsi="Arial" w:cs="Arial"/>
              </w:rPr>
              <w:t>Promote</w:t>
            </w:r>
            <w:r w:rsidRPr="00E6771C">
              <w:rPr>
                <w:rFonts w:ascii="Arial" w:hAnsi="Arial" w:cs="Arial"/>
                <w:spacing w:val="-7"/>
              </w:rPr>
              <w:t xml:space="preserve"> </w:t>
            </w:r>
            <w:r w:rsidRPr="00E6771C">
              <w:rPr>
                <w:rFonts w:ascii="Arial" w:hAnsi="Arial" w:cs="Arial"/>
              </w:rPr>
              <w:t>capacity</w:t>
            </w:r>
            <w:r w:rsidRPr="00E6771C">
              <w:rPr>
                <w:rFonts w:ascii="Arial" w:hAnsi="Arial" w:cs="Arial"/>
                <w:spacing w:val="-3"/>
              </w:rPr>
              <w:t xml:space="preserve"> </w:t>
            </w:r>
            <w:r w:rsidRPr="00E6771C">
              <w:rPr>
                <w:rFonts w:ascii="Arial" w:hAnsi="Arial" w:cs="Arial"/>
              </w:rPr>
              <w:t>building</w:t>
            </w:r>
            <w:r w:rsidRPr="00E6771C">
              <w:rPr>
                <w:rFonts w:ascii="Arial" w:hAnsi="Arial" w:cs="Arial"/>
                <w:spacing w:val="-6"/>
              </w:rPr>
              <w:t xml:space="preserve"> </w:t>
            </w:r>
            <w:r w:rsidRPr="00E6771C">
              <w:rPr>
                <w:rFonts w:ascii="Arial" w:hAnsi="Arial" w:cs="Arial"/>
              </w:rPr>
              <w:t>to</w:t>
            </w:r>
            <w:r w:rsidRPr="00E6771C">
              <w:rPr>
                <w:rFonts w:ascii="Arial" w:hAnsi="Arial" w:cs="Arial"/>
                <w:spacing w:val="-3"/>
              </w:rPr>
              <w:t xml:space="preserve"> </w:t>
            </w:r>
            <w:r w:rsidRPr="00E6771C">
              <w:rPr>
                <w:rFonts w:ascii="Arial" w:hAnsi="Arial" w:cs="Arial"/>
              </w:rPr>
              <w:t>local</w:t>
            </w:r>
            <w:r w:rsidRPr="00E6771C">
              <w:rPr>
                <w:rFonts w:ascii="Arial" w:hAnsi="Arial" w:cs="Arial"/>
                <w:spacing w:val="-5"/>
              </w:rPr>
              <w:t xml:space="preserve"> </w:t>
            </w:r>
            <w:r w:rsidRPr="00E6771C">
              <w:rPr>
                <w:rFonts w:ascii="Arial" w:hAnsi="Arial" w:cs="Arial"/>
              </w:rPr>
              <w:t>authorities</w:t>
            </w:r>
            <w:r w:rsidRPr="00E6771C">
              <w:rPr>
                <w:rFonts w:ascii="Arial" w:hAnsi="Arial" w:cs="Arial"/>
                <w:spacing w:val="-4"/>
              </w:rPr>
              <w:t xml:space="preserve"> </w:t>
            </w:r>
            <w:r w:rsidRPr="00E6771C">
              <w:rPr>
                <w:rFonts w:ascii="Arial" w:hAnsi="Arial" w:cs="Arial"/>
              </w:rPr>
              <w:t>and</w:t>
            </w:r>
            <w:r w:rsidRPr="00E6771C">
              <w:rPr>
                <w:rFonts w:ascii="Arial" w:hAnsi="Arial" w:cs="Arial"/>
                <w:spacing w:val="-7"/>
              </w:rPr>
              <w:t xml:space="preserve"> </w:t>
            </w:r>
            <w:r w:rsidRPr="00E6771C">
              <w:rPr>
                <w:rFonts w:ascii="Arial" w:hAnsi="Arial" w:cs="Arial"/>
              </w:rPr>
              <w:t>other</w:t>
            </w:r>
            <w:r w:rsidRPr="00E6771C">
              <w:rPr>
                <w:rFonts w:ascii="Arial" w:hAnsi="Arial" w:cs="Arial"/>
                <w:spacing w:val="-8"/>
              </w:rPr>
              <w:t xml:space="preserve"> </w:t>
            </w:r>
            <w:r w:rsidRPr="00E6771C">
              <w:rPr>
                <w:rFonts w:ascii="Arial" w:hAnsi="Arial" w:cs="Arial"/>
              </w:rPr>
              <w:t>stakeholders</w:t>
            </w:r>
            <w:r w:rsidRPr="00E6771C">
              <w:rPr>
                <w:rFonts w:ascii="Arial" w:hAnsi="Arial" w:cs="Arial"/>
                <w:spacing w:val="-4"/>
              </w:rPr>
              <w:t xml:space="preserve"> </w:t>
            </w:r>
            <w:r w:rsidRPr="00E6771C">
              <w:rPr>
                <w:rFonts w:ascii="Arial" w:hAnsi="Arial" w:cs="Arial"/>
              </w:rPr>
              <w:t>for</w:t>
            </w:r>
            <w:r w:rsidRPr="00E6771C">
              <w:rPr>
                <w:rFonts w:ascii="Arial" w:hAnsi="Arial" w:cs="Arial"/>
                <w:spacing w:val="-6"/>
              </w:rPr>
              <w:t xml:space="preserve"> </w:t>
            </w:r>
            <w:r w:rsidRPr="00E6771C">
              <w:rPr>
                <w:rFonts w:ascii="Arial" w:hAnsi="Arial" w:cs="Arial"/>
              </w:rPr>
              <w:t>the</w:t>
            </w:r>
            <w:r w:rsidRPr="00E6771C">
              <w:rPr>
                <w:rFonts w:ascii="Arial" w:hAnsi="Arial" w:cs="Arial"/>
                <w:spacing w:val="-5"/>
              </w:rPr>
              <w:t xml:space="preserve"> </w:t>
            </w:r>
            <w:r w:rsidRPr="00E6771C">
              <w:rPr>
                <w:rFonts w:ascii="Arial" w:hAnsi="Arial" w:cs="Arial"/>
              </w:rPr>
              <w:t>implementation</w:t>
            </w:r>
            <w:r w:rsidRPr="00E6771C">
              <w:rPr>
                <w:rFonts w:ascii="Arial" w:hAnsi="Arial" w:cs="Arial"/>
                <w:spacing w:val="-8"/>
              </w:rPr>
              <w:t xml:space="preserve"> </w:t>
            </w:r>
            <w:r w:rsidRPr="00E6771C">
              <w:rPr>
                <w:rFonts w:ascii="Arial" w:hAnsi="Arial" w:cs="Arial"/>
              </w:rPr>
              <w:t>of</w:t>
            </w:r>
            <w:r w:rsidRPr="00E6771C">
              <w:rPr>
                <w:rFonts w:ascii="Arial" w:hAnsi="Arial" w:cs="Arial"/>
                <w:spacing w:val="-5"/>
              </w:rPr>
              <w:t xml:space="preserve"> </w:t>
            </w:r>
            <w:r w:rsidRPr="00E6771C">
              <w:rPr>
                <w:rFonts w:ascii="Arial" w:hAnsi="Arial" w:cs="Arial"/>
              </w:rPr>
              <w:t>jaguar</w:t>
            </w:r>
            <w:r w:rsidRPr="00E6771C">
              <w:rPr>
                <w:rFonts w:ascii="Arial" w:hAnsi="Arial" w:cs="Arial"/>
                <w:spacing w:val="-4"/>
              </w:rPr>
              <w:t xml:space="preserve"> </w:t>
            </w:r>
            <w:r w:rsidRPr="00E6771C">
              <w:rPr>
                <w:rFonts w:ascii="Arial" w:hAnsi="Arial" w:cs="Arial"/>
              </w:rPr>
              <w:t>coexistence</w:t>
            </w:r>
            <w:r w:rsidRPr="00E6771C">
              <w:rPr>
                <w:rFonts w:ascii="Arial" w:hAnsi="Arial" w:cs="Arial"/>
                <w:spacing w:val="-6"/>
              </w:rPr>
              <w:t xml:space="preserve"> </w:t>
            </w:r>
            <w:r w:rsidRPr="00E6771C">
              <w:rPr>
                <w:rFonts w:ascii="Arial" w:hAnsi="Arial" w:cs="Arial"/>
                <w:spacing w:val="-2"/>
              </w:rPr>
              <w:t>strategies.</w:t>
            </w:r>
          </w:p>
        </w:tc>
      </w:tr>
      <w:tr w:rsidR="004D27D4" w:rsidRPr="00E6771C" w14:paraId="384A63AD" w14:textId="77777777" w:rsidTr="007C537E">
        <w:trPr>
          <w:trHeight w:val="535"/>
        </w:trPr>
        <w:tc>
          <w:tcPr>
            <w:tcW w:w="14147" w:type="dxa"/>
            <w:shd w:val="clear" w:color="auto" w:fill="F8D9AB"/>
          </w:tcPr>
          <w:p w14:paraId="2CA45B2C" w14:textId="77777777" w:rsidR="004D27D4" w:rsidRPr="00E6771C" w:rsidRDefault="004D27D4" w:rsidP="00CB141F">
            <w:pPr>
              <w:pStyle w:val="TableParagraph"/>
              <w:spacing w:before="40" w:after="40"/>
              <w:ind w:right="136"/>
              <w:jc w:val="both"/>
              <w:rPr>
                <w:rFonts w:ascii="Arial" w:hAnsi="Arial" w:cs="Arial"/>
              </w:rPr>
            </w:pPr>
            <w:r w:rsidRPr="00E6771C">
              <w:rPr>
                <w:rFonts w:ascii="Arial" w:hAnsi="Arial" w:cs="Arial"/>
              </w:rPr>
              <w:t>Result</w:t>
            </w:r>
            <w:r w:rsidRPr="00E6771C">
              <w:rPr>
                <w:rFonts w:ascii="Arial" w:hAnsi="Arial" w:cs="Arial"/>
                <w:spacing w:val="-5"/>
              </w:rPr>
              <w:t xml:space="preserve"> </w:t>
            </w:r>
            <w:r w:rsidRPr="00E6771C">
              <w:rPr>
                <w:rFonts w:ascii="Arial" w:hAnsi="Arial" w:cs="Arial"/>
              </w:rPr>
              <w:t>5.2.</w:t>
            </w:r>
            <w:r w:rsidRPr="00E6771C">
              <w:rPr>
                <w:rFonts w:ascii="Arial" w:hAnsi="Arial" w:cs="Arial"/>
                <w:spacing w:val="3"/>
              </w:rPr>
              <w:t xml:space="preserve"> </w:t>
            </w:r>
            <w:r w:rsidRPr="00E6771C">
              <w:rPr>
                <w:rFonts w:ascii="Arial" w:hAnsi="Arial" w:cs="Arial"/>
              </w:rPr>
              <w:t>The</w:t>
            </w:r>
            <w:r w:rsidRPr="00E6771C">
              <w:rPr>
                <w:rFonts w:ascii="Arial" w:hAnsi="Arial" w:cs="Arial"/>
                <w:spacing w:val="1"/>
              </w:rPr>
              <w:t xml:space="preserve"> </w:t>
            </w:r>
            <w:r w:rsidRPr="00E6771C">
              <w:rPr>
                <w:rFonts w:ascii="Arial" w:hAnsi="Arial" w:cs="Arial"/>
              </w:rPr>
              <w:t>relevant</w:t>
            </w:r>
            <w:r w:rsidRPr="00E6771C">
              <w:rPr>
                <w:rFonts w:ascii="Arial" w:hAnsi="Arial" w:cs="Arial"/>
                <w:spacing w:val="-1"/>
              </w:rPr>
              <w:t xml:space="preserve"> </w:t>
            </w:r>
            <w:r w:rsidRPr="00E6771C">
              <w:rPr>
                <w:rFonts w:ascii="Arial" w:hAnsi="Arial" w:cs="Arial"/>
              </w:rPr>
              <w:t>information</w:t>
            </w:r>
            <w:r w:rsidRPr="00E6771C">
              <w:rPr>
                <w:rFonts w:ascii="Arial" w:hAnsi="Arial" w:cs="Arial"/>
                <w:spacing w:val="1"/>
              </w:rPr>
              <w:t xml:space="preserve"> </w:t>
            </w:r>
            <w:r w:rsidRPr="00E6771C">
              <w:rPr>
                <w:rFonts w:ascii="Arial" w:hAnsi="Arial" w:cs="Arial"/>
              </w:rPr>
              <w:t>on</w:t>
            </w:r>
            <w:r w:rsidRPr="00E6771C">
              <w:rPr>
                <w:rFonts w:ascii="Arial" w:hAnsi="Arial" w:cs="Arial"/>
                <w:spacing w:val="-4"/>
              </w:rPr>
              <w:t xml:space="preserve"> </w:t>
            </w:r>
            <w:r w:rsidRPr="00E6771C">
              <w:rPr>
                <w:rFonts w:ascii="Arial" w:hAnsi="Arial" w:cs="Arial"/>
              </w:rPr>
              <w:t>Jaguars</w:t>
            </w:r>
            <w:r w:rsidRPr="00E6771C">
              <w:rPr>
                <w:rFonts w:ascii="Arial" w:hAnsi="Arial" w:cs="Arial"/>
                <w:spacing w:val="1"/>
              </w:rPr>
              <w:t xml:space="preserve"> </w:t>
            </w:r>
            <w:r w:rsidRPr="00E6771C">
              <w:rPr>
                <w:rFonts w:ascii="Arial" w:hAnsi="Arial" w:cs="Arial"/>
              </w:rPr>
              <w:t>(reports</w:t>
            </w:r>
            <w:r w:rsidRPr="00E6771C">
              <w:rPr>
                <w:rFonts w:ascii="Arial" w:hAnsi="Arial" w:cs="Arial"/>
                <w:spacing w:val="4"/>
              </w:rPr>
              <w:t xml:space="preserve"> </w:t>
            </w:r>
            <w:r w:rsidRPr="00E6771C">
              <w:rPr>
                <w:rFonts w:ascii="Arial" w:hAnsi="Arial" w:cs="Arial"/>
              </w:rPr>
              <w:t>and</w:t>
            </w:r>
            <w:r w:rsidRPr="00E6771C">
              <w:rPr>
                <w:rFonts w:ascii="Arial" w:hAnsi="Arial" w:cs="Arial"/>
                <w:spacing w:val="-4"/>
              </w:rPr>
              <w:t xml:space="preserve"> </w:t>
            </w:r>
            <w:r w:rsidRPr="00E6771C">
              <w:rPr>
                <w:rFonts w:ascii="Arial" w:hAnsi="Arial" w:cs="Arial"/>
              </w:rPr>
              <w:t>publications)</w:t>
            </w:r>
            <w:r w:rsidRPr="00E6771C">
              <w:rPr>
                <w:rFonts w:ascii="Arial" w:hAnsi="Arial" w:cs="Arial"/>
                <w:spacing w:val="4"/>
              </w:rPr>
              <w:t xml:space="preserve"> </w:t>
            </w:r>
            <w:r w:rsidRPr="00E6771C">
              <w:rPr>
                <w:rFonts w:ascii="Arial" w:hAnsi="Arial" w:cs="Arial"/>
              </w:rPr>
              <w:t>is</w:t>
            </w:r>
            <w:r w:rsidRPr="00E6771C">
              <w:rPr>
                <w:rFonts w:ascii="Arial" w:hAnsi="Arial" w:cs="Arial"/>
                <w:spacing w:val="1"/>
              </w:rPr>
              <w:t xml:space="preserve"> </w:t>
            </w:r>
            <w:r w:rsidRPr="00E6771C">
              <w:rPr>
                <w:rFonts w:ascii="Arial" w:hAnsi="Arial" w:cs="Arial"/>
              </w:rPr>
              <w:t>exchanged</w:t>
            </w:r>
            <w:r w:rsidRPr="00E6771C">
              <w:rPr>
                <w:rFonts w:ascii="Arial" w:hAnsi="Arial" w:cs="Arial"/>
                <w:spacing w:val="4"/>
              </w:rPr>
              <w:t xml:space="preserve"> </w:t>
            </w:r>
            <w:r w:rsidRPr="00E6771C">
              <w:rPr>
                <w:rFonts w:ascii="Arial" w:hAnsi="Arial" w:cs="Arial"/>
              </w:rPr>
              <w:t>among</w:t>
            </w:r>
            <w:r w:rsidRPr="00E6771C">
              <w:rPr>
                <w:rFonts w:ascii="Arial" w:hAnsi="Arial" w:cs="Arial"/>
                <w:spacing w:val="-2"/>
              </w:rPr>
              <w:t xml:space="preserve"> </w:t>
            </w:r>
            <w:r w:rsidRPr="00E6771C">
              <w:rPr>
                <w:rFonts w:ascii="Arial" w:hAnsi="Arial" w:cs="Arial"/>
              </w:rPr>
              <w:t>all Ranges</w:t>
            </w:r>
            <w:r w:rsidRPr="00E6771C">
              <w:rPr>
                <w:rFonts w:ascii="Arial" w:hAnsi="Arial" w:cs="Arial"/>
                <w:spacing w:val="-3"/>
              </w:rPr>
              <w:t xml:space="preserve"> </w:t>
            </w:r>
            <w:r w:rsidRPr="00E6771C">
              <w:rPr>
                <w:rFonts w:ascii="Arial" w:hAnsi="Arial" w:cs="Arial"/>
              </w:rPr>
              <w:t>States,</w:t>
            </w:r>
            <w:r w:rsidRPr="00E6771C">
              <w:rPr>
                <w:rFonts w:ascii="Arial" w:hAnsi="Arial" w:cs="Arial"/>
                <w:spacing w:val="-2"/>
              </w:rPr>
              <w:t xml:space="preserve"> </w:t>
            </w:r>
            <w:r w:rsidRPr="00E6771C">
              <w:rPr>
                <w:rFonts w:ascii="Arial" w:hAnsi="Arial" w:cs="Arial"/>
              </w:rPr>
              <w:t>and</w:t>
            </w:r>
            <w:r w:rsidRPr="00E6771C">
              <w:rPr>
                <w:rFonts w:ascii="Arial" w:hAnsi="Arial" w:cs="Arial"/>
                <w:spacing w:val="1"/>
              </w:rPr>
              <w:t xml:space="preserve"> </w:t>
            </w:r>
            <w:r w:rsidRPr="00E6771C">
              <w:rPr>
                <w:rFonts w:ascii="Arial" w:hAnsi="Arial" w:cs="Arial"/>
              </w:rPr>
              <w:t>relevant</w:t>
            </w:r>
            <w:r w:rsidRPr="00E6771C">
              <w:rPr>
                <w:rFonts w:ascii="Arial" w:hAnsi="Arial" w:cs="Arial"/>
                <w:spacing w:val="2"/>
              </w:rPr>
              <w:t xml:space="preserve"> </w:t>
            </w:r>
            <w:r w:rsidRPr="00E6771C">
              <w:rPr>
                <w:rFonts w:ascii="Arial" w:hAnsi="Arial" w:cs="Arial"/>
              </w:rPr>
              <w:t>bodies</w:t>
            </w:r>
            <w:r w:rsidRPr="00E6771C">
              <w:rPr>
                <w:rFonts w:ascii="Arial" w:hAnsi="Arial" w:cs="Arial"/>
                <w:spacing w:val="-3"/>
              </w:rPr>
              <w:t xml:space="preserve"> </w:t>
            </w:r>
            <w:r w:rsidRPr="00E6771C">
              <w:rPr>
                <w:rFonts w:ascii="Arial" w:hAnsi="Arial" w:cs="Arial"/>
              </w:rPr>
              <w:t>of</w:t>
            </w:r>
            <w:r w:rsidRPr="00E6771C">
              <w:rPr>
                <w:rFonts w:ascii="Arial" w:hAnsi="Arial" w:cs="Arial"/>
                <w:spacing w:val="-4"/>
              </w:rPr>
              <w:t xml:space="preserve"> </w:t>
            </w:r>
            <w:r w:rsidRPr="00E6771C">
              <w:rPr>
                <w:rFonts w:ascii="Arial" w:hAnsi="Arial" w:cs="Arial"/>
              </w:rPr>
              <w:t xml:space="preserve">the </w:t>
            </w:r>
            <w:r w:rsidRPr="00E6771C">
              <w:rPr>
                <w:rFonts w:ascii="Arial" w:hAnsi="Arial" w:cs="Arial"/>
                <w:spacing w:val="-2"/>
              </w:rPr>
              <w:t>Conventions.</w:t>
            </w:r>
          </w:p>
        </w:tc>
      </w:tr>
      <w:tr w:rsidR="004D27D4" w:rsidRPr="00E6771C" w14:paraId="3339B8D9" w14:textId="77777777" w:rsidTr="007C537E">
        <w:trPr>
          <w:trHeight w:val="537"/>
        </w:trPr>
        <w:tc>
          <w:tcPr>
            <w:tcW w:w="14147" w:type="dxa"/>
          </w:tcPr>
          <w:p w14:paraId="34DD9213" w14:textId="4389F7A2" w:rsidR="004D27D4" w:rsidRPr="00E6771C" w:rsidRDefault="004D27D4" w:rsidP="00CB141F">
            <w:pPr>
              <w:pStyle w:val="TableParagraph"/>
              <w:spacing w:before="40" w:after="40"/>
              <w:ind w:right="277"/>
              <w:jc w:val="both"/>
              <w:rPr>
                <w:rFonts w:ascii="Arial" w:hAnsi="Arial" w:cs="Arial"/>
              </w:rPr>
            </w:pPr>
            <w:r w:rsidRPr="00E6771C">
              <w:rPr>
                <w:rFonts w:ascii="Arial" w:hAnsi="Arial" w:cs="Arial"/>
              </w:rPr>
              <w:t>Action</w:t>
            </w:r>
            <w:r w:rsidRPr="00E6771C">
              <w:rPr>
                <w:rFonts w:ascii="Arial" w:hAnsi="Arial" w:cs="Arial"/>
                <w:spacing w:val="-1"/>
              </w:rPr>
              <w:t xml:space="preserve"> </w:t>
            </w:r>
            <w:r w:rsidRPr="00E6771C">
              <w:rPr>
                <w:rFonts w:ascii="Arial" w:hAnsi="Arial" w:cs="Arial"/>
              </w:rPr>
              <w:t>5.2.1.</w:t>
            </w:r>
            <w:r w:rsidRPr="00E6771C">
              <w:rPr>
                <w:rFonts w:ascii="Arial" w:hAnsi="Arial" w:cs="Arial"/>
                <w:spacing w:val="-2"/>
              </w:rPr>
              <w:t xml:space="preserve"> </w:t>
            </w:r>
            <w:r w:rsidRPr="00E6771C">
              <w:rPr>
                <w:rFonts w:ascii="Arial" w:hAnsi="Arial" w:cs="Arial"/>
              </w:rPr>
              <w:t>Use</w:t>
            </w:r>
            <w:r w:rsidRPr="00E6771C">
              <w:rPr>
                <w:rFonts w:ascii="Arial" w:hAnsi="Arial" w:cs="Arial"/>
                <w:spacing w:val="1"/>
              </w:rPr>
              <w:t xml:space="preserve"> </w:t>
            </w:r>
            <w:r w:rsidRPr="00E6771C">
              <w:rPr>
                <w:rFonts w:ascii="Arial" w:hAnsi="Arial" w:cs="Arial"/>
              </w:rPr>
              <w:t>all appropriate</w:t>
            </w:r>
            <w:r w:rsidRPr="00E6771C">
              <w:rPr>
                <w:rFonts w:ascii="Arial" w:hAnsi="Arial" w:cs="Arial"/>
                <w:spacing w:val="4"/>
              </w:rPr>
              <w:t xml:space="preserve"> </w:t>
            </w:r>
            <w:r w:rsidRPr="00E6771C">
              <w:rPr>
                <w:rFonts w:ascii="Arial" w:hAnsi="Arial" w:cs="Arial"/>
              </w:rPr>
              <w:t>available</w:t>
            </w:r>
            <w:r w:rsidRPr="00E6771C">
              <w:rPr>
                <w:rFonts w:ascii="Arial" w:hAnsi="Arial" w:cs="Arial"/>
                <w:spacing w:val="-1"/>
              </w:rPr>
              <w:t xml:space="preserve"> </w:t>
            </w:r>
            <w:r w:rsidRPr="00E6771C">
              <w:rPr>
                <w:rFonts w:ascii="Arial" w:hAnsi="Arial" w:cs="Arial"/>
              </w:rPr>
              <w:t>mechanisms</w:t>
            </w:r>
            <w:r w:rsidRPr="00E6771C">
              <w:rPr>
                <w:rFonts w:ascii="Arial" w:hAnsi="Arial" w:cs="Arial"/>
                <w:spacing w:val="-1"/>
              </w:rPr>
              <w:t xml:space="preserve"> </w:t>
            </w:r>
            <w:r w:rsidRPr="00E6771C">
              <w:rPr>
                <w:rFonts w:ascii="Arial" w:hAnsi="Arial" w:cs="Arial"/>
              </w:rPr>
              <w:t>for</w:t>
            </w:r>
            <w:r w:rsidRPr="00E6771C">
              <w:rPr>
                <w:rFonts w:ascii="Arial" w:hAnsi="Arial" w:cs="Arial"/>
                <w:spacing w:val="-1"/>
              </w:rPr>
              <w:t xml:space="preserve"> </w:t>
            </w:r>
            <w:r w:rsidRPr="00E6771C">
              <w:rPr>
                <w:rFonts w:ascii="Arial" w:hAnsi="Arial" w:cs="Arial"/>
              </w:rPr>
              <w:t>the</w:t>
            </w:r>
            <w:r w:rsidRPr="00E6771C">
              <w:rPr>
                <w:rFonts w:ascii="Arial" w:hAnsi="Arial" w:cs="Arial"/>
                <w:spacing w:val="6"/>
              </w:rPr>
              <w:t xml:space="preserve"> </w:t>
            </w:r>
            <w:r w:rsidRPr="00E6771C">
              <w:rPr>
                <w:rFonts w:ascii="Arial" w:hAnsi="Arial" w:cs="Arial"/>
              </w:rPr>
              <w:t>exchange</w:t>
            </w:r>
            <w:r w:rsidRPr="00E6771C">
              <w:rPr>
                <w:rFonts w:ascii="Arial" w:hAnsi="Arial" w:cs="Arial"/>
                <w:spacing w:val="2"/>
              </w:rPr>
              <w:t xml:space="preserve"> </w:t>
            </w:r>
            <w:r w:rsidRPr="00E6771C">
              <w:rPr>
                <w:rFonts w:ascii="Arial" w:hAnsi="Arial" w:cs="Arial"/>
              </w:rPr>
              <w:t>of</w:t>
            </w:r>
            <w:r w:rsidRPr="00E6771C">
              <w:rPr>
                <w:rFonts w:ascii="Arial" w:hAnsi="Arial" w:cs="Arial"/>
                <w:spacing w:val="-2"/>
              </w:rPr>
              <w:t xml:space="preserve"> </w:t>
            </w:r>
            <w:r w:rsidRPr="00E6771C">
              <w:rPr>
                <w:rFonts w:ascii="Arial" w:hAnsi="Arial" w:cs="Arial"/>
              </w:rPr>
              <w:t>information</w:t>
            </w:r>
            <w:r w:rsidRPr="00E6771C">
              <w:rPr>
                <w:rFonts w:ascii="Arial" w:hAnsi="Arial" w:cs="Arial"/>
                <w:spacing w:val="-1"/>
              </w:rPr>
              <w:t xml:space="preserve"> </w:t>
            </w:r>
            <w:r w:rsidRPr="00E6771C">
              <w:rPr>
                <w:rFonts w:ascii="Arial" w:hAnsi="Arial" w:cs="Arial"/>
              </w:rPr>
              <w:t>among Range</w:t>
            </w:r>
            <w:r w:rsidRPr="00E6771C">
              <w:rPr>
                <w:rFonts w:ascii="Arial" w:hAnsi="Arial" w:cs="Arial"/>
                <w:spacing w:val="-6"/>
              </w:rPr>
              <w:t xml:space="preserve"> </w:t>
            </w:r>
            <w:r w:rsidRPr="00E6771C">
              <w:rPr>
                <w:rFonts w:ascii="Arial" w:hAnsi="Arial" w:cs="Arial"/>
              </w:rPr>
              <w:t>States,</w:t>
            </w:r>
            <w:r w:rsidRPr="00E6771C">
              <w:rPr>
                <w:rFonts w:ascii="Arial" w:hAnsi="Arial" w:cs="Arial"/>
                <w:spacing w:val="-7"/>
              </w:rPr>
              <w:t xml:space="preserve"> </w:t>
            </w:r>
            <w:r w:rsidRPr="00E6771C">
              <w:rPr>
                <w:rFonts w:ascii="Arial" w:hAnsi="Arial" w:cs="Arial"/>
              </w:rPr>
              <w:t>relevant</w:t>
            </w:r>
            <w:r w:rsidRPr="00E6771C">
              <w:rPr>
                <w:rFonts w:ascii="Arial" w:hAnsi="Arial" w:cs="Arial"/>
                <w:spacing w:val="-5"/>
              </w:rPr>
              <w:t xml:space="preserve"> </w:t>
            </w:r>
            <w:r w:rsidRPr="00E6771C">
              <w:rPr>
                <w:rFonts w:ascii="Arial" w:hAnsi="Arial" w:cs="Arial"/>
              </w:rPr>
              <w:t>bodies</w:t>
            </w:r>
            <w:r w:rsidRPr="00E6771C">
              <w:rPr>
                <w:rFonts w:ascii="Arial" w:hAnsi="Arial" w:cs="Arial"/>
                <w:spacing w:val="-10"/>
              </w:rPr>
              <w:t xml:space="preserve"> </w:t>
            </w:r>
            <w:r w:rsidRPr="00E6771C">
              <w:rPr>
                <w:rFonts w:ascii="Arial" w:hAnsi="Arial" w:cs="Arial"/>
              </w:rPr>
              <w:t>of</w:t>
            </w:r>
            <w:r w:rsidRPr="00E6771C">
              <w:rPr>
                <w:rFonts w:ascii="Arial" w:hAnsi="Arial" w:cs="Arial"/>
                <w:spacing w:val="-8"/>
              </w:rPr>
              <w:t xml:space="preserve"> </w:t>
            </w:r>
            <w:r w:rsidRPr="00E6771C">
              <w:rPr>
                <w:rFonts w:ascii="Arial" w:hAnsi="Arial" w:cs="Arial"/>
              </w:rPr>
              <w:t>the</w:t>
            </w:r>
            <w:r w:rsidRPr="00E6771C">
              <w:rPr>
                <w:rFonts w:ascii="Arial" w:hAnsi="Arial" w:cs="Arial"/>
                <w:spacing w:val="-10"/>
              </w:rPr>
              <w:t xml:space="preserve"> </w:t>
            </w:r>
            <w:r w:rsidRPr="00E6771C">
              <w:rPr>
                <w:rFonts w:ascii="Arial" w:hAnsi="Arial" w:cs="Arial"/>
              </w:rPr>
              <w:t>Conventions,</w:t>
            </w:r>
            <w:r w:rsidRPr="00E6771C">
              <w:rPr>
                <w:rFonts w:ascii="Arial" w:hAnsi="Arial" w:cs="Arial"/>
                <w:spacing w:val="-7"/>
              </w:rPr>
              <w:t xml:space="preserve"> </w:t>
            </w:r>
            <w:r w:rsidRPr="00E6771C">
              <w:rPr>
                <w:rFonts w:ascii="Arial" w:hAnsi="Arial" w:cs="Arial"/>
                <w:spacing w:val="-5"/>
              </w:rPr>
              <w:t>and</w:t>
            </w:r>
            <w:r w:rsidR="00A50320">
              <w:rPr>
                <w:rFonts w:ascii="Arial" w:hAnsi="Arial" w:cs="Arial"/>
              </w:rPr>
              <w:t xml:space="preserve"> </w:t>
            </w:r>
            <w:r w:rsidRPr="00E6771C">
              <w:rPr>
                <w:rFonts w:ascii="Arial" w:hAnsi="Arial" w:cs="Arial"/>
              </w:rPr>
              <w:t>other</w:t>
            </w:r>
            <w:r w:rsidRPr="00E6771C">
              <w:rPr>
                <w:rFonts w:ascii="Arial" w:hAnsi="Arial" w:cs="Arial"/>
                <w:spacing w:val="-3"/>
              </w:rPr>
              <w:t xml:space="preserve"> </w:t>
            </w:r>
            <w:r w:rsidRPr="00E6771C">
              <w:rPr>
                <w:rFonts w:ascii="Arial" w:hAnsi="Arial" w:cs="Arial"/>
                <w:spacing w:val="-2"/>
              </w:rPr>
              <w:t>stakeholders</w:t>
            </w:r>
          </w:p>
        </w:tc>
      </w:tr>
      <w:tr w:rsidR="004D27D4" w:rsidRPr="00E6771C" w14:paraId="3EDC10C5" w14:textId="77777777" w:rsidTr="007C537E">
        <w:trPr>
          <w:trHeight w:val="534"/>
        </w:trPr>
        <w:tc>
          <w:tcPr>
            <w:tcW w:w="14147" w:type="dxa"/>
          </w:tcPr>
          <w:p w14:paraId="4FF681BD" w14:textId="082322E9" w:rsidR="004D27D4" w:rsidRPr="00E6771C" w:rsidRDefault="004D27D4" w:rsidP="00CB141F">
            <w:pPr>
              <w:pStyle w:val="TableParagraph"/>
              <w:spacing w:before="40" w:after="40"/>
              <w:ind w:left="4" w:right="277"/>
              <w:jc w:val="both"/>
              <w:rPr>
                <w:rFonts w:ascii="Arial" w:hAnsi="Arial" w:cs="Arial"/>
              </w:rPr>
            </w:pPr>
            <w:r w:rsidRPr="00E6771C">
              <w:rPr>
                <w:rFonts w:ascii="Arial" w:hAnsi="Arial" w:cs="Arial"/>
              </w:rPr>
              <w:lastRenderedPageBreak/>
              <w:t>Action</w:t>
            </w:r>
            <w:r w:rsidRPr="00E6771C">
              <w:rPr>
                <w:rFonts w:ascii="Arial" w:hAnsi="Arial" w:cs="Arial"/>
                <w:spacing w:val="-7"/>
              </w:rPr>
              <w:t xml:space="preserve"> </w:t>
            </w:r>
            <w:r w:rsidRPr="00E6771C">
              <w:rPr>
                <w:rFonts w:ascii="Arial" w:hAnsi="Arial" w:cs="Arial"/>
              </w:rPr>
              <w:t>5.2.2.</w:t>
            </w:r>
            <w:r w:rsidRPr="00E6771C">
              <w:rPr>
                <w:rFonts w:ascii="Arial" w:hAnsi="Arial" w:cs="Arial"/>
                <w:spacing w:val="-4"/>
              </w:rPr>
              <w:t xml:space="preserve"> </w:t>
            </w:r>
            <w:r w:rsidRPr="00E6771C">
              <w:rPr>
                <w:rFonts w:ascii="Arial" w:hAnsi="Arial" w:cs="Arial"/>
              </w:rPr>
              <w:t>Take</w:t>
            </w:r>
            <w:r w:rsidRPr="00E6771C">
              <w:rPr>
                <w:rFonts w:ascii="Arial" w:hAnsi="Arial" w:cs="Arial"/>
                <w:spacing w:val="-5"/>
              </w:rPr>
              <w:t xml:space="preserve"> </w:t>
            </w:r>
            <w:r w:rsidRPr="00E6771C">
              <w:rPr>
                <w:rFonts w:ascii="Arial" w:hAnsi="Arial" w:cs="Arial"/>
              </w:rPr>
              <w:t>the</w:t>
            </w:r>
            <w:r w:rsidRPr="00E6771C">
              <w:rPr>
                <w:rFonts w:ascii="Arial" w:hAnsi="Arial" w:cs="Arial"/>
                <w:spacing w:val="-4"/>
              </w:rPr>
              <w:t xml:space="preserve"> </w:t>
            </w:r>
            <w:r w:rsidRPr="00E6771C">
              <w:rPr>
                <w:rFonts w:ascii="Arial" w:hAnsi="Arial" w:cs="Arial"/>
              </w:rPr>
              <w:t>necessary</w:t>
            </w:r>
            <w:r w:rsidRPr="00E6771C">
              <w:rPr>
                <w:rFonts w:ascii="Arial" w:hAnsi="Arial" w:cs="Arial"/>
                <w:spacing w:val="-6"/>
              </w:rPr>
              <w:t xml:space="preserve"> </w:t>
            </w:r>
            <w:r w:rsidRPr="00E6771C">
              <w:rPr>
                <w:rFonts w:ascii="Arial" w:hAnsi="Arial" w:cs="Arial"/>
              </w:rPr>
              <w:t>measures</w:t>
            </w:r>
            <w:r w:rsidRPr="00E6771C">
              <w:rPr>
                <w:rFonts w:ascii="Arial" w:hAnsi="Arial" w:cs="Arial"/>
                <w:spacing w:val="-5"/>
              </w:rPr>
              <w:t xml:space="preserve"> </w:t>
            </w:r>
            <w:r w:rsidRPr="00E6771C">
              <w:rPr>
                <w:rFonts w:ascii="Arial" w:hAnsi="Arial" w:cs="Arial"/>
              </w:rPr>
              <w:t>to</w:t>
            </w:r>
            <w:r w:rsidRPr="00E6771C">
              <w:rPr>
                <w:rFonts w:ascii="Arial" w:hAnsi="Arial" w:cs="Arial"/>
                <w:spacing w:val="-6"/>
              </w:rPr>
              <w:t xml:space="preserve"> </w:t>
            </w:r>
            <w:r w:rsidRPr="00E6771C">
              <w:rPr>
                <w:rFonts w:ascii="Arial" w:hAnsi="Arial" w:cs="Arial"/>
              </w:rPr>
              <w:t>ensure</w:t>
            </w:r>
            <w:r w:rsidRPr="00E6771C">
              <w:rPr>
                <w:rFonts w:ascii="Arial" w:hAnsi="Arial" w:cs="Arial"/>
                <w:spacing w:val="-5"/>
              </w:rPr>
              <w:t xml:space="preserve"> </w:t>
            </w:r>
            <w:r w:rsidRPr="00E6771C">
              <w:rPr>
                <w:rFonts w:ascii="Arial" w:hAnsi="Arial" w:cs="Arial"/>
              </w:rPr>
              <w:t>the</w:t>
            </w:r>
            <w:r w:rsidRPr="00E6771C">
              <w:rPr>
                <w:rFonts w:ascii="Arial" w:hAnsi="Arial" w:cs="Arial"/>
                <w:spacing w:val="-5"/>
              </w:rPr>
              <w:t xml:space="preserve"> </w:t>
            </w:r>
            <w:r w:rsidRPr="00E6771C">
              <w:rPr>
                <w:rFonts w:ascii="Arial" w:hAnsi="Arial" w:cs="Arial"/>
              </w:rPr>
              <w:t>preparation</w:t>
            </w:r>
            <w:r w:rsidRPr="00E6771C">
              <w:rPr>
                <w:rFonts w:ascii="Arial" w:hAnsi="Arial" w:cs="Arial"/>
                <w:spacing w:val="-5"/>
              </w:rPr>
              <w:t xml:space="preserve"> </w:t>
            </w:r>
            <w:r w:rsidRPr="00E6771C">
              <w:rPr>
                <w:rFonts w:ascii="Arial" w:hAnsi="Arial" w:cs="Arial"/>
              </w:rPr>
              <w:t>and</w:t>
            </w:r>
            <w:r w:rsidRPr="00E6771C">
              <w:rPr>
                <w:rFonts w:ascii="Arial" w:hAnsi="Arial" w:cs="Arial"/>
                <w:spacing w:val="-5"/>
              </w:rPr>
              <w:t xml:space="preserve"> </w:t>
            </w:r>
            <w:r w:rsidRPr="00E6771C">
              <w:rPr>
                <w:rFonts w:ascii="Arial" w:hAnsi="Arial" w:cs="Arial"/>
              </w:rPr>
              <w:t>submission</w:t>
            </w:r>
            <w:r w:rsidRPr="00E6771C">
              <w:rPr>
                <w:rFonts w:ascii="Arial" w:hAnsi="Arial" w:cs="Arial"/>
                <w:spacing w:val="-7"/>
              </w:rPr>
              <w:t xml:space="preserve"> </w:t>
            </w:r>
            <w:r w:rsidRPr="00E6771C">
              <w:rPr>
                <w:rFonts w:ascii="Arial" w:hAnsi="Arial" w:cs="Arial"/>
              </w:rPr>
              <w:t>of</w:t>
            </w:r>
            <w:r w:rsidRPr="00E6771C">
              <w:rPr>
                <w:rFonts w:ascii="Arial" w:hAnsi="Arial" w:cs="Arial"/>
                <w:spacing w:val="-4"/>
              </w:rPr>
              <w:t xml:space="preserve"> </w:t>
            </w:r>
            <w:r w:rsidRPr="00E6771C">
              <w:rPr>
                <w:rFonts w:ascii="Arial" w:hAnsi="Arial" w:cs="Arial"/>
              </w:rPr>
              <w:t>the</w:t>
            </w:r>
            <w:r w:rsidRPr="00E6771C">
              <w:rPr>
                <w:rFonts w:ascii="Arial" w:hAnsi="Arial" w:cs="Arial"/>
                <w:spacing w:val="-6"/>
              </w:rPr>
              <w:t xml:space="preserve"> </w:t>
            </w:r>
            <w:r w:rsidRPr="00E6771C">
              <w:rPr>
                <w:rFonts w:ascii="Arial" w:hAnsi="Arial" w:cs="Arial"/>
              </w:rPr>
              <w:t>CITES</w:t>
            </w:r>
            <w:r w:rsidRPr="00E6771C">
              <w:rPr>
                <w:rFonts w:ascii="Arial" w:hAnsi="Arial" w:cs="Arial"/>
                <w:spacing w:val="-4"/>
              </w:rPr>
              <w:t xml:space="preserve"> </w:t>
            </w:r>
            <w:r w:rsidRPr="00E6771C">
              <w:rPr>
                <w:rFonts w:ascii="Arial" w:hAnsi="Arial" w:cs="Arial"/>
              </w:rPr>
              <w:t>annual</w:t>
            </w:r>
            <w:r w:rsidRPr="00E6771C">
              <w:rPr>
                <w:rFonts w:ascii="Arial" w:hAnsi="Arial" w:cs="Arial"/>
                <w:spacing w:val="-5"/>
              </w:rPr>
              <w:t xml:space="preserve"> </w:t>
            </w:r>
            <w:r w:rsidRPr="00E6771C">
              <w:rPr>
                <w:rFonts w:ascii="Arial" w:hAnsi="Arial" w:cs="Arial"/>
              </w:rPr>
              <w:t>illegal</w:t>
            </w:r>
            <w:r w:rsidRPr="00E6771C">
              <w:rPr>
                <w:rFonts w:ascii="Arial" w:hAnsi="Arial" w:cs="Arial"/>
                <w:spacing w:val="-4"/>
              </w:rPr>
              <w:t xml:space="preserve"> </w:t>
            </w:r>
            <w:r w:rsidRPr="00E6771C">
              <w:rPr>
                <w:rFonts w:ascii="Arial" w:hAnsi="Arial" w:cs="Arial"/>
              </w:rPr>
              <w:t>trade</w:t>
            </w:r>
            <w:r w:rsidRPr="00E6771C">
              <w:rPr>
                <w:rFonts w:ascii="Arial" w:hAnsi="Arial" w:cs="Arial"/>
                <w:spacing w:val="-4"/>
              </w:rPr>
              <w:t xml:space="preserve"> </w:t>
            </w:r>
            <w:r w:rsidRPr="00E6771C">
              <w:rPr>
                <w:rFonts w:ascii="Arial" w:hAnsi="Arial" w:cs="Arial"/>
              </w:rPr>
              <w:t>reports,</w:t>
            </w:r>
            <w:r w:rsidRPr="00E6771C">
              <w:rPr>
                <w:rFonts w:ascii="Arial" w:hAnsi="Arial" w:cs="Arial"/>
                <w:spacing w:val="3"/>
              </w:rPr>
              <w:t xml:space="preserve"> </w:t>
            </w:r>
            <w:r w:rsidRPr="00E6771C">
              <w:rPr>
                <w:rFonts w:ascii="Arial" w:hAnsi="Arial" w:cs="Arial"/>
              </w:rPr>
              <w:t>in</w:t>
            </w:r>
            <w:r w:rsidRPr="00E6771C">
              <w:rPr>
                <w:rFonts w:ascii="Arial" w:hAnsi="Arial" w:cs="Arial"/>
                <w:spacing w:val="-6"/>
              </w:rPr>
              <w:t xml:space="preserve"> </w:t>
            </w:r>
            <w:r w:rsidRPr="00E6771C">
              <w:rPr>
                <w:rFonts w:ascii="Arial" w:hAnsi="Arial" w:cs="Arial"/>
              </w:rPr>
              <w:t>accordance</w:t>
            </w:r>
            <w:r w:rsidRPr="00E6771C">
              <w:rPr>
                <w:rFonts w:ascii="Arial" w:hAnsi="Arial" w:cs="Arial"/>
                <w:spacing w:val="-4"/>
              </w:rPr>
              <w:t xml:space="preserve"> </w:t>
            </w:r>
            <w:r w:rsidRPr="00E6771C">
              <w:rPr>
                <w:rFonts w:ascii="Arial" w:hAnsi="Arial" w:cs="Arial"/>
              </w:rPr>
              <w:t>with</w:t>
            </w:r>
            <w:r w:rsidRPr="00E6771C">
              <w:rPr>
                <w:rFonts w:ascii="Arial" w:hAnsi="Arial" w:cs="Arial"/>
                <w:spacing w:val="-4"/>
              </w:rPr>
              <w:t xml:space="preserve"> </w:t>
            </w:r>
            <w:r w:rsidRPr="00E6771C">
              <w:rPr>
                <w:rFonts w:ascii="Arial" w:hAnsi="Arial" w:cs="Arial"/>
              </w:rPr>
              <w:t>Res.</w:t>
            </w:r>
            <w:r w:rsidRPr="00E6771C">
              <w:rPr>
                <w:rFonts w:ascii="Arial" w:hAnsi="Arial" w:cs="Arial"/>
                <w:spacing w:val="-6"/>
              </w:rPr>
              <w:t xml:space="preserve"> </w:t>
            </w:r>
            <w:r w:rsidRPr="00E6771C">
              <w:rPr>
                <w:rFonts w:ascii="Arial" w:hAnsi="Arial" w:cs="Arial"/>
                <w:spacing w:val="-2"/>
              </w:rPr>
              <w:t>Conf.</w:t>
            </w:r>
            <w:r w:rsidRPr="00E6771C">
              <w:rPr>
                <w:rFonts w:ascii="Arial" w:hAnsi="Arial" w:cs="Arial"/>
              </w:rPr>
              <w:t>11.17</w:t>
            </w:r>
            <w:r w:rsidRPr="00E6771C">
              <w:rPr>
                <w:rFonts w:ascii="Arial" w:hAnsi="Arial" w:cs="Arial"/>
                <w:spacing w:val="-7"/>
              </w:rPr>
              <w:t xml:space="preserve"> </w:t>
            </w:r>
            <w:r w:rsidRPr="00E6771C">
              <w:rPr>
                <w:rFonts w:ascii="Arial" w:hAnsi="Arial" w:cs="Arial"/>
              </w:rPr>
              <w:t>(Rev.</w:t>
            </w:r>
            <w:r w:rsidRPr="00E6771C">
              <w:rPr>
                <w:rFonts w:ascii="Arial" w:hAnsi="Arial" w:cs="Arial"/>
                <w:spacing w:val="-4"/>
              </w:rPr>
              <w:t xml:space="preserve"> </w:t>
            </w:r>
            <w:r w:rsidRPr="00E6771C">
              <w:rPr>
                <w:rFonts w:ascii="Arial" w:hAnsi="Arial" w:cs="Arial"/>
              </w:rPr>
              <w:t>CoP19),</w:t>
            </w:r>
            <w:r w:rsidRPr="00E6771C">
              <w:rPr>
                <w:rFonts w:ascii="Arial" w:hAnsi="Arial" w:cs="Arial"/>
                <w:spacing w:val="-4"/>
              </w:rPr>
              <w:t xml:space="preserve"> </w:t>
            </w:r>
            <w:r w:rsidRPr="00E6771C">
              <w:rPr>
                <w:rFonts w:ascii="Arial" w:hAnsi="Arial" w:cs="Arial"/>
              </w:rPr>
              <w:t>including</w:t>
            </w:r>
            <w:r w:rsidRPr="00E6771C">
              <w:rPr>
                <w:rFonts w:ascii="Arial" w:hAnsi="Arial" w:cs="Arial"/>
                <w:spacing w:val="-5"/>
              </w:rPr>
              <w:t xml:space="preserve"> </w:t>
            </w:r>
            <w:r w:rsidRPr="00E6771C">
              <w:rPr>
                <w:rFonts w:ascii="Arial" w:hAnsi="Arial" w:cs="Arial"/>
              </w:rPr>
              <w:t>information</w:t>
            </w:r>
            <w:r w:rsidRPr="00E6771C">
              <w:rPr>
                <w:rFonts w:ascii="Arial" w:hAnsi="Arial" w:cs="Arial"/>
                <w:spacing w:val="-5"/>
              </w:rPr>
              <w:t xml:space="preserve"> </w:t>
            </w:r>
            <w:r w:rsidRPr="00E6771C">
              <w:rPr>
                <w:rFonts w:ascii="Arial" w:hAnsi="Arial" w:cs="Arial"/>
              </w:rPr>
              <w:t>related</w:t>
            </w:r>
            <w:r w:rsidRPr="00E6771C">
              <w:rPr>
                <w:rFonts w:ascii="Arial" w:hAnsi="Arial" w:cs="Arial"/>
                <w:spacing w:val="-4"/>
              </w:rPr>
              <w:t xml:space="preserve"> </w:t>
            </w:r>
            <w:r w:rsidRPr="00E6771C">
              <w:rPr>
                <w:rFonts w:ascii="Arial" w:hAnsi="Arial" w:cs="Arial"/>
              </w:rPr>
              <w:t>to</w:t>
            </w:r>
            <w:r w:rsidRPr="00E6771C">
              <w:rPr>
                <w:rFonts w:ascii="Arial" w:hAnsi="Arial" w:cs="Arial"/>
                <w:spacing w:val="-4"/>
              </w:rPr>
              <w:t xml:space="preserve"> </w:t>
            </w:r>
            <w:r w:rsidRPr="00E6771C">
              <w:rPr>
                <w:rFonts w:ascii="Arial" w:hAnsi="Arial" w:cs="Arial"/>
              </w:rPr>
              <w:t>illegal</w:t>
            </w:r>
            <w:r w:rsidRPr="00E6771C">
              <w:rPr>
                <w:rFonts w:ascii="Arial" w:hAnsi="Arial" w:cs="Arial"/>
                <w:spacing w:val="-4"/>
              </w:rPr>
              <w:t xml:space="preserve"> </w:t>
            </w:r>
            <w:r w:rsidRPr="00E6771C">
              <w:rPr>
                <w:rFonts w:ascii="Arial" w:hAnsi="Arial" w:cs="Arial"/>
              </w:rPr>
              <w:t>trade</w:t>
            </w:r>
            <w:r w:rsidRPr="00E6771C">
              <w:rPr>
                <w:rFonts w:ascii="Arial" w:hAnsi="Arial" w:cs="Arial"/>
                <w:spacing w:val="-4"/>
              </w:rPr>
              <w:t xml:space="preserve"> </w:t>
            </w:r>
            <w:r w:rsidRPr="00E6771C">
              <w:rPr>
                <w:rFonts w:ascii="Arial" w:hAnsi="Arial" w:cs="Arial"/>
              </w:rPr>
              <w:t>in</w:t>
            </w:r>
            <w:r w:rsidRPr="00E6771C">
              <w:rPr>
                <w:rFonts w:ascii="Arial" w:hAnsi="Arial" w:cs="Arial"/>
                <w:spacing w:val="-8"/>
              </w:rPr>
              <w:t xml:space="preserve"> </w:t>
            </w:r>
            <w:r w:rsidRPr="00E6771C">
              <w:rPr>
                <w:rFonts w:ascii="Arial" w:hAnsi="Arial" w:cs="Arial"/>
              </w:rPr>
              <w:t>jaguar</w:t>
            </w:r>
            <w:r w:rsidRPr="00E6771C">
              <w:rPr>
                <w:rFonts w:ascii="Arial" w:hAnsi="Arial" w:cs="Arial"/>
                <w:spacing w:val="1"/>
              </w:rPr>
              <w:t xml:space="preserve"> </w:t>
            </w:r>
            <w:r w:rsidRPr="00E6771C">
              <w:rPr>
                <w:rFonts w:ascii="Arial" w:hAnsi="Arial" w:cs="Arial"/>
              </w:rPr>
              <w:t>and</w:t>
            </w:r>
            <w:r w:rsidRPr="00E6771C">
              <w:rPr>
                <w:rFonts w:ascii="Arial" w:hAnsi="Arial" w:cs="Arial"/>
                <w:spacing w:val="-5"/>
              </w:rPr>
              <w:t xml:space="preserve"> </w:t>
            </w:r>
            <w:r w:rsidRPr="00E6771C">
              <w:rPr>
                <w:rFonts w:ascii="Arial" w:hAnsi="Arial" w:cs="Arial"/>
              </w:rPr>
              <w:t>its</w:t>
            </w:r>
            <w:r w:rsidRPr="00E6771C">
              <w:rPr>
                <w:rFonts w:ascii="Arial" w:hAnsi="Arial" w:cs="Arial"/>
                <w:spacing w:val="-6"/>
              </w:rPr>
              <w:t xml:space="preserve"> </w:t>
            </w:r>
            <w:r w:rsidRPr="00E6771C">
              <w:rPr>
                <w:rFonts w:ascii="Arial" w:hAnsi="Arial" w:cs="Arial"/>
              </w:rPr>
              <w:t>parts</w:t>
            </w:r>
            <w:r w:rsidRPr="00E6771C">
              <w:rPr>
                <w:rFonts w:ascii="Arial" w:hAnsi="Arial" w:cs="Arial"/>
                <w:spacing w:val="-4"/>
              </w:rPr>
              <w:t xml:space="preserve"> </w:t>
            </w:r>
            <w:r w:rsidRPr="00E6771C">
              <w:rPr>
                <w:rFonts w:ascii="Arial" w:hAnsi="Arial" w:cs="Arial"/>
              </w:rPr>
              <w:t>(see</w:t>
            </w:r>
            <w:r w:rsidRPr="00E6771C">
              <w:rPr>
                <w:rFonts w:ascii="Arial" w:hAnsi="Arial" w:cs="Arial"/>
                <w:spacing w:val="-6"/>
              </w:rPr>
              <w:t xml:space="preserve"> </w:t>
            </w:r>
            <w:r w:rsidRPr="00E6771C">
              <w:rPr>
                <w:rFonts w:ascii="Arial" w:hAnsi="Arial" w:cs="Arial"/>
                <w:spacing w:val="-2"/>
              </w:rPr>
              <w:t>4.1.2)</w:t>
            </w:r>
          </w:p>
        </w:tc>
      </w:tr>
      <w:tr w:rsidR="004D27D4" w:rsidRPr="00E6771C" w14:paraId="0C4FCEC6" w14:textId="77777777" w:rsidTr="007C537E">
        <w:trPr>
          <w:trHeight w:val="534"/>
        </w:trPr>
        <w:tc>
          <w:tcPr>
            <w:tcW w:w="14147" w:type="dxa"/>
            <w:shd w:val="clear" w:color="auto" w:fill="F8D9AB"/>
          </w:tcPr>
          <w:p w14:paraId="02C9A1C6" w14:textId="1C3E39EA" w:rsidR="004D27D4" w:rsidRPr="00E6771C" w:rsidRDefault="004D27D4" w:rsidP="00CB141F">
            <w:pPr>
              <w:pStyle w:val="TableParagraph"/>
              <w:spacing w:before="40" w:after="40"/>
              <w:ind w:right="277"/>
              <w:rPr>
                <w:rFonts w:ascii="Arial" w:hAnsi="Arial" w:cs="Arial"/>
              </w:rPr>
            </w:pPr>
            <w:r w:rsidRPr="00E6771C">
              <w:rPr>
                <w:rFonts w:ascii="Arial" w:hAnsi="Arial" w:cs="Arial"/>
                <w:spacing w:val="-2"/>
              </w:rPr>
              <w:t>Result</w:t>
            </w:r>
            <w:r w:rsidRPr="00E6771C">
              <w:rPr>
                <w:rFonts w:ascii="Arial" w:hAnsi="Arial" w:cs="Arial"/>
                <w:spacing w:val="-10"/>
              </w:rPr>
              <w:t xml:space="preserve"> </w:t>
            </w:r>
            <w:r w:rsidRPr="00E6771C">
              <w:rPr>
                <w:rFonts w:ascii="Arial" w:hAnsi="Arial" w:cs="Arial"/>
                <w:spacing w:val="-2"/>
              </w:rPr>
              <w:t>5.3.</w:t>
            </w:r>
            <w:r w:rsidRPr="00E6771C">
              <w:rPr>
                <w:rFonts w:ascii="Arial" w:hAnsi="Arial" w:cs="Arial"/>
                <w:spacing w:val="-1"/>
              </w:rPr>
              <w:t xml:space="preserve"> </w:t>
            </w:r>
            <w:r w:rsidRPr="00E6771C">
              <w:rPr>
                <w:rFonts w:ascii="Arial" w:hAnsi="Arial" w:cs="Arial"/>
                <w:spacing w:val="-2"/>
              </w:rPr>
              <w:t>Landscape-level,</w:t>
            </w:r>
            <w:r w:rsidRPr="00E6771C">
              <w:rPr>
                <w:rFonts w:ascii="Arial" w:hAnsi="Arial" w:cs="Arial"/>
                <w:spacing w:val="-8"/>
              </w:rPr>
              <w:t xml:space="preserve"> </w:t>
            </w:r>
            <w:r w:rsidRPr="00E6771C">
              <w:rPr>
                <w:rFonts w:ascii="Arial" w:hAnsi="Arial" w:cs="Arial"/>
                <w:spacing w:val="-2"/>
              </w:rPr>
              <w:t>national</w:t>
            </w:r>
            <w:r w:rsidRPr="00E6771C">
              <w:rPr>
                <w:rFonts w:ascii="Arial" w:hAnsi="Arial" w:cs="Arial"/>
                <w:spacing w:val="-5"/>
              </w:rPr>
              <w:t xml:space="preserve"> </w:t>
            </w:r>
            <w:r w:rsidRPr="00E6771C">
              <w:rPr>
                <w:rFonts w:ascii="Arial" w:hAnsi="Arial" w:cs="Arial"/>
                <w:spacing w:val="-2"/>
              </w:rPr>
              <w:t>and</w:t>
            </w:r>
            <w:r w:rsidRPr="00E6771C">
              <w:rPr>
                <w:rFonts w:ascii="Arial" w:hAnsi="Arial" w:cs="Arial"/>
                <w:spacing w:val="1"/>
              </w:rPr>
              <w:t xml:space="preserve"> </w:t>
            </w:r>
            <w:r w:rsidRPr="00E6771C">
              <w:rPr>
                <w:rFonts w:ascii="Arial" w:hAnsi="Arial" w:cs="Arial"/>
                <w:spacing w:val="-2"/>
              </w:rPr>
              <w:t>global</w:t>
            </w:r>
            <w:r w:rsidRPr="00E6771C">
              <w:rPr>
                <w:rFonts w:ascii="Arial" w:hAnsi="Arial" w:cs="Arial"/>
                <w:spacing w:val="1"/>
              </w:rPr>
              <w:t xml:space="preserve"> </w:t>
            </w:r>
            <w:r w:rsidRPr="00E6771C">
              <w:rPr>
                <w:rFonts w:ascii="Arial" w:hAnsi="Arial" w:cs="Arial"/>
                <w:spacing w:val="-2"/>
              </w:rPr>
              <w:t>awareness</w:t>
            </w:r>
            <w:r w:rsidRPr="00E6771C">
              <w:rPr>
                <w:rFonts w:ascii="Arial" w:hAnsi="Arial" w:cs="Arial"/>
                <w:spacing w:val="-4"/>
              </w:rPr>
              <w:t xml:space="preserve"> </w:t>
            </w:r>
            <w:r w:rsidRPr="00E6771C">
              <w:rPr>
                <w:rFonts w:ascii="Arial" w:hAnsi="Arial" w:cs="Arial"/>
                <w:spacing w:val="-2"/>
              </w:rPr>
              <w:t>for</w:t>
            </w:r>
            <w:r w:rsidRPr="00E6771C">
              <w:rPr>
                <w:rFonts w:ascii="Arial" w:hAnsi="Arial" w:cs="Arial"/>
                <w:spacing w:val="-5"/>
              </w:rPr>
              <w:t xml:space="preserve"> </w:t>
            </w:r>
            <w:r w:rsidRPr="00E6771C">
              <w:rPr>
                <w:rFonts w:ascii="Arial" w:hAnsi="Arial" w:cs="Arial"/>
                <w:spacing w:val="-2"/>
              </w:rPr>
              <w:t>the</w:t>
            </w:r>
            <w:r w:rsidRPr="00E6771C">
              <w:rPr>
                <w:rFonts w:ascii="Arial" w:hAnsi="Arial" w:cs="Arial"/>
                <w:spacing w:val="-7"/>
              </w:rPr>
              <w:t xml:space="preserve"> </w:t>
            </w:r>
            <w:r w:rsidRPr="00E6771C">
              <w:rPr>
                <w:rFonts w:ascii="Arial" w:hAnsi="Arial" w:cs="Arial"/>
                <w:spacing w:val="-2"/>
              </w:rPr>
              <w:t>conservation</w:t>
            </w:r>
            <w:r w:rsidRPr="00E6771C">
              <w:rPr>
                <w:rFonts w:ascii="Arial" w:hAnsi="Arial" w:cs="Arial"/>
                <w:spacing w:val="-8"/>
              </w:rPr>
              <w:t xml:space="preserve"> </w:t>
            </w:r>
            <w:r w:rsidRPr="00E6771C">
              <w:rPr>
                <w:rFonts w:ascii="Arial" w:hAnsi="Arial" w:cs="Arial"/>
                <w:spacing w:val="-2"/>
              </w:rPr>
              <w:t>of</w:t>
            </w:r>
            <w:r w:rsidRPr="00E6771C">
              <w:rPr>
                <w:rFonts w:ascii="Arial" w:hAnsi="Arial" w:cs="Arial"/>
                <w:spacing w:val="-7"/>
              </w:rPr>
              <w:t xml:space="preserve"> </w:t>
            </w:r>
            <w:r w:rsidRPr="00E6771C">
              <w:rPr>
                <w:rFonts w:ascii="Arial" w:hAnsi="Arial" w:cs="Arial"/>
                <w:spacing w:val="-2"/>
              </w:rPr>
              <w:t>the Jaguar</w:t>
            </w:r>
            <w:r w:rsidRPr="00E6771C">
              <w:rPr>
                <w:rFonts w:ascii="Arial" w:hAnsi="Arial" w:cs="Arial"/>
                <w:spacing w:val="-5"/>
              </w:rPr>
              <w:t xml:space="preserve"> </w:t>
            </w:r>
            <w:r w:rsidRPr="00E6771C">
              <w:rPr>
                <w:rFonts w:ascii="Arial" w:hAnsi="Arial" w:cs="Arial"/>
                <w:spacing w:val="-2"/>
              </w:rPr>
              <w:t>across</w:t>
            </w:r>
            <w:r w:rsidRPr="00E6771C">
              <w:rPr>
                <w:rFonts w:ascii="Arial" w:hAnsi="Arial" w:cs="Arial"/>
                <w:spacing w:val="-5"/>
              </w:rPr>
              <w:t xml:space="preserve"> </w:t>
            </w:r>
            <w:r w:rsidRPr="00E6771C">
              <w:rPr>
                <w:rFonts w:ascii="Arial" w:hAnsi="Arial" w:cs="Arial"/>
                <w:spacing w:val="-2"/>
              </w:rPr>
              <w:t>its</w:t>
            </w:r>
            <w:r w:rsidRPr="00E6771C">
              <w:rPr>
                <w:rFonts w:ascii="Arial" w:hAnsi="Arial" w:cs="Arial"/>
                <w:spacing w:val="1"/>
              </w:rPr>
              <w:t xml:space="preserve"> </w:t>
            </w:r>
            <w:r w:rsidRPr="00E6771C">
              <w:rPr>
                <w:rFonts w:ascii="Arial" w:hAnsi="Arial" w:cs="Arial"/>
                <w:spacing w:val="-2"/>
              </w:rPr>
              <w:t>range</w:t>
            </w:r>
            <w:r w:rsidRPr="00E6771C">
              <w:rPr>
                <w:rFonts w:ascii="Arial" w:hAnsi="Arial" w:cs="Arial"/>
              </w:rPr>
              <w:t xml:space="preserve"> </w:t>
            </w:r>
            <w:r w:rsidRPr="00E6771C">
              <w:rPr>
                <w:rFonts w:ascii="Arial" w:hAnsi="Arial" w:cs="Arial"/>
                <w:spacing w:val="-2"/>
              </w:rPr>
              <w:t>is</w:t>
            </w:r>
            <w:r w:rsidRPr="00E6771C">
              <w:rPr>
                <w:rFonts w:ascii="Arial" w:hAnsi="Arial" w:cs="Arial"/>
                <w:spacing w:val="-8"/>
              </w:rPr>
              <w:t xml:space="preserve"> </w:t>
            </w:r>
            <w:r w:rsidRPr="00E6771C">
              <w:rPr>
                <w:rFonts w:ascii="Arial" w:hAnsi="Arial" w:cs="Arial"/>
                <w:spacing w:val="-2"/>
              </w:rPr>
              <w:t>increased,</w:t>
            </w:r>
            <w:r w:rsidRPr="00E6771C">
              <w:rPr>
                <w:rFonts w:ascii="Arial" w:hAnsi="Arial" w:cs="Arial"/>
                <w:spacing w:val="-5"/>
              </w:rPr>
              <w:t xml:space="preserve"> </w:t>
            </w:r>
            <w:r w:rsidRPr="00E6771C">
              <w:rPr>
                <w:rFonts w:ascii="Arial" w:hAnsi="Arial" w:cs="Arial"/>
                <w:spacing w:val="-2"/>
              </w:rPr>
              <w:t>and</w:t>
            </w:r>
            <w:r w:rsidRPr="00E6771C">
              <w:rPr>
                <w:rFonts w:ascii="Arial" w:hAnsi="Arial" w:cs="Arial"/>
                <w:spacing w:val="-6"/>
              </w:rPr>
              <w:t xml:space="preserve"> </w:t>
            </w:r>
            <w:r w:rsidRPr="00E6771C">
              <w:rPr>
                <w:rFonts w:ascii="Arial" w:hAnsi="Arial" w:cs="Arial"/>
                <w:spacing w:val="-2"/>
              </w:rPr>
              <w:t>the</w:t>
            </w:r>
            <w:r w:rsidRPr="00E6771C">
              <w:rPr>
                <w:rFonts w:ascii="Arial" w:hAnsi="Arial" w:cs="Arial"/>
                <w:spacing w:val="1"/>
              </w:rPr>
              <w:t xml:space="preserve"> </w:t>
            </w:r>
            <w:r w:rsidRPr="00E6771C">
              <w:rPr>
                <w:rFonts w:ascii="Arial" w:hAnsi="Arial" w:cs="Arial"/>
                <w:spacing w:val="-2"/>
              </w:rPr>
              <w:t>conservation</w:t>
            </w:r>
            <w:r w:rsidRPr="00E6771C">
              <w:rPr>
                <w:rFonts w:ascii="Arial" w:hAnsi="Arial" w:cs="Arial"/>
                <w:spacing w:val="6"/>
              </w:rPr>
              <w:t xml:space="preserve"> </w:t>
            </w:r>
            <w:r w:rsidRPr="00E6771C">
              <w:rPr>
                <w:rFonts w:ascii="Arial" w:hAnsi="Arial" w:cs="Arial"/>
                <w:spacing w:val="-2"/>
              </w:rPr>
              <w:t>of Jaguar</w:t>
            </w:r>
            <w:r w:rsidRPr="00E6771C">
              <w:rPr>
                <w:rFonts w:ascii="Arial" w:hAnsi="Arial" w:cs="Arial"/>
                <w:spacing w:val="4"/>
              </w:rPr>
              <w:t xml:space="preserve"> </w:t>
            </w:r>
            <w:r w:rsidRPr="00E6771C">
              <w:rPr>
                <w:rFonts w:ascii="Arial" w:hAnsi="Arial" w:cs="Arial"/>
                <w:spacing w:val="-5"/>
              </w:rPr>
              <w:t>and</w:t>
            </w:r>
            <w:r w:rsidR="00CB141F">
              <w:rPr>
                <w:rFonts w:ascii="Arial" w:hAnsi="Arial" w:cs="Arial"/>
              </w:rPr>
              <w:t xml:space="preserve"> </w:t>
            </w:r>
            <w:r w:rsidRPr="00E6771C">
              <w:rPr>
                <w:rFonts w:ascii="Arial" w:hAnsi="Arial" w:cs="Arial"/>
              </w:rPr>
              <w:t>wildlife</w:t>
            </w:r>
            <w:r w:rsidRPr="00E6771C">
              <w:rPr>
                <w:rFonts w:ascii="Arial" w:hAnsi="Arial" w:cs="Arial"/>
                <w:spacing w:val="-9"/>
              </w:rPr>
              <w:t xml:space="preserve"> </w:t>
            </w:r>
            <w:r w:rsidRPr="00E6771C">
              <w:rPr>
                <w:rFonts w:ascii="Arial" w:hAnsi="Arial" w:cs="Arial"/>
              </w:rPr>
              <w:t>conservation</w:t>
            </w:r>
            <w:r w:rsidRPr="00E6771C">
              <w:rPr>
                <w:rFonts w:ascii="Arial" w:hAnsi="Arial" w:cs="Arial"/>
                <w:spacing w:val="-12"/>
              </w:rPr>
              <w:t xml:space="preserve"> </w:t>
            </w:r>
            <w:r w:rsidRPr="00E6771C">
              <w:rPr>
                <w:rFonts w:ascii="Arial" w:hAnsi="Arial" w:cs="Arial"/>
              </w:rPr>
              <w:t>is</w:t>
            </w:r>
            <w:r w:rsidRPr="00E6771C">
              <w:rPr>
                <w:rFonts w:ascii="Arial" w:hAnsi="Arial" w:cs="Arial"/>
                <w:spacing w:val="-9"/>
              </w:rPr>
              <w:t xml:space="preserve"> </w:t>
            </w:r>
            <w:r w:rsidRPr="00E6771C">
              <w:rPr>
                <w:rFonts w:ascii="Arial" w:hAnsi="Arial" w:cs="Arial"/>
              </w:rPr>
              <w:t>integrated</w:t>
            </w:r>
            <w:r w:rsidRPr="00E6771C">
              <w:rPr>
                <w:rFonts w:ascii="Arial" w:hAnsi="Arial" w:cs="Arial"/>
                <w:spacing w:val="-8"/>
              </w:rPr>
              <w:t xml:space="preserve"> </w:t>
            </w:r>
            <w:r w:rsidRPr="00E6771C">
              <w:rPr>
                <w:rFonts w:ascii="Arial" w:hAnsi="Arial" w:cs="Arial"/>
              </w:rPr>
              <w:t>into</w:t>
            </w:r>
            <w:r w:rsidRPr="00E6771C">
              <w:rPr>
                <w:rFonts w:ascii="Arial" w:hAnsi="Arial" w:cs="Arial"/>
                <w:spacing w:val="-9"/>
              </w:rPr>
              <w:t xml:space="preserve"> </w:t>
            </w:r>
            <w:r w:rsidRPr="00E6771C">
              <w:rPr>
                <w:rFonts w:ascii="Arial" w:hAnsi="Arial" w:cs="Arial"/>
              </w:rPr>
              <w:t>educational</w:t>
            </w:r>
            <w:r w:rsidRPr="00E6771C">
              <w:rPr>
                <w:rFonts w:ascii="Arial" w:hAnsi="Arial" w:cs="Arial"/>
                <w:spacing w:val="-9"/>
              </w:rPr>
              <w:t xml:space="preserve"> </w:t>
            </w:r>
            <w:r w:rsidRPr="00E6771C">
              <w:rPr>
                <w:rFonts w:ascii="Arial" w:hAnsi="Arial" w:cs="Arial"/>
              </w:rPr>
              <w:t>curricula</w:t>
            </w:r>
            <w:r w:rsidRPr="00E6771C">
              <w:rPr>
                <w:rFonts w:ascii="Arial" w:hAnsi="Arial" w:cs="Arial"/>
                <w:spacing w:val="-10"/>
              </w:rPr>
              <w:t xml:space="preserve"> </w:t>
            </w:r>
            <w:r w:rsidRPr="00E6771C">
              <w:rPr>
                <w:rFonts w:ascii="Arial" w:hAnsi="Arial" w:cs="Arial"/>
              </w:rPr>
              <w:t>at</w:t>
            </w:r>
            <w:r w:rsidRPr="00E6771C">
              <w:rPr>
                <w:rFonts w:ascii="Arial" w:hAnsi="Arial" w:cs="Arial"/>
                <w:spacing w:val="-8"/>
              </w:rPr>
              <w:t xml:space="preserve"> </w:t>
            </w:r>
            <w:r w:rsidRPr="00E6771C">
              <w:rPr>
                <w:rFonts w:ascii="Arial" w:hAnsi="Arial" w:cs="Arial"/>
              </w:rPr>
              <w:t>national</w:t>
            </w:r>
            <w:r w:rsidRPr="00E6771C">
              <w:rPr>
                <w:rFonts w:ascii="Arial" w:hAnsi="Arial" w:cs="Arial"/>
                <w:spacing w:val="-10"/>
              </w:rPr>
              <w:t xml:space="preserve"> </w:t>
            </w:r>
            <w:r w:rsidRPr="00E6771C">
              <w:rPr>
                <w:rFonts w:ascii="Arial" w:hAnsi="Arial" w:cs="Arial"/>
              </w:rPr>
              <w:t>and</w:t>
            </w:r>
            <w:r w:rsidRPr="00E6771C">
              <w:rPr>
                <w:rFonts w:ascii="Arial" w:hAnsi="Arial" w:cs="Arial"/>
                <w:spacing w:val="-11"/>
              </w:rPr>
              <w:t xml:space="preserve"> </w:t>
            </w:r>
            <w:r w:rsidRPr="00E6771C">
              <w:rPr>
                <w:rFonts w:ascii="Arial" w:hAnsi="Arial" w:cs="Arial"/>
              </w:rPr>
              <w:t>subnational</w:t>
            </w:r>
            <w:r w:rsidRPr="00E6771C">
              <w:rPr>
                <w:rFonts w:ascii="Arial" w:hAnsi="Arial" w:cs="Arial"/>
                <w:spacing w:val="-7"/>
              </w:rPr>
              <w:t xml:space="preserve"> </w:t>
            </w:r>
            <w:r w:rsidRPr="00E6771C">
              <w:rPr>
                <w:rFonts w:ascii="Arial" w:hAnsi="Arial" w:cs="Arial"/>
                <w:spacing w:val="-2"/>
              </w:rPr>
              <w:t>levels.</w:t>
            </w:r>
          </w:p>
        </w:tc>
      </w:tr>
      <w:tr w:rsidR="004D27D4" w:rsidRPr="00E6771C" w14:paraId="09CA316D" w14:textId="77777777" w:rsidTr="007C537E">
        <w:trPr>
          <w:trHeight w:val="542"/>
        </w:trPr>
        <w:tc>
          <w:tcPr>
            <w:tcW w:w="14147" w:type="dxa"/>
          </w:tcPr>
          <w:p w14:paraId="6CBC2AFE" w14:textId="77777777" w:rsidR="004D27D4" w:rsidRPr="00E6771C" w:rsidRDefault="004D27D4" w:rsidP="00E6771C">
            <w:pPr>
              <w:pStyle w:val="TableParagraph"/>
              <w:spacing w:before="40" w:after="40"/>
              <w:ind w:right="1131"/>
              <w:rPr>
                <w:rFonts w:ascii="Arial" w:hAnsi="Arial" w:cs="Arial"/>
              </w:rPr>
            </w:pPr>
            <w:r w:rsidRPr="00E6771C">
              <w:rPr>
                <w:rFonts w:ascii="Arial" w:hAnsi="Arial" w:cs="Arial"/>
              </w:rPr>
              <w:t>Action 5.3.1. Establish</w:t>
            </w:r>
            <w:r w:rsidRPr="00E6771C">
              <w:rPr>
                <w:rFonts w:ascii="Arial" w:hAnsi="Arial" w:cs="Arial"/>
                <w:spacing w:val="21"/>
              </w:rPr>
              <w:t xml:space="preserve"> </w:t>
            </w:r>
            <w:r w:rsidRPr="00E6771C">
              <w:rPr>
                <w:rFonts w:ascii="Arial" w:hAnsi="Arial" w:cs="Arial"/>
              </w:rPr>
              <w:t>cooperation</w:t>
            </w:r>
            <w:r w:rsidRPr="00E6771C">
              <w:rPr>
                <w:rFonts w:ascii="Arial" w:hAnsi="Arial" w:cs="Arial"/>
                <w:spacing w:val="21"/>
              </w:rPr>
              <w:t xml:space="preserve"> </w:t>
            </w:r>
            <w:r w:rsidRPr="00E6771C">
              <w:rPr>
                <w:rFonts w:ascii="Arial" w:hAnsi="Arial" w:cs="Arial"/>
              </w:rPr>
              <w:t>with appropriate international, national and local media</w:t>
            </w:r>
            <w:r w:rsidRPr="00E6771C">
              <w:rPr>
                <w:rFonts w:ascii="Arial" w:hAnsi="Arial" w:cs="Arial"/>
                <w:spacing w:val="21"/>
              </w:rPr>
              <w:t xml:space="preserve"> </w:t>
            </w:r>
            <w:r w:rsidRPr="00E6771C">
              <w:rPr>
                <w:rFonts w:ascii="Arial" w:hAnsi="Arial" w:cs="Arial"/>
              </w:rPr>
              <w:t>outlets to increase</w:t>
            </w:r>
            <w:r w:rsidRPr="00E6771C">
              <w:rPr>
                <w:rFonts w:ascii="Arial" w:hAnsi="Arial" w:cs="Arial"/>
                <w:spacing w:val="22"/>
              </w:rPr>
              <w:t xml:space="preserve"> </w:t>
            </w:r>
            <w:r w:rsidRPr="00E6771C">
              <w:rPr>
                <w:rFonts w:ascii="Arial" w:hAnsi="Arial" w:cs="Arial"/>
              </w:rPr>
              <w:t>outreach</w:t>
            </w:r>
            <w:r w:rsidRPr="00E6771C">
              <w:rPr>
                <w:rFonts w:ascii="Arial" w:hAnsi="Arial" w:cs="Arial"/>
                <w:spacing w:val="21"/>
              </w:rPr>
              <w:t xml:space="preserve"> </w:t>
            </w:r>
            <w:r w:rsidRPr="00E6771C">
              <w:rPr>
                <w:rFonts w:ascii="Arial" w:hAnsi="Arial" w:cs="Arial"/>
              </w:rPr>
              <w:t>for</w:t>
            </w:r>
            <w:r w:rsidRPr="00E6771C">
              <w:rPr>
                <w:rFonts w:ascii="Arial" w:hAnsi="Arial" w:cs="Arial"/>
                <w:spacing w:val="30"/>
              </w:rPr>
              <w:t xml:space="preserve"> </w:t>
            </w:r>
            <w:r w:rsidRPr="00E6771C">
              <w:rPr>
                <w:rFonts w:ascii="Arial" w:hAnsi="Arial" w:cs="Arial"/>
              </w:rPr>
              <w:t>conservation messages and awareness campaigns (see also Action 4.3.2).</w:t>
            </w:r>
          </w:p>
        </w:tc>
      </w:tr>
    </w:tbl>
    <w:p w14:paraId="2CD6E12A" w14:textId="77777777" w:rsidR="004D27D4" w:rsidRPr="00E6771C" w:rsidRDefault="004D27D4" w:rsidP="00E6771C">
      <w:pPr>
        <w:pStyle w:val="BodyText"/>
        <w:rPr>
          <w:rFonts w:ascii="Arial" w:hAnsi="Arial" w:cs="Arial"/>
          <w:sz w:val="2"/>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50"/>
      </w:tblGrid>
      <w:tr w:rsidR="004D27D4" w:rsidRPr="00CB141F" w14:paraId="4B659FFB" w14:textId="77777777" w:rsidTr="00CB141F">
        <w:trPr>
          <w:trHeight w:val="811"/>
        </w:trPr>
        <w:tc>
          <w:tcPr>
            <w:tcW w:w="14150" w:type="dxa"/>
          </w:tcPr>
          <w:p w14:paraId="7E70E09B" w14:textId="7176EB56" w:rsidR="004D27D4" w:rsidRPr="00CB141F" w:rsidRDefault="004D27D4" w:rsidP="00CB141F">
            <w:pPr>
              <w:pStyle w:val="TableParagraph"/>
              <w:spacing w:before="40" w:after="40"/>
              <w:jc w:val="both"/>
              <w:rPr>
                <w:rFonts w:ascii="Arial" w:hAnsi="Arial" w:cs="Arial"/>
              </w:rPr>
            </w:pPr>
            <w:r w:rsidRPr="00CB141F">
              <w:rPr>
                <w:rFonts w:ascii="Arial" w:hAnsi="Arial" w:cs="Arial"/>
              </w:rPr>
              <w:t>Action</w:t>
            </w:r>
            <w:r w:rsidRPr="00CB141F">
              <w:rPr>
                <w:rFonts w:ascii="Arial" w:hAnsi="Arial" w:cs="Arial"/>
                <w:spacing w:val="32"/>
              </w:rPr>
              <w:t xml:space="preserve"> </w:t>
            </w:r>
            <w:r w:rsidRPr="00CB141F">
              <w:rPr>
                <w:rFonts w:ascii="Arial" w:hAnsi="Arial" w:cs="Arial"/>
              </w:rPr>
              <w:t>5.3.2.</w:t>
            </w:r>
            <w:r w:rsidRPr="00CB141F">
              <w:rPr>
                <w:rFonts w:ascii="Arial" w:hAnsi="Arial" w:cs="Arial"/>
                <w:spacing w:val="34"/>
              </w:rPr>
              <w:t xml:space="preserve"> </w:t>
            </w:r>
            <w:r w:rsidRPr="00CB141F">
              <w:rPr>
                <w:rFonts w:ascii="Arial" w:hAnsi="Arial" w:cs="Arial"/>
              </w:rPr>
              <w:t>Review</w:t>
            </w:r>
            <w:r w:rsidRPr="00CB141F">
              <w:rPr>
                <w:rFonts w:ascii="Arial" w:hAnsi="Arial" w:cs="Arial"/>
                <w:spacing w:val="36"/>
              </w:rPr>
              <w:t xml:space="preserve"> </w:t>
            </w:r>
            <w:r w:rsidRPr="00CB141F">
              <w:rPr>
                <w:rFonts w:ascii="Arial" w:hAnsi="Arial" w:cs="Arial"/>
              </w:rPr>
              <w:t>and</w:t>
            </w:r>
            <w:r w:rsidRPr="00CB141F">
              <w:rPr>
                <w:rFonts w:ascii="Arial" w:hAnsi="Arial" w:cs="Arial"/>
                <w:spacing w:val="33"/>
              </w:rPr>
              <w:t xml:space="preserve"> </w:t>
            </w:r>
            <w:r w:rsidRPr="00CB141F">
              <w:rPr>
                <w:rFonts w:ascii="Arial" w:hAnsi="Arial" w:cs="Arial"/>
              </w:rPr>
              <w:t>improve</w:t>
            </w:r>
            <w:r w:rsidRPr="00CB141F">
              <w:rPr>
                <w:rFonts w:ascii="Arial" w:hAnsi="Arial" w:cs="Arial"/>
                <w:spacing w:val="54"/>
              </w:rPr>
              <w:t xml:space="preserve"> </w:t>
            </w:r>
            <w:r w:rsidRPr="00CB141F">
              <w:rPr>
                <w:rFonts w:ascii="Arial" w:hAnsi="Arial" w:cs="Arial"/>
              </w:rPr>
              <w:t>available</w:t>
            </w:r>
            <w:r w:rsidRPr="00CB141F">
              <w:rPr>
                <w:rFonts w:ascii="Arial" w:hAnsi="Arial" w:cs="Arial"/>
                <w:spacing w:val="35"/>
              </w:rPr>
              <w:t xml:space="preserve"> </w:t>
            </w:r>
            <w:r w:rsidRPr="00CB141F">
              <w:rPr>
                <w:rFonts w:ascii="Arial" w:hAnsi="Arial" w:cs="Arial"/>
              </w:rPr>
              <w:t>propagation</w:t>
            </w:r>
            <w:r w:rsidRPr="00CB141F">
              <w:rPr>
                <w:rFonts w:ascii="Arial" w:hAnsi="Arial" w:cs="Arial"/>
                <w:spacing w:val="34"/>
              </w:rPr>
              <w:t xml:space="preserve"> </w:t>
            </w:r>
            <w:r w:rsidRPr="00CB141F">
              <w:rPr>
                <w:rFonts w:ascii="Arial" w:hAnsi="Arial" w:cs="Arial"/>
              </w:rPr>
              <w:t>materials</w:t>
            </w:r>
            <w:r w:rsidRPr="00CB141F">
              <w:rPr>
                <w:rFonts w:ascii="Arial" w:hAnsi="Arial" w:cs="Arial"/>
                <w:spacing w:val="35"/>
              </w:rPr>
              <w:t xml:space="preserve"> </w:t>
            </w:r>
            <w:r w:rsidRPr="00CB141F">
              <w:rPr>
                <w:rFonts w:ascii="Arial" w:hAnsi="Arial" w:cs="Arial"/>
              </w:rPr>
              <w:t>and</w:t>
            </w:r>
            <w:r w:rsidRPr="00CB141F">
              <w:rPr>
                <w:rFonts w:ascii="Arial" w:hAnsi="Arial" w:cs="Arial"/>
                <w:spacing w:val="34"/>
              </w:rPr>
              <w:t xml:space="preserve"> </w:t>
            </w:r>
            <w:r w:rsidRPr="00CB141F">
              <w:rPr>
                <w:rFonts w:ascii="Arial" w:hAnsi="Arial" w:cs="Arial"/>
              </w:rPr>
              <w:t>educational</w:t>
            </w:r>
            <w:r w:rsidRPr="00CB141F">
              <w:rPr>
                <w:rFonts w:ascii="Arial" w:hAnsi="Arial" w:cs="Arial"/>
                <w:spacing w:val="34"/>
              </w:rPr>
              <w:t xml:space="preserve"> </w:t>
            </w:r>
            <w:r w:rsidRPr="00CB141F">
              <w:rPr>
                <w:rFonts w:ascii="Arial" w:hAnsi="Arial" w:cs="Arial"/>
              </w:rPr>
              <w:t>tools</w:t>
            </w:r>
            <w:r w:rsidRPr="00CB141F">
              <w:rPr>
                <w:rFonts w:ascii="Arial" w:hAnsi="Arial" w:cs="Arial"/>
                <w:spacing w:val="53"/>
              </w:rPr>
              <w:t xml:space="preserve"> </w:t>
            </w:r>
            <w:r w:rsidRPr="00CB141F">
              <w:rPr>
                <w:rFonts w:ascii="Arial" w:hAnsi="Arial" w:cs="Arial"/>
              </w:rPr>
              <w:t>on</w:t>
            </w:r>
            <w:r w:rsidRPr="00CB141F">
              <w:rPr>
                <w:rFonts w:ascii="Arial" w:hAnsi="Arial" w:cs="Arial"/>
                <w:spacing w:val="35"/>
              </w:rPr>
              <w:t xml:space="preserve"> </w:t>
            </w:r>
            <w:r w:rsidRPr="00CB141F">
              <w:rPr>
                <w:rFonts w:ascii="Arial" w:hAnsi="Arial" w:cs="Arial"/>
              </w:rPr>
              <w:t>conservation</w:t>
            </w:r>
            <w:r w:rsidRPr="00CB141F">
              <w:rPr>
                <w:rFonts w:ascii="Arial" w:hAnsi="Arial" w:cs="Arial"/>
                <w:spacing w:val="55"/>
              </w:rPr>
              <w:t xml:space="preserve"> </w:t>
            </w:r>
            <w:r w:rsidRPr="00CB141F">
              <w:rPr>
                <w:rFonts w:ascii="Arial" w:hAnsi="Arial" w:cs="Arial"/>
              </w:rPr>
              <w:t>of</w:t>
            </w:r>
            <w:r w:rsidRPr="00CB141F">
              <w:rPr>
                <w:rFonts w:ascii="Arial" w:hAnsi="Arial" w:cs="Arial"/>
                <w:spacing w:val="34"/>
              </w:rPr>
              <w:t xml:space="preserve"> </w:t>
            </w:r>
            <w:r w:rsidRPr="00CB141F">
              <w:rPr>
                <w:rFonts w:ascii="Arial" w:hAnsi="Arial" w:cs="Arial"/>
              </w:rPr>
              <w:t>the</w:t>
            </w:r>
            <w:r w:rsidRPr="00CB141F">
              <w:rPr>
                <w:rFonts w:ascii="Arial" w:hAnsi="Arial" w:cs="Arial"/>
                <w:spacing w:val="36"/>
              </w:rPr>
              <w:t xml:space="preserve"> </w:t>
            </w:r>
            <w:r w:rsidRPr="00CB141F">
              <w:rPr>
                <w:rFonts w:ascii="Arial" w:hAnsi="Arial" w:cs="Arial"/>
              </w:rPr>
              <w:t>Jaguar</w:t>
            </w:r>
            <w:r w:rsidRPr="00CB141F">
              <w:rPr>
                <w:rFonts w:ascii="Arial" w:hAnsi="Arial" w:cs="Arial"/>
                <w:spacing w:val="34"/>
              </w:rPr>
              <w:t xml:space="preserve"> </w:t>
            </w:r>
            <w:r w:rsidRPr="00CB141F">
              <w:rPr>
                <w:rFonts w:ascii="Arial" w:hAnsi="Arial" w:cs="Arial"/>
              </w:rPr>
              <w:t>and</w:t>
            </w:r>
            <w:r w:rsidRPr="00CB141F">
              <w:rPr>
                <w:rFonts w:ascii="Arial" w:hAnsi="Arial" w:cs="Arial"/>
                <w:spacing w:val="36"/>
              </w:rPr>
              <w:t xml:space="preserve"> </w:t>
            </w:r>
            <w:r w:rsidRPr="00CB141F">
              <w:rPr>
                <w:rFonts w:ascii="Arial" w:hAnsi="Arial" w:cs="Arial"/>
              </w:rPr>
              <w:t>identify</w:t>
            </w:r>
            <w:r w:rsidRPr="00CB141F">
              <w:rPr>
                <w:rFonts w:ascii="Arial" w:hAnsi="Arial" w:cs="Arial"/>
                <w:spacing w:val="36"/>
              </w:rPr>
              <w:t xml:space="preserve"> </w:t>
            </w:r>
            <w:r w:rsidRPr="00CB141F">
              <w:rPr>
                <w:rFonts w:ascii="Arial" w:hAnsi="Arial" w:cs="Arial"/>
                <w:spacing w:val="-2"/>
              </w:rPr>
              <w:t>opportunities</w:t>
            </w:r>
            <w:r w:rsidR="00CB141F" w:rsidRPr="00CB141F">
              <w:rPr>
                <w:rFonts w:ascii="Arial" w:hAnsi="Arial" w:cs="Arial"/>
              </w:rPr>
              <w:t xml:space="preserve"> </w:t>
            </w:r>
            <w:r w:rsidRPr="00CB141F">
              <w:rPr>
                <w:rFonts w:ascii="Arial" w:hAnsi="Arial" w:cs="Arial"/>
              </w:rPr>
              <w:t>at</w:t>
            </w:r>
            <w:r w:rsidRPr="00CB141F">
              <w:rPr>
                <w:rFonts w:ascii="Arial" w:hAnsi="Arial" w:cs="Arial"/>
                <w:spacing w:val="-10"/>
              </w:rPr>
              <w:t xml:space="preserve"> </w:t>
            </w:r>
            <w:r w:rsidRPr="00CB141F">
              <w:rPr>
                <w:rFonts w:ascii="Arial" w:hAnsi="Arial" w:cs="Arial"/>
              </w:rPr>
              <w:t>national</w:t>
            </w:r>
            <w:r w:rsidRPr="00CB141F">
              <w:rPr>
                <w:rFonts w:ascii="Arial" w:hAnsi="Arial" w:cs="Arial"/>
                <w:spacing w:val="-12"/>
              </w:rPr>
              <w:t xml:space="preserve"> </w:t>
            </w:r>
            <w:r w:rsidRPr="00CB141F">
              <w:rPr>
                <w:rFonts w:ascii="Arial" w:hAnsi="Arial" w:cs="Arial"/>
              </w:rPr>
              <w:t>and</w:t>
            </w:r>
            <w:r w:rsidRPr="00CB141F">
              <w:rPr>
                <w:rFonts w:ascii="Arial" w:hAnsi="Arial" w:cs="Arial"/>
                <w:spacing w:val="-11"/>
              </w:rPr>
              <w:t xml:space="preserve"> </w:t>
            </w:r>
            <w:r w:rsidRPr="00CB141F">
              <w:rPr>
                <w:rFonts w:ascii="Arial" w:hAnsi="Arial" w:cs="Arial"/>
              </w:rPr>
              <w:t>subnational</w:t>
            </w:r>
            <w:r w:rsidRPr="00CB141F">
              <w:rPr>
                <w:rFonts w:ascii="Arial" w:hAnsi="Arial" w:cs="Arial"/>
                <w:spacing w:val="-12"/>
              </w:rPr>
              <w:t xml:space="preserve"> </w:t>
            </w:r>
            <w:r w:rsidRPr="00CB141F">
              <w:rPr>
                <w:rFonts w:ascii="Arial" w:hAnsi="Arial" w:cs="Arial"/>
              </w:rPr>
              <w:t>levels</w:t>
            </w:r>
            <w:r w:rsidRPr="00CB141F">
              <w:rPr>
                <w:rFonts w:ascii="Arial" w:hAnsi="Arial" w:cs="Arial"/>
                <w:spacing w:val="-12"/>
              </w:rPr>
              <w:t xml:space="preserve"> </w:t>
            </w:r>
            <w:r w:rsidRPr="00CB141F">
              <w:rPr>
                <w:rFonts w:ascii="Arial" w:hAnsi="Arial" w:cs="Arial"/>
              </w:rPr>
              <w:t>for</w:t>
            </w:r>
            <w:r w:rsidRPr="00CB141F">
              <w:rPr>
                <w:rFonts w:ascii="Arial" w:hAnsi="Arial" w:cs="Arial"/>
                <w:spacing w:val="-8"/>
              </w:rPr>
              <w:t xml:space="preserve"> </w:t>
            </w:r>
            <w:r w:rsidRPr="00CB141F">
              <w:rPr>
                <w:rFonts w:ascii="Arial" w:hAnsi="Arial" w:cs="Arial"/>
              </w:rPr>
              <w:t>further</w:t>
            </w:r>
            <w:r w:rsidRPr="00CB141F">
              <w:rPr>
                <w:rFonts w:ascii="Arial" w:hAnsi="Arial" w:cs="Arial"/>
                <w:spacing w:val="-9"/>
              </w:rPr>
              <w:t xml:space="preserve"> </w:t>
            </w:r>
            <w:r w:rsidRPr="00CB141F">
              <w:rPr>
                <w:rFonts w:ascii="Arial" w:hAnsi="Arial" w:cs="Arial"/>
              </w:rPr>
              <w:t>integration</w:t>
            </w:r>
            <w:r w:rsidRPr="00CB141F">
              <w:rPr>
                <w:rFonts w:ascii="Arial" w:hAnsi="Arial" w:cs="Arial"/>
                <w:spacing w:val="-10"/>
              </w:rPr>
              <w:t xml:space="preserve"> </w:t>
            </w:r>
            <w:r w:rsidRPr="00CB141F">
              <w:rPr>
                <w:rFonts w:ascii="Arial" w:hAnsi="Arial" w:cs="Arial"/>
              </w:rPr>
              <w:t>and</w:t>
            </w:r>
            <w:r w:rsidRPr="00CB141F">
              <w:rPr>
                <w:rFonts w:ascii="Arial" w:hAnsi="Arial" w:cs="Arial"/>
                <w:spacing w:val="-11"/>
              </w:rPr>
              <w:t xml:space="preserve"> </w:t>
            </w:r>
            <w:r w:rsidRPr="00CB141F">
              <w:rPr>
                <w:rFonts w:ascii="Arial" w:hAnsi="Arial" w:cs="Arial"/>
              </w:rPr>
              <w:t>intercultural</w:t>
            </w:r>
            <w:r w:rsidRPr="00CB141F">
              <w:rPr>
                <w:rFonts w:ascii="Arial" w:hAnsi="Arial" w:cs="Arial"/>
                <w:spacing w:val="-10"/>
              </w:rPr>
              <w:t xml:space="preserve"> </w:t>
            </w:r>
            <w:r w:rsidRPr="00CB141F">
              <w:rPr>
                <w:rFonts w:ascii="Arial" w:hAnsi="Arial" w:cs="Arial"/>
              </w:rPr>
              <w:t>focus</w:t>
            </w:r>
            <w:r w:rsidRPr="00CB141F">
              <w:rPr>
                <w:rFonts w:ascii="Arial" w:hAnsi="Arial" w:cs="Arial"/>
                <w:spacing w:val="-13"/>
              </w:rPr>
              <w:t xml:space="preserve"> </w:t>
            </w:r>
            <w:r w:rsidRPr="00CB141F">
              <w:rPr>
                <w:rFonts w:ascii="Arial" w:hAnsi="Arial" w:cs="Arial"/>
              </w:rPr>
              <w:t>adapted</w:t>
            </w:r>
            <w:r w:rsidRPr="00CB141F">
              <w:rPr>
                <w:rFonts w:ascii="Arial" w:hAnsi="Arial" w:cs="Arial"/>
                <w:spacing w:val="-10"/>
              </w:rPr>
              <w:t xml:space="preserve"> </w:t>
            </w:r>
            <w:r w:rsidRPr="00CB141F">
              <w:rPr>
                <w:rFonts w:ascii="Arial" w:hAnsi="Arial" w:cs="Arial"/>
              </w:rPr>
              <w:t>to</w:t>
            </w:r>
            <w:r w:rsidRPr="00CB141F">
              <w:rPr>
                <w:rFonts w:ascii="Arial" w:hAnsi="Arial" w:cs="Arial"/>
                <w:spacing w:val="-11"/>
              </w:rPr>
              <w:t xml:space="preserve"> </w:t>
            </w:r>
            <w:r w:rsidRPr="00CB141F">
              <w:rPr>
                <w:rFonts w:ascii="Arial" w:hAnsi="Arial" w:cs="Arial"/>
              </w:rPr>
              <w:t>the</w:t>
            </w:r>
            <w:r w:rsidRPr="00CB141F">
              <w:rPr>
                <w:rFonts w:ascii="Arial" w:hAnsi="Arial" w:cs="Arial"/>
                <w:spacing w:val="-10"/>
              </w:rPr>
              <w:t xml:space="preserve"> </w:t>
            </w:r>
            <w:r w:rsidRPr="00CB141F">
              <w:rPr>
                <w:rFonts w:ascii="Arial" w:hAnsi="Arial" w:cs="Arial"/>
              </w:rPr>
              <w:t>indigenous</w:t>
            </w:r>
            <w:r w:rsidRPr="00CB141F">
              <w:rPr>
                <w:rFonts w:ascii="Arial" w:hAnsi="Arial" w:cs="Arial"/>
                <w:spacing w:val="-12"/>
              </w:rPr>
              <w:t xml:space="preserve"> </w:t>
            </w:r>
            <w:r w:rsidRPr="00CB141F">
              <w:rPr>
                <w:rFonts w:ascii="Arial" w:hAnsi="Arial" w:cs="Arial"/>
              </w:rPr>
              <w:t>and</w:t>
            </w:r>
            <w:r w:rsidRPr="00CB141F">
              <w:rPr>
                <w:rFonts w:ascii="Arial" w:hAnsi="Arial" w:cs="Arial"/>
                <w:spacing w:val="-10"/>
              </w:rPr>
              <w:t xml:space="preserve"> </w:t>
            </w:r>
            <w:r w:rsidRPr="00CB141F">
              <w:rPr>
                <w:rFonts w:ascii="Arial" w:hAnsi="Arial" w:cs="Arial"/>
              </w:rPr>
              <w:t>rural</w:t>
            </w:r>
            <w:r w:rsidRPr="00CB141F">
              <w:rPr>
                <w:rFonts w:ascii="Arial" w:hAnsi="Arial" w:cs="Arial"/>
                <w:spacing w:val="-11"/>
              </w:rPr>
              <w:t xml:space="preserve"> </w:t>
            </w:r>
            <w:r w:rsidRPr="00CB141F">
              <w:rPr>
                <w:rFonts w:ascii="Arial" w:hAnsi="Arial" w:cs="Arial"/>
              </w:rPr>
              <w:t>context</w:t>
            </w:r>
            <w:r w:rsidRPr="00CB141F">
              <w:rPr>
                <w:rFonts w:ascii="Arial" w:hAnsi="Arial" w:cs="Arial"/>
                <w:spacing w:val="-9"/>
              </w:rPr>
              <w:t xml:space="preserve"> </w:t>
            </w:r>
            <w:r w:rsidRPr="00CB141F">
              <w:rPr>
                <w:rFonts w:ascii="Arial" w:hAnsi="Arial" w:cs="Arial"/>
              </w:rPr>
              <w:t>into</w:t>
            </w:r>
            <w:r w:rsidRPr="00CB141F">
              <w:rPr>
                <w:rFonts w:ascii="Arial" w:hAnsi="Arial" w:cs="Arial"/>
                <w:spacing w:val="-7"/>
              </w:rPr>
              <w:t xml:space="preserve"> </w:t>
            </w:r>
            <w:r w:rsidRPr="00CB141F">
              <w:rPr>
                <w:rFonts w:ascii="Arial" w:hAnsi="Arial" w:cs="Arial"/>
              </w:rPr>
              <w:t>educational</w:t>
            </w:r>
            <w:r w:rsidRPr="00CB141F">
              <w:rPr>
                <w:rFonts w:ascii="Arial" w:hAnsi="Arial" w:cs="Arial"/>
                <w:spacing w:val="-8"/>
              </w:rPr>
              <w:t xml:space="preserve"> </w:t>
            </w:r>
            <w:r w:rsidRPr="00CB141F">
              <w:rPr>
                <w:rFonts w:ascii="Arial" w:hAnsi="Arial" w:cs="Arial"/>
              </w:rPr>
              <w:t>curricula</w:t>
            </w:r>
            <w:r w:rsidRPr="00CB141F">
              <w:rPr>
                <w:rFonts w:ascii="Arial" w:hAnsi="Arial" w:cs="Arial"/>
                <w:spacing w:val="-7"/>
              </w:rPr>
              <w:t xml:space="preserve"> </w:t>
            </w:r>
            <w:r w:rsidRPr="00CB141F">
              <w:rPr>
                <w:rFonts w:ascii="Arial" w:hAnsi="Arial" w:cs="Arial"/>
              </w:rPr>
              <w:t>in schools, universities and professional training colleges and other public outreach efforts.</w:t>
            </w:r>
          </w:p>
        </w:tc>
      </w:tr>
      <w:tr w:rsidR="004D27D4" w:rsidRPr="00CB141F" w14:paraId="547EC6BF" w14:textId="77777777" w:rsidTr="00CB141F">
        <w:trPr>
          <w:trHeight w:val="537"/>
        </w:trPr>
        <w:tc>
          <w:tcPr>
            <w:tcW w:w="14150" w:type="dxa"/>
          </w:tcPr>
          <w:p w14:paraId="14B73BD3" w14:textId="77777777" w:rsidR="004D27D4" w:rsidRPr="00CB141F" w:rsidRDefault="004D27D4" w:rsidP="00CB141F">
            <w:pPr>
              <w:pStyle w:val="TableParagraph"/>
              <w:spacing w:before="40" w:after="40"/>
              <w:ind w:right="437"/>
              <w:jc w:val="both"/>
              <w:rPr>
                <w:rFonts w:ascii="Arial" w:hAnsi="Arial" w:cs="Arial"/>
              </w:rPr>
            </w:pPr>
            <w:r w:rsidRPr="00CB141F">
              <w:rPr>
                <w:rFonts w:ascii="Arial" w:hAnsi="Arial" w:cs="Arial"/>
              </w:rPr>
              <w:t>Action</w:t>
            </w:r>
            <w:r w:rsidRPr="00CB141F">
              <w:rPr>
                <w:rFonts w:ascii="Arial" w:hAnsi="Arial" w:cs="Arial"/>
                <w:spacing w:val="40"/>
              </w:rPr>
              <w:t xml:space="preserve"> </w:t>
            </w:r>
            <w:r w:rsidRPr="00CB141F">
              <w:rPr>
                <w:rFonts w:ascii="Arial" w:hAnsi="Arial" w:cs="Arial"/>
              </w:rPr>
              <w:t>5.3.3.</w:t>
            </w:r>
            <w:r w:rsidRPr="00CB141F">
              <w:rPr>
                <w:rFonts w:ascii="Arial" w:hAnsi="Arial" w:cs="Arial"/>
                <w:spacing w:val="40"/>
              </w:rPr>
              <w:t xml:space="preserve"> </w:t>
            </w:r>
            <w:r w:rsidRPr="00CB141F">
              <w:rPr>
                <w:rFonts w:ascii="Arial" w:hAnsi="Arial" w:cs="Arial"/>
              </w:rPr>
              <w:t>Design</w:t>
            </w:r>
            <w:r w:rsidRPr="00CB141F">
              <w:rPr>
                <w:rFonts w:ascii="Arial" w:hAnsi="Arial" w:cs="Arial"/>
                <w:spacing w:val="40"/>
              </w:rPr>
              <w:t xml:space="preserve"> </w:t>
            </w:r>
            <w:r w:rsidRPr="00CB141F">
              <w:rPr>
                <w:rFonts w:ascii="Arial" w:hAnsi="Arial" w:cs="Arial"/>
              </w:rPr>
              <w:t>and</w:t>
            </w:r>
            <w:r w:rsidRPr="00CB141F">
              <w:rPr>
                <w:rFonts w:ascii="Arial" w:hAnsi="Arial" w:cs="Arial"/>
                <w:spacing w:val="40"/>
              </w:rPr>
              <w:t xml:space="preserve"> </w:t>
            </w:r>
            <w:r w:rsidRPr="00CB141F">
              <w:rPr>
                <w:rFonts w:ascii="Arial" w:hAnsi="Arial" w:cs="Arial"/>
              </w:rPr>
              <w:t>implement</w:t>
            </w:r>
            <w:r w:rsidRPr="00CB141F">
              <w:rPr>
                <w:rFonts w:ascii="Arial" w:hAnsi="Arial" w:cs="Arial"/>
                <w:spacing w:val="40"/>
              </w:rPr>
              <w:t xml:space="preserve"> </w:t>
            </w:r>
            <w:r w:rsidRPr="00CB141F">
              <w:rPr>
                <w:rFonts w:ascii="Arial" w:hAnsi="Arial" w:cs="Arial"/>
              </w:rPr>
              <w:t>multilingual</w:t>
            </w:r>
            <w:r w:rsidRPr="00CB141F">
              <w:rPr>
                <w:rFonts w:ascii="Arial" w:hAnsi="Arial" w:cs="Arial"/>
                <w:spacing w:val="40"/>
              </w:rPr>
              <w:t xml:space="preserve"> </w:t>
            </w:r>
            <w:r w:rsidRPr="00CB141F">
              <w:rPr>
                <w:rFonts w:ascii="Arial" w:hAnsi="Arial" w:cs="Arial"/>
              </w:rPr>
              <w:t>outreach</w:t>
            </w:r>
            <w:r w:rsidRPr="00CB141F">
              <w:rPr>
                <w:rFonts w:ascii="Arial" w:hAnsi="Arial" w:cs="Arial"/>
                <w:spacing w:val="40"/>
              </w:rPr>
              <w:t xml:space="preserve"> </w:t>
            </w:r>
            <w:r w:rsidRPr="00CB141F">
              <w:rPr>
                <w:rFonts w:ascii="Arial" w:hAnsi="Arial" w:cs="Arial"/>
              </w:rPr>
              <w:t>and</w:t>
            </w:r>
            <w:r w:rsidRPr="00CB141F">
              <w:rPr>
                <w:rFonts w:ascii="Arial" w:hAnsi="Arial" w:cs="Arial"/>
                <w:spacing w:val="40"/>
              </w:rPr>
              <w:t xml:space="preserve"> </w:t>
            </w:r>
            <w:r w:rsidRPr="00CB141F">
              <w:rPr>
                <w:rFonts w:ascii="Arial" w:hAnsi="Arial" w:cs="Arial"/>
              </w:rPr>
              <w:t>(public)</w:t>
            </w:r>
            <w:r w:rsidRPr="00CB141F">
              <w:rPr>
                <w:rFonts w:ascii="Arial" w:hAnsi="Arial" w:cs="Arial"/>
                <w:spacing w:val="40"/>
              </w:rPr>
              <w:t xml:space="preserve"> </w:t>
            </w:r>
            <w:r w:rsidRPr="00CB141F">
              <w:rPr>
                <w:rFonts w:ascii="Arial" w:hAnsi="Arial" w:cs="Arial"/>
              </w:rPr>
              <w:t>awareness</w:t>
            </w:r>
            <w:r w:rsidRPr="00CB141F">
              <w:rPr>
                <w:rFonts w:ascii="Arial" w:hAnsi="Arial" w:cs="Arial"/>
                <w:spacing w:val="40"/>
              </w:rPr>
              <w:t xml:space="preserve"> </w:t>
            </w:r>
            <w:r w:rsidRPr="00CB141F">
              <w:rPr>
                <w:rFonts w:ascii="Arial" w:hAnsi="Arial" w:cs="Arial"/>
              </w:rPr>
              <w:t>campaigns</w:t>
            </w:r>
            <w:r w:rsidRPr="00CB141F">
              <w:rPr>
                <w:rFonts w:ascii="Arial" w:hAnsi="Arial" w:cs="Arial"/>
                <w:spacing w:val="40"/>
              </w:rPr>
              <w:t xml:space="preserve"> </w:t>
            </w:r>
            <w:r w:rsidRPr="00CB141F">
              <w:rPr>
                <w:rFonts w:ascii="Arial" w:hAnsi="Arial" w:cs="Arial"/>
              </w:rPr>
              <w:t>(e.g.</w:t>
            </w:r>
            <w:r w:rsidRPr="00CB141F">
              <w:rPr>
                <w:rFonts w:ascii="Arial" w:hAnsi="Arial" w:cs="Arial"/>
                <w:spacing w:val="40"/>
              </w:rPr>
              <w:t xml:space="preserve"> </w:t>
            </w:r>
            <w:r w:rsidRPr="00CB141F">
              <w:rPr>
                <w:rFonts w:ascii="Arial" w:hAnsi="Arial" w:cs="Arial"/>
              </w:rPr>
              <w:t>“All4Jaguars”)</w:t>
            </w:r>
            <w:r w:rsidRPr="00CB141F">
              <w:rPr>
                <w:rFonts w:ascii="Arial" w:hAnsi="Arial" w:cs="Arial"/>
                <w:spacing w:val="40"/>
              </w:rPr>
              <w:t xml:space="preserve"> </w:t>
            </w:r>
            <w:r w:rsidRPr="00CB141F">
              <w:rPr>
                <w:rFonts w:ascii="Arial" w:hAnsi="Arial" w:cs="Arial"/>
              </w:rPr>
              <w:t>targeting</w:t>
            </w:r>
            <w:r w:rsidRPr="00CB141F">
              <w:rPr>
                <w:rFonts w:ascii="Arial" w:hAnsi="Arial" w:cs="Arial"/>
                <w:spacing w:val="40"/>
              </w:rPr>
              <w:t xml:space="preserve"> </w:t>
            </w:r>
            <w:r w:rsidRPr="00CB141F">
              <w:rPr>
                <w:rFonts w:ascii="Arial" w:hAnsi="Arial" w:cs="Arial"/>
              </w:rPr>
              <w:t>people</w:t>
            </w:r>
            <w:r w:rsidRPr="00CB141F">
              <w:rPr>
                <w:rFonts w:ascii="Arial" w:hAnsi="Arial" w:cs="Arial"/>
                <w:spacing w:val="40"/>
              </w:rPr>
              <w:t xml:space="preserve"> </w:t>
            </w:r>
            <w:r w:rsidRPr="00CB141F">
              <w:rPr>
                <w:rFonts w:ascii="Arial" w:hAnsi="Arial" w:cs="Arial"/>
              </w:rPr>
              <w:t>and communities living with Jaguars, and other relevant stakeholders.</w:t>
            </w:r>
          </w:p>
        </w:tc>
      </w:tr>
      <w:tr w:rsidR="004D27D4" w:rsidRPr="00CB141F" w14:paraId="4D2F9295" w14:textId="77777777" w:rsidTr="00CB141F">
        <w:trPr>
          <w:trHeight w:val="534"/>
        </w:trPr>
        <w:tc>
          <w:tcPr>
            <w:tcW w:w="14150" w:type="dxa"/>
          </w:tcPr>
          <w:p w14:paraId="1E9B76F7" w14:textId="77777777" w:rsidR="004D27D4" w:rsidRPr="00CB141F" w:rsidRDefault="004D27D4" w:rsidP="00CB141F">
            <w:pPr>
              <w:pStyle w:val="TableParagraph"/>
              <w:spacing w:before="40" w:after="40"/>
              <w:ind w:right="419"/>
              <w:jc w:val="both"/>
              <w:rPr>
                <w:rFonts w:ascii="Arial" w:hAnsi="Arial" w:cs="Arial"/>
              </w:rPr>
            </w:pPr>
            <w:r w:rsidRPr="00CB141F">
              <w:rPr>
                <w:rFonts w:ascii="Arial" w:hAnsi="Arial" w:cs="Arial"/>
              </w:rPr>
              <w:t>Action</w:t>
            </w:r>
            <w:r w:rsidRPr="00CB141F">
              <w:rPr>
                <w:rFonts w:ascii="Arial" w:hAnsi="Arial" w:cs="Arial"/>
                <w:spacing w:val="18"/>
              </w:rPr>
              <w:t xml:space="preserve"> </w:t>
            </w:r>
            <w:r w:rsidRPr="00CB141F">
              <w:rPr>
                <w:rFonts w:ascii="Arial" w:hAnsi="Arial" w:cs="Arial"/>
              </w:rPr>
              <w:t>5.3.4.</w:t>
            </w:r>
            <w:r w:rsidRPr="00CB141F">
              <w:rPr>
                <w:rFonts w:ascii="Arial" w:hAnsi="Arial" w:cs="Arial"/>
                <w:spacing w:val="20"/>
              </w:rPr>
              <w:t xml:space="preserve"> </w:t>
            </w:r>
            <w:r w:rsidRPr="00CB141F">
              <w:rPr>
                <w:rFonts w:ascii="Arial" w:hAnsi="Arial" w:cs="Arial"/>
              </w:rPr>
              <w:t>Recognize</w:t>
            </w:r>
            <w:r w:rsidRPr="00CB141F">
              <w:rPr>
                <w:rFonts w:ascii="Arial" w:hAnsi="Arial" w:cs="Arial"/>
                <w:spacing w:val="20"/>
              </w:rPr>
              <w:t xml:space="preserve"> </w:t>
            </w:r>
            <w:r w:rsidRPr="00CB141F">
              <w:rPr>
                <w:rFonts w:ascii="Arial" w:hAnsi="Arial" w:cs="Arial"/>
              </w:rPr>
              <w:t>the</w:t>
            </w:r>
            <w:r w:rsidRPr="00CB141F">
              <w:rPr>
                <w:rFonts w:ascii="Arial" w:hAnsi="Arial" w:cs="Arial"/>
                <w:spacing w:val="20"/>
              </w:rPr>
              <w:t xml:space="preserve"> </w:t>
            </w:r>
            <w:r w:rsidRPr="00CB141F">
              <w:rPr>
                <w:rFonts w:ascii="Arial" w:hAnsi="Arial" w:cs="Arial"/>
              </w:rPr>
              <w:t>Jaguar</w:t>
            </w:r>
            <w:r w:rsidRPr="00CB141F">
              <w:rPr>
                <w:rFonts w:ascii="Arial" w:hAnsi="Arial" w:cs="Arial"/>
                <w:spacing w:val="19"/>
              </w:rPr>
              <w:t xml:space="preserve"> </w:t>
            </w:r>
            <w:r w:rsidRPr="00CB141F">
              <w:rPr>
                <w:rFonts w:ascii="Arial" w:hAnsi="Arial" w:cs="Arial"/>
              </w:rPr>
              <w:t>as</w:t>
            </w:r>
            <w:r w:rsidRPr="00CB141F">
              <w:rPr>
                <w:rFonts w:ascii="Arial" w:hAnsi="Arial" w:cs="Arial"/>
                <w:spacing w:val="20"/>
              </w:rPr>
              <w:t xml:space="preserve"> </w:t>
            </w:r>
            <w:r w:rsidRPr="00CB141F">
              <w:rPr>
                <w:rFonts w:ascii="Arial" w:hAnsi="Arial" w:cs="Arial"/>
              </w:rPr>
              <w:t>the</w:t>
            </w:r>
            <w:r w:rsidRPr="00CB141F">
              <w:rPr>
                <w:rFonts w:ascii="Arial" w:hAnsi="Arial" w:cs="Arial"/>
                <w:spacing w:val="20"/>
              </w:rPr>
              <w:t xml:space="preserve"> </w:t>
            </w:r>
            <w:r w:rsidRPr="00CB141F">
              <w:rPr>
                <w:rFonts w:ascii="Arial" w:hAnsi="Arial" w:cs="Arial"/>
              </w:rPr>
              <w:t>flagship</w:t>
            </w:r>
            <w:r w:rsidRPr="00CB141F">
              <w:rPr>
                <w:rFonts w:ascii="Arial" w:hAnsi="Arial" w:cs="Arial"/>
                <w:spacing w:val="23"/>
              </w:rPr>
              <w:t xml:space="preserve"> </w:t>
            </w:r>
            <w:r w:rsidRPr="00CB141F">
              <w:rPr>
                <w:rFonts w:ascii="Arial" w:hAnsi="Arial" w:cs="Arial"/>
              </w:rPr>
              <w:t>species</w:t>
            </w:r>
            <w:r w:rsidRPr="00CB141F">
              <w:rPr>
                <w:rFonts w:ascii="Arial" w:hAnsi="Arial" w:cs="Arial"/>
                <w:spacing w:val="20"/>
              </w:rPr>
              <w:t xml:space="preserve"> </w:t>
            </w:r>
            <w:r w:rsidRPr="00CB141F">
              <w:rPr>
                <w:rFonts w:ascii="Arial" w:hAnsi="Arial" w:cs="Arial"/>
              </w:rPr>
              <w:t>and</w:t>
            </w:r>
            <w:r w:rsidRPr="00CB141F">
              <w:rPr>
                <w:rFonts w:ascii="Arial" w:hAnsi="Arial" w:cs="Arial"/>
                <w:spacing w:val="19"/>
              </w:rPr>
              <w:t xml:space="preserve"> </w:t>
            </w:r>
            <w:r w:rsidRPr="00CB141F">
              <w:rPr>
                <w:rFonts w:ascii="Arial" w:hAnsi="Arial" w:cs="Arial"/>
              </w:rPr>
              <w:t>a</w:t>
            </w:r>
            <w:r w:rsidRPr="00CB141F">
              <w:rPr>
                <w:rFonts w:ascii="Arial" w:hAnsi="Arial" w:cs="Arial"/>
                <w:spacing w:val="20"/>
              </w:rPr>
              <w:t xml:space="preserve"> </w:t>
            </w:r>
            <w:r w:rsidRPr="00CB141F">
              <w:rPr>
                <w:rFonts w:ascii="Arial" w:hAnsi="Arial" w:cs="Arial"/>
              </w:rPr>
              <w:t>positive</w:t>
            </w:r>
            <w:r w:rsidRPr="00CB141F">
              <w:rPr>
                <w:rFonts w:ascii="Arial" w:hAnsi="Arial" w:cs="Arial"/>
                <w:spacing w:val="21"/>
              </w:rPr>
              <w:t xml:space="preserve"> </w:t>
            </w:r>
            <w:r w:rsidRPr="00CB141F">
              <w:rPr>
                <w:rFonts w:ascii="Arial" w:hAnsi="Arial" w:cs="Arial"/>
              </w:rPr>
              <w:t>symbol</w:t>
            </w:r>
            <w:r w:rsidRPr="00CB141F">
              <w:rPr>
                <w:rFonts w:ascii="Arial" w:hAnsi="Arial" w:cs="Arial"/>
                <w:spacing w:val="24"/>
              </w:rPr>
              <w:t xml:space="preserve"> </w:t>
            </w:r>
            <w:r w:rsidRPr="00CB141F">
              <w:rPr>
                <w:rFonts w:ascii="Arial" w:hAnsi="Arial" w:cs="Arial"/>
              </w:rPr>
              <w:t>in</w:t>
            </w:r>
            <w:r w:rsidRPr="00CB141F">
              <w:rPr>
                <w:rFonts w:ascii="Arial" w:hAnsi="Arial" w:cs="Arial"/>
                <w:spacing w:val="19"/>
              </w:rPr>
              <w:t xml:space="preserve"> </w:t>
            </w:r>
            <w:r w:rsidRPr="00CB141F">
              <w:rPr>
                <w:rFonts w:ascii="Arial" w:hAnsi="Arial" w:cs="Arial"/>
              </w:rPr>
              <w:t>all</w:t>
            </w:r>
            <w:r w:rsidRPr="00CB141F">
              <w:rPr>
                <w:rFonts w:ascii="Arial" w:hAnsi="Arial" w:cs="Arial"/>
                <w:spacing w:val="19"/>
              </w:rPr>
              <w:t xml:space="preserve"> </w:t>
            </w:r>
            <w:r w:rsidRPr="00CB141F">
              <w:rPr>
                <w:rFonts w:ascii="Arial" w:hAnsi="Arial" w:cs="Arial"/>
              </w:rPr>
              <w:t>Range</w:t>
            </w:r>
            <w:r w:rsidRPr="00CB141F">
              <w:rPr>
                <w:rFonts w:ascii="Arial" w:hAnsi="Arial" w:cs="Arial"/>
                <w:spacing w:val="18"/>
              </w:rPr>
              <w:t xml:space="preserve"> </w:t>
            </w:r>
            <w:r w:rsidRPr="00CB141F">
              <w:rPr>
                <w:rFonts w:ascii="Arial" w:hAnsi="Arial" w:cs="Arial"/>
              </w:rPr>
              <w:t>States</w:t>
            </w:r>
            <w:r w:rsidRPr="00CB141F">
              <w:rPr>
                <w:rFonts w:ascii="Arial" w:hAnsi="Arial" w:cs="Arial"/>
                <w:spacing w:val="20"/>
              </w:rPr>
              <w:t xml:space="preserve"> </w:t>
            </w:r>
            <w:r w:rsidRPr="00CB141F">
              <w:rPr>
                <w:rFonts w:ascii="Arial" w:hAnsi="Arial" w:cs="Arial"/>
              </w:rPr>
              <w:t>to</w:t>
            </w:r>
            <w:r w:rsidRPr="00CB141F">
              <w:rPr>
                <w:rFonts w:ascii="Arial" w:hAnsi="Arial" w:cs="Arial"/>
                <w:spacing w:val="23"/>
              </w:rPr>
              <w:t xml:space="preserve"> </w:t>
            </w:r>
            <w:r w:rsidRPr="00CB141F">
              <w:rPr>
                <w:rFonts w:ascii="Arial" w:hAnsi="Arial" w:cs="Arial"/>
              </w:rPr>
              <w:t>improve</w:t>
            </w:r>
            <w:r w:rsidRPr="00CB141F">
              <w:rPr>
                <w:rFonts w:ascii="Arial" w:hAnsi="Arial" w:cs="Arial"/>
                <w:spacing w:val="21"/>
              </w:rPr>
              <w:t xml:space="preserve"> </w:t>
            </w:r>
            <w:r w:rsidRPr="00CB141F">
              <w:rPr>
                <w:rFonts w:ascii="Arial" w:hAnsi="Arial" w:cs="Arial"/>
              </w:rPr>
              <w:t>awareness</w:t>
            </w:r>
            <w:r w:rsidRPr="00CB141F">
              <w:rPr>
                <w:rFonts w:ascii="Arial" w:hAnsi="Arial" w:cs="Arial"/>
                <w:spacing w:val="19"/>
              </w:rPr>
              <w:t xml:space="preserve"> </w:t>
            </w:r>
            <w:r w:rsidRPr="00CB141F">
              <w:rPr>
                <w:rFonts w:ascii="Arial" w:hAnsi="Arial" w:cs="Arial"/>
              </w:rPr>
              <w:t>of</w:t>
            </w:r>
            <w:r w:rsidRPr="00CB141F">
              <w:rPr>
                <w:rFonts w:ascii="Arial" w:hAnsi="Arial" w:cs="Arial"/>
                <w:spacing w:val="26"/>
              </w:rPr>
              <w:t xml:space="preserve"> </w:t>
            </w:r>
            <w:r w:rsidRPr="00CB141F">
              <w:rPr>
                <w:rFonts w:ascii="Arial" w:hAnsi="Arial" w:cs="Arial"/>
              </w:rPr>
              <w:t>the</w:t>
            </w:r>
            <w:r w:rsidRPr="00CB141F">
              <w:rPr>
                <w:rFonts w:ascii="Arial" w:hAnsi="Arial" w:cs="Arial"/>
                <w:spacing w:val="17"/>
              </w:rPr>
              <w:t xml:space="preserve"> </w:t>
            </w:r>
            <w:r w:rsidRPr="00CB141F">
              <w:rPr>
                <w:rFonts w:ascii="Arial" w:hAnsi="Arial" w:cs="Arial"/>
              </w:rPr>
              <w:t>need</w:t>
            </w:r>
            <w:r w:rsidRPr="00CB141F">
              <w:rPr>
                <w:rFonts w:ascii="Arial" w:hAnsi="Arial" w:cs="Arial"/>
                <w:spacing w:val="19"/>
              </w:rPr>
              <w:t xml:space="preserve"> </w:t>
            </w:r>
            <w:proofErr w:type="gramStart"/>
            <w:r w:rsidRPr="00CB141F">
              <w:rPr>
                <w:rFonts w:ascii="Arial" w:hAnsi="Arial" w:cs="Arial"/>
              </w:rPr>
              <w:t>of</w:t>
            </w:r>
            <w:proofErr w:type="gramEnd"/>
            <w:r w:rsidRPr="00CB141F">
              <w:rPr>
                <w:rFonts w:ascii="Arial" w:hAnsi="Arial" w:cs="Arial"/>
              </w:rPr>
              <w:t xml:space="preserve"> protection and conservation of the species and its habitat.</w:t>
            </w:r>
          </w:p>
        </w:tc>
      </w:tr>
      <w:tr w:rsidR="004D27D4" w:rsidRPr="00CB141F" w14:paraId="07EC968B" w14:textId="77777777" w:rsidTr="00CB141F">
        <w:trPr>
          <w:trHeight w:val="542"/>
        </w:trPr>
        <w:tc>
          <w:tcPr>
            <w:tcW w:w="14150" w:type="dxa"/>
            <w:shd w:val="clear" w:color="auto" w:fill="C57A0D"/>
          </w:tcPr>
          <w:p w14:paraId="35174874" w14:textId="77777777" w:rsidR="004D27D4" w:rsidRPr="00CB141F" w:rsidRDefault="004D27D4" w:rsidP="00CB141F">
            <w:pPr>
              <w:pStyle w:val="TableParagraph"/>
              <w:spacing w:before="40" w:after="40"/>
              <w:ind w:left="119"/>
              <w:rPr>
                <w:rFonts w:ascii="Arial" w:hAnsi="Arial" w:cs="Arial"/>
                <w:b/>
              </w:rPr>
            </w:pPr>
            <w:r w:rsidRPr="00CB141F">
              <w:rPr>
                <w:rFonts w:ascii="Arial" w:hAnsi="Arial" w:cs="Arial"/>
                <w:b/>
              </w:rPr>
              <w:t>Objective</w:t>
            </w:r>
            <w:r w:rsidRPr="00CB141F">
              <w:rPr>
                <w:rFonts w:ascii="Arial" w:hAnsi="Arial" w:cs="Arial"/>
                <w:b/>
                <w:spacing w:val="-8"/>
              </w:rPr>
              <w:t xml:space="preserve"> </w:t>
            </w:r>
            <w:r w:rsidRPr="00CB141F">
              <w:rPr>
                <w:rFonts w:ascii="Arial" w:hAnsi="Arial" w:cs="Arial"/>
                <w:b/>
              </w:rPr>
              <w:t>6.</w:t>
            </w:r>
            <w:r w:rsidRPr="00CB141F">
              <w:rPr>
                <w:rFonts w:ascii="Arial" w:hAnsi="Arial" w:cs="Arial"/>
                <w:b/>
                <w:spacing w:val="-4"/>
              </w:rPr>
              <w:t xml:space="preserve"> </w:t>
            </w:r>
            <w:r w:rsidRPr="00CB141F">
              <w:rPr>
                <w:rFonts w:ascii="Arial" w:hAnsi="Arial" w:cs="Arial"/>
                <w:b/>
              </w:rPr>
              <w:t>Knowledge</w:t>
            </w:r>
            <w:r w:rsidRPr="00CB141F">
              <w:rPr>
                <w:rFonts w:ascii="Arial" w:hAnsi="Arial" w:cs="Arial"/>
                <w:b/>
                <w:spacing w:val="-7"/>
              </w:rPr>
              <w:t xml:space="preserve"> </w:t>
            </w:r>
            <w:r w:rsidRPr="00CB141F">
              <w:rPr>
                <w:rFonts w:ascii="Arial" w:hAnsi="Arial" w:cs="Arial"/>
                <w:b/>
              </w:rPr>
              <w:t>and</w:t>
            </w:r>
            <w:r w:rsidRPr="00CB141F">
              <w:rPr>
                <w:rFonts w:ascii="Arial" w:hAnsi="Arial" w:cs="Arial"/>
                <w:b/>
                <w:spacing w:val="-11"/>
              </w:rPr>
              <w:t xml:space="preserve"> </w:t>
            </w:r>
            <w:r w:rsidRPr="00CB141F">
              <w:rPr>
                <w:rFonts w:ascii="Arial" w:hAnsi="Arial" w:cs="Arial"/>
                <w:b/>
                <w:spacing w:val="-2"/>
              </w:rPr>
              <w:t>information</w:t>
            </w:r>
          </w:p>
          <w:p w14:paraId="59435A50" w14:textId="77777777" w:rsidR="004D27D4" w:rsidRPr="00CB141F" w:rsidRDefault="004D27D4" w:rsidP="00CB141F">
            <w:pPr>
              <w:pStyle w:val="TableParagraph"/>
              <w:spacing w:before="40" w:after="40"/>
              <w:ind w:left="119"/>
              <w:rPr>
                <w:rFonts w:ascii="Arial" w:hAnsi="Arial" w:cs="Arial"/>
              </w:rPr>
            </w:pPr>
            <w:r w:rsidRPr="00CB141F">
              <w:rPr>
                <w:rFonts w:ascii="Arial" w:hAnsi="Arial" w:cs="Arial"/>
              </w:rPr>
              <w:t>Generate</w:t>
            </w:r>
            <w:r w:rsidRPr="00CB141F">
              <w:rPr>
                <w:rFonts w:ascii="Arial" w:hAnsi="Arial" w:cs="Arial"/>
                <w:spacing w:val="-6"/>
              </w:rPr>
              <w:t xml:space="preserve"> </w:t>
            </w:r>
            <w:r w:rsidRPr="00CB141F">
              <w:rPr>
                <w:rFonts w:ascii="Arial" w:hAnsi="Arial" w:cs="Arial"/>
              </w:rPr>
              <w:t>knowledge</w:t>
            </w:r>
            <w:r w:rsidRPr="00CB141F">
              <w:rPr>
                <w:rFonts w:ascii="Arial" w:hAnsi="Arial" w:cs="Arial"/>
                <w:spacing w:val="-4"/>
              </w:rPr>
              <w:t xml:space="preserve"> </w:t>
            </w:r>
            <w:r w:rsidRPr="00CB141F">
              <w:rPr>
                <w:rFonts w:ascii="Arial" w:hAnsi="Arial" w:cs="Arial"/>
              </w:rPr>
              <w:t>and</w:t>
            </w:r>
            <w:r w:rsidRPr="00CB141F">
              <w:rPr>
                <w:rFonts w:ascii="Arial" w:hAnsi="Arial" w:cs="Arial"/>
                <w:spacing w:val="-4"/>
              </w:rPr>
              <w:t xml:space="preserve"> </w:t>
            </w:r>
            <w:r w:rsidRPr="00CB141F">
              <w:rPr>
                <w:rFonts w:ascii="Arial" w:hAnsi="Arial" w:cs="Arial"/>
              </w:rPr>
              <w:t>information</w:t>
            </w:r>
            <w:r w:rsidRPr="00CB141F">
              <w:rPr>
                <w:rFonts w:ascii="Arial" w:hAnsi="Arial" w:cs="Arial"/>
                <w:spacing w:val="-7"/>
              </w:rPr>
              <w:t xml:space="preserve"> </w:t>
            </w:r>
            <w:r w:rsidRPr="00CB141F">
              <w:rPr>
                <w:rFonts w:ascii="Arial" w:hAnsi="Arial" w:cs="Arial"/>
              </w:rPr>
              <w:t>about</w:t>
            </w:r>
            <w:r w:rsidRPr="00CB141F">
              <w:rPr>
                <w:rFonts w:ascii="Arial" w:hAnsi="Arial" w:cs="Arial"/>
                <w:spacing w:val="-5"/>
              </w:rPr>
              <w:t xml:space="preserve"> </w:t>
            </w:r>
            <w:r w:rsidRPr="00CB141F">
              <w:rPr>
                <w:rFonts w:ascii="Arial" w:hAnsi="Arial" w:cs="Arial"/>
              </w:rPr>
              <w:t>key</w:t>
            </w:r>
            <w:r w:rsidRPr="00CB141F">
              <w:rPr>
                <w:rFonts w:ascii="Arial" w:hAnsi="Arial" w:cs="Arial"/>
                <w:spacing w:val="-4"/>
              </w:rPr>
              <w:t xml:space="preserve"> </w:t>
            </w:r>
            <w:r w:rsidRPr="00CB141F">
              <w:rPr>
                <w:rFonts w:ascii="Arial" w:hAnsi="Arial" w:cs="Arial"/>
              </w:rPr>
              <w:t>aspects</w:t>
            </w:r>
            <w:r w:rsidRPr="00CB141F">
              <w:rPr>
                <w:rFonts w:ascii="Arial" w:hAnsi="Arial" w:cs="Arial"/>
                <w:spacing w:val="-3"/>
              </w:rPr>
              <w:t xml:space="preserve"> </w:t>
            </w:r>
            <w:r w:rsidRPr="00CB141F">
              <w:rPr>
                <w:rFonts w:ascii="Arial" w:hAnsi="Arial" w:cs="Arial"/>
              </w:rPr>
              <w:t>related</w:t>
            </w:r>
            <w:r w:rsidRPr="00CB141F">
              <w:rPr>
                <w:rFonts w:ascii="Arial" w:hAnsi="Arial" w:cs="Arial"/>
                <w:spacing w:val="-7"/>
              </w:rPr>
              <w:t xml:space="preserve"> </w:t>
            </w:r>
            <w:r w:rsidRPr="00CB141F">
              <w:rPr>
                <w:rFonts w:ascii="Arial" w:hAnsi="Arial" w:cs="Arial"/>
              </w:rPr>
              <w:t>to</w:t>
            </w:r>
            <w:r w:rsidRPr="00CB141F">
              <w:rPr>
                <w:rFonts w:ascii="Arial" w:hAnsi="Arial" w:cs="Arial"/>
                <w:spacing w:val="-2"/>
              </w:rPr>
              <w:t xml:space="preserve"> </w:t>
            </w:r>
            <w:r w:rsidRPr="00CB141F">
              <w:rPr>
                <w:rFonts w:ascii="Arial" w:hAnsi="Arial" w:cs="Arial"/>
              </w:rPr>
              <w:t>decision</w:t>
            </w:r>
            <w:r w:rsidRPr="00CB141F">
              <w:rPr>
                <w:rFonts w:ascii="Arial" w:hAnsi="Arial" w:cs="Arial"/>
                <w:spacing w:val="-5"/>
              </w:rPr>
              <w:t xml:space="preserve"> </w:t>
            </w:r>
            <w:r w:rsidRPr="00CB141F">
              <w:rPr>
                <w:rFonts w:ascii="Arial" w:hAnsi="Arial" w:cs="Arial"/>
              </w:rPr>
              <w:t>making</w:t>
            </w:r>
            <w:r w:rsidRPr="00CB141F">
              <w:rPr>
                <w:rFonts w:ascii="Arial" w:hAnsi="Arial" w:cs="Arial"/>
                <w:spacing w:val="-4"/>
              </w:rPr>
              <w:t xml:space="preserve"> </w:t>
            </w:r>
            <w:r w:rsidRPr="00CB141F">
              <w:rPr>
                <w:rFonts w:ascii="Arial" w:hAnsi="Arial" w:cs="Arial"/>
              </w:rPr>
              <w:t>for</w:t>
            </w:r>
            <w:r w:rsidRPr="00CB141F">
              <w:rPr>
                <w:rFonts w:ascii="Arial" w:hAnsi="Arial" w:cs="Arial"/>
                <w:spacing w:val="-4"/>
              </w:rPr>
              <w:t xml:space="preserve"> </w:t>
            </w:r>
            <w:r w:rsidRPr="00CB141F">
              <w:rPr>
                <w:rFonts w:ascii="Arial" w:hAnsi="Arial" w:cs="Arial"/>
              </w:rPr>
              <w:t>jaguar</w:t>
            </w:r>
            <w:r w:rsidRPr="00CB141F">
              <w:rPr>
                <w:rFonts w:ascii="Arial" w:hAnsi="Arial" w:cs="Arial"/>
                <w:spacing w:val="-3"/>
              </w:rPr>
              <w:t xml:space="preserve"> </w:t>
            </w:r>
            <w:r w:rsidRPr="00CB141F">
              <w:rPr>
                <w:rFonts w:ascii="Arial" w:hAnsi="Arial" w:cs="Arial"/>
                <w:spacing w:val="-2"/>
              </w:rPr>
              <w:t>conservation.</w:t>
            </w:r>
          </w:p>
        </w:tc>
      </w:tr>
      <w:tr w:rsidR="004D27D4" w:rsidRPr="00CB141F" w14:paraId="3D06DD59" w14:textId="77777777" w:rsidTr="00CB141F">
        <w:trPr>
          <w:trHeight w:val="534"/>
        </w:trPr>
        <w:tc>
          <w:tcPr>
            <w:tcW w:w="14150" w:type="dxa"/>
            <w:shd w:val="clear" w:color="auto" w:fill="F8D9AB"/>
          </w:tcPr>
          <w:p w14:paraId="1A58000E" w14:textId="77777777" w:rsidR="004D27D4" w:rsidRPr="00CB141F" w:rsidRDefault="004D27D4" w:rsidP="00CB141F">
            <w:pPr>
              <w:pStyle w:val="TableParagraph"/>
              <w:spacing w:before="40" w:after="40"/>
              <w:rPr>
                <w:rFonts w:ascii="Arial" w:hAnsi="Arial" w:cs="Arial"/>
              </w:rPr>
            </w:pPr>
            <w:r w:rsidRPr="00CB141F">
              <w:rPr>
                <w:rFonts w:ascii="Arial" w:hAnsi="Arial" w:cs="Arial"/>
                <w:spacing w:val="-2"/>
              </w:rPr>
              <w:t>Result</w:t>
            </w:r>
            <w:r w:rsidRPr="00CB141F">
              <w:rPr>
                <w:rFonts w:ascii="Arial" w:hAnsi="Arial" w:cs="Arial"/>
                <w:spacing w:val="-6"/>
              </w:rPr>
              <w:t xml:space="preserve"> </w:t>
            </w:r>
            <w:r w:rsidRPr="00CB141F">
              <w:rPr>
                <w:rFonts w:ascii="Arial" w:hAnsi="Arial" w:cs="Arial"/>
                <w:spacing w:val="-2"/>
              </w:rPr>
              <w:t>6.1.</w:t>
            </w:r>
            <w:r w:rsidRPr="00CB141F">
              <w:rPr>
                <w:rFonts w:ascii="Arial" w:hAnsi="Arial" w:cs="Arial"/>
                <w:spacing w:val="-6"/>
              </w:rPr>
              <w:t xml:space="preserve"> </w:t>
            </w:r>
            <w:r w:rsidRPr="00CB141F">
              <w:rPr>
                <w:rFonts w:ascii="Arial" w:hAnsi="Arial" w:cs="Arial"/>
                <w:spacing w:val="-2"/>
              </w:rPr>
              <w:t>Standardized</w:t>
            </w:r>
            <w:r w:rsidRPr="00CB141F">
              <w:rPr>
                <w:rFonts w:ascii="Arial" w:hAnsi="Arial" w:cs="Arial"/>
                <w:spacing w:val="-6"/>
              </w:rPr>
              <w:t xml:space="preserve"> </w:t>
            </w:r>
            <w:r w:rsidRPr="00CB141F">
              <w:rPr>
                <w:rFonts w:ascii="Arial" w:hAnsi="Arial" w:cs="Arial"/>
                <w:spacing w:val="-2"/>
              </w:rPr>
              <w:t>surveys (demography,</w:t>
            </w:r>
            <w:r w:rsidRPr="00CB141F">
              <w:rPr>
                <w:rFonts w:ascii="Arial" w:hAnsi="Arial" w:cs="Arial"/>
                <w:spacing w:val="-4"/>
              </w:rPr>
              <w:t xml:space="preserve"> </w:t>
            </w:r>
            <w:r w:rsidRPr="00CB141F">
              <w:rPr>
                <w:rFonts w:ascii="Arial" w:hAnsi="Arial" w:cs="Arial"/>
                <w:spacing w:val="-2"/>
              </w:rPr>
              <w:t>genetics,</w:t>
            </w:r>
            <w:r w:rsidRPr="00CB141F">
              <w:rPr>
                <w:rFonts w:ascii="Arial" w:hAnsi="Arial" w:cs="Arial"/>
                <w:spacing w:val="-9"/>
              </w:rPr>
              <w:t xml:space="preserve"> </w:t>
            </w:r>
            <w:r w:rsidRPr="00CB141F">
              <w:rPr>
                <w:rFonts w:ascii="Arial" w:hAnsi="Arial" w:cs="Arial"/>
                <w:spacing w:val="-2"/>
              </w:rPr>
              <w:t>health)</w:t>
            </w:r>
            <w:r w:rsidRPr="00CB141F">
              <w:rPr>
                <w:rFonts w:ascii="Arial" w:hAnsi="Arial" w:cs="Arial"/>
                <w:spacing w:val="-5"/>
              </w:rPr>
              <w:t xml:space="preserve"> </w:t>
            </w:r>
            <w:r w:rsidRPr="00CB141F">
              <w:rPr>
                <w:rFonts w:ascii="Arial" w:hAnsi="Arial" w:cs="Arial"/>
                <w:spacing w:val="-2"/>
              </w:rPr>
              <w:t>for</w:t>
            </w:r>
            <w:r w:rsidRPr="00CB141F">
              <w:rPr>
                <w:rFonts w:ascii="Arial" w:hAnsi="Arial" w:cs="Arial"/>
                <w:spacing w:val="-16"/>
              </w:rPr>
              <w:t xml:space="preserve"> </w:t>
            </w:r>
            <w:r w:rsidRPr="00CB141F">
              <w:rPr>
                <w:rFonts w:ascii="Arial" w:hAnsi="Arial" w:cs="Arial"/>
                <w:spacing w:val="-2"/>
              </w:rPr>
              <w:t>the</w:t>
            </w:r>
            <w:r w:rsidRPr="00CB141F">
              <w:rPr>
                <w:rFonts w:ascii="Arial" w:hAnsi="Arial" w:cs="Arial"/>
                <w:spacing w:val="-15"/>
              </w:rPr>
              <w:t xml:space="preserve"> </w:t>
            </w:r>
            <w:r w:rsidRPr="00CB141F">
              <w:rPr>
                <w:rFonts w:ascii="Arial" w:hAnsi="Arial" w:cs="Arial"/>
                <w:spacing w:val="-2"/>
              </w:rPr>
              <w:t>study</w:t>
            </w:r>
            <w:r w:rsidRPr="00CB141F">
              <w:rPr>
                <w:rFonts w:ascii="Arial" w:hAnsi="Arial" w:cs="Arial"/>
                <w:spacing w:val="-15"/>
              </w:rPr>
              <w:t xml:space="preserve"> </w:t>
            </w:r>
            <w:r w:rsidRPr="00CB141F">
              <w:rPr>
                <w:rFonts w:ascii="Arial" w:hAnsi="Arial" w:cs="Arial"/>
                <w:spacing w:val="-2"/>
              </w:rPr>
              <w:t>of</w:t>
            </w:r>
            <w:r w:rsidRPr="00CB141F">
              <w:rPr>
                <w:rFonts w:ascii="Arial" w:hAnsi="Arial" w:cs="Arial"/>
                <w:spacing w:val="-7"/>
              </w:rPr>
              <w:t xml:space="preserve"> </w:t>
            </w:r>
            <w:r w:rsidRPr="00CB141F">
              <w:rPr>
                <w:rFonts w:ascii="Arial" w:hAnsi="Arial" w:cs="Arial"/>
                <w:spacing w:val="-2"/>
              </w:rPr>
              <w:t>Jaguar</w:t>
            </w:r>
            <w:r w:rsidRPr="00CB141F">
              <w:rPr>
                <w:rFonts w:ascii="Arial" w:hAnsi="Arial" w:cs="Arial"/>
                <w:spacing w:val="-6"/>
              </w:rPr>
              <w:t xml:space="preserve"> </w:t>
            </w:r>
            <w:r w:rsidRPr="00CB141F">
              <w:rPr>
                <w:rFonts w:ascii="Arial" w:hAnsi="Arial" w:cs="Arial"/>
                <w:spacing w:val="-2"/>
              </w:rPr>
              <w:t>and</w:t>
            </w:r>
            <w:r w:rsidRPr="00CB141F">
              <w:rPr>
                <w:rFonts w:ascii="Arial" w:hAnsi="Arial" w:cs="Arial"/>
                <w:spacing w:val="-7"/>
              </w:rPr>
              <w:t xml:space="preserve"> </w:t>
            </w:r>
            <w:r w:rsidRPr="00CB141F">
              <w:rPr>
                <w:rFonts w:ascii="Arial" w:hAnsi="Arial" w:cs="Arial"/>
                <w:spacing w:val="-2"/>
              </w:rPr>
              <w:t>wild</w:t>
            </w:r>
            <w:r w:rsidRPr="00CB141F">
              <w:rPr>
                <w:rFonts w:ascii="Arial" w:hAnsi="Arial" w:cs="Arial"/>
                <w:spacing w:val="4"/>
              </w:rPr>
              <w:t xml:space="preserve"> </w:t>
            </w:r>
            <w:r w:rsidRPr="00CB141F">
              <w:rPr>
                <w:rFonts w:ascii="Arial" w:hAnsi="Arial" w:cs="Arial"/>
                <w:spacing w:val="-2"/>
              </w:rPr>
              <w:t>prey species</w:t>
            </w:r>
            <w:r w:rsidRPr="00CB141F">
              <w:rPr>
                <w:rFonts w:ascii="Arial" w:hAnsi="Arial" w:cs="Arial"/>
                <w:spacing w:val="-8"/>
              </w:rPr>
              <w:t xml:space="preserve"> </w:t>
            </w:r>
            <w:r w:rsidRPr="00CB141F">
              <w:rPr>
                <w:rFonts w:ascii="Arial" w:hAnsi="Arial" w:cs="Arial"/>
                <w:spacing w:val="-2"/>
              </w:rPr>
              <w:t>are</w:t>
            </w:r>
            <w:r w:rsidRPr="00CB141F">
              <w:rPr>
                <w:rFonts w:ascii="Arial" w:hAnsi="Arial" w:cs="Arial"/>
                <w:spacing w:val="5"/>
              </w:rPr>
              <w:t xml:space="preserve"> </w:t>
            </w:r>
            <w:r w:rsidRPr="00CB141F">
              <w:rPr>
                <w:rFonts w:ascii="Arial" w:hAnsi="Arial" w:cs="Arial"/>
                <w:spacing w:val="-2"/>
              </w:rPr>
              <w:t>established</w:t>
            </w:r>
            <w:r w:rsidRPr="00CB141F">
              <w:rPr>
                <w:rFonts w:ascii="Arial" w:hAnsi="Arial" w:cs="Arial"/>
                <w:spacing w:val="4"/>
              </w:rPr>
              <w:t xml:space="preserve"> </w:t>
            </w:r>
            <w:r w:rsidRPr="00CB141F">
              <w:rPr>
                <w:rFonts w:ascii="Arial" w:hAnsi="Arial" w:cs="Arial"/>
                <w:spacing w:val="-2"/>
              </w:rPr>
              <w:t>in</w:t>
            </w:r>
            <w:r w:rsidRPr="00CB141F">
              <w:rPr>
                <w:rFonts w:ascii="Arial" w:hAnsi="Arial" w:cs="Arial"/>
              </w:rPr>
              <w:t xml:space="preserve"> </w:t>
            </w:r>
            <w:r w:rsidRPr="00CB141F">
              <w:rPr>
                <w:rFonts w:ascii="Arial" w:hAnsi="Arial" w:cs="Arial"/>
                <w:spacing w:val="-2"/>
              </w:rPr>
              <w:t>the</w:t>
            </w:r>
            <w:r w:rsidRPr="00CB141F">
              <w:rPr>
                <w:rFonts w:ascii="Arial" w:hAnsi="Arial" w:cs="Arial"/>
                <w:spacing w:val="3"/>
              </w:rPr>
              <w:t xml:space="preserve"> </w:t>
            </w:r>
            <w:r w:rsidRPr="00CB141F">
              <w:rPr>
                <w:rFonts w:ascii="Arial" w:hAnsi="Arial" w:cs="Arial"/>
                <w:spacing w:val="-2"/>
              </w:rPr>
              <w:t>PLJC.</w:t>
            </w:r>
          </w:p>
        </w:tc>
      </w:tr>
      <w:tr w:rsidR="004D27D4" w:rsidRPr="00CB141F" w14:paraId="323E2172" w14:textId="77777777" w:rsidTr="00CB141F">
        <w:trPr>
          <w:trHeight w:val="498"/>
        </w:trPr>
        <w:tc>
          <w:tcPr>
            <w:tcW w:w="14150" w:type="dxa"/>
          </w:tcPr>
          <w:p w14:paraId="4B666504" w14:textId="77777777" w:rsidR="004D27D4" w:rsidRPr="00CB141F" w:rsidRDefault="004D27D4" w:rsidP="00CB141F">
            <w:pPr>
              <w:pStyle w:val="TableParagraph"/>
              <w:spacing w:before="40" w:after="40"/>
              <w:ind w:right="419"/>
              <w:rPr>
                <w:rFonts w:ascii="Arial" w:hAnsi="Arial" w:cs="Arial"/>
              </w:rPr>
            </w:pPr>
            <w:r w:rsidRPr="00CB141F">
              <w:rPr>
                <w:rFonts w:ascii="Arial" w:hAnsi="Arial" w:cs="Arial"/>
              </w:rPr>
              <w:t>Action</w:t>
            </w:r>
            <w:r w:rsidRPr="00CB141F">
              <w:rPr>
                <w:rFonts w:ascii="Arial" w:hAnsi="Arial" w:cs="Arial"/>
                <w:spacing w:val="-7"/>
              </w:rPr>
              <w:t xml:space="preserve"> </w:t>
            </w:r>
            <w:r w:rsidRPr="00CB141F">
              <w:rPr>
                <w:rFonts w:ascii="Arial" w:hAnsi="Arial" w:cs="Arial"/>
              </w:rPr>
              <w:t>6.1.1.</w:t>
            </w:r>
            <w:r w:rsidRPr="00CB141F">
              <w:rPr>
                <w:rFonts w:ascii="Arial" w:hAnsi="Arial" w:cs="Arial"/>
                <w:spacing w:val="40"/>
              </w:rPr>
              <w:t xml:space="preserve"> </w:t>
            </w:r>
            <w:r w:rsidRPr="00CB141F">
              <w:rPr>
                <w:rFonts w:ascii="Arial" w:hAnsi="Arial" w:cs="Arial"/>
              </w:rPr>
              <w:t>Integrate</w:t>
            </w:r>
            <w:r w:rsidRPr="00CB141F">
              <w:rPr>
                <w:rFonts w:ascii="Arial" w:hAnsi="Arial" w:cs="Arial"/>
                <w:spacing w:val="-4"/>
              </w:rPr>
              <w:t xml:space="preserve"> </w:t>
            </w:r>
            <w:r w:rsidRPr="00CB141F">
              <w:rPr>
                <w:rFonts w:ascii="Arial" w:hAnsi="Arial" w:cs="Arial"/>
              </w:rPr>
              <w:t>standardized</w:t>
            </w:r>
            <w:r w:rsidRPr="00CB141F">
              <w:rPr>
                <w:rFonts w:ascii="Arial" w:hAnsi="Arial" w:cs="Arial"/>
                <w:spacing w:val="-8"/>
              </w:rPr>
              <w:t xml:space="preserve"> </w:t>
            </w:r>
            <w:r w:rsidRPr="00CB141F">
              <w:rPr>
                <w:rFonts w:ascii="Arial" w:hAnsi="Arial" w:cs="Arial"/>
              </w:rPr>
              <w:t>protocols</w:t>
            </w:r>
            <w:r w:rsidRPr="00CB141F">
              <w:rPr>
                <w:rFonts w:ascii="Arial" w:hAnsi="Arial" w:cs="Arial"/>
                <w:spacing w:val="-2"/>
              </w:rPr>
              <w:t xml:space="preserve"> </w:t>
            </w:r>
            <w:r w:rsidRPr="00CB141F">
              <w:rPr>
                <w:rFonts w:ascii="Arial" w:hAnsi="Arial" w:cs="Arial"/>
              </w:rPr>
              <w:t>and</w:t>
            </w:r>
            <w:r w:rsidRPr="00CB141F">
              <w:rPr>
                <w:rFonts w:ascii="Arial" w:hAnsi="Arial" w:cs="Arial"/>
                <w:spacing w:val="-8"/>
              </w:rPr>
              <w:t xml:space="preserve"> </w:t>
            </w:r>
            <w:r w:rsidRPr="00CB141F">
              <w:rPr>
                <w:rFonts w:ascii="Arial" w:hAnsi="Arial" w:cs="Arial"/>
              </w:rPr>
              <w:t>monitoring</w:t>
            </w:r>
            <w:r w:rsidRPr="00CB141F">
              <w:rPr>
                <w:rFonts w:ascii="Arial" w:hAnsi="Arial" w:cs="Arial"/>
                <w:spacing w:val="-4"/>
              </w:rPr>
              <w:t xml:space="preserve"> </w:t>
            </w:r>
            <w:r w:rsidRPr="00CB141F">
              <w:rPr>
                <w:rFonts w:ascii="Arial" w:hAnsi="Arial" w:cs="Arial"/>
              </w:rPr>
              <w:t>and</w:t>
            </w:r>
            <w:r w:rsidRPr="00CB141F">
              <w:rPr>
                <w:rFonts w:ascii="Arial" w:hAnsi="Arial" w:cs="Arial"/>
                <w:spacing w:val="-7"/>
              </w:rPr>
              <w:t xml:space="preserve"> </w:t>
            </w:r>
            <w:r w:rsidRPr="00CB141F">
              <w:rPr>
                <w:rFonts w:ascii="Arial" w:hAnsi="Arial" w:cs="Arial"/>
              </w:rPr>
              <w:t>evaluation</w:t>
            </w:r>
            <w:r w:rsidRPr="00CB141F">
              <w:rPr>
                <w:rFonts w:ascii="Arial" w:hAnsi="Arial" w:cs="Arial"/>
                <w:spacing w:val="-6"/>
              </w:rPr>
              <w:t xml:space="preserve"> </w:t>
            </w:r>
            <w:r w:rsidRPr="00CB141F">
              <w:rPr>
                <w:rFonts w:ascii="Arial" w:hAnsi="Arial" w:cs="Arial"/>
              </w:rPr>
              <w:t>methods</w:t>
            </w:r>
            <w:r w:rsidRPr="00CB141F">
              <w:rPr>
                <w:rFonts w:ascii="Arial" w:hAnsi="Arial" w:cs="Arial"/>
                <w:spacing w:val="-7"/>
              </w:rPr>
              <w:t xml:space="preserve"> </w:t>
            </w:r>
            <w:r w:rsidRPr="00CB141F">
              <w:rPr>
                <w:rFonts w:ascii="Arial" w:hAnsi="Arial" w:cs="Arial"/>
              </w:rPr>
              <w:t>for</w:t>
            </w:r>
            <w:r w:rsidRPr="00CB141F">
              <w:rPr>
                <w:rFonts w:ascii="Arial" w:hAnsi="Arial" w:cs="Arial"/>
                <w:spacing w:val="-8"/>
              </w:rPr>
              <w:t xml:space="preserve"> </w:t>
            </w:r>
            <w:r w:rsidRPr="00CB141F">
              <w:rPr>
                <w:rFonts w:ascii="Arial" w:hAnsi="Arial" w:cs="Arial"/>
              </w:rPr>
              <w:t>the</w:t>
            </w:r>
            <w:r w:rsidRPr="00CB141F">
              <w:rPr>
                <w:rFonts w:ascii="Arial" w:hAnsi="Arial" w:cs="Arial"/>
                <w:spacing w:val="-5"/>
              </w:rPr>
              <w:t xml:space="preserve"> </w:t>
            </w:r>
            <w:r w:rsidRPr="00CB141F">
              <w:rPr>
                <w:rFonts w:ascii="Arial" w:hAnsi="Arial" w:cs="Arial"/>
              </w:rPr>
              <w:t>Jaguar</w:t>
            </w:r>
            <w:r w:rsidRPr="00CB141F">
              <w:rPr>
                <w:rFonts w:ascii="Arial" w:hAnsi="Arial" w:cs="Arial"/>
                <w:spacing w:val="-6"/>
              </w:rPr>
              <w:t xml:space="preserve"> </w:t>
            </w:r>
            <w:r w:rsidRPr="00CB141F">
              <w:rPr>
                <w:rFonts w:ascii="Arial" w:hAnsi="Arial" w:cs="Arial"/>
              </w:rPr>
              <w:t>(demography,</w:t>
            </w:r>
            <w:r w:rsidRPr="00CB141F">
              <w:rPr>
                <w:rFonts w:ascii="Arial" w:hAnsi="Arial" w:cs="Arial"/>
                <w:spacing w:val="-4"/>
              </w:rPr>
              <w:t xml:space="preserve"> </w:t>
            </w:r>
            <w:r w:rsidRPr="00CB141F">
              <w:rPr>
                <w:rFonts w:ascii="Arial" w:hAnsi="Arial" w:cs="Arial"/>
              </w:rPr>
              <w:t>genetics,</w:t>
            </w:r>
            <w:r w:rsidRPr="00CB141F">
              <w:rPr>
                <w:rFonts w:ascii="Arial" w:hAnsi="Arial" w:cs="Arial"/>
                <w:spacing w:val="-5"/>
              </w:rPr>
              <w:t xml:space="preserve"> </w:t>
            </w:r>
            <w:r w:rsidRPr="00CB141F">
              <w:rPr>
                <w:rFonts w:ascii="Arial" w:hAnsi="Arial" w:cs="Arial"/>
              </w:rPr>
              <w:t>health)</w:t>
            </w:r>
            <w:r w:rsidRPr="00CB141F">
              <w:rPr>
                <w:rFonts w:ascii="Arial" w:hAnsi="Arial" w:cs="Arial"/>
                <w:spacing w:val="-9"/>
              </w:rPr>
              <w:t xml:space="preserve"> </w:t>
            </w:r>
            <w:r w:rsidRPr="00CB141F">
              <w:rPr>
                <w:rFonts w:ascii="Arial" w:hAnsi="Arial" w:cs="Arial"/>
              </w:rPr>
              <w:t>and</w:t>
            </w:r>
            <w:r w:rsidRPr="00CB141F">
              <w:rPr>
                <w:rFonts w:ascii="Arial" w:hAnsi="Arial" w:cs="Arial"/>
                <w:spacing w:val="-8"/>
              </w:rPr>
              <w:t xml:space="preserve"> </w:t>
            </w:r>
            <w:r w:rsidRPr="00CB141F">
              <w:rPr>
                <w:rFonts w:ascii="Arial" w:hAnsi="Arial" w:cs="Arial"/>
              </w:rPr>
              <w:t>its</w:t>
            </w:r>
            <w:r w:rsidRPr="00CB141F">
              <w:rPr>
                <w:rFonts w:ascii="Arial" w:hAnsi="Arial" w:cs="Arial"/>
                <w:spacing w:val="-3"/>
              </w:rPr>
              <w:t xml:space="preserve"> </w:t>
            </w:r>
            <w:r w:rsidRPr="00CB141F">
              <w:rPr>
                <w:rFonts w:ascii="Arial" w:hAnsi="Arial" w:cs="Arial"/>
              </w:rPr>
              <w:t>wild</w:t>
            </w:r>
            <w:r w:rsidRPr="00CB141F">
              <w:rPr>
                <w:rFonts w:ascii="Arial" w:hAnsi="Arial" w:cs="Arial"/>
                <w:spacing w:val="-6"/>
              </w:rPr>
              <w:t xml:space="preserve"> </w:t>
            </w:r>
            <w:r w:rsidRPr="00CB141F">
              <w:rPr>
                <w:rFonts w:ascii="Arial" w:hAnsi="Arial" w:cs="Arial"/>
              </w:rPr>
              <w:t xml:space="preserve">prey </w:t>
            </w:r>
            <w:proofErr w:type="gramStart"/>
            <w:r w:rsidRPr="00CB141F">
              <w:rPr>
                <w:rFonts w:ascii="Arial" w:hAnsi="Arial" w:cs="Arial"/>
              </w:rPr>
              <w:t>species, and</w:t>
            </w:r>
            <w:proofErr w:type="gramEnd"/>
            <w:r w:rsidRPr="00CB141F">
              <w:rPr>
                <w:rFonts w:ascii="Arial" w:hAnsi="Arial" w:cs="Arial"/>
              </w:rPr>
              <w:t xml:space="preserve"> promote trainings for their implementation.</w:t>
            </w:r>
          </w:p>
        </w:tc>
      </w:tr>
      <w:tr w:rsidR="004D27D4" w:rsidRPr="00CB141F" w14:paraId="4E3BA15C" w14:textId="77777777" w:rsidTr="00CB141F">
        <w:trPr>
          <w:trHeight w:val="538"/>
        </w:trPr>
        <w:tc>
          <w:tcPr>
            <w:tcW w:w="14150" w:type="dxa"/>
          </w:tcPr>
          <w:p w14:paraId="55EBB2EA" w14:textId="4F86B979" w:rsidR="004D27D4" w:rsidRPr="00CB141F" w:rsidRDefault="004D27D4" w:rsidP="00CB141F">
            <w:pPr>
              <w:pStyle w:val="TableParagraph"/>
              <w:spacing w:before="40" w:after="40"/>
              <w:rPr>
                <w:rFonts w:ascii="Arial" w:hAnsi="Arial" w:cs="Arial"/>
              </w:rPr>
            </w:pPr>
            <w:r w:rsidRPr="00CB141F">
              <w:rPr>
                <w:rFonts w:ascii="Arial" w:hAnsi="Arial" w:cs="Arial"/>
              </w:rPr>
              <w:t>Action</w:t>
            </w:r>
            <w:r w:rsidRPr="00CB141F">
              <w:rPr>
                <w:rFonts w:ascii="Arial" w:hAnsi="Arial" w:cs="Arial"/>
                <w:spacing w:val="17"/>
              </w:rPr>
              <w:t xml:space="preserve"> </w:t>
            </w:r>
            <w:r w:rsidRPr="00CB141F">
              <w:rPr>
                <w:rFonts w:ascii="Arial" w:hAnsi="Arial" w:cs="Arial"/>
              </w:rPr>
              <w:t>6.1.2.</w:t>
            </w:r>
            <w:r w:rsidRPr="00CB141F">
              <w:rPr>
                <w:rFonts w:ascii="Arial" w:hAnsi="Arial" w:cs="Arial"/>
                <w:spacing w:val="22"/>
              </w:rPr>
              <w:t xml:space="preserve"> </w:t>
            </w:r>
            <w:r w:rsidRPr="00CB141F">
              <w:rPr>
                <w:rFonts w:ascii="Arial" w:hAnsi="Arial" w:cs="Arial"/>
              </w:rPr>
              <w:t>Promote</w:t>
            </w:r>
            <w:r w:rsidRPr="00CB141F">
              <w:rPr>
                <w:rFonts w:ascii="Arial" w:hAnsi="Arial" w:cs="Arial"/>
                <w:spacing w:val="37"/>
              </w:rPr>
              <w:t xml:space="preserve"> </w:t>
            </w:r>
            <w:r w:rsidRPr="00CB141F">
              <w:rPr>
                <w:rFonts w:ascii="Arial" w:hAnsi="Arial" w:cs="Arial"/>
              </w:rPr>
              <w:t>the</w:t>
            </w:r>
            <w:r w:rsidRPr="00CB141F">
              <w:rPr>
                <w:rFonts w:ascii="Arial" w:hAnsi="Arial" w:cs="Arial"/>
                <w:spacing w:val="42"/>
              </w:rPr>
              <w:t xml:space="preserve"> </w:t>
            </w:r>
            <w:r w:rsidRPr="00CB141F">
              <w:rPr>
                <w:rFonts w:ascii="Arial" w:hAnsi="Arial" w:cs="Arial"/>
              </w:rPr>
              <w:t>creation</w:t>
            </w:r>
            <w:r w:rsidRPr="00CB141F">
              <w:rPr>
                <w:rFonts w:ascii="Arial" w:hAnsi="Arial" w:cs="Arial"/>
                <w:spacing w:val="40"/>
              </w:rPr>
              <w:t xml:space="preserve"> </w:t>
            </w:r>
            <w:r w:rsidRPr="00CB141F">
              <w:rPr>
                <w:rFonts w:ascii="Arial" w:hAnsi="Arial" w:cs="Arial"/>
              </w:rPr>
              <w:t>of</w:t>
            </w:r>
            <w:r w:rsidRPr="00CB141F">
              <w:rPr>
                <w:rFonts w:ascii="Arial" w:hAnsi="Arial" w:cs="Arial"/>
                <w:spacing w:val="40"/>
              </w:rPr>
              <w:t xml:space="preserve"> </w:t>
            </w:r>
            <w:r w:rsidRPr="00CB141F">
              <w:rPr>
                <w:rFonts w:ascii="Arial" w:hAnsi="Arial" w:cs="Arial"/>
              </w:rPr>
              <w:t>appropriate</w:t>
            </w:r>
            <w:r w:rsidRPr="00CB141F">
              <w:rPr>
                <w:rFonts w:ascii="Arial" w:hAnsi="Arial" w:cs="Arial"/>
                <w:spacing w:val="41"/>
              </w:rPr>
              <w:t xml:space="preserve"> </w:t>
            </w:r>
            <w:r w:rsidRPr="00CB141F">
              <w:rPr>
                <w:rFonts w:ascii="Arial" w:hAnsi="Arial" w:cs="Arial"/>
                <w:spacing w:val="9"/>
              </w:rPr>
              <w:t>partnerships</w:t>
            </w:r>
            <w:r w:rsidRPr="00CB141F">
              <w:rPr>
                <w:rFonts w:ascii="Arial" w:hAnsi="Arial" w:cs="Arial"/>
                <w:spacing w:val="38"/>
              </w:rPr>
              <w:t xml:space="preserve"> </w:t>
            </w:r>
            <w:r w:rsidRPr="00CB141F">
              <w:rPr>
                <w:rFonts w:ascii="Arial" w:hAnsi="Arial" w:cs="Arial"/>
              </w:rPr>
              <w:t>with</w:t>
            </w:r>
            <w:r w:rsidRPr="00CB141F">
              <w:rPr>
                <w:rFonts w:ascii="Arial" w:hAnsi="Arial" w:cs="Arial"/>
                <w:spacing w:val="40"/>
              </w:rPr>
              <w:t xml:space="preserve"> </w:t>
            </w:r>
            <w:r w:rsidRPr="00CB141F">
              <w:rPr>
                <w:rFonts w:ascii="Arial" w:hAnsi="Arial" w:cs="Arial"/>
              </w:rPr>
              <w:t>relevant</w:t>
            </w:r>
            <w:r w:rsidRPr="00CB141F">
              <w:rPr>
                <w:rFonts w:ascii="Arial" w:hAnsi="Arial" w:cs="Arial"/>
                <w:spacing w:val="56"/>
              </w:rPr>
              <w:t xml:space="preserve"> </w:t>
            </w:r>
            <w:r w:rsidRPr="00CB141F">
              <w:rPr>
                <w:rFonts w:ascii="Arial" w:hAnsi="Arial" w:cs="Arial"/>
              </w:rPr>
              <w:t>institutions</w:t>
            </w:r>
            <w:r w:rsidRPr="00CB141F">
              <w:rPr>
                <w:rFonts w:ascii="Arial" w:hAnsi="Arial" w:cs="Arial"/>
                <w:spacing w:val="20"/>
              </w:rPr>
              <w:t xml:space="preserve"> </w:t>
            </w:r>
            <w:r w:rsidRPr="00CB141F">
              <w:rPr>
                <w:rFonts w:ascii="Arial" w:hAnsi="Arial" w:cs="Arial"/>
              </w:rPr>
              <w:t>for</w:t>
            </w:r>
            <w:r w:rsidRPr="00CB141F">
              <w:rPr>
                <w:rFonts w:ascii="Arial" w:hAnsi="Arial" w:cs="Arial"/>
                <w:spacing w:val="22"/>
              </w:rPr>
              <w:t xml:space="preserve"> </w:t>
            </w:r>
            <w:r w:rsidRPr="00CB141F">
              <w:rPr>
                <w:rFonts w:ascii="Arial" w:hAnsi="Arial" w:cs="Arial"/>
              </w:rPr>
              <w:t>performing</w:t>
            </w:r>
            <w:r w:rsidRPr="00CB141F">
              <w:rPr>
                <w:rFonts w:ascii="Arial" w:hAnsi="Arial" w:cs="Arial"/>
                <w:spacing w:val="30"/>
              </w:rPr>
              <w:t xml:space="preserve"> </w:t>
            </w:r>
            <w:r w:rsidRPr="00CB141F">
              <w:rPr>
                <w:rFonts w:ascii="Arial" w:hAnsi="Arial" w:cs="Arial"/>
                <w:i/>
              </w:rPr>
              <w:t>in</w:t>
            </w:r>
            <w:r w:rsidRPr="00CB141F">
              <w:rPr>
                <w:rFonts w:ascii="Arial" w:hAnsi="Arial" w:cs="Arial"/>
                <w:i/>
                <w:spacing w:val="22"/>
              </w:rPr>
              <w:t xml:space="preserve"> </w:t>
            </w:r>
            <w:r w:rsidRPr="00CB141F">
              <w:rPr>
                <w:rFonts w:ascii="Arial" w:hAnsi="Arial" w:cs="Arial"/>
                <w:i/>
              </w:rPr>
              <w:t>situ</w:t>
            </w:r>
            <w:r w:rsidRPr="00CB141F">
              <w:rPr>
                <w:rFonts w:ascii="Arial" w:hAnsi="Arial" w:cs="Arial"/>
                <w:i/>
                <w:spacing w:val="23"/>
              </w:rPr>
              <w:t xml:space="preserve"> </w:t>
            </w:r>
            <w:r w:rsidRPr="00CB141F">
              <w:rPr>
                <w:rFonts w:ascii="Arial" w:hAnsi="Arial" w:cs="Arial"/>
              </w:rPr>
              <w:t>monitoring,</w:t>
            </w:r>
            <w:r w:rsidRPr="00CB141F">
              <w:rPr>
                <w:rFonts w:ascii="Arial" w:hAnsi="Arial" w:cs="Arial"/>
                <w:spacing w:val="24"/>
              </w:rPr>
              <w:t xml:space="preserve"> </w:t>
            </w:r>
            <w:r w:rsidRPr="00CB141F">
              <w:rPr>
                <w:rFonts w:ascii="Arial" w:hAnsi="Arial" w:cs="Arial"/>
              </w:rPr>
              <w:t>genetic</w:t>
            </w:r>
            <w:r w:rsidRPr="00CB141F">
              <w:rPr>
                <w:rFonts w:ascii="Arial" w:hAnsi="Arial" w:cs="Arial"/>
                <w:spacing w:val="24"/>
              </w:rPr>
              <w:t xml:space="preserve"> </w:t>
            </w:r>
            <w:r w:rsidRPr="00CB141F">
              <w:rPr>
                <w:rFonts w:ascii="Arial" w:hAnsi="Arial" w:cs="Arial"/>
              </w:rPr>
              <w:t>analysis,</w:t>
            </w:r>
            <w:r w:rsidRPr="00CB141F">
              <w:rPr>
                <w:rFonts w:ascii="Arial" w:hAnsi="Arial" w:cs="Arial"/>
                <w:spacing w:val="24"/>
              </w:rPr>
              <w:t xml:space="preserve"> </w:t>
            </w:r>
            <w:r w:rsidRPr="00CB141F">
              <w:rPr>
                <w:rFonts w:ascii="Arial" w:hAnsi="Arial" w:cs="Arial"/>
                <w:spacing w:val="-5"/>
              </w:rPr>
              <w:t>and</w:t>
            </w:r>
            <w:r w:rsidR="00CB141F">
              <w:rPr>
                <w:rFonts w:ascii="Arial" w:hAnsi="Arial" w:cs="Arial"/>
              </w:rPr>
              <w:t xml:space="preserve"> </w:t>
            </w:r>
            <w:r w:rsidRPr="00CB141F">
              <w:rPr>
                <w:rFonts w:ascii="Arial" w:hAnsi="Arial" w:cs="Arial"/>
              </w:rPr>
              <w:t>health</w:t>
            </w:r>
            <w:r w:rsidRPr="00CB141F">
              <w:rPr>
                <w:rFonts w:ascii="Arial" w:hAnsi="Arial" w:cs="Arial"/>
                <w:spacing w:val="2"/>
              </w:rPr>
              <w:t xml:space="preserve"> </w:t>
            </w:r>
            <w:r w:rsidRPr="00CB141F">
              <w:rPr>
                <w:rFonts w:ascii="Arial" w:hAnsi="Arial" w:cs="Arial"/>
              </w:rPr>
              <w:t>screening</w:t>
            </w:r>
            <w:r w:rsidRPr="00CB141F">
              <w:rPr>
                <w:rFonts w:ascii="Arial" w:hAnsi="Arial" w:cs="Arial"/>
                <w:spacing w:val="-7"/>
              </w:rPr>
              <w:t xml:space="preserve"> </w:t>
            </w:r>
            <w:r w:rsidRPr="00CB141F">
              <w:rPr>
                <w:rFonts w:ascii="Arial" w:hAnsi="Arial" w:cs="Arial"/>
              </w:rPr>
              <w:t>within</w:t>
            </w:r>
            <w:r w:rsidRPr="00CB141F">
              <w:rPr>
                <w:rFonts w:ascii="Arial" w:hAnsi="Arial" w:cs="Arial"/>
                <w:spacing w:val="-6"/>
              </w:rPr>
              <w:t xml:space="preserve"> </w:t>
            </w:r>
            <w:r w:rsidRPr="00CB141F">
              <w:rPr>
                <w:rFonts w:ascii="Arial" w:hAnsi="Arial" w:cs="Arial"/>
              </w:rPr>
              <w:t>and</w:t>
            </w:r>
            <w:r w:rsidRPr="00CB141F">
              <w:rPr>
                <w:rFonts w:ascii="Arial" w:hAnsi="Arial" w:cs="Arial"/>
                <w:spacing w:val="-5"/>
              </w:rPr>
              <w:t xml:space="preserve"> </w:t>
            </w:r>
            <w:r w:rsidRPr="00CB141F">
              <w:rPr>
                <w:rFonts w:ascii="Arial" w:hAnsi="Arial" w:cs="Arial"/>
              </w:rPr>
              <w:t>between</w:t>
            </w:r>
            <w:r w:rsidRPr="00CB141F">
              <w:rPr>
                <w:rFonts w:ascii="Arial" w:hAnsi="Arial" w:cs="Arial"/>
                <w:spacing w:val="-4"/>
              </w:rPr>
              <w:t xml:space="preserve"> </w:t>
            </w:r>
            <w:r w:rsidRPr="00CB141F">
              <w:rPr>
                <w:rFonts w:ascii="Arial" w:hAnsi="Arial" w:cs="Arial"/>
              </w:rPr>
              <w:t>Range</w:t>
            </w:r>
            <w:r w:rsidRPr="00CB141F">
              <w:rPr>
                <w:rFonts w:ascii="Arial" w:hAnsi="Arial" w:cs="Arial"/>
                <w:spacing w:val="-6"/>
              </w:rPr>
              <w:t xml:space="preserve"> </w:t>
            </w:r>
            <w:r w:rsidRPr="00CB141F">
              <w:rPr>
                <w:rFonts w:ascii="Arial" w:hAnsi="Arial" w:cs="Arial"/>
                <w:spacing w:val="-2"/>
              </w:rPr>
              <w:t>States.</w:t>
            </w:r>
          </w:p>
        </w:tc>
      </w:tr>
      <w:tr w:rsidR="004D27D4" w:rsidRPr="00CB141F" w14:paraId="6B43FDB3" w14:textId="77777777" w:rsidTr="00CB141F">
        <w:trPr>
          <w:trHeight w:val="540"/>
        </w:trPr>
        <w:tc>
          <w:tcPr>
            <w:tcW w:w="14150" w:type="dxa"/>
          </w:tcPr>
          <w:p w14:paraId="7A56B3FE" w14:textId="02BCF879" w:rsidR="004D27D4" w:rsidRPr="00CB141F" w:rsidRDefault="004D27D4" w:rsidP="00CB141F">
            <w:pPr>
              <w:pStyle w:val="TableParagraph"/>
              <w:spacing w:before="40" w:after="40"/>
              <w:rPr>
                <w:rFonts w:ascii="Arial" w:hAnsi="Arial" w:cs="Arial"/>
              </w:rPr>
            </w:pPr>
            <w:r w:rsidRPr="00CB141F">
              <w:rPr>
                <w:rFonts w:ascii="Arial" w:hAnsi="Arial" w:cs="Arial"/>
              </w:rPr>
              <w:t>Action</w:t>
            </w:r>
            <w:r w:rsidRPr="00CB141F">
              <w:rPr>
                <w:rFonts w:ascii="Arial" w:hAnsi="Arial" w:cs="Arial"/>
                <w:spacing w:val="-5"/>
              </w:rPr>
              <w:t xml:space="preserve"> </w:t>
            </w:r>
            <w:r w:rsidRPr="00CB141F">
              <w:rPr>
                <w:rFonts w:ascii="Arial" w:hAnsi="Arial" w:cs="Arial"/>
              </w:rPr>
              <w:t>6.1.3.</w:t>
            </w:r>
            <w:r w:rsidRPr="00CB141F">
              <w:rPr>
                <w:rFonts w:ascii="Arial" w:hAnsi="Arial" w:cs="Arial"/>
                <w:spacing w:val="2"/>
              </w:rPr>
              <w:t xml:space="preserve"> </w:t>
            </w:r>
            <w:r w:rsidRPr="00CB141F">
              <w:rPr>
                <w:rFonts w:ascii="Arial" w:hAnsi="Arial" w:cs="Arial"/>
              </w:rPr>
              <w:t>Develop</w:t>
            </w:r>
            <w:r w:rsidRPr="00CB141F">
              <w:rPr>
                <w:rFonts w:ascii="Arial" w:hAnsi="Arial" w:cs="Arial"/>
                <w:spacing w:val="-6"/>
              </w:rPr>
              <w:t xml:space="preserve"> </w:t>
            </w:r>
            <w:r w:rsidRPr="00CB141F">
              <w:rPr>
                <w:rFonts w:ascii="Arial" w:hAnsi="Arial" w:cs="Arial"/>
              </w:rPr>
              <w:t>and</w:t>
            </w:r>
            <w:r w:rsidRPr="00CB141F">
              <w:rPr>
                <w:rFonts w:ascii="Arial" w:hAnsi="Arial" w:cs="Arial"/>
                <w:spacing w:val="-4"/>
              </w:rPr>
              <w:t xml:space="preserve"> </w:t>
            </w:r>
            <w:r w:rsidRPr="00CB141F">
              <w:rPr>
                <w:rFonts w:ascii="Arial" w:hAnsi="Arial" w:cs="Arial"/>
              </w:rPr>
              <w:t>apply a</w:t>
            </w:r>
            <w:r w:rsidRPr="00CB141F">
              <w:rPr>
                <w:rFonts w:ascii="Arial" w:hAnsi="Arial" w:cs="Arial"/>
                <w:spacing w:val="1"/>
              </w:rPr>
              <w:t xml:space="preserve"> </w:t>
            </w:r>
            <w:r w:rsidRPr="00CB141F">
              <w:rPr>
                <w:rFonts w:ascii="Arial" w:hAnsi="Arial" w:cs="Arial"/>
              </w:rPr>
              <w:t>spatial</w:t>
            </w:r>
            <w:r w:rsidRPr="00CB141F">
              <w:rPr>
                <w:rFonts w:ascii="Arial" w:hAnsi="Arial" w:cs="Arial"/>
                <w:spacing w:val="-3"/>
              </w:rPr>
              <w:t xml:space="preserve"> </w:t>
            </w:r>
            <w:r w:rsidRPr="00CB141F">
              <w:rPr>
                <w:rFonts w:ascii="Arial" w:hAnsi="Arial" w:cs="Arial"/>
              </w:rPr>
              <w:t>implementation</w:t>
            </w:r>
            <w:r w:rsidRPr="00CB141F">
              <w:rPr>
                <w:rFonts w:ascii="Arial" w:hAnsi="Arial" w:cs="Arial"/>
                <w:spacing w:val="-2"/>
              </w:rPr>
              <w:t xml:space="preserve"> </w:t>
            </w:r>
            <w:r w:rsidRPr="00CB141F">
              <w:rPr>
                <w:rFonts w:ascii="Arial" w:hAnsi="Arial" w:cs="Arial"/>
              </w:rPr>
              <w:t>scheme</w:t>
            </w:r>
            <w:r w:rsidRPr="00CB141F">
              <w:rPr>
                <w:rFonts w:ascii="Arial" w:hAnsi="Arial" w:cs="Arial"/>
                <w:spacing w:val="-5"/>
              </w:rPr>
              <w:t xml:space="preserve"> </w:t>
            </w:r>
            <w:r w:rsidRPr="00CB141F">
              <w:rPr>
                <w:rFonts w:ascii="Arial" w:hAnsi="Arial" w:cs="Arial"/>
              </w:rPr>
              <w:t>at</w:t>
            </w:r>
            <w:r w:rsidRPr="00CB141F">
              <w:rPr>
                <w:rFonts w:ascii="Arial" w:hAnsi="Arial" w:cs="Arial"/>
                <w:spacing w:val="-4"/>
              </w:rPr>
              <w:t xml:space="preserve"> </w:t>
            </w:r>
            <w:r w:rsidRPr="00CB141F">
              <w:rPr>
                <w:rFonts w:ascii="Arial" w:hAnsi="Arial" w:cs="Arial"/>
              </w:rPr>
              <w:t>a</w:t>
            </w:r>
            <w:r w:rsidRPr="00CB141F">
              <w:rPr>
                <w:rFonts w:ascii="Arial" w:hAnsi="Arial" w:cs="Arial"/>
                <w:spacing w:val="-5"/>
              </w:rPr>
              <w:t xml:space="preserve"> </w:t>
            </w:r>
            <w:r w:rsidRPr="00CB141F">
              <w:rPr>
                <w:rFonts w:ascii="Arial" w:hAnsi="Arial" w:cs="Arial"/>
              </w:rPr>
              <w:t>regional</w:t>
            </w:r>
            <w:r w:rsidRPr="00CB141F">
              <w:rPr>
                <w:rFonts w:ascii="Arial" w:hAnsi="Arial" w:cs="Arial"/>
                <w:spacing w:val="-3"/>
              </w:rPr>
              <w:t xml:space="preserve"> </w:t>
            </w:r>
            <w:r w:rsidRPr="00CB141F">
              <w:rPr>
                <w:rFonts w:ascii="Arial" w:hAnsi="Arial" w:cs="Arial"/>
              </w:rPr>
              <w:t>distribution</w:t>
            </w:r>
            <w:r w:rsidRPr="00CB141F">
              <w:rPr>
                <w:rFonts w:ascii="Arial" w:hAnsi="Arial" w:cs="Arial"/>
                <w:spacing w:val="-4"/>
              </w:rPr>
              <w:t xml:space="preserve"> </w:t>
            </w:r>
            <w:r w:rsidRPr="00CB141F">
              <w:rPr>
                <w:rFonts w:ascii="Arial" w:hAnsi="Arial" w:cs="Arial"/>
              </w:rPr>
              <w:t>scale for</w:t>
            </w:r>
            <w:r w:rsidRPr="00CB141F">
              <w:rPr>
                <w:rFonts w:ascii="Arial" w:hAnsi="Arial" w:cs="Arial"/>
                <w:spacing w:val="-5"/>
              </w:rPr>
              <w:t xml:space="preserve"> </w:t>
            </w:r>
            <w:r w:rsidRPr="00CB141F">
              <w:rPr>
                <w:rFonts w:ascii="Arial" w:hAnsi="Arial" w:cs="Arial"/>
              </w:rPr>
              <w:t>the</w:t>
            </w:r>
            <w:r w:rsidRPr="00CB141F">
              <w:rPr>
                <w:rFonts w:ascii="Arial" w:hAnsi="Arial" w:cs="Arial"/>
                <w:spacing w:val="2"/>
              </w:rPr>
              <w:t xml:space="preserve"> </w:t>
            </w:r>
            <w:r w:rsidRPr="00CB141F">
              <w:rPr>
                <w:rFonts w:ascii="Arial" w:hAnsi="Arial" w:cs="Arial"/>
              </w:rPr>
              <w:t>protocols</w:t>
            </w:r>
            <w:r w:rsidRPr="00CB141F">
              <w:rPr>
                <w:rFonts w:ascii="Arial" w:hAnsi="Arial" w:cs="Arial"/>
                <w:spacing w:val="-1"/>
              </w:rPr>
              <w:t xml:space="preserve"> </w:t>
            </w:r>
            <w:r w:rsidRPr="00CB141F">
              <w:rPr>
                <w:rFonts w:ascii="Arial" w:hAnsi="Arial" w:cs="Arial"/>
              </w:rPr>
              <w:t>(Action</w:t>
            </w:r>
            <w:r w:rsidRPr="00CB141F">
              <w:rPr>
                <w:rFonts w:ascii="Arial" w:hAnsi="Arial" w:cs="Arial"/>
                <w:spacing w:val="-4"/>
              </w:rPr>
              <w:t xml:space="preserve"> </w:t>
            </w:r>
            <w:r w:rsidRPr="00CB141F">
              <w:rPr>
                <w:rFonts w:ascii="Arial" w:hAnsi="Arial" w:cs="Arial"/>
              </w:rPr>
              <w:t>6.1.1),</w:t>
            </w:r>
            <w:r w:rsidRPr="00CB141F">
              <w:rPr>
                <w:rFonts w:ascii="Arial" w:hAnsi="Arial" w:cs="Arial"/>
                <w:spacing w:val="-3"/>
              </w:rPr>
              <w:t xml:space="preserve"> </w:t>
            </w:r>
            <w:r w:rsidRPr="00CB141F">
              <w:rPr>
                <w:rFonts w:ascii="Arial" w:hAnsi="Arial" w:cs="Arial"/>
              </w:rPr>
              <w:t>in</w:t>
            </w:r>
            <w:r w:rsidRPr="00CB141F">
              <w:rPr>
                <w:rFonts w:ascii="Arial" w:hAnsi="Arial" w:cs="Arial"/>
                <w:spacing w:val="-7"/>
              </w:rPr>
              <w:t xml:space="preserve"> </w:t>
            </w:r>
            <w:r w:rsidRPr="00CB141F">
              <w:rPr>
                <w:rFonts w:ascii="Arial" w:hAnsi="Arial" w:cs="Arial"/>
              </w:rPr>
              <w:t>PLJC</w:t>
            </w:r>
            <w:r w:rsidRPr="00CB141F">
              <w:rPr>
                <w:rFonts w:ascii="Arial" w:hAnsi="Arial" w:cs="Arial"/>
                <w:spacing w:val="-7"/>
              </w:rPr>
              <w:t xml:space="preserve"> </w:t>
            </w:r>
            <w:r w:rsidRPr="00CB141F">
              <w:rPr>
                <w:rFonts w:ascii="Arial" w:hAnsi="Arial" w:cs="Arial"/>
              </w:rPr>
              <w:t>(see</w:t>
            </w:r>
            <w:r w:rsidRPr="00CB141F">
              <w:rPr>
                <w:rFonts w:ascii="Arial" w:hAnsi="Arial" w:cs="Arial"/>
                <w:spacing w:val="-5"/>
              </w:rPr>
              <w:t xml:space="preserve"> </w:t>
            </w:r>
            <w:r w:rsidRPr="00CB141F">
              <w:rPr>
                <w:rFonts w:ascii="Arial" w:hAnsi="Arial" w:cs="Arial"/>
              </w:rPr>
              <w:t>also</w:t>
            </w:r>
            <w:r w:rsidRPr="00CB141F">
              <w:rPr>
                <w:rFonts w:ascii="Arial" w:hAnsi="Arial" w:cs="Arial"/>
                <w:spacing w:val="-6"/>
              </w:rPr>
              <w:t xml:space="preserve"> </w:t>
            </w:r>
            <w:r w:rsidRPr="00CB141F">
              <w:rPr>
                <w:rFonts w:ascii="Arial" w:hAnsi="Arial" w:cs="Arial"/>
                <w:spacing w:val="-2"/>
              </w:rPr>
              <w:t>Result</w:t>
            </w:r>
            <w:r w:rsidR="00CB141F">
              <w:rPr>
                <w:rFonts w:ascii="Arial" w:hAnsi="Arial" w:cs="Arial"/>
              </w:rPr>
              <w:t xml:space="preserve"> </w:t>
            </w:r>
            <w:r w:rsidRPr="00CB141F">
              <w:rPr>
                <w:rFonts w:ascii="Arial" w:hAnsi="Arial" w:cs="Arial"/>
              </w:rPr>
              <w:t>4.1)</w:t>
            </w:r>
            <w:r w:rsidRPr="00CB141F">
              <w:rPr>
                <w:rFonts w:ascii="Arial" w:hAnsi="Arial" w:cs="Arial"/>
                <w:spacing w:val="-13"/>
              </w:rPr>
              <w:t xml:space="preserve"> </w:t>
            </w:r>
            <w:r w:rsidRPr="00CB141F">
              <w:rPr>
                <w:rFonts w:ascii="Arial" w:hAnsi="Arial" w:cs="Arial"/>
              </w:rPr>
              <w:t>and</w:t>
            </w:r>
            <w:r w:rsidRPr="00CB141F">
              <w:rPr>
                <w:rFonts w:ascii="Arial" w:hAnsi="Arial" w:cs="Arial"/>
                <w:spacing w:val="-12"/>
              </w:rPr>
              <w:t xml:space="preserve"> </w:t>
            </w:r>
            <w:r w:rsidRPr="00CB141F">
              <w:rPr>
                <w:rFonts w:ascii="Arial" w:hAnsi="Arial" w:cs="Arial"/>
              </w:rPr>
              <w:t>areas</w:t>
            </w:r>
            <w:r w:rsidRPr="00CB141F">
              <w:rPr>
                <w:rFonts w:ascii="Arial" w:hAnsi="Arial" w:cs="Arial"/>
                <w:spacing w:val="-13"/>
              </w:rPr>
              <w:t xml:space="preserve"> </w:t>
            </w:r>
            <w:r w:rsidRPr="00CB141F">
              <w:rPr>
                <w:rFonts w:ascii="Arial" w:hAnsi="Arial" w:cs="Arial"/>
              </w:rPr>
              <w:t>with</w:t>
            </w:r>
            <w:r w:rsidRPr="00CB141F">
              <w:rPr>
                <w:rFonts w:ascii="Arial" w:hAnsi="Arial" w:cs="Arial"/>
                <w:spacing w:val="-12"/>
              </w:rPr>
              <w:t xml:space="preserve"> </w:t>
            </w:r>
            <w:r w:rsidRPr="00CB141F">
              <w:rPr>
                <w:rFonts w:ascii="Arial" w:hAnsi="Arial" w:cs="Arial"/>
              </w:rPr>
              <w:t>information</w:t>
            </w:r>
            <w:r w:rsidRPr="00CB141F">
              <w:rPr>
                <w:rFonts w:ascii="Arial" w:hAnsi="Arial" w:cs="Arial"/>
                <w:spacing w:val="-12"/>
              </w:rPr>
              <w:t xml:space="preserve"> </w:t>
            </w:r>
            <w:r w:rsidRPr="00CB141F">
              <w:rPr>
                <w:rFonts w:ascii="Arial" w:hAnsi="Arial" w:cs="Arial"/>
                <w:spacing w:val="-4"/>
              </w:rPr>
              <w:t>gaps.</w:t>
            </w:r>
          </w:p>
        </w:tc>
      </w:tr>
      <w:tr w:rsidR="004D27D4" w:rsidRPr="00CB141F" w14:paraId="0B0AA339" w14:textId="77777777" w:rsidTr="00CB141F">
        <w:trPr>
          <w:trHeight w:val="534"/>
        </w:trPr>
        <w:tc>
          <w:tcPr>
            <w:tcW w:w="14150" w:type="dxa"/>
            <w:shd w:val="clear" w:color="auto" w:fill="F8D9AB"/>
          </w:tcPr>
          <w:p w14:paraId="2A68A18F" w14:textId="77777777" w:rsidR="004D27D4" w:rsidRPr="00CB141F" w:rsidRDefault="004D27D4" w:rsidP="00CB141F">
            <w:pPr>
              <w:pStyle w:val="TableParagraph"/>
              <w:spacing w:before="40" w:after="40"/>
              <w:rPr>
                <w:rFonts w:ascii="Arial" w:hAnsi="Arial" w:cs="Arial"/>
              </w:rPr>
            </w:pPr>
            <w:r w:rsidRPr="00CB141F">
              <w:rPr>
                <w:rFonts w:ascii="Arial" w:hAnsi="Arial" w:cs="Arial"/>
              </w:rPr>
              <w:t>Result</w:t>
            </w:r>
            <w:r w:rsidRPr="00CB141F">
              <w:rPr>
                <w:rFonts w:ascii="Arial" w:hAnsi="Arial" w:cs="Arial"/>
                <w:spacing w:val="-15"/>
              </w:rPr>
              <w:t xml:space="preserve"> </w:t>
            </w:r>
            <w:r w:rsidRPr="00CB141F">
              <w:rPr>
                <w:rFonts w:ascii="Arial" w:hAnsi="Arial" w:cs="Arial"/>
              </w:rPr>
              <w:t>6.2.</w:t>
            </w:r>
            <w:r w:rsidRPr="00CB141F">
              <w:rPr>
                <w:rFonts w:ascii="Arial" w:hAnsi="Arial" w:cs="Arial"/>
                <w:spacing w:val="-12"/>
              </w:rPr>
              <w:t xml:space="preserve"> </w:t>
            </w:r>
            <w:r w:rsidRPr="00CB141F">
              <w:rPr>
                <w:rFonts w:ascii="Arial" w:hAnsi="Arial" w:cs="Arial"/>
              </w:rPr>
              <w:t>Monitoring</w:t>
            </w:r>
            <w:r w:rsidRPr="00CB141F">
              <w:rPr>
                <w:rFonts w:ascii="Arial" w:hAnsi="Arial" w:cs="Arial"/>
                <w:spacing w:val="-13"/>
              </w:rPr>
              <w:t xml:space="preserve"> </w:t>
            </w:r>
            <w:r w:rsidRPr="00CB141F">
              <w:rPr>
                <w:rFonts w:ascii="Arial" w:hAnsi="Arial" w:cs="Arial"/>
              </w:rPr>
              <w:t>protocols</w:t>
            </w:r>
            <w:r w:rsidRPr="00CB141F">
              <w:rPr>
                <w:rFonts w:ascii="Arial" w:hAnsi="Arial" w:cs="Arial"/>
                <w:spacing w:val="-11"/>
              </w:rPr>
              <w:t xml:space="preserve"> </w:t>
            </w:r>
            <w:r w:rsidRPr="00CB141F">
              <w:rPr>
                <w:rFonts w:ascii="Arial" w:hAnsi="Arial" w:cs="Arial"/>
              </w:rPr>
              <w:t>of</w:t>
            </w:r>
            <w:r w:rsidRPr="00CB141F">
              <w:rPr>
                <w:rFonts w:ascii="Arial" w:hAnsi="Arial" w:cs="Arial"/>
                <w:spacing w:val="-12"/>
              </w:rPr>
              <w:t xml:space="preserve"> </w:t>
            </w:r>
            <w:r w:rsidRPr="00CB141F">
              <w:rPr>
                <w:rFonts w:ascii="Arial" w:hAnsi="Arial" w:cs="Arial"/>
              </w:rPr>
              <w:t>the</w:t>
            </w:r>
            <w:r w:rsidRPr="00CB141F">
              <w:rPr>
                <w:rFonts w:ascii="Arial" w:hAnsi="Arial" w:cs="Arial"/>
                <w:spacing w:val="-9"/>
              </w:rPr>
              <w:t xml:space="preserve"> </w:t>
            </w:r>
            <w:r w:rsidRPr="00CB141F">
              <w:rPr>
                <w:rFonts w:ascii="Arial" w:hAnsi="Arial" w:cs="Arial"/>
              </w:rPr>
              <w:t>threats</w:t>
            </w:r>
            <w:r w:rsidRPr="00CB141F">
              <w:rPr>
                <w:rFonts w:ascii="Arial" w:hAnsi="Arial" w:cs="Arial"/>
                <w:spacing w:val="-10"/>
              </w:rPr>
              <w:t xml:space="preserve"> </w:t>
            </w:r>
            <w:r w:rsidRPr="00CB141F">
              <w:rPr>
                <w:rFonts w:ascii="Arial" w:hAnsi="Arial" w:cs="Arial"/>
              </w:rPr>
              <w:t>to</w:t>
            </w:r>
            <w:r w:rsidRPr="00CB141F">
              <w:rPr>
                <w:rFonts w:ascii="Arial" w:hAnsi="Arial" w:cs="Arial"/>
                <w:spacing w:val="-9"/>
              </w:rPr>
              <w:t xml:space="preserve"> </w:t>
            </w:r>
            <w:r w:rsidRPr="00CB141F">
              <w:rPr>
                <w:rFonts w:ascii="Arial" w:hAnsi="Arial" w:cs="Arial"/>
              </w:rPr>
              <w:t>Jaguars</w:t>
            </w:r>
            <w:r w:rsidRPr="00CB141F">
              <w:rPr>
                <w:rFonts w:ascii="Arial" w:hAnsi="Arial" w:cs="Arial"/>
                <w:spacing w:val="-10"/>
              </w:rPr>
              <w:t xml:space="preserve"> </w:t>
            </w:r>
            <w:r w:rsidRPr="00CB141F">
              <w:rPr>
                <w:rFonts w:ascii="Arial" w:hAnsi="Arial" w:cs="Arial"/>
              </w:rPr>
              <w:t>incl.</w:t>
            </w:r>
            <w:r w:rsidRPr="00CB141F">
              <w:rPr>
                <w:rFonts w:ascii="Arial" w:hAnsi="Arial" w:cs="Arial"/>
                <w:spacing w:val="-12"/>
              </w:rPr>
              <w:t xml:space="preserve"> </w:t>
            </w:r>
            <w:r w:rsidRPr="00CB141F">
              <w:rPr>
                <w:rFonts w:ascii="Arial" w:hAnsi="Arial" w:cs="Arial"/>
              </w:rPr>
              <w:t>e.g.</w:t>
            </w:r>
            <w:r w:rsidRPr="00CB141F">
              <w:rPr>
                <w:rFonts w:ascii="Arial" w:hAnsi="Arial" w:cs="Arial"/>
                <w:spacing w:val="-10"/>
              </w:rPr>
              <w:t xml:space="preserve"> </w:t>
            </w:r>
            <w:r w:rsidRPr="00CB141F">
              <w:rPr>
                <w:rFonts w:ascii="Arial" w:hAnsi="Arial" w:cs="Arial"/>
              </w:rPr>
              <w:t>conflict</w:t>
            </w:r>
            <w:r w:rsidRPr="00CB141F">
              <w:rPr>
                <w:rFonts w:ascii="Arial" w:hAnsi="Arial" w:cs="Arial"/>
                <w:spacing w:val="-8"/>
              </w:rPr>
              <w:t xml:space="preserve"> </w:t>
            </w:r>
            <w:r w:rsidRPr="00CB141F">
              <w:rPr>
                <w:rFonts w:ascii="Arial" w:hAnsi="Arial" w:cs="Arial"/>
              </w:rPr>
              <w:t>levels,</w:t>
            </w:r>
            <w:r w:rsidRPr="00CB141F">
              <w:rPr>
                <w:rFonts w:ascii="Arial" w:hAnsi="Arial" w:cs="Arial"/>
                <w:spacing w:val="-4"/>
              </w:rPr>
              <w:t xml:space="preserve"> </w:t>
            </w:r>
            <w:r w:rsidRPr="00CB141F">
              <w:rPr>
                <w:rFonts w:ascii="Arial" w:hAnsi="Arial" w:cs="Arial"/>
              </w:rPr>
              <w:t>illegal</w:t>
            </w:r>
            <w:r w:rsidRPr="00CB141F">
              <w:rPr>
                <w:rFonts w:ascii="Arial" w:hAnsi="Arial" w:cs="Arial"/>
                <w:spacing w:val="-10"/>
              </w:rPr>
              <w:t xml:space="preserve"> </w:t>
            </w:r>
            <w:r w:rsidRPr="00CB141F">
              <w:rPr>
                <w:rFonts w:ascii="Arial" w:hAnsi="Arial" w:cs="Arial"/>
              </w:rPr>
              <w:t>killing</w:t>
            </w:r>
            <w:r w:rsidRPr="00CB141F">
              <w:rPr>
                <w:rFonts w:ascii="Arial" w:hAnsi="Arial" w:cs="Arial"/>
                <w:spacing w:val="-12"/>
              </w:rPr>
              <w:t xml:space="preserve"> </w:t>
            </w:r>
            <w:r w:rsidRPr="00CB141F">
              <w:rPr>
                <w:rFonts w:ascii="Arial" w:hAnsi="Arial" w:cs="Arial"/>
              </w:rPr>
              <w:t>and</w:t>
            </w:r>
            <w:r w:rsidRPr="00CB141F">
              <w:rPr>
                <w:rFonts w:ascii="Arial" w:hAnsi="Arial" w:cs="Arial"/>
                <w:spacing w:val="-11"/>
              </w:rPr>
              <w:t xml:space="preserve"> </w:t>
            </w:r>
            <w:r w:rsidRPr="00CB141F">
              <w:rPr>
                <w:rFonts w:ascii="Arial" w:hAnsi="Arial" w:cs="Arial"/>
              </w:rPr>
              <w:t>trade,</w:t>
            </w:r>
            <w:r w:rsidRPr="00CB141F">
              <w:rPr>
                <w:rFonts w:ascii="Arial" w:hAnsi="Arial" w:cs="Arial"/>
                <w:spacing w:val="-9"/>
              </w:rPr>
              <w:t xml:space="preserve"> </w:t>
            </w:r>
            <w:r w:rsidRPr="00CB141F">
              <w:rPr>
                <w:rFonts w:ascii="Arial" w:hAnsi="Arial" w:cs="Arial"/>
              </w:rPr>
              <w:t>and</w:t>
            </w:r>
            <w:r w:rsidRPr="00CB141F">
              <w:rPr>
                <w:rFonts w:ascii="Arial" w:hAnsi="Arial" w:cs="Arial"/>
                <w:spacing w:val="-9"/>
              </w:rPr>
              <w:t xml:space="preserve"> </w:t>
            </w:r>
            <w:r w:rsidRPr="00CB141F">
              <w:rPr>
                <w:rFonts w:ascii="Arial" w:hAnsi="Arial" w:cs="Arial"/>
              </w:rPr>
              <w:t>health</w:t>
            </w:r>
            <w:r w:rsidRPr="00CB141F">
              <w:rPr>
                <w:rFonts w:ascii="Arial" w:hAnsi="Arial" w:cs="Arial"/>
                <w:spacing w:val="-13"/>
              </w:rPr>
              <w:t xml:space="preserve"> </w:t>
            </w:r>
            <w:r w:rsidRPr="00CB141F">
              <w:rPr>
                <w:rFonts w:ascii="Arial" w:hAnsi="Arial" w:cs="Arial"/>
              </w:rPr>
              <w:t>hazards,</w:t>
            </w:r>
            <w:r w:rsidRPr="00CB141F">
              <w:rPr>
                <w:rFonts w:ascii="Arial" w:hAnsi="Arial" w:cs="Arial"/>
                <w:spacing w:val="-12"/>
              </w:rPr>
              <w:t xml:space="preserve"> </w:t>
            </w:r>
            <w:r w:rsidRPr="00CB141F">
              <w:rPr>
                <w:rFonts w:ascii="Arial" w:hAnsi="Arial" w:cs="Arial"/>
              </w:rPr>
              <w:t>are</w:t>
            </w:r>
            <w:r w:rsidRPr="00CB141F">
              <w:rPr>
                <w:rFonts w:ascii="Arial" w:hAnsi="Arial" w:cs="Arial"/>
                <w:spacing w:val="-12"/>
              </w:rPr>
              <w:t xml:space="preserve"> </w:t>
            </w:r>
            <w:r w:rsidRPr="00CB141F">
              <w:rPr>
                <w:rFonts w:ascii="Arial" w:hAnsi="Arial" w:cs="Arial"/>
                <w:spacing w:val="-2"/>
              </w:rPr>
              <w:t>available.</w:t>
            </w:r>
          </w:p>
        </w:tc>
      </w:tr>
      <w:tr w:rsidR="004D27D4" w:rsidRPr="00CB141F" w14:paraId="3E0EE275" w14:textId="77777777" w:rsidTr="00CB141F">
        <w:trPr>
          <w:trHeight w:val="270"/>
        </w:trPr>
        <w:tc>
          <w:tcPr>
            <w:tcW w:w="14150" w:type="dxa"/>
          </w:tcPr>
          <w:p w14:paraId="322484FE" w14:textId="77777777" w:rsidR="004D27D4" w:rsidRPr="00CB141F" w:rsidRDefault="004D27D4" w:rsidP="00CB141F">
            <w:pPr>
              <w:pStyle w:val="TableParagraph"/>
              <w:spacing w:before="40" w:after="40"/>
              <w:rPr>
                <w:rFonts w:ascii="Arial" w:hAnsi="Arial" w:cs="Arial"/>
              </w:rPr>
            </w:pPr>
            <w:r w:rsidRPr="00CB141F">
              <w:rPr>
                <w:rFonts w:ascii="Arial" w:hAnsi="Arial" w:cs="Arial"/>
              </w:rPr>
              <w:t>Action</w:t>
            </w:r>
            <w:r w:rsidRPr="00CB141F">
              <w:rPr>
                <w:rFonts w:ascii="Arial" w:hAnsi="Arial" w:cs="Arial"/>
                <w:spacing w:val="-13"/>
              </w:rPr>
              <w:t xml:space="preserve"> </w:t>
            </w:r>
            <w:r w:rsidRPr="00CB141F">
              <w:rPr>
                <w:rFonts w:ascii="Arial" w:hAnsi="Arial" w:cs="Arial"/>
              </w:rPr>
              <w:t>6.2.1.</w:t>
            </w:r>
            <w:r w:rsidRPr="00CB141F">
              <w:rPr>
                <w:rFonts w:ascii="Arial" w:hAnsi="Arial" w:cs="Arial"/>
                <w:spacing w:val="-10"/>
              </w:rPr>
              <w:t xml:space="preserve"> </w:t>
            </w:r>
            <w:r w:rsidRPr="00CB141F">
              <w:rPr>
                <w:rFonts w:ascii="Arial" w:hAnsi="Arial" w:cs="Arial"/>
              </w:rPr>
              <w:t>Develop</w:t>
            </w:r>
            <w:r w:rsidRPr="00CB141F">
              <w:rPr>
                <w:rFonts w:ascii="Arial" w:hAnsi="Arial" w:cs="Arial"/>
                <w:spacing w:val="-2"/>
              </w:rPr>
              <w:t xml:space="preserve"> </w:t>
            </w:r>
            <w:r w:rsidRPr="00CB141F">
              <w:rPr>
                <w:rFonts w:ascii="Arial" w:hAnsi="Arial" w:cs="Arial"/>
              </w:rPr>
              <w:t>and</w:t>
            </w:r>
            <w:r w:rsidRPr="00CB141F">
              <w:rPr>
                <w:rFonts w:ascii="Arial" w:hAnsi="Arial" w:cs="Arial"/>
                <w:spacing w:val="-8"/>
              </w:rPr>
              <w:t xml:space="preserve"> </w:t>
            </w:r>
            <w:r w:rsidRPr="00CB141F">
              <w:rPr>
                <w:rFonts w:ascii="Arial" w:hAnsi="Arial" w:cs="Arial"/>
              </w:rPr>
              <w:t>implement</w:t>
            </w:r>
            <w:r w:rsidRPr="00CB141F">
              <w:rPr>
                <w:rFonts w:ascii="Arial" w:hAnsi="Arial" w:cs="Arial"/>
                <w:spacing w:val="-5"/>
              </w:rPr>
              <w:t xml:space="preserve"> </w:t>
            </w:r>
            <w:r w:rsidRPr="00CB141F">
              <w:rPr>
                <w:rFonts w:ascii="Arial" w:hAnsi="Arial" w:cs="Arial"/>
              </w:rPr>
              <w:t>a</w:t>
            </w:r>
            <w:r w:rsidRPr="00CB141F">
              <w:rPr>
                <w:rFonts w:ascii="Arial" w:hAnsi="Arial" w:cs="Arial"/>
                <w:spacing w:val="-8"/>
              </w:rPr>
              <w:t xml:space="preserve"> </w:t>
            </w:r>
            <w:r w:rsidRPr="00CB141F">
              <w:rPr>
                <w:rFonts w:ascii="Arial" w:hAnsi="Arial" w:cs="Arial"/>
              </w:rPr>
              <w:t>protocol</w:t>
            </w:r>
            <w:r w:rsidRPr="00CB141F">
              <w:rPr>
                <w:rFonts w:ascii="Arial" w:hAnsi="Arial" w:cs="Arial"/>
                <w:spacing w:val="-7"/>
              </w:rPr>
              <w:t xml:space="preserve"> </w:t>
            </w:r>
            <w:r w:rsidRPr="00CB141F">
              <w:rPr>
                <w:rFonts w:ascii="Arial" w:hAnsi="Arial" w:cs="Arial"/>
              </w:rPr>
              <w:t>for</w:t>
            </w:r>
            <w:r w:rsidRPr="00CB141F">
              <w:rPr>
                <w:rFonts w:ascii="Arial" w:hAnsi="Arial" w:cs="Arial"/>
                <w:spacing w:val="-9"/>
              </w:rPr>
              <w:t xml:space="preserve"> </w:t>
            </w:r>
            <w:r w:rsidRPr="00CB141F">
              <w:rPr>
                <w:rFonts w:ascii="Arial" w:hAnsi="Arial" w:cs="Arial"/>
              </w:rPr>
              <w:t>the</w:t>
            </w:r>
            <w:r w:rsidRPr="00CB141F">
              <w:rPr>
                <w:rFonts w:ascii="Arial" w:hAnsi="Arial" w:cs="Arial"/>
                <w:spacing w:val="-2"/>
              </w:rPr>
              <w:t xml:space="preserve"> </w:t>
            </w:r>
            <w:r w:rsidRPr="00CB141F">
              <w:rPr>
                <w:rFonts w:ascii="Arial" w:hAnsi="Arial" w:cs="Arial"/>
              </w:rPr>
              <w:t>monitoring</w:t>
            </w:r>
            <w:r w:rsidRPr="00CB141F">
              <w:rPr>
                <w:rFonts w:ascii="Arial" w:hAnsi="Arial" w:cs="Arial"/>
                <w:spacing w:val="-6"/>
              </w:rPr>
              <w:t xml:space="preserve"> </w:t>
            </w:r>
            <w:r w:rsidRPr="00CB141F">
              <w:rPr>
                <w:rFonts w:ascii="Arial" w:hAnsi="Arial" w:cs="Arial"/>
              </w:rPr>
              <w:t>of</w:t>
            </w:r>
            <w:r w:rsidRPr="00CB141F">
              <w:rPr>
                <w:rFonts w:ascii="Arial" w:hAnsi="Arial" w:cs="Arial"/>
                <w:spacing w:val="-9"/>
              </w:rPr>
              <w:t xml:space="preserve"> </w:t>
            </w:r>
            <w:r w:rsidRPr="00CB141F">
              <w:rPr>
                <w:rFonts w:ascii="Arial" w:hAnsi="Arial" w:cs="Arial"/>
              </w:rPr>
              <w:t>human-Jaguar</w:t>
            </w:r>
            <w:r w:rsidRPr="00CB141F">
              <w:rPr>
                <w:rFonts w:ascii="Arial" w:hAnsi="Arial" w:cs="Arial"/>
                <w:spacing w:val="-9"/>
              </w:rPr>
              <w:t xml:space="preserve"> </w:t>
            </w:r>
            <w:r w:rsidRPr="00CB141F">
              <w:rPr>
                <w:rFonts w:ascii="Arial" w:hAnsi="Arial" w:cs="Arial"/>
                <w:spacing w:val="-2"/>
              </w:rPr>
              <w:t>conflicts.</w:t>
            </w:r>
          </w:p>
        </w:tc>
      </w:tr>
      <w:tr w:rsidR="004D27D4" w:rsidRPr="00CB141F" w14:paraId="4E13584D" w14:textId="77777777" w:rsidTr="00CB141F">
        <w:trPr>
          <w:trHeight w:val="534"/>
        </w:trPr>
        <w:tc>
          <w:tcPr>
            <w:tcW w:w="14150" w:type="dxa"/>
          </w:tcPr>
          <w:p w14:paraId="5C1288B4" w14:textId="3CC9D174" w:rsidR="004D27D4" w:rsidRPr="00CB141F" w:rsidRDefault="004D27D4" w:rsidP="00CB141F">
            <w:pPr>
              <w:pStyle w:val="TableParagraph"/>
              <w:spacing w:before="40" w:after="40"/>
              <w:ind w:right="136"/>
              <w:jc w:val="both"/>
              <w:rPr>
                <w:rFonts w:ascii="Arial" w:hAnsi="Arial" w:cs="Arial"/>
              </w:rPr>
            </w:pPr>
            <w:r w:rsidRPr="00CB141F">
              <w:rPr>
                <w:rFonts w:ascii="Arial" w:hAnsi="Arial" w:cs="Arial"/>
              </w:rPr>
              <w:t>Action 6.2.2. Develop and implement a protocol for the monitoring of illegal killing and trade in Jaguar parts and derivatives</w:t>
            </w:r>
            <w:r w:rsidRPr="00CB141F">
              <w:rPr>
                <w:rFonts w:ascii="Arial" w:hAnsi="Arial" w:cs="Arial"/>
                <w:spacing w:val="22"/>
              </w:rPr>
              <w:t xml:space="preserve"> </w:t>
            </w:r>
            <w:r w:rsidRPr="00CB141F">
              <w:rPr>
                <w:rFonts w:ascii="Arial" w:hAnsi="Arial" w:cs="Arial"/>
              </w:rPr>
              <w:t>(see</w:t>
            </w:r>
            <w:r w:rsidR="00CB141F">
              <w:rPr>
                <w:rFonts w:ascii="Arial" w:hAnsi="Arial" w:cs="Arial"/>
              </w:rPr>
              <w:t xml:space="preserve"> </w:t>
            </w:r>
            <w:r w:rsidRPr="00CB141F">
              <w:rPr>
                <w:rFonts w:ascii="Arial" w:hAnsi="Arial" w:cs="Arial"/>
              </w:rPr>
              <w:t>also result 4.2).</w:t>
            </w:r>
          </w:p>
        </w:tc>
      </w:tr>
      <w:tr w:rsidR="004D27D4" w:rsidRPr="00CB141F" w14:paraId="781E0A6C" w14:textId="77777777" w:rsidTr="00CB141F">
        <w:trPr>
          <w:trHeight w:val="539"/>
        </w:trPr>
        <w:tc>
          <w:tcPr>
            <w:tcW w:w="14150" w:type="dxa"/>
          </w:tcPr>
          <w:p w14:paraId="50661AC6" w14:textId="5CC379C0" w:rsidR="004D27D4" w:rsidRPr="00CB141F" w:rsidRDefault="004D27D4" w:rsidP="00CB141F">
            <w:pPr>
              <w:pStyle w:val="TableParagraph"/>
              <w:spacing w:before="40" w:after="40"/>
              <w:rPr>
                <w:rFonts w:ascii="Arial" w:hAnsi="Arial" w:cs="Arial"/>
              </w:rPr>
            </w:pPr>
            <w:r w:rsidRPr="00CB141F">
              <w:rPr>
                <w:rFonts w:ascii="Arial" w:hAnsi="Arial" w:cs="Arial"/>
              </w:rPr>
              <w:t>Action</w:t>
            </w:r>
            <w:r w:rsidRPr="00CB141F">
              <w:rPr>
                <w:rFonts w:ascii="Arial" w:hAnsi="Arial" w:cs="Arial"/>
                <w:spacing w:val="-15"/>
              </w:rPr>
              <w:t xml:space="preserve"> </w:t>
            </w:r>
            <w:r w:rsidRPr="00CB141F">
              <w:rPr>
                <w:rFonts w:ascii="Arial" w:hAnsi="Arial" w:cs="Arial"/>
              </w:rPr>
              <w:t>6.2.3.</w:t>
            </w:r>
            <w:r w:rsidRPr="00CB141F">
              <w:rPr>
                <w:rFonts w:ascii="Arial" w:hAnsi="Arial" w:cs="Arial"/>
                <w:spacing w:val="-12"/>
              </w:rPr>
              <w:t xml:space="preserve"> </w:t>
            </w:r>
            <w:r w:rsidRPr="00CB141F">
              <w:rPr>
                <w:rFonts w:ascii="Arial" w:hAnsi="Arial" w:cs="Arial"/>
              </w:rPr>
              <w:t>Develop</w:t>
            </w:r>
            <w:r w:rsidRPr="00CB141F">
              <w:rPr>
                <w:rFonts w:ascii="Arial" w:hAnsi="Arial" w:cs="Arial"/>
                <w:spacing w:val="-13"/>
              </w:rPr>
              <w:t xml:space="preserve"> </w:t>
            </w:r>
            <w:r w:rsidRPr="00CB141F">
              <w:rPr>
                <w:rFonts w:ascii="Arial" w:hAnsi="Arial" w:cs="Arial"/>
              </w:rPr>
              <w:t>and</w:t>
            </w:r>
            <w:r w:rsidRPr="00CB141F">
              <w:rPr>
                <w:rFonts w:ascii="Arial" w:hAnsi="Arial" w:cs="Arial"/>
                <w:spacing w:val="-12"/>
              </w:rPr>
              <w:t xml:space="preserve"> </w:t>
            </w:r>
            <w:r w:rsidRPr="00CB141F">
              <w:rPr>
                <w:rFonts w:ascii="Arial" w:hAnsi="Arial" w:cs="Arial"/>
              </w:rPr>
              <w:t>implement,</w:t>
            </w:r>
            <w:r w:rsidRPr="00CB141F">
              <w:rPr>
                <w:rFonts w:ascii="Arial" w:hAnsi="Arial" w:cs="Arial"/>
                <w:spacing w:val="-13"/>
              </w:rPr>
              <w:t xml:space="preserve"> </w:t>
            </w:r>
            <w:r w:rsidRPr="00CB141F">
              <w:rPr>
                <w:rFonts w:ascii="Arial" w:hAnsi="Arial" w:cs="Arial"/>
              </w:rPr>
              <w:t>in</w:t>
            </w:r>
            <w:r w:rsidRPr="00CB141F">
              <w:rPr>
                <w:rFonts w:ascii="Arial" w:hAnsi="Arial" w:cs="Arial"/>
                <w:spacing w:val="-12"/>
              </w:rPr>
              <w:t xml:space="preserve"> </w:t>
            </w:r>
            <w:r w:rsidRPr="00CB141F">
              <w:rPr>
                <w:rFonts w:ascii="Arial" w:hAnsi="Arial" w:cs="Arial"/>
              </w:rPr>
              <w:t>cooperation</w:t>
            </w:r>
            <w:r w:rsidRPr="00CB141F">
              <w:rPr>
                <w:rFonts w:ascii="Arial" w:hAnsi="Arial" w:cs="Arial"/>
                <w:spacing w:val="-13"/>
              </w:rPr>
              <w:t xml:space="preserve"> </w:t>
            </w:r>
            <w:r w:rsidRPr="00CB141F">
              <w:rPr>
                <w:rFonts w:ascii="Arial" w:hAnsi="Arial" w:cs="Arial"/>
              </w:rPr>
              <w:t>with</w:t>
            </w:r>
            <w:r w:rsidRPr="00CB141F">
              <w:rPr>
                <w:rFonts w:ascii="Arial" w:hAnsi="Arial" w:cs="Arial"/>
                <w:spacing w:val="-12"/>
              </w:rPr>
              <w:t xml:space="preserve"> </w:t>
            </w:r>
            <w:r w:rsidRPr="00CB141F">
              <w:rPr>
                <w:rFonts w:ascii="Arial" w:hAnsi="Arial" w:cs="Arial"/>
              </w:rPr>
              <w:t>veterinarian</w:t>
            </w:r>
            <w:r w:rsidRPr="00CB141F">
              <w:rPr>
                <w:rFonts w:ascii="Arial" w:hAnsi="Arial" w:cs="Arial"/>
                <w:spacing w:val="-12"/>
              </w:rPr>
              <w:t xml:space="preserve"> </w:t>
            </w:r>
            <w:r w:rsidRPr="00CB141F">
              <w:rPr>
                <w:rFonts w:ascii="Arial" w:hAnsi="Arial" w:cs="Arial"/>
              </w:rPr>
              <w:t>institutions,</w:t>
            </w:r>
            <w:r w:rsidRPr="00CB141F">
              <w:rPr>
                <w:rFonts w:ascii="Arial" w:hAnsi="Arial" w:cs="Arial"/>
                <w:spacing w:val="-13"/>
              </w:rPr>
              <w:t xml:space="preserve"> </w:t>
            </w:r>
            <w:r w:rsidRPr="00CB141F">
              <w:rPr>
                <w:rFonts w:ascii="Arial" w:hAnsi="Arial" w:cs="Arial"/>
              </w:rPr>
              <w:t>screening</w:t>
            </w:r>
            <w:r w:rsidRPr="00CB141F">
              <w:rPr>
                <w:rFonts w:ascii="Arial" w:hAnsi="Arial" w:cs="Arial"/>
                <w:spacing w:val="-12"/>
              </w:rPr>
              <w:t xml:space="preserve"> </w:t>
            </w:r>
            <w:r w:rsidRPr="00CB141F">
              <w:rPr>
                <w:rFonts w:ascii="Arial" w:hAnsi="Arial" w:cs="Arial"/>
              </w:rPr>
              <w:t>protocols</w:t>
            </w:r>
            <w:r w:rsidRPr="00CB141F">
              <w:rPr>
                <w:rFonts w:ascii="Arial" w:hAnsi="Arial" w:cs="Arial"/>
                <w:spacing w:val="-11"/>
              </w:rPr>
              <w:t xml:space="preserve"> </w:t>
            </w:r>
            <w:r w:rsidRPr="00CB141F">
              <w:rPr>
                <w:rFonts w:ascii="Arial" w:hAnsi="Arial" w:cs="Arial"/>
              </w:rPr>
              <w:t>for</w:t>
            </w:r>
            <w:r w:rsidRPr="00CB141F">
              <w:rPr>
                <w:rFonts w:ascii="Arial" w:hAnsi="Arial" w:cs="Arial"/>
                <w:spacing w:val="-7"/>
              </w:rPr>
              <w:t xml:space="preserve"> </w:t>
            </w:r>
            <w:r w:rsidRPr="00CB141F">
              <w:rPr>
                <w:rFonts w:ascii="Arial" w:hAnsi="Arial" w:cs="Arial"/>
              </w:rPr>
              <w:t>jaguar</w:t>
            </w:r>
            <w:r w:rsidRPr="00CB141F">
              <w:rPr>
                <w:rFonts w:ascii="Arial" w:hAnsi="Arial" w:cs="Arial"/>
                <w:spacing w:val="-6"/>
              </w:rPr>
              <w:t xml:space="preserve"> </w:t>
            </w:r>
            <w:r w:rsidRPr="00CB141F">
              <w:rPr>
                <w:rFonts w:ascii="Arial" w:hAnsi="Arial" w:cs="Arial"/>
              </w:rPr>
              <w:t>health</w:t>
            </w:r>
            <w:r w:rsidRPr="00CB141F">
              <w:rPr>
                <w:rFonts w:ascii="Arial" w:hAnsi="Arial" w:cs="Arial"/>
                <w:spacing w:val="-5"/>
              </w:rPr>
              <w:t xml:space="preserve"> </w:t>
            </w:r>
            <w:r w:rsidRPr="00CB141F">
              <w:rPr>
                <w:rFonts w:ascii="Arial" w:hAnsi="Arial" w:cs="Arial"/>
              </w:rPr>
              <w:t>hazards</w:t>
            </w:r>
            <w:r w:rsidRPr="00CB141F">
              <w:rPr>
                <w:rFonts w:ascii="Arial" w:hAnsi="Arial" w:cs="Arial"/>
                <w:spacing w:val="-12"/>
              </w:rPr>
              <w:t xml:space="preserve"> </w:t>
            </w:r>
            <w:r w:rsidRPr="00CB141F">
              <w:rPr>
                <w:rFonts w:ascii="Arial" w:hAnsi="Arial" w:cs="Arial"/>
              </w:rPr>
              <w:t>(live</w:t>
            </w:r>
            <w:r w:rsidRPr="00CB141F">
              <w:rPr>
                <w:rFonts w:ascii="Arial" w:hAnsi="Arial" w:cs="Arial"/>
                <w:spacing w:val="-13"/>
              </w:rPr>
              <w:t xml:space="preserve"> </w:t>
            </w:r>
            <w:r w:rsidRPr="00CB141F">
              <w:rPr>
                <w:rFonts w:ascii="Arial" w:hAnsi="Arial" w:cs="Arial"/>
              </w:rPr>
              <w:t>captures</w:t>
            </w:r>
            <w:r w:rsidRPr="00CB141F">
              <w:rPr>
                <w:rFonts w:ascii="Arial" w:hAnsi="Arial" w:cs="Arial"/>
                <w:spacing w:val="-12"/>
              </w:rPr>
              <w:t xml:space="preserve"> </w:t>
            </w:r>
            <w:r w:rsidRPr="00CB141F">
              <w:rPr>
                <w:rFonts w:ascii="Arial" w:hAnsi="Arial" w:cs="Arial"/>
              </w:rPr>
              <w:t>and</w:t>
            </w:r>
            <w:r w:rsidRPr="00CB141F">
              <w:rPr>
                <w:rFonts w:ascii="Arial" w:hAnsi="Arial" w:cs="Arial"/>
                <w:spacing w:val="-12"/>
              </w:rPr>
              <w:t xml:space="preserve"> </w:t>
            </w:r>
            <w:r w:rsidRPr="00CB141F">
              <w:rPr>
                <w:rFonts w:ascii="Arial" w:hAnsi="Arial" w:cs="Arial"/>
                <w:spacing w:val="-2"/>
              </w:rPr>
              <w:t>necropsy</w:t>
            </w:r>
            <w:r w:rsidR="00CB141F">
              <w:rPr>
                <w:rFonts w:ascii="Arial" w:hAnsi="Arial" w:cs="Arial"/>
              </w:rPr>
              <w:t xml:space="preserve"> </w:t>
            </w:r>
            <w:r w:rsidRPr="00CB141F">
              <w:rPr>
                <w:rFonts w:ascii="Arial" w:hAnsi="Arial" w:cs="Arial"/>
              </w:rPr>
              <w:t>of</w:t>
            </w:r>
            <w:r w:rsidRPr="00CB141F">
              <w:rPr>
                <w:rFonts w:ascii="Arial" w:hAnsi="Arial" w:cs="Arial"/>
                <w:spacing w:val="-10"/>
              </w:rPr>
              <w:t xml:space="preserve"> </w:t>
            </w:r>
            <w:r w:rsidRPr="00CB141F">
              <w:rPr>
                <w:rFonts w:ascii="Arial" w:hAnsi="Arial" w:cs="Arial"/>
              </w:rPr>
              <w:t>dead</w:t>
            </w:r>
            <w:r w:rsidRPr="00CB141F">
              <w:rPr>
                <w:rFonts w:ascii="Arial" w:hAnsi="Arial" w:cs="Arial"/>
                <w:spacing w:val="-6"/>
              </w:rPr>
              <w:t xml:space="preserve"> </w:t>
            </w:r>
            <w:r w:rsidRPr="00CB141F">
              <w:rPr>
                <w:rFonts w:ascii="Arial" w:hAnsi="Arial" w:cs="Arial"/>
                <w:spacing w:val="-2"/>
              </w:rPr>
              <w:t>individuals)</w:t>
            </w:r>
          </w:p>
        </w:tc>
      </w:tr>
      <w:tr w:rsidR="004D27D4" w:rsidRPr="00CB141F" w14:paraId="3CC08666" w14:textId="77777777" w:rsidTr="00CB141F">
        <w:trPr>
          <w:trHeight w:val="266"/>
        </w:trPr>
        <w:tc>
          <w:tcPr>
            <w:tcW w:w="14150" w:type="dxa"/>
          </w:tcPr>
          <w:p w14:paraId="3382D20A" w14:textId="77777777" w:rsidR="004D27D4" w:rsidRPr="00CB141F" w:rsidRDefault="004D27D4" w:rsidP="00CB141F">
            <w:pPr>
              <w:pStyle w:val="TableParagraph"/>
              <w:spacing w:before="40" w:after="40"/>
              <w:rPr>
                <w:rFonts w:ascii="Arial" w:hAnsi="Arial" w:cs="Arial"/>
              </w:rPr>
            </w:pPr>
            <w:r w:rsidRPr="00CB141F">
              <w:rPr>
                <w:rFonts w:ascii="Arial" w:hAnsi="Arial" w:cs="Arial"/>
              </w:rPr>
              <w:lastRenderedPageBreak/>
              <w:t>Action</w:t>
            </w:r>
            <w:r w:rsidRPr="00CB141F">
              <w:rPr>
                <w:rFonts w:ascii="Arial" w:hAnsi="Arial" w:cs="Arial"/>
                <w:spacing w:val="-13"/>
              </w:rPr>
              <w:t xml:space="preserve"> </w:t>
            </w:r>
            <w:r w:rsidRPr="00CB141F">
              <w:rPr>
                <w:rFonts w:ascii="Arial" w:hAnsi="Arial" w:cs="Arial"/>
              </w:rPr>
              <w:t>6.2.4.</w:t>
            </w:r>
            <w:r w:rsidRPr="00CB141F">
              <w:rPr>
                <w:rFonts w:ascii="Arial" w:hAnsi="Arial" w:cs="Arial"/>
                <w:spacing w:val="-9"/>
              </w:rPr>
              <w:t xml:space="preserve"> </w:t>
            </w:r>
            <w:r w:rsidRPr="00CB141F">
              <w:rPr>
                <w:rFonts w:ascii="Arial" w:hAnsi="Arial" w:cs="Arial"/>
              </w:rPr>
              <w:t>Develop</w:t>
            </w:r>
            <w:r w:rsidRPr="00CB141F">
              <w:rPr>
                <w:rFonts w:ascii="Arial" w:hAnsi="Arial" w:cs="Arial"/>
                <w:spacing w:val="-5"/>
              </w:rPr>
              <w:t xml:space="preserve"> </w:t>
            </w:r>
            <w:r w:rsidRPr="00CB141F">
              <w:rPr>
                <w:rFonts w:ascii="Arial" w:hAnsi="Arial" w:cs="Arial"/>
              </w:rPr>
              <w:t>and</w:t>
            </w:r>
            <w:r w:rsidRPr="00CB141F">
              <w:rPr>
                <w:rFonts w:ascii="Arial" w:hAnsi="Arial" w:cs="Arial"/>
                <w:spacing w:val="-7"/>
              </w:rPr>
              <w:t xml:space="preserve"> </w:t>
            </w:r>
            <w:r w:rsidRPr="00CB141F">
              <w:rPr>
                <w:rFonts w:ascii="Arial" w:hAnsi="Arial" w:cs="Arial"/>
              </w:rPr>
              <w:t>implement</w:t>
            </w:r>
            <w:r w:rsidRPr="00CB141F">
              <w:rPr>
                <w:rFonts w:ascii="Arial" w:hAnsi="Arial" w:cs="Arial"/>
                <w:spacing w:val="-8"/>
              </w:rPr>
              <w:t xml:space="preserve"> </w:t>
            </w:r>
            <w:r w:rsidRPr="00CB141F">
              <w:rPr>
                <w:rFonts w:ascii="Arial" w:hAnsi="Arial" w:cs="Arial"/>
              </w:rPr>
              <w:t>other</w:t>
            </w:r>
            <w:r w:rsidRPr="00CB141F">
              <w:rPr>
                <w:rFonts w:ascii="Arial" w:hAnsi="Arial" w:cs="Arial"/>
                <w:spacing w:val="-8"/>
              </w:rPr>
              <w:t xml:space="preserve"> </w:t>
            </w:r>
            <w:r w:rsidRPr="00CB141F">
              <w:rPr>
                <w:rFonts w:ascii="Arial" w:hAnsi="Arial" w:cs="Arial"/>
              </w:rPr>
              <w:t>protocols</w:t>
            </w:r>
            <w:r w:rsidRPr="00CB141F">
              <w:rPr>
                <w:rFonts w:ascii="Arial" w:hAnsi="Arial" w:cs="Arial"/>
                <w:spacing w:val="-11"/>
              </w:rPr>
              <w:t xml:space="preserve"> </w:t>
            </w:r>
            <w:r w:rsidRPr="00CB141F">
              <w:rPr>
                <w:rFonts w:ascii="Arial" w:hAnsi="Arial" w:cs="Arial"/>
              </w:rPr>
              <w:t>as</w:t>
            </w:r>
            <w:r w:rsidRPr="00CB141F">
              <w:rPr>
                <w:rFonts w:ascii="Arial" w:hAnsi="Arial" w:cs="Arial"/>
                <w:spacing w:val="-4"/>
              </w:rPr>
              <w:t xml:space="preserve"> </w:t>
            </w:r>
            <w:r w:rsidRPr="00CB141F">
              <w:rPr>
                <w:rFonts w:ascii="Arial" w:hAnsi="Arial" w:cs="Arial"/>
                <w:spacing w:val="-2"/>
              </w:rPr>
              <w:t>needed.</w:t>
            </w:r>
          </w:p>
        </w:tc>
      </w:tr>
      <w:tr w:rsidR="004D27D4" w:rsidRPr="00CB141F" w14:paraId="7353BE4C" w14:textId="77777777" w:rsidTr="00CB141F">
        <w:trPr>
          <w:trHeight w:val="268"/>
        </w:trPr>
        <w:tc>
          <w:tcPr>
            <w:tcW w:w="14150" w:type="dxa"/>
            <w:shd w:val="clear" w:color="auto" w:fill="F8D9AB"/>
          </w:tcPr>
          <w:p w14:paraId="40F0DCCF" w14:textId="77777777" w:rsidR="004D27D4" w:rsidRPr="00CB141F" w:rsidRDefault="004D27D4" w:rsidP="00CB141F">
            <w:pPr>
              <w:pStyle w:val="TableParagraph"/>
              <w:spacing w:before="40" w:after="40"/>
              <w:rPr>
                <w:rFonts w:ascii="Arial" w:hAnsi="Arial" w:cs="Arial"/>
              </w:rPr>
            </w:pPr>
            <w:r w:rsidRPr="00CB141F">
              <w:rPr>
                <w:rFonts w:ascii="Arial" w:hAnsi="Arial" w:cs="Arial"/>
              </w:rPr>
              <w:t>Result</w:t>
            </w:r>
            <w:r w:rsidRPr="00CB141F">
              <w:rPr>
                <w:rFonts w:ascii="Arial" w:hAnsi="Arial" w:cs="Arial"/>
                <w:spacing w:val="-10"/>
              </w:rPr>
              <w:t xml:space="preserve"> </w:t>
            </w:r>
            <w:r w:rsidRPr="00CB141F">
              <w:rPr>
                <w:rFonts w:ascii="Arial" w:hAnsi="Arial" w:cs="Arial"/>
              </w:rPr>
              <w:t>6.3.</w:t>
            </w:r>
            <w:r w:rsidRPr="00CB141F">
              <w:rPr>
                <w:rFonts w:ascii="Arial" w:hAnsi="Arial" w:cs="Arial"/>
                <w:spacing w:val="-8"/>
              </w:rPr>
              <w:t xml:space="preserve"> </w:t>
            </w:r>
            <w:r w:rsidRPr="00CB141F">
              <w:rPr>
                <w:rFonts w:ascii="Arial" w:hAnsi="Arial" w:cs="Arial"/>
              </w:rPr>
              <w:t>The</w:t>
            </w:r>
            <w:r w:rsidRPr="00CB141F">
              <w:rPr>
                <w:rFonts w:ascii="Arial" w:hAnsi="Arial" w:cs="Arial"/>
                <w:spacing w:val="-5"/>
              </w:rPr>
              <w:t xml:space="preserve"> </w:t>
            </w:r>
            <w:r w:rsidRPr="00CB141F">
              <w:rPr>
                <w:rFonts w:ascii="Arial" w:hAnsi="Arial" w:cs="Arial"/>
              </w:rPr>
              <w:t>impact</w:t>
            </w:r>
            <w:r w:rsidRPr="00CB141F">
              <w:rPr>
                <w:rFonts w:ascii="Arial" w:hAnsi="Arial" w:cs="Arial"/>
                <w:spacing w:val="-7"/>
              </w:rPr>
              <w:t xml:space="preserve"> </w:t>
            </w:r>
            <w:r w:rsidRPr="00CB141F">
              <w:rPr>
                <w:rFonts w:ascii="Arial" w:hAnsi="Arial" w:cs="Arial"/>
              </w:rPr>
              <w:t>and</w:t>
            </w:r>
            <w:r w:rsidRPr="00CB141F">
              <w:rPr>
                <w:rFonts w:ascii="Arial" w:hAnsi="Arial" w:cs="Arial"/>
                <w:spacing w:val="-8"/>
              </w:rPr>
              <w:t xml:space="preserve"> </w:t>
            </w:r>
            <w:r w:rsidRPr="00CB141F">
              <w:rPr>
                <w:rFonts w:ascii="Arial" w:hAnsi="Arial" w:cs="Arial"/>
              </w:rPr>
              <w:t>effectiveness</w:t>
            </w:r>
            <w:r w:rsidRPr="00CB141F">
              <w:rPr>
                <w:rFonts w:ascii="Arial" w:hAnsi="Arial" w:cs="Arial"/>
                <w:spacing w:val="-8"/>
              </w:rPr>
              <w:t xml:space="preserve"> </w:t>
            </w:r>
            <w:r w:rsidRPr="00CB141F">
              <w:rPr>
                <w:rFonts w:ascii="Arial" w:hAnsi="Arial" w:cs="Arial"/>
              </w:rPr>
              <w:t>of</w:t>
            </w:r>
            <w:r w:rsidRPr="00CB141F">
              <w:rPr>
                <w:rFonts w:ascii="Arial" w:hAnsi="Arial" w:cs="Arial"/>
                <w:spacing w:val="-8"/>
              </w:rPr>
              <w:t xml:space="preserve"> </w:t>
            </w:r>
            <w:r w:rsidRPr="00CB141F">
              <w:rPr>
                <w:rFonts w:ascii="Arial" w:hAnsi="Arial" w:cs="Arial"/>
              </w:rPr>
              <w:t>conservation</w:t>
            </w:r>
            <w:r w:rsidRPr="00CB141F">
              <w:rPr>
                <w:rFonts w:ascii="Arial" w:hAnsi="Arial" w:cs="Arial"/>
                <w:spacing w:val="-3"/>
              </w:rPr>
              <w:t xml:space="preserve"> </w:t>
            </w:r>
            <w:r w:rsidRPr="00CB141F">
              <w:rPr>
                <w:rFonts w:ascii="Arial" w:hAnsi="Arial" w:cs="Arial"/>
              </w:rPr>
              <w:t>projects</w:t>
            </w:r>
            <w:r w:rsidRPr="00CB141F">
              <w:rPr>
                <w:rFonts w:ascii="Arial" w:hAnsi="Arial" w:cs="Arial"/>
                <w:spacing w:val="-7"/>
              </w:rPr>
              <w:t xml:space="preserve"> </w:t>
            </w:r>
            <w:r w:rsidRPr="00CB141F">
              <w:rPr>
                <w:rFonts w:ascii="Arial" w:hAnsi="Arial" w:cs="Arial"/>
              </w:rPr>
              <w:t>is</w:t>
            </w:r>
            <w:r w:rsidRPr="00CB141F">
              <w:rPr>
                <w:rFonts w:ascii="Arial" w:hAnsi="Arial" w:cs="Arial"/>
                <w:spacing w:val="-7"/>
              </w:rPr>
              <w:t xml:space="preserve"> </w:t>
            </w:r>
            <w:r w:rsidRPr="00CB141F">
              <w:rPr>
                <w:rFonts w:ascii="Arial" w:hAnsi="Arial" w:cs="Arial"/>
                <w:spacing w:val="-2"/>
              </w:rPr>
              <w:t>evaluated.</w:t>
            </w:r>
          </w:p>
        </w:tc>
      </w:tr>
      <w:tr w:rsidR="004D27D4" w:rsidRPr="00CB141F" w14:paraId="33390850" w14:textId="77777777" w:rsidTr="00CB141F">
        <w:trPr>
          <w:trHeight w:val="270"/>
        </w:trPr>
        <w:tc>
          <w:tcPr>
            <w:tcW w:w="14150" w:type="dxa"/>
          </w:tcPr>
          <w:p w14:paraId="6EB8664A" w14:textId="77777777" w:rsidR="004D27D4" w:rsidRPr="00CB141F" w:rsidRDefault="004D27D4" w:rsidP="00CB141F">
            <w:pPr>
              <w:pStyle w:val="TableParagraph"/>
              <w:spacing w:before="40" w:after="40"/>
              <w:rPr>
                <w:rFonts w:ascii="Arial" w:hAnsi="Arial" w:cs="Arial"/>
              </w:rPr>
            </w:pPr>
            <w:r w:rsidRPr="00CB141F">
              <w:rPr>
                <w:rFonts w:ascii="Arial" w:hAnsi="Arial" w:cs="Arial"/>
              </w:rPr>
              <w:t>Action</w:t>
            </w:r>
            <w:r w:rsidRPr="00CB141F">
              <w:rPr>
                <w:rFonts w:ascii="Arial" w:hAnsi="Arial" w:cs="Arial"/>
                <w:spacing w:val="-12"/>
              </w:rPr>
              <w:t xml:space="preserve"> </w:t>
            </w:r>
            <w:r w:rsidRPr="00CB141F">
              <w:rPr>
                <w:rFonts w:ascii="Arial" w:hAnsi="Arial" w:cs="Arial"/>
              </w:rPr>
              <w:t>6.3.1.</w:t>
            </w:r>
            <w:r w:rsidRPr="00CB141F">
              <w:rPr>
                <w:rFonts w:ascii="Arial" w:hAnsi="Arial" w:cs="Arial"/>
                <w:spacing w:val="-9"/>
              </w:rPr>
              <w:t xml:space="preserve"> </w:t>
            </w:r>
            <w:r w:rsidRPr="00CB141F">
              <w:rPr>
                <w:rFonts w:ascii="Arial" w:hAnsi="Arial" w:cs="Arial"/>
              </w:rPr>
              <w:t>Develop</w:t>
            </w:r>
            <w:r w:rsidRPr="00CB141F">
              <w:rPr>
                <w:rFonts w:ascii="Arial" w:hAnsi="Arial" w:cs="Arial"/>
                <w:spacing w:val="-5"/>
              </w:rPr>
              <w:t xml:space="preserve"> </w:t>
            </w:r>
            <w:r w:rsidRPr="00CB141F">
              <w:rPr>
                <w:rFonts w:ascii="Arial" w:hAnsi="Arial" w:cs="Arial"/>
              </w:rPr>
              <w:t>a</w:t>
            </w:r>
            <w:r w:rsidRPr="00CB141F">
              <w:rPr>
                <w:rFonts w:ascii="Arial" w:hAnsi="Arial" w:cs="Arial"/>
                <w:spacing w:val="-9"/>
              </w:rPr>
              <w:t xml:space="preserve"> </w:t>
            </w:r>
            <w:r w:rsidRPr="00CB141F">
              <w:rPr>
                <w:rFonts w:ascii="Arial" w:hAnsi="Arial" w:cs="Arial"/>
              </w:rPr>
              <w:t>template</w:t>
            </w:r>
            <w:r w:rsidRPr="00CB141F">
              <w:rPr>
                <w:rFonts w:ascii="Arial" w:hAnsi="Arial" w:cs="Arial"/>
                <w:spacing w:val="-7"/>
              </w:rPr>
              <w:t xml:space="preserve"> </w:t>
            </w:r>
            <w:r w:rsidRPr="00CB141F">
              <w:rPr>
                <w:rFonts w:ascii="Arial" w:hAnsi="Arial" w:cs="Arial"/>
              </w:rPr>
              <w:t>for</w:t>
            </w:r>
            <w:r w:rsidRPr="00CB141F">
              <w:rPr>
                <w:rFonts w:ascii="Arial" w:hAnsi="Arial" w:cs="Arial"/>
                <w:spacing w:val="-11"/>
              </w:rPr>
              <w:t xml:space="preserve"> </w:t>
            </w:r>
            <w:proofErr w:type="gramStart"/>
            <w:r w:rsidRPr="00CB141F">
              <w:rPr>
                <w:rFonts w:ascii="Arial" w:hAnsi="Arial" w:cs="Arial"/>
              </w:rPr>
              <w:t>a</w:t>
            </w:r>
            <w:r w:rsidRPr="00CB141F">
              <w:rPr>
                <w:rFonts w:ascii="Arial" w:hAnsi="Arial" w:cs="Arial"/>
                <w:spacing w:val="-8"/>
              </w:rPr>
              <w:t xml:space="preserve"> </w:t>
            </w:r>
            <w:r w:rsidRPr="00CB141F">
              <w:rPr>
                <w:rFonts w:ascii="Arial" w:hAnsi="Arial" w:cs="Arial"/>
              </w:rPr>
              <w:t>standardized</w:t>
            </w:r>
            <w:proofErr w:type="gramEnd"/>
            <w:r w:rsidRPr="00CB141F">
              <w:rPr>
                <w:rFonts w:ascii="Arial" w:hAnsi="Arial" w:cs="Arial"/>
                <w:spacing w:val="-7"/>
              </w:rPr>
              <w:t xml:space="preserve"> </w:t>
            </w:r>
            <w:r w:rsidRPr="00CB141F">
              <w:rPr>
                <w:rFonts w:ascii="Arial" w:hAnsi="Arial" w:cs="Arial"/>
              </w:rPr>
              <w:t>impact</w:t>
            </w:r>
            <w:r w:rsidRPr="00CB141F">
              <w:rPr>
                <w:rFonts w:ascii="Arial" w:hAnsi="Arial" w:cs="Arial"/>
                <w:spacing w:val="-8"/>
              </w:rPr>
              <w:t xml:space="preserve"> </w:t>
            </w:r>
            <w:r w:rsidRPr="00CB141F">
              <w:rPr>
                <w:rFonts w:ascii="Arial" w:hAnsi="Arial" w:cs="Arial"/>
              </w:rPr>
              <w:t>monitoring</w:t>
            </w:r>
            <w:r w:rsidRPr="00CB141F">
              <w:rPr>
                <w:rFonts w:ascii="Arial" w:hAnsi="Arial" w:cs="Arial"/>
                <w:spacing w:val="-7"/>
              </w:rPr>
              <w:t xml:space="preserve"> </w:t>
            </w:r>
            <w:r w:rsidRPr="00CB141F">
              <w:rPr>
                <w:rFonts w:ascii="Arial" w:hAnsi="Arial" w:cs="Arial"/>
              </w:rPr>
              <w:t>protocols</w:t>
            </w:r>
            <w:r w:rsidRPr="00CB141F">
              <w:rPr>
                <w:rFonts w:ascii="Arial" w:hAnsi="Arial" w:cs="Arial"/>
                <w:spacing w:val="-7"/>
              </w:rPr>
              <w:t xml:space="preserve"> </w:t>
            </w:r>
            <w:r w:rsidRPr="00CB141F">
              <w:rPr>
                <w:rFonts w:ascii="Arial" w:hAnsi="Arial" w:cs="Arial"/>
              </w:rPr>
              <w:t>(Monitoring</w:t>
            </w:r>
            <w:r w:rsidRPr="00CB141F">
              <w:rPr>
                <w:rFonts w:ascii="Arial" w:hAnsi="Arial" w:cs="Arial"/>
                <w:spacing w:val="-7"/>
              </w:rPr>
              <w:t xml:space="preserve"> </w:t>
            </w:r>
            <w:r w:rsidRPr="00CB141F">
              <w:rPr>
                <w:rFonts w:ascii="Arial" w:hAnsi="Arial" w:cs="Arial"/>
              </w:rPr>
              <w:t>&amp;</w:t>
            </w:r>
            <w:r w:rsidRPr="00CB141F">
              <w:rPr>
                <w:rFonts w:ascii="Arial" w:hAnsi="Arial" w:cs="Arial"/>
                <w:spacing w:val="-8"/>
              </w:rPr>
              <w:t xml:space="preserve"> </w:t>
            </w:r>
            <w:r w:rsidRPr="00CB141F">
              <w:rPr>
                <w:rFonts w:ascii="Arial" w:hAnsi="Arial" w:cs="Arial"/>
              </w:rPr>
              <w:t>Evaluation</w:t>
            </w:r>
            <w:r w:rsidRPr="00CB141F">
              <w:rPr>
                <w:rFonts w:ascii="Arial" w:hAnsi="Arial" w:cs="Arial"/>
                <w:spacing w:val="-9"/>
              </w:rPr>
              <w:t xml:space="preserve"> </w:t>
            </w:r>
            <w:r w:rsidRPr="00CB141F">
              <w:rPr>
                <w:rFonts w:ascii="Arial" w:hAnsi="Arial" w:cs="Arial"/>
              </w:rPr>
              <w:t>Framework)</w:t>
            </w:r>
            <w:r w:rsidRPr="00CB141F">
              <w:rPr>
                <w:rFonts w:ascii="Arial" w:hAnsi="Arial" w:cs="Arial"/>
                <w:spacing w:val="-4"/>
              </w:rPr>
              <w:t xml:space="preserve"> </w:t>
            </w:r>
            <w:r w:rsidRPr="00CB141F">
              <w:rPr>
                <w:rFonts w:ascii="Arial" w:hAnsi="Arial" w:cs="Arial"/>
              </w:rPr>
              <w:t>for</w:t>
            </w:r>
            <w:r w:rsidRPr="00CB141F">
              <w:rPr>
                <w:rFonts w:ascii="Arial" w:hAnsi="Arial" w:cs="Arial"/>
                <w:spacing w:val="-1"/>
              </w:rPr>
              <w:t xml:space="preserve"> </w:t>
            </w:r>
            <w:proofErr w:type="gramStart"/>
            <w:r w:rsidRPr="00CB141F">
              <w:rPr>
                <w:rFonts w:ascii="Arial" w:hAnsi="Arial" w:cs="Arial"/>
                <w:i/>
              </w:rPr>
              <w:t>in</w:t>
            </w:r>
            <w:r w:rsidRPr="00CB141F">
              <w:rPr>
                <w:rFonts w:ascii="Arial" w:hAnsi="Arial" w:cs="Arial"/>
                <w:i/>
                <w:spacing w:val="-8"/>
              </w:rPr>
              <w:t xml:space="preserve"> </w:t>
            </w:r>
            <w:r w:rsidRPr="00CB141F">
              <w:rPr>
                <w:rFonts w:ascii="Arial" w:hAnsi="Arial" w:cs="Arial"/>
                <w:i/>
              </w:rPr>
              <w:t>situ</w:t>
            </w:r>
            <w:proofErr w:type="gramEnd"/>
            <w:r w:rsidRPr="00CB141F">
              <w:rPr>
                <w:rFonts w:ascii="Arial" w:hAnsi="Arial" w:cs="Arial"/>
                <w:i/>
                <w:spacing w:val="-4"/>
              </w:rPr>
              <w:t xml:space="preserve"> </w:t>
            </w:r>
            <w:r w:rsidRPr="00CB141F">
              <w:rPr>
                <w:rFonts w:ascii="Arial" w:hAnsi="Arial" w:cs="Arial"/>
                <w:spacing w:val="-2"/>
              </w:rPr>
              <w:t>projects.</w:t>
            </w:r>
          </w:p>
        </w:tc>
      </w:tr>
      <w:tr w:rsidR="004D27D4" w:rsidRPr="00CB141F" w14:paraId="6DE1F300" w14:textId="77777777" w:rsidTr="00CB141F">
        <w:trPr>
          <w:trHeight w:val="270"/>
        </w:trPr>
        <w:tc>
          <w:tcPr>
            <w:tcW w:w="14150" w:type="dxa"/>
          </w:tcPr>
          <w:p w14:paraId="2E00C067" w14:textId="77777777" w:rsidR="004D27D4" w:rsidRPr="00CB141F" w:rsidRDefault="004D27D4" w:rsidP="00CB141F">
            <w:pPr>
              <w:pStyle w:val="TableParagraph"/>
              <w:spacing w:before="40" w:after="40"/>
              <w:rPr>
                <w:rFonts w:ascii="Arial" w:hAnsi="Arial" w:cs="Arial"/>
              </w:rPr>
            </w:pPr>
            <w:r w:rsidRPr="00CB141F">
              <w:rPr>
                <w:rFonts w:ascii="Arial" w:hAnsi="Arial" w:cs="Arial"/>
              </w:rPr>
              <w:t>Action</w:t>
            </w:r>
            <w:r w:rsidRPr="00CB141F">
              <w:rPr>
                <w:rFonts w:ascii="Arial" w:hAnsi="Arial" w:cs="Arial"/>
                <w:spacing w:val="-14"/>
              </w:rPr>
              <w:t xml:space="preserve"> </w:t>
            </w:r>
            <w:r w:rsidRPr="00CB141F">
              <w:rPr>
                <w:rFonts w:ascii="Arial" w:hAnsi="Arial" w:cs="Arial"/>
              </w:rPr>
              <w:t>6.3.2.</w:t>
            </w:r>
            <w:r w:rsidRPr="00CB141F">
              <w:rPr>
                <w:rFonts w:ascii="Arial" w:hAnsi="Arial" w:cs="Arial"/>
                <w:spacing w:val="-6"/>
              </w:rPr>
              <w:t xml:space="preserve"> </w:t>
            </w:r>
            <w:r w:rsidRPr="00CB141F">
              <w:rPr>
                <w:rFonts w:ascii="Arial" w:hAnsi="Arial" w:cs="Arial"/>
              </w:rPr>
              <w:t>Ensure</w:t>
            </w:r>
            <w:r w:rsidRPr="00CB141F">
              <w:rPr>
                <w:rFonts w:ascii="Arial" w:hAnsi="Arial" w:cs="Arial"/>
                <w:spacing w:val="-9"/>
              </w:rPr>
              <w:t xml:space="preserve"> </w:t>
            </w:r>
            <w:r w:rsidRPr="00CB141F">
              <w:rPr>
                <w:rFonts w:ascii="Arial" w:hAnsi="Arial" w:cs="Arial"/>
              </w:rPr>
              <w:t>that</w:t>
            </w:r>
            <w:r w:rsidRPr="00CB141F">
              <w:rPr>
                <w:rFonts w:ascii="Arial" w:hAnsi="Arial" w:cs="Arial"/>
                <w:spacing w:val="-7"/>
              </w:rPr>
              <w:t xml:space="preserve"> </w:t>
            </w:r>
            <w:r w:rsidRPr="00CB141F">
              <w:rPr>
                <w:rFonts w:ascii="Arial" w:hAnsi="Arial" w:cs="Arial"/>
              </w:rPr>
              <w:t>each</w:t>
            </w:r>
            <w:r w:rsidRPr="00CB141F">
              <w:rPr>
                <w:rFonts w:ascii="Arial" w:hAnsi="Arial" w:cs="Arial"/>
                <w:spacing w:val="-7"/>
              </w:rPr>
              <w:t xml:space="preserve"> </w:t>
            </w:r>
            <w:r w:rsidRPr="00CB141F">
              <w:rPr>
                <w:rFonts w:ascii="Arial" w:hAnsi="Arial" w:cs="Arial"/>
              </w:rPr>
              <w:t>conservation</w:t>
            </w:r>
            <w:r w:rsidRPr="00CB141F">
              <w:rPr>
                <w:rFonts w:ascii="Arial" w:hAnsi="Arial" w:cs="Arial"/>
                <w:spacing w:val="-10"/>
              </w:rPr>
              <w:t xml:space="preserve"> </w:t>
            </w:r>
            <w:r w:rsidRPr="00CB141F">
              <w:rPr>
                <w:rFonts w:ascii="Arial" w:hAnsi="Arial" w:cs="Arial"/>
              </w:rPr>
              <w:t>project</w:t>
            </w:r>
            <w:r w:rsidRPr="00CB141F">
              <w:rPr>
                <w:rFonts w:ascii="Arial" w:hAnsi="Arial" w:cs="Arial"/>
                <w:spacing w:val="-5"/>
              </w:rPr>
              <w:t xml:space="preserve"> </w:t>
            </w:r>
            <w:r w:rsidRPr="00CB141F">
              <w:rPr>
                <w:rFonts w:ascii="Arial" w:hAnsi="Arial" w:cs="Arial"/>
              </w:rPr>
              <w:t>applies</w:t>
            </w:r>
            <w:r w:rsidRPr="00CB141F">
              <w:rPr>
                <w:rFonts w:ascii="Arial" w:hAnsi="Arial" w:cs="Arial"/>
                <w:spacing w:val="-9"/>
              </w:rPr>
              <w:t xml:space="preserve"> </w:t>
            </w:r>
            <w:r w:rsidRPr="00CB141F">
              <w:rPr>
                <w:rFonts w:ascii="Arial" w:hAnsi="Arial" w:cs="Arial"/>
              </w:rPr>
              <w:t>a</w:t>
            </w:r>
            <w:r w:rsidRPr="00CB141F">
              <w:rPr>
                <w:rFonts w:ascii="Arial" w:hAnsi="Arial" w:cs="Arial"/>
                <w:spacing w:val="-7"/>
              </w:rPr>
              <w:t xml:space="preserve"> </w:t>
            </w:r>
            <w:r w:rsidRPr="00CB141F">
              <w:rPr>
                <w:rFonts w:ascii="Arial" w:hAnsi="Arial" w:cs="Arial"/>
              </w:rPr>
              <w:t>similar</w:t>
            </w:r>
            <w:r w:rsidRPr="00CB141F">
              <w:rPr>
                <w:rFonts w:ascii="Arial" w:hAnsi="Arial" w:cs="Arial"/>
                <w:spacing w:val="-11"/>
              </w:rPr>
              <w:t xml:space="preserve"> </w:t>
            </w:r>
            <w:r w:rsidRPr="00CB141F">
              <w:rPr>
                <w:rFonts w:ascii="Arial" w:hAnsi="Arial" w:cs="Arial"/>
              </w:rPr>
              <w:t>Monitoring</w:t>
            </w:r>
            <w:r w:rsidRPr="00CB141F">
              <w:rPr>
                <w:rFonts w:ascii="Arial" w:hAnsi="Arial" w:cs="Arial"/>
                <w:spacing w:val="-8"/>
              </w:rPr>
              <w:t xml:space="preserve"> </w:t>
            </w:r>
            <w:r w:rsidRPr="00CB141F">
              <w:rPr>
                <w:rFonts w:ascii="Arial" w:hAnsi="Arial" w:cs="Arial"/>
              </w:rPr>
              <w:t>&amp;</w:t>
            </w:r>
            <w:r w:rsidRPr="00CB141F">
              <w:rPr>
                <w:rFonts w:ascii="Arial" w:hAnsi="Arial" w:cs="Arial"/>
                <w:spacing w:val="-7"/>
              </w:rPr>
              <w:t xml:space="preserve"> </w:t>
            </w:r>
            <w:r w:rsidRPr="00CB141F">
              <w:rPr>
                <w:rFonts w:ascii="Arial" w:hAnsi="Arial" w:cs="Arial"/>
              </w:rPr>
              <w:t>Evaluation</w:t>
            </w:r>
            <w:r w:rsidRPr="00CB141F">
              <w:rPr>
                <w:rFonts w:ascii="Arial" w:hAnsi="Arial" w:cs="Arial"/>
                <w:spacing w:val="-7"/>
              </w:rPr>
              <w:t xml:space="preserve"> </w:t>
            </w:r>
            <w:r w:rsidRPr="00CB141F">
              <w:rPr>
                <w:rFonts w:ascii="Arial" w:hAnsi="Arial" w:cs="Arial"/>
                <w:spacing w:val="-2"/>
              </w:rPr>
              <w:t>Framework.</w:t>
            </w:r>
          </w:p>
        </w:tc>
      </w:tr>
      <w:tr w:rsidR="004D27D4" w:rsidRPr="00CB141F" w14:paraId="3FB0B23E" w14:textId="77777777" w:rsidTr="00CB141F">
        <w:trPr>
          <w:trHeight w:val="803"/>
        </w:trPr>
        <w:tc>
          <w:tcPr>
            <w:tcW w:w="14150" w:type="dxa"/>
            <w:shd w:val="clear" w:color="auto" w:fill="F8D9AB"/>
          </w:tcPr>
          <w:p w14:paraId="10344110" w14:textId="77777777" w:rsidR="004D27D4" w:rsidRPr="00CB141F" w:rsidRDefault="004D27D4" w:rsidP="00CB141F">
            <w:pPr>
              <w:pStyle w:val="TableParagraph"/>
              <w:spacing w:before="40" w:after="40"/>
              <w:ind w:right="419"/>
              <w:rPr>
                <w:rFonts w:ascii="Arial" w:hAnsi="Arial" w:cs="Arial"/>
              </w:rPr>
            </w:pPr>
            <w:r w:rsidRPr="00CB141F">
              <w:rPr>
                <w:rFonts w:ascii="Arial" w:hAnsi="Arial" w:cs="Arial"/>
              </w:rPr>
              <w:t>Result</w:t>
            </w:r>
            <w:r w:rsidRPr="00CB141F">
              <w:rPr>
                <w:rFonts w:ascii="Arial" w:hAnsi="Arial" w:cs="Arial"/>
                <w:spacing w:val="-3"/>
              </w:rPr>
              <w:t xml:space="preserve"> </w:t>
            </w:r>
            <w:r w:rsidRPr="00CB141F">
              <w:rPr>
                <w:rFonts w:ascii="Arial" w:hAnsi="Arial" w:cs="Arial"/>
              </w:rPr>
              <w:t>6.4.</w:t>
            </w:r>
            <w:r w:rsidRPr="00CB141F">
              <w:rPr>
                <w:rFonts w:ascii="Arial" w:hAnsi="Arial" w:cs="Arial"/>
                <w:spacing w:val="-1"/>
              </w:rPr>
              <w:t xml:space="preserve"> </w:t>
            </w:r>
            <w:r w:rsidRPr="00CB141F">
              <w:rPr>
                <w:rFonts w:ascii="Arial" w:hAnsi="Arial" w:cs="Arial"/>
              </w:rPr>
              <w:t>A</w:t>
            </w:r>
            <w:r w:rsidRPr="00CB141F">
              <w:rPr>
                <w:rFonts w:ascii="Arial" w:hAnsi="Arial" w:cs="Arial"/>
                <w:spacing w:val="-1"/>
              </w:rPr>
              <w:t xml:space="preserve"> </w:t>
            </w:r>
            <w:r w:rsidRPr="00CB141F">
              <w:rPr>
                <w:rFonts w:ascii="Arial" w:hAnsi="Arial" w:cs="Arial"/>
              </w:rPr>
              <w:t>long-term</w:t>
            </w:r>
            <w:r w:rsidRPr="00CB141F">
              <w:rPr>
                <w:rFonts w:ascii="Arial" w:hAnsi="Arial" w:cs="Arial"/>
                <w:spacing w:val="-2"/>
              </w:rPr>
              <w:t xml:space="preserve"> </w:t>
            </w:r>
            <w:r w:rsidRPr="00CB141F">
              <w:rPr>
                <w:rFonts w:ascii="Arial" w:hAnsi="Arial" w:cs="Arial"/>
              </w:rPr>
              <w:t>system for</w:t>
            </w:r>
            <w:r w:rsidRPr="00CB141F">
              <w:rPr>
                <w:rFonts w:ascii="Arial" w:hAnsi="Arial" w:cs="Arial"/>
                <w:spacing w:val="-3"/>
              </w:rPr>
              <w:t xml:space="preserve"> </w:t>
            </w:r>
            <w:r w:rsidRPr="00CB141F">
              <w:rPr>
                <w:rFonts w:ascii="Arial" w:hAnsi="Arial" w:cs="Arial"/>
              </w:rPr>
              <w:t>the</w:t>
            </w:r>
            <w:r w:rsidRPr="00CB141F">
              <w:rPr>
                <w:rFonts w:ascii="Arial" w:hAnsi="Arial" w:cs="Arial"/>
                <w:spacing w:val="-1"/>
              </w:rPr>
              <w:t xml:space="preserve"> </w:t>
            </w:r>
            <w:r w:rsidRPr="00CB141F">
              <w:rPr>
                <w:rFonts w:ascii="Arial" w:hAnsi="Arial" w:cs="Arial"/>
              </w:rPr>
              <w:t>collection</w:t>
            </w:r>
            <w:r w:rsidRPr="00CB141F">
              <w:rPr>
                <w:rFonts w:ascii="Arial" w:hAnsi="Arial" w:cs="Arial"/>
                <w:spacing w:val="-2"/>
              </w:rPr>
              <w:t xml:space="preserve"> </w:t>
            </w:r>
            <w:r w:rsidRPr="00CB141F">
              <w:rPr>
                <w:rFonts w:ascii="Arial" w:hAnsi="Arial" w:cs="Arial"/>
              </w:rPr>
              <w:t>and exchange of</w:t>
            </w:r>
            <w:r w:rsidRPr="00CB141F">
              <w:rPr>
                <w:rFonts w:ascii="Arial" w:hAnsi="Arial" w:cs="Arial"/>
                <w:spacing w:val="-3"/>
              </w:rPr>
              <w:t xml:space="preserve"> </w:t>
            </w:r>
            <w:r w:rsidRPr="00CB141F">
              <w:rPr>
                <w:rFonts w:ascii="Arial" w:hAnsi="Arial" w:cs="Arial"/>
              </w:rPr>
              <w:t>data</w:t>
            </w:r>
            <w:r w:rsidRPr="00CB141F">
              <w:rPr>
                <w:rFonts w:ascii="Arial" w:hAnsi="Arial" w:cs="Arial"/>
                <w:spacing w:val="-4"/>
              </w:rPr>
              <w:t xml:space="preserve"> </w:t>
            </w:r>
            <w:r w:rsidRPr="00CB141F">
              <w:rPr>
                <w:rFonts w:ascii="Arial" w:hAnsi="Arial" w:cs="Arial"/>
              </w:rPr>
              <w:t>from</w:t>
            </w:r>
            <w:r w:rsidRPr="00CB141F">
              <w:rPr>
                <w:rFonts w:ascii="Arial" w:hAnsi="Arial" w:cs="Arial"/>
                <w:spacing w:val="-3"/>
              </w:rPr>
              <w:t xml:space="preserve"> </w:t>
            </w:r>
            <w:r w:rsidRPr="00CB141F">
              <w:rPr>
                <w:rFonts w:ascii="Arial" w:hAnsi="Arial" w:cs="Arial"/>
              </w:rPr>
              <w:t>the</w:t>
            </w:r>
            <w:r w:rsidRPr="00CB141F">
              <w:rPr>
                <w:rFonts w:ascii="Arial" w:hAnsi="Arial" w:cs="Arial"/>
                <w:spacing w:val="-3"/>
              </w:rPr>
              <w:t xml:space="preserve"> </w:t>
            </w:r>
            <w:r w:rsidRPr="00CB141F">
              <w:rPr>
                <w:rFonts w:ascii="Arial" w:hAnsi="Arial" w:cs="Arial"/>
              </w:rPr>
              <w:t>monitoring</w:t>
            </w:r>
            <w:r w:rsidRPr="00CB141F">
              <w:rPr>
                <w:rFonts w:ascii="Arial" w:hAnsi="Arial" w:cs="Arial"/>
                <w:spacing w:val="-4"/>
              </w:rPr>
              <w:t xml:space="preserve"> </w:t>
            </w:r>
            <w:r w:rsidRPr="00CB141F">
              <w:rPr>
                <w:rFonts w:ascii="Arial" w:hAnsi="Arial" w:cs="Arial"/>
              </w:rPr>
              <w:t>of</w:t>
            </w:r>
            <w:r w:rsidRPr="00CB141F">
              <w:rPr>
                <w:rFonts w:ascii="Arial" w:hAnsi="Arial" w:cs="Arial"/>
                <w:spacing w:val="-1"/>
              </w:rPr>
              <w:t xml:space="preserve"> </w:t>
            </w:r>
            <w:r w:rsidRPr="00CB141F">
              <w:rPr>
                <w:rFonts w:ascii="Arial" w:hAnsi="Arial" w:cs="Arial"/>
              </w:rPr>
              <w:t>Jaguar</w:t>
            </w:r>
            <w:r w:rsidRPr="00CB141F">
              <w:rPr>
                <w:rFonts w:ascii="Arial" w:hAnsi="Arial" w:cs="Arial"/>
                <w:spacing w:val="-1"/>
              </w:rPr>
              <w:t xml:space="preserve"> </w:t>
            </w:r>
            <w:r w:rsidRPr="00CB141F">
              <w:rPr>
                <w:rFonts w:ascii="Arial" w:hAnsi="Arial" w:cs="Arial"/>
              </w:rPr>
              <w:t>populations</w:t>
            </w:r>
            <w:r w:rsidRPr="00CB141F">
              <w:rPr>
                <w:rFonts w:ascii="Arial" w:hAnsi="Arial" w:cs="Arial"/>
                <w:spacing w:val="-2"/>
              </w:rPr>
              <w:t xml:space="preserve"> </w:t>
            </w:r>
            <w:r w:rsidRPr="00CB141F">
              <w:rPr>
                <w:rFonts w:ascii="Arial" w:hAnsi="Arial" w:cs="Arial"/>
              </w:rPr>
              <w:t>and data</w:t>
            </w:r>
            <w:r w:rsidRPr="00CB141F">
              <w:rPr>
                <w:rFonts w:ascii="Arial" w:hAnsi="Arial" w:cs="Arial"/>
                <w:spacing w:val="-1"/>
              </w:rPr>
              <w:t xml:space="preserve"> </w:t>
            </w:r>
            <w:r w:rsidRPr="00CB141F">
              <w:rPr>
                <w:rFonts w:ascii="Arial" w:hAnsi="Arial" w:cs="Arial"/>
              </w:rPr>
              <w:t>on</w:t>
            </w:r>
            <w:r w:rsidRPr="00CB141F">
              <w:rPr>
                <w:rFonts w:ascii="Arial" w:hAnsi="Arial" w:cs="Arial"/>
                <w:spacing w:val="-2"/>
              </w:rPr>
              <w:t xml:space="preserve"> </w:t>
            </w:r>
            <w:r w:rsidRPr="00CB141F">
              <w:rPr>
                <w:rFonts w:ascii="Arial" w:hAnsi="Arial" w:cs="Arial"/>
              </w:rPr>
              <w:t>mortalities</w:t>
            </w:r>
            <w:r w:rsidRPr="00CB141F">
              <w:rPr>
                <w:rFonts w:ascii="Arial" w:hAnsi="Arial" w:cs="Arial"/>
                <w:spacing w:val="-1"/>
              </w:rPr>
              <w:t xml:space="preserve"> </w:t>
            </w:r>
            <w:r w:rsidRPr="00CB141F">
              <w:rPr>
                <w:rFonts w:ascii="Arial" w:hAnsi="Arial" w:cs="Arial"/>
              </w:rPr>
              <w:t>(e.g. road mortality, illegal killing) is available and said data is shared on a</w:t>
            </w:r>
            <w:r w:rsidRPr="00CB141F">
              <w:rPr>
                <w:rFonts w:ascii="Arial" w:hAnsi="Arial" w:cs="Arial"/>
                <w:spacing w:val="-1"/>
              </w:rPr>
              <w:t xml:space="preserve"> </w:t>
            </w:r>
            <w:r w:rsidRPr="00CB141F">
              <w:rPr>
                <w:rFonts w:ascii="Arial" w:hAnsi="Arial" w:cs="Arial"/>
              </w:rPr>
              <w:t>web portal.</w:t>
            </w:r>
          </w:p>
        </w:tc>
      </w:tr>
      <w:tr w:rsidR="004D27D4" w:rsidRPr="00EB4B5E" w14:paraId="7E83F8E0" w14:textId="77777777" w:rsidTr="00CB141F">
        <w:trPr>
          <w:trHeight w:val="265"/>
        </w:trPr>
        <w:tc>
          <w:tcPr>
            <w:tcW w:w="14150" w:type="dxa"/>
          </w:tcPr>
          <w:p w14:paraId="78B2CD89" w14:textId="77777777" w:rsidR="004D27D4" w:rsidRPr="00EB4B5E" w:rsidRDefault="004D27D4" w:rsidP="00CB141F">
            <w:pPr>
              <w:pStyle w:val="TableParagraph"/>
              <w:spacing w:before="40" w:after="40"/>
              <w:rPr>
                <w:rFonts w:ascii="Arial" w:hAnsi="Arial" w:cs="Arial"/>
              </w:rPr>
            </w:pPr>
            <w:r w:rsidRPr="00EB4B5E">
              <w:rPr>
                <w:rFonts w:ascii="Arial" w:hAnsi="Arial" w:cs="Arial"/>
              </w:rPr>
              <w:t>Action</w:t>
            </w:r>
            <w:r w:rsidRPr="00EB4B5E">
              <w:rPr>
                <w:rFonts w:ascii="Arial" w:hAnsi="Arial" w:cs="Arial"/>
                <w:spacing w:val="-13"/>
              </w:rPr>
              <w:t xml:space="preserve"> </w:t>
            </w:r>
            <w:r w:rsidRPr="00EB4B5E">
              <w:rPr>
                <w:rFonts w:ascii="Arial" w:hAnsi="Arial" w:cs="Arial"/>
              </w:rPr>
              <w:t>6.4.1.</w:t>
            </w:r>
            <w:r w:rsidRPr="00EB4B5E">
              <w:rPr>
                <w:rFonts w:ascii="Arial" w:hAnsi="Arial" w:cs="Arial"/>
                <w:spacing w:val="-4"/>
              </w:rPr>
              <w:t xml:space="preserve"> </w:t>
            </w:r>
            <w:r w:rsidRPr="00EB4B5E">
              <w:rPr>
                <w:rFonts w:ascii="Arial" w:hAnsi="Arial" w:cs="Arial"/>
              </w:rPr>
              <w:t>Support</w:t>
            </w:r>
            <w:r w:rsidRPr="00EB4B5E">
              <w:rPr>
                <w:rFonts w:ascii="Arial" w:hAnsi="Arial" w:cs="Arial"/>
                <w:spacing w:val="-8"/>
              </w:rPr>
              <w:t xml:space="preserve"> </w:t>
            </w:r>
            <w:r w:rsidRPr="00EB4B5E">
              <w:rPr>
                <w:rFonts w:ascii="Arial" w:hAnsi="Arial" w:cs="Arial"/>
              </w:rPr>
              <w:t>the</w:t>
            </w:r>
            <w:r w:rsidRPr="00EB4B5E">
              <w:rPr>
                <w:rFonts w:ascii="Arial" w:hAnsi="Arial" w:cs="Arial"/>
                <w:spacing w:val="-9"/>
              </w:rPr>
              <w:t xml:space="preserve"> </w:t>
            </w:r>
            <w:r w:rsidRPr="00EB4B5E">
              <w:rPr>
                <w:rFonts w:ascii="Arial" w:hAnsi="Arial" w:cs="Arial"/>
              </w:rPr>
              <w:t>development</w:t>
            </w:r>
            <w:r w:rsidRPr="00EB4B5E">
              <w:rPr>
                <w:rFonts w:ascii="Arial" w:hAnsi="Arial" w:cs="Arial"/>
                <w:spacing w:val="-6"/>
              </w:rPr>
              <w:t xml:space="preserve"> </w:t>
            </w:r>
            <w:r w:rsidRPr="00EB4B5E">
              <w:rPr>
                <w:rFonts w:ascii="Arial" w:hAnsi="Arial" w:cs="Arial"/>
              </w:rPr>
              <w:t>and</w:t>
            </w:r>
            <w:r w:rsidRPr="00EB4B5E">
              <w:rPr>
                <w:rFonts w:ascii="Arial" w:hAnsi="Arial" w:cs="Arial"/>
                <w:spacing w:val="-12"/>
              </w:rPr>
              <w:t xml:space="preserve"> </w:t>
            </w:r>
            <w:r w:rsidRPr="00EB4B5E">
              <w:rPr>
                <w:rFonts w:ascii="Arial" w:hAnsi="Arial" w:cs="Arial"/>
              </w:rPr>
              <w:t>establishment</w:t>
            </w:r>
            <w:r w:rsidRPr="00EB4B5E">
              <w:rPr>
                <w:rFonts w:ascii="Arial" w:hAnsi="Arial" w:cs="Arial"/>
                <w:spacing w:val="-8"/>
              </w:rPr>
              <w:t xml:space="preserve"> </w:t>
            </w:r>
            <w:r w:rsidRPr="00EB4B5E">
              <w:rPr>
                <w:rFonts w:ascii="Arial" w:hAnsi="Arial" w:cs="Arial"/>
              </w:rPr>
              <w:t>of</w:t>
            </w:r>
            <w:r w:rsidRPr="00EB4B5E">
              <w:rPr>
                <w:rFonts w:ascii="Arial" w:hAnsi="Arial" w:cs="Arial"/>
                <w:spacing w:val="-11"/>
              </w:rPr>
              <w:t xml:space="preserve"> </w:t>
            </w:r>
            <w:r w:rsidRPr="00EB4B5E">
              <w:rPr>
                <w:rFonts w:ascii="Arial" w:hAnsi="Arial" w:cs="Arial"/>
              </w:rPr>
              <w:t>the</w:t>
            </w:r>
            <w:r w:rsidRPr="00EB4B5E">
              <w:rPr>
                <w:rFonts w:ascii="Arial" w:hAnsi="Arial" w:cs="Arial"/>
                <w:spacing w:val="-6"/>
              </w:rPr>
              <w:t xml:space="preserve"> </w:t>
            </w:r>
            <w:r w:rsidRPr="00EB4B5E">
              <w:rPr>
                <w:rFonts w:ascii="Arial" w:hAnsi="Arial" w:cs="Arial"/>
              </w:rPr>
              <w:t>system,</w:t>
            </w:r>
            <w:r w:rsidRPr="00EB4B5E">
              <w:rPr>
                <w:rFonts w:ascii="Arial" w:hAnsi="Arial" w:cs="Arial"/>
                <w:spacing w:val="-8"/>
              </w:rPr>
              <w:t xml:space="preserve"> </w:t>
            </w:r>
            <w:r w:rsidRPr="00EB4B5E">
              <w:rPr>
                <w:rFonts w:ascii="Arial" w:hAnsi="Arial" w:cs="Arial"/>
              </w:rPr>
              <w:t>integrating</w:t>
            </w:r>
            <w:r w:rsidRPr="00EB4B5E">
              <w:rPr>
                <w:rFonts w:ascii="Arial" w:hAnsi="Arial" w:cs="Arial"/>
                <w:spacing w:val="-6"/>
              </w:rPr>
              <w:t xml:space="preserve"> </w:t>
            </w:r>
            <w:r w:rsidRPr="00EB4B5E">
              <w:rPr>
                <w:rFonts w:ascii="Arial" w:hAnsi="Arial" w:cs="Arial"/>
                <w:spacing w:val="-2"/>
              </w:rPr>
              <w:t>datasets.</w:t>
            </w:r>
          </w:p>
        </w:tc>
      </w:tr>
      <w:tr w:rsidR="004D27D4" w:rsidRPr="00EB4B5E" w14:paraId="31465922" w14:textId="77777777" w:rsidTr="00CB141F">
        <w:trPr>
          <w:trHeight w:val="268"/>
        </w:trPr>
        <w:tc>
          <w:tcPr>
            <w:tcW w:w="14150" w:type="dxa"/>
          </w:tcPr>
          <w:p w14:paraId="27EFB02C" w14:textId="77777777" w:rsidR="004D27D4" w:rsidRPr="00EB4B5E" w:rsidRDefault="004D27D4" w:rsidP="00CB141F">
            <w:pPr>
              <w:pStyle w:val="TableParagraph"/>
              <w:spacing w:before="40" w:after="40"/>
              <w:rPr>
                <w:rFonts w:ascii="Arial" w:hAnsi="Arial" w:cs="Arial"/>
              </w:rPr>
            </w:pPr>
            <w:r w:rsidRPr="00EB4B5E">
              <w:rPr>
                <w:rFonts w:ascii="Arial" w:hAnsi="Arial" w:cs="Arial"/>
              </w:rPr>
              <w:t>Action</w:t>
            </w:r>
            <w:r w:rsidRPr="00EB4B5E">
              <w:rPr>
                <w:rFonts w:ascii="Arial" w:hAnsi="Arial" w:cs="Arial"/>
                <w:spacing w:val="-13"/>
              </w:rPr>
              <w:t xml:space="preserve"> </w:t>
            </w:r>
            <w:r w:rsidRPr="00EB4B5E">
              <w:rPr>
                <w:rFonts w:ascii="Arial" w:hAnsi="Arial" w:cs="Arial"/>
              </w:rPr>
              <w:t>6.4.2.</w:t>
            </w:r>
            <w:r w:rsidRPr="00EB4B5E">
              <w:rPr>
                <w:rFonts w:ascii="Arial" w:hAnsi="Arial" w:cs="Arial"/>
                <w:spacing w:val="-8"/>
              </w:rPr>
              <w:t xml:space="preserve"> </w:t>
            </w:r>
            <w:r w:rsidRPr="00EB4B5E">
              <w:rPr>
                <w:rFonts w:ascii="Arial" w:hAnsi="Arial" w:cs="Arial"/>
              </w:rPr>
              <w:t>Develop,</w:t>
            </w:r>
            <w:r w:rsidRPr="00EB4B5E">
              <w:rPr>
                <w:rFonts w:ascii="Arial" w:hAnsi="Arial" w:cs="Arial"/>
                <w:spacing w:val="-2"/>
              </w:rPr>
              <w:t xml:space="preserve"> </w:t>
            </w:r>
            <w:r w:rsidRPr="00EB4B5E">
              <w:rPr>
                <w:rFonts w:ascii="Arial" w:hAnsi="Arial" w:cs="Arial"/>
              </w:rPr>
              <w:t>in</w:t>
            </w:r>
            <w:r w:rsidRPr="00EB4B5E">
              <w:rPr>
                <w:rFonts w:ascii="Arial" w:hAnsi="Arial" w:cs="Arial"/>
                <w:spacing w:val="-8"/>
              </w:rPr>
              <w:t xml:space="preserve"> </w:t>
            </w:r>
            <w:r w:rsidRPr="00EB4B5E">
              <w:rPr>
                <w:rFonts w:ascii="Arial" w:hAnsi="Arial" w:cs="Arial"/>
              </w:rPr>
              <w:t>cooperation</w:t>
            </w:r>
            <w:r w:rsidRPr="00EB4B5E">
              <w:rPr>
                <w:rFonts w:ascii="Arial" w:hAnsi="Arial" w:cs="Arial"/>
                <w:spacing w:val="-5"/>
              </w:rPr>
              <w:t xml:space="preserve"> </w:t>
            </w:r>
            <w:r w:rsidRPr="00EB4B5E">
              <w:rPr>
                <w:rFonts w:ascii="Arial" w:hAnsi="Arial" w:cs="Arial"/>
              </w:rPr>
              <w:t>with</w:t>
            </w:r>
            <w:r w:rsidRPr="00EB4B5E">
              <w:rPr>
                <w:rFonts w:ascii="Arial" w:hAnsi="Arial" w:cs="Arial"/>
                <w:spacing w:val="-7"/>
              </w:rPr>
              <w:t xml:space="preserve"> </w:t>
            </w:r>
            <w:r w:rsidRPr="00EB4B5E">
              <w:rPr>
                <w:rFonts w:ascii="Arial" w:hAnsi="Arial" w:cs="Arial"/>
              </w:rPr>
              <w:t>all</w:t>
            </w:r>
            <w:r w:rsidRPr="00EB4B5E">
              <w:rPr>
                <w:rFonts w:ascii="Arial" w:hAnsi="Arial" w:cs="Arial"/>
                <w:spacing w:val="-6"/>
              </w:rPr>
              <w:t xml:space="preserve"> </w:t>
            </w:r>
            <w:r w:rsidRPr="00EB4B5E">
              <w:rPr>
                <w:rFonts w:ascii="Arial" w:hAnsi="Arial" w:cs="Arial"/>
              </w:rPr>
              <w:t>Range</w:t>
            </w:r>
            <w:r w:rsidRPr="00EB4B5E">
              <w:rPr>
                <w:rFonts w:ascii="Arial" w:hAnsi="Arial" w:cs="Arial"/>
                <w:spacing w:val="-5"/>
              </w:rPr>
              <w:t xml:space="preserve"> </w:t>
            </w:r>
            <w:r w:rsidRPr="00EB4B5E">
              <w:rPr>
                <w:rFonts w:ascii="Arial" w:hAnsi="Arial" w:cs="Arial"/>
              </w:rPr>
              <w:t>States</w:t>
            </w:r>
            <w:r w:rsidRPr="00EB4B5E">
              <w:rPr>
                <w:rFonts w:ascii="Arial" w:hAnsi="Arial" w:cs="Arial"/>
                <w:spacing w:val="-8"/>
              </w:rPr>
              <w:t xml:space="preserve"> </w:t>
            </w:r>
            <w:r w:rsidRPr="00EB4B5E">
              <w:rPr>
                <w:rFonts w:ascii="Arial" w:hAnsi="Arial" w:cs="Arial"/>
              </w:rPr>
              <w:t>and</w:t>
            </w:r>
            <w:r w:rsidRPr="00EB4B5E">
              <w:rPr>
                <w:rFonts w:ascii="Arial" w:hAnsi="Arial" w:cs="Arial"/>
                <w:spacing w:val="-8"/>
              </w:rPr>
              <w:t xml:space="preserve"> </w:t>
            </w:r>
            <w:r w:rsidRPr="00EB4B5E">
              <w:rPr>
                <w:rFonts w:ascii="Arial" w:hAnsi="Arial" w:cs="Arial"/>
              </w:rPr>
              <w:t>other</w:t>
            </w:r>
            <w:r w:rsidRPr="00EB4B5E">
              <w:rPr>
                <w:rFonts w:ascii="Arial" w:hAnsi="Arial" w:cs="Arial"/>
                <w:spacing w:val="-8"/>
              </w:rPr>
              <w:t xml:space="preserve"> </w:t>
            </w:r>
            <w:r w:rsidRPr="00EB4B5E">
              <w:rPr>
                <w:rFonts w:ascii="Arial" w:hAnsi="Arial" w:cs="Arial"/>
              </w:rPr>
              <w:t>key</w:t>
            </w:r>
            <w:r w:rsidRPr="00EB4B5E">
              <w:rPr>
                <w:rFonts w:ascii="Arial" w:hAnsi="Arial" w:cs="Arial"/>
                <w:spacing w:val="-11"/>
              </w:rPr>
              <w:t xml:space="preserve"> </w:t>
            </w:r>
            <w:r w:rsidRPr="00EB4B5E">
              <w:rPr>
                <w:rFonts w:ascii="Arial" w:hAnsi="Arial" w:cs="Arial"/>
              </w:rPr>
              <w:t>stakeholders,</w:t>
            </w:r>
            <w:r w:rsidRPr="00EB4B5E">
              <w:rPr>
                <w:rFonts w:ascii="Arial" w:hAnsi="Arial" w:cs="Arial"/>
                <w:spacing w:val="-1"/>
              </w:rPr>
              <w:t xml:space="preserve"> </w:t>
            </w:r>
            <w:r w:rsidRPr="00EB4B5E">
              <w:rPr>
                <w:rFonts w:ascii="Arial" w:hAnsi="Arial" w:cs="Arial"/>
              </w:rPr>
              <w:t>Terms</w:t>
            </w:r>
            <w:r w:rsidRPr="00EB4B5E">
              <w:rPr>
                <w:rFonts w:ascii="Arial" w:hAnsi="Arial" w:cs="Arial"/>
                <w:spacing w:val="-7"/>
              </w:rPr>
              <w:t xml:space="preserve"> </w:t>
            </w:r>
            <w:r w:rsidRPr="00EB4B5E">
              <w:rPr>
                <w:rFonts w:ascii="Arial" w:hAnsi="Arial" w:cs="Arial"/>
              </w:rPr>
              <w:t>of</w:t>
            </w:r>
            <w:r w:rsidRPr="00EB4B5E">
              <w:rPr>
                <w:rFonts w:ascii="Arial" w:hAnsi="Arial" w:cs="Arial"/>
                <w:spacing w:val="-10"/>
              </w:rPr>
              <w:t xml:space="preserve"> </w:t>
            </w:r>
            <w:r w:rsidRPr="00EB4B5E">
              <w:rPr>
                <w:rFonts w:ascii="Arial" w:hAnsi="Arial" w:cs="Arial"/>
              </w:rPr>
              <w:t>Use</w:t>
            </w:r>
            <w:r w:rsidRPr="00EB4B5E">
              <w:rPr>
                <w:rFonts w:ascii="Arial" w:hAnsi="Arial" w:cs="Arial"/>
                <w:spacing w:val="-4"/>
              </w:rPr>
              <w:t xml:space="preserve"> </w:t>
            </w:r>
            <w:r w:rsidRPr="00EB4B5E">
              <w:rPr>
                <w:rFonts w:ascii="Arial" w:hAnsi="Arial" w:cs="Arial"/>
              </w:rPr>
              <w:t>for</w:t>
            </w:r>
            <w:r w:rsidRPr="00EB4B5E">
              <w:rPr>
                <w:rFonts w:ascii="Arial" w:hAnsi="Arial" w:cs="Arial"/>
                <w:spacing w:val="-10"/>
              </w:rPr>
              <w:t xml:space="preserve"> </w:t>
            </w:r>
            <w:r w:rsidRPr="00EB4B5E">
              <w:rPr>
                <w:rFonts w:ascii="Arial" w:hAnsi="Arial" w:cs="Arial"/>
              </w:rPr>
              <w:t xml:space="preserve">the </w:t>
            </w:r>
            <w:r w:rsidRPr="00EB4B5E">
              <w:rPr>
                <w:rFonts w:ascii="Arial" w:hAnsi="Arial" w:cs="Arial"/>
                <w:spacing w:val="-2"/>
              </w:rPr>
              <w:t>system.</w:t>
            </w:r>
          </w:p>
        </w:tc>
      </w:tr>
      <w:tr w:rsidR="004D27D4" w:rsidRPr="00EB4B5E" w14:paraId="1FD5273A" w14:textId="77777777" w:rsidTr="00CB141F">
        <w:trPr>
          <w:trHeight w:val="270"/>
        </w:trPr>
        <w:tc>
          <w:tcPr>
            <w:tcW w:w="14150" w:type="dxa"/>
          </w:tcPr>
          <w:p w14:paraId="72D63C53" w14:textId="77777777" w:rsidR="004D27D4" w:rsidRPr="00EB4B5E" w:rsidRDefault="004D27D4" w:rsidP="00CB141F">
            <w:pPr>
              <w:pStyle w:val="TableParagraph"/>
              <w:spacing w:before="40" w:after="40"/>
              <w:rPr>
                <w:rFonts w:ascii="Arial" w:hAnsi="Arial" w:cs="Arial"/>
              </w:rPr>
            </w:pPr>
            <w:r w:rsidRPr="00EB4B5E">
              <w:rPr>
                <w:rFonts w:ascii="Arial" w:hAnsi="Arial" w:cs="Arial"/>
              </w:rPr>
              <w:t>Action</w:t>
            </w:r>
            <w:r w:rsidRPr="00EB4B5E">
              <w:rPr>
                <w:rFonts w:ascii="Arial" w:hAnsi="Arial" w:cs="Arial"/>
                <w:spacing w:val="-13"/>
              </w:rPr>
              <w:t xml:space="preserve"> </w:t>
            </w:r>
            <w:r w:rsidRPr="00EB4B5E">
              <w:rPr>
                <w:rFonts w:ascii="Arial" w:hAnsi="Arial" w:cs="Arial"/>
              </w:rPr>
              <w:t>6.4.3.</w:t>
            </w:r>
            <w:r w:rsidRPr="00EB4B5E">
              <w:rPr>
                <w:rFonts w:ascii="Arial" w:hAnsi="Arial" w:cs="Arial"/>
                <w:spacing w:val="-7"/>
              </w:rPr>
              <w:t xml:space="preserve"> </w:t>
            </w:r>
            <w:r w:rsidRPr="00EB4B5E">
              <w:rPr>
                <w:rFonts w:ascii="Arial" w:hAnsi="Arial" w:cs="Arial"/>
              </w:rPr>
              <w:t>Secure</w:t>
            </w:r>
            <w:r w:rsidRPr="00EB4B5E">
              <w:rPr>
                <w:rFonts w:ascii="Arial" w:hAnsi="Arial" w:cs="Arial"/>
                <w:spacing w:val="-7"/>
              </w:rPr>
              <w:t xml:space="preserve"> </w:t>
            </w:r>
            <w:r w:rsidRPr="00EB4B5E">
              <w:rPr>
                <w:rFonts w:ascii="Arial" w:hAnsi="Arial" w:cs="Arial"/>
              </w:rPr>
              <w:t>the</w:t>
            </w:r>
            <w:r w:rsidRPr="00EB4B5E">
              <w:rPr>
                <w:rFonts w:ascii="Arial" w:hAnsi="Arial" w:cs="Arial"/>
                <w:spacing w:val="-9"/>
              </w:rPr>
              <w:t xml:space="preserve"> </w:t>
            </w:r>
            <w:r w:rsidRPr="00EB4B5E">
              <w:rPr>
                <w:rFonts w:ascii="Arial" w:hAnsi="Arial" w:cs="Arial"/>
              </w:rPr>
              <w:t>management,</w:t>
            </w:r>
            <w:r w:rsidRPr="00EB4B5E">
              <w:rPr>
                <w:rFonts w:ascii="Arial" w:hAnsi="Arial" w:cs="Arial"/>
                <w:spacing w:val="-13"/>
              </w:rPr>
              <w:t xml:space="preserve"> </w:t>
            </w:r>
            <w:r w:rsidRPr="00EB4B5E">
              <w:rPr>
                <w:rFonts w:ascii="Arial" w:hAnsi="Arial" w:cs="Arial"/>
              </w:rPr>
              <w:t>maintenance,</w:t>
            </w:r>
            <w:r w:rsidRPr="00EB4B5E">
              <w:rPr>
                <w:rFonts w:ascii="Arial" w:hAnsi="Arial" w:cs="Arial"/>
                <w:spacing w:val="-10"/>
              </w:rPr>
              <w:t xml:space="preserve"> </w:t>
            </w:r>
            <w:r w:rsidRPr="00EB4B5E">
              <w:rPr>
                <w:rFonts w:ascii="Arial" w:hAnsi="Arial" w:cs="Arial"/>
              </w:rPr>
              <w:t>and</w:t>
            </w:r>
            <w:r w:rsidRPr="00EB4B5E">
              <w:rPr>
                <w:rFonts w:ascii="Arial" w:hAnsi="Arial" w:cs="Arial"/>
                <w:spacing w:val="-10"/>
              </w:rPr>
              <w:t xml:space="preserve"> </w:t>
            </w:r>
            <w:proofErr w:type="gramStart"/>
            <w:r w:rsidRPr="00EB4B5E">
              <w:rPr>
                <w:rFonts w:ascii="Arial" w:hAnsi="Arial" w:cs="Arial"/>
              </w:rPr>
              <w:t>update</w:t>
            </w:r>
            <w:proofErr w:type="gramEnd"/>
            <w:r w:rsidRPr="00EB4B5E">
              <w:rPr>
                <w:rFonts w:ascii="Arial" w:hAnsi="Arial" w:cs="Arial"/>
                <w:spacing w:val="-10"/>
              </w:rPr>
              <w:t xml:space="preserve"> </w:t>
            </w:r>
            <w:r w:rsidRPr="00EB4B5E">
              <w:rPr>
                <w:rFonts w:ascii="Arial" w:hAnsi="Arial" w:cs="Arial"/>
              </w:rPr>
              <w:t>of</w:t>
            </w:r>
            <w:r w:rsidRPr="00EB4B5E">
              <w:rPr>
                <w:rFonts w:ascii="Arial" w:hAnsi="Arial" w:cs="Arial"/>
                <w:spacing w:val="-12"/>
              </w:rPr>
              <w:t xml:space="preserve"> </w:t>
            </w:r>
            <w:r w:rsidRPr="00EB4B5E">
              <w:rPr>
                <w:rFonts w:ascii="Arial" w:hAnsi="Arial" w:cs="Arial"/>
              </w:rPr>
              <w:t>the</w:t>
            </w:r>
            <w:r w:rsidRPr="00EB4B5E">
              <w:rPr>
                <w:rFonts w:ascii="Arial" w:hAnsi="Arial" w:cs="Arial"/>
                <w:spacing w:val="-5"/>
              </w:rPr>
              <w:t xml:space="preserve"> </w:t>
            </w:r>
            <w:r w:rsidRPr="00EB4B5E">
              <w:rPr>
                <w:rFonts w:ascii="Arial" w:hAnsi="Arial" w:cs="Arial"/>
                <w:spacing w:val="-2"/>
              </w:rPr>
              <w:t>system.</w:t>
            </w:r>
          </w:p>
        </w:tc>
      </w:tr>
    </w:tbl>
    <w:p w14:paraId="4F4EA546" w14:textId="77777777" w:rsidR="004D27D4" w:rsidRPr="00EB4B5E" w:rsidRDefault="004D27D4" w:rsidP="004D27D4">
      <w:pPr>
        <w:pStyle w:val="BodyText"/>
        <w:spacing w:before="5"/>
        <w:rPr>
          <w:rFonts w:ascii="Arial" w:hAnsi="Arial" w:cs="Arial"/>
          <w:sz w:val="2"/>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50"/>
      </w:tblGrid>
      <w:tr w:rsidR="004D27D4" w:rsidRPr="00EB4B5E" w14:paraId="5BB59216" w14:textId="77777777" w:rsidTr="00EB4B5E">
        <w:trPr>
          <w:trHeight w:val="299"/>
        </w:trPr>
        <w:tc>
          <w:tcPr>
            <w:tcW w:w="14150" w:type="dxa"/>
          </w:tcPr>
          <w:p w14:paraId="17275A08" w14:textId="77777777" w:rsidR="004D27D4" w:rsidRPr="00EB4B5E" w:rsidRDefault="004D27D4" w:rsidP="00EB4B5E">
            <w:pPr>
              <w:pStyle w:val="TableParagraph"/>
              <w:spacing w:before="40" w:after="40"/>
              <w:ind w:left="108"/>
              <w:rPr>
                <w:rFonts w:ascii="Arial" w:hAnsi="Arial" w:cs="Arial"/>
              </w:rPr>
            </w:pPr>
            <w:r w:rsidRPr="00EB4B5E">
              <w:rPr>
                <w:rFonts w:ascii="Arial" w:hAnsi="Arial" w:cs="Arial"/>
              </w:rPr>
              <w:t>Action</w:t>
            </w:r>
            <w:r w:rsidRPr="00EB4B5E">
              <w:rPr>
                <w:rFonts w:ascii="Arial" w:hAnsi="Arial" w:cs="Arial"/>
                <w:spacing w:val="-9"/>
              </w:rPr>
              <w:t xml:space="preserve"> </w:t>
            </w:r>
            <w:r w:rsidRPr="00EB4B5E">
              <w:rPr>
                <w:rFonts w:ascii="Arial" w:hAnsi="Arial" w:cs="Arial"/>
              </w:rPr>
              <w:t>6.4.4.</w:t>
            </w:r>
            <w:r w:rsidRPr="00EB4B5E">
              <w:rPr>
                <w:rFonts w:ascii="Arial" w:hAnsi="Arial" w:cs="Arial"/>
                <w:spacing w:val="-7"/>
              </w:rPr>
              <w:t xml:space="preserve"> </w:t>
            </w:r>
            <w:r w:rsidRPr="00EB4B5E">
              <w:rPr>
                <w:rFonts w:ascii="Arial" w:hAnsi="Arial" w:cs="Arial"/>
              </w:rPr>
              <w:t>Develop</w:t>
            </w:r>
            <w:r w:rsidRPr="00EB4B5E">
              <w:rPr>
                <w:rFonts w:ascii="Arial" w:hAnsi="Arial" w:cs="Arial"/>
                <w:spacing w:val="-4"/>
              </w:rPr>
              <w:t xml:space="preserve"> </w:t>
            </w:r>
            <w:r w:rsidRPr="00EB4B5E">
              <w:rPr>
                <w:rFonts w:ascii="Arial" w:hAnsi="Arial" w:cs="Arial"/>
              </w:rPr>
              <w:t>a</w:t>
            </w:r>
            <w:r w:rsidRPr="00EB4B5E">
              <w:rPr>
                <w:rFonts w:ascii="Arial" w:hAnsi="Arial" w:cs="Arial"/>
                <w:spacing w:val="-7"/>
              </w:rPr>
              <w:t xml:space="preserve"> </w:t>
            </w:r>
            <w:r w:rsidRPr="00EB4B5E">
              <w:rPr>
                <w:rFonts w:ascii="Arial" w:hAnsi="Arial" w:cs="Arial"/>
              </w:rPr>
              <w:t>web</w:t>
            </w:r>
            <w:r w:rsidRPr="00EB4B5E">
              <w:rPr>
                <w:rFonts w:ascii="Arial" w:hAnsi="Arial" w:cs="Arial"/>
                <w:spacing w:val="-6"/>
              </w:rPr>
              <w:t xml:space="preserve"> </w:t>
            </w:r>
            <w:r w:rsidRPr="00EB4B5E">
              <w:rPr>
                <w:rFonts w:ascii="Arial" w:hAnsi="Arial" w:cs="Arial"/>
              </w:rPr>
              <w:t>portal</w:t>
            </w:r>
            <w:r w:rsidRPr="00EB4B5E">
              <w:rPr>
                <w:rFonts w:ascii="Arial" w:hAnsi="Arial" w:cs="Arial"/>
                <w:spacing w:val="-8"/>
              </w:rPr>
              <w:t xml:space="preserve"> </w:t>
            </w:r>
            <w:r w:rsidRPr="00EB4B5E">
              <w:rPr>
                <w:rFonts w:ascii="Arial" w:hAnsi="Arial" w:cs="Arial"/>
              </w:rPr>
              <w:t>for</w:t>
            </w:r>
            <w:r w:rsidRPr="00EB4B5E">
              <w:rPr>
                <w:rFonts w:ascii="Arial" w:hAnsi="Arial" w:cs="Arial"/>
                <w:spacing w:val="-9"/>
              </w:rPr>
              <w:t xml:space="preserve"> </w:t>
            </w:r>
            <w:r w:rsidRPr="00EB4B5E">
              <w:rPr>
                <w:rFonts w:ascii="Arial" w:hAnsi="Arial" w:cs="Arial"/>
              </w:rPr>
              <w:t>the</w:t>
            </w:r>
            <w:r w:rsidRPr="00EB4B5E">
              <w:rPr>
                <w:rFonts w:ascii="Arial" w:hAnsi="Arial" w:cs="Arial"/>
                <w:spacing w:val="-5"/>
              </w:rPr>
              <w:t xml:space="preserve"> </w:t>
            </w:r>
            <w:r w:rsidRPr="00EB4B5E">
              <w:rPr>
                <w:rFonts w:ascii="Arial" w:hAnsi="Arial" w:cs="Arial"/>
              </w:rPr>
              <w:t>dissemination</w:t>
            </w:r>
            <w:r w:rsidRPr="00EB4B5E">
              <w:rPr>
                <w:rFonts w:ascii="Arial" w:hAnsi="Arial" w:cs="Arial"/>
                <w:spacing w:val="-4"/>
              </w:rPr>
              <w:t xml:space="preserve"> </w:t>
            </w:r>
            <w:r w:rsidRPr="00EB4B5E">
              <w:rPr>
                <w:rFonts w:ascii="Arial" w:hAnsi="Arial" w:cs="Arial"/>
              </w:rPr>
              <w:t>of</w:t>
            </w:r>
            <w:r w:rsidRPr="00EB4B5E">
              <w:rPr>
                <w:rFonts w:ascii="Arial" w:hAnsi="Arial" w:cs="Arial"/>
                <w:spacing w:val="-5"/>
              </w:rPr>
              <w:t xml:space="preserve"> </w:t>
            </w:r>
            <w:r w:rsidRPr="00EB4B5E">
              <w:rPr>
                <w:rFonts w:ascii="Arial" w:hAnsi="Arial" w:cs="Arial"/>
              </w:rPr>
              <w:t>relevant</w:t>
            </w:r>
            <w:r w:rsidRPr="00EB4B5E">
              <w:rPr>
                <w:rFonts w:ascii="Arial" w:hAnsi="Arial" w:cs="Arial"/>
                <w:spacing w:val="-5"/>
              </w:rPr>
              <w:t xml:space="preserve"> </w:t>
            </w:r>
            <w:r w:rsidRPr="00EB4B5E">
              <w:rPr>
                <w:rFonts w:ascii="Arial" w:hAnsi="Arial" w:cs="Arial"/>
              </w:rPr>
              <w:t>information</w:t>
            </w:r>
            <w:r w:rsidRPr="00EB4B5E">
              <w:rPr>
                <w:rFonts w:ascii="Arial" w:hAnsi="Arial" w:cs="Arial"/>
                <w:spacing w:val="-9"/>
              </w:rPr>
              <w:t xml:space="preserve"> </w:t>
            </w:r>
            <w:r w:rsidRPr="00EB4B5E">
              <w:rPr>
                <w:rFonts w:ascii="Arial" w:hAnsi="Arial" w:cs="Arial"/>
              </w:rPr>
              <w:t>and</w:t>
            </w:r>
            <w:r w:rsidRPr="00EB4B5E">
              <w:rPr>
                <w:rFonts w:ascii="Arial" w:hAnsi="Arial" w:cs="Arial"/>
                <w:spacing w:val="-6"/>
              </w:rPr>
              <w:t xml:space="preserve"> </w:t>
            </w:r>
            <w:r w:rsidRPr="00EB4B5E">
              <w:rPr>
                <w:rFonts w:ascii="Arial" w:hAnsi="Arial" w:cs="Arial"/>
              </w:rPr>
              <w:t>documents</w:t>
            </w:r>
            <w:r w:rsidRPr="00EB4B5E">
              <w:rPr>
                <w:rFonts w:ascii="Arial" w:hAnsi="Arial" w:cs="Arial"/>
                <w:spacing w:val="-7"/>
              </w:rPr>
              <w:t xml:space="preserve"> </w:t>
            </w:r>
            <w:r w:rsidRPr="00EB4B5E">
              <w:rPr>
                <w:rFonts w:ascii="Arial" w:hAnsi="Arial" w:cs="Arial"/>
              </w:rPr>
              <w:t>for</w:t>
            </w:r>
            <w:r w:rsidRPr="00EB4B5E">
              <w:rPr>
                <w:rFonts w:ascii="Arial" w:hAnsi="Arial" w:cs="Arial"/>
                <w:spacing w:val="-8"/>
              </w:rPr>
              <w:t xml:space="preserve"> </w:t>
            </w:r>
            <w:r w:rsidRPr="00EB4B5E">
              <w:rPr>
                <w:rFonts w:ascii="Arial" w:hAnsi="Arial" w:cs="Arial"/>
              </w:rPr>
              <w:t>the</w:t>
            </w:r>
            <w:r w:rsidRPr="00EB4B5E">
              <w:rPr>
                <w:rFonts w:ascii="Arial" w:hAnsi="Arial" w:cs="Arial"/>
                <w:spacing w:val="-8"/>
              </w:rPr>
              <w:t xml:space="preserve"> </w:t>
            </w:r>
            <w:r w:rsidRPr="00EB4B5E">
              <w:rPr>
                <w:rFonts w:ascii="Arial" w:hAnsi="Arial" w:cs="Arial"/>
              </w:rPr>
              <w:t>conservation</w:t>
            </w:r>
            <w:r w:rsidRPr="00EB4B5E">
              <w:rPr>
                <w:rFonts w:ascii="Arial" w:hAnsi="Arial" w:cs="Arial"/>
                <w:spacing w:val="-7"/>
              </w:rPr>
              <w:t xml:space="preserve"> </w:t>
            </w:r>
            <w:r w:rsidRPr="00EB4B5E">
              <w:rPr>
                <w:rFonts w:ascii="Arial" w:hAnsi="Arial" w:cs="Arial"/>
              </w:rPr>
              <w:t>of</w:t>
            </w:r>
            <w:r w:rsidRPr="00EB4B5E">
              <w:rPr>
                <w:rFonts w:ascii="Arial" w:hAnsi="Arial" w:cs="Arial"/>
                <w:spacing w:val="-9"/>
              </w:rPr>
              <w:t xml:space="preserve"> </w:t>
            </w:r>
            <w:r w:rsidRPr="00EB4B5E">
              <w:rPr>
                <w:rFonts w:ascii="Arial" w:hAnsi="Arial" w:cs="Arial"/>
              </w:rPr>
              <w:t>the</w:t>
            </w:r>
            <w:r w:rsidRPr="00EB4B5E">
              <w:rPr>
                <w:rFonts w:ascii="Arial" w:hAnsi="Arial" w:cs="Arial"/>
                <w:spacing w:val="-5"/>
              </w:rPr>
              <w:t xml:space="preserve"> </w:t>
            </w:r>
            <w:r w:rsidRPr="00EB4B5E">
              <w:rPr>
                <w:rFonts w:ascii="Arial" w:hAnsi="Arial" w:cs="Arial"/>
                <w:spacing w:val="-2"/>
              </w:rPr>
              <w:t>Jaguar.</w:t>
            </w:r>
          </w:p>
        </w:tc>
      </w:tr>
      <w:tr w:rsidR="004D27D4" w:rsidRPr="00EB4B5E" w14:paraId="54ECCD01" w14:textId="77777777" w:rsidTr="00EB4B5E">
        <w:trPr>
          <w:trHeight w:val="299"/>
        </w:trPr>
        <w:tc>
          <w:tcPr>
            <w:tcW w:w="14150" w:type="dxa"/>
          </w:tcPr>
          <w:p w14:paraId="5FB24423" w14:textId="77777777" w:rsidR="004D27D4" w:rsidRPr="00EB4B5E" w:rsidRDefault="004D27D4" w:rsidP="00EB4B5E">
            <w:pPr>
              <w:pStyle w:val="TableParagraph"/>
              <w:spacing w:before="40" w:after="40"/>
              <w:ind w:left="108"/>
              <w:rPr>
                <w:rFonts w:ascii="Arial" w:hAnsi="Arial" w:cs="Arial"/>
              </w:rPr>
            </w:pPr>
            <w:r w:rsidRPr="00EB4B5E">
              <w:rPr>
                <w:rFonts w:ascii="Arial" w:hAnsi="Arial" w:cs="Arial"/>
              </w:rPr>
              <w:t>Action</w:t>
            </w:r>
            <w:r w:rsidRPr="00EB4B5E">
              <w:rPr>
                <w:rFonts w:ascii="Arial" w:hAnsi="Arial" w:cs="Arial"/>
                <w:spacing w:val="-13"/>
              </w:rPr>
              <w:t xml:space="preserve"> </w:t>
            </w:r>
            <w:r w:rsidRPr="00EB4B5E">
              <w:rPr>
                <w:rFonts w:ascii="Arial" w:hAnsi="Arial" w:cs="Arial"/>
              </w:rPr>
              <w:t>6.4.5.</w:t>
            </w:r>
            <w:r w:rsidRPr="00EB4B5E">
              <w:rPr>
                <w:rFonts w:ascii="Arial" w:hAnsi="Arial" w:cs="Arial"/>
                <w:spacing w:val="-2"/>
              </w:rPr>
              <w:t xml:space="preserve"> </w:t>
            </w:r>
            <w:r w:rsidRPr="00EB4B5E">
              <w:rPr>
                <w:rFonts w:ascii="Arial" w:hAnsi="Arial" w:cs="Arial"/>
              </w:rPr>
              <w:t>Synchronize</w:t>
            </w:r>
            <w:r w:rsidRPr="00EB4B5E">
              <w:rPr>
                <w:rFonts w:ascii="Arial" w:hAnsi="Arial" w:cs="Arial"/>
                <w:spacing w:val="-6"/>
              </w:rPr>
              <w:t xml:space="preserve"> </w:t>
            </w:r>
            <w:r w:rsidRPr="00EB4B5E">
              <w:rPr>
                <w:rFonts w:ascii="Arial" w:hAnsi="Arial" w:cs="Arial"/>
              </w:rPr>
              <w:t>and</w:t>
            </w:r>
            <w:r w:rsidRPr="00EB4B5E">
              <w:rPr>
                <w:rFonts w:ascii="Arial" w:hAnsi="Arial" w:cs="Arial"/>
                <w:spacing w:val="-6"/>
              </w:rPr>
              <w:t xml:space="preserve"> </w:t>
            </w:r>
            <w:r w:rsidRPr="00EB4B5E">
              <w:rPr>
                <w:rFonts w:ascii="Arial" w:hAnsi="Arial" w:cs="Arial"/>
              </w:rPr>
              <w:t>harmonize</w:t>
            </w:r>
            <w:r w:rsidRPr="00EB4B5E">
              <w:rPr>
                <w:rFonts w:ascii="Arial" w:hAnsi="Arial" w:cs="Arial"/>
                <w:spacing w:val="-6"/>
              </w:rPr>
              <w:t xml:space="preserve"> </w:t>
            </w:r>
            <w:r w:rsidRPr="00EB4B5E">
              <w:rPr>
                <w:rFonts w:ascii="Arial" w:hAnsi="Arial" w:cs="Arial"/>
              </w:rPr>
              <w:t>data</w:t>
            </w:r>
            <w:r w:rsidRPr="00EB4B5E">
              <w:rPr>
                <w:rFonts w:ascii="Arial" w:hAnsi="Arial" w:cs="Arial"/>
                <w:spacing w:val="-8"/>
              </w:rPr>
              <w:t xml:space="preserve"> </w:t>
            </w:r>
            <w:r w:rsidRPr="00EB4B5E">
              <w:rPr>
                <w:rFonts w:ascii="Arial" w:hAnsi="Arial" w:cs="Arial"/>
              </w:rPr>
              <w:t>and</w:t>
            </w:r>
            <w:r w:rsidRPr="00EB4B5E">
              <w:rPr>
                <w:rFonts w:ascii="Arial" w:hAnsi="Arial" w:cs="Arial"/>
                <w:spacing w:val="-9"/>
              </w:rPr>
              <w:t xml:space="preserve"> </w:t>
            </w:r>
            <w:r w:rsidRPr="00EB4B5E">
              <w:rPr>
                <w:rFonts w:ascii="Arial" w:hAnsi="Arial" w:cs="Arial"/>
              </w:rPr>
              <w:t>information</w:t>
            </w:r>
            <w:r w:rsidRPr="00EB4B5E">
              <w:rPr>
                <w:rFonts w:ascii="Arial" w:hAnsi="Arial" w:cs="Arial"/>
                <w:spacing w:val="-7"/>
              </w:rPr>
              <w:t xml:space="preserve"> </w:t>
            </w:r>
            <w:r w:rsidRPr="00EB4B5E">
              <w:rPr>
                <w:rFonts w:ascii="Arial" w:hAnsi="Arial" w:cs="Arial"/>
              </w:rPr>
              <w:t>shared</w:t>
            </w:r>
            <w:r w:rsidRPr="00EB4B5E">
              <w:rPr>
                <w:rFonts w:ascii="Arial" w:hAnsi="Arial" w:cs="Arial"/>
                <w:spacing w:val="-6"/>
              </w:rPr>
              <w:t xml:space="preserve"> </w:t>
            </w:r>
            <w:r w:rsidRPr="00EB4B5E">
              <w:rPr>
                <w:rFonts w:ascii="Arial" w:hAnsi="Arial" w:cs="Arial"/>
              </w:rPr>
              <w:t>in</w:t>
            </w:r>
            <w:r w:rsidRPr="00EB4B5E">
              <w:rPr>
                <w:rFonts w:ascii="Arial" w:hAnsi="Arial" w:cs="Arial"/>
                <w:spacing w:val="-9"/>
              </w:rPr>
              <w:t xml:space="preserve"> </w:t>
            </w:r>
            <w:r w:rsidRPr="00EB4B5E">
              <w:rPr>
                <w:rFonts w:ascii="Arial" w:hAnsi="Arial" w:cs="Arial"/>
              </w:rPr>
              <w:t>the</w:t>
            </w:r>
            <w:r w:rsidRPr="00EB4B5E">
              <w:rPr>
                <w:rFonts w:ascii="Arial" w:hAnsi="Arial" w:cs="Arial"/>
                <w:spacing w:val="-1"/>
              </w:rPr>
              <w:t xml:space="preserve"> </w:t>
            </w:r>
            <w:r w:rsidRPr="00EB4B5E">
              <w:rPr>
                <w:rFonts w:ascii="Arial" w:hAnsi="Arial" w:cs="Arial"/>
              </w:rPr>
              <w:t>system</w:t>
            </w:r>
            <w:r w:rsidRPr="00EB4B5E">
              <w:rPr>
                <w:rFonts w:ascii="Arial" w:hAnsi="Arial" w:cs="Arial"/>
                <w:spacing w:val="-5"/>
              </w:rPr>
              <w:t xml:space="preserve"> </w:t>
            </w:r>
            <w:r w:rsidRPr="00EB4B5E">
              <w:rPr>
                <w:rFonts w:ascii="Arial" w:hAnsi="Arial" w:cs="Arial"/>
              </w:rPr>
              <w:t>with</w:t>
            </w:r>
            <w:r w:rsidRPr="00EB4B5E">
              <w:rPr>
                <w:rFonts w:ascii="Arial" w:hAnsi="Arial" w:cs="Arial"/>
                <w:spacing w:val="-7"/>
              </w:rPr>
              <w:t xml:space="preserve"> </w:t>
            </w:r>
            <w:r w:rsidRPr="00EB4B5E">
              <w:rPr>
                <w:rFonts w:ascii="Arial" w:hAnsi="Arial" w:cs="Arial"/>
              </w:rPr>
              <w:t>existing</w:t>
            </w:r>
            <w:r w:rsidRPr="00EB4B5E">
              <w:rPr>
                <w:rFonts w:ascii="Arial" w:hAnsi="Arial" w:cs="Arial"/>
                <w:spacing w:val="-8"/>
              </w:rPr>
              <w:t xml:space="preserve"> </w:t>
            </w:r>
            <w:r w:rsidRPr="00EB4B5E">
              <w:rPr>
                <w:rFonts w:ascii="Arial" w:hAnsi="Arial" w:cs="Arial"/>
              </w:rPr>
              <w:t>national</w:t>
            </w:r>
            <w:r w:rsidRPr="00EB4B5E">
              <w:rPr>
                <w:rFonts w:ascii="Arial" w:hAnsi="Arial" w:cs="Arial"/>
                <w:spacing w:val="-7"/>
              </w:rPr>
              <w:t xml:space="preserve"> </w:t>
            </w:r>
            <w:r w:rsidRPr="00EB4B5E">
              <w:rPr>
                <w:rFonts w:ascii="Arial" w:hAnsi="Arial" w:cs="Arial"/>
              </w:rPr>
              <w:t>and</w:t>
            </w:r>
            <w:r w:rsidRPr="00EB4B5E">
              <w:rPr>
                <w:rFonts w:ascii="Arial" w:hAnsi="Arial" w:cs="Arial"/>
                <w:spacing w:val="-9"/>
              </w:rPr>
              <w:t xml:space="preserve"> </w:t>
            </w:r>
            <w:r w:rsidRPr="00EB4B5E">
              <w:rPr>
                <w:rFonts w:ascii="Arial" w:hAnsi="Arial" w:cs="Arial"/>
              </w:rPr>
              <w:t>other</w:t>
            </w:r>
            <w:r w:rsidRPr="00EB4B5E">
              <w:rPr>
                <w:rFonts w:ascii="Arial" w:hAnsi="Arial" w:cs="Arial"/>
                <w:spacing w:val="-8"/>
              </w:rPr>
              <w:t xml:space="preserve"> </w:t>
            </w:r>
            <w:r w:rsidRPr="00EB4B5E">
              <w:rPr>
                <w:rFonts w:ascii="Arial" w:hAnsi="Arial" w:cs="Arial"/>
                <w:spacing w:val="-2"/>
              </w:rPr>
              <w:t>repositories.</w:t>
            </w:r>
          </w:p>
        </w:tc>
      </w:tr>
    </w:tbl>
    <w:p w14:paraId="505E79B6" w14:textId="45800D18" w:rsidR="004D27D4" w:rsidRPr="00EB4B5E" w:rsidRDefault="004D27D4" w:rsidP="00DA5748">
      <w:pPr>
        <w:pBdr>
          <w:right w:val="single" w:sz="4" w:space="4" w:color="auto"/>
        </w:pBdr>
        <w:ind w:left="142" w:right="-205"/>
      </w:pPr>
      <w:r w:rsidRPr="00EB4B5E">
        <w:rPr>
          <w:noProof/>
        </w:rPr>
        <mc:AlternateContent>
          <mc:Choice Requires="wps">
            <w:drawing>
              <wp:inline distT="0" distB="0" distL="0" distR="0" wp14:anchorId="238E92FC" wp14:editId="501A2CF6">
                <wp:extent cx="8909685" cy="875030"/>
                <wp:effectExtent l="0" t="0" r="0" b="0"/>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9685" cy="875030"/>
                        </a:xfrm>
                        <a:prstGeom prst="rect">
                          <a:avLst/>
                        </a:prstGeom>
                      </wps:spPr>
                      <wps:txbx>
                        <w:txbxContent>
                          <w:tbl>
                            <w:tblPr>
                              <w:tblW w:w="144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49"/>
                            </w:tblGrid>
                            <w:tr w:rsidR="004D27D4" w:rsidRPr="00EB4B5E" w14:paraId="3D03DE10" w14:textId="77777777" w:rsidTr="00B9788B">
                              <w:trPr>
                                <w:trHeight w:val="532"/>
                              </w:trPr>
                              <w:tc>
                                <w:tcPr>
                                  <w:tcW w:w="14449" w:type="dxa"/>
                                  <w:shd w:val="clear" w:color="auto" w:fill="F8D9AB"/>
                                </w:tcPr>
                                <w:p w14:paraId="3B0B568B" w14:textId="77777777" w:rsidR="004D27D4" w:rsidRPr="00EB4B5E" w:rsidRDefault="004D27D4">
                                  <w:pPr>
                                    <w:pStyle w:val="TableParagraph"/>
                                    <w:spacing w:before="4"/>
                                    <w:rPr>
                                      <w:rFonts w:ascii="Arial" w:hAnsi="Arial" w:cs="Arial"/>
                                    </w:rPr>
                                  </w:pPr>
                                  <w:r w:rsidRPr="00EB4B5E">
                                    <w:rPr>
                                      <w:rFonts w:ascii="Arial" w:hAnsi="Arial" w:cs="Arial"/>
                                      <w:spacing w:val="-2"/>
                                    </w:rPr>
                                    <w:t>Result 6.5.</w:t>
                                  </w:r>
                                  <w:r w:rsidRPr="00EB4B5E">
                                    <w:rPr>
                                      <w:rFonts w:ascii="Arial" w:hAnsi="Arial" w:cs="Arial"/>
                                      <w:spacing w:val="4"/>
                                    </w:rPr>
                                    <w:t xml:space="preserve"> </w:t>
                                  </w:r>
                                  <w:r w:rsidRPr="00EB4B5E">
                                    <w:rPr>
                                      <w:rFonts w:ascii="Arial" w:hAnsi="Arial" w:cs="Arial"/>
                                      <w:spacing w:val="-2"/>
                                    </w:rPr>
                                    <w:t>Knowledge gaps</w:t>
                                  </w:r>
                                  <w:r w:rsidRPr="00EB4B5E">
                                    <w:rPr>
                                      <w:rFonts w:ascii="Arial" w:hAnsi="Arial" w:cs="Arial"/>
                                      <w:spacing w:val="7"/>
                                    </w:rPr>
                                    <w:t xml:space="preserve"> </w:t>
                                  </w:r>
                                  <w:r w:rsidRPr="00EB4B5E">
                                    <w:rPr>
                                      <w:rFonts w:ascii="Arial" w:hAnsi="Arial" w:cs="Arial"/>
                                      <w:spacing w:val="-2"/>
                                    </w:rPr>
                                    <w:t>in human-dimension aspects</w:t>
                                  </w:r>
                                  <w:r w:rsidRPr="00EB4B5E">
                                    <w:rPr>
                                      <w:rFonts w:ascii="Arial" w:hAnsi="Arial" w:cs="Arial"/>
                                      <w:spacing w:val="-1"/>
                                    </w:rPr>
                                    <w:t xml:space="preserve"> </w:t>
                                  </w:r>
                                  <w:r w:rsidRPr="00EB4B5E">
                                    <w:rPr>
                                      <w:rFonts w:ascii="Arial" w:hAnsi="Arial" w:cs="Arial"/>
                                      <w:spacing w:val="-2"/>
                                    </w:rPr>
                                    <w:t>associated</w:t>
                                  </w:r>
                                  <w:r w:rsidRPr="00EB4B5E">
                                    <w:rPr>
                                      <w:rFonts w:ascii="Arial" w:hAnsi="Arial" w:cs="Arial"/>
                                      <w:spacing w:val="4"/>
                                    </w:rPr>
                                    <w:t xml:space="preserve"> </w:t>
                                  </w:r>
                                  <w:r w:rsidRPr="00EB4B5E">
                                    <w:rPr>
                                      <w:rFonts w:ascii="Arial" w:hAnsi="Arial" w:cs="Arial"/>
                                      <w:spacing w:val="-2"/>
                                    </w:rPr>
                                    <w:t>with</w:t>
                                  </w:r>
                                  <w:r w:rsidRPr="00EB4B5E">
                                    <w:rPr>
                                      <w:rFonts w:ascii="Arial" w:hAnsi="Arial" w:cs="Arial"/>
                                      <w:spacing w:val="-1"/>
                                    </w:rPr>
                                    <w:t xml:space="preserve"> </w:t>
                                  </w:r>
                                  <w:r w:rsidRPr="00EB4B5E">
                                    <w:rPr>
                                      <w:rFonts w:ascii="Arial" w:hAnsi="Arial" w:cs="Arial"/>
                                      <w:spacing w:val="-2"/>
                                    </w:rPr>
                                    <w:t>Jaguar</w:t>
                                  </w:r>
                                  <w:r w:rsidRPr="00EB4B5E">
                                    <w:rPr>
                                      <w:rFonts w:ascii="Arial" w:hAnsi="Arial" w:cs="Arial"/>
                                      <w:spacing w:val="3"/>
                                    </w:rPr>
                                    <w:t xml:space="preserve"> </w:t>
                                  </w:r>
                                  <w:r w:rsidRPr="00EB4B5E">
                                    <w:rPr>
                                      <w:rFonts w:ascii="Arial" w:hAnsi="Arial" w:cs="Arial"/>
                                      <w:spacing w:val="-2"/>
                                    </w:rPr>
                                    <w:t>conservation</w:t>
                                  </w:r>
                                  <w:r w:rsidRPr="00EB4B5E">
                                    <w:rPr>
                                      <w:rFonts w:ascii="Arial" w:hAnsi="Arial" w:cs="Arial"/>
                                    </w:rPr>
                                    <w:t xml:space="preserve"> </w:t>
                                  </w:r>
                                  <w:r w:rsidRPr="00EB4B5E">
                                    <w:rPr>
                                      <w:rFonts w:ascii="Arial" w:hAnsi="Arial" w:cs="Arial"/>
                                      <w:spacing w:val="-2"/>
                                    </w:rPr>
                                    <w:t>are</w:t>
                                  </w:r>
                                  <w:r w:rsidRPr="00EB4B5E">
                                    <w:rPr>
                                      <w:rFonts w:ascii="Arial" w:hAnsi="Arial" w:cs="Arial"/>
                                      <w:spacing w:val="5"/>
                                    </w:rPr>
                                    <w:t xml:space="preserve"> </w:t>
                                  </w:r>
                                  <w:r w:rsidRPr="00EB4B5E">
                                    <w:rPr>
                                      <w:rFonts w:ascii="Arial" w:hAnsi="Arial" w:cs="Arial"/>
                                      <w:spacing w:val="-2"/>
                                    </w:rPr>
                                    <w:t>identified</w:t>
                                  </w:r>
                                  <w:r w:rsidRPr="00EB4B5E">
                                    <w:rPr>
                                      <w:rFonts w:ascii="Arial" w:hAnsi="Arial" w:cs="Arial"/>
                                    </w:rPr>
                                    <w:t xml:space="preserve"> </w:t>
                                  </w:r>
                                  <w:r w:rsidRPr="00EB4B5E">
                                    <w:rPr>
                                      <w:rFonts w:ascii="Arial" w:hAnsi="Arial" w:cs="Arial"/>
                                      <w:spacing w:val="-2"/>
                                    </w:rPr>
                                    <w:t>and</w:t>
                                  </w:r>
                                  <w:r w:rsidRPr="00EB4B5E">
                                    <w:rPr>
                                      <w:rFonts w:ascii="Arial" w:hAnsi="Arial" w:cs="Arial"/>
                                      <w:spacing w:val="1"/>
                                    </w:rPr>
                                    <w:t xml:space="preserve"> </w:t>
                                  </w:r>
                                  <w:r w:rsidRPr="00EB4B5E">
                                    <w:rPr>
                                      <w:rFonts w:ascii="Arial" w:hAnsi="Arial" w:cs="Arial"/>
                                      <w:spacing w:val="-2"/>
                                    </w:rPr>
                                    <w:t>addressed.</w:t>
                                  </w:r>
                                </w:p>
                              </w:tc>
                            </w:tr>
                            <w:tr w:rsidR="004D27D4" w:rsidRPr="00EB4B5E" w14:paraId="162A3E2A" w14:textId="77777777" w:rsidTr="00B9788B">
                              <w:trPr>
                                <w:trHeight w:val="270"/>
                              </w:trPr>
                              <w:tc>
                                <w:tcPr>
                                  <w:tcW w:w="14449" w:type="dxa"/>
                                </w:tcPr>
                                <w:p w14:paraId="586AD996" w14:textId="77777777" w:rsidR="004D27D4" w:rsidRPr="00EB4B5E" w:rsidRDefault="004D27D4" w:rsidP="003B6AC8">
                                  <w:pPr>
                                    <w:pStyle w:val="TableParagraph"/>
                                    <w:spacing w:line="251" w:lineRule="exact"/>
                                    <w:ind w:right="286"/>
                                    <w:rPr>
                                      <w:rFonts w:ascii="Arial" w:hAnsi="Arial" w:cs="Arial"/>
                                    </w:rPr>
                                  </w:pPr>
                                  <w:r w:rsidRPr="00EB4B5E">
                                    <w:rPr>
                                      <w:rFonts w:ascii="Arial" w:hAnsi="Arial" w:cs="Arial"/>
                                    </w:rPr>
                                    <w:t>Action</w:t>
                                  </w:r>
                                  <w:r w:rsidRPr="00EB4B5E">
                                    <w:rPr>
                                      <w:rFonts w:ascii="Arial" w:hAnsi="Arial" w:cs="Arial"/>
                                      <w:spacing w:val="-11"/>
                                    </w:rPr>
                                    <w:t xml:space="preserve"> </w:t>
                                  </w:r>
                                  <w:r w:rsidRPr="00EB4B5E">
                                    <w:rPr>
                                      <w:rFonts w:ascii="Arial" w:hAnsi="Arial" w:cs="Arial"/>
                                    </w:rPr>
                                    <w:t>6.5.1.</w:t>
                                  </w:r>
                                  <w:r w:rsidRPr="00EB4B5E">
                                    <w:rPr>
                                      <w:rFonts w:ascii="Arial" w:hAnsi="Arial" w:cs="Arial"/>
                                      <w:spacing w:val="-10"/>
                                    </w:rPr>
                                    <w:t xml:space="preserve"> </w:t>
                                  </w:r>
                                  <w:r w:rsidRPr="00EB4B5E">
                                    <w:rPr>
                                      <w:rFonts w:ascii="Arial" w:hAnsi="Arial" w:cs="Arial"/>
                                    </w:rPr>
                                    <w:t>Identify</w:t>
                                  </w:r>
                                  <w:r w:rsidRPr="00EB4B5E">
                                    <w:rPr>
                                      <w:rFonts w:ascii="Arial" w:hAnsi="Arial" w:cs="Arial"/>
                                      <w:spacing w:val="-10"/>
                                    </w:rPr>
                                    <w:t xml:space="preserve"> </w:t>
                                  </w:r>
                                  <w:r w:rsidRPr="00EB4B5E">
                                    <w:rPr>
                                      <w:rFonts w:ascii="Arial" w:hAnsi="Arial" w:cs="Arial"/>
                                    </w:rPr>
                                    <w:t>knowledge</w:t>
                                  </w:r>
                                  <w:r w:rsidRPr="00EB4B5E">
                                    <w:rPr>
                                      <w:rFonts w:ascii="Arial" w:hAnsi="Arial" w:cs="Arial"/>
                                      <w:spacing w:val="-8"/>
                                    </w:rPr>
                                    <w:t xml:space="preserve"> </w:t>
                                  </w:r>
                                  <w:r w:rsidRPr="00EB4B5E">
                                    <w:rPr>
                                      <w:rFonts w:ascii="Arial" w:hAnsi="Arial" w:cs="Arial"/>
                                    </w:rPr>
                                    <w:t>gaps</w:t>
                                  </w:r>
                                  <w:r w:rsidRPr="00EB4B5E">
                                    <w:rPr>
                                      <w:rFonts w:ascii="Arial" w:hAnsi="Arial" w:cs="Arial"/>
                                      <w:spacing w:val="-8"/>
                                    </w:rPr>
                                    <w:t xml:space="preserve"> </w:t>
                                  </w:r>
                                  <w:r w:rsidRPr="00EB4B5E">
                                    <w:rPr>
                                      <w:rFonts w:ascii="Arial" w:hAnsi="Arial" w:cs="Arial"/>
                                    </w:rPr>
                                    <w:t>and</w:t>
                                  </w:r>
                                  <w:r w:rsidRPr="00EB4B5E">
                                    <w:rPr>
                                      <w:rFonts w:ascii="Arial" w:hAnsi="Arial" w:cs="Arial"/>
                                      <w:spacing w:val="-11"/>
                                    </w:rPr>
                                    <w:t xml:space="preserve"> </w:t>
                                  </w:r>
                                  <w:r w:rsidRPr="00EB4B5E">
                                    <w:rPr>
                                      <w:rFonts w:ascii="Arial" w:hAnsi="Arial" w:cs="Arial"/>
                                    </w:rPr>
                                    <w:t>open</w:t>
                                  </w:r>
                                  <w:r w:rsidRPr="00EB4B5E">
                                    <w:rPr>
                                      <w:rFonts w:ascii="Arial" w:hAnsi="Arial" w:cs="Arial"/>
                                      <w:spacing w:val="-9"/>
                                    </w:rPr>
                                    <w:t xml:space="preserve"> </w:t>
                                  </w:r>
                                  <w:r w:rsidRPr="00EB4B5E">
                                    <w:rPr>
                                      <w:rFonts w:ascii="Arial" w:hAnsi="Arial" w:cs="Arial"/>
                                    </w:rPr>
                                    <w:t>questions</w:t>
                                  </w:r>
                                  <w:r w:rsidRPr="00EB4B5E">
                                    <w:rPr>
                                      <w:rFonts w:ascii="Arial" w:hAnsi="Arial" w:cs="Arial"/>
                                      <w:spacing w:val="-10"/>
                                    </w:rPr>
                                    <w:t xml:space="preserve"> </w:t>
                                  </w:r>
                                  <w:r w:rsidRPr="00EB4B5E">
                                    <w:rPr>
                                      <w:rFonts w:ascii="Arial" w:hAnsi="Arial" w:cs="Arial"/>
                                    </w:rPr>
                                    <w:t>relevant</w:t>
                                  </w:r>
                                  <w:r w:rsidRPr="00EB4B5E">
                                    <w:rPr>
                                      <w:rFonts w:ascii="Arial" w:hAnsi="Arial" w:cs="Arial"/>
                                      <w:spacing w:val="-8"/>
                                    </w:rPr>
                                    <w:t xml:space="preserve"> </w:t>
                                  </w:r>
                                  <w:r w:rsidRPr="00EB4B5E">
                                    <w:rPr>
                                      <w:rFonts w:ascii="Arial" w:hAnsi="Arial" w:cs="Arial"/>
                                    </w:rPr>
                                    <w:t>to</w:t>
                                  </w:r>
                                  <w:r w:rsidRPr="00EB4B5E">
                                    <w:rPr>
                                      <w:rFonts w:ascii="Arial" w:hAnsi="Arial" w:cs="Arial"/>
                                      <w:spacing w:val="-9"/>
                                    </w:rPr>
                                    <w:t xml:space="preserve"> </w:t>
                                  </w:r>
                                  <w:r w:rsidRPr="00EB4B5E">
                                    <w:rPr>
                                      <w:rFonts w:ascii="Arial" w:hAnsi="Arial" w:cs="Arial"/>
                                    </w:rPr>
                                    <w:t>the</w:t>
                                  </w:r>
                                  <w:r w:rsidRPr="00EB4B5E">
                                    <w:rPr>
                                      <w:rFonts w:ascii="Arial" w:hAnsi="Arial" w:cs="Arial"/>
                                      <w:spacing w:val="-11"/>
                                    </w:rPr>
                                    <w:t xml:space="preserve"> </w:t>
                                  </w:r>
                                  <w:r w:rsidRPr="00EB4B5E">
                                    <w:rPr>
                                      <w:rFonts w:ascii="Arial" w:hAnsi="Arial" w:cs="Arial"/>
                                    </w:rPr>
                                    <w:t>human-dimension</w:t>
                                  </w:r>
                                  <w:r w:rsidRPr="00EB4B5E">
                                    <w:rPr>
                                      <w:rFonts w:ascii="Arial" w:hAnsi="Arial" w:cs="Arial"/>
                                      <w:spacing w:val="-11"/>
                                    </w:rPr>
                                    <w:t xml:space="preserve"> </w:t>
                                  </w:r>
                                  <w:r w:rsidRPr="00EB4B5E">
                                    <w:rPr>
                                      <w:rFonts w:ascii="Arial" w:hAnsi="Arial" w:cs="Arial"/>
                                    </w:rPr>
                                    <w:t>for</w:t>
                                  </w:r>
                                  <w:r w:rsidRPr="00EB4B5E">
                                    <w:rPr>
                                      <w:rFonts w:ascii="Arial" w:hAnsi="Arial" w:cs="Arial"/>
                                      <w:spacing w:val="-10"/>
                                    </w:rPr>
                                    <w:t xml:space="preserve"> </w:t>
                                  </w:r>
                                  <w:r w:rsidRPr="00EB4B5E">
                                    <w:rPr>
                                      <w:rFonts w:ascii="Arial" w:hAnsi="Arial" w:cs="Arial"/>
                                    </w:rPr>
                                    <w:t>conservation</w:t>
                                  </w:r>
                                  <w:r w:rsidRPr="00EB4B5E">
                                    <w:rPr>
                                      <w:rFonts w:ascii="Arial" w:hAnsi="Arial" w:cs="Arial"/>
                                      <w:spacing w:val="-10"/>
                                    </w:rPr>
                                    <w:t xml:space="preserve"> </w:t>
                                  </w:r>
                                  <w:r w:rsidRPr="00EB4B5E">
                                    <w:rPr>
                                      <w:rFonts w:ascii="Arial" w:hAnsi="Arial" w:cs="Arial"/>
                                    </w:rPr>
                                    <w:t>of</w:t>
                                  </w:r>
                                  <w:r w:rsidRPr="00EB4B5E">
                                    <w:rPr>
                                      <w:rFonts w:ascii="Arial" w:hAnsi="Arial" w:cs="Arial"/>
                                      <w:spacing w:val="-11"/>
                                    </w:rPr>
                                    <w:t xml:space="preserve"> </w:t>
                                  </w:r>
                                  <w:r w:rsidRPr="00EB4B5E">
                                    <w:rPr>
                                      <w:rFonts w:ascii="Arial" w:hAnsi="Arial" w:cs="Arial"/>
                                    </w:rPr>
                                    <w:t>the</w:t>
                                  </w:r>
                                  <w:r w:rsidRPr="00EB4B5E">
                                    <w:rPr>
                                      <w:rFonts w:ascii="Arial" w:hAnsi="Arial" w:cs="Arial"/>
                                      <w:spacing w:val="-8"/>
                                    </w:rPr>
                                    <w:t xml:space="preserve"> </w:t>
                                  </w:r>
                                  <w:r w:rsidRPr="00EB4B5E">
                                    <w:rPr>
                                      <w:rFonts w:ascii="Arial" w:hAnsi="Arial" w:cs="Arial"/>
                                      <w:spacing w:val="-2"/>
                                    </w:rPr>
                                    <w:t>Jaguar.</w:t>
                                  </w:r>
                                </w:p>
                              </w:tc>
                            </w:tr>
                            <w:tr w:rsidR="004D27D4" w:rsidRPr="00EB4B5E" w14:paraId="1D54BF38" w14:textId="77777777" w:rsidTr="00B9788B">
                              <w:trPr>
                                <w:trHeight w:val="534"/>
                              </w:trPr>
                              <w:tc>
                                <w:tcPr>
                                  <w:tcW w:w="14449" w:type="dxa"/>
                                </w:tcPr>
                                <w:p w14:paraId="6D9F8F98" w14:textId="77777777" w:rsidR="004D27D4" w:rsidRPr="00EB4B5E" w:rsidRDefault="004D27D4" w:rsidP="003B6AC8">
                                  <w:pPr>
                                    <w:pStyle w:val="TableParagraph"/>
                                    <w:spacing w:line="266" w:lineRule="exact"/>
                                    <w:ind w:right="286"/>
                                    <w:rPr>
                                      <w:rFonts w:ascii="Arial" w:hAnsi="Arial" w:cs="Arial"/>
                                    </w:rPr>
                                  </w:pPr>
                                  <w:r w:rsidRPr="00EB4B5E">
                                    <w:rPr>
                                      <w:rFonts w:ascii="Arial" w:hAnsi="Arial" w:cs="Arial"/>
                                      <w:spacing w:val="-2"/>
                                    </w:rPr>
                                    <w:t>Action</w:t>
                                  </w:r>
                                  <w:r w:rsidRPr="00EB4B5E">
                                    <w:rPr>
                                      <w:rFonts w:ascii="Arial" w:hAnsi="Arial" w:cs="Arial"/>
                                      <w:spacing w:val="-3"/>
                                    </w:rPr>
                                    <w:t xml:space="preserve"> </w:t>
                                  </w:r>
                                  <w:r w:rsidRPr="00EB4B5E">
                                    <w:rPr>
                                      <w:rFonts w:ascii="Arial" w:hAnsi="Arial" w:cs="Arial"/>
                                      <w:spacing w:val="-2"/>
                                    </w:rPr>
                                    <w:t>6.5.2.</w:t>
                                  </w:r>
                                  <w:r w:rsidRPr="00EB4B5E">
                                    <w:rPr>
                                      <w:rFonts w:ascii="Arial" w:hAnsi="Arial" w:cs="Arial"/>
                                      <w:spacing w:val="-3"/>
                                    </w:rPr>
                                    <w:t xml:space="preserve"> </w:t>
                                  </w:r>
                                  <w:r w:rsidRPr="00EB4B5E">
                                    <w:rPr>
                                      <w:rFonts w:ascii="Arial" w:hAnsi="Arial" w:cs="Arial"/>
                                      <w:spacing w:val="-2"/>
                                    </w:rPr>
                                    <w:t>Support the implementation</w:t>
                                  </w:r>
                                  <w:r w:rsidRPr="00EB4B5E">
                                    <w:rPr>
                                      <w:rFonts w:ascii="Arial" w:hAnsi="Arial" w:cs="Arial"/>
                                      <w:spacing w:val="-7"/>
                                    </w:rPr>
                                    <w:t xml:space="preserve"> </w:t>
                                  </w:r>
                                  <w:r w:rsidRPr="00EB4B5E">
                                    <w:rPr>
                                      <w:rFonts w:ascii="Arial" w:hAnsi="Arial" w:cs="Arial"/>
                                      <w:spacing w:val="-2"/>
                                    </w:rPr>
                                    <w:t>of projects</w:t>
                                  </w:r>
                                  <w:r w:rsidRPr="00EB4B5E">
                                    <w:rPr>
                                      <w:rFonts w:ascii="Arial" w:hAnsi="Arial" w:cs="Arial"/>
                                      <w:spacing w:val="-3"/>
                                    </w:rPr>
                                    <w:t xml:space="preserve"> </w:t>
                                  </w:r>
                                  <w:r w:rsidRPr="00EB4B5E">
                                    <w:rPr>
                                      <w:rFonts w:ascii="Arial" w:hAnsi="Arial" w:cs="Arial"/>
                                      <w:spacing w:val="-2"/>
                                    </w:rPr>
                                    <w:t>in</w:t>
                                  </w:r>
                                  <w:r w:rsidRPr="00EB4B5E">
                                    <w:rPr>
                                      <w:rFonts w:ascii="Arial" w:hAnsi="Arial" w:cs="Arial"/>
                                      <w:spacing w:val="-3"/>
                                    </w:rPr>
                                    <w:t xml:space="preserve"> </w:t>
                                  </w:r>
                                  <w:r w:rsidRPr="00EB4B5E">
                                    <w:rPr>
                                      <w:rFonts w:ascii="Arial" w:hAnsi="Arial" w:cs="Arial"/>
                                      <w:spacing w:val="-2"/>
                                    </w:rPr>
                                    <w:t>cooperation</w:t>
                                  </w:r>
                                  <w:r w:rsidRPr="00EB4B5E">
                                    <w:rPr>
                                      <w:rFonts w:ascii="Arial" w:hAnsi="Arial" w:cs="Arial"/>
                                      <w:spacing w:val="-3"/>
                                    </w:rPr>
                                    <w:t xml:space="preserve"> </w:t>
                                  </w:r>
                                  <w:r w:rsidRPr="00EB4B5E">
                                    <w:rPr>
                                      <w:rFonts w:ascii="Arial" w:hAnsi="Arial" w:cs="Arial"/>
                                      <w:spacing w:val="-2"/>
                                    </w:rPr>
                                    <w:t>with academia</w:t>
                                  </w:r>
                                  <w:r w:rsidRPr="00EB4B5E">
                                    <w:rPr>
                                      <w:rFonts w:ascii="Arial" w:hAnsi="Arial" w:cs="Arial"/>
                                      <w:spacing w:val="-3"/>
                                    </w:rPr>
                                    <w:t xml:space="preserve"> </w:t>
                                  </w:r>
                                  <w:r w:rsidRPr="00EB4B5E">
                                    <w:rPr>
                                      <w:rFonts w:ascii="Arial" w:hAnsi="Arial" w:cs="Arial"/>
                                      <w:spacing w:val="-2"/>
                                    </w:rPr>
                                    <w:t>and/or</w:t>
                                  </w:r>
                                  <w:r w:rsidRPr="00EB4B5E">
                                    <w:rPr>
                                      <w:rFonts w:ascii="Arial" w:hAnsi="Arial" w:cs="Arial"/>
                                      <w:spacing w:val="-3"/>
                                    </w:rPr>
                                    <w:t xml:space="preserve"> </w:t>
                                  </w:r>
                                  <w:r w:rsidRPr="00EB4B5E">
                                    <w:rPr>
                                      <w:rFonts w:ascii="Arial" w:hAnsi="Arial" w:cs="Arial"/>
                                      <w:spacing w:val="-2"/>
                                    </w:rPr>
                                    <w:t>other</w:t>
                                  </w:r>
                                  <w:r w:rsidRPr="00EB4B5E">
                                    <w:rPr>
                                      <w:rFonts w:ascii="Arial" w:hAnsi="Arial" w:cs="Arial"/>
                                      <w:spacing w:val="-3"/>
                                    </w:rPr>
                                    <w:t xml:space="preserve"> </w:t>
                                  </w:r>
                                  <w:r w:rsidRPr="00EB4B5E">
                                    <w:rPr>
                                      <w:rFonts w:ascii="Arial" w:hAnsi="Arial" w:cs="Arial"/>
                                      <w:spacing w:val="-2"/>
                                    </w:rPr>
                                    <w:t>key</w:t>
                                  </w:r>
                                  <w:r w:rsidRPr="00EB4B5E">
                                    <w:rPr>
                                      <w:rFonts w:ascii="Arial" w:hAnsi="Arial" w:cs="Arial"/>
                                      <w:spacing w:val="-4"/>
                                    </w:rPr>
                                    <w:t xml:space="preserve"> </w:t>
                                  </w:r>
                                  <w:r w:rsidRPr="00EB4B5E">
                                    <w:rPr>
                                      <w:rFonts w:ascii="Arial" w:hAnsi="Arial" w:cs="Arial"/>
                                      <w:spacing w:val="-2"/>
                                    </w:rPr>
                                    <w:t>stakeholders to address the identified</w:t>
                                  </w:r>
                                  <w:r w:rsidRPr="00EB4B5E">
                                    <w:rPr>
                                      <w:rFonts w:ascii="Arial" w:hAnsi="Arial" w:cs="Arial"/>
                                      <w:spacing w:val="-3"/>
                                    </w:rPr>
                                    <w:t xml:space="preserve"> </w:t>
                                  </w:r>
                                  <w:r w:rsidRPr="00EB4B5E">
                                    <w:rPr>
                                      <w:rFonts w:ascii="Arial" w:hAnsi="Arial" w:cs="Arial"/>
                                      <w:spacing w:val="-2"/>
                                    </w:rPr>
                                    <w:t xml:space="preserve">knowledge gaps </w:t>
                                  </w:r>
                                  <w:r w:rsidRPr="00EB4B5E">
                                    <w:rPr>
                                      <w:rFonts w:ascii="Arial" w:hAnsi="Arial" w:cs="Arial"/>
                                    </w:rPr>
                                    <w:t>under Action 6.5.1.</w:t>
                                  </w:r>
                                </w:p>
                              </w:tc>
                            </w:tr>
                          </w:tbl>
                          <w:p w14:paraId="57388AB4" w14:textId="77777777" w:rsidR="004D27D4" w:rsidRDefault="004D27D4" w:rsidP="004D27D4">
                            <w:pPr>
                              <w:pStyle w:val="BodyText"/>
                            </w:pPr>
                          </w:p>
                        </w:txbxContent>
                      </wps:txbx>
                      <wps:bodyPr wrap="square" lIns="0" tIns="0" rIns="0" bIns="0" rtlCol="0">
                        <a:noAutofit/>
                      </wps:bodyPr>
                    </wps:wsp>
                  </a:graphicData>
                </a:graphic>
              </wp:inline>
            </w:drawing>
          </mc:Choice>
          <mc:Fallback>
            <w:pict>
              <v:shapetype w14:anchorId="238E92FC" id="_x0000_t202" coordsize="21600,21600" o:spt="202" path="m,l,21600r21600,l21600,xe">
                <v:stroke joinstyle="miter"/>
                <v:path gradientshapeok="t" o:connecttype="rect"/>
              </v:shapetype>
              <v:shape id="Textbox 9" o:spid="_x0000_s1027" type="#_x0000_t202" style="width:701.55pt;height:6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" filled="f" stroked="f">
                <v:textbox inset="0,0,0,0">
                  <w:txbxContent>
                    <w:tbl>
                      <w:tblPr>
                        <w:tblW w:w="144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49"/>
                      </w:tblGrid>
                      <w:tr w:rsidR="004D27D4" w:rsidRPr="00EB4B5E" w14:paraId="3D03DE10" w14:textId="77777777" w:rsidTr="00B9788B">
                        <w:trPr>
                          <w:trHeight w:val="532"/>
                        </w:trPr>
                        <w:tc>
                          <w:tcPr>
                            <w:tcW w:w="14449" w:type="dxa"/>
                            <w:shd w:val="clear" w:color="auto" w:fill="F8D9AB"/>
                          </w:tcPr>
                          <w:p w14:paraId="3B0B568B" w14:textId="77777777" w:rsidR="004D27D4" w:rsidRPr="00EB4B5E" w:rsidRDefault="004D27D4">
                            <w:pPr>
                              <w:pStyle w:val="TableParagraph"/>
                              <w:spacing w:before="4"/>
                              <w:rPr>
                                <w:rFonts w:ascii="Arial" w:hAnsi="Arial" w:cs="Arial"/>
                              </w:rPr>
                            </w:pPr>
                            <w:r w:rsidRPr="00EB4B5E">
                              <w:rPr>
                                <w:rFonts w:ascii="Arial" w:hAnsi="Arial" w:cs="Arial"/>
                                <w:spacing w:val="-2"/>
                              </w:rPr>
                              <w:t>Result 6.5.</w:t>
                            </w:r>
                            <w:r w:rsidRPr="00EB4B5E">
                              <w:rPr>
                                <w:rFonts w:ascii="Arial" w:hAnsi="Arial" w:cs="Arial"/>
                                <w:spacing w:val="4"/>
                              </w:rPr>
                              <w:t xml:space="preserve"> </w:t>
                            </w:r>
                            <w:r w:rsidRPr="00EB4B5E">
                              <w:rPr>
                                <w:rFonts w:ascii="Arial" w:hAnsi="Arial" w:cs="Arial"/>
                                <w:spacing w:val="-2"/>
                              </w:rPr>
                              <w:t>Knowledge gaps</w:t>
                            </w:r>
                            <w:r w:rsidRPr="00EB4B5E">
                              <w:rPr>
                                <w:rFonts w:ascii="Arial" w:hAnsi="Arial" w:cs="Arial"/>
                                <w:spacing w:val="7"/>
                              </w:rPr>
                              <w:t xml:space="preserve"> </w:t>
                            </w:r>
                            <w:r w:rsidRPr="00EB4B5E">
                              <w:rPr>
                                <w:rFonts w:ascii="Arial" w:hAnsi="Arial" w:cs="Arial"/>
                                <w:spacing w:val="-2"/>
                              </w:rPr>
                              <w:t>in human-dimension aspects</w:t>
                            </w:r>
                            <w:r w:rsidRPr="00EB4B5E">
                              <w:rPr>
                                <w:rFonts w:ascii="Arial" w:hAnsi="Arial" w:cs="Arial"/>
                                <w:spacing w:val="-1"/>
                              </w:rPr>
                              <w:t xml:space="preserve"> </w:t>
                            </w:r>
                            <w:r w:rsidRPr="00EB4B5E">
                              <w:rPr>
                                <w:rFonts w:ascii="Arial" w:hAnsi="Arial" w:cs="Arial"/>
                                <w:spacing w:val="-2"/>
                              </w:rPr>
                              <w:t>associated</w:t>
                            </w:r>
                            <w:r w:rsidRPr="00EB4B5E">
                              <w:rPr>
                                <w:rFonts w:ascii="Arial" w:hAnsi="Arial" w:cs="Arial"/>
                                <w:spacing w:val="4"/>
                              </w:rPr>
                              <w:t xml:space="preserve"> </w:t>
                            </w:r>
                            <w:r w:rsidRPr="00EB4B5E">
                              <w:rPr>
                                <w:rFonts w:ascii="Arial" w:hAnsi="Arial" w:cs="Arial"/>
                                <w:spacing w:val="-2"/>
                              </w:rPr>
                              <w:t>with</w:t>
                            </w:r>
                            <w:r w:rsidRPr="00EB4B5E">
                              <w:rPr>
                                <w:rFonts w:ascii="Arial" w:hAnsi="Arial" w:cs="Arial"/>
                                <w:spacing w:val="-1"/>
                              </w:rPr>
                              <w:t xml:space="preserve"> </w:t>
                            </w:r>
                            <w:r w:rsidRPr="00EB4B5E">
                              <w:rPr>
                                <w:rFonts w:ascii="Arial" w:hAnsi="Arial" w:cs="Arial"/>
                                <w:spacing w:val="-2"/>
                              </w:rPr>
                              <w:t>Jaguar</w:t>
                            </w:r>
                            <w:r w:rsidRPr="00EB4B5E">
                              <w:rPr>
                                <w:rFonts w:ascii="Arial" w:hAnsi="Arial" w:cs="Arial"/>
                                <w:spacing w:val="3"/>
                              </w:rPr>
                              <w:t xml:space="preserve"> </w:t>
                            </w:r>
                            <w:r w:rsidRPr="00EB4B5E">
                              <w:rPr>
                                <w:rFonts w:ascii="Arial" w:hAnsi="Arial" w:cs="Arial"/>
                                <w:spacing w:val="-2"/>
                              </w:rPr>
                              <w:t>conservation</w:t>
                            </w:r>
                            <w:r w:rsidRPr="00EB4B5E">
                              <w:rPr>
                                <w:rFonts w:ascii="Arial" w:hAnsi="Arial" w:cs="Arial"/>
                              </w:rPr>
                              <w:t xml:space="preserve"> </w:t>
                            </w:r>
                            <w:r w:rsidRPr="00EB4B5E">
                              <w:rPr>
                                <w:rFonts w:ascii="Arial" w:hAnsi="Arial" w:cs="Arial"/>
                                <w:spacing w:val="-2"/>
                              </w:rPr>
                              <w:t>are</w:t>
                            </w:r>
                            <w:r w:rsidRPr="00EB4B5E">
                              <w:rPr>
                                <w:rFonts w:ascii="Arial" w:hAnsi="Arial" w:cs="Arial"/>
                                <w:spacing w:val="5"/>
                              </w:rPr>
                              <w:t xml:space="preserve"> </w:t>
                            </w:r>
                            <w:r w:rsidRPr="00EB4B5E">
                              <w:rPr>
                                <w:rFonts w:ascii="Arial" w:hAnsi="Arial" w:cs="Arial"/>
                                <w:spacing w:val="-2"/>
                              </w:rPr>
                              <w:t>identified</w:t>
                            </w:r>
                            <w:r w:rsidRPr="00EB4B5E">
                              <w:rPr>
                                <w:rFonts w:ascii="Arial" w:hAnsi="Arial" w:cs="Arial"/>
                              </w:rPr>
                              <w:t xml:space="preserve"> </w:t>
                            </w:r>
                            <w:r w:rsidRPr="00EB4B5E">
                              <w:rPr>
                                <w:rFonts w:ascii="Arial" w:hAnsi="Arial" w:cs="Arial"/>
                                <w:spacing w:val="-2"/>
                              </w:rPr>
                              <w:t>and</w:t>
                            </w:r>
                            <w:r w:rsidRPr="00EB4B5E">
                              <w:rPr>
                                <w:rFonts w:ascii="Arial" w:hAnsi="Arial" w:cs="Arial"/>
                                <w:spacing w:val="1"/>
                              </w:rPr>
                              <w:t xml:space="preserve"> </w:t>
                            </w:r>
                            <w:r w:rsidRPr="00EB4B5E">
                              <w:rPr>
                                <w:rFonts w:ascii="Arial" w:hAnsi="Arial" w:cs="Arial"/>
                                <w:spacing w:val="-2"/>
                              </w:rPr>
                              <w:t>addressed.</w:t>
                            </w:r>
                          </w:p>
                        </w:tc>
                      </w:tr>
                      <w:tr w:rsidR="004D27D4" w:rsidRPr="00EB4B5E" w14:paraId="162A3E2A" w14:textId="77777777" w:rsidTr="00B9788B">
                        <w:trPr>
                          <w:trHeight w:val="270"/>
                        </w:trPr>
                        <w:tc>
                          <w:tcPr>
                            <w:tcW w:w="14449" w:type="dxa"/>
                          </w:tcPr>
                          <w:p w14:paraId="586AD996" w14:textId="77777777" w:rsidR="004D27D4" w:rsidRPr="00EB4B5E" w:rsidRDefault="004D27D4" w:rsidP="003B6AC8">
                            <w:pPr>
                              <w:pStyle w:val="TableParagraph"/>
                              <w:spacing w:line="251" w:lineRule="exact"/>
                              <w:ind w:right="286"/>
                              <w:rPr>
                                <w:rFonts w:ascii="Arial" w:hAnsi="Arial" w:cs="Arial"/>
                              </w:rPr>
                            </w:pPr>
                            <w:r w:rsidRPr="00EB4B5E">
                              <w:rPr>
                                <w:rFonts w:ascii="Arial" w:hAnsi="Arial" w:cs="Arial"/>
                              </w:rPr>
                              <w:t>Action</w:t>
                            </w:r>
                            <w:r w:rsidRPr="00EB4B5E">
                              <w:rPr>
                                <w:rFonts w:ascii="Arial" w:hAnsi="Arial" w:cs="Arial"/>
                                <w:spacing w:val="-11"/>
                              </w:rPr>
                              <w:t xml:space="preserve"> </w:t>
                            </w:r>
                            <w:r w:rsidRPr="00EB4B5E">
                              <w:rPr>
                                <w:rFonts w:ascii="Arial" w:hAnsi="Arial" w:cs="Arial"/>
                              </w:rPr>
                              <w:t>6.5.1.</w:t>
                            </w:r>
                            <w:r w:rsidRPr="00EB4B5E">
                              <w:rPr>
                                <w:rFonts w:ascii="Arial" w:hAnsi="Arial" w:cs="Arial"/>
                                <w:spacing w:val="-10"/>
                              </w:rPr>
                              <w:t xml:space="preserve"> </w:t>
                            </w:r>
                            <w:r w:rsidRPr="00EB4B5E">
                              <w:rPr>
                                <w:rFonts w:ascii="Arial" w:hAnsi="Arial" w:cs="Arial"/>
                              </w:rPr>
                              <w:t>Identify</w:t>
                            </w:r>
                            <w:r w:rsidRPr="00EB4B5E">
                              <w:rPr>
                                <w:rFonts w:ascii="Arial" w:hAnsi="Arial" w:cs="Arial"/>
                                <w:spacing w:val="-10"/>
                              </w:rPr>
                              <w:t xml:space="preserve"> </w:t>
                            </w:r>
                            <w:r w:rsidRPr="00EB4B5E">
                              <w:rPr>
                                <w:rFonts w:ascii="Arial" w:hAnsi="Arial" w:cs="Arial"/>
                              </w:rPr>
                              <w:t>knowledge</w:t>
                            </w:r>
                            <w:r w:rsidRPr="00EB4B5E">
                              <w:rPr>
                                <w:rFonts w:ascii="Arial" w:hAnsi="Arial" w:cs="Arial"/>
                                <w:spacing w:val="-8"/>
                              </w:rPr>
                              <w:t xml:space="preserve"> </w:t>
                            </w:r>
                            <w:r w:rsidRPr="00EB4B5E">
                              <w:rPr>
                                <w:rFonts w:ascii="Arial" w:hAnsi="Arial" w:cs="Arial"/>
                              </w:rPr>
                              <w:t>gaps</w:t>
                            </w:r>
                            <w:r w:rsidRPr="00EB4B5E">
                              <w:rPr>
                                <w:rFonts w:ascii="Arial" w:hAnsi="Arial" w:cs="Arial"/>
                                <w:spacing w:val="-8"/>
                              </w:rPr>
                              <w:t xml:space="preserve"> </w:t>
                            </w:r>
                            <w:r w:rsidRPr="00EB4B5E">
                              <w:rPr>
                                <w:rFonts w:ascii="Arial" w:hAnsi="Arial" w:cs="Arial"/>
                              </w:rPr>
                              <w:t>and</w:t>
                            </w:r>
                            <w:r w:rsidRPr="00EB4B5E">
                              <w:rPr>
                                <w:rFonts w:ascii="Arial" w:hAnsi="Arial" w:cs="Arial"/>
                                <w:spacing w:val="-11"/>
                              </w:rPr>
                              <w:t xml:space="preserve"> </w:t>
                            </w:r>
                            <w:r w:rsidRPr="00EB4B5E">
                              <w:rPr>
                                <w:rFonts w:ascii="Arial" w:hAnsi="Arial" w:cs="Arial"/>
                              </w:rPr>
                              <w:t>open</w:t>
                            </w:r>
                            <w:r w:rsidRPr="00EB4B5E">
                              <w:rPr>
                                <w:rFonts w:ascii="Arial" w:hAnsi="Arial" w:cs="Arial"/>
                                <w:spacing w:val="-9"/>
                              </w:rPr>
                              <w:t xml:space="preserve"> </w:t>
                            </w:r>
                            <w:r w:rsidRPr="00EB4B5E">
                              <w:rPr>
                                <w:rFonts w:ascii="Arial" w:hAnsi="Arial" w:cs="Arial"/>
                              </w:rPr>
                              <w:t>questions</w:t>
                            </w:r>
                            <w:r w:rsidRPr="00EB4B5E">
                              <w:rPr>
                                <w:rFonts w:ascii="Arial" w:hAnsi="Arial" w:cs="Arial"/>
                                <w:spacing w:val="-10"/>
                              </w:rPr>
                              <w:t xml:space="preserve"> </w:t>
                            </w:r>
                            <w:r w:rsidRPr="00EB4B5E">
                              <w:rPr>
                                <w:rFonts w:ascii="Arial" w:hAnsi="Arial" w:cs="Arial"/>
                              </w:rPr>
                              <w:t>relevant</w:t>
                            </w:r>
                            <w:r w:rsidRPr="00EB4B5E">
                              <w:rPr>
                                <w:rFonts w:ascii="Arial" w:hAnsi="Arial" w:cs="Arial"/>
                                <w:spacing w:val="-8"/>
                              </w:rPr>
                              <w:t xml:space="preserve"> </w:t>
                            </w:r>
                            <w:r w:rsidRPr="00EB4B5E">
                              <w:rPr>
                                <w:rFonts w:ascii="Arial" w:hAnsi="Arial" w:cs="Arial"/>
                              </w:rPr>
                              <w:t>to</w:t>
                            </w:r>
                            <w:r w:rsidRPr="00EB4B5E">
                              <w:rPr>
                                <w:rFonts w:ascii="Arial" w:hAnsi="Arial" w:cs="Arial"/>
                                <w:spacing w:val="-9"/>
                              </w:rPr>
                              <w:t xml:space="preserve"> </w:t>
                            </w:r>
                            <w:r w:rsidRPr="00EB4B5E">
                              <w:rPr>
                                <w:rFonts w:ascii="Arial" w:hAnsi="Arial" w:cs="Arial"/>
                              </w:rPr>
                              <w:t>the</w:t>
                            </w:r>
                            <w:r w:rsidRPr="00EB4B5E">
                              <w:rPr>
                                <w:rFonts w:ascii="Arial" w:hAnsi="Arial" w:cs="Arial"/>
                                <w:spacing w:val="-11"/>
                              </w:rPr>
                              <w:t xml:space="preserve"> </w:t>
                            </w:r>
                            <w:r w:rsidRPr="00EB4B5E">
                              <w:rPr>
                                <w:rFonts w:ascii="Arial" w:hAnsi="Arial" w:cs="Arial"/>
                              </w:rPr>
                              <w:t>human-dimension</w:t>
                            </w:r>
                            <w:r w:rsidRPr="00EB4B5E">
                              <w:rPr>
                                <w:rFonts w:ascii="Arial" w:hAnsi="Arial" w:cs="Arial"/>
                                <w:spacing w:val="-11"/>
                              </w:rPr>
                              <w:t xml:space="preserve"> </w:t>
                            </w:r>
                            <w:r w:rsidRPr="00EB4B5E">
                              <w:rPr>
                                <w:rFonts w:ascii="Arial" w:hAnsi="Arial" w:cs="Arial"/>
                              </w:rPr>
                              <w:t>for</w:t>
                            </w:r>
                            <w:r w:rsidRPr="00EB4B5E">
                              <w:rPr>
                                <w:rFonts w:ascii="Arial" w:hAnsi="Arial" w:cs="Arial"/>
                                <w:spacing w:val="-10"/>
                              </w:rPr>
                              <w:t xml:space="preserve"> </w:t>
                            </w:r>
                            <w:r w:rsidRPr="00EB4B5E">
                              <w:rPr>
                                <w:rFonts w:ascii="Arial" w:hAnsi="Arial" w:cs="Arial"/>
                              </w:rPr>
                              <w:t>conservation</w:t>
                            </w:r>
                            <w:r w:rsidRPr="00EB4B5E">
                              <w:rPr>
                                <w:rFonts w:ascii="Arial" w:hAnsi="Arial" w:cs="Arial"/>
                                <w:spacing w:val="-10"/>
                              </w:rPr>
                              <w:t xml:space="preserve"> </w:t>
                            </w:r>
                            <w:r w:rsidRPr="00EB4B5E">
                              <w:rPr>
                                <w:rFonts w:ascii="Arial" w:hAnsi="Arial" w:cs="Arial"/>
                              </w:rPr>
                              <w:t>of</w:t>
                            </w:r>
                            <w:r w:rsidRPr="00EB4B5E">
                              <w:rPr>
                                <w:rFonts w:ascii="Arial" w:hAnsi="Arial" w:cs="Arial"/>
                                <w:spacing w:val="-11"/>
                              </w:rPr>
                              <w:t xml:space="preserve"> </w:t>
                            </w:r>
                            <w:r w:rsidRPr="00EB4B5E">
                              <w:rPr>
                                <w:rFonts w:ascii="Arial" w:hAnsi="Arial" w:cs="Arial"/>
                              </w:rPr>
                              <w:t>the</w:t>
                            </w:r>
                            <w:r w:rsidRPr="00EB4B5E">
                              <w:rPr>
                                <w:rFonts w:ascii="Arial" w:hAnsi="Arial" w:cs="Arial"/>
                                <w:spacing w:val="-8"/>
                              </w:rPr>
                              <w:t xml:space="preserve"> </w:t>
                            </w:r>
                            <w:r w:rsidRPr="00EB4B5E">
                              <w:rPr>
                                <w:rFonts w:ascii="Arial" w:hAnsi="Arial" w:cs="Arial"/>
                                <w:spacing w:val="-2"/>
                              </w:rPr>
                              <w:t>Jaguar.</w:t>
                            </w:r>
                          </w:p>
                        </w:tc>
                      </w:tr>
                      <w:tr w:rsidR="004D27D4" w:rsidRPr="00EB4B5E" w14:paraId="1D54BF38" w14:textId="77777777" w:rsidTr="00B9788B">
                        <w:trPr>
                          <w:trHeight w:val="534"/>
                        </w:trPr>
                        <w:tc>
                          <w:tcPr>
                            <w:tcW w:w="14449" w:type="dxa"/>
                          </w:tcPr>
                          <w:p w14:paraId="6D9F8F98" w14:textId="77777777" w:rsidR="004D27D4" w:rsidRPr="00EB4B5E" w:rsidRDefault="004D27D4" w:rsidP="003B6AC8">
                            <w:pPr>
                              <w:pStyle w:val="TableParagraph"/>
                              <w:spacing w:line="266" w:lineRule="exact"/>
                              <w:ind w:right="286"/>
                              <w:rPr>
                                <w:rFonts w:ascii="Arial" w:hAnsi="Arial" w:cs="Arial"/>
                              </w:rPr>
                            </w:pPr>
                            <w:r w:rsidRPr="00EB4B5E">
                              <w:rPr>
                                <w:rFonts w:ascii="Arial" w:hAnsi="Arial" w:cs="Arial"/>
                                <w:spacing w:val="-2"/>
                              </w:rPr>
                              <w:t>Action</w:t>
                            </w:r>
                            <w:r w:rsidRPr="00EB4B5E">
                              <w:rPr>
                                <w:rFonts w:ascii="Arial" w:hAnsi="Arial" w:cs="Arial"/>
                                <w:spacing w:val="-3"/>
                              </w:rPr>
                              <w:t xml:space="preserve"> </w:t>
                            </w:r>
                            <w:r w:rsidRPr="00EB4B5E">
                              <w:rPr>
                                <w:rFonts w:ascii="Arial" w:hAnsi="Arial" w:cs="Arial"/>
                                <w:spacing w:val="-2"/>
                              </w:rPr>
                              <w:t>6.5.2.</w:t>
                            </w:r>
                            <w:r w:rsidRPr="00EB4B5E">
                              <w:rPr>
                                <w:rFonts w:ascii="Arial" w:hAnsi="Arial" w:cs="Arial"/>
                                <w:spacing w:val="-3"/>
                              </w:rPr>
                              <w:t xml:space="preserve"> </w:t>
                            </w:r>
                            <w:r w:rsidRPr="00EB4B5E">
                              <w:rPr>
                                <w:rFonts w:ascii="Arial" w:hAnsi="Arial" w:cs="Arial"/>
                                <w:spacing w:val="-2"/>
                              </w:rPr>
                              <w:t>Support the implementation</w:t>
                            </w:r>
                            <w:r w:rsidRPr="00EB4B5E">
                              <w:rPr>
                                <w:rFonts w:ascii="Arial" w:hAnsi="Arial" w:cs="Arial"/>
                                <w:spacing w:val="-7"/>
                              </w:rPr>
                              <w:t xml:space="preserve"> </w:t>
                            </w:r>
                            <w:r w:rsidRPr="00EB4B5E">
                              <w:rPr>
                                <w:rFonts w:ascii="Arial" w:hAnsi="Arial" w:cs="Arial"/>
                                <w:spacing w:val="-2"/>
                              </w:rPr>
                              <w:t>of projects</w:t>
                            </w:r>
                            <w:r w:rsidRPr="00EB4B5E">
                              <w:rPr>
                                <w:rFonts w:ascii="Arial" w:hAnsi="Arial" w:cs="Arial"/>
                                <w:spacing w:val="-3"/>
                              </w:rPr>
                              <w:t xml:space="preserve"> </w:t>
                            </w:r>
                            <w:r w:rsidRPr="00EB4B5E">
                              <w:rPr>
                                <w:rFonts w:ascii="Arial" w:hAnsi="Arial" w:cs="Arial"/>
                                <w:spacing w:val="-2"/>
                              </w:rPr>
                              <w:t>in</w:t>
                            </w:r>
                            <w:r w:rsidRPr="00EB4B5E">
                              <w:rPr>
                                <w:rFonts w:ascii="Arial" w:hAnsi="Arial" w:cs="Arial"/>
                                <w:spacing w:val="-3"/>
                              </w:rPr>
                              <w:t xml:space="preserve"> </w:t>
                            </w:r>
                            <w:r w:rsidRPr="00EB4B5E">
                              <w:rPr>
                                <w:rFonts w:ascii="Arial" w:hAnsi="Arial" w:cs="Arial"/>
                                <w:spacing w:val="-2"/>
                              </w:rPr>
                              <w:t>cooperation</w:t>
                            </w:r>
                            <w:r w:rsidRPr="00EB4B5E">
                              <w:rPr>
                                <w:rFonts w:ascii="Arial" w:hAnsi="Arial" w:cs="Arial"/>
                                <w:spacing w:val="-3"/>
                              </w:rPr>
                              <w:t xml:space="preserve"> </w:t>
                            </w:r>
                            <w:r w:rsidRPr="00EB4B5E">
                              <w:rPr>
                                <w:rFonts w:ascii="Arial" w:hAnsi="Arial" w:cs="Arial"/>
                                <w:spacing w:val="-2"/>
                              </w:rPr>
                              <w:t>with academia</w:t>
                            </w:r>
                            <w:r w:rsidRPr="00EB4B5E">
                              <w:rPr>
                                <w:rFonts w:ascii="Arial" w:hAnsi="Arial" w:cs="Arial"/>
                                <w:spacing w:val="-3"/>
                              </w:rPr>
                              <w:t xml:space="preserve"> </w:t>
                            </w:r>
                            <w:r w:rsidRPr="00EB4B5E">
                              <w:rPr>
                                <w:rFonts w:ascii="Arial" w:hAnsi="Arial" w:cs="Arial"/>
                                <w:spacing w:val="-2"/>
                              </w:rPr>
                              <w:t>and/or</w:t>
                            </w:r>
                            <w:r w:rsidRPr="00EB4B5E">
                              <w:rPr>
                                <w:rFonts w:ascii="Arial" w:hAnsi="Arial" w:cs="Arial"/>
                                <w:spacing w:val="-3"/>
                              </w:rPr>
                              <w:t xml:space="preserve"> </w:t>
                            </w:r>
                            <w:r w:rsidRPr="00EB4B5E">
                              <w:rPr>
                                <w:rFonts w:ascii="Arial" w:hAnsi="Arial" w:cs="Arial"/>
                                <w:spacing w:val="-2"/>
                              </w:rPr>
                              <w:t>other</w:t>
                            </w:r>
                            <w:r w:rsidRPr="00EB4B5E">
                              <w:rPr>
                                <w:rFonts w:ascii="Arial" w:hAnsi="Arial" w:cs="Arial"/>
                                <w:spacing w:val="-3"/>
                              </w:rPr>
                              <w:t xml:space="preserve"> </w:t>
                            </w:r>
                            <w:r w:rsidRPr="00EB4B5E">
                              <w:rPr>
                                <w:rFonts w:ascii="Arial" w:hAnsi="Arial" w:cs="Arial"/>
                                <w:spacing w:val="-2"/>
                              </w:rPr>
                              <w:t>key</w:t>
                            </w:r>
                            <w:r w:rsidRPr="00EB4B5E">
                              <w:rPr>
                                <w:rFonts w:ascii="Arial" w:hAnsi="Arial" w:cs="Arial"/>
                                <w:spacing w:val="-4"/>
                              </w:rPr>
                              <w:t xml:space="preserve"> </w:t>
                            </w:r>
                            <w:r w:rsidRPr="00EB4B5E">
                              <w:rPr>
                                <w:rFonts w:ascii="Arial" w:hAnsi="Arial" w:cs="Arial"/>
                                <w:spacing w:val="-2"/>
                              </w:rPr>
                              <w:t>stakeholders to address the identified</w:t>
                            </w:r>
                            <w:r w:rsidRPr="00EB4B5E">
                              <w:rPr>
                                <w:rFonts w:ascii="Arial" w:hAnsi="Arial" w:cs="Arial"/>
                                <w:spacing w:val="-3"/>
                              </w:rPr>
                              <w:t xml:space="preserve"> </w:t>
                            </w:r>
                            <w:r w:rsidRPr="00EB4B5E">
                              <w:rPr>
                                <w:rFonts w:ascii="Arial" w:hAnsi="Arial" w:cs="Arial"/>
                                <w:spacing w:val="-2"/>
                              </w:rPr>
                              <w:t xml:space="preserve">knowledge gaps </w:t>
                            </w:r>
                            <w:r w:rsidRPr="00EB4B5E">
                              <w:rPr>
                                <w:rFonts w:ascii="Arial" w:hAnsi="Arial" w:cs="Arial"/>
                              </w:rPr>
                              <w:t>under Action 6.5.1.</w:t>
                            </w:r>
                          </w:p>
                        </w:tc>
                      </w:tr>
                    </w:tbl>
                    <w:p w14:paraId="57388AB4" w14:textId="77777777" w:rsidR="004D27D4" w:rsidRDefault="004D27D4" w:rsidP="004D27D4">
                      <w:pPr>
                        <w:pStyle w:val="BodyText"/>
                      </w:pPr>
                    </w:p>
                  </w:txbxContent>
                </v:textbox>
                <w10:anchorlock/>
              </v:shape>
            </w:pict>
          </mc:Fallback>
        </mc:AlternateContent>
      </w:r>
    </w:p>
    <w:p w14:paraId="53700B97" w14:textId="2BCF9081" w:rsidR="00DA5748" w:rsidRDefault="00DA5748" w:rsidP="004D27D4">
      <w:pPr>
        <w:pStyle w:val="Heading3"/>
        <w:ind w:left="143"/>
      </w:pPr>
      <w:r>
        <w:br w:type="page"/>
      </w:r>
    </w:p>
    <w:p w14:paraId="0C797CD8" w14:textId="77777777" w:rsidR="004D27D4" w:rsidRPr="00DA5748" w:rsidRDefault="004D27D4" w:rsidP="004D27D4">
      <w:pPr>
        <w:pStyle w:val="Heading3"/>
        <w:ind w:left="143"/>
        <w:rPr>
          <w:rFonts w:ascii="Arial" w:hAnsi="Arial" w:cs="Arial"/>
          <w:b/>
          <w:bCs/>
          <w:color w:val="auto"/>
          <w:sz w:val="22"/>
          <w:szCs w:val="22"/>
        </w:rPr>
      </w:pPr>
      <w:r w:rsidRPr="00DA5748">
        <w:rPr>
          <w:rFonts w:ascii="Arial" w:hAnsi="Arial" w:cs="Arial"/>
          <w:b/>
          <w:bCs/>
          <w:noProof/>
          <w:color w:val="auto"/>
          <w:sz w:val="22"/>
          <w:szCs w:val="22"/>
        </w:rPr>
        <w:lastRenderedPageBreak/>
        <mc:AlternateContent>
          <mc:Choice Requires="wps">
            <w:drawing>
              <wp:anchor distT="0" distB="0" distL="0" distR="0" simplePos="0" relativeHeight="251658243" behindDoc="1" locked="0" layoutInCell="1" allowOverlap="1" wp14:anchorId="191D22EF" wp14:editId="0DD1F262">
                <wp:simplePos x="0" y="0"/>
                <wp:positionH relativeFrom="page">
                  <wp:posOffset>7141209</wp:posOffset>
                </wp:positionH>
                <wp:positionV relativeFrom="paragraph">
                  <wp:posOffset>-559161</wp:posOffset>
                </wp:positionV>
                <wp:extent cx="30480" cy="952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9525"/>
                        </a:xfrm>
                        <a:custGeom>
                          <a:avLst/>
                          <a:gdLst/>
                          <a:ahLst/>
                          <a:cxnLst/>
                          <a:rect l="l" t="t" r="r" b="b"/>
                          <a:pathLst>
                            <a:path w="30480" h="9525">
                              <a:moveTo>
                                <a:pt x="30479" y="0"/>
                              </a:moveTo>
                              <a:lnTo>
                                <a:pt x="0" y="0"/>
                              </a:lnTo>
                              <a:lnTo>
                                <a:pt x="0" y="9144"/>
                              </a:lnTo>
                              <a:lnTo>
                                <a:pt x="30479" y="9144"/>
                              </a:lnTo>
                              <a:lnTo>
                                <a:pt x="30479" y="0"/>
                              </a:lnTo>
                              <a:close/>
                            </a:path>
                          </a:pathLst>
                        </a:custGeom>
                        <a:solidFill>
                          <a:srgbClr val="B5082D"/>
                        </a:solidFill>
                      </wps:spPr>
                      <wps:bodyPr wrap="square" lIns="0" tIns="0" rIns="0" bIns="0" rtlCol="0">
                        <a:prstTxWarp prst="textNoShape">
                          <a:avLst/>
                        </a:prstTxWarp>
                        <a:noAutofit/>
                      </wps:bodyPr>
                    </wps:wsp>
                  </a:graphicData>
                </a:graphic>
              </wp:anchor>
            </w:drawing>
          </mc:Choice>
          <mc:Fallback>
            <w:pict>
              <v:shape w14:anchorId="29A47DB9" id="Graphic 10" o:spid="_x0000_s1026" style="position:absolute;margin-left:562.3pt;margin-top:-44.05pt;width:2.4pt;height:.75pt;z-index:-251658237;visibility:visible;mso-wrap-style:square;mso-wrap-distance-left:0;mso-wrap-distance-top:0;mso-wrap-distance-right:0;mso-wrap-distance-bottom:0;mso-position-horizontal:absolute;mso-position-horizontal-relative:page;mso-position-vertical:absolute;mso-position-vertical-relative:text;v-text-anchor:top" coordsize="304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" path="m30479,l,,,9144r30479,l30479,xe" fillcolor="#b5082d" stroked="f">
                <v:path arrowok="t"/>
                <w10:wrap anchorx="page"/>
              </v:shape>
            </w:pict>
          </mc:Fallback>
        </mc:AlternateContent>
      </w:r>
      <w:r w:rsidRPr="00DA5748">
        <w:rPr>
          <w:rFonts w:ascii="Arial" w:hAnsi="Arial" w:cs="Arial"/>
          <w:b/>
          <w:bCs/>
          <w:color w:val="auto"/>
          <w:sz w:val="22"/>
          <w:szCs w:val="22"/>
        </w:rPr>
        <w:t>Crosscutting</w:t>
      </w:r>
      <w:r w:rsidRPr="00DA5748">
        <w:rPr>
          <w:rFonts w:ascii="Arial" w:hAnsi="Arial" w:cs="Arial"/>
          <w:b/>
          <w:bCs/>
          <w:color w:val="auto"/>
          <w:spacing w:val="-6"/>
          <w:sz w:val="22"/>
          <w:szCs w:val="22"/>
        </w:rPr>
        <w:t xml:space="preserve"> </w:t>
      </w:r>
      <w:r w:rsidRPr="00DA5748">
        <w:rPr>
          <w:rFonts w:ascii="Arial" w:hAnsi="Arial" w:cs="Arial"/>
          <w:b/>
          <w:bCs/>
          <w:color w:val="auto"/>
          <w:sz w:val="22"/>
          <w:szCs w:val="22"/>
        </w:rPr>
        <w:t>Enabling</w:t>
      </w:r>
      <w:r w:rsidRPr="00DA5748">
        <w:rPr>
          <w:rFonts w:ascii="Arial" w:hAnsi="Arial" w:cs="Arial"/>
          <w:b/>
          <w:bCs/>
          <w:color w:val="auto"/>
          <w:spacing w:val="-6"/>
          <w:sz w:val="22"/>
          <w:szCs w:val="22"/>
        </w:rPr>
        <w:t xml:space="preserve"> </w:t>
      </w:r>
      <w:r w:rsidRPr="00DA5748">
        <w:rPr>
          <w:rFonts w:ascii="Arial" w:hAnsi="Arial" w:cs="Arial"/>
          <w:b/>
          <w:bCs/>
          <w:color w:val="auto"/>
          <w:spacing w:val="-2"/>
          <w:sz w:val="22"/>
          <w:szCs w:val="22"/>
        </w:rPr>
        <w:t>Mechanisms:</w:t>
      </w:r>
    </w:p>
    <w:p w14:paraId="2BB72DE8" w14:textId="77777777" w:rsidR="004D27D4" w:rsidRPr="00F24A19" w:rsidRDefault="004D27D4" w:rsidP="004D27D4">
      <w:pPr>
        <w:pStyle w:val="BodyText"/>
        <w:spacing w:before="49"/>
        <w:rPr>
          <w:rFonts w:ascii="Arial" w:hAnsi="Arial" w:cs="Arial"/>
          <w:b/>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1"/>
      </w:tblGrid>
      <w:tr w:rsidR="004D27D4" w:rsidRPr="00F24A19" w14:paraId="051A9C85" w14:textId="77777777" w:rsidTr="005532BB">
        <w:trPr>
          <w:trHeight w:val="1365"/>
        </w:trPr>
        <w:tc>
          <w:tcPr>
            <w:tcW w:w="14021" w:type="dxa"/>
            <w:shd w:val="clear" w:color="auto" w:fill="C57A0D"/>
          </w:tcPr>
          <w:p w14:paraId="2D68E30A" w14:textId="77777777" w:rsidR="004D27D4" w:rsidRPr="00F24A19" w:rsidRDefault="004D27D4" w:rsidP="003D3594">
            <w:pPr>
              <w:pStyle w:val="TableParagraph"/>
              <w:spacing w:before="40" w:after="40"/>
              <w:ind w:left="108"/>
              <w:rPr>
                <w:rFonts w:ascii="Arial" w:hAnsi="Arial" w:cs="Arial"/>
                <w:b/>
              </w:rPr>
            </w:pPr>
            <w:r w:rsidRPr="00F24A19">
              <w:rPr>
                <w:rFonts w:ascii="Arial" w:hAnsi="Arial" w:cs="Arial"/>
                <w:b/>
              </w:rPr>
              <w:t>Mechanism</w:t>
            </w:r>
            <w:r w:rsidRPr="00F24A19">
              <w:rPr>
                <w:rFonts w:ascii="Arial" w:hAnsi="Arial" w:cs="Arial"/>
                <w:b/>
                <w:spacing w:val="-10"/>
              </w:rPr>
              <w:t xml:space="preserve"> </w:t>
            </w:r>
            <w:r w:rsidRPr="00F24A19">
              <w:rPr>
                <w:rFonts w:ascii="Arial" w:hAnsi="Arial" w:cs="Arial"/>
                <w:b/>
              </w:rPr>
              <w:t>A.</w:t>
            </w:r>
            <w:r w:rsidRPr="00F24A19">
              <w:rPr>
                <w:rFonts w:ascii="Arial" w:hAnsi="Arial" w:cs="Arial"/>
                <w:b/>
                <w:spacing w:val="-5"/>
              </w:rPr>
              <w:t xml:space="preserve"> </w:t>
            </w:r>
            <w:r w:rsidRPr="00F24A19">
              <w:rPr>
                <w:rFonts w:ascii="Arial" w:hAnsi="Arial" w:cs="Arial"/>
                <w:b/>
              </w:rPr>
              <w:t>Cooperation,</w:t>
            </w:r>
            <w:r w:rsidRPr="00F24A19">
              <w:rPr>
                <w:rFonts w:ascii="Arial" w:hAnsi="Arial" w:cs="Arial"/>
                <w:b/>
                <w:spacing w:val="-8"/>
              </w:rPr>
              <w:t xml:space="preserve"> </w:t>
            </w:r>
            <w:r w:rsidRPr="00F24A19">
              <w:rPr>
                <w:rFonts w:ascii="Arial" w:hAnsi="Arial" w:cs="Arial"/>
                <w:b/>
              </w:rPr>
              <w:t>coordination</w:t>
            </w:r>
            <w:r w:rsidRPr="00F24A19">
              <w:rPr>
                <w:rFonts w:ascii="Arial" w:hAnsi="Arial" w:cs="Arial"/>
                <w:b/>
                <w:spacing w:val="-7"/>
              </w:rPr>
              <w:t xml:space="preserve"> </w:t>
            </w:r>
            <w:r w:rsidRPr="00F24A19">
              <w:rPr>
                <w:rFonts w:ascii="Arial" w:hAnsi="Arial" w:cs="Arial"/>
                <w:b/>
              </w:rPr>
              <w:t>and</w:t>
            </w:r>
            <w:r w:rsidRPr="00F24A19">
              <w:rPr>
                <w:rFonts w:ascii="Arial" w:hAnsi="Arial" w:cs="Arial"/>
                <w:b/>
                <w:spacing w:val="-7"/>
              </w:rPr>
              <w:t xml:space="preserve"> </w:t>
            </w:r>
            <w:r w:rsidRPr="00F24A19">
              <w:rPr>
                <w:rFonts w:ascii="Arial" w:hAnsi="Arial" w:cs="Arial"/>
                <w:b/>
              </w:rPr>
              <w:t>effectiveness</w:t>
            </w:r>
            <w:r w:rsidRPr="00F24A19">
              <w:rPr>
                <w:rFonts w:ascii="Arial" w:hAnsi="Arial" w:cs="Arial"/>
                <w:b/>
                <w:spacing w:val="-6"/>
              </w:rPr>
              <w:t xml:space="preserve"> </w:t>
            </w:r>
            <w:r w:rsidRPr="00F24A19">
              <w:rPr>
                <w:rFonts w:ascii="Arial" w:hAnsi="Arial" w:cs="Arial"/>
                <w:b/>
                <w:spacing w:val="-2"/>
              </w:rPr>
              <w:t>evaluation</w:t>
            </w:r>
          </w:p>
          <w:p w14:paraId="2BDAD498" w14:textId="77777777" w:rsidR="004D27D4" w:rsidRPr="00F24A19" w:rsidRDefault="004D27D4" w:rsidP="003D3594">
            <w:pPr>
              <w:pStyle w:val="TableParagraph"/>
              <w:spacing w:before="40" w:after="40"/>
              <w:ind w:left="108"/>
              <w:rPr>
                <w:rFonts w:ascii="Arial" w:hAnsi="Arial" w:cs="Arial"/>
              </w:rPr>
            </w:pPr>
            <w:r w:rsidRPr="00F24A19">
              <w:rPr>
                <w:rFonts w:ascii="Arial" w:hAnsi="Arial" w:cs="Arial"/>
              </w:rPr>
              <w:t>Strengthen the cooperation and coordination between Jaguar Range States, indigenous people and local communities, women and youth, and the global conservation community (biodiversity-related and other Conventions, IGOs, international and local</w:t>
            </w:r>
            <w:r w:rsidRPr="00F24A19">
              <w:rPr>
                <w:rFonts w:ascii="Arial" w:hAnsi="Arial" w:cs="Arial"/>
                <w:spacing w:val="-4"/>
              </w:rPr>
              <w:t xml:space="preserve"> </w:t>
            </w:r>
            <w:r w:rsidRPr="00F24A19">
              <w:rPr>
                <w:rFonts w:ascii="Arial" w:hAnsi="Arial" w:cs="Arial"/>
              </w:rPr>
              <w:t>NGOs,</w:t>
            </w:r>
            <w:r w:rsidRPr="00F24A19">
              <w:rPr>
                <w:rFonts w:ascii="Arial" w:hAnsi="Arial" w:cs="Arial"/>
                <w:spacing w:val="-4"/>
              </w:rPr>
              <w:t xml:space="preserve"> </w:t>
            </w:r>
            <w:r w:rsidRPr="00F24A19">
              <w:rPr>
                <w:rFonts w:ascii="Arial" w:hAnsi="Arial" w:cs="Arial"/>
              </w:rPr>
              <w:t>scientific</w:t>
            </w:r>
            <w:r w:rsidRPr="00F24A19">
              <w:rPr>
                <w:rFonts w:ascii="Arial" w:hAnsi="Arial" w:cs="Arial"/>
                <w:spacing w:val="-2"/>
              </w:rPr>
              <w:t xml:space="preserve"> </w:t>
            </w:r>
            <w:r w:rsidRPr="00F24A19">
              <w:rPr>
                <w:rFonts w:ascii="Arial" w:hAnsi="Arial" w:cs="Arial"/>
              </w:rPr>
              <w:t>institutions,</w:t>
            </w:r>
            <w:r w:rsidRPr="00F24A19">
              <w:rPr>
                <w:rFonts w:ascii="Arial" w:hAnsi="Arial" w:cs="Arial"/>
                <w:spacing w:val="-2"/>
              </w:rPr>
              <w:t xml:space="preserve"> </w:t>
            </w:r>
            <w:r w:rsidRPr="00F24A19">
              <w:rPr>
                <w:rFonts w:ascii="Arial" w:hAnsi="Arial" w:cs="Arial"/>
              </w:rPr>
              <w:t>and</w:t>
            </w:r>
            <w:r w:rsidRPr="00F24A19">
              <w:rPr>
                <w:rFonts w:ascii="Arial" w:hAnsi="Arial" w:cs="Arial"/>
                <w:spacing w:val="-4"/>
              </w:rPr>
              <w:t xml:space="preserve"> </w:t>
            </w:r>
            <w:r w:rsidRPr="00F24A19">
              <w:rPr>
                <w:rFonts w:ascii="Arial" w:hAnsi="Arial" w:cs="Arial"/>
              </w:rPr>
              <w:t>the</w:t>
            </w:r>
            <w:r w:rsidRPr="00F24A19">
              <w:rPr>
                <w:rFonts w:ascii="Arial" w:hAnsi="Arial" w:cs="Arial"/>
                <w:spacing w:val="-2"/>
              </w:rPr>
              <w:t xml:space="preserve"> </w:t>
            </w:r>
            <w:r w:rsidRPr="00F24A19">
              <w:rPr>
                <w:rFonts w:ascii="Arial" w:hAnsi="Arial" w:cs="Arial"/>
              </w:rPr>
              <w:t>private</w:t>
            </w:r>
            <w:r w:rsidRPr="00F24A19">
              <w:rPr>
                <w:rFonts w:ascii="Arial" w:hAnsi="Arial" w:cs="Arial"/>
                <w:spacing w:val="-2"/>
              </w:rPr>
              <w:t xml:space="preserve"> </w:t>
            </w:r>
            <w:r w:rsidRPr="00F24A19">
              <w:rPr>
                <w:rFonts w:ascii="Arial" w:hAnsi="Arial" w:cs="Arial"/>
              </w:rPr>
              <w:t>sector)</w:t>
            </w:r>
            <w:r w:rsidRPr="00F24A19">
              <w:rPr>
                <w:rFonts w:ascii="Arial" w:hAnsi="Arial" w:cs="Arial"/>
                <w:spacing w:val="-2"/>
              </w:rPr>
              <w:t xml:space="preserve"> </w:t>
            </w:r>
            <w:r w:rsidRPr="00F24A19">
              <w:rPr>
                <w:rFonts w:ascii="Arial" w:hAnsi="Arial" w:cs="Arial"/>
              </w:rPr>
              <w:t>for the conservation of the Jaguar and evaluation of the effectiveness of the implemented measures.</w:t>
            </w:r>
          </w:p>
        </w:tc>
      </w:tr>
      <w:tr w:rsidR="004D27D4" w:rsidRPr="00F24A19" w14:paraId="080775C8" w14:textId="77777777" w:rsidTr="005532BB">
        <w:trPr>
          <w:trHeight w:val="541"/>
        </w:trPr>
        <w:tc>
          <w:tcPr>
            <w:tcW w:w="14021" w:type="dxa"/>
            <w:shd w:val="clear" w:color="auto" w:fill="F8D9AB"/>
          </w:tcPr>
          <w:p w14:paraId="68F350DD" w14:textId="77777777" w:rsidR="004D27D4" w:rsidRPr="00F24A19" w:rsidRDefault="004D27D4" w:rsidP="003D3594">
            <w:pPr>
              <w:pStyle w:val="TableParagraph"/>
              <w:spacing w:before="40" w:after="40"/>
              <w:ind w:left="108"/>
              <w:rPr>
                <w:rFonts w:ascii="Arial" w:hAnsi="Arial" w:cs="Arial"/>
              </w:rPr>
            </w:pPr>
            <w:r w:rsidRPr="00F24A19">
              <w:rPr>
                <w:rFonts w:ascii="Arial" w:hAnsi="Arial" w:cs="Arial"/>
              </w:rPr>
              <w:t>Result</w:t>
            </w:r>
            <w:r w:rsidRPr="00F24A19">
              <w:rPr>
                <w:rFonts w:ascii="Arial" w:hAnsi="Arial" w:cs="Arial"/>
                <w:spacing w:val="24"/>
              </w:rPr>
              <w:t xml:space="preserve"> </w:t>
            </w:r>
            <w:r w:rsidRPr="00F24A19">
              <w:rPr>
                <w:rFonts w:ascii="Arial" w:hAnsi="Arial" w:cs="Arial"/>
              </w:rPr>
              <w:t>A.1.</w:t>
            </w:r>
            <w:r w:rsidRPr="00F24A19">
              <w:rPr>
                <w:rFonts w:ascii="Arial" w:hAnsi="Arial" w:cs="Arial"/>
                <w:spacing w:val="26"/>
              </w:rPr>
              <w:t xml:space="preserve"> </w:t>
            </w:r>
            <w:r w:rsidRPr="00F24A19">
              <w:rPr>
                <w:rFonts w:ascii="Arial" w:hAnsi="Arial" w:cs="Arial"/>
              </w:rPr>
              <w:t>Broad</w:t>
            </w:r>
            <w:r w:rsidRPr="00F24A19">
              <w:rPr>
                <w:rFonts w:ascii="Arial" w:hAnsi="Arial" w:cs="Arial"/>
                <w:spacing w:val="26"/>
              </w:rPr>
              <w:t xml:space="preserve"> </w:t>
            </w:r>
            <w:r w:rsidRPr="00F24A19">
              <w:rPr>
                <w:rFonts w:ascii="Arial" w:hAnsi="Arial" w:cs="Arial"/>
              </w:rPr>
              <w:t>international</w:t>
            </w:r>
            <w:r w:rsidRPr="00F24A19">
              <w:rPr>
                <w:rFonts w:ascii="Arial" w:hAnsi="Arial" w:cs="Arial"/>
                <w:spacing w:val="27"/>
              </w:rPr>
              <w:t xml:space="preserve"> </w:t>
            </w:r>
            <w:r w:rsidRPr="00F24A19">
              <w:rPr>
                <w:rFonts w:ascii="Arial" w:hAnsi="Arial" w:cs="Arial"/>
              </w:rPr>
              <w:t>partnerships</w:t>
            </w:r>
            <w:r w:rsidRPr="00F24A19">
              <w:rPr>
                <w:rFonts w:ascii="Arial" w:hAnsi="Arial" w:cs="Arial"/>
                <w:spacing w:val="27"/>
              </w:rPr>
              <w:t xml:space="preserve"> </w:t>
            </w:r>
            <w:r w:rsidRPr="00F24A19">
              <w:rPr>
                <w:rFonts w:ascii="Arial" w:hAnsi="Arial" w:cs="Arial"/>
              </w:rPr>
              <w:t>and</w:t>
            </w:r>
            <w:r w:rsidRPr="00F24A19">
              <w:rPr>
                <w:rFonts w:ascii="Arial" w:hAnsi="Arial" w:cs="Arial"/>
                <w:spacing w:val="24"/>
              </w:rPr>
              <w:t xml:space="preserve"> </w:t>
            </w:r>
            <w:r w:rsidRPr="00F24A19">
              <w:rPr>
                <w:rFonts w:ascii="Arial" w:hAnsi="Arial" w:cs="Arial"/>
              </w:rPr>
              <w:t>synergistic</w:t>
            </w:r>
            <w:r w:rsidRPr="00F24A19">
              <w:rPr>
                <w:rFonts w:ascii="Arial" w:hAnsi="Arial" w:cs="Arial"/>
                <w:spacing w:val="27"/>
              </w:rPr>
              <w:t xml:space="preserve"> </w:t>
            </w:r>
            <w:r w:rsidRPr="00F24A19">
              <w:rPr>
                <w:rFonts w:ascii="Arial" w:hAnsi="Arial" w:cs="Arial"/>
              </w:rPr>
              <w:t>cooperation</w:t>
            </w:r>
            <w:r w:rsidRPr="00F24A19">
              <w:rPr>
                <w:rFonts w:ascii="Arial" w:hAnsi="Arial" w:cs="Arial"/>
                <w:spacing w:val="27"/>
              </w:rPr>
              <w:t xml:space="preserve"> </w:t>
            </w:r>
            <w:r w:rsidRPr="00F24A19">
              <w:rPr>
                <w:rFonts w:ascii="Arial" w:hAnsi="Arial" w:cs="Arial"/>
              </w:rPr>
              <w:t>between</w:t>
            </w:r>
            <w:r w:rsidRPr="00F24A19">
              <w:rPr>
                <w:rFonts w:ascii="Arial" w:hAnsi="Arial" w:cs="Arial"/>
                <w:spacing w:val="26"/>
              </w:rPr>
              <w:t xml:space="preserve"> </w:t>
            </w:r>
            <w:r w:rsidRPr="00F24A19">
              <w:rPr>
                <w:rFonts w:ascii="Arial" w:hAnsi="Arial" w:cs="Arial"/>
              </w:rPr>
              <w:t>Jaguar</w:t>
            </w:r>
            <w:r w:rsidRPr="00F24A19">
              <w:rPr>
                <w:rFonts w:ascii="Arial" w:hAnsi="Arial" w:cs="Arial"/>
                <w:spacing w:val="24"/>
              </w:rPr>
              <w:t xml:space="preserve"> </w:t>
            </w:r>
            <w:r w:rsidRPr="00F24A19">
              <w:rPr>
                <w:rFonts w:ascii="Arial" w:hAnsi="Arial" w:cs="Arial"/>
              </w:rPr>
              <w:t>Range</w:t>
            </w:r>
            <w:r w:rsidRPr="00F24A19">
              <w:rPr>
                <w:rFonts w:ascii="Arial" w:hAnsi="Arial" w:cs="Arial"/>
                <w:spacing w:val="30"/>
              </w:rPr>
              <w:t xml:space="preserve"> </w:t>
            </w:r>
            <w:r w:rsidRPr="00F24A19">
              <w:rPr>
                <w:rFonts w:ascii="Arial" w:hAnsi="Arial" w:cs="Arial"/>
              </w:rPr>
              <w:t>States</w:t>
            </w:r>
            <w:r w:rsidRPr="00F24A19">
              <w:rPr>
                <w:rFonts w:ascii="Arial" w:hAnsi="Arial" w:cs="Arial"/>
                <w:spacing w:val="24"/>
              </w:rPr>
              <w:t xml:space="preserve"> </w:t>
            </w:r>
            <w:r w:rsidRPr="00F24A19">
              <w:rPr>
                <w:rFonts w:ascii="Arial" w:hAnsi="Arial" w:cs="Arial"/>
              </w:rPr>
              <w:t>and</w:t>
            </w:r>
            <w:r w:rsidRPr="00F24A19">
              <w:rPr>
                <w:rFonts w:ascii="Arial" w:hAnsi="Arial" w:cs="Arial"/>
                <w:spacing w:val="25"/>
              </w:rPr>
              <w:t xml:space="preserve"> </w:t>
            </w:r>
            <w:r w:rsidRPr="00F24A19">
              <w:rPr>
                <w:rFonts w:ascii="Arial" w:hAnsi="Arial" w:cs="Arial"/>
              </w:rPr>
              <w:t>other</w:t>
            </w:r>
            <w:r w:rsidRPr="00F24A19">
              <w:rPr>
                <w:rFonts w:ascii="Arial" w:hAnsi="Arial" w:cs="Arial"/>
                <w:spacing w:val="25"/>
              </w:rPr>
              <w:t xml:space="preserve"> </w:t>
            </w:r>
            <w:r w:rsidRPr="00F24A19">
              <w:rPr>
                <w:rFonts w:ascii="Arial" w:hAnsi="Arial" w:cs="Arial"/>
                <w:spacing w:val="-2"/>
              </w:rPr>
              <w:t>relevant</w:t>
            </w:r>
          </w:p>
          <w:p w14:paraId="5972111D" w14:textId="77777777" w:rsidR="004D27D4" w:rsidRPr="00F24A19" w:rsidRDefault="004D27D4" w:rsidP="003D3594">
            <w:pPr>
              <w:pStyle w:val="TableParagraph"/>
              <w:spacing w:before="40" w:after="40"/>
              <w:ind w:left="108"/>
              <w:rPr>
                <w:rFonts w:ascii="Arial" w:hAnsi="Arial" w:cs="Arial"/>
              </w:rPr>
            </w:pPr>
            <w:r w:rsidRPr="00F24A19">
              <w:rPr>
                <w:rFonts w:ascii="Arial" w:hAnsi="Arial" w:cs="Arial"/>
              </w:rPr>
              <w:t>institutions</w:t>
            </w:r>
            <w:r w:rsidRPr="00F24A19">
              <w:rPr>
                <w:rFonts w:ascii="Arial" w:hAnsi="Arial" w:cs="Arial"/>
                <w:spacing w:val="-13"/>
              </w:rPr>
              <w:t xml:space="preserve"> </w:t>
            </w:r>
            <w:r w:rsidRPr="00F24A19">
              <w:rPr>
                <w:rFonts w:ascii="Arial" w:hAnsi="Arial" w:cs="Arial"/>
              </w:rPr>
              <w:t>and</w:t>
            </w:r>
            <w:r w:rsidRPr="00F24A19">
              <w:rPr>
                <w:rFonts w:ascii="Arial" w:hAnsi="Arial" w:cs="Arial"/>
                <w:spacing w:val="-12"/>
              </w:rPr>
              <w:t xml:space="preserve"> </w:t>
            </w:r>
            <w:r w:rsidRPr="00F24A19">
              <w:rPr>
                <w:rFonts w:ascii="Arial" w:hAnsi="Arial" w:cs="Arial"/>
              </w:rPr>
              <w:t>stakeholders</w:t>
            </w:r>
            <w:r w:rsidRPr="00F24A19">
              <w:rPr>
                <w:rFonts w:ascii="Arial" w:hAnsi="Arial" w:cs="Arial"/>
                <w:spacing w:val="-9"/>
              </w:rPr>
              <w:t xml:space="preserve"> </w:t>
            </w:r>
            <w:r w:rsidRPr="00F24A19">
              <w:rPr>
                <w:rFonts w:ascii="Arial" w:hAnsi="Arial" w:cs="Arial"/>
              </w:rPr>
              <w:t>engaged</w:t>
            </w:r>
            <w:r w:rsidRPr="00F24A19">
              <w:rPr>
                <w:rFonts w:ascii="Arial" w:hAnsi="Arial" w:cs="Arial"/>
                <w:spacing w:val="-9"/>
              </w:rPr>
              <w:t xml:space="preserve"> </w:t>
            </w:r>
            <w:r w:rsidRPr="00F24A19">
              <w:rPr>
                <w:rFonts w:ascii="Arial" w:hAnsi="Arial" w:cs="Arial"/>
              </w:rPr>
              <w:t>in</w:t>
            </w:r>
            <w:r w:rsidRPr="00F24A19">
              <w:rPr>
                <w:rFonts w:ascii="Arial" w:hAnsi="Arial" w:cs="Arial"/>
                <w:spacing w:val="-10"/>
              </w:rPr>
              <w:t xml:space="preserve"> </w:t>
            </w:r>
            <w:r w:rsidRPr="00F24A19">
              <w:rPr>
                <w:rFonts w:ascii="Arial" w:hAnsi="Arial" w:cs="Arial"/>
              </w:rPr>
              <w:t>the</w:t>
            </w:r>
            <w:r w:rsidRPr="00F24A19">
              <w:rPr>
                <w:rFonts w:ascii="Arial" w:hAnsi="Arial" w:cs="Arial"/>
                <w:spacing w:val="-6"/>
              </w:rPr>
              <w:t xml:space="preserve"> </w:t>
            </w:r>
            <w:r w:rsidRPr="00F24A19">
              <w:rPr>
                <w:rFonts w:ascii="Arial" w:hAnsi="Arial" w:cs="Arial"/>
              </w:rPr>
              <w:t>conservation</w:t>
            </w:r>
            <w:r w:rsidRPr="00F24A19">
              <w:rPr>
                <w:rFonts w:ascii="Arial" w:hAnsi="Arial" w:cs="Arial"/>
                <w:spacing w:val="-10"/>
              </w:rPr>
              <w:t xml:space="preserve"> </w:t>
            </w:r>
            <w:r w:rsidRPr="00F24A19">
              <w:rPr>
                <w:rFonts w:ascii="Arial" w:hAnsi="Arial" w:cs="Arial"/>
              </w:rPr>
              <w:t>of</w:t>
            </w:r>
            <w:r w:rsidRPr="00F24A19">
              <w:rPr>
                <w:rFonts w:ascii="Arial" w:hAnsi="Arial" w:cs="Arial"/>
                <w:spacing w:val="-12"/>
              </w:rPr>
              <w:t xml:space="preserve"> </w:t>
            </w:r>
            <w:r w:rsidRPr="00F24A19">
              <w:rPr>
                <w:rFonts w:ascii="Arial" w:hAnsi="Arial" w:cs="Arial"/>
              </w:rPr>
              <w:t>Jaguars,</w:t>
            </w:r>
            <w:r w:rsidRPr="00F24A19">
              <w:rPr>
                <w:rFonts w:ascii="Arial" w:hAnsi="Arial" w:cs="Arial"/>
                <w:spacing w:val="-7"/>
              </w:rPr>
              <w:t xml:space="preserve"> </w:t>
            </w:r>
            <w:r w:rsidRPr="00F24A19">
              <w:rPr>
                <w:rFonts w:ascii="Arial" w:hAnsi="Arial" w:cs="Arial"/>
              </w:rPr>
              <w:t>are</w:t>
            </w:r>
            <w:r w:rsidRPr="00F24A19">
              <w:rPr>
                <w:rFonts w:ascii="Arial" w:hAnsi="Arial" w:cs="Arial"/>
                <w:spacing w:val="-9"/>
              </w:rPr>
              <w:t xml:space="preserve"> </w:t>
            </w:r>
            <w:r w:rsidRPr="00F24A19">
              <w:rPr>
                <w:rFonts w:ascii="Arial" w:hAnsi="Arial" w:cs="Arial"/>
              </w:rPr>
              <w:t>established</w:t>
            </w:r>
            <w:r w:rsidRPr="00F24A19">
              <w:rPr>
                <w:rFonts w:ascii="Arial" w:hAnsi="Arial" w:cs="Arial"/>
                <w:spacing w:val="-10"/>
              </w:rPr>
              <w:t xml:space="preserve"> </w:t>
            </w:r>
            <w:r w:rsidRPr="00F24A19">
              <w:rPr>
                <w:rFonts w:ascii="Arial" w:hAnsi="Arial" w:cs="Arial"/>
              </w:rPr>
              <w:t>and</w:t>
            </w:r>
            <w:r w:rsidRPr="00F24A19">
              <w:rPr>
                <w:rFonts w:ascii="Arial" w:hAnsi="Arial" w:cs="Arial"/>
                <w:spacing w:val="-9"/>
              </w:rPr>
              <w:t xml:space="preserve"> </w:t>
            </w:r>
            <w:r w:rsidRPr="00F24A19">
              <w:rPr>
                <w:rFonts w:ascii="Arial" w:hAnsi="Arial" w:cs="Arial"/>
                <w:spacing w:val="-2"/>
              </w:rPr>
              <w:t>maintained.</w:t>
            </w:r>
          </w:p>
        </w:tc>
      </w:tr>
      <w:tr w:rsidR="004D27D4" w:rsidRPr="00F24A19" w14:paraId="69E5FC8E" w14:textId="77777777" w:rsidTr="005532BB">
        <w:trPr>
          <w:trHeight w:val="563"/>
        </w:trPr>
        <w:tc>
          <w:tcPr>
            <w:tcW w:w="14021" w:type="dxa"/>
          </w:tcPr>
          <w:p w14:paraId="213E30E1" w14:textId="77777777" w:rsidR="004D27D4" w:rsidRPr="00F24A19" w:rsidRDefault="004D27D4" w:rsidP="003D3594">
            <w:pPr>
              <w:pStyle w:val="TableParagraph"/>
              <w:spacing w:before="40" w:after="40"/>
              <w:ind w:left="108"/>
              <w:rPr>
                <w:rFonts w:ascii="Arial" w:hAnsi="Arial" w:cs="Arial"/>
              </w:rPr>
            </w:pPr>
            <w:r w:rsidRPr="00F24A19">
              <w:rPr>
                <w:rFonts w:ascii="Arial" w:hAnsi="Arial" w:cs="Arial"/>
              </w:rPr>
              <w:t>Action</w:t>
            </w:r>
            <w:r w:rsidRPr="00F24A19">
              <w:rPr>
                <w:rFonts w:ascii="Arial" w:hAnsi="Arial" w:cs="Arial"/>
                <w:spacing w:val="40"/>
              </w:rPr>
              <w:t xml:space="preserve"> </w:t>
            </w:r>
            <w:r w:rsidRPr="00F24A19">
              <w:rPr>
                <w:rFonts w:ascii="Arial" w:hAnsi="Arial" w:cs="Arial"/>
              </w:rPr>
              <w:t>A.1.1.</w:t>
            </w:r>
            <w:r w:rsidRPr="00F24A19">
              <w:rPr>
                <w:rFonts w:ascii="Arial" w:hAnsi="Arial" w:cs="Arial"/>
                <w:spacing w:val="40"/>
              </w:rPr>
              <w:t xml:space="preserve"> </w:t>
            </w:r>
            <w:r w:rsidRPr="00F24A19">
              <w:rPr>
                <w:rFonts w:ascii="Arial" w:hAnsi="Arial" w:cs="Arial"/>
              </w:rPr>
              <w:t>Encourage</w:t>
            </w:r>
            <w:r w:rsidRPr="00F24A19">
              <w:rPr>
                <w:rFonts w:ascii="Arial" w:hAnsi="Arial" w:cs="Arial"/>
                <w:spacing w:val="40"/>
              </w:rPr>
              <w:t xml:space="preserve"> </w:t>
            </w:r>
            <w:r w:rsidRPr="00F24A19">
              <w:rPr>
                <w:rFonts w:ascii="Arial" w:hAnsi="Arial" w:cs="Arial"/>
              </w:rPr>
              <w:t>collaboration</w:t>
            </w:r>
            <w:r w:rsidRPr="00F24A19">
              <w:rPr>
                <w:rFonts w:ascii="Arial" w:hAnsi="Arial" w:cs="Arial"/>
                <w:spacing w:val="40"/>
              </w:rPr>
              <w:t xml:space="preserve"> </w:t>
            </w:r>
            <w:r w:rsidRPr="00F24A19">
              <w:rPr>
                <w:rFonts w:ascii="Arial" w:hAnsi="Arial" w:cs="Arial"/>
              </w:rPr>
              <w:t>between</w:t>
            </w:r>
            <w:r w:rsidRPr="00F24A19">
              <w:rPr>
                <w:rFonts w:ascii="Arial" w:hAnsi="Arial" w:cs="Arial"/>
                <w:spacing w:val="40"/>
              </w:rPr>
              <w:t xml:space="preserve"> </w:t>
            </w:r>
            <w:r w:rsidRPr="00F24A19">
              <w:rPr>
                <w:rFonts w:ascii="Arial" w:hAnsi="Arial" w:cs="Arial"/>
              </w:rPr>
              <w:t>governments,</w:t>
            </w:r>
            <w:r w:rsidRPr="00F24A19">
              <w:rPr>
                <w:rFonts w:ascii="Arial" w:hAnsi="Arial" w:cs="Arial"/>
                <w:spacing w:val="40"/>
              </w:rPr>
              <w:t xml:space="preserve"> </w:t>
            </w:r>
            <w:r w:rsidRPr="00F24A19">
              <w:rPr>
                <w:rFonts w:ascii="Arial" w:hAnsi="Arial" w:cs="Arial"/>
              </w:rPr>
              <w:t>multilateral</w:t>
            </w:r>
            <w:r w:rsidRPr="00F24A19">
              <w:rPr>
                <w:rFonts w:ascii="Arial" w:hAnsi="Arial" w:cs="Arial"/>
                <w:spacing w:val="40"/>
              </w:rPr>
              <w:t xml:space="preserve"> </w:t>
            </w:r>
            <w:r w:rsidRPr="00F24A19">
              <w:rPr>
                <w:rFonts w:ascii="Arial" w:hAnsi="Arial" w:cs="Arial"/>
              </w:rPr>
              <w:t>environmental</w:t>
            </w:r>
            <w:r w:rsidRPr="00F24A19">
              <w:rPr>
                <w:rFonts w:ascii="Arial" w:hAnsi="Arial" w:cs="Arial"/>
                <w:spacing w:val="40"/>
              </w:rPr>
              <w:t xml:space="preserve"> </w:t>
            </w:r>
            <w:r w:rsidRPr="00F24A19">
              <w:rPr>
                <w:rFonts w:ascii="Arial" w:hAnsi="Arial" w:cs="Arial"/>
              </w:rPr>
              <w:t>agreements,</w:t>
            </w:r>
            <w:r w:rsidRPr="00F24A19">
              <w:rPr>
                <w:rFonts w:ascii="Arial" w:hAnsi="Arial" w:cs="Arial"/>
                <w:spacing w:val="40"/>
              </w:rPr>
              <w:t xml:space="preserve"> </w:t>
            </w:r>
            <w:r w:rsidRPr="00F24A19">
              <w:rPr>
                <w:rFonts w:ascii="Arial" w:hAnsi="Arial" w:cs="Arial"/>
              </w:rPr>
              <w:t>intergovernmental organizations, financial institutions,</w:t>
            </w:r>
            <w:r w:rsidRPr="00F24A19">
              <w:rPr>
                <w:rFonts w:ascii="Arial" w:hAnsi="Arial" w:cs="Arial"/>
                <w:spacing w:val="-3"/>
              </w:rPr>
              <w:t xml:space="preserve"> </w:t>
            </w:r>
            <w:r w:rsidRPr="00F24A19">
              <w:rPr>
                <w:rFonts w:ascii="Arial" w:hAnsi="Arial" w:cs="Arial"/>
              </w:rPr>
              <w:t>non-governmental</w:t>
            </w:r>
            <w:r w:rsidRPr="00F24A19">
              <w:rPr>
                <w:rFonts w:ascii="Arial" w:hAnsi="Arial" w:cs="Arial"/>
                <w:spacing w:val="-3"/>
              </w:rPr>
              <w:t xml:space="preserve"> </w:t>
            </w:r>
            <w:r w:rsidRPr="00F24A19">
              <w:rPr>
                <w:rFonts w:ascii="Arial" w:hAnsi="Arial" w:cs="Arial"/>
              </w:rPr>
              <w:t>organizations</w:t>
            </w:r>
            <w:r w:rsidRPr="00F24A19">
              <w:rPr>
                <w:rFonts w:ascii="Arial" w:hAnsi="Arial" w:cs="Arial"/>
                <w:spacing w:val="-6"/>
              </w:rPr>
              <w:t xml:space="preserve"> </w:t>
            </w:r>
            <w:r w:rsidRPr="00F24A19">
              <w:rPr>
                <w:rFonts w:ascii="Arial" w:hAnsi="Arial" w:cs="Arial"/>
              </w:rPr>
              <w:t>and</w:t>
            </w:r>
            <w:r w:rsidRPr="00F24A19">
              <w:rPr>
                <w:rFonts w:ascii="Arial" w:hAnsi="Arial" w:cs="Arial"/>
                <w:spacing w:val="-3"/>
              </w:rPr>
              <w:t xml:space="preserve"> </w:t>
            </w:r>
            <w:r w:rsidRPr="00F24A19">
              <w:rPr>
                <w:rFonts w:ascii="Arial" w:hAnsi="Arial" w:cs="Arial"/>
              </w:rPr>
              <w:t>other</w:t>
            </w:r>
            <w:r w:rsidRPr="00F24A19">
              <w:rPr>
                <w:rFonts w:ascii="Arial" w:hAnsi="Arial" w:cs="Arial"/>
                <w:spacing w:val="-4"/>
              </w:rPr>
              <w:t xml:space="preserve"> </w:t>
            </w:r>
            <w:r w:rsidRPr="00F24A19">
              <w:rPr>
                <w:rFonts w:ascii="Arial" w:hAnsi="Arial" w:cs="Arial"/>
              </w:rPr>
              <w:t>stakeholders</w:t>
            </w:r>
            <w:r w:rsidRPr="00F24A19">
              <w:rPr>
                <w:rFonts w:ascii="Arial" w:hAnsi="Arial" w:cs="Arial"/>
                <w:spacing w:val="-6"/>
              </w:rPr>
              <w:t xml:space="preserve"> </w:t>
            </w:r>
            <w:r w:rsidRPr="00F24A19">
              <w:rPr>
                <w:rFonts w:ascii="Arial" w:hAnsi="Arial" w:cs="Arial"/>
              </w:rPr>
              <w:t>in</w:t>
            </w:r>
            <w:r w:rsidRPr="00F24A19">
              <w:rPr>
                <w:rFonts w:ascii="Arial" w:hAnsi="Arial" w:cs="Arial"/>
                <w:spacing w:val="-4"/>
              </w:rPr>
              <w:t xml:space="preserve"> </w:t>
            </w:r>
            <w:r w:rsidRPr="00F24A19">
              <w:rPr>
                <w:rFonts w:ascii="Arial" w:hAnsi="Arial" w:cs="Arial"/>
              </w:rPr>
              <w:t>the</w:t>
            </w:r>
            <w:r w:rsidRPr="00F24A19">
              <w:rPr>
                <w:rFonts w:ascii="Arial" w:hAnsi="Arial" w:cs="Arial"/>
                <w:spacing w:val="-2"/>
              </w:rPr>
              <w:t xml:space="preserve"> </w:t>
            </w:r>
            <w:r w:rsidRPr="00F24A19">
              <w:rPr>
                <w:rFonts w:ascii="Arial" w:hAnsi="Arial" w:cs="Arial"/>
              </w:rPr>
              <w:t>conservation</w:t>
            </w:r>
            <w:r w:rsidRPr="00F24A19">
              <w:rPr>
                <w:rFonts w:ascii="Arial" w:hAnsi="Arial" w:cs="Arial"/>
                <w:spacing w:val="-4"/>
              </w:rPr>
              <w:t xml:space="preserve"> </w:t>
            </w:r>
            <w:r w:rsidRPr="00F24A19">
              <w:rPr>
                <w:rFonts w:ascii="Arial" w:hAnsi="Arial" w:cs="Arial"/>
              </w:rPr>
              <w:t>of</w:t>
            </w:r>
            <w:r w:rsidRPr="00F24A19">
              <w:rPr>
                <w:rFonts w:ascii="Arial" w:hAnsi="Arial" w:cs="Arial"/>
                <w:spacing w:val="-5"/>
              </w:rPr>
              <w:t xml:space="preserve"> </w:t>
            </w:r>
            <w:r w:rsidRPr="00F24A19">
              <w:rPr>
                <w:rFonts w:ascii="Arial" w:hAnsi="Arial" w:cs="Arial"/>
              </w:rPr>
              <w:t>jaguars</w:t>
            </w:r>
            <w:r w:rsidRPr="00F24A19">
              <w:rPr>
                <w:rFonts w:ascii="Arial" w:hAnsi="Arial" w:cs="Arial"/>
                <w:spacing w:val="-4"/>
              </w:rPr>
              <w:t xml:space="preserve"> </w:t>
            </w:r>
            <w:r w:rsidRPr="00F24A19">
              <w:rPr>
                <w:rFonts w:ascii="Arial" w:hAnsi="Arial" w:cs="Arial"/>
              </w:rPr>
              <w:t>and</w:t>
            </w:r>
            <w:r w:rsidRPr="00F24A19">
              <w:rPr>
                <w:rFonts w:ascii="Arial" w:hAnsi="Arial" w:cs="Arial"/>
                <w:spacing w:val="-5"/>
              </w:rPr>
              <w:t xml:space="preserve"> </w:t>
            </w:r>
            <w:proofErr w:type="gramStart"/>
            <w:r w:rsidRPr="00F24A19">
              <w:rPr>
                <w:rFonts w:ascii="Arial" w:hAnsi="Arial" w:cs="Arial"/>
              </w:rPr>
              <w:t>to</w:t>
            </w:r>
            <w:r w:rsidRPr="00F24A19">
              <w:rPr>
                <w:rFonts w:ascii="Arial" w:hAnsi="Arial" w:cs="Arial"/>
                <w:spacing w:val="-3"/>
              </w:rPr>
              <w:t xml:space="preserve"> </w:t>
            </w:r>
            <w:r w:rsidRPr="00F24A19">
              <w:rPr>
                <w:rFonts w:ascii="Arial" w:hAnsi="Arial" w:cs="Arial"/>
              </w:rPr>
              <w:t>combat</w:t>
            </w:r>
            <w:proofErr w:type="gramEnd"/>
            <w:r w:rsidRPr="00F24A19">
              <w:rPr>
                <w:rFonts w:ascii="Arial" w:hAnsi="Arial" w:cs="Arial"/>
              </w:rPr>
              <w:t xml:space="preserve"> poaching</w:t>
            </w:r>
            <w:r w:rsidRPr="00F24A19">
              <w:rPr>
                <w:rFonts w:ascii="Arial" w:hAnsi="Arial" w:cs="Arial"/>
                <w:spacing w:val="-6"/>
              </w:rPr>
              <w:t xml:space="preserve"> </w:t>
            </w:r>
            <w:r w:rsidRPr="00F24A19">
              <w:rPr>
                <w:rFonts w:ascii="Arial" w:hAnsi="Arial" w:cs="Arial"/>
              </w:rPr>
              <w:t>and</w:t>
            </w:r>
            <w:r w:rsidRPr="00F24A19">
              <w:rPr>
                <w:rFonts w:ascii="Arial" w:hAnsi="Arial" w:cs="Arial"/>
                <w:spacing w:val="-6"/>
              </w:rPr>
              <w:t xml:space="preserve"> </w:t>
            </w:r>
            <w:r w:rsidRPr="00F24A19">
              <w:rPr>
                <w:rFonts w:ascii="Arial" w:hAnsi="Arial" w:cs="Arial"/>
              </w:rPr>
              <w:t>illegal</w:t>
            </w:r>
            <w:r w:rsidRPr="00F24A19">
              <w:rPr>
                <w:rFonts w:ascii="Arial" w:hAnsi="Arial" w:cs="Arial"/>
                <w:spacing w:val="-6"/>
              </w:rPr>
              <w:t xml:space="preserve"> </w:t>
            </w:r>
            <w:r w:rsidRPr="00F24A19">
              <w:rPr>
                <w:rFonts w:ascii="Arial" w:hAnsi="Arial" w:cs="Arial"/>
              </w:rPr>
              <w:t>trade</w:t>
            </w:r>
            <w:r w:rsidRPr="00F24A19">
              <w:rPr>
                <w:rFonts w:ascii="Arial" w:hAnsi="Arial" w:cs="Arial"/>
                <w:spacing w:val="-4"/>
              </w:rPr>
              <w:t xml:space="preserve"> </w:t>
            </w:r>
            <w:r w:rsidRPr="00F24A19">
              <w:rPr>
                <w:rFonts w:ascii="Arial" w:hAnsi="Arial" w:cs="Arial"/>
              </w:rPr>
              <w:t>in</w:t>
            </w:r>
            <w:r w:rsidRPr="00F24A19">
              <w:rPr>
                <w:rFonts w:ascii="Arial" w:hAnsi="Arial" w:cs="Arial"/>
                <w:spacing w:val="-5"/>
              </w:rPr>
              <w:t xml:space="preserve"> </w:t>
            </w:r>
            <w:r w:rsidRPr="00F24A19">
              <w:rPr>
                <w:rFonts w:ascii="Arial" w:hAnsi="Arial" w:cs="Arial"/>
              </w:rPr>
              <w:t>the</w:t>
            </w:r>
            <w:r w:rsidRPr="00F24A19">
              <w:rPr>
                <w:rFonts w:ascii="Arial" w:hAnsi="Arial" w:cs="Arial"/>
                <w:spacing w:val="-5"/>
              </w:rPr>
              <w:t xml:space="preserve"> </w:t>
            </w:r>
            <w:r w:rsidRPr="00F24A19">
              <w:rPr>
                <w:rFonts w:ascii="Arial" w:hAnsi="Arial" w:cs="Arial"/>
              </w:rPr>
              <w:t>species.</w:t>
            </w:r>
          </w:p>
        </w:tc>
      </w:tr>
      <w:tr w:rsidR="004D27D4" w:rsidRPr="00F24A19" w14:paraId="7F945766" w14:textId="77777777" w:rsidTr="005532BB">
        <w:trPr>
          <w:trHeight w:val="534"/>
        </w:trPr>
        <w:tc>
          <w:tcPr>
            <w:tcW w:w="14021" w:type="dxa"/>
          </w:tcPr>
          <w:p w14:paraId="3716C51A" w14:textId="77777777" w:rsidR="004D27D4" w:rsidRPr="00F24A19" w:rsidRDefault="004D27D4" w:rsidP="003D3594">
            <w:pPr>
              <w:pStyle w:val="TableParagraph"/>
              <w:spacing w:before="40" w:after="40"/>
              <w:ind w:left="108" w:right="419"/>
              <w:rPr>
                <w:rFonts w:ascii="Arial" w:hAnsi="Arial" w:cs="Arial"/>
              </w:rPr>
            </w:pPr>
            <w:r w:rsidRPr="00F24A19">
              <w:rPr>
                <w:rFonts w:ascii="Arial" w:hAnsi="Arial" w:cs="Arial"/>
              </w:rPr>
              <w:t>Action</w:t>
            </w:r>
            <w:r w:rsidRPr="00F24A19">
              <w:rPr>
                <w:rFonts w:ascii="Arial" w:hAnsi="Arial" w:cs="Arial"/>
                <w:spacing w:val="40"/>
              </w:rPr>
              <w:t xml:space="preserve"> </w:t>
            </w:r>
            <w:r w:rsidRPr="00F24A19">
              <w:rPr>
                <w:rFonts w:ascii="Arial" w:hAnsi="Arial" w:cs="Arial"/>
              </w:rPr>
              <w:t>A.1.2.</w:t>
            </w:r>
            <w:r w:rsidRPr="00F24A19">
              <w:rPr>
                <w:rFonts w:ascii="Arial" w:hAnsi="Arial" w:cs="Arial"/>
                <w:spacing w:val="40"/>
              </w:rPr>
              <w:t xml:space="preserve"> </w:t>
            </w:r>
            <w:r w:rsidRPr="00F24A19">
              <w:rPr>
                <w:rFonts w:ascii="Arial" w:hAnsi="Arial" w:cs="Arial"/>
              </w:rPr>
              <w:t>Coordinate</w:t>
            </w:r>
            <w:r w:rsidRPr="00F24A19">
              <w:rPr>
                <w:rFonts w:ascii="Arial" w:hAnsi="Arial" w:cs="Arial"/>
                <w:spacing w:val="40"/>
              </w:rPr>
              <w:t xml:space="preserve"> </w:t>
            </w:r>
            <w:r w:rsidRPr="00F24A19">
              <w:rPr>
                <w:rFonts w:ascii="Arial" w:hAnsi="Arial" w:cs="Arial"/>
              </w:rPr>
              <w:t>existing</w:t>
            </w:r>
            <w:r w:rsidRPr="00F24A19">
              <w:rPr>
                <w:rFonts w:ascii="Arial" w:hAnsi="Arial" w:cs="Arial"/>
                <w:spacing w:val="40"/>
              </w:rPr>
              <w:t xml:space="preserve"> </w:t>
            </w:r>
            <w:r w:rsidRPr="00F24A19">
              <w:rPr>
                <w:rFonts w:ascii="Arial" w:hAnsi="Arial" w:cs="Arial"/>
              </w:rPr>
              <w:t>initiatives</w:t>
            </w:r>
            <w:r w:rsidRPr="00F24A19">
              <w:rPr>
                <w:rFonts w:ascii="Arial" w:hAnsi="Arial" w:cs="Arial"/>
                <w:spacing w:val="40"/>
              </w:rPr>
              <w:t xml:space="preserve"> </w:t>
            </w:r>
            <w:r w:rsidRPr="00F24A19">
              <w:rPr>
                <w:rFonts w:ascii="Arial" w:hAnsi="Arial" w:cs="Arial"/>
              </w:rPr>
              <w:t>and</w:t>
            </w:r>
            <w:r w:rsidRPr="00F24A19">
              <w:rPr>
                <w:rFonts w:ascii="Arial" w:hAnsi="Arial" w:cs="Arial"/>
                <w:spacing w:val="40"/>
              </w:rPr>
              <w:t xml:space="preserve"> </w:t>
            </w:r>
            <w:r w:rsidRPr="00F24A19">
              <w:rPr>
                <w:rFonts w:ascii="Arial" w:hAnsi="Arial" w:cs="Arial"/>
              </w:rPr>
              <w:t>proposed</w:t>
            </w:r>
            <w:r w:rsidRPr="00F24A19">
              <w:rPr>
                <w:rFonts w:ascii="Arial" w:hAnsi="Arial" w:cs="Arial"/>
                <w:spacing w:val="40"/>
              </w:rPr>
              <w:t xml:space="preserve"> </w:t>
            </w:r>
            <w:r w:rsidRPr="00F24A19">
              <w:rPr>
                <w:rFonts w:ascii="Arial" w:hAnsi="Arial" w:cs="Arial"/>
              </w:rPr>
              <w:t>activities,</w:t>
            </w:r>
            <w:r w:rsidRPr="00F24A19">
              <w:rPr>
                <w:rFonts w:ascii="Arial" w:hAnsi="Arial" w:cs="Arial"/>
                <w:spacing w:val="40"/>
              </w:rPr>
              <w:t xml:space="preserve"> </w:t>
            </w:r>
            <w:r w:rsidRPr="00F24A19">
              <w:rPr>
                <w:rFonts w:ascii="Arial" w:hAnsi="Arial" w:cs="Arial"/>
              </w:rPr>
              <w:t>their</w:t>
            </w:r>
            <w:r w:rsidRPr="00F24A19">
              <w:rPr>
                <w:rFonts w:ascii="Arial" w:hAnsi="Arial" w:cs="Arial"/>
                <w:spacing w:val="40"/>
              </w:rPr>
              <w:t xml:space="preserve"> </w:t>
            </w:r>
            <w:r w:rsidRPr="00F24A19">
              <w:rPr>
                <w:rFonts w:ascii="Arial" w:hAnsi="Arial" w:cs="Arial"/>
              </w:rPr>
              <w:t>linkages</w:t>
            </w:r>
            <w:r w:rsidRPr="00F24A19">
              <w:rPr>
                <w:rFonts w:ascii="Arial" w:hAnsi="Arial" w:cs="Arial"/>
                <w:spacing w:val="40"/>
              </w:rPr>
              <w:t xml:space="preserve"> </w:t>
            </w:r>
            <w:r w:rsidRPr="00F24A19">
              <w:rPr>
                <w:rFonts w:ascii="Arial" w:hAnsi="Arial" w:cs="Arial"/>
              </w:rPr>
              <w:t>and</w:t>
            </w:r>
            <w:r w:rsidRPr="00F24A19">
              <w:rPr>
                <w:rFonts w:ascii="Arial" w:hAnsi="Arial" w:cs="Arial"/>
                <w:spacing w:val="40"/>
              </w:rPr>
              <w:t xml:space="preserve"> </w:t>
            </w:r>
            <w:r w:rsidRPr="00F24A19">
              <w:rPr>
                <w:rFonts w:ascii="Arial" w:hAnsi="Arial" w:cs="Arial"/>
              </w:rPr>
              <w:t>complementarities,</w:t>
            </w:r>
            <w:r w:rsidRPr="00F24A19">
              <w:rPr>
                <w:rFonts w:ascii="Arial" w:hAnsi="Arial" w:cs="Arial"/>
                <w:spacing w:val="40"/>
              </w:rPr>
              <w:t xml:space="preserve"> </w:t>
            </w:r>
            <w:r w:rsidRPr="00F24A19">
              <w:rPr>
                <w:rFonts w:ascii="Arial" w:hAnsi="Arial" w:cs="Arial"/>
              </w:rPr>
              <w:t>to</w:t>
            </w:r>
            <w:r w:rsidRPr="00F24A19">
              <w:rPr>
                <w:rFonts w:ascii="Arial" w:hAnsi="Arial" w:cs="Arial"/>
                <w:spacing w:val="40"/>
              </w:rPr>
              <w:t xml:space="preserve"> </w:t>
            </w:r>
            <w:r w:rsidRPr="00F24A19">
              <w:rPr>
                <w:rFonts w:ascii="Arial" w:hAnsi="Arial" w:cs="Arial"/>
              </w:rPr>
              <w:t>promote</w:t>
            </w:r>
            <w:r w:rsidRPr="00F24A19">
              <w:rPr>
                <w:rFonts w:ascii="Arial" w:hAnsi="Arial" w:cs="Arial"/>
                <w:spacing w:val="-5"/>
              </w:rPr>
              <w:t xml:space="preserve"> </w:t>
            </w:r>
            <w:r w:rsidRPr="00F24A19">
              <w:rPr>
                <w:rFonts w:ascii="Arial" w:hAnsi="Arial" w:cs="Arial"/>
              </w:rPr>
              <w:t>integration,</w:t>
            </w:r>
            <w:r w:rsidRPr="00F24A19">
              <w:rPr>
                <w:rFonts w:ascii="Arial" w:hAnsi="Arial" w:cs="Arial"/>
                <w:spacing w:val="-7"/>
              </w:rPr>
              <w:t xml:space="preserve"> </w:t>
            </w:r>
            <w:r w:rsidRPr="00F24A19">
              <w:rPr>
                <w:rFonts w:ascii="Arial" w:hAnsi="Arial" w:cs="Arial"/>
              </w:rPr>
              <w:t>leverage cooperation and avoid duplication of efforts and information.</w:t>
            </w:r>
          </w:p>
        </w:tc>
      </w:tr>
      <w:tr w:rsidR="004D27D4" w:rsidRPr="00F24A19" w14:paraId="4025C6E1" w14:textId="77777777" w:rsidTr="005532BB">
        <w:trPr>
          <w:trHeight w:val="300"/>
        </w:trPr>
        <w:tc>
          <w:tcPr>
            <w:tcW w:w="14021" w:type="dxa"/>
            <w:shd w:val="clear" w:color="auto" w:fill="F8D9AB"/>
          </w:tcPr>
          <w:p w14:paraId="78E9E5E7" w14:textId="77777777" w:rsidR="004D27D4" w:rsidRPr="00F24A19" w:rsidRDefault="004D27D4" w:rsidP="003D3594">
            <w:pPr>
              <w:pStyle w:val="TableParagraph"/>
              <w:spacing w:before="40" w:after="40"/>
              <w:ind w:left="108"/>
              <w:rPr>
                <w:rFonts w:ascii="Arial" w:hAnsi="Arial" w:cs="Arial"/>
              </w:rPr>
            </w:pPr>
            <w:r w:rsidRPr="00F24A19">
              <w:rPr>
                <w:rFonts w:ascii="Arial" w:hAnsi="Arial" w:cs="Arial"/>
                <w:spacing w:val="-4"/>
              </w:rPr>
              <w:t>Result</w:t>
            </w:r>
            <w:r w:rsidRPr="00F24A19">
              <w:rPr>
                <w:rFonts w:ascii="Arial" w:hAnsi="Arial" w:cs="Arial"/>
                <w:spacing w:val="1"/>
              </w:rPr>
              <w:t xml:space="preserve"> </w:t>
            </w:r>
            <w:r w:rsidRPr="00F24A19">
              <w:rPr>
                <w:rFonts w:ascii="Arial" w:hAnsi="Arial" w:cs="Arial"/>
                <w:spacing w:val="-4"/>
              </w:rPr>
              <w:t>A.2.</w:t>
            </w:r>
            <w:r w:rsidRPr="00F24A19">
              <w:rPr>
                <w:rFonts w:ascii="Arial" w:hAnsi="Arial" w:cs="Arial"/>
                <w:spacing w:val="2"/>
              </w:rPr>
              <w:t xml:space="preserve"> </w:t>
            </w:r>
            <w:r w:rsidRPr="00F24A19">
              <w:rPr>
                <w:rFonts w:ascii="Arial" w:hAnsi="Arial" w:cs="Arial"/>
                <w:spacing w:val="-4"/>
              </w:rPr>
              <w:t>The</w:t>
            </w:r>
            <w:r w:rsidRPr="00F24A19">
              <w:rPr>
                <w:rFonts w:ascii="Arial" w:hAnsi="Arial" w:cs="Arial"/>
                <w:spacing w:val="2"/>
              </w:rPr>
              <w:t xml:space="preserve"> </w:t>
            </w:r>
            <w:r w:rsidRPr="00F24A19">
              <w:rPr>
                <w:rFonts w:ascii="Arial" w:hAnsi="Arial" w:cs="Arial"/>
                <w:spacing w:val="-4"/>
              </w:rPr>
              <w:t>impact</w:t>
            </w:r>
            <w:r w:rsidRPr="00F24A19">
              <w:rPr>
                <w:rFonts w:ascii="Arial" w:hAnsi="Arial" w:cs="Arial"/>
              </w:rPr>
              <w:t xml:space="preserve"> </w:t>
            </w:r>
            <w:r w:rsidRPr="00F24A19">
              <w:rPr>
                <w:rFonts w:ascii="Arial" w:hAnsi="Arial" w:cs="Arial"/>
                <w:spacing w:val="-4"/>
              </w:rPr>
              <w:t>and effectiveness</w:t>
            </w:r>
            <w:r w:rsidRPr="00F24A19">
              <w:rPr>
                <w:rFonts w:ascii="Arial" w:hAnsi="Arial" w:cs="Arial"/>
              </w:rPr>
              <w:t xml:space="preserve"> </w:t>
            </w:r>
            <w:r w:rsidRPr="00F24A19">
              <w:rPr>
                <w:rFonts w:ascii="Arial" w:hAnsi="Arial" w:cs="Arial"/>
                <w:spacing w:val="-4"/>
              </w:rPr>
              <w:t>of</w:t>
            </w:r>
            <w:r w:rsidRPr="00F24A19">
              <w:rPr>
                <w:rFonts w:ascii="Arial" w:hAnsi="Arial" w:cs="Arial"/>
              </w:rPr>
              <w:t xml:space="preserve"> </w:t>
            </w:r>
            <w:r w:rsidRPr="00F24A19">
              <w:rPr>
                <w:rFonts w:ascii="Arial" w:hAnsi="Arial" w:cs="Arial"/>
                <w:spacing w:val="-4"/>
              </w:rPr>
              <w:t>the</w:t>
            </w:r>
            <w:r w:rsidRPr="00F24A19">
              <w:rPr>
                <w:rFonts w:ascii="Arial" w:hAnsi="Arial" w:cs="Arial"/>
                <w:spacing w:val="2"/>
              </w:rPr>
              <w:t xml:space="preserve"> </w:t>
            </w:r>
            <w:r w:rsidRPr="00F24A19">
              <w:rPr>
                <w:rFonts w:ascii="Arial" w:hAnsi="Arial" w:cs="Arial"/>
                <w:spacing w:val="-4"/>
              </w:rPr>
              <w:t>Regional</w:t>
            </w:r>
            <w:r w:rsidRPr="00F24A19">
              <w:rPr>
                <w:rFonts w:ascii="Arial" w:hAnsi="Arial" w:cs="Arial"/>
                <w:spacing w:val="2"/>
              </w:rPr>
              <w:t xml:space="preserve"> </w:t>
            </w:r>
            <w:r w:rsidRPr="00F24A19">
              <w:rPr>
                <w:rFonts w:ascii="Arial" w:hAnsi="Arial" w:cs="Arial"/>
                <w:spacing w:val="-4"/>
              </w:rPr>
              <w:t>Action</w:t>
            </w:r>
            <w:r w:rsidRPr="00F24A19">
              <w:rPr>
                <w:rFonts w:ascii="Arial" w:hAnsi="Arial" w:cs="Arial"/>
                <w:spacing w:val="-3"/>
              </w:rPr>
              <w:t xml:space="preserve"> </w:t>
            </w:r>
            <w:r w:rsidRPr="00F24A19">
              <w:rPr>
                <w:rFonts w:ascii="Arial" w:hAnsi="Arial" w:cs="Arial"/>
                <w:spacing w:val="-4"/>
              </w:rPr>
              <w:t>Plan</w:t>
            </w:r>
            <w:r w:rsidRPr="00F24A19">
              <w:rPr>
                <w:rFonts w:ascii="Arial" w:hAnsi="Arial" w:cs="Arial"/>
                <w:spacing w:val="-1"/>
              </w:rPr>
              <w:t xml:space="preserve"> </w:t>
            </w:r>
            <w:r w:rsidRPr="00F24A19">
              <w:rPr>
                <w:rFonts w:ascii="Arial" w:hAnsi="Arial" w:cs="Arial"/>
                <w:spacing w:val="-4"/>
              </w:rPr>
              <w:t>are</w:t>
            </w:r>
            <w:r w:rsidRPr="00F24A19">
              <w:rPr>
                <w:rFonts w:ascii="Arial" w:hAnsi="Arial" w:cs="Arial"/>
              </w:rPr>
              <w:t xml:space="preserve"> </w:t>
            </w:r>
            <w:r w:rsidRPr="00F24A19">
              <w:rPr>
                <w:rFonts w:ascii="Arial" w:hAnsi="Arial" w:cs="Arial"/>
                <w:spacing w:val="-4"/>
              </w:rPr>
              <w:t>optimized based</w:t>
            </w:r>
            <w:r w:rsidRPr="00F24A19">
              <w:rPr>
                <w:rFonts w:ascii="Arial" w:hAnsi="Arial" w:cs="Arial"/>
                <w:spacing w:val="-1"/>
              </w:rPr>
              <w:t xml:space="preserve"> </w:t>
            </w:r>
            <w:r w:rsidRPr="00F24A19">
              <w:rPr>
                <w:rFonts w:ascii="Arial" w:hAnsi="Arial" w:cs="Arial"/>
                <w:spacing w:val="-4"/>
              </w:rPr>
              <w:t>on</w:t>
            </w:r>
            <w:r w:rsidRPr="00F24A19">
              <w:rPr>
                <w:rFonts w:ascii="Arial" w:hAnsi="Arial" w:cs="Arial"/>
                <w:spacing w:val="-1"/>
              </w:rPr>
              <w:t xml:space="preserve"> </w:t>
            </w:r>
            <w:r w:rsidRPr="00F24A19">
              <w:rPr>
                <w:rFonts w:ascii="Arial" w:hAnsi="Arial" w:cs="Arial"/>
                <w:spacing w:val="-4"/>
              </w:rPr>
              <w:t>adaptive</w:t>
            </w:r>
            <w:r w:rsidRPr="00F24A19">
              <w:rPr>
                <w:rFonts w:ascii="Arial" w:hAnsi="Arial" w:cs="Arial"/>
                <w:spacing w:val="1"/>
              </w:rPr>
              <w:t xml:space="preserve"> </w:t>
            </w:r>
            <w:r w:rsidRPr="00F24A19">
              <w:rPr>
                <w:rFonts w:ascii="Arial" w:hAnsi="Arial" w:cs="Arial"/>
                <w:spacing w:val="-4"/>
              </w:rPr>
              <w:t>monitoring</w:t>
            </w:r>
            <w:r w:rsidRPr="00F24A19">
              <w:rPr>
                <w:rFonts w:ascii="Arial" w:hAnsi="Arial" w:cs="Arial"/>
                <w:spacing w:val="3"/>
              </w:rPr>
              <w:t xml:space="preserve"> </w:t>
            </w:r>
            <w:r w:rsidRPr="00F24A19">
              <w:rPr>
                <w:rFonts w:ascii="Arial" w:hAnsi="Arial" w:cs="Arial"/>
                <w:spacing w:val="-4"/>
              </w:rPr>
              <w:t>and</w:t>
            </w:r>
            <w:r w:rsidRPr="00F24A19">
              <w:rPr>
                <w:rFonts w:ascii="Arial" w:hAnsi="Arial" w:cs="Arial"/>
                <w:spacing w:val="-1"/>
              </w:rPr>
              <w:t xml:space="preserve"> </w:t>
            </w:r>
            <w:r w:rsidRPr="00F24A19">
              <w:rPr>
                <w:rFonts w:ascii="Arial" w:hAnsi="Arial" w:cs="Arial"/>
                <w:spacing w:val="-4"/>
              </w:rPr>
              <w:t>evaluation</w:t>
            </w:r>
            <w:r w:rsidRPr="00F24A19">
              <w:rPr>
                <w:rFonts w:ascii="Arial" w:hAnsi="Arial" w:cs="Arial"/>
                <w:spacing w:val="-1"/>
              </w:rPr>
              <w:t xml:space="preserve"> </w:t>
            </w:r>
            <w:r w:rsidRPr="00F24A19">
              <w:rPr>
                <w:rFonts w:ascii="Arial" w:hAnsi="Arial" w:cs="Arial"/>
                <w:spacing w:val="-4"/>
              </w:rPr>
              <w:t>management.</w:t>
            </w:r>
          </w:p>
        </w:tc>
      </w:tr>
      <w:tr w:rsidR="004D27D4" w:rsidRPr="00F24A19" w14:paraId="5E506F1C" w14:textId="77777777" w:rsidTr="005532BB">
        <w:trPr>
          <w:trHeight w:val="541"/>
        </w:trPr>
        <w:tc>
          <w:tcPr>
            <w:tcW w:w="14021" w:type="dxa"/>
          </w:tcPr>
          <w:p w14:paraId="044B783D" w14:textId="77777777" w:rsidR="004D27D4" w:rsidRPr="00F24A19" w:rsidRDefault="004D27D4" w:rsidP="003D3594">
            <w:pPr>
              <w:pStyle w:val="TableParagraph"/>
              <w:spacing w:before="40" w:after="40"/>
              <w:ind w:left="108"/>
              <w:rPr>
                <w:rFonts w:ascii="Arial" w:hAnsi="Arial" w:cs="Arial"/>
              </w:rPr>
            </w:pPr>
            <w:r w:rsidRPr="00F24A19">
              <w:rPr>
                <w:rFonts w:ascii="Arial" w:hAnsi="Arial" w:cs="Arial"/>
                <w:spacing w:val="-2"/>
              </w:rPr>
              <w:t>Action</w:t>
            </w:r>
            <w:r w:rsidRPr="00F24A19">
              <w:rPr>
                <w:rFonts w:ascii="Arial" w:hAnsi="Arial" w:cs="Arial"/>
                <w:spacing w:val="-10"/>
              </w:rPr>
              <w:t xml:space="preserve"> </w:t>
            </w:r>
            <w:r w:rsidRPr="00F24A19">
              <w:rPr>
                <w:rFonts w:ascii="Arial" w:hAnsi="Arial" w:cs="Arial"/>
                <w:spacing w:val="-2"/>
              </w:rPr>
              <w:t>A.2.1</w:t>
            </w:r>
            <w:r w:rsidRPr="00F24A19">
              <w:rPr>
                <w:rFonts w:ascii="Arial" w:hAnsi="Arial" w:cs="Arial"/>
                <w:spacing w:val="-5"/>
              </w:rPr>
              <w:t xml:space="preserve"> </w:t>
            </w:r>
            <w:r w:rsidRPr="00F24A19">
              <w:rPr>
                <w:rFonts w:ascii="Arial" w:hAnsi="Arial" w:cs="Arial"/>
                <w:spacing w:val="-2"/>
              </w:rPr>
              <w:t>Establishment</w:t>
            </w:r>
            <w:r w:rsidRPr="00F24A19">
              <w:rPr>
                <w:rFonts w:ascii="Arial" w:hAnsi="Arial" w:cs="Arial"/>
                <w:spacing w:val="1"/>
              </w:rPr>
              <w:t xml:space="preserve"> </w:t>
            </w:r>
            <w:r w:rsidRPr="00F24A19">
              <w:rPr>
                <w:rFonts w:ascii="Arial" w:hAnsi="Arial" w:cs="Arial"/>
                <w:spacing w:val="-2"/>
              </w:rPr>
              <w:t>of</w:t>
            </w:r>
            <w:r w:rsidRPr="00F24A19">
              <w:rPr>
                <w:rFonts w:ascii="Arial" w:hAnsi="Arial" w:cs="Arial"/>
                <w:spacing w:val="-3"/>
              </w:rPr>
              <w:t xml:space="preserve"> </w:t>
            </w:r>
            <w:r w:rsidRPr="00F24A19">
              <w:rPr>
                <w:rFonts w:ascii="Arial" w:hAnsi="Arial" w:cs="Arial"/>
                <w:spacing w:val="-2"/>
              </w:rPr>
              <w:t>a</w:t>
            </w:r>
            <w:r w:rsidRPr="00F24A19">
              <w:rPr>
                <w:rFonts w:ascii="Arial" w:hAnsi="Arial" w:cs="Arial"/>
              </w:rPr>
              <w:t xml:space="preserve"> </w:t>
            </w:r>
            <w:r w:rsidRPr="00F24A19">
              <w:rPr>
                <w:rFonts w:ascii="Arial" w:hAnsi="Arial" w:cs="Arial"/>
                <w:spacing w:val="-2"/>
              </w:rPr>
              <w:t>long-term</w:t>
            </w:r>
            <w:r w:rsidRPr="00F24A19">
              <w:rPr>
                <w:rFonts w:ascii="Arial" w:hAnsi="Arial" w:cs="Arial"/>
                <w:spacing w:val="-3"/>
              </w:rPr>
              <w:t xml:space="preserve"> </w:t>
            </w:r>
            <w:r w:rsidRPr="00F24A19">
              <w:rPr>
                <w:rFonts w:ascii="Arial" w:hAnsi="Arial" w:cs="Arial"/>
                <w:spacing w:val="-2"/>
              </w:rPr>
              <w:t>mechanism</w:t>
            </w:r>
            <w:r w:rsidRPr="00F24A19">
              <w:rPr>
                <w:rFonts w:ascii="Arial" w:hAnsi="Arial" w:cs="Arial"/>
              </w:rPr>
              <w:t xml:space="preserve"> </w:t>
            </w:r>
            <w:r w:rsidRPr="00F24A19">
              <w:rPr>
                <w:rFonts w:ascii="Arial" w:hAnsi="Arial" w:cs="Arial"/>
                <w:spacing w:val="-2"/>
              </w:rPr>
              <w:t>to</w:t>
            </w:r>
            <w:r w:rsidRPr="00F24A19">
              <w:rPr>
                <w:rFonts w:ascii="Arial" w:hAnsi="Arial" w:cs="Arial"/>
                <w:spacing w:val="-9"/>
              </w:rPr>
              <w:t xml:space="preserve"> </w:t>
            </w:r>
            <w:r w:rsidRPr="00F24A19">
              <w:rPr>
                <w:rFonts w:ascii="Arial" w:hAnsi="Arial" w:cs="Arial"/>
                <w:spacing w:val="-2"/>
              </w:rPr>
              <w:t>ensure regular</w:t>
            </w:r>
            <w:r w:rsidRPr="00F24A19">
              <w:rPr>
                <w:rFonts w:ascii="Arial" w:hAnsi="Arial" w:cs="Arial"/>
                <w:spacing w:val="-3"/>
              </w:rPr>
              <w:t xml:space="preserve"> </w:t>
            </w:r>
            <w:r w:rsidRPr="00F24A19">
              <w:rPr>
                <w:rFonts w:ascii="Arial" w:hAnsi="Arial" w:cs="Arial"/>
                <w:spacing w:val="-2"/>
              </w:rPr>
              <w:t>coordination</w:t>
            </w:r>
            <w:r w:rsidRPr="00F24A19">
              <w:rPr>
                <w:rFonts w:ascii="Arial" w:hAnsi="Arial" w:cs="Arial"/>
                <w:spacing w:val="-3"/>
              </w:rPr>
              <w:t xml:space="preserve"> </w:t>
            </w:r>
            <w:r w:rsidRPr="00F24A19">
              <w:rPr>
                <w:rFonts w:ascii="Arial" w:hAnsi="Arial" w:cs="Arial"/>
                <w:spacing w:val="-2"/>
              </w:rPr>
              <w:t>meetings and</w:t>
            </w:r>
            <w:r w:rsidRPr="00F24A19">
              <w:rPr>
                <w:rFonts w:ascii="Arial" w:hAnsi="Arial" w:cs="Arial"/>
                <w:spacing w:val="-3"/>
              </w:rPr>
              <w:t xml:space="preserve"> </w:t>
            </w:r>
            <w:r w:rsidRPr="00F24A19">
              <w:rPr>
                <w:rFonts w:ascii="Arial" w:hAnsi="Arial" w:cs="Arial"/>
                <w:spacing w:val="-2"/>
              </w:rPr>
              <w:t>to</w:t>
            </w:r>
            <w:r w:rsidRPr="00F24A19">
              <w:rPr>
                <w:rFonts w:ascii="Arial" w:hAnsi="Arial" w:cs="Arial"/>
                <w:spacing w:val="-5"/>
              </w:rPr>
              <w:t xml:space="preserve"> </w:t>
            </w:r>
            <w:r w:rsidRPr="00F24A19">
              <w:rPr>
                <w:rFonts w:ascii="Arial" w:hAnsi="Arial" w:cs="Arial"/>
                <w:spacing w:val="-2"/>
              </w:rPr>
              <w:t>monitor the</w:t>
            </w:r>
            <w:r w:rsidRPr="00F24A19">
              <w:rPr>
                <w:rFonts w:ascii="Arial" w:hAnsi="Arial" w:cs="Arial"/>
                <w:spacing w:val="-5"/>
              </w:rPr>
              <w:t xml:space="preserve"> </w:t>
            </w:r>
            <w:r w:rsidRPr="00F24A19">
              <w:rPr>
                <w:rFonts w:ascii="Arial" w:hAnsi="Arial" w:cs="Arial"/>
                <w:spacing w:val="-2"/>
              </w:rPr>
              <w:t>effectiveness</w:t>
            </w:r>
            <w:r w:rsidRPr="00F24A19">
              <w:rPr>
                <w:rFonts w:ascii="Arial" w:hAnsi="Arial" w:cs="Arial"/>
                <w:spacing w:val="6"/>
              </w:rPr>
              <w:t xml:space="preserve"> </w:t>
            </w:r>
            <w:r w:rsidRPr="00F24A19">
              <w:rPr>
                <w:rFonts w:ascii="Arial" w:hAnsi="Arial" w:cs="Arial"/>
                <w:spacing w:val="-2"/>
              </w:rPr>
              <w:t>of</w:t>
            </w:r>
            <w:r w:rsidRPr="00F24A19">
              <w:rPr>
                <w:rFonts w:ascii="Arial" w:hAnsi="Arial" w:cs="Arial"/>
                <w:spacing w:val="-3"/>
              </w:rPr>
              <w:t xml:space="preserve"> </w:t>
            </w:r>
            <w:r w:rsidRPr="00F24A19">
              <w:rPr>
                <w:rFonts w:ascii="Arial" w:hAnsi="Arial" w:cs="Arial"/>
                <w:spacing w:val="-2"/>
              </w:rPr>
              <w:t>the</w:t>
            </w:r>
            <w:r w:rsidRPr="00F24A19">
              <w:rPr>
                <w:rFonts w:ascii="Arial" w:hAnsi="Arial" w:cs="Arial"/>
                <w:spacing w:val="3"/>
              </w:rPr>
              <w:t xml:space="preserve"> </w:t>
            </w:r>
            <w:r w:rsidRPr="00F24A19">
              <w:rPr>
                <w:rFonts w:ascii="Arial" w:hAnsi="Arial" w:cs="Arial"/>
                <w:spacing w:val="-2"/>
              </w:rPr>
              <w:t>Regional</w:t>
            </w:r>
            <w:r w:rsidRPr="00F24A19">
              <w:rPr>
                <w:rFonts w:ascii="Arial" w:hAnsi="Arial" w:cs="Arial"/>
                <w:spacing w:val="6"/>
              </w:rPr>
              <w:t xml:space="preserve"> </w:t>
            </w:r>
            <w:r w:rsidRPr="00F24A19">
              <w:rPr>
                <w:rFonts w:ascii="Arial" w:hAnsi="Arial" w:cs="Arial"/>
                <w:spacing w:val="-2"/>
              </w:rPr>
              <w:t>Action</w:t>
            </w:r>
            <w:r w:rsidRPr="00F24A19">
              <w:rPr>
                <w:rFonts w:ascii="Arial" w:hAnsi="Arial" w:cs="Arial"/>
                <w:spacing w:val="6"/>
              </w:rPr>
              <w:t xml:space="preserve"> </w:t>
            </w:r>
            <w:r w:rsidRPr="00F24A19">
              <w:rPr>
                <w:rFonts w:ascii="Arial" w:hAnsi="Arial" w:cs="Arial"/>
                <w:spacing w:val="-4"/>
              </w:rPr>
              <w:t>Plan</w:t>
            </w:r>
          </w:p>
        </w:tc>
      </w:tr>
      <w:tr w:rsidR="004D27D4" w:rsidRPr="00F24A19" w14:paraId="3B17A59F" w14:textId="77777777" w:rsidTr="005532BB">
        <w:trPr>
          <w:trHeight w:val="299"/>
        </w:trPr>
        <w:tc>
          <w:tcPr>
            <w:tcW w:w="14021" w:type="dxa"/>
          </w:tcPr>
          <w:p w14:paraId="4EC372CB" w14:textId="77777777" w:rsidR="004D27D4" w:rsidRPr="00F24A19" w:rsidRDefault="004D27D4" w:rsidP="003D3594">
            <w:pPr>
              <w:pStyle w:val="TableParagraph"/>
              <w:spacing w:before="40" w:after="40"/>
              <w:ind w:left="108"/>
              <w:rPr>
                <w:rFonts w:ascii="Arial" w:hAnsi="Arial" w:cs="Arial"/>
              </w:rPr>
            </w:pPr>
            <w:r w:rsidRPr="00F24A19">
              <w:rPr>
                <w:rFonts w:ascii="Arial" w:hAnsi="Arial" w:cs="Arial"/>
              </w:rPr>
              <w:t>Action</w:t>
            </w:r>
            <w:r w:rsidRPr="00F24A19">
              <w:rPr>
                <w:rFonts w:ascii="Arial" w:hAnsi="Arial" w:cs="Arial"/>
                <w:spacing w:val="-11"/>
              </w:rPr>
              <w:t xml:space="preserve"> </w:t>
            </w:r>
            <w:r w:rsidRPr="00F24A19">
              <w:rPr>
                <w:rFonts w:ascii="Arial" w:hAnsi="Arial" w:cs="Arial"/>
              </w:rPr>
              <w:t>A.2.2.</w:t>
            </w:r>
            <w:r w:rsidRPr="00F24A19">
              <w:rPr>
                <w:rFonts w:ascii="Arial" w:hAnsi="Arial" w:cs="Arial"/>
                <w:spacing w:val="-7"/>
              </w:rPr>
              <w:t xml:space="preserve"> </w:t>
            </w:r>
            <w:r w:rsidRPr="00F24A19">
              <w:rPr>
                <w:rFonts w:ascii="Arial" w:hAnsi="Arial" w:cs="Arial"/>
              </w:rPr>
              <w:t>Define</w:t>
            </w:r>
            <w:r w:rsidRPr="00F24A19">
              <w:rPr>
                <w:rFonts w:ascii="Arial" w:hAnsi="Arial" w:cs="Arial"/>
                <w:spacing w:val="-4"/>
              </w:rPr>
              <w:t xml:space="preserve"> </w:t>
            </w:r>
            <w:r w:rsidRPr="00F24A19">
              <w:rPr>
                <w:rFonts w:ascii="Arial" w:hAnsi="Arial" w:cs="Arial"/>
              </w:rPr>
              <w:t>impact</w:t>
            </w:r>
            <w:r w:rsidRPr="00F24A19">
              <w:rPr>
                <w:rFonts w:ascii="Arial" w:hAnsi="Arial" w:cs="Arial"/>
                <w:spacing w:val="-5"/>
              </w:rPr>
              <w:t xml:space="preserve"> </w:t>
            </w:r>
            <w:r w:rsidRPr="00F24A19">
              <w:rPr>
                <w:rFonts w:ascii="Arial" w:hAnsi="Arial" w:cs="Arial"/>
              </w:rPr>
              <w:t>indicators</w:t>
            </w:r>
            <w:r w:rsidRPr="00F24A19">
              <w:rPr>
                <w:rFonts w:ascii="Arial" w:hAnsi="Arial" w:cs="Arial"/>
                <w:spacing w:val="-7"/>
              </w:rPr>
              <w:t xml:space="preserve"> </w:t>
            </w:r>
            <w:r w:rsidRPr="00F24A19">
              <w:rPr>
                <w:rFonts w:ascii="Arial" w:hAnsi="Arial" w:cs="Arial"/>
              </w:rPr>
              <w:t>that</w:t>
            </w:r>
            <w:r w:rsidRPr="00F24A19">
              <w:rPr>
                <w:rFonts w:ascii="Arial" w:hAnsi="Arial" w:cs="Arial"/>
                <w:spacing w:val="-5"/>
              </w:rPr>
              <w:t xml:space="preserve"> </w:t>
            </w:r>
            <w:r w:rsidRPr="00F24A19">
              <w:rPr>
                <w:rFonts w:ascii="Arial" w:hAnsi="Arial" w:cs="Arial"/>
              </w:rPr>
              <w:t>allow</w:t>
            </w:r>
            <w:r w:rsidRPr="00F24A19">
              <w:rPr>
                <w:rFonts w:ascii="Arial" w:hAnsi="Arial" w:cs="Arial"/>
                <w:spacing w:val="-9"/>
              </w:rPr>
              <w:t xml:space="preserve"> </w:t>
            </w:r>
            <w:r w:rsidRPr="00F24A19">
              <w:rPr>
                <w:rFonts w:ascii="Arial" w:hAnsi="Arial" w:cs="Arial"/>
              </w:rPr>
              <w:t>for</w:t>
            </w:r>
            <w:r w:rsidRPr="00F24A19">
              <w:rPr>
                <w:rFonts w:ascii="Arial" w:hAnsi="Arial" w:cs="Arial"/>
                <w:spacing w:val="-8"/>
              </w:rPr>
              <w:t xml:space="preserve"> </w:t>
            </w:r>
            <w:r w:rsidRPr="00F24A19">
              <w:rPr>
                <w:rFonts w:ascii="Arial" w:hAnsi="Arial" w:cs="Arial"/>
              </w:rPr>
              <w:t>measuring</w:t>
            </w:r>
            <w:r w:rsidRPr="00F24A19">
              <w:rPr>
                <w:rFonts w:ascii="Arial" w:hAnsi="Arial" w:cs="Arial"/>
                <w:spacing w:val="-5"/>
              </w:rPr>
              <w:t xml:space="preserve"> </w:t>
            </w:r>
            <w:r w:rsidRPr="00F24A19">
              <w:rPr>
                <w:rFonts w:ascii="Arial" w:hAnsi="Arial" w:cs="Arial"/>
              </w:rPr>
              <w:t>if</w:t>
            </w:r>
            <w:r w:rsidRPr="00F24A19">
              <w:rPr>
                <w:rFonts w:ascii="Arial" w:hAnsi="Arial" w:cs="Arial"/>
                <w:spacing w:val="-8"/>
              </w:rPr>
              <w:t xml:space="preserve"> </w:t>
            </w:r>
            <w:r w:rsidRPr="00F24A19">
              <w:rPr>
                <w:rFonts w:ascii="Arial" w:hAnsi="Arial" w:cs="Arial"/>
              </w:rPr>
              <w:t>Objectives</w:t>
            </w:r>
            <w:r w:rsidRPr="00F24A19">
              <w:rPr>
                <w:rFonts w:ascii="Arial" w:hAnsi="Arial" w:cs="Arial"/>
                <w:spacing w:val="-9"/>
              </w:rPr>
              <w:t xml:space="preserve"> </w:t>
            </w:r>
            <w:r w:rsidRPr="00F24A19">
              <w:rPr>
                <w:rFonts w:ascii="Arial" w:hAnsi="Arial" w:cs="Arial"/>
              </w:rPr>
              <w:t>of</w:t>
            </w:r>
            <w:r w:rsidRPr="00F24A19">
              <w:rPr>
                <w:rFonts w:ascii="Arial" w:hAnsi="Arial" w:cs="Arial"/>
                <w:spacing w:val="-10"/>
              </w:rPr>
              <w:t xml:space="preserve"> </w:t>
            </w:r>
            <w:r w:rsidRPr="00F24A19">
              <w:rPr>
                <w:rFonts w:ascii="Arial" w:hAnsi="Arial" w:cs="Arial"/>
              </w:rPr>
              <w:t>the</w:t>
            </w:r>
            <w:r w:rsidRPr="00F24A19">
              <w:rPr>
                <w:rFonts w:ascii="Arial" w:hAnsi="Arial" w:cs="Arial"/>
                <w:spacing w:val="-6"/>
              </w:rPr>
              <w:t xml:space="preserve"> </w:t>
            </w:r>
            <w:r w:rsidRPr="00F24A19">
              <w:rPr>
                <w:rFonts w:ascii="Arial" w:hAnsi="Arial" w:cs="Arial"/>
              </w:rPr>
              <w:t>Regional</w:t>
            </w:r>
            <w:r w:rsidRPr="00F24A19">
              <w:rPr>
                <w:rFonts w:ascii="Arial" w:hAnsi="Arial" w:cs="Arial"/>
                <w:spacing w:val="-6"/>
              </w:rPr>
              <w:t xml:space="preserve"> </w:t>
            </w:r>
            <w:r w:rsidRPr="00F24A19">
              <w:rPr>
                <w:rFonts w:ascii="Arial" w:hAnsi="Arial" w:cs="Arial"/>
              </w:rPr>
              <w:t>Action</w:t>
            </w:r>
            <w:r w:rsidRPr="00F24A19">
              <w:rPr>
                <w:rFonts w:ascii="Arial" w:hAnsi="Arial" w:cs="Arial"/>
                <w:spacing w:val="-8"/>
              </w:rPr>
              <w:t xml:space="preserve"> </w:t>
            </w:r>
            <w:r w:rsidRPr="00F24A19">
              <w:rPr>
                <w:rFonts w:ascii="Arial" w:hAnsi="Arial" w:cs="Arial"/>
              </w:rPr>
              <w:t>Plan</w:t>
            </w:r>
            <w:r w:rsidRPr="00F24A19">
              <w:rPr>
                <w:rFonts w:ascii="Arial" w:hAnsi="Arial" w:cs="Arial"/>
                <w:spacing w:val="-6"/>
              </w:rPr>
              <w:t xml:space="preserve"> </w:t>
            </w:r>
            <w:r w:rsidRPr="00F24A19">
              <w:rPr>
                <w:rFonts w:ascii="Arial" w:hAnsi="Arial" w:cs="Arial"/>
              </w:rPr>
              <w:t>are</w:t>
            </w:r>
            <w:r w:rsidRPr="00F24A19">
              <w:rPr>
                <w:rFonts w:ascii="Arial" w:hAnsi="Arial" w:cs="Arial"/>
                <w:spacing w:val="-7"/>
              </w:rPr>
              <w:t xml:space="preserve"> </w:t>
            </w:r>
            <w:r w:rsidRPr="00F24A19">
              <w:rPr>
                <w:rFonts w:ascii="Arial" w:hAnsi="Arial" w:cs="Arial"/>
                <w:spacing w:val="-2"/>
              </w:rPr>
              <w:t>achieved</w:t>
            </w:r>
          </w:p>
        </w:tc>
      </w:tr>
      <w:tr w:rsidR="004D27D4" w:rsidRPr="00F24A19" w14:paraId="5C642430" w14:textId="77777777" w:rsidTr="005532BB">
        <w:trPr>
          <w:trHeight w:val="534"/>
        </w:trPr>
        <w:tc>
          <w:tcPr>
            <w:tcW w:w="14021" w:type="dxa"/>
          </w:tcPr>
          <w:p w14:paraId="1539905E" w14:textId="77777777" w:rsidR="004D27D4" w:rsidRPr="00F24A19" w:rsidRDefault="004D27D4" w:rsidP="003D3594">
            <w:pPr>
              <w:pStyle w:val="TableParagraph"/>
              <w:spacing w:before="40" w:after="40"/>
              <w:ind w:left="108"/>
              <w:rPr>
                <w:rFonts w:ascii="Arial" w:hAnsi="Arial" w:cs="Arial"/>
              </w:rPr>
            </w:pPr>
            <w:r w:rsidRPr="00F24A19">
              <w:rPr>
                <w:rFonts w:ascii="Arial" w:hAnsi="Arial" w:cs="Arial"/>
              </w:rPr>
              <w:t>Action</w:t>
            </w:r>
            <w:r w:rsidRPr="00F24A19">
              <w:rPr>
                <w:rFonts w:ascii="Arial" w:hAnsi="Arial" w:cs="Arial"/>
                <w:spacing w:val="-7"/>
              </w:rPr>
              <w:t xml:space="preserve"> </w:t>
            </w:r>
            <w:r w:rsidRPr="00F24A19">
              <w:rPr>
                <w:rFonts w:ascii="Arial" w:hAnsi="Arial" w:cs="Arial"/>
              </w:rPr>
              <w:t>A.2.3.</w:t>
            </w:r>
            <w:r w:rsidRPr="00F24A19">
              <w:rPr>
                <w:rFonts w:ascii="Arial" w:hAnsi="Arial" w:cs="Arial"/>
                <w:spacing w:val="-4"/>
              </w:rPr>
              <w:t xml:space="preserve"> </w:t>
            </w:r>
            <w:r w:rsidRPr="00F24A19">
              <w:rPr>
                <w:rFonts w:ascii="Arial" w:hAnsi="Arial" w:cs="Arial"/>
              </w:rPr>
              <w:t>Define</w:t>
            </w:r>
            <w:r w:rsidRPr="00F24A19">
              <w:rPr>
                <w:rFonts w:ascii="Arial" w:hAnsi="Arial" w:cs="Arial"/>
                <w:spacing w:val="-3"/>
              </w:rPr>
              <w:t xml:space="preserve"> </w:t>
            </w:r>
            <w:r w:rsidRPr="00F24A19">
              <w:rPr>
                <w:rFonts w:ascii="Arial" w:hAnsi="Arial" w:cs="Arial"/>
              </w:rPr>
              <w:t>operation</w:t>
            </w:r>
            <w:r w:rsidRPr="00F24A19">
              <w:rPr>
                <w:rFonts w:ascii="Arial" w:hAnsi="Arial" w:cs="Arial"/>
                <w:spacing w:val="-2"/>
              </w:rPr>
              <w:t xml:space="preserve"> </w:t>
            </w:r>
            <w:r w:rsidRPr="00F24A19">
              <w:rPr>
                <w:rFonts w:ascii="Arial" w:hAnsi="Arial" w:cs="Arial"/>
              </w:rPr>
              <w:t>indicators</w:t>
            </w:r>
            <w:r w:rsidRPr="00F24A19">
              <w:rPr>
                <w:rFonts w:ascii="Arial" w:hAnsi="Arial" w:cs="Arial"/>
                <w:spacing w:val="-3"/>
              </w:rPr>
              <w:t xml:space="preserve"> </w:t>
            </w:r>
            <w:r w:rsidRPr="00F24A19">
              <w:rPr>
                <w:rFonts w:ascii="Arial" w:hAnsi="Arial" w:cs="Arial"/>
              </w:rPr>
              <w:t>that</w:t>
            </w:r>
            <w:r w:rsidRPr="00F24A19">
              <w:rPr>
                <w:rFonts w:ascii="Arial" w:hAnsi="Arial" w:cs="Arial"/>
                <w:spacing w:val="-1"/>
              </w:rPr>
              <w:t xml:space="preserve"> </w:t>
            </w:r>
            <w:r w:rsidRPr="00F24A19">
              <w:rPr>
                <w:rFonts w:ascii="Arial" w:hAnsi="Arial" w:cs="Arial"/>
              </w:rPr>
              <w:t>allow</w:t>
            </w:r>
            <w:r w:rsidRPr="00F24A19">
              <w:rPr>
                <w:rFonts w:ascii="Arial" w:hAnsi="Arial" w:cs="Arial"/>
                <w:spacing w:val="-1"/>
              </w:rPr>
              <w:t xml:space="preserve"> </w:t>
            </w:r>
            <w:r w:rsidRPr="00F24A19">
              <w:rPr>
                <w:rFonts w:ascii="Arial" w:hAnsi="Arial" w:cs="Arial"/>
              </w:rPr>
              <w:t>for</w:t>
            </w:r>
            <w:r w:rsidRPr="00F24A19">
              <w:rPr>
                <w:rFonts w:ascii="Arial" w:hAnsi="Arial" w:cs="Arial"/>
                <w:spacing w:val="7"/>
              </w:rPr>
              <w:t xml:space="preserve"> </w:t>
            </w:r>
            <w:r w:rsidRPr="00F24A19">
              <w:rPr>
                <w:rFonts w:ascii="Arial" w:hAnsi="Arial" w:cs="Arial"/>
              </w:rPr>
              <w:t>measuring if</w:t>
            </w:r>
            <w:r w:rsidRPr="00F24A19">
              <w:rPr>
                <w:rFonts w:ascii="Arial" w:hAnsi="Arial" w:cs="Arial"/>
                <w:spacing w:val="-7"/>
              </w:rPr>
              <w:t xml:space="preserve"> </w:t>
            </w:r>
            <w:r w:rsidRPr="00F24A19">
              <w:rPr>
                <w:rFonts w:ascii="Arial" w:hAnsi="Arial" w:cs="Arial"/>
              </w:rPr>
              <w:t>Actions</w:t>
            </w:r>
            <w:r w:rsidRPr="00F24A19">
              <w:rPr>
                <w:rFonts w:ascii="Arial" w:hAnsi="Arial" w:cs="Arial"/>
                <w:spacing w:val="4"/>
              </w:rPr>
              <w:t xml:space="preserve"> </w:t>
            </w:r>
            <w:r w:rsidRPr="00F24A19">
              <w:rPr>
                <w:rFonts w:ascii="Arial" w:hAnsi="Arial" w:cs="Arial"/>
              </w:rPr>
              <w:t>and</w:t>
            </w:r>
            <w:r w:rsidRPr="00F24A19">
              <w:rPr>
                <w:rFonts w:ascii="Arial" w:hAnsi="Arial" w:cs="Arial"/>
                <w:spacing w:val="-7"/>
              </w:rPr>
              <w:t xml:space="preserve"> </w:t>
            </w:r>
            <w:r w:rsidRPr="00F24A19">
              <w:rPr>
                <w:rFonts w:ascii="Arial" w:hAnsi="Arial" w:cs="Arial"/>
              </w:rPr>
              <w:t>Results</w:t>
            </w:r>
            <w:r w:rsidRPr="00F24A19">
              <w:rPr>
                <w:rFonts w:ascii="Arial" w:hAnsi="Arial" w:cs="Arial"/>
                <w:spacing w:val="1"/>
              </w:rPr>
              <w:t xml:space="preserve"> </w:t>
            </w:r>
            <w:r w:rsidRPr="00F24A19">
              <w:rPr>
                <w:rFonts w:ascii="Arial" w:hAnsi="Arial" w:cs="Arial"/>
              </w:rPr>
              <w:t>of</w:t>
            </w:r>
            <w:r w:rsidRPr="00F24A19">
              <w:rPr>
                <w:rFonts w:ascii="Arial" w:hAnsi="Arial" w:cs="Arial"/>
                <w:spacing w:val="-2"/>
              </w:rPr>
              <w:t xml:space="preserve"> </w:t>
            </w:r>
            <w:r w:rsidRPr="00F24A19">
              <w:rPr>
                <w:rFonts w:ascii="Arial" w:hAnsi="Arial" w:cs="Arial"/>
              </w:rPr>
              <w:t>the</w:t>
            </w:r>
            <w:r w:rsidRPr="00F24A19">
              <w:rPr>
                <w:rFonts w:ascii="Arial" w:hAnsi="Arial" w:cs="Arial"/>
                <w:spacing w:val="-1"/>
              </w:rPr>
              <w:t xml:space="preserve"> </w:t>
            </w:r>
            <w:r w:rsidRPr="00F24A19">
              <w:rPr>
                <w:rFonts w:ascii="Arial" w:hAnsi="Arial" w:cs="Arial"/>
              </w:rPr>
              <w:t>Regional</w:t>
            </w:r>
            <w:r w:rsidRPr="00F24A19">
              <w:rPr>
                <w:rFonts w:ascii="Arial" w:hAnsi="Arial" w:cs="Arial"/>
                <w:spacing w:val="3"/>
              </w:rPr>
              <w:t xml:space="preserve"> </w:t>
            </w:r>
            <w:r w:rsidRPr="00F24A19">
              <w:rPr>
                <w:rFonts w:ascii="Arial" w:hAnsi="Arial" w:cs="Arial"/>
              </w:rPr>
              <w:t>Action</w:t>
            </w:r>
            <w:r w:rsidRPr="00F24A19">
              <w:rPr>
                <w:rFonts w:ascii="Arial" w:hAnsi="Arial" w:cs="Arial"/>
                <w:spacing w:val="4"/>
              </w:rPr>
              <w:t xml:space="preserve"> </w:t>
            </w:r>
            <w:r w:rsidRPr="00F24A19">
              <w:rPr>
                <w:rFonts w:ascii="Arial" w:hAnsi="Arial" w:cs="Arial"/>
              </w:rPr>
              <w:t>Plan</w:t>
            </w:r>
            <w:r w:rsidRPr="00F24A19">
              <w:rPr>
                <w:rFonts w:ascii="Arial" w:hAnsi="Arial" w:cs="Arial"/>
                <w:spacing w:val="-2"/>
              </w:rPr>
              <w:t xml:space="preserve"> </w:t>
            </w:r>
            <w:r w:rsidRPr="00F24A19">
              <w:rPr>
                <w:rFonts w:ascii="Arial" w:hAnsi="Arial" w:cs="Arial"/>
              </w:rPr>
              <w:t>are</w:t>
            </w:r>
            <w:r w:rsidRPr="00F24A19">
              <w:rPr>
                <w:rFonts w:ascii="Arial" w:hAnsi="Arial" w:cs="Arial"/>
                <w:spacing w:val="-1"/>
              </w:rPr>
              <w:t xml:space="preserve"> </w:t>
            </w:r>
            <w:r w:rsidRPr="00F24A19">
              <w:rPr>
                <w:rFonts w:ascii="Arial" w:hAnsi="Arial" w:cs="Arial"/>
              </w:rPr>
              <w:t>being</w:t>
            </w:r>
            <w:r w:rsidRPr="00F24A19">
              <w:rPr>
                <w:rFonts w:ascii="Arial" w:hAnsi="Arial" w:cs="Arial"/>
                <w:spacing w:val="-7"/>
              </w:rPr>
              <w:t xml:space="preserve"> </w:t>
            </w:r>
            <w:r w:rsidRPr="00F24A19">
              <w:rPr>
                <w:rFonts w:ascii="Arial" w:hAnsi="Arial" w:cs="Arial"/>
              </w:rPr>
              <w:t>effectively</w:t>
            </w:r>
            <w:r w:rsidRPr="00F24A19">
              <w:rPr>
                <w:rFonts w:ascii="Arial" w:hAnsi="Arial" w:cs="Arial"/>
                <w:spacing w:val="-5"/>
              </w:rPr>
              <w:t xml:space="preserve"> </w:t>
            </w:r>
            <w:r w:rsidRPr="00F24A19">
              <w:rPr>
                <w:rFonts w:ascii="Arial" w:hAnsi="Arial" w:cs="Arial"/>
                <w:spacing w:val="-2"/>
              </w:rPr>
              <w:t>implemented</w:t>
            </w:r>
          </w:p>
        </w:tc>
      </w:tr>
      <w:tr w:rsidR="004D27D4" w:rsidRPr="00F24A19" w14:paraId="42801E15" w14:textId="77777777" w:rsidTr="005532BB">
        <w:trPr>
          <w:trHeight w:val="539"/>
        </w:trPr>
        <w:tc>
          <w:tcPr>
            <w:tcW w:w="14021" w:type="dxa"/>
          </w:tcPr>
          <w:p w14:paraId="08CD2E91" w14:textId="77777777" w:rsidR="004D27D4" w:rsidRPr="00F24A19" w:rsidRDefault="004D27D4" w:rsidP="003D3594">
            <w:pPr>
              <w:pStyle w:val="TableParagraph"/>
              <w:spacing w:before="40" w:after="40"/>
              <w:ind w:left="108"/>
              <w:rPr>
                <w:rFonts w:ascii="Arial" w:hAnsi="Arial" w:cs="Arial"/>
              </w:rPr>
            </w:pPr>
            <w:r w:rsidRPr="00F24A19">
              <w:rPr>
                <w:rFonts w:ascii="Arial" w:hAnsi="Arial" w:cs="Arial"/>
                <w:spacing w:val="-2"/>
              </w:rPr>
              <w:t>Action</w:t>
            </w:r>
            <w:r w:rsidRPr="00F24A19">
              <w:rPr>
                <w:rFonts w:ascii="Arial" w:hAnsi="Arial" w:cs="Arial"/>
                <w:spacing w:val="-12"/>
              </w:rPr>
              <w:t xml:space="preserve"> </w:t>
            </w:r>
            <w:r w:rsidRPr="00F24A19">
              <w:rPr>
                <w:rFonts w:ascii="Arial" w:hAnsi="Arial" w:cs="Arial"/>
                <w:spacing w:val="-2"/>
              </w:rPr>
              <w:t>A.2.4.</w:t>
            </w:r>
            <w:r w:rsidRPr="00F24A19">
              <w:rPr>
                <w:rFonts w:ascii="Arial" w:hAnsi="Arial" w:cs="Arial"/>
                <w:spacing w:val="-7"/>
              </w:rPr>
              <w:t xml:space="preserve"> </w:t>
            </w:r>
            <w:r w:rsidRPr="00F24A19">
              <w:rPr>
                <w:rFonts w:ascii="Arial" w:hAnsi="Arial" w:cs="Arial"/>
                <w:spacing w:val="-2"/>
              </w:rPr>
              <w:t>Periodic</w:t>
            </w:r>
            <w:r w:rsidRPr="00F24A19">
              <w:rPr>
                <w:rFonts w:ascii="Arial" w:hAnsi="Arial" w:cs="Arial"/>
                <w:spacing w:val="-4"/>
              </w:rPr>
              <w:t xml:space="preserve"> </w:t>
            </w:r>
            <w:r w:rsidRPr="00F24A19">
              <w:rPr>
                <w:rFonts w:ascii="Arial" w:hAnsi="Arial" w:cs="Arial"/>
                <w:spacing w:val="-2"/>
              </w:rPr>
              <w:t>measurement</w:t>
            </w:r>
            <w:r w:rsidRPr="00F24A19">
              <w:rPr>
                <w:rFonts w:ascii="Arial" w:hAnsi="Arial" w:cs="Arial"/>
                <w:spacing w:val="-6"/>
              </w:rPr>
              <w:t xml:space="preserve"> </w:t>
            </w:r>
            <w:r w:rsidRPr="00F24A19">
              <w:rPr>
                <w:rFonts w:ascii="Arial" w:hAnsi="Arial" w:cs="Arial"/>
                <w:spacing w:val="-2"/>
              </w:rPr>
              <w:t>of</w:t>
            </w:r>
            <w:r w:rsidRPr="00F24A19">
              <w:rPr>
                <w:rFonts w:ascii="Arial" w:hAnsi="Arial" w:cs="Arial"/>
                <w:spacing w:val="-6"/>
              </w:rPr>
              <w:t xml:space="preserve"> </w:t>
            </w:r>
            <w:r w:rsidRPr="00F24A19">
              <w:rPr>
                <w:rFonts w:ascii="Arial" w:hAnsi="Arial" w:cs="Arial"/>
                <w:spacing w:val="-2"/>
              </w:rPr>
              <w:t>indicators</w:t>
            </w:r>
            <w:r w:rsidRPr="00F24A19">
              <w:rPr>
                <w:rFonts w:ascii="Arial" w:hAnsi="Arial" w:cs="Arial"/>
                <w:spacing w:val="-7"/>
              </w:rPr>
              <w:t xml:space="preserve"> </w:t>
            </w:r>
            <w:r w:rsidRPr="00F24A19">
              <w:rPr>
                <w:rFonts w:ascii="Arial" w:hAnsi="Arial" w:cs="Arial"/>
                <w:spacing w:val="-2"/>
              </w:rPr>
              <w:t>and</w:t>
            </w:r>
            <w:r w:rsidRPr="00F24A19">
              <w:rPr>
                <w:rFonts w:ascii="Arial" w:hAnsi="Arial" w:cs="Arial"/>
                <w:spacing w:val="-6"/>
              </w:rPr>
              <w:t xml:space="preserve"> </w:t>
            </w:r>
            <w:r w:rsidRPr="00F24A19">
              <w:rPr>
                <w:rFonts w:ascii="Arial" w:hAnsi="Arial" w:cs="Arial"/>
                <w:spacing w:val="-2"/>
              </w:rPr>
              <w:t>development</w:t>
            </w:r>
            <w:r w:rsidRPr="00F24A19">
              <w:rPr>
                <w:rFonts w:ascii="Arial" w:hAnsi="Arial" w:cs="Arial"/>
                <w:spacing w:val="-4"/>
              </w:rPr>
              <w:t xml:space="preserve"> </w:t>
            </w:r>
            <w:r w:rsidRPr="00F24A19">
              <w:rPr>
                <w:rFonts w:ascii="Arial" w:hAnsi="Arial" w:cs="Arial"/>
                <w:spacing w:val="-2"/>
              </w:rPr>
              <w:t>of</w:t>
            </w:r>
            <w:r w:rsidRPr="00F24A19">
              <w:rPr>
                <w:rFonts w:ascii="Arial" w:hAnsi="Arial" w:cs="Arial"/>
                <w:spacing w:val="-9"/>
              </w:rPr>
              <w:t xml:space="preserve"> </w:t>
            </w:r>
            <w:r w:rsidRPr="00F24A19">
              <w:rPr>
                <w:rFonts w:ascii="Arial" w:hAnsi="Arial" w:cs="Arial"/>
                <w:spacing w:val="-2"/>
              </w:rPr>
              <w:t>reports</w:t>
            </w:r>
            <w:r w:rsidRPr="00F24A19">
              <w:rPr>
                <w:rFonts w:ascii="Arial" w:hAnsi="Arial" w:cs="Arial"/>
                <w:spacing w:val="-7"/>
              </w:rPr>
              <w:t xml:space="preserve"> </w:t>
            </w:r>
            <w:r w:rsidRPr="00F24A19">
              <w:rPr>
                <w:rFonts w:ascii="Arial" w:hAnsi="Arial" w:cs="Arial"/>
                <w:spacing w:val="-2"/>
              </w:rPr>
              <w:t>on</w:t>
            </w:r>
            <w:r w:rsidRPr="00F24A19">
              <w:rPr>
                <w:rFonts w:ascii="Arial" w:hAnsi="Arial" w:cs="Arial"/>
                <w:spacing w:val="-7"/>
              </w:rPr>
              <w:t xml:space="preserve"> </w:t>
            </w:r>
            <w:r w:rsidRPr="00F24A19">
              <w:rPr>
                <w:rFonts w:ascii="Arial" w:hAnsi="Arial" w:cs="Arial"/>
                <w:spacing w:val="-2"/>
              </w:rPr>
              <w:t>the</w:t>
            </w:r>
            <w:r w:rsidRPr="00F24A19">
              <w:rPr>
                <w:rFonts w:ascii="Arial" w:hAnsi="Arial" w:cs="Arial"/>
                <w:spacing w:val="-3"/>
              </w:rPr>
              <w:t xml:space="preserve"> </w:t>
            </w:r>
            <w:r w:rsidRPr="00F24A19">
              <w:rPr>
                <w:rFonts w:ascii="Arial" w:hAnsi="Arial" w:cs="Arial"/>
                <w:spacing w:val="-2"/>
              </w:rPr>
              <w:t>implementation</w:t>
            </w:r>
            <w:r w:rsidRPr="00F24A19">
              <w:rPr>
                <w:rFonts w:ascii="Arial" w:hAnsi="Arial" w:cs="Arial"/>
                <w:spacing w:val="-6"/>
              </w:rPr>
              <w:t xml:space="preserve"> </w:t>
            </w:r>
            <w:r w:rsidRPr="00F24A19">
              <w:rPr>
                <w:rFonts w:ascii="Arial" w:hAnsi="Arial" w:cs="Arial"/>
                <w:spacing w:val="-2"/>
              </w:rPr>
              <w:t>and</w:t>
            </w:r>
            <w:r w:rsidRPr="00F24A19">
              <w:rPr>
                <w:rFonts w:ascii="Arial" w:hAnsi="Arial" w:cs="Arial"/>
              </w:rPr>
              <w:t xml:space="preserve"> </w:t>
            </w:r>
            <w:r w:rsidRPr="00F24A19">
              <w:rPr>
                <w:rFonts w:ascii="Arial" w:hAnsi="Arial" w:cs="Arial"/>
                <w:spacing w:val="-2"/>
              </w:rPr>
              <w:t>results</w:t>
            </w:r>
            <w:r w:rsidRPr="00F24A19">
              <w:rPr>
                <w:rFonts w:ascii="Arial" w:hAnsi="Arial" w:cs="Arial"/>
                <w:spacing w:val="-7"/>
              </w:rPr>
              <w:t xml:space="preserve"> </w:t>
            </w:r>
            <w:r w:rsidRPr="00F24A19">
              <w:rPr>
                <w:rFonts w:ascii="Arial" w:hAnsi="Arial" w:cs="Arial"/>
                <w:spacing w:val="-2"/>
              </w:rPr>
              <w:t>of</w:t>
            </w:r>
            <w:r w:rsidRPr="00F24A19">
              <w:rPr>
                <w:rFonts w:ascii="Arial" w:hAnsi="Arial" w:cs="Arial"/>
                <w:spacing w:val="-1"/>
              </w:rPr>
              <w:t xml:space="preserve"> </w:t>
            </w:r>
            <w:r w:rsidRPr="00F24A19">
              <w:rPr>
                <w:rFonts w:ascii="Arial" w:hAnsi="Arial" w:cs="Arial"/>
                <w:spacing w:val="-2"/>
              </w:rPr>
              <w:t>the</w:t>
            </w:r>
            <w:r w:rsidRPr="00F24A19">
              <w:rPr>
                <w:rFonts w:ascii="Arial" w:hAnsi="Arial" w:cs="Arial"/>
                <w:spacing w:val="-4"/>
              </w:rPr>
              <w:t xml:space="preserve"> </w:t>
            </w:r>
            <w:r w:rsidRPr="00F24A19">
              <w:rPr>
                <w:rFonts w:ascii="Arial" w:hAnsi="Arial" w:cs="Arial"/>
                <w:spacing w:val="-2"/>
              </w:rPr>
              <w:t>Regional</w:t>
            </w:r>
            <w:r w:rsidRPr="00F24A19">
              <w:rPr>
                <w:rFonts w:ascii="Arial" w:hAnsi="Arial" w:cs="Arial"/>
                <w:spacing w:val="-5"/>
              </w:rPr>
              <w:t xml:space="preserve"> </w:t>
            </w:r>
            <w:r w:rsidRPr="00F24A19">
              <w:rPr>
                <w:rFonts w:ascii="Arial" w:hAnsi="Arial" w:cs="Arial"/>
                <w:spacing w:val="-2"/>
              </w:rPr>
              <w:t>Action</w:t>
            </w:r>
            <w:r w:rsidRPr="00F24A19">
              <w:rPr>
                <w:rFonts w:ascii="Arial" w:hAnsi="Arial" w:cs="Arial"/>
                <w:spacing w:val="-10"/>
              </w:rPr>
              <w:t xml:space="preserve"> </w:t>
            </w:r>
            <w:r w:rsidRPr="00F24A19">
              <w:rPr>
                <w:rFonts w:ascii="Arial" w:hAnsi="Arial" w:cs="Arial"/>
                <w:spacing w:val="-4"/>
              </w:rPr>
              <w:t>Plan</w:t>
            </w:r>
          </w:p>
        </w:tc>
      </w:tr>
      <w:tr w:rsidR="004D27D4" w:rsidRPr="00F24A19" w14:paraId="7EF33959" w14:textId="77777777" w:rsidTr="005532BB">
        <w:trPr>
          <w:trHeight w:val="300"/>
        </w:trPr>
        <w:tc>
          <w:tcPr>
            <w:tcW w:w="14021" w:type="dxa"/>
          </w:tcPr>
          <w:p w14:paraId="480EE851" w14:textId="77777777" w:rsidR="004D27D4" w:rsidRPr="00F24A19" w:rsidRDefault="004D27D4" w:rsidP="003D3594">
            <w:pPr>
              <w:pStyle w:val="TableParagraph"/>
              <w:spacing w:before="40" w:after="40"/>
              <w:ind w:left="108"/>
              <w:rPr>
                <w:rFonts w:ascii="Arial" w:hAnsi="Arial" w:cs="Arial"/>
              </w:rPr>
            </w:pPr>
            <w:r w:rsidRPr="00F24A19">
              <w:rPr>
                <w:rFonts w:ascii="Arial" w:hAnsi="Arial" w:cs="Arial"/>
              </w:rPr>
              <w:t>Action</w:t>
            </w:r>
            <w:r w:rsidRPr="00F24A19">
              <w:rPr>
                <w:rFonts w:ascii="Arial" w:hAnsi="Arial" w:cs="Arial"/>
                <w:spacing w:val="-9"/>
              </w:rPr>
              <w:t xml:space="preserve"> </w:t>
            </w:r>
            <w:r w:rsidRPr="00F24A19">
              <w:rPr>
                <w:rFonts w:ascii="Arial" w:hAnsi="Arial" w:cs="Arial"/>
              </w:rPr>
              <w:t>A</w:t>
            </w:r>
            <w:r w:rsidRPr="00F24A19">
              <w:rPr>
                <w:rFonts w:ascii="Arial" w:hAnsi="Arial" w:cs="Arial"/>
                <w:spacing w:val="-8"/>
              </w:rPr>
              <w:t xml:space="preserve"> </w:t>
            </w:r>
            <w:r w:rsidRPr="00F24A19">
              <w:rPr>
                <w:rFonts w:ascii="Arial" w:hAnsi="Arial" w:cs="Arial"/>
              </w:rPr>
              <w:t>2.5.</w:t>
            </w:r>
            <w:r w:rsidRPr="00F24A19">
              <w:rPr>
                <w:rFonts w:ascii="Arial" w:hAnsi="Arial" w:cs="Arial"/>
                <w:spacing w:val="-6"/>
              </w:rPr>
              <w:t xml:space="preserve"> </w:t>
            </w:r>
            <w:r w:rsidRPr="00F24A19">
              <w:rPr>
                <w:rFonts w:ascii="Arial" w:hAnsi="Arial" w:cs="Arial"/>
              </w:rPr>
              <w:t>Regularly</w:t>
            </w:r>
            <w:r w:rsidRPr="00F24A19">
              <w:rPr>
                <w:rFonts w:ascii="Arial" w:hAnsi="Arial" w:cs="Arial"/>
                <w:spacing w:val="-4"/>
              </w:rPr>
              <w:t xml:space="preserve"> </w:t>
            </w:r>
            <w:r w:rsidRPr="00F24A19">
              <w:rPr>
                <w:rFonts w:ascii="Arial" w:hAnsi="Arial" w:cs="Arial"/>
              </w:rPr>
              <w:t>review</w:t>
            </w:r>
            <w:r w:rsidRPr="00F24A19">
              <w:rPr>
                <w:rFonts w:ascii="Arial" w:hAnsi="Arial" w:cs="Arial"/>
                <w:spacing w:val="-6"/>
              </w:rPr>
              <w:t xml:space="preserve"> </w:t>
            </w:r>
            <w:r w:rsidRPr="00F24A19">
              <w:rPr>
                <w:rFonts w:ascii="Arial" w:hAnsi="Arial" w:cs="Arial"/>
              </w:rPr>
              <w:t>and</w:t>
            </w:r>
            <w:r w:rsidRPr="00F24A19">
              <w:rPr>
                <w:rFonts w:ascii="Arial" w:hAnsi="Arial" w:cs="Arial"/>
                <w:spacing w:val="-6"/>
              </w:rPr>
              <w:t xml:space="preserve"> </w:t>
            </w:r>
            <w:r w:rsidRPr="00F24A19">
              <w:rPr>
                <w:rFonts w:ascii="Arial" w:hAnsi="Arial" w:cs="Arial"/>
              </w:rPr>
              <w:t>adapt</w:t>
            </w:r>
            <w:r w:rsidRPr="00F24A19">
              <w:rPr>
                <w:rFonts w:ascii="Arial" w:hAnsi="Arial" w:cs="Arial"/>
                <w:spacing w:val="-6"/>
              </w:rPr>
              <w:t xml:space="preserve"> </w:t>
            </w:r>
            <w:r w:rsidRPr="00F24A19">
              <w:rPr>
                <w:rFonts w:ascii="Arial" w:hAnsi="Arial" w:cs="Arial"/>
              </w:rPr>
              <w:t>the</w:t>
            </w:r>
            <w:r w:rsidRPr="00F24A19">
              <w:rPr>
                <w:rFonts w:ascii="Arial" w:hAnsi="Arial" w:cs="Arial"/>
                <w:spacing w:val="-5"/>
              </w:rPr>
              <w:t xml:space="preserve"> </w:t>
            </w:r>
            <w:r w:rsidRPr="00F24A19">
              <w:rPr>
                <w:rFonts w:ascii="Arial" w:hAnsi="Arial" w:cs="Arial"/>
              </w:rPr>
              <w:t>Regional</w:t>
            </w:r>
            <w:r w:rsidRPr="00F24A19">
              <w:rPr>
                <w:rFonts w:ascii="Arial" w:hAnsi="Arial" w:cs="Arial"/>
                <w:spacing w:val="-6"/>
              </w:rPr>
              <w:t xml:space="preserve"> </w:t>
            </w:r>
            <w:r w:rsidRPr="00F24A19">
              <w:rPr>
                <w:rFonts w:ascii="Arial" w:hAnsi="Arial" w:cs="Arial"/>
              </w:rPr>
              <w:t>Plan</w:t>
            </w:r>
            <w:r w:rsidRPr="00F24A19">
              <w:rPr>
                <w:rFonts w:ascii="Arial" w:hAnsi="Arial" w:cs="Arial"/>
                <w:spacing w:val="-9"/>
              </w:rPr>
              <w:t xml:space="preserve"> </w:t>
            </w:r>
            <w:r w:rsidRPr="00F24A19">
              <w:rPr>
                <w:rFonts w:ascii="Arial" w:hAnsi="Arial" w:cs="Arial"/>
              </w:rPr>
              <w:t>of</w:t>
            </w:r>
            <w:r w:rsidRPr="00F24A19">
              <w:rPr>
                <w:rFonts w:ascii="Arial" w:hAnsi="Arial" w:cs="Arial"/>
                <w:spacing w:val="-8"/>
              </w:rPr>
              <w:t xml:space="preserve"> </w:t>
            </w:r>
            <w:r w:rsidRPr="00F24A19">
              <w:rPr>
                <w:rFonts w:ascii="Arial" w:hAnsi="Arial" w:cs="Arial"/>
              </w:rPr>
              <w:t>Action</w:t>
            </w:r>
            <w:r w:rsidRPr="00F24A19">
              <w:rPr>
                <w:rFonts w:ascii="Arial" w:hAnsi="Arial" w:cs="Arial"/>
                <w:spacing w:val="-5"/>
              </w:rPr>
              <w:t xml:space="preserve"> </w:t>
            </w:r>
            <w:r w:rsidRPr="00F24A19">
              <w:rPr>
                <w:rFonts w:ascii="Arial" w:hAnsi="Arial" w:cs="Arial"/>
              </w:rPr>
              <w:t>as</w:t>
            </w:r>
            <w:r w:rsidRPr="00F24A19">
              <w:rPr>
                <w:rFonts w:ascii="Arial" w:hAnsi="Arial" w:cs="Arial"/>
                <w:spacing w:val="-5"/>
              </w:rPr>
              <w:t xml:space="preserve"> </w:t>
            </w:r>
            <w:r w:rsidRPr="00F24A19">
              <w:rPr>
                <w:rFonts w:ascii="Arial" w:hAnsi="Arial" w:cs="Arial"/>
                <w:spacing w:val="-2"/>
              </w:rPr>
              <w:t>needed</w:t>
            </w:r>
          </w:p>
        </w:tc>
      </w:tr>
    </w:tbl>
    <w:p w14:paraId="53EC07F0" w14:textId="77777777" w:rsidR="004D27D4" w:rsidRDefault="004D27D4" w:rsidP="004D27D4">
      <w:pPr>
        <w:pStyle w:val="TableParagraph"/>
        <w:sectPr w:rsidR="004D27D4" w:rsidSect="00B9788B">
          <w:headerReference w:type="even" r:id="rId42"/>
          <w:pgSz w:w="16850" w:h="11920" w:orient="landscape"/>
          <w:pgMar w:top="1440" w:right="1440" w:bottom="1440" w:left="1440" w:header="720" w:footer="720" w:gutter="0"/>
          <w:cols w:space="720"/>
          <w:docGrid w:linePitch="299"/>
        </w:sectPr>
      </w:pPr>
    </w:p>
    <w:p w14:paraId="20F95EBA" w14:textId="77777777" w:rsidR="004D27D4" w:rsidRDefault="004D27D4" w:rsidP="004D27D4">
      <w:pPr>
        <w:pStyle w:val="BodyText"/>
        <w:spacing w:before="5"/>
        <w:rPr>
          <w:b/>
          <w:sz w:val="2"/>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7"/>
      </w:tblGrid>
      <w:tr w:rsidR="004D27D4" w:rsidRPr="003D3594" w14:paraId="7AED8AB1" w14:textId="77777777" w:rsidTr="005532BB">
        <w:trPr>
          <w:trHeight w:val="803"/>
        </w:trPr>
        <w:tc>
          <w:tcPr>
            <w:tcW w:w="13877" w:type="dxa"/>
            <w:shd w:val="clear" w:color="auto" w:fill="C57A0D"/>
          </w:tcPr>
          <w:p w14:paraId="19B3C590" w14:textId="77777777" w:rsidR="004D27D4" w:rsidRPr="003D3594" w:rsidRDefault="004D27D4" w:rsidP="003D3594">
            <w:pPr>
              <w:pStyle w:val="TableParagraph"/>
              <w:spacing w:before="40" w:after="40"/>
              <w:ind w:left="108"/>
              <w:rPr>
                <w:rFonts w:ascii="Arial" w:hAnsi="Arial" w:cs="Arial"/>
                <w:b/>
              </w:rPr>
            </w:pPr>
            <w:r w:rsidRPr="003D3594">
              <w:rPr>
                <w:rFonts w:ascii="Arial" w:hAnsi="Arial" w:cs="Arial"/>
                <w:b/>
              </w:rPr>
              <w:t>Mechanism</w:t>
            </w:r>
            <w:r w:rsidRPr="003D3594">
              <w:rPr>
                <w:rFonts w:ascii="Arial" w:hAnsi="Arial" w:cs="Arial"/>
                <w:b/>
                <w:spacing w:val="-7"/>
              </w:rPr>
              <w:t xml:space="preserve"> </w:t>
            </w:r>
            <w:r w:rsidRPr="003D3594">
              <w:rPr>
                <w:rFonts w:ascii="Arial" w:hAnsi="Arial" w:cs="Arial"/>
                <w:b/>
              </w:rPr>
              <w:t>B.</w:t>
            </w:r>
            <w:r w:rsidRPr="003D3594">
              <w:rPr>
                <w:rFonts w:ascii="Arial" w:hAnsi="Arial" w:cs="Arial"/>
                <w:b/>
                <w:spacing w:val="-6"/>
              </w:rPr>
              <w:t xml:space="preserve"> </w:t>
            </w:r>
            <w:r w:rsidRPr="003D3594">
              <w:rPr>
                <w:rFonts w:ascii="Arial" w:hAnsi="Arial" w:cs="Arial"/>
                <w:b/>
              </w:rPr>
              <w:t>Sustainable</w:t>
            </w:r>
            <w:r w:rsidRPr="003D3594">
              <w:rPr>
                <w:rFonts w:ascii="Arial" w:hAnsi="Arial" w:cs="Arial"/>
                <w:b/>
                <w:spacing w:val="-11"/>
              </w:rPr>
              <w:t xml:space="preserve"> </w:t>
            </w:r>
            <w:r w:rsidRPr="003D3594">
              <w:rPr>
                <w:rFonts w:ascii="Arial" w:hAnsi="Arial" w:cs="Arial"/>
                <w:b/>
                <w:spacing w:val="-2"/>
              </w:rPr>
              <w:t>Funding</w:t>
            </w:r>
          </w:p>
          <w:p w14:paraId="6F71C709" w14:textId="3E9139CF" w:rsidR="004D27D4" w:rsidRPr="003D3594" w:rsidRDefault="004D27D4" w:rsidP="003D3594">
            <w:pPr>
              <w:pStyle w:val="TableParagraph"/>
              <w:spacing w:before="40" w:after="40"/>
              <w:ind w:left="108"/>
              <w:rPr>
                <w:rFonts w:ascii="Arial" w:hAnsi="Arial" w:cs="Arial"/>
              </w:rPr>
            </w:pPr>
            <w:r w:rsidRPr="003D3594">
              <w:rPr>
                <w:rFonts w:ascii="Arial" w:hAnsi="Arial" w:cs="Arial"/>
              </w:rPr>
              <w:t>To</w:t>
            </w:r>
            <w:r w:rsidRPr="003D3594">
              <w:rPr>
                <w:rFonts w:ascii="Arial" w:hAnsi="Arial" w:cs="Arial"/>
                <w:spacing w:val="36"/>
              </w:rPr>
              <w:t xml:space="preserve"> </w:t>
            </w:r>
            <w:r w:rsidRPr="003D3594">
              <w:rPr>
                <w:rFonts w:ascii="Arial" w:hAnsi="Arial" w:cs="Arial"/>
              </w:rPr>
              <w:t>establish</w:t>
            </w:r>
            <w:r w:rsidRPr="003D3594">
              <w:rPr>
                <w:rFonts w:ascii="Arial" w:hAnsi="Arial" w:cs="Arial"/>
                <w:spacing w:val="36"/>
              </w:rPr>
              <w:t xml:space="preserve"> </w:t>
            </w:r>
            <w:r w:rsidRPr="003D3594">
              <w:rPr>
                <w:rFonts w:ascii="Arial" w:hAnsi="Arial" w:cs="Arial"/>
              </w:rPr>
              <w:t>innovative,</w:t>
            </w:r>
            <w:r w:rsidRPr="003D3594">
              <w:rPr>
                <w:rFonts w:ascii="Arial" w:hAnsi="Arial" w:cs="Arial"/>
                <w:spacing w:val="55"/>
                <w:w w:val="150"/>
              </w:rPr>
              <w:t xml:space="preserve"> </w:t>
            </w:r>
            <w:r w:rsidRPr="003D3594">
              <w:rPr>
                <w:rFonts w:ascii="Arial" w:hAnsi="Arial" w:cs="Arial"/>
              </w:rPr>
              <w:t>sustainable</w:t>
            </w:r>
            <w:r w:rsidRPr="003D3594">
              <w:rPr>
                <w:rFonts w:ascii="Arial" w:hAnsi="Arial" w:cs="Arial"/>
                <w:spacing w:val="41"/>
              </w:rPr>
              <w:t xml:space="preserve"> </w:t>
            </w:r>
            <w:r w:rsidRPr="003D3594">
              <w:rPr>
                <w:rFonts w:ascii="Arial" w:hAnsi="Arial" w:cs="Arial"/>
              </w:rPr>
              <w:t>and</w:t>
            </w:r>
            <w:r w:rsidRPr="003D3594">
              <w:rPr>
                <w:rFonts w:ascii="Arial" w:hAnsi="Arial" w:cs="Arial"/>
                <w:spacing w:val="37"/>
              </w:rPr>
              <w:t xml:space="preserve"> </w:t>
            </w:r>
            <w:r w:rsidRPr="003D3594">
              <w:rPr>
                <w:rFonts w:ascii="Arial" w:hAnsi="Arial" w:cs="Arial"/>
              </w:rPr>
              <w:t>long-lasting</w:t>
            </w:r>
            <w:r w:rsidRPr="003D3594">
              <w:rPr>
                <w:rFonts w:ascii="Arial" w:hAnsi="Arial" w:cs="Arial"/>
                <w:spacing w:val="37"/>
              </w:rPr>
              <w:t xml:space="preserve"> </w:t>
            </w:r>
            <w:r w:rsidRPr="003D3594">
              <w:rPr>
                <w:rFonts w:ascii="Arial" w:hAnsi="Arial" w:cs="Arial"/>
              </w:rPr>
              <w:t>mechanisms</w:t>
            </w:r>
            <w:r w:rsidRPr="003D3594">
              <w:rPr>
                <w:rFonts w:ascii="Arial" w:hAnsi="Arial" w:cs="Arial"/>
                <w:spacing w:val="36"/>
              </w:rPr>
              <w:t xml:space="preserve"> </w:t>
            </w:r>
            <w:r w:rsidRPr="003D3594">
              <w:rPr>
                <w:rFonts w:ascii="Arial" w:hAnsi="Arial" w:cs="Arial"/>
              </w:rPr>
              <w:t>for</w:t>
            </w:r>
            <w:r w:rsidRPr="003D3594">
              <w:rPr>
                <w:rFonts w:ascii="Arial" w:hAnsi="Arial" w:cs="Arial"/>
                <w:spacing w:val="35"/>
              </w:rPr>
              <w:t xml:space="preserve"> </w:t>
            </w:r>
            <w:r w:rsidRPr="003D3594">
              <w:rPr>
                <w:rFonts w:ascii="Arial" w:hAnsi="Arial" w:cs="Arial"/>
              </w:rPr>
              <w:t>Jaguar</w:t>
            </w:r>
            <w:r w:rsidRPr="003D3594">
              <w:rPr>
                <w:rFonts w:ascii="Arial" w:hAnsi="Arial" w:cs="Arial"/>
                <w:spacing w:val="33"/>
              </w:rPr>
              <w:t xml:space="preserve"> </w:t>
            </w:r>
            <w:r w:rsidRPr="003D3594">
              <w:rPr>
                <w:rFonts w:ascii="Arial" w:hAnsi="Arial" w:cs="Arial"/>
              </w:rPr>
              <w:t>conservation</w:t>
            </w:r>
            <w:r w:rsidRPr="003D3594">
              <w:rPr>
                <w:rFonts w:ascii="Arial" w:hAnsi="Arial" w:cs="Arial"/>
                <w:spacing w:val="36"/>
              </w:rPr>
              <w:t xml:space="preserve"> </w:t>
            </w:r>
            <w:r w:rsidRPr="003D3594">
              <w:rPr>
                <w:rFonts w:ascii="Arial" w:hAnsi="Arial" w:cs="Arial"/>
              </w:rPr>
              <w:t>and</w:t>
            </w:r>
            <w:r w:rsidRPr="003D3594">
              <w:rPr>
                <w:rFonts w:ascii="Arial" w:hAnsi="Arial" w:cs="Arial"/>
                <w:spacing w:val="35"/>
              </w:rPr>
              <w:t xml:space="preserve"> </w:t>
            </w:r>
            <w:r w:rsidRPr="003D3594">
              <w:rPr>
                <w:rFonts w:ascii="Arial" w:hAnsi="Arial" w:cs="Arial"/>
              </w:rPr>
              <w:t>research</w:t>
            </w:r>
            <w:r w:rsidRPr="003D3594">
              <w:rPr>
                <w:rFonts w:ascii="Arial" w:hAnsi="Arial" w:cs="Arial"/>
                <w:spacing w:val="39"/>
              </w:rPr>
              <w:t xml:space="preserve"> </w:t>
            </w:r>
            <w:proofErr w:type="spellStart"/>
            <w:r w:rsidRPr="003D3594">
              <w:rPr>
                <w:rFonts w:ascii="Arial" w:hAnsi="Arial" w:cs="Arial"/>
              </w:rPr>
              <w:t>programmes</w:t>
            </w:r>
            <w:proofErr w:type="spellEnd"/>
            <w:r w:rsidRPr="003D3594">
              <w:rPr>
                <w:rFonts w:ascii="Arial" w:hAnsi="Arial" w:cs="Arial"/>
                <w:spacing w:val="-8"/>
              </w:rPr>
              <w:t xml:space="preserve"> </w:t>
            </w:r>
            <w:r w:rsidRPr="003D3594">
              <w:rPr>
                <w:rFonts w:ascii="Arial" w:hAnsi="Arial" w:cs="Arial"/>
              </w:rPr>
              <w:t>including</w:t>
            </w:r>
            <w:r w:rsidRPr="003D3594">
              <w:rPr>
                <w:rFonts w:ascii="Arial" w:hAnsi="Arial" w:cs="Arial"/>
                <w:spacing w:val="-10"/>
              </w:rPr>
              <w:t xml:space="preserve"> </w:t>
            </w:r>
            <w:r w:rsidRPr="003D3594">
              <w:rPr>
                <w:rFonts w:ascii="Arial" w:hAnsi="Arial" w:cs="Arial"/>
              </w:rPr>
              <w:t>the</w:t>
            </w:r>
            <w:r w:rsidRPr="003D3594">
              <w:rPr>
                <w:rFonts w:ascii="Arial" w:hAnsi="Arial" w:cs="Arial"/>
                <w:spacing w:val="-9"/>
              </w:rPr>
              <w:t xml:space="preserve"> </w:t>
            </w:r>
            <w:r w:rsidRPr="003D3594">
              <w:rPr>
                <w:rFonts w:ascii="Arial" w:hAnsi="Arial" w:cs="Arial"/>
              </w:rPr>
              <w:t>preservation</w:t>
            </w:r>
            <w:r w:rsidRPr="003D3594">
              <w:rPr>
                <w:rFonts w:ascii="Arial" w:hAnsi="Arial" w:cs="Arial"/>
                <w:spacing w:val="-11"/>
              </w:rPr>
              <w:t xml:space="preserve"> </w:t>
            </w:r>
            <w:r w:rsidRPr="003D3594">
              <w:rPr>
                <w:rFonts w:ascii="Arial" w:hAnsi="Arial" w:cs="Arial"/>
                <w:spacing w:val="-5"/>
              </w:rPr>
              <w:t>of</w:t>
            </w:r>
            <w:r w:rsidR="003D3594">
              <w:rPr>
                <w:rFonts w:ascii="Arial" w:hAnsi="Arial" w:cs="Arial"/>
              </w:rPr>
              <w:t xml:space="preserve"> </w:t>
            </w:r>
            <w:r w:rsidRPr="003D3594">
              <w:rPr>
                <w:rFonts w:ascii="Arial" w:hAnsi="Arial" w:cs="Arial"/>
              </w:rPr>
              <w:t>associated</w:t>
            </w:r>
            <w:r w:rsidRPr="003D3594">
              <w:rPr>
                <w:rFonts w:ascii="Arial" w:hAnsi="Arial" w:cs="Arial"/>
                <w:spacing w:val="-13"/>
              </w:rPr>
              <w:t xml:space="preserve"> </w:t>
            </w:r>
            <w:r w:rsidRPr="003D3594">
              <w:rPr>
                <w:rFonts w:ascii="Arial" w:hAnsi="Arial" w:cs="Arial"/>
              </w:rPr>
              <w:t>ecosystems</w:t>
            </w:r>
            <w:r w:rsidRPr="003D3594">
              <w:rPr>
                <w:rFonts w:ascii="Arial" w:hAnsi="Arial" w:cs="Arial"/>
                <w:spacing w:val="-9"/>
              </w:rPr>
              <w:t xml:space="preserve"> </w:t>
            </w:r>
            <w:r w:rsidRPr="003D3594">
              <w:rPr>
                <w:rFonts w:ascii="Arial" w:hAnsi="Arial" w:cs="Arial"/>
              </w:rPr>
              <w:t>and</w:t>
            </w:r>
            <w:r w:rsidRPr="003D3594">
              <w:rPr>
                <w:rFonts w:ascii="Arial" w:hAnsi="Arial" w:cs="Arial"/>
                <w:spacing w:val="-10"/>
              </w:rPr>
              <w:t xml:space="preserve"> </w:t>
            </w:r>
            <w:r w:rsidRPr="003D3594">
              <w:rPr>
                <w:rFonts w:ascii="Arial" w:hAnsi="Arial" w:cs="Arial"/>
              </w:rPr>
              <w:t>securing</w:t>
            </w:r>
            <w:r w:rsidRPr="003D3594">
              <w:rPr>
                <w:rFonts w:ascii="Arial" w:hAnsi="Arial" w:cs="Arial"/>
                <w:spacing w:val="-8"/>
              </w:rPr>
              <w:t xml:space="preserve"> </w:t>
            </w:r>
            <w:r w:rsidRPr="003D3594">
              <w:rPr>
                <w:rFonts w:ascii="Arial" w:hAnsi="Arial" w:cs="Arial"/>
              </w:rPr>
              <w:t>sustainable</w:t>
            </w:r>
            <w:r w:rsidRPr="003D3594">
              <w:rPr>
                <w:rFonts w:ascii="Arial" w:hAnsi="Arial" w:cs="Arial"/>
                <w:spacing w:val="-10"/>
              </w:rPr>
              <w:t xml:space="preserve"> </w:t>
            </w:r>
            <w:r w:rsidRPr="003D3594">
              <w:rPr>
                <w:rFonts w:ascii="Arial" w:hAnsi="Arial" w:cs="Arial"/>
                <w:spacing w:val="-2"/>
              </w:rPr>
              <w:t>livelihoods.</w:t>
            </w:r>
          </w:p>
        </w:tc>
      </w:tr>
      <w:tr w:rsidR="004D27D4" w:rsidRPr="003D3594" w14:paraId="31839A70" w14:textId="77777777" w:rsidTr="005532BB">
        <w:trPr>
          <w:trHeight w:val="299"/>
        </w:trPr>
        <w:tc>
          <w:tcPr>
            <w:tcW w:w="13877" w:type="dxa"/>
            <w:shd w:val="clear" w:color="auto" w:fill="F8D9AB"/>
          </w:tcPr>
          <w:p w14:paraId="05EEB432" w14:textId="77777777" w:rsidR="004D27D4" w:rsidRPr="003D3594" w:rsidRDefault="004D27D4" w:rsidP="003D3594">
            <w:pPr>
              <w:pStyle w:val="TableParagraph"/>
              <w:spacing w:before="40" w:after="40"/>
              <w:ind w:left="108"/>
              <w:rPr>
                <w:rFonts w:ascii="Arial" w:hAnsi="Arial" w:cs="Arial"/>
              </w:rPr>
            </w:pPr>
            <w:r w:rsidRPr="003D3594">
              <w:rPr>
                <w:rFonts w:ascii="Arial" w:hAnsi="Arial" w:cs="Arial"/>
              </w:rPr>
              <w:t>Result</w:t>
            </w:r>
            <w:r w:rsidRPr="003D3594">
              <w:rPr>
                <w:rFonts w:ascii="Arial" w:hAnsi="Arial" w:cs="Arial"/>
                <w:spacing w:val="-8"/>
              </w:rPr>
              <w:t xml:space="preserve"> </w:t>
            </w:r>
            <w:r w:rsidRPr="003D3594">
              <w:rPr>
                <w:rFonts w:ascii="Arial" w:hAnsi="Arial" w:cs="Arial"/>
              </w:rPr>
              <w:t>B.1.</w:t>
            </w:r>
            <w:r w:rsidRPr="003D3594">
              <w:rPr>
                <w:rFonts w:ascii="Arial" w:hAnsi="Arial" w:cs="Arial"/>
                <w:spacing w:val="-5"/>
              </w:rPr>
              <w:t xml:space="preserve"> </w:t>
            </w:r>
            <w:r w:rsidRPr="003D3594">
              <w:rPr>
                <w:rFonts w:ascii="Arial" w:hAnsi="Arial" w:cs="Arial"/>
              </w:rPr>
              <w:t>Financial</w:t>
            </w:r>
            <w:r w:rsidRPr="003D3594">
              <w:rPr>
                <w:rFonts w:ascii="Arial" w:hAnsi="Arial" w:cs="Arial"/>
                <w:spacing w:val="-6"/>
              </w:rPr>
              <w:t xml:space="preserve"> </w:t>
            </w:r>
            <w:r w:rsidRPr="003D3594">
              <w:rPr>
                <w:rFonts w:ascii="Arial" w:hAnsi="Arial" w:cs="Arial"/>
              </w:rPr>
              <w:t>needs</w:t>
            </w:r>
            <w:r w:rsidRPr="003D3594">
              <w:rPr>
                <w:rFonts w:ascii="Arial" w:hAnsi="Arial" w:cs="Arial"/>
                <w:spacing w:val="-10"/>
              </w:rPr>
              <w:t xml:space="preserve"> </w:t>
            </w:r>
            <w:r w:rsidRPr="003D3594">
              <w:rPr>
                <w:rFonts w:ascii="Arial" w:hAnsi="Arial" w:cs="Arial"/>
              </w:rPr>
              <w:t>for</w:t>
            </w:r>
            <w:r w:rsidRPr="003D3594">
              <w:rPr>
                <w:rFonts w:ascii="Arial" w:hAnsi="Arial" w:cs="Arial"/>
                <w:spacing w:val="-8"/>
              </w:rPr>
              <w:t xml:space="preserve"> </w:t>
            </w:r>
            <w:r w:rsidRPr="003D3594">
              <w:rPr>
                <w:rFonts w:ascii="Arial" w:hAnsi="Arial" w:cs="Arial"/>
              </w:rPr>
              <w:t>the</w:t>
            </w:r>
            <w:r w:rsidRPr="003D3594">
              <w:rPr>
                <w:rFonts w:ascii="Arial" w:hAnsi="Arial" w:cs="Arial"/>
                <w:spacing w:val="-5"/>
              </w:rPr>
              <w:t xml:space="preserve"> </w:t>
            </w:r>
            <w:r w:rsidRPr="003D3594">
              <w:rPr>
                <w:rFonts w:ascii="Arial" w:hAnsi="Arial" w:cs="Arial"/>
              </w:rPr>
              <w:t>implementation</w:t>
            </w:r>
            <w:r w:rsidRPr="003D3594">
              <w:rPr>
                <w:rFonts w:ascii="Arial" w:hAnsi="Arial" w:cs="Arial"/>
                <w:spacing w:val="-7"/>
              </w:rPr>
              <w:t xml:space="preserve"> </w:t>
            </w:r>
            <w:r w:rsidRPr="003D3594">
              <w:rPr>
                <w:rFonts w:ascii="Arial" w:hAnsi="Arial" w:cs="Arial"/>
              </w:rPr>
              <w:t>of</w:t>
            </w:r>
            <w:r w:rsidRPr="003D3594">
              <w:rPr>
                <w:rFonts w:ascii="Arial" w:hAnsi="Arial" w:cs="Arial"/>
                <w:spacing w:val="-8"/>
              </w:rPr>
              <w:t xml:space="preserve"> </w:t>
            </w:r>
            <w:r w:rsidRPr="003D3594">
              <w:rPr>
                <w:rFonts w:ascii="Arial" w:hAnsi="Arial" w:cs="Arial"/>
              </w:rPr>
              <w:t>the</w:t>
            </w:r>
            <w:r w:rsidRPr="003D3594">
              <w:rPr>
                <w:rFonts w:ascii="Arial" w:hAnsi="Arial" w:cs="Arial"/>
                <w:spacing w:val="-5"/>
              </w:rPr>
              <w:t xml:space="preserve"> </w:t>
            </w:r>
            <w:r w:rsidRPr="003D3594">
              <w:rPr>
                <w:rFonts w:ascii="Arial" w:hAnsi="Arial" w:cs="Arial"/>
              </w:rPr>
              <w:t>Regional</w:t>
            </w:r>
            <w:r w:rsidRPr="003D3594">
              <w:rPr>
                <w:rFonts w:ascii="Arial" w:hAnsi="Arial" w:cs="Arial"/>
                <w:spacing w:val="-6"/>
              </w:rPr>
              <w:t xml:space="preserve"> </w:t>
            </w:r>
            <w:r w:rsidRPr="003D3594">
              <w:rPr>
                <w:rFonts w:ascii="Arial" w:hAnsi="Arial" w:cs="Arial"/>
              </w:rPr>
              <w:t>Action</w:t>
            </w:r>
            <w:r w:rsidRPr="003D3594">
              <w:rPr>
                <w:rFonts w:ascii="Arial" w:hAnsi="Arial" w:cs="Arial"/>
                <w:spacing w:val="-8"/>
              </w:rPr>
              <w:t xml:space="preserve"> </w:t>
            </w:r>
            <w:r w:rsidRPr="003D3594">
              <w:rPr>
                <w:rFonts w:ascii="Arial" w:hAnsi="Arial" w:cs="Arial"/>
              </w:rPr>
              <w:t>Plan</w:t>
            </w:r>
            <w:r w:rsidRPr="003D3594">
              <w:rPr>
                <w:rFonts w:ascii="Arial" w:hAnsi="Arial" w:cs="Arial"/>
                <w:spacing w:val="-6"/>
              </w:rPr>
              <w:t xml:space="preserve"> </w:t>
            </w:r>
            <w:r w:rsidRPr="003D3594">
              <w:rPr>
                <w:rFonts w:ascii="Arial" w:hAnsi="Arial" w:cs="Arial"/>
              </w:rPr>
              <w:t>are</w:t>
            </w:r>
            <w:r w:rsidRPr="003D3594">
              <w:rPr>
                <w:rFonts w:ascii="Arial" w:hAnsi="Arial" w:cs="Arial"/>
                <w:spacing w:val="-5"/>
              </w:rPr>
              <w:t xml:space="preserve"> </w:t>
            </w:r>
            <w:r w:rsidRPr="003D3594">
              <w:rPr>
                <w:rFonts w:ascii="Arial" w:hAnsi="Arial" w:cs="Arial"/>
                <w:spacing w:val="-2"/>
              </w:rPr>
              <w:t>evaluated.</w:t>
            </w:r>
          </w:p>
        </w:tc>
      </w:tr>
      <w:tr w:rsidR="004D27D4" w:rsidRPr="003D3594" w14:paraId="469597A4" w14:textId="77777777" w:rsidTr="005532BB">
        <w:trPr>
          <w:trHeight w:val="537"/>
        </w:trPr>
        <w:tc>
          <w:tcPr>
            <w:tcW w:w="13877" w:type="dxa"/>
          </w:tcPr>
          <w:p w14:paraId="20C87DFA" w14:textId="77777777" w:rsidR="004D27D4" w:rsidRPr="003D3594" w:rsidRDefault="004D27D4" w:rsidP="003D3594">
            <w:pPr>
              <w:pStyle w:val="TableParagraph"/>
              <w:spacing w:before="40" w:after="40"/>
              <w:ind w:left="108"/>
              <w:rPr>
                <w:rFonts w:ascii="Arial" w:hAnsi="Arial" w:cs="Arial"/>
              </w:rPr>
            </w:pPr>
            <w:r w:rsidRPr="003D3594">
              <w:rPr>
                <w:rFonts w:ascii="Arial" w:hAnsi="Arial" w:cs="Arial"/>
              </w:rPr>
              <w:t>Action</w:t>
            </w:r>
            <w:r w:rsidRPr="003D3594">
              <w:rPr>
                <w:rFonts w:ascii="Arial" w:hAnsi="Arial" w:cs="Arial"/>
                <w:spacing w:val="3"/>
              </w:rPr>
              <w:t xml:space="preserve"> </w:t>
            </w:r>
            <w:r w:rsidRPr="003D3594">
              <w:rPr>
                <w:rFonts w:ascii="Arial" w:hAnsi="Arial" w:cs="Arial"/>
              </w:rPr>
              <w:t>B.1.1.</w:t>
            </w:r>
            <w:r w:rsidRPr="003D3594">
              <w:rPr>
                <w:rFonts w:ascii="Arial" w:hAnsi="Arial" w:cs="Arial"/>
                <w:spacing w:val="11"/>
              </w:rPr>
              <w:t xml:space="preserve"> </w:t>
            </w:r>
            <w:r w:rsidRPr="003D3594">
              <w:rPr>
                <w:rFonts w:ascii="Arial" w:hAnsi="Arial" w:cs="Arial"/>
                <w:spacing w:val="14"/>
              </w:rPr>
              <w:t>Identify</w:t>
            </w:r>
            <w:r w:rsidRPr="003D3594">
              <w:rPr>
                <w:rFonts w:ascii="Arial" w:hAnsi="Arial" w:cs="Arial"/>
                <w:spacing w:val="28"/>
              </w:rPr>
              <w:t xml:space="preserve"> </w:t>
            </w:r>
            <w:r w:rsidRPr="003D3594">
              <w:rPr>
                <w:rFonts w:ascii="Arial" w:hAnsi="Arial" w:cs="Arial"/>
              </w:rPr>
              <w:t>existing</w:t>
            </w:r>
            <w:r w:rsidRPr="003D3594">
              <w:rPr>
                <w:rFonts w:ascii="Arial" w:hAnsi="Arial" w:cs="Arial"/>
                <w:spacing w:val="9"/>
              </w:rPr>
              <w:t xml:space="preserve"> </w:t>
            </w:r>
            <w:r w:rsidRPr="003D3594">
              <w:rPr>
                <w:rFonts w:ascii="Arial" w:hAnsi="Arial" w:cs="Arial"/>
              </w:rPr>
              <w:t>and</w:t>
            </w:r>
            <w:r w:rsidRPr="003D3594">
              <w:rPr>
                <w:rFonts w:ascii="Arial" w:hAnsi="Arial" w:cs="Arial"/>
                <w:spacing w:val="5"/>
              </w:rPr>
              <w:t xml:space="preserve"> </w:t>
            </w:r>
            <w:r w:rsidRPr="003D3594">
              <w:rPr>
                <w:rFonts w:ascii="Arial" w:hAnsi="Arial" w:cs="Arial"/>
              </w:rPr>
              <w:t>initiated</w:t>
            </w:r>
            <w:r w:rsidRPr="003D3594">
              <w:rPr>
                <w:rFonts w:ascii="Arial" w:hAnsi="Arial" w:cs="Arial"/>
                <w:spacing w:val="12"/>
              </w:rPr>
              <w:t xml:space="preserve"> </w:t>
            </w:r>
            <w:r w:rsidRPr="003D3594">
              <w:rPr>
                <w:rFonts w:ascii="Arial" w:hAnsi="Arial" w:cs="Arial"/>
              </w:rPr>
              <w:t>financial</w:t>
            </w:r>
            <w:r w:rsidRPr="003D3594">
              <w:rPr>
                <w:rFonts w:ascii="Arial" w:hAnsi="Arial" w:cs="Arial"/>
                <w:spacing w:val="8"/>
              </w:rPr>
              <w:t xml:space="preserve"> </w:t>
            </w:r>
            <w:r w:rsidRPr="003D3594">
              <w:rPr>
                <w:rFonts w:ascii="Arial" w:hAnsi="Arial" w:cs="Arial"/>
              </w:rPr>
              <w:t>mechanisms</w:t>
            </w:r>
            <w:r w:rsidRPr="003D3594">
              <w:rPr>
                <w:rFonts w:ascii="Arial" w:hAnsi="Arial" w:cs="Arial"/>
                <w:spacing w:val="6"/>
              </w:rPr>
              <w:t xml:space="preserve"> </w:t>
            </w:r>
            <w:r w:rsidRPr="003D3594">
              <w:rPr>
                <w:rFonts w:ascii="Arial" w:hAnsi="Arial" w:cs="Arial"/>
              </w:rPr>
              <w:t>and</w:t>
            </w:r>
            <w:r w:rsidRPr="003D3594">
              <w:rPr>
                <w:rFonts w:ascii="Arial" w:hAnsi="Arial" w:cs="Arial"/>
                <w:spacing w:val="5"/>
              </w:rPr>
              <w:t xml:space="preserve"> </w:t>
            </w:r>
            <w:r w:rsidRPr="003D3594">
              <w:rPr>
                <w:rFonts w:ascii="Arial" w:hAnsi="Arial" w:cs="Arial"/>
              </w:rPr>
              <w:t>funding</w:t>
            </w:r>
            <w:r w:rsidRPr="003D3594">
              <w:rPr>
                <w:rFonts w:ascii="Arial" w:hAnsi="Arial" w:cs="Arial"/>
                <w:spacing w:val="9"/>
              </w:rPr>
              <w:t xml:space="preserve"> </w:t>
            </w:r>
            <w:r w:rsidRPr="003D3594">
              <w:rPr>
                <w:rFonts w:ascii="Arial" w:hAnsi="Arial" w:cs="Arial"/>
              </w:rPr>
              <w:t>efforts</w:t>
            </w:r>
            <w:r w:rsidRPr="003D3594">
              <w:rPr>
                <w:rFonts w:ascii="Arial" w:hAnsi="Arial" w:cs="Arial"/>
                <w:spacing w:val="9"/>
              </w:rPr>
              <w:t xml:space="preserve"> </w:t>
            </w:r>
            <w:r w:rsidRPr="003D3594">
              <w:rPr>
                <w:rFonts w:ascii="Arial" w:hAnsi="Arial" w:cs="Arial"/>
              </w:rPr>
              <w:t>for</w:t>
            </w:r>
            <w:r w:rsidRPr="003D3594">
              <w:rPr>
                <w:rFonts w:ascii="Arial" w:hAnsi="Arial" w:cs="Arial"/>
                <w:spacing w:val="6"/>
              </w:rPr>
              <w:t xml:space="preserve"> </w:t>
            </w:r>
            <w:r w:rsidRPr="003D3594">
              <w:rPr>
                <w:rFonts w:ascii="Arial" w:hAnsi="Arial" w:cs="Arial"/>
              </w:rPr>
              <w:t>range-wide</w:t>
            </w:r>
            <w:r w:rsidRPr="003D3594">
              <w:rPr>
                <w:rFonts w:ascii="Arial" w:hAnsi="Arial" w:cs="Arial"/>
                <w:spacing w:val="7"/>
              </w:rPr>
              <w:t xml:space="preserve"> </w:t>
            </w:r>
            <w:r w:rsidRPr="003D3594">
              <w:rPr>
                <w:rFonts w:ascii="Arial" w:hAnsi="Arial" w:cs="Arial"/>
              </w:rPr>
              <w:t>Jaguar</w:t>
            </w:r>
            <w:r w:rsidRPr="003D3594">
              <w:rPr>
                <w:rFonts w:ascii="Arial" w:hAnsi="Arial" w:cs="Arial"/>
                <w:spacing w:val="6"/>
              </w:rPr>
              <w:t xml:space="preserve"> </w:t>
            </w:r>
            <w:r w:rsidRPr="003D3594">
              <w:rPr>
                <w:rFonts w:ascii="Arial" w:hAnsi="Arial" w:cs="Arial"/>
              </w:rPr>
              <w:t>conservation</w:t>
            </w:r>
            <w:r w:rsidRPr="003D3594">
              <w:rPr>
                <w:rFonts w:ascii="Arial" w:hAnsi="Arial" w:cs="Arial"/>
                <w:spacing w:val="6"/>
              </w:rPr>
              <w:t xml:space="preserve"> </w:t>
            </w:r>
            <w:r w:rsidRPr="003D3594">
              <w:rPr>
                <w:rFonts w:ascii="Arial" w:hAnsi="Arial" w:cs="Arial"/>
              </w:rPr>
              <w:t>and</w:t>
            </w:r>
            <w:r w:rsidRPr="003D3594">
              <w:rPr>
                <w:rFonts w:ascii="Arial" w:hAnsi="Arial" w:cs="Arial"/>
                <w:spacing w:val="-13"/>
              </w:rPr>
              <w:t xml:space="preserve"> </w:t>
            </w:r>
            <w:r w:rsidRPr="003D3594">
              <w:rPr>
                <w:rFonts w:ascii="Arial" w:hAnsi="Arial" w:cs="Arial"/>
              </w:rPr>
              <w:t>related</w:t>
            </w:r>
            <w:r w:rsidRPr="003D3594">
              <w:rPr>
                <w:rFonts w:ascii="Arial" w:hAnsi="Arial" w:cs="Arial"/>
                <w:spacing w:val="-10"/>
              </w:rPr>
              <w:t xml:space="preserve"> </w:t>
            </w:r>
            <w:r w:rsidRPr="003D3594">
              <w:rPr>
                <w:rFonts w:ascii="Arial" w:hAnsi="Arial" w:cs="Arial"/>
                <w:spacing w:val="-2"/>
              </w:rPr>
              <w:t>research.</w:t>
            </w:r>
          </w:p>
        </w:tc>
      </w:tr>
      <w:tr w:rsidR="004D27D4" w:rsidRPr="003D3594" w14:paraId="0CAC4D35" w14:textId="77777777" w:rsidTr="005532BB">
        <w:trPr>
          <w:trHeight w:val="539"/>
        </w:trPr>
        <w:tc>
          <w:tcPr>
            <w:tcW w:w="13877" w:type="dxa"/>
          </w:tcPr>
          <w:p w14:paraId="73E754C7" w14:textId="77777777" w:rsidR="004D27D4" w:rsidRPr="003D3594" w:rsidRDefault="004D27D4" w:rsidP="003D3594">
            <w:pPr>
              <w:pStyle w:val="TableParagraph"/>
              <w:spacing w:before="40" w:after="40"/>
              <w:ind w:left="108"/>
              <w:rPr>
                <w:rFonts w:ascii="Arial" w:hAnsi="Arial" w:cs="Arial"/>
              </w:rPr>
            </w:pPr>
            <w:r w:rsidRPr="003D3594">
              <w:rPr>
                <w:rFonts w:ascii="Arial" w:hAnsi="Arial" w:cs="Arial"/>
              </w:rPr>
              <w:t>Action</w:t>
            </w:r>
            <w:r w:rsidRPr="003D3594">
              <w:rPr>
                <w:rFonts w:ascii="Arial" w:hAnsi="Arial" w:cs="Arial"/>
                <w:spacing w:val="-9"/>
              </w:rPr>
              <w:t xml:space="preserve"> </w:t>
            </w:r>
            <w:r w:rsidRPr="003D3594">
              <w:rPr>
                <w:rFonts w:ascii="Arial" w:hAnsi="Arial" w:cs="Arial"/>
              </w:rPr>
              <w:t>B.1.2.</w:t>
            </w:r>
            <w:r w:rsidRPr="003D3594">
              <w:rPr>
                <w:rFonts w:ascii="Arial" w:hAnsi="Arial" w:cs="Arial"/>
                <w:spacing w:val="-4"/>
              </w:rPr>
              <w:t xml:space="preserve"> </w:t>
            </w:r>
            <w:r w:rsidRPr="003D3594">
              <w:rPr>
                <w:rFonts w:ascii="Arial" w:hAnsi="Arial" w:cs="Arial"/>
              </w:rPr>
              <w:t>Estimate</w:t>
            </w:r>
            <w:r w:rsidRPr="003D3594">
              <w:rPr>
                <w:rFonts w:ascii="Arial" w:hAnsi="Arial" w:cs="Arial"/>
                <w:spacing w:val="-3"/>
              </w:rPr>
              <w:t xml:space="preserve"> </w:t>
            </w:r>
            <w:r w:rsidRPr="003D3594">
              <w:rPr>
                <w:rFonts w:ascii="Arial" w:hAnsi="Arial" w:cs="Arial"/>
              </w:rPr>
              <w:t>the</w:t>
            </w:r>
            <w:r w:rsidRPr="003D3594">
              <w:rPr>
                <w:rFonts w:ascii="Arial" w:hAnsi="Arial" w:cs="Arial"/>
                <w:spacing w:val="-2"/>
              </w:rPr>
              <w:t xml:space="preserve"> </w:t>
            </w:r>
            <w:r w:rsidRPr="003D3594">
              <w:rPr>
                <w:rFonts w:ascii="Arial" w:hAnsi="Arial" w:cs="Arial"/>
              </w:rPr>
              <w:t>financial</w:t>
            </w:r>
            <w:r w:rsidRPr="003D3594">
              <w:rPr>
                <w:rFonts w:ascii="Arial" w:hAnsi="Arial" w:cs="Arial"/>
                <w:spacing w:val="-4"/>
              </w:rPr>
              <w:t xml:space="preserve"> </w:t>
            </w:r>
            <w:r w:rsidRPr="003D3594">
              <w:rPr>
                <w:rFonts w:ascii="Arial" w:hAnsi="Arial" w:cs="Arial"/>
              </w:rPr>
              <w:t>needs</w:t>
            </w:r>
            <w:r w:rsidRPr="003D3594">
              <w:rPr>
                <w:rFonts w:ascii="Arial" w:hAnsi="Arial" w:cs="Arial"/>
                <w:spacing w:val="-4"/>
              </w:rPr>
              <w:t xml:space="preserve"> </w:t>
            </w:r>
            <w:r w:rsidRPr="003D3594">
              <w:rPr>
                <w:rFonts w:ascii="Arial" w:hAnsi="Arial" w:cs="Arial"/>
              </w:rPr>
              <w:t>for</w:t>
            </w:r>
            <w:r w:rsidRPr="003D3594">
              <w:rPr>
                <w:rFonts w:ascii="Arial" w:hAnsi="Arial" w:cs="Arial"/>
                <w:spacing w:val="-6"/>
              </w:rPr>
              <w:t xml:space="preserve"> </w:t>
            </w:r>
            <w:r w:rsidRPr="003D3594">
              <w:rPr>
                <w:rFonts w:ascii="Arial" w:hAnsi="Arial" w:cs="Arial"/>
              </w:rPr>
              <w:t>the</w:t>
            </w:r>
            <w:r w:rsidRPr="003D3594">
              <w:rPr>
                <w:rFonts w:ascii="Arial" w:hAnsi="Arial" w:cs="Arial"/>
                <w:spacing w:val="-2"/>
              </w:rPr>
              <w:t xml:space="preserve"> </w:t>
            </w:r>
            <w:r w:rsidRPr="003D3594">
              <w:rPr>
                <w:rFonts w:ascii="Arial" w:hAnsi="Arial" w:cs="Arial"/>
              </w:rPr>
              <w:t>implementation</w:t>
            </w:r>
            <w:r w:rsidRPr="003D3594">
              <w:rPr>
                <w:rFonts w:ascii="Arial" w:hAnsi="Arial" w:cs="Arial"/>
                <w:spacing w:val="-4"/>
              </w:rPr>
              <w:t xml:space="preserve"> </w:t>
            </w:r>
            <w:r w:rsidRPr="003D3594">
              <w:rPr>
                <w:rFonts w:ascii="Arial" w:hAnsi="Arial" w:cs="Arial"/>
              </w:rPr>
              <w:t>of</w:t>
            </w:r>
            <w:r w:rsidRPr="003D3594">
              <w:rPr>
                <w:rFonts w:ascii="Arial" w:hAnsi="Arial" w:cs="Arial"/>
                <w:spacing w:val="-6"/>
              </w:rPr>
              <w:t xml:space="preserve"> </w:t>
            </w:r>
            <w:r w:rsidRPr="003D3594">
              <w:rPr>
                <w:rFonts w:ascii="Arial" w:hAnsi="Arial" w:cs="Arial"/>
              </w:rPr>
              <w:t>the</w:t>
            </w:r>
            <w:r w:rsidRPr="003D3594">
              <w:rPr>
                <w:rFonts w:ascii="Arial" w:hAnsi="Arial" w:cs="Arial"/>
                <w:spacing w:val="-2"/>
              </w:rPr>
              <w:t xml:space="preserve"> </w:t>
            </w:r>
            <w:r w:rsidRPr="003D3594">
              <w:rPr>
                <w:rFonts w:ascii="Arial" w:hAnsi="Arial" w:cs="Arial"/>
              </w:rPr>
              <w:t>Regional</w:t>
            </w:r>
            <w:r w:rsidRPr="003D3594">
              <w:rPr>
                <w:rFonts w:ascii="Arial" w:hAnsi="Arial" w:cs="Arial"/>
                <w:spacing w:val="-5"/>
              </w:rPr>
              <w:t xml:space="preserve"> </w:t>
            </w:r>
            <w:r w:rsidRPr="003D3594">
              <w:rPr>
                <w:rFonts w:ascii="Arial" w:hAnsi="Arial" w:cs="Arial"/>
              </w:rPr>
              <w:t>Action</w:t>
            </w:r>
            <w:r w:rsidRPr="003D3594">
              <w:rPr>
                <w:rFonts w:ascii="Arial" w:hAnsi="Arial" w:cs="Arial"/>
                <w:spacing w:val="-5"/>
              </w:rPr>
              <w:t xml:space="preserve"> </w:t>
            </w:r>
            <w:r w:rsidRPr="003D3594">
              <w:rPr>
                <w:rFonts w:ascii="Arial" w:hAnsi="Arial" w:cs="Arial"/>
              </w:rPr>
              <w:t>Plan</w:t>
            </w:r>
            <w:r w:rsidRPr="003D3594">
              <w:rPr>
                <w:rFonts w:ascii="Arial" w:hAnsi="Arial" w:cs="Arial"/>
                <w:spacing w:val="-5"/>
              </w:rPr>
              <w:t xml:space="preserve"> </w:t>
            </w:r>
            <w:r w:rsidRPr="003D3594">
              <w:rPr>
                <w:rFonts w:ascii="Arial" w:hAnsi="Arial" w:cs="Arial"/>
              </w:rPr>
              <w:t>and</w:t>
            </w:r>
            <w:r w:rsidRPr="003D3594">
              <w:rPr>
                <w:rFonts w:ascii="Arial" w:hAnsi="Arial" w:cs="Arial"/>
                <w:spacing w:val="-3"/>
              </w:rPr>
              <w:t xml:space="preserve"> </w:t>
            </w:r>
            <w:r w:rsidRPr="003D3594">
              <w:rPr>
                <w:rFonts w:ascii="Arial" w:hAnsi="Arial" w:cs="Arial"/>
              </w:rPr>
              <w:t>prepare</w:t>
            </w:r>
            <w:r w:rsidRPr="003D3594">
              <w:rPr>
                <w:rFonts w:ascii="Arial" w:hAnsi="Arial" w:cs="Arial"/>
                <w:spacing w:val="-4"/>
              </w:rPr>
              <w:t xml:space="preserve"> </w:t>
            </w:r>
            <w:r w:rsidRPr="003D3594">
              <w:rPr>
                <w:rFonts w:ascii="Arial" w:hAnsi="Arial" w:cs="Arial"/>
              </w:rPr>
              <w:t>diversified</w:t>
            </w:r>
            <w:r w:rsidRPr="003D3594">
              <w:rPr>
                <w:rFonts w:ascii="Arial" w:hAnsi="Arial" w:cs="Arial"/>
                <w:spacing w:val="-5"/>
              </w:rPr>
              <w:t xml:space="preserve"> </w:t>
            </w:r>
            <w:r w:rsidRPr="003D3594">
              <w:rPr>
                <w:rFonts w:ascii="Arial" w:hAnsi="Arial" w:cs="Arial"/>
              </w:rPr>
              <w:t>financial</w:t>
            </w:r>
            <w:r w:rsidRPr="003D3594">
              <w:rPr>
                <w:rFonts w:ascii="Arial" w:hAnsi="Arial" w:cs="Arial"/>
                <w:spacing w:val="-6"/>
              </w:rPr>
              <w:t xml:space="preserve"> </w:t>
            </w:r>
            <w:r w:rsidRPr="003D3594">
              <w:rPr>
                <w:rFonts w:ascii="Arial" w:hAnsi="Arial" w:cs="Arial"/>
              </w:rPr>
              <w:t>sustainability</w:t>
            </w:r>
            <w:r w:rsidRPr="003D3594">
              <w:rPr>
                <w:rFonts w:ascii="Arial" w:hAnsi="Arial" w:cs="Arial"/>
                <w:spacing w:val="-10"/>
              </w:rPr>
              <w:t xml:space="preserve"> </w:t>
            </w:r>
            <w:r w:rsidRPr="003D3594">
              <w:rPr>
                <w:rFonts w:ascii="Arial" w:hAnsi="Arial" w:cs="Arial"/>
                <w:spacing w:val="-2"/>
              </w:rPr>
              <w:t>plans.</w:t>
            </w:r>
          </w:p>
        </w:tc>
      </w:tr>
      <w:tr w:rsidR="004D27D4" w:rsidRPr="003D3594" w14:paraId="1EA8CF05" w14:textId="77777777" w:rsidTr="005532BB">
        <w:trPr>
          <w:trHeight w:val="535"/>
        </w:trPr>
        <w:tc>
          <w:tcPr>
            <w:tcW w:w="13877" w:type="dxa"/>
          </w:tcPr>
          <w:p w14:paraId="491AA7EB" w14:textId="77777777" w:rsidR="004D27D4" w:rsidRPr="003D3594" w:rsidRDefault="004D27D4" w:rsidP="003D3594">
            <w:pPr>
              <w:pStyle w:val="TableParagraph"/>
              <w:spacing w:before="40" w:after="40"/>
              <w:ind w:left="108"/>
              <w:jc w:val="both"/>
              <w:rPr>
                <w:rFonts w:ascii="Arial" w:hAnsi="Arial" w:cs="Arial"/>
              </w:rPr>
            </w:pPr>
            <w:r w:rsidRPr="003D3594">
              <w:rPr>
                <w:rFonts w:ascii="Arial" w:hAnsi="Arial" w:cs="Arial"/>
              </w:rPr>
              <w:t>Action</w:t>
            </w:r>
            <w:r w:rsidRPr="003D3594">
              <w:rPr>
                <w:rFonts w:ascii="Arial" w:hAnsi="Arial" w:cs="Arial"/>
                <w:spacing w:val="-13"/>
              </w:rPr>
              <w:t xml:space="preserve"> </w:t>
            </w:r>
            <w:r w:rsidRPr="003D3594">
              <w:rPr>
                <w:rFonts w:ascii="Arial" w:hAnsi="Arial" w:cs="Arial"/>
              </w:rPr>
              <w:t>B.1.3.</w:t>
            </w:r>
            <w:r w:rsidRPr="003D3594">
              <w:rPr>
                <w:rFonts w:ascii="Arial" w:hAnsi="Arial" w:cs="Arial"/>
                <w:spacing w:val="-12"/>
              </w:rPr>
              <w:t xml:space="preserve"> </w:t>
            </w:r>
            <w:r w:rsidRPr="003D3594">
              <w:rPr>
                <w:rFonts w:ascii="Arial" w:hAnsi="Arial" w:cs="Arial"/>
              </w:rPr>
              <w:t>Evaluate</w:t>
            </w:r>
            <w:r w:rsidRPr="003D3594">
              <w:rPr>
                <w:rFonts w:ascii="Arial" w:hAnsi="Arial" w:cs="Arial"/>
                <w:spacing w:val="-8"/>
              </w:rPr>
              <w:t xml:space="preserve"> </w:t>
            </w:r>
            <w:r w:rsidRPr="003D3594">
              <w:rPr>
                <w:rFonts w:ascii="Arial" w:hAnsi="Arial" w:cs="Arial"/>
              </w:rPr>
              <w:t>potential</w:t>
            </w:r>
            <w:r w:rsidRPr="003D3594">
              <w:rPr>
                <w:rFonts w:ascii="Arial" w:hAnsi="Arial" w:cs="Arial"/>
                <w:spacing w:val="-10"/>
              </w:rPr>
              <w:t xml:space="preserve"> </w:t>
            </w:r>
            <w:r w:rsidRPr="003D3594">
              <w:rPr>
                <w:rFonts w:ascii="Arial" w:hAnsi="Arial" w:cs="Arial"/>
              </w:rPr>
              <w:t>sources</w:t>
            </w:r>
            <w:r w:rsidRPr="003D3594">
              <w:rPr>
                <w:rFonts w:ascii="Arial" w:hAnsi="Arial" w:cs="Arial"/>
                <w:spacing w:val="-8"/>
              </w:rPr>
              <w:t xml:space="preserve"> </w:t>
            </w:r>
            <w:r w:rsidRPr="003D3594">
              <w:rPr>
                <w:rFonts w:ascii="Arial" w:hAnsi="Arial" w:cs="Arial"/>
              </w:rPr>
              <w:t>for</w:t>
            </w:r>
            <w:r w:rsidRPr="003D3594">
              <w:rPr>
                <w:rFonts w:ascii="Arial" w:hAnsi="Arial" w:cs="Arial"/>
                <w:spacing w:val="-11"/>
              </w:rPr>
              <w:t xml:space="preserve"> </w:t>
            </w:r>
            <w:r w:rsidRPr="003D3594">
              <w:rPr>
                <w:rFonts w:ascii="Arial" w:hAnsi="Arial" w:cs="Arial"/>
              </w:rPr>
              <w:t>the</w:t>
            </w:r>
            <w:r w:rsidRPr="003D3594">
              <w:rPr>
                <w:rFonts w:ascii="Arial" w:hAnsi="Arial" w:cs="Arial"/>
                <w:spacing w:val="-8"/>
              </w:rPr>
              <w:t xml:space="preserve"> </w:t>
            </w:r>
            <w:r w:rsidRPr="003D3594">
              <w:rPr>
                <w:rFonts w:ascii="Arial" w:hAnsi="Arial" w:cs="Arial"/>
              </w:rPr>
              <w:t>generation</w:t>
            </w:r>
            <w:r w:rsidRPr="003D3594">
              <w:rPr>
                <w:rFonts w:ascii="Arial" w:hAnsi="Arial" w:cs="Arial"/>
                <w:spacing w:val="-12"/>
              </w:rPr>
              <w:t xml:space="preserve"> </w:t>
            </w:r>
            <w:r w:rsidRPr="003D3594">
              <w:rPr>
                <w:rFonts w:ascii="Arial" w:hAnsi="Arial" w:cs="Arial"/>
              </w:rPr>
              <w:t>of</w:t>
            </w:r>
            <w:r w:rsidRPr="003D3594">
              <w:rPr>
                <w:rFonts w:ascii="Arial" w:hAnsi="Arial" w:cs="Arial"/>
                <w:spacing w:val="-12"/>
              </w:rPr>
              <w:t xml:space="preserve"> </w:t>
            </w:r>
            <w:r w:rsidRPr="003D3594">
              <w:rPr>
                <w:rFonts w:ascii="Arial" w:hAnsi="Arial" w:cs="Arial"/>
              </w:rPr>
              <w:t>shared</w:t>
            </w:r>
            <w:r w:rsidRPr="003D3594">
              <w:rPr>
                <w:rFonts w:ascii="Arial" w:hAnsi="Arial" w:cs="Arial"/>
                <w:spacing w:val="-9"/>
              </w:rPr>
              <w:t xml:space="preserve"> </w:t>
            </w:r>
            <w:r w:rsidRPr="003D3594">
              <w:rPr>
                <w:rFonts w:ascii="Arial" w:hAnsi="Arial" w:cs="Arial"/>
              </w:rPr>
              <w:t>funds</w:t>
            </w:r>
            <w:r w:rsidRPr="003D3594">
              <w:rPr>
                <w:rFonts w:ascii="Arial" w:hAnsi="Arial" w:cs="Arial"/>
                <w:spacing w:val="-6"/>
              </w:rPr>
              <w:t xml:space="preserve"> </w:t>
            </w:r>
            <w:r w:rsidRPr="003D3594">
              <w:rPr>
                <w:rFonts w:ascii="Arial" w:hAnsi="Arial" w:cs="Arial"/>
              </w:rPr>
              <w:t>(e.g.</w:t>
            </w:r>
            <w:r w:rsidRPr="003D3594">
              <w:rPr>
                <w:rFonts w:ascii="Arial" w:hAnsi="Arial" w:cs="Arial"/>
                <w:spacing w:val="-9"/>
              </w:rPr>
              <w:t xml:space="preserve"> </w:t>
            </w:r>
            <w:r w:rsidRPr="003D3594">
              <w:rPr>
                <w:rFonts w:ascii="Arial" w:hAnsi="Arial" w:cs="Arial"/>
              </w:rPr>
              <w:t>GEF</w:t>
            </w:r>
            <w:r w:rsidRPr="003D3594">
              <w:rPr>
                <w:rFonts w:ascii="Arial" w:hAnsi="Arial" w:cs="Arial"/>
                <w:spacing w:val="-9"/>
              </w:rPr>
              <w:t xml:space="preserve"> </w:t>
            </w:r>
            <w:r w:rsidRPr="003D3594">
              <w:rPr>
                <w:rFonts w:ascii="Arial" w:hAnsi="Arial" w:cs="Arial"/>
              </w:rPr>
              <w:t>funding,</w:t>
            </w:r>
            <w:r w:rsidRPr="003D3594">
              <w:rPr>
                <w:rFonts w:ascii="Arial" w:hAnsi="Arial" w:cs="Arial"/>
                <w:spacing w:val="-9"/>
              </w:rPr>
              <w:t xml:space="preserve"> </w:t>
            </w:r>
            <w:r w:rsidRPr="003D3594">
              <w:rPr>
                <w:rFonts w:ascii="Arial" w:hAnsi="Arial" w:cs="Arial"/>
              </w:rPr>
              <w:t>business-based</w:t>
            </w:r>
            <w:r w:rsidRPr="003D3594">
              <w:rPr>
                <w:rFonts w:ascii="Arial" w:hAnsi="Arial" w:cs="Arial"/>
                <w:spacing w:val="-11"/>
              </w:rPr>
              <w:t xml:space="preserve"> </w:t>
            </w:r>
            <w:r w:rsidRPr="003D3594">
              <w:rPr>
                <w:rFonts w:ascii="Arial" w:hAnsi="Arial" w:cs="Arial"/>
              </w:rPr>
              <w:t>incentives)</w:t>
            </w:r>
            <w:r w:rsidRPr="003D3594">
              <w:rPr>
                <w:rFonts w:ascii="Arial" w:hAnsi="Arial" w:cs="Arial"/>
                <w:spacing w:val="-11"/>
              </w:rPr>
              <w:t xml:space="preserve"> </w:t>
            </w:r>
            <w:r w:rsidRPr="003D3594">
              <w:rPr>
                <w:rFonts w:ascii="Arial" w:hAnsi="Arial" w:cs="Arial"/>
              </w:rPr>
              <w:t>for</w:t>
            </w:r>
            <w:r w:rsidRPr="003D3594">
              <w:rPr>
                <w:rFonts w:ascii="Arial" w:hAnsi="Arial" w:cs="Arial"/>
                <w:spacing w:val="-11"/>
              </w:rPr>
              <w:t xml:space="preserve"> </w:t>
            </w:r>
            <w:r w:rsidRPr="003D3594">
              <w:rPr>
                <w:rFonts w:ascii="Arial" w:hAnsi="Arial" w:cs="Arial"/>
              </w:rPr>
              <w:t>the</w:t>
            </w:r>
            <w:r w:rsidRPr="003D3594">
              <w:rPr>
                <w:rFonts w:ascii="Arial" w:hAnsi="Arial" w:cs="Arial"/>
                <w:spacing w:val="-6"/>
              </w:rPr>
              <w:t xml:space="preserve"> </w:t>
            </w:r>
            <w:r w:rsidRPr="003D3594">
              <w:rPr>
                <w:rFonts w:ascii="Arial" w:hAnsi="Arial" w:cs="Arial"/>
              </w:rPr>
              <w:t>implementation</w:t>
            </w:r>
            <w:r w:rsidRPr="003D3594">
              <w:rPr>
                <w:rFonts w:ascii="Arial" w:hAnsi="Arial" w:cs="Arial"/>
                <w:spacing w:val="-8"/>
              </w:rPr>
              <w:t xml:space="preserve"> </w:t>
            </w:r>
            <w:r w:rsidRPr="003D3594">
              <w:rPr>
                <w:rFonts w:ascii="Arial" w:hAnsi="Arial" w:cs="Arial"/>
              </w:rPr>
              <w:t>of</w:t>
            </w:r>
            <w:r w:rsidRPr="003D3594">
              <w:rPr>
                <w:rFonts w:ascii="Arial" w:hAnsi="Arial" w:cs="Arial"/>
                <w:spacing w:val="-9"/>
              </w:rPr>
              <w:t xml:space="preserve"> </w:t>
            </w:r>
            <w:r w:rsidRPr="003D3594">
              <w:rPr>
                <w:rFonts w:ascii="Arial" w:hAnsi="Arial" w:cs="Arial"/>
              </w:rPr>
              <w:t>the Regional Action Plan.</w:t>
            </w:r>
          </w:p>
        </w:tc>
      </w:tr>
      <w:tr w:rsidR="004D27D4" w:rsidRPr="003D3594" w14:paraId="149803D5" w14:textId="77777777" w:rsidTr="00802241">
        <w:trPr>
          <w:trHeight w:val="341"/>
        </w:trPr>
        <w:tc>
          <w:tcPr>
            <w:tcW w:w="13877" w:type="dxa"/>
            <w:shd w:val="clear" w:color="auto" w:fill="F8D9AB"/>
          </w:tcPr>
          <w:p w14:paraId="4D1AB4D4" w14:textId="77777777" w:rsidR="004D27D4" w:rsidRPr="003D3594" w:rsidRDefault="004D27D4" w:rsidP="00802241">
            <w:pPr>
              <w:pStyle w:val="TableParagraph"/>
              <w:spacing w:before="40" w:after="40"/>
              <w:ind w:left="108"/>
              <w:jc w:val="both"/>
              <w:rPr>
                <w:rFonts w:ascii="Arial" w:hAnsi="Arial" w:cs="Arial"/>
              </w:rPr>
            </w:pPr>
            <w:r w:rsidRPr="003D3594">
              <w:rPr>
                <w:rFonts w:ascii="Arial" w:hAnsi="Arial" w:cs="Arial"/>
              </w:rPr>
              <w:t>Result</w:t>
            </w:r>
            <w:r w:rsidRPr="003D3594">
              <w:rPr>
                <w:rFonts w:ascii="Arial" w:hAnsi="Arial" w:cs="Arial"/>
                <w:spacing w:val="17"/>
              </w:rPr>
              <w:t xml:space="preserve"> </w:t>
            </w:r>
            <w:r w:rsidRPr="003D3594">
              <w:rPr>
                <w:rFonts w:ascii="Arial" w:hAnsi="Arial" w:cs="Arial"/>
              </w:rPr>
              <w:t>B.2.</w:t>
            </w:r>
            <w:r w:rsidRPr="003D3594">
              <w:rPr>
                <w:rFonts w:ascii="Arial" w:hAnsi="Arial" w:cs="Arial"/>
                <w:spacing w:val="20"/>
              </w:rPr>
              <w:t xml:space="preserve"> </w:t>
            </w:r>
            <w:r w:rsidRPr="003D3594">
              <w:rPr>
                <w:rFonts w:ascii="Arial" w:hAnsi="Arial" w:cs="Arial"/>
              </w:rPr>
              <w:t>Possibilities</w:t>
            </w:r>
            <w:r w:rsidRPr="003D3594">
              <w:rPr>
                <w:rFonts w:ascii="Arial" w:hAnsi="Arial" w:cs="Arial"/>
                <w:spacing w:val="21"/>
              </w:rPr>
              <w:t xml:space="preserve"> </w:t>
            </w:r>
            <w:r w:rsidRPr="003D3594">
              <w:rPr>
                <w:rFonts w:ascii="Arial" w:hAnsi="Arial" w:cs="Arial"/>
              </w:rPr>
              <w:t>for</w:t>
            </w:r>
            <w:r w:rsidRPr="003D3594">
              <w:rPr>
                <w:rFonts w:ascii="Arial" w:hAnsi="Arial" w:cs="Arial"/>
                <w:spacing w:val="18"/>
              </w:rPr>
              <w:t xml:space="preserve"> </w:t>
            </w:r>
            <w:r w:rsidRPr="003D3594">
              <w:rPr>
                <w:rFonts w:ascii="Arial" w:hAnsi="Arial" w:cs="Arial"/>
              </w:rPr>
              <w:t>the</w:t>
            </w:r>
            <w:r w:rsidRPr="003D3594">
              <w:rPr>
                <w:rFonts w:ascii="Arial" w:hAnsi="Arial" w:cs="Arial"/>
                <w:spacing w:val="22"/>
              </w:rPr>
              <w:t xml:space="preserve"> </w:t>
            </w:r>
            <w:r w:rsidRPr="003D3594">
              <w:rPr>
                <w:rFonts w:ascii="Arial" w:hAnsi="Arial" w:cs="Arial"/>
              </w:rPr>
              <w:t>management</w:t>
            </w:r>
            <w:r w:rsidRPr="003D3594">
              <w:rPr>
                <w:rFonts w:ascii="Arial" w:hAnsi="Arial" w:cs="Arial"/>
                <w:spacing w:val="22"/>
              </w:rPr>
              <w:t xml:space="preserve"> </w:t>
            </w:r>
            <w:r w:rsidRPr="003D3594">
              <w:rPr>
                <w:rFonts w:ascii="Arial" w:hAnsi="Arial" w:cs="Arial"/>
              </w:rPr>
              <w:t>of</w:t>
            </w:r>
            <w:r w:rsidRPr="003D3594">
              <w:rPr>
                <w:rFonts w:ascii="Arial" w:hAnsi="Arial" w:cs="Arial"/>
                <w:spacing w:val="20"/>
              </w:rPr>
              <w:t xml:space="preserve"> </w:t>
            </w:r>
            <w:r w:rsidRPr="003D3594">
              <w:rPr>
                <w:rFonts w:ascii="Arial" w:hAnsi="Arial" w:cs="Arial"/>
              </w:rPr>
              <w:t>shared</w:t>
            </w:r>
            <w:r w:rsidRPr="003D3594">
              <w:rPr>
                <w:rFonts w:ascii="Arial" w:hAnsi="Arial" w:cs="Arial"/>
                <w:spacing w:val="25"/>
              </w:rPr>
              <w:t xml:space="preserve"> </w:t>
            </w:r>
            <w:r w:rsidRPr="003D3594">
              <w:rPr>
                <w:rFonts w:ascii="Arial" w:hAnsi="Arial" w:cs="Arial"/>
              </w:rPr>
              <w:t>funds</w:t>
            </w:r>
            <w:r w:rsidRPr="003D3594">
              <w:rPr>
                <w:rFonts w:ascii="Arial" w:hAnsi="Arial" w:cs="Arial"/>
                <w:spacing w:val="-3"/>
              </w:rPr>
              <w:t xml:space="preserve"> </w:t>
            </w:r>
            <w:r w:rsidRPr="003D3594">
              <w:rPr>
                <w:rFonts w:ascii="Arial" w:hAnsi="Arial" w:cs="Arial"/>
              </w:rPr>
              <w:t>are</w:t>
            </w:r>
            <w:r w:rsidRPr="003D3594">
              <w:rPr>
                <w:rFonts w:ascii="Arial" w:hAnsi="Arial" w:cs="Arial"/>
                <w:spacing w:val="22"/>
              </w:rPr>
              <w:t xml:space="preserve"> </w:t>
            </w:r>
            <w:proofErr w:type="gramStart"/>
            <w:r w:rsidRPr="003D3594">
              <w:rPr>
                <w:rFonts w:ascii="Arial" w:hAnsi="Arial" w:cs="Arial"/>
              </w:rPr>
              <w:t>evaluated</w:t>
            </w:r>
            <w:proofErr w:type="gramEnd"/>
            <w:r w:rsidRPr="003D3594">
              <w:rPr>
                <w:rFonts w:ascii="Arial" w:hAnsi="Arial" w:cs="Arial"/>
                <w:spacing w:val="21"/>
              </w:rPr>
              <w:t xml:space="preserve"> </w:t>
            </w:r>
            <w:r w:rsidRPr="003D3594">
              <w:rPr>
                <w:rFonts w:ascii="Arial" w:hAnsi="Arial" w:cs="Arial"/>
              </w:rPr>
              <w:t>and</w:t>
            </w:r>
            <w:r w:rsidRPr="003D3594">
              <w:rPr>
                <w:rFonts w:ascii="Arial" w:hAnsi="Arial" w:cs="Arial"/>
                <w:spacing w:val="21"/>
              </w:rPr>
              <w:t xml:space="preserve"> </w:t>
            </w:r>
            <w:r w:rsidRPr="003D3594">
              <w:rPr>
                <w:rFonts w:ascii="Arial" w:hAnsi="Arial" w:cs="Arial"/>
              </w:rPr>
              <w:t>a</w:t>
            </w:r>
            <w:r w:rsidRPr="003D3594">
              <w:rPr>
                <w:rFonts w:ascii="Arial" w:hAnsi="Arial" w:cs="Arial"/>
                <w:spacing w:val="22"/>
              </w:rPr>
              <w:t xml:space="preserve"> </w:t>
            </w:r>
            <w:r w:rsidRPr="003D3594">
              <w:rPr>
                <w:rFonts w:ascii="Arial" w:hAnsi="Arial" w:cs="Arial"/>
              </w:rPr>
              <w:t>suitable</w:t>
            </w:r>
            <w:r w:rsidRPr="003D3594">
              <w:rPr>
                <w:rFonts w:ascii="Arial" w:hAnsi="Arial" w:cs="Arial"/>
                <w:spacing w:val="-4"/>
              </w:rPr>
              <w:t xml:space="preserve"> </w:t>
            </w:r>
            <w:r w:rsidRPr="003D3594">
              <w:rPr>
                <w:rFonts w:ascii="Arial" w:hAnsi="Arial" w:cs="Arial"/>
              </w:rPr>
              <w:t>structure</w:t>
            </w:r>
            <w:r w:rsidRPr="003D3594">
              <w:rPr>
                <w:rFonts w:ascii="Arial" w:hAnsi="Arial" w:cs="Arial"/>
                <w:spacing w:val="-8"/>
              </w:rPr>
              <w:t xml:space="preserve"> </w:t>
            </w:r>
            <w:r w:rsidRPr="003D3594">
              <w:rPr>
                <w:rFonts w:ascii="Arial" w:hAnsi="Arial" w:cs="Arial"/>
              </w:rPr>
              <w:t>is</w:t>
            </w:r>
            <w:r w:rsidRPr="003D3594">
              <w:rPr>
                <w:rFonts w:ascii="Arial" w:hAnsi="Arial" w:cs="Arial"/>
                <w:spacing w:val="-6"/>
              </w:rPr>
              <w:t xml:space="preserve"> </w:t>
            </w:r>
            <w:r w:rsidRPr="003D3594">
              <w:rPr>
                <w:rFonts w:ascii="Arial" w:hAnsi="Arial" w:cs="Arial"/>
                <w:spacing w:val="-2"/>
              </w:rPr>
              <w:t>established.</w:t>
            </w:r>
          </w:p>
        </w:tc>
      </w:tr>
      <w:tr w:rsidR="004D27D4" w:rsidRPr="003D3594" w14:paraId="3D42DA67" w14:textId="77777777" w:rsidTr="00802241">
        <w:trPr>
          <w:trHeight w:val="559"/>
        </w:trPr>
        <w:tc>
          <w:tcPr>
            <w:tcW w:w="13877" w:type="dxa"/>
          </w:tcPr>
          <w:p w14:paraId="26D7BB8D" w14:textId="77777777" w:rsidR="004D27D4" w:rsidRPr="003D3594" w:rsidRDefault="004D27D4" w:rsidP="00802241">
            <w:pPr>
              <w:pStyle w:val="TableParagraph"/>
              <w:spacing w:before="40" w:after="40"/>
              <w:ind w:left="108" w:right="55"/>
              <w:jc w:val="both"/>
              <w:rPr>
                <w:rFonts w:ascii="Arial" w:hAnsi="Arial" w:cs="Arial"/>
              </w:rPr>
            </w:pPr>
            <w:r w:rsidRPr="003D3594">
              <w:rPr>
                <w:rFonts w:ascii="Arial" w:hAnsi="Arial" w:cs="Arial"/>
              </w:rPr>
              <w:t>Action</w:t>
            </w:r>
            <w:r w:rsidRPr="003D3594">
              <w:rPr>
                <w:rFonts w:ascii="Arial" w:hAnsi="Arial" w:cs="Arial"/>
                <w:spacing w:val="-3"/>
              </w:rPr>
              <w:t xml:space="preserve"> </w:t>
            </w:r>
            <w:r w:rsidRPr="003D3594">
              <w:rPr>
                <w:rFonts w:ascii="Arial" w:hAnsi="Arial" w:cs="Arial"/>
              </w:rPr>
              <w:t>B.2.1.</w:t>
            </w:r>
            <w:r w:rsidRPr="003D3594">
              <w:rPr>
                <w:rFonts w:ascii="Arial" w:hAnsi="Arial" w:cs="Arial"/>
                <w:spacing w:val="-2"/>
              </w:rPr>
              <w:t xml:space="preserve"> </w:t>
            </w:r>
            <w:r w:rsidRPr="003D3594">
              <w:rPr>
                <w:rFonts w:ascii="Arial" w:hAnsi="Arial" w:cs="Arial"/>
              </w:rPr>
              <w:t>Identify</w:t>
            </w:r>
            <w:r w:rsidRPr="003D3594">
              <w:rPr>
                <w:rFonts w:ascii="Arial" w:hAnsi="Arial" w:cs="Arial"/>
                <w:spacing w:val="-4"/>
              </w:rPr>
              <w:t xml:space="preserve"> </w:t>
            </w:r>
            <w:r w:rsidRPr="003D3594">
              <w:rPr>
                <w:rFonts w:ascii="Arial" w:hAnsi="Arial" w:cs="Arial"/>
              </w:rPr>
              <w:t>existing</w:t>
            </w:r>
            <w:r w:rsidRPr="003D3594">
              <w:rPr>
                <w:rFonts w:ascii="Arial" w:hAnsi="Arial" w:cs="Arial"/>
                <w:spacing w:val="-3"/>
              </w:rPr>
              <w:t xml:space="preserve"> </w:t>
            </w:r>
            <w:r w:rsidRPr="003D3594">
              <w:rPr>
                <w:rFonts w:ascii="Arial" w:hAnsi="Arial" w:cs="Arial"/>
              </w:rPr>
              <w:t>funding</w:t>
            </w:r>
            <w:r w:rsidRPr="003D3594">
              <w:rPr>
                <w:rFonts w:ascii="Arial" w:hAnsi="Arial" w:cs="Arial"/>
                <w:spacing w:val="-3"/>
              </w:rPr>
              <w:t xml:space="preserve"> </w:t>
            </w:r>
            <w:r w:rsidRPr="003D3594">
              <w:rPr>
                <w:rFonts w:ascii="Arial" w:hAnsi="Arial" w:cs="Arial"/>
              </w:rPr>
              <w:t>mechanisms and</w:t>
            </w:r>
            <w:r w:rsidRPr="003D3594">
              <w:rPr>
                <w:rFonts w:ascii="Arial" w:hAnsi="Arial" w:cs="Arial"/>
                <w:spacing w:val="-3"/>
              </w:rPr>
              <w:t xml:space="preserve"> </w:t>
            </w:r>
            <w:r w:rsidRPr="003D3594">
              <w:rPr>
                <w:rFonts w:ascii="Arial" w:hAnsi="Arial" w:cs="Arial"/>
              </w:rPr>
              <w:t>financial</w:t>
            </w:r>
            <w:r w:rsidRPr="003D3594">
              <w:rPr>
                <w:rFonts w:ascii="Arial" w:hAnsi="Arial" w:cs="Arial"/>
                <w:spacing w:val="-3"/>
              </w:rPr>
              <w:t xml:space="preserve"> </w:t>
            </w:r>
            <w:r w:rsidRPr="003D3594">
              <w:rPr>
                <w:rFonts w:ascii="Arial" w:hAnsi="Arial" w:cs="Arial"/>
              </w:rPr>
              <w:t>sustainability</w:t>
            </w:r>
            <w:r w:rsidRPr="003D3594">
              <w:rPr>
                <w:rFonts w:ascii="Arial" w:hAnsi="Arial" w:cs="Arial"/>
                <w:spacing w:val="-4"/>
              </w:rPr>
              <w:t xml:space="preserve"> </w:t>
            </w:r>
            <w:r w:rsidRPr="003D3594">
              <w:rPr>
                <w:rFonts w:ascii="Arial" w:hAnsi="Arial" w:cs="Arial"/>
              </w:rPr>
              <w:t>efforts to generate and manage funds for Jaguar conservation, to inform the discussion under</w:t>
            </w:r>
            <w:r w:rsidRPr="003D3594">
              <w:rPr>
                <w:rFonts w:ascii="Arial" w:hAnsi="Arial" w:cs="Arial"/>
                <w:spacing w:val="40"/>
              </w:rPr>
              <w:t xml:space="preserve"> </w:t>
            </w:r>
            <w:r w:rsidRPr="003D3594">
              <w:rPr>
                <w:rFonts w:ascii="Arial" w:hAnsi="Arial" w:cs="Arial"/>
              </w:rPr>
              <w:t>Action B.2.2.</w:t>
            </w:r>
          </w:p>
        </w:tc>
      </w:tr>
      <w:tr w:rsidR="004D27D4" w:rsidRPr="003D3594" w14:paraId="493AD389" w14:textId="77777777" w:rsidTr="005532BB">
        <w:trPr>
          <w:trHeight w:val="535"/>
        </w:trPr>
        <w:tc>
          <w:tcPr>
            <w:tcW w:w="13877" w:type="dxa"/>
          </w:tcPr>
          <w:p w14:paraId="409FB04A" w14:textId="12C7B398" w:rsidR="004D27D4" w:rsidRPr="003D3594" w:rsidRDefault="004D27D4" w:rsidP="00802241">
            <w:pPr>
              <w:pStyle w:val="TableParagraph"/>
              <w:spacing w:before="40" w:after="40"/>
              <w:ind w:left="108"/>
              <w:jc w:val="both"/>
              <w:rPr>
                <w:rFonts w:ascii="Arial" w:hAnsi="Arial" w:cs="Arial"/>
              </w:rPr>
            </w:pPr>
            <w:r w:rsidRPr="003D3594">
              <w:rPr>
                <w:rFonts w:ascii="Arial" w:hAnsi="Arial" w:cs="Arial"/>
              </w:rPr>
              <w:t>Action</w:t>
            </w:r>
            <w:r w:rsidRPr="003D3594">
              <w:rPr>
                <w:rFonts w:ascii="Arial" w:hAnsi="Arial" w:cs="Arial"/>
                <w:spacing w:val="4"/>
              </w:rPr>
              <w:t xml:space="preserve"> </w:t>
            </w:r>
            <w:r w:rsidRPr="003D3594">
              <w:rPr>
                <w:rFonts w:ascii="Arial" w:hAnsi="Arial" w:cs="Arial"/>
              </w:rPr>
              <w:t>B.2.2.</w:t>
            </w:r>
            <w:r w:rsidRPr="003D3594">
              <w:rPr>
                <w:rFonts w:ascii="Arial" w:hAnsi="Arial" w:cs="Arial"/>
                <w:spacing w:val="5"/>
              </w:rPr>
              <w:t xml:space="preserve"> </w:t>
            </w:r>
            <w:r w:rsidRPr="003D3594">
              <w:rPr>
                <w:rFonts w:ascii="Arial" w:hAnsi="Arial" w:cs="Arial"/>
              </w:rPr>
              <w:t>Suggest</w:t>
            </w:r>
            <w:r w:rsidRPr="003D3594">
              <w:rPr>
                <w:rFonts w:ascii="Arial" w:hAnsi="Arial" w:cs="Arial"/>
                <w:spacing w:val="-4"/>
              </w:rPr>
              <w:t xml:space="preserve"> </w:t>
            </w:r>
            <w:r w:rsidRPr="003D3594">
              <w:rPr>
                <w:rFonts w:ascii="Arial" w:hAnsi="Arial" w:cs="Arial"/>
              </w:rPr>
              <w:t>new</w:t>
            </w:r>
            <w:r w:rsidRPr="003D3594">
              <w:rPr>
                <w:rFonts w:ascii="Arial" w:hAnsi="Arial" w:cs="Arial"/>
                <w:spacing w:val="-5"/>
              </w:rPr>
              <w:t xml:space="preserve"> </w:t>
            </w:r>
            <w:r w:rsidRPr="003D3594">
              <w:rPr>
                <w:rFonts w:ascii="Arial" w:hAnsi="Arial" w:cs="Arial"/>
              </w:rPr>
              <w:t>possible</w:t>
            </w:r>
            <w:r w:rsidRPr="003D3594">
              <w:rPr>
                <w:rFonts w:ascii="Arial" w:hAnsi="Arial" w:cs="Arial"/>
                <w:spacing w:val="12"/>
              </w:rPr>
              <w:t xml:space="preserve"> </w:t>
            </w:r>
            <w:r w:rsidRPr="003D3594">
              <w:rPr>
                <w:rFonts w:ascii="Arial" w:hAnsi="Arial" w:cs="Arial"/>
              </w:rPr>
              <w:t>financial</w:t>
            </w:r>
            <w:r w:rsidRPr="003D3594">
              <w:rPr>
                <w:rFonts w:ascii="Arial" w:hAnsi="Arial" w:cs="Arial"/>
                <w:spacing w:val="8"/>
              </w:rPr>
              <w:t xml:space="preserve"> </w:t>
            </w:r>
            <w:r w:rsidRPr="003D3594">
              <w:rPr>
                <w:rFonts w:ascii="Arial" w:hAnsi="Arial" w:cs="Arial"/>
              </w:rPr>
              <w:t>structures</w:t>
            </w:r>
            <w:r w:rsidRPr="003D3594">
              <w:rPr>
                <w:rFonts w:ascii="Arial" w:hAnsi="Arial" w:cs="Arial"/>
                <w:spacing w:val="12"/>
              </w:rPr>
              <w:t xml:space="preserve"> </w:t>
            </w:r>
            <w:r w:rsidRPr="003D3594">
              <w:rPr>
                <w:rFonts w:ascii="Arial" w:hAnsi="Arial" w:cs="Arial"/>
              </w:rPr>
              <w:t>for</w:t>
            </w:r>
            <w:r w:rsidRPr="003D3594">
              <w:rPr>
                <w:rFonts w:ascii="Arial" w:hAnsi="Arial" w:cs="Arial"/>
                <w:spacing w:val="3"/>
              </w:rPr>
              <w:t xml:space="preserve"> </w:t>
            </w:r>
            <w:r w:rsidRPr="003D3594">
              <w:rPr>
                <w:rFonts w:ascii="Arial" w:hAnsi="Arial" w:cs="Arial"/>
              </w:rPr>
              <w:t>the</w:t>
            </w:r>
            <w:r w:rsidRPr="003D3594">
              <w:rPr>
                <w:rFonts w:ascii="Arial" w:hAnsi="Arial" w:cs="Arial"/>
                <w:spacing w:val="6"/>
              </w:rPr>
              <w:t xml:space="preserve"> </w:t>
            </w:r>
            <w:r w:rsidRPr="003D3594">
              <w:rPr>
                <w:rFonts w:ascii="Arial" w:hAnsi="Arial" w:cs="Arial"/>
              </w:rPr>
              <w:t>management</w:t>
            </w:r>
            <w:r w:rsidRPr="003D3594">
              <w:rPr>
                <w:rFonts w:ascii="Arial" w:hAnsi="Arial" w:cs="Arial"/>
                <w:spacing w:val="7"/>
              </w:rPr>
              <w:t xml:space="preserve"> </w:t>
            </w:r>
            <w:r w:rsidRPr="003D3594">
              <w:rPr>
                <w:rFonts w:ascii="Arial" w:hAnsi="Arial" w:cs="Arial"/>
              </w:rPr>
              <w:t>of</w:t>
            </w:r>
            <w:r w:rsidRPr="003D3594">
              <w:rPr>
                <w:rFonts w:ascii="Arial" w:hAnsi="Arial" w:cs="Arial"/>
                <w:spacing w:val="3"/>
              </w:rPr>
              <w:t xml:space="preserve"> </w:t>
            </w:r>
            <w:r w:rsidRPr="003D3594">
              <w:rPr>
                <w:rFonts w:ascii="Arial" w:hAnsi="Arial" w:cs="Arial"/>
              </w:rPr>
              <w:t>shared</w:t>
            </w:r>
            <w:r w:rsidRPr="003D3594">
              <w:rPr>
                <w:rFonts w:ascii="Arial" w:hAnsi="Arial" w:cs="Arial"/>
                <w:spacing w:val="8"/>
              </w:rPr>
              <w:t xml:space="preserve"> </w:t>
            </w:r>
            <w:r w:rsidRPr="003D3594">
              <w:rPr>
                <w:rFonts w:ascii="Arial" w:hAnsi="Arial" w:cs="Arial"/>
              </w:rPr>
              <w:t>funds</w:t>
            </w:r>
            <w:r w:rsidRPr="003D3594">
              <w:rPr>
                <w:rFonts w:ascii="Arial" w:hAnsi="Arial" w:cs="Arial"/>
                <w:spacing w:val="6"/>
              </w:rPr>
              <w:t xml:space="preserve"> </w:t>
            </w:r>
            <w:r w:rsidRPr="003D3594">
              <w:rPr>
                <w:rFonts w:ascii="Arial" w:hAnsi="Arial" w:cs="Arial"/>
              </w:rPr>
              <w:t>for</w:t>
            </w:r>
            <w:r w:rsidRPr="003D3594">
              <w:rPr>
                <w:rFonts w:ascii="Arial" w:hAnsi="Arial" w:cs="Arial"/>
                <w:spacing w:val="6"/>
              </w:rPr>
              <w:t xml:space="preserve"> </w:t>
            </w:r>
            <w:r w:rsidRPr="003D3594">
              <w:rPr>
                <w:rFonts w:ascii="Arial" w:hAnsi="Arial" w:cs="Arial"/>
              </w:rPr>
              <w:t>the</w:t>
            </w:r>
            <w:r w:rsidRPr="003D3594">
              <w:rPr>
                <w:rFonts w:ascii="Arial" w:hAnsi="Arial" w:cs="Arial"/>
                <w:spacing w:val="9"/>
              </w:rPr>
              <w:t xml:space="preserve"> </w:t>
            </w:r>
            <w:r w:rsidRPr="003D3594">
              <w:rPr>
                <w:rFonts w:ascii="Arial" w:hAnsi="Arial" w:cs="Arial"/>
              </w:rPr>
              <w:t>implementation</w:t>
            </w:r>
            <w:r w:rsidRPr="003D3594">
              <w:rPr>
                <w:rFonts w:ascii="Arial" w:hAnsi="Arial" w:cs="Arial"/>
                <w:spacing w:val="11"/>
              </w:rPr>
              <w:t xml:space="preserve"> </w:t>
            </w:r>
            <w:r w:rsidRPr="003D3594">
              <w:rPr>
                <w:rFonts w:ascii="Arial" w:hAnsi="Arial" w:cs="Arial"/>
              </w:rPr>
              <w:t>of</w:t>
            </w:r>
            <w:r w:rsidRPr="003D3594">
              <w:rPr>
                <w:rFonts w:ascii="Arial" w:hAnsi="Arial" w:cs="Arial"/>
                <w:spacing w:val="3"/>
              </w:rPr>
              <w:t xml:space="preserve"> </w:t>
            </w:r>
            <w:r w:rsidRPr="003D3594">
              <w:rPr>
                <w:rFonts w:ascii="Arial" w:hAnsi="Arial" w:cs="Arial"/>
              </w:rPr>
              <w:t>the</w:t>
            </w:r>
            <w:r w:rsidRPr="003D3594">
              <w:rPr>
                <w:rFonts w:ascii="Arial" w:hAnsi="Arial" w:cs="Arial"/>
                <w:spacing w:val="8"/>
              </w:rPr>
              <w:t xml:space="preserve"> </w:t>
            </w:r>
            <w:r w:rsidRPr="003D3594">
              <w:rPr>
                <w:rFonts w:ascii="Arial" w:hAnsi="Arial" w:cs="Arial"/>
              </w:rPr>
              <w:t>Jaguar</w:t>
            </w:r>
            <w:r w:rsidRPr="003D3594">
              <w:rPr>
                <w:rFonts w:ascii="Arial" w:hAnsi="Arial" w:cs="Arial"/>
                <w:spacing w:val="-8"/>
              </w:rPr>
              <w:t xml:space="preserve"> </w:t>
            </w:r>
            <w:r w:rsidRPr="003D3594">
              <w:rPr>
                <w:rFonts w:ascii="Arial" w:hAnsi="Arial" w:cs="Arial"/>
              </w:rPr>
              <w:t>Regional</w:t>
            </w:r>
            <w:r w:rsidRPr="003D3594">
              <w:rPr>
                <w:rFonts w:ascii="Arial" w:hAnsi="Arial" w:cs="Arial"/>
                <w:spacing w:val="-6"/>
              </w:rPr>
              <w:t xml:space="preserve"> </w:t>
            </w:r>
            <w:r w:rsidRPr="003D3594">
              <w:rPr>
                <w:rFonts w:ascii="Arial" w:hAnsi="Arial" w:cs="Arial"/>
              </w:rPr>
              <w:t>Action</w:t>
            </w:r>
            <w:r w:rsidRPr="003D3594">
              <w:rPr>
                <w:rFonts w:ascii="Arial" w:hAnsi="Arial" w:cs="Arial"/>
                <w:spacing w:val="-8"/>
              </w:rPr>
              <w:t xml:space="preserve"> </w:t>
            </w:r>
            <w:r w:rsidRPr="003D3594">
              <w:rPr>
                <w:rFonts w:ascii="Arial" w:hAnsi="Arial" w:cs="Arial"/>
                <w:spacing w:val="-4"/>
              </w:rPr>
              <w:t>Plan</w:t>
            </w:r>
            <w:r w:rsidR="00802241">
              <w:rPr>
                <w:rFonts w:ascii="Arial" w:hAnsi="Arial" w:cs="Arial"/>
              </w:rPr>
              <w:t xml:space="preserve"> </w:t>
            </w:r>
            <w:r w:rsidRPr="003D3594">
              <w:rPr>
                <w:rFonts w:ascii="Arial" w:hAnsi="Arial" w:cs="Arial"/>
              </w:rPr>
              <w:t>between</w:t>
            </w:r>
            <w:r w:rsidRPr="003D3594">
              <w:rPr>
                <w:rFonts w:ascii="Arial" w:hAnsi="Arial" w:cs="Arial"/>
                <w:spacing w:val="-9"/>
              </w:rPr>
              <w:t xml:space="preserve"> </w:t>
            </w:r>
            <w:r w:rsidRPr="003D3594">
              <w:rPr>
                <w:rFonts w:ascii="Arial" w:hAnsi="Arial" w:cs="Arial"/>
              </w:rPr>
              <w:t>the</w:t>
            </w:r>
            <w:r w:rsidRPr="003D3594">
              <w:rPr>
                <w:rFonts w:ascii="Arial" w:hAnsi="Arial" w:cs="Arial"/>
                <w:spacing w:val="-6"/>
              </w:rPr>
              <w:t xml:space="preserve"> </w:t>
            </w:r>
            <w:r w:rsidRPr="003D3594">
              <w:rPr>
                <w:rFonts w:ascii="Arial" w:hAnsi="Arial" w:cs="Arial"/>
              </w:rPr>
              <w:t>Range</w:t>
            </w:r>
            <w:r w:rsidRPr="003D3594">
              <w:rPr>
                <w:rFonts w:ascii="Arial" w:hAnsi="Arial" w:cs="Arial"/>
                <w:spacing w:val="-6"/>
              </w:rPr>
              <w:t xml:space="preserve"> </w:t>
            </w:r>
            <w:r w:rsidRPr="003D3594">
              <w:rPr>
                <w:rFonts w:ascii="Arial" w:hAnsi="Arial" w:cs="Arial"/>
              </w:rPr>
              <w:t>States,</w:t>
            </w:r>
            <w:r w:rsidRPr="003D3594">
              <w:rPr>
                <w:rFonts w:ascii="Arial" w:hAnsi="Arial" w:cs="Arial"/>
                <w:spacing w:val="-8"/>
              </w:rPr>
              <w:t xml:space="preserve"> </w:t>
            </w:r>
            <w:r w:rsidRPr="003D3594">
              <w:rPr>
                <w:rFonts w:ascii="Arial" w:hAnsi="Arial" w:cs="Arial"/>
              </w:rPr>
              <w:t>the</w:t>
            </w:r>
            <w:r w:rsidRPr="003D3594">
              <w:rPr>
                <w:rFonts w:ascii="Arial" w:hAnsi="Arial" w:cs="Arial"/>
                <w:spacing w:val="-6"/>
              </w:rPr>
              <w:t xml:space="preserve"> </w:t>
            </w:r>
            <w:r w:rsidRPr="003D3594">
              <w:rPr>
                <w:rFonts w:ascii="Arial" w:hAnsi="Arial" w:cs="Arial"/>
              </w:rPr>
              <w:t>Conventions,</w:t>
            </w:r>
            <w:r w:rsidRPr="003D3594">
              <w:rPr>
                <w:rFonts w:ascii="Arial" w:hAnsi="Arial" w:cs="Arial"/>
                <w:spacing w:val="-7"/>
              </w:rPr>
              <w:t xml:space="preserve"> </w:t>
            </w:r>
            <w:r w:rsidRPr="003D3594">
              <w:rPr>
                <w:rFonts w:ascii="Arial" w:hAnsi="Arial" w:cs="Arial"/>
              </w:rPr>
              <w:t>other</w:t>
            </w:r>
            <w:r w:rsidRPr="003D3594">
              <w:rPr>
                <w:rFonts w:ascii="Arial" w:hAnsi="Arial" w:cs="Arial"/>
                <w:spacing w:val="-9"/>
              </w:rPr>
              <w:t xml:space="preserve"> </w:t>
            </w:r>
            <w:r w:rsidRPr="003D3594">
              <w:rPr>
                <w:rFonts w:ascii="Arial" w:hAnsi="Arial" w:cs="Arial"/>
              </w:rPr>
              <w:t>partners,</w:t>
            </w:r>
            <w:r w:rsidRPr="003D3594">
              <w:rPr>
                <w:rFonts w:ascii="Arial" w:hAnsi="Arial" w:cs="Arial"/>
                <w:spacing w:val="-7"/>
              </w:rPr>
              <w:t xml:space="preserve"> </w:t>
            </w:r>
            <w:r w:rsidRPr="003D3594">
              <w:rPr>
                <w:rFonts w:ascii="Arial" w:hAnsi="Arial" w:cs="Arial"/>
              </w:rPr>
              <w:t>and</w:t>
            </w:r>
            <w:r w:rsidRPr="003D3594">
              <w:rPr>
                <w:rFonts w:ascii="Arial" w:hAnsi="Arial" w:cs="Arial"/>
                <w:spacing w:val="-5"/>
              </w:rPr>
              <w:t xml:space="preserve"> </w:t>
            </w:r>
            <w:r w:rsidRPr="003D3594">
              <w:rPr>
                <w:rFonts w:ascii="Arial" w:hAnsi="Arial" w:cs="Arial"/>
              </w:rPr>
              <w:t>with</w:t>
            </w:r>
            <w:r w:rsidRPr="003D3594">
              <w:rPr>
                <w:rFonts w:ascii="Arial" w:hAnsi="Arial" w:cs="Arial"/>
                <w:spacing w:val="-6"/>
              </w:rPr>
              <w:t xml:space="preserve"> </w:t>
            </w:r>
            <w:r w:rsidRPr="003D3594">
              <w:rPr>
                <w:rFonts w:ascii="Arial" w:hAnsi="Arial" w:cs="Arial"/>
              </w:rPr>
              <w:t>potential</w:t>
            </w:r>
            <w:r w:rsidRPr="003D3594">
              <w:rPr>
                <w:rFonts w:ascii="Arial" w:hAnsi="Arial" w:cs="Arial"/>
                <w:spacing w:val="-6"/>
              </w:rPr>
              <w:t xml:space="preserve"> </w:t>
            </w:r>
            <w:r w:rsidRPr="003D3594">
              <w:rPr>
                <w:rFonts w:ascii="Arial" w:hAnsi="Arial" w:cs="Arial"/>
                <w:spacing w:val="-2"/>
              </w:rPr>
              <w:t>donors.</w:t>
            </w:r>
          </w:p>
        </w:tc>
      </w:tr>
      <w:tr w:rsidR="004D27D4" w:rsidRPr="003D3594" w14:paraId="4395C65F" w14:textId="77777777" w:rsidTr="005532BB">
        <w:trPr>
          <w:trHeight w:val="299"/>
        </w:trPr>
        <w:tc>
          <w:tcPr>
            <w:tcW w:w="13877" w:type="dxa"/>
            <w:shd w:val="clear" w:color="auto" w:fill="F8D9AB"/>
          </w:tcPr>
          <w:p w14:paraId="70D201A3" w14:textId="77777777" w:rsidR="004D27D4" w:rsidRPr="003D3594" w:rsidRDefault="004D27D4" w:rsidP="00802241">
            <w:pPr>
              <w:pStyle w:val="TableParagraph"/>
              <w:spacing w:before="40" w:after="40"/>
              <w:ind w:left="108"/>
              <w:jc w:val="both"/>
              <w:rPr>
                <w:rFonts w:ascii="Arial" w:hAnsi="Arial" w:cs="Arial"/>
                <w:i/>
              </w:rPr>
            </w:pPr>
            <w:r w:rsidRPr="003D3594">
              <w:rPr>
                <w:rFonts w:ascii="Arial" w:hAnsi="Arial" w:cs="Arial"/>
              </w:rPr>
              <w:t>Result</w:t>
            </w:r>
            <w:r w:rsidRPr="003D3594">
              <w:rPr>
                <w:rFonts w:ascii="Arial" w:hAnsi="Arial" w:cs="Arial"/>
                <w:spacing w:val="-10"/>
              </w:rPr>
              <w:t xml:space="preserve"> </w:t>
            </w:r>
            <w:r w:rsidRPr="003D3594">
              <w:rPr>
                <w:rFonts w:ascii="Arial" w:hAnsi="Arial" w:cs="Arial"/>
              </w:rPr>
              <w:t>B.3.</w:t>
            </w:r>
            <w:r w:rsidRPr="003D3594">
              <w:rPr>
                <w:rFonts w:ascii="Arial" w:hAnsi="Arial" w:cs="Arial"/>
                <w:spacing w:val="-6"/>
              </w:rPr>
              <w:t xml:space="preserve"> </w:t>
            </w:r>
            <w:r w:rsidRPr="003D3594">
              <w:rPr>
                <w:rFonts w:ascii="Arial" w:hAnsi="Arial" w:cs="Arial"/>
              </w:rPr>
              <w:t>Sustainable</w:t>
            </w:r>
            <w:r w:rsidRPr="003D3594">
              <w:rPr>
                <w:rFonts w:ascii="Arial" w:hAnsi="Arial" w:cs="Arial"/>
                <w:spacing w:val="-5"/>
              </w:rPr>
              <w:t xml:space="preserve"> </w:t>
            </w:r>
            <w:r w:rsidRPr="003D3594">
              <w:rPr>
                <w:rFonts w:ascii="Arial" w:hAnsi="Arial" w:cs="Arial"/>
              </w:rPr>
              <w:t>funding</w:t>
            </w:r>
            <w:r w:rsidRPr="003D3594">
              <w:rPr>
                <w:rFonts w:ascii="Arial" w:hAnsi="Arial" w:cs="Arial"/>
                <w:spacing w:val="-4"/>
              </w:rPr>
              <w:t xml:space="preserve"> </w:t>
            </w:r>
            <w:r w:rsidRPr="003D3594">
              <w:rPr>
                <w:rFonts w:ascii="Arial" w:hAnsi="Arial" w:cs="Arial"/>
              </w:rPr>
              <w:t>for</w:t>
            </w:r>
            <w:r w:rsidRPr="003D3594">
              <w:rPr>
                <w:rFonts w:ascii="Arial" w:hAnsi="Arial" w:cs="Arial"/>
                <w:spacing w:val="-9"/>
              </w:rPr>
              <w:t xml:space="preserve"> </w:t>
            </w:r>
            <w:r w:rsidRPr="003D3594">
              <w:rPr>
                <w:rFonts w:ascii="Arial" w:hAnsi="Arial" w:cs="Arial"/>
              </w:rPr>
              <w:t>the</w:t>
            </w:r>
            <w:r w:rsidRPr="003D3594">
              <w:rPr>
                <w:rFonts w:ascii="Arial" w:hAnsi="Arial" w:cs="Arial"/>
                <w:spacing w:val="-5"/>
              </w:rPr>
              <w:t xml:space="preserve"> </w:t>
            </w:r>
            <w:r w:rsidRPr="003D3594">
              <w:rPr>
                <w:rFonts w:ascii="Arial" w:hAnsi="Arial" w:cs="Arial"/>
              </w:rPr>
              <w:t>implementation</w:t>
            </w:r>
            <w:r w:rsidRPr="003D3594">
              <w:rPr>
                <w:rFonts w:ascii="Arial" w:hAnsi="Arial" w:cs="Arial"/>
                <w:spacing w:val="-6"/>
              </w:rPr>
              <w:t xml:space="preserve"> </w:t>
            </w:r>
            <w:r w:rsidRPr="003D3594">
              <w:rPr>
                <w:rFonts w:ascii="Arial" w:hAnsi="Arial" w:cs="Arial"/>
              </w:rPr>
              <w:t>of</w:t>
            </w:r>
            <w:r w:rsidRPr="003D3594">
              <w:rPr>
                <w:rFonts w:ascii="Arial" w:hAnsi="Arial" w:cs="Arial"/>
                <w:spacing w:val="-10"/>
              </w:rPr>
              <w:t xml:space="preserve"> </w:t>
            </w:r>
            <w:r w:rsidRPr="003D3594">
              <w:rPr>
                <w:rFonts w:ascii="Arial" w:hAnsi="Arial" w:cs="Arial"/>
              </w:rPr>
              <w:t>the</w:t>
            </w:r>
            <w:r w:rsidRPr="003D3594">
              <w:rPr>
                <w:rFonts w:ascii="Arial" w:hAnsi="Arial" w:cs="Arial"/>
                <w:spacing w:val="-6"/>
              </w:rPr>
              <w:t xml:space="preserve"> </w:t>
            </w:r>
            <w:r w:rsidRPr="003D3594">
              <w:rPr>
                <w:rFonts w:ascii="Arial" w:hAnsi="Arial" w:cs="Arial"/>
              </w:rPr>
              <w:t>Jaguar</w:t>
            </w:r>
            <w:r w:rsidRPr="003D3594">
              <w:rPr>
                <w:rFonts w:ascii="Arial" w:hAnsi="Arial" w:cs="Arial"/>
                <w:spacing w:val="-8"/>
              </w:rPr>
              <w:t xml:space="preserve"> </w:t>
            </w:r>
            <w:r w:rsidRPr="003D3594">
              <w:rPr>
                <w:rFonts w:ascii="Arial" w:hAnsi="Arial" w:cs="Arial"/>
              </w:rPr>
              <w:t>Regional</w:t>
            </w:r>
            <w:r w:rsidRPr="003D3594">
              <w:rPr>
                <w:rFonts w:ascii="Arial" w:hAnsi="Arial" w:cs="Arial"/>
                <w:spacing w:val="-7"/>
              </w:rPr>
              <w:t xml:space="preserve"> </w:t>
            </w:r>
            <w:r w:rsidRPr="003D3594">
              <w:rPr>
                <w:rFonts w:ascii="Arial" w:hAnsi="Arial" w:cs="Arial"/>
              </w:rPr>
              <w:t>Action</w:t>
            </w:r>
            <w:r w:rsidRPr="003D3594">
              <w:rPr>
                <w:rFonts w:ascii="Arial" w:hAnsi="Arial" w:cs="Arial"/>
                <w:spacing w:val="-5"/>
              </w:rPr>
              <w:t xml:space="preserve"> </w:t>
            </w:r>
            <w:r w:rsidRPr="003D3594">
              <w:rPr>
                <w:rFonts w:ascii="Arial" w:hAnsi="Arial" w:cs="Arial"/>
              </w:rPr>
              <w:t>Plan</w:t>
            </w:r>
            <w:r w:rsidRPr="003D3594">
              <w:rPr>
                <w:rFonts w:ascii="Arial" w:hAnsi="Arial" w:cs="Arial"/>
                <w:spacing w:val="-7"/>
              </w:rPr>
              <w:t xml:space="preserve"> </w:t>
            </w:r>
            <w:r w:rsidRPr="003D3594">
              <w:rPr>
                <w:rFonts w:ascii="Arial" w:hAnsi="Arial" w:cs="Arial"/>
              </w:rPr>
              <w:t>and</w:t>
            </w:r>
            <w:r w:rsidRPr="003D3594">
              <w:rPr>
                <w:rFonts w:ascii="Arial" w:hAnsi="Arial" w:cs="Arial"/>
                <w:spacing w:val="-7"/>
              </w:rPr>
              <w:t xml:space="preserve"> </w:t>
            </w:r>
            <w:r w:rsidRPr="003D3594">
              <w:rPr>
                <w:rFonts w:ascii="Arial" w:hAnsi="Arial" w:cs="Arial"/>
              </w:rPr>
              <w:t>priority</w:t>
            </w:r>
            <w:r w:rsidRPr="003D3594">
              <w:rPr>
                <w:rFonts w:ascii="Arial" w:hAnsi="Arial" w:cs="Arial"/>
                <w:spacing w:val="-5"/>
              </w:rPr>
              <w:t xml:space="preserve"> </w:t>
            </w:r>
            <w:r w:rsidRPr="003D3594">
              <w:rPr>
                <w:rFonts w:ascii="Arial" w:hAnsi="Arial" w:cs="Arial"/>
              </w:rPr>
              <w:t>activities</w:t>
            </w:r>
            <w:r w:rsidRPr="003D3594">
              <w:rPr>
                <w:rFonts w:ascii="Arial" w:hAnsi="Arial" w:cs="Arial"/>
                <w:spacing w:val="-7"/>
              </w:rPr>
              <w:t xml:space="preserve"> </w:t>
            </w:r>
            <w:r w:rsidRPr="003D3594">
              <w:rPr>
                <w:rFonts w:ascii="Arial" w:hAnsi="Arial" w:cs="Arial"/>
              </w:rPr>
              <w:t>is</w:t>
            </w:r>
            <w:r w:rsidRPr="003D3594">
              <w:rPr>
                <w:rFonts w:ascii="Arial" w:hAnsi="Arial" w:cs="Arial"/>
                <w:spacing w:val="-5"/>
              </w:rPr>
              <w:t xml:space="preserve"> </w:t>
            </w:r>
            <w:r w:rsidRPr="003D3594">
              <w:rPr>
                <w:rFonts w:ascii="Arial" w:hAnsi="Arial" w:cs="Arial"/>
                <w:spacing w:val="-2"/>
              </w:rPr>
              <w:t>secured</w:t>
            </w:r>
            <w:r w:rsidRPr="003D3594">
              <w:rPr>
                <w:rFonts w:ascii="Arial" w:hAnsi="Arial" w:cs="Arial"/>
                <w:i/>
                <w:spacing w:val="-2"/>
              </w:rPr>
              <w:t>.</w:t>
            </w:r>
          </w:p>
        </w:tc>
      </w:tr>
      <w:tr w:rsidR="004D27D4" w:rsidRPr="003D3594" w14:paraId="56DF03A9" w14:textId="77777777" w:rsidTr="00802241">
        <w:trPr>
          <w:trHeight w:val="581"/>
        </w:trPr>
        <w:tc>
          <w:tcPr>
            <w:tcW w:w="13877" w:type="dxa"/>
          </w:tcPr>
          <w:p w14:paraId="63E80399" w14:textId="77777777" w:rsidR="004D27D4" w:rsidRPr="003D3594" w:rsidRDefault="004D27D4" w:rsidP="00802241">
            <w:pPr>
              <w:pStyle w:val="TableParagraph"/>
              <w:spacing w:before="40" w:after="40"/>
              <w:ind w:left="108"/>
              <w:jc w:val="both"/>
              <w:rPr>
                <w:rFonts w:ascii="Arial" w:hAnsi="Arial" w:cs="Arial"/>
              </w:rPr>
            </w:pPr>
            <w:r w:rsidRPr="003D3594">
              <w:rPr>
                <w:rFonts w:ascii="Arial" w:hAnsi="Arial" w:cs="Arial"/>
              </w:rPr>
              <w:t>Action B.3.1.</w:t>
            </w:r>
            <w:r w:rsidRPr="003D3594">
              <w:rPr>
                <w:rFonts w:ascii="Arial" w:hAnsi="Arial" w:cs="Arial"/>
                <w:spacing w:val="-1"/>
              </w:rPr>
              <w:t xml:space="preserve"> </w:t>
            </w:r>
            <w:r w:rsidRPr="003D3594">
              <w:rPr>
                <w:rFonts w:ascii="Arial" w:hAnsi="Arial" w:cs="Arial"/>
              </w:rPr>
              <w:t>Secure</w:t>
            </w:r>
            <w:r w:rsidRPr="003D3594">
              <w:rPr>
                <w:rFonts w:ascii="Arial" w:hAnsi="Arial" w:cs="Arial"/>
                <w:spacing w:val="-1"/>
              </w:rPr>
              <w:t xml:space="preserve"> </w:t>
            </w:r>
            <w:r w:rsidRPr="003D3594">
              <w:rPr>
                <w:rFonts w:ascii="Arial" w:hAnsi="Arial" w:cs="Arial"/>
              </w:rPr>
              <w:t>funding</w:t>
            </w:r>
            <w:r w:rsidRPr="003D3594">
              <w:rPr>
                <w:rFonts w:ascii="Arial" w:hAnsi="Arial" w:cs="Arial"/>
                <w:spacing w:val="-2"/>
              </w:rPr>
              <w:t xml:space="preserve"> </w:t>
            </w:r>
            <w:r w:rsidRPr="003D3594">
              <w:rPr>
                <w:rFonts w:ascii="Arial" w:hAnsi="Arial" w:cs="Arial"/>
              </w:rPr>
              <w:t>for</w:t>
            </w:r>
            <w:r w:rsidRPr="003D3594">
              <w:rPr>
                <w:rFonts w:ascii="Arial" w:hAnsi="Arial" w:cs="Arial"/>
                <w:spacing w:val="-1"/>
              </w:rPr>
              <w:t xml:space="preserve"> </w:t>
            </w:r>
            <w:r w:rsidRPr="003D3594">
              <w:rPr>
                <w:rFonts w:ascii="Arial" w:hAnsi="Arial" w:cs="Arial"/>
              </w:rPr>
              <w:t>the</w:t>
            </w:r>
            <w:r w:rsidRPr="003D3594">
              <w:rPr>
                <w:rFonts w:ascii="Arial" w:hAnsi="Arial" w:cs="Arial"/>
                <w:spacing w:val="-1"/>
              </w:rPr>
              <w:t xml:space="preserve"> </w:t>
            </w:r>
            <w:r w:rsidRPr="003D3594">
              <w:rPr>
                <w:rFonts w:ascii="Arial" w:hAnsi="Arial" w:cs="Arial"/>
              </w:rPr>
              <w:t>coordination</w:t>
            </w:r>
            <w:r w:rsidRPr="003D3594">
              <w:rPr>
                <w:rFonts w:ascii="Arial" w:hAnsi="Arial" w:cs="Arial"/>
                <w:spacing w:val="-2"/>
              </w:rPr>
              <w:t xml:space="preserve"> </w:t>
            </w:r>
            <w:r w:rsidRPr="003D3594">
              <w:rPr>
                <w:rFonts w:ascii="Arial" w:hAnsi="Arial" w:cs="Arial"/>
              </w:rPr>
              <w:t>and</w:t>
            </w:r>
            <w:r w:rsidRPr="003D3594">
              <w:rPr>
                <w:rFonts w:ascii="Arial" w:hAnsi="Arial" w:cs="Arial"/>
                <w:spacing w:val="-5"/>
              </w:rPr>
              <w:t xml:space="preserve"> </w:t>
            </w:r>
            <w:r w:rsidRPr="003D3594">
              <w:rPr>
                <w:rFonts w:ascii="Arial" w:hAnsi="Arial" w:cs="Arial"/>
              </w:rPr>
              <w:t>management</w:t>
            </w:r>
            <w:r w:rsidRPr="003D3594">
              <w:rPr>
                <w:rFonts w:ascii="Arial" w:hAnsi="Arial" w:cs="Arial"/>
                <w:spacing w:val="-4"/>
              </w:rPr>
              <w:t xml:space="preserve"> </w:t>
            </w:r>
            <w:r w:rsidRPr="003D3594">
              <w:rPr>
                <w:rFonts w:ascii="Arial" w:hAnsi="Arial" w:cs="Arial"/>
              </w:rPr>
              <w:t>of</w:t>
            </w:r>
            <w:r w:rsidRPr="003D3594">
              <w:rPr>
                <w:rFonts w:ascii="Arial" w:hAnsi="Arial" w:cs="Arial"/>
                <w:spacing w:val="-4"/>
              </w:rPr>
              <w:t xml:space="preserve"> </w:t>
            </w:r>
            <w:r w:rsidRPr="003D3594">
              <w:rPr>
                <w:rFonts w:ascii="Arial" w:hAnsi="Arial" w:cs="Arial"/>
              </w:rPr>
              <w:t>the</w:t>
            </w:r>
            <w:r w:rsidRPr="003D3594">
              <w:rPr>
                <w:rFonts w:ascii="Arial" w:hAnsi="Arial" w:cs="Arial"/>
                <w:spacing w:val="-3"/>
              </w:rPr>
              <w:t xml:space="preserve"> </w:t>
            </w:r>
            <w:r w:rsidRPr="003D3594">
              <w:rPr>
                <w:rFonts w:ascii="Arial" w:hAnsi="Arial" w:cs="Arial"/>
              </w:rPr>
              <w:t>Regional</w:t>
            </w:r>
            <w:r w:rsidRPr="003D3594">
              <w:rPr>
                <w:rFonts w:ascii="Arial" w:hAnsi="Arial" w:cs="Arial"/>
                <w:spacing w:val="-1"/>
              </w:rPr>
              <w:t xml:space="preserve"> </w:t>
            </w:r>
            <w:r w:rsidRPr="003D3594">
              <w:rPr>
                <w:rFonts w:ascii="Arial" w:hAnsi="Arial" w:cs="Arial"/>
              </w:rPr>
              <w:t>Action</w:t>
            </w:r>
            <w:r w:rsidRPr="003D3594">
              <w:rPr>
                <w:rFonts w:ascii="Arial" w:hAnsi="Arial" w:cs="Arial"/>
                <w:spacing w:val="-5"/>
              </w:rPr>
              <w:t xml:space="preserve"> </w:t>
            </w:r>
            <w:r w:rsidRPr="003D3594">
              <w:rPr>
                <w:rFonts w:ascii="Arial" w:hAnsi="Arial" w:cs="Arial"/>
              </w:rPr>
              <w:t>Plan</w:t>
            </w:r>
            <w:r w:rsidRPr="003D3594">
              <w:rPr>
                <w:rFonts w:ascii="Arial" w:hAnsi="Arial" w:cs="Arial"/>
                <w:spacing w:val="-3"/>
              </w:rPr>
              <w:t xml:space="preserve"> </w:t>
            </w:r>
            <w:r w:rsidRPr="003D3594">
              <w:rPr>
                <w:rFonts w:ascii="Arial" w:hAnsi="Arial" w:cs="Arial"/>
              </w:rPr>
              <w:t>as</w:t>
            </w:r>
            <w:r w:rsidRPr="003D3594">
              <w:rPr>
                <w:rFonts w:ascii="Arial" w:hAnsi="Arial" w:cs="Arial"/>
                <w:spacing w:val="-1"/>
              </w:rPr>
              <w:t xml:space="preserve"> </w:t>
            </w:r>
            <w:r w:rsidRPr="003D3594">
              <w:rPr>
                <w:rFonts w:ascii="Arial" w:hAnsi="Arial" w:cs="Arial"/>
              </w:rPr>
              <w:t>defined</w:t>
            </w:r>
            <w:r w:rsidRPr="003D3594">
              <w:rPr>
                <w:rFonts w:ascii="Arial" w:hAnsi="Arial" w:cs="Arial"/>
                <w:spacing w:val="-1"/>
              </w:rPr>
              <w:t xml:space="preserve"> </w:t>
            </w:r>
            <w:r w:rsidRPr="003D3594">
              <w:rPr>
                <w:rFonts w:ascii="Arial" w:hAnsi="Arial" w:cs="Arial"/>
              </w:rPr>
              <w:t>under</w:t>
            </w:r>
            <w:r w:rsidRPr="003D3594">
              <w:rPr>
                <w:rFonts w:ascii="Arial" w:hAnsi="Arial" w:cs="Arial"/>
                <w:spacing w:val="-1"/>
              </w:rPr>
              <w:t xml:space="preserve"> </w:t>
            </w:r>
            <w:r w:rsidRPr="003D3594">
              <w:rPr>
                <w:rFonts w:ascii="Arial" w:hAnsi="Arial" w:cs="Arial"/>
              </w:rPr>
              <w:t>Result</w:t>
            </w:r>
            <w:r w:rsidRPr="003D3594">
              <w:rPr>
                <w:rFonts w:ascii="Arial" w:hAnsi="Arial" w:cs="Arial"/>
                <w:spacing w:val="-3"/>
              </w:rPr>
              <w:t xml:space="preserve"> </w:t>
            </w:r>
            <w:r w:rsidRPr="003D3594">
              <w:rPr>
                <w:rFonts w:ascii="Arial" w:hAnsi="Arial" w:cs="Arial"/>
              </w:rPr>
              <w:t>B.1,</w:t>
            </w:r>
            <w:r w:rsidRPr="003D3594">
              <w:rPr>
                <w:rFonts w:ascii="Arial" w:hAnsi="Arial" w:cs="Arial"/>
                <w:spacing w:val="-1"/>
              </w:rPr>
              <w:t xml:space="preserve"> </w:t>
            </w:r>
            <w:r w:rsidRPr="003D3594">
              <w:rPr>
                <w:rFonts w:ascii="Arial" w:hAnsi="Arial" w:cs="Arial"/>
              </w:rPr>
              <w:t>including regular</w:t>
            </w:r>
            <w:r w:rsidRPr="003D3594">
              <w:rPr>
                <w:rFonts w:ascii="Arial" w:hAnsi="Arial" w:cs="Arial"/>
                <w:spacing w:val="-2"/>
              </w:rPr>
              <w:t xml:space="preserve"> </w:t>
            </w:r>
            <w:r w:rsidRPr="003D3594">
              <w:rPr>
                <w:rFonts w:ascii="Arial" w:hAnsi="Arial" w:cs="Arial"/>
              </w:rPr>
              <w:t>Range</w:t>
            </w:r>
            <w:r w:rsidRPr="003D3594">
              <w:rPr>
                <w:rFonts w:ascii="Arial" w:hAnsi="Arial" w:cs="Arial"/>
                <w:spacing w:val="-1"/>
              </w:rPr>
              <w:t xml:space="preserve"> </w:t>
            </w:r>
            <w:r w:rsidRPr="003D3594">
              <w:rPr>
                <w:rFonts w:ascii="Arial" w:hAnsi="Arial" w:cs="Arial"/>
              </w:rPr>
              <w:t>State Meetings with participation from the</w:t>
            </w:r>
            <w:r w:rsidRPr="003D3594">
              <w:rPr>
                <w:rFonts w:ascii="Arial" w:hAnsi="Arial" w:cs="Arial"/>
                <w:spacing w:val="-5"/>
              </w:rPr>
              <w:t xml:space="preserve"> </w:t>
            </w:r>
            <w:r w:rsidRPr="003D3594">
              <w:rPr>
                <w:rFonts w:ascii="Arial" w:hAnsi="Arial" w:cs="Arial"/>
              </w:rPr>
              <w:t>finance sector, the private sector and civil society.</w:t>
            </w:r>
          </w:p>
        </w:tc>
      </w:tr>
      <w:tr w:rsidR="004D27D4" w:rsidRPr="003D3594" w14:paraId="3A4E7F55" w14:textId="77777777" w:rsidTr="00802241">
        <w:trPr>
          <w:trHeight w:val="547"/>
        </w:trPr>
        <w:tc>
          <w:tcPr>
            <w:tcW w:w="13877" w:type="dxa"/>
          </w:tcPr>
          <w:p w14:paraId="449C46A2" w14:textId="77777777" w:rsidR="004D27D4" w:rsidRPr="003D3594" w:rsidRDefault="004D27D4" w:rsidP="00802241">
            <w:pPr>
              <w:pStyle w:val="TableParagraph"/>
              <w:spacing w:before="40" w:after="40"/>
              <w:ind w:left="108"/>
              <w:jc w:val="both"/>
              <w:rPr>
                <w:rFonts w:ascii="Arial" w:hAnsi="Arial" w:cs="Arial"/>
              </w:rPr>
            </w:pPr>
            <w:r w:rsidRPr="003D3594">
              <w:rPr>
                <w:rFonts w:ascii="Arial" w:hAnsi="Arial" w:cs="Arial"/>
              </w:rPr>
              <w:t>Action</w:t>
            </w:r>
            <w:r w:rsidRPr="003D3594">
              <w:rPr>
                <w:rFonts w:ascii="Arial" w:hAnsi="Arial" w:cs="Arial"/>
                <w:spacing w:val="-11"/>
              </w:rPr>
              <w:t xml:space="preserve"> </w:t>
            </w:r>
            <w:r w:rsidRPr="003D3594">
              <w:rPr>
                <w:rFonts w:ascii="Arial" w:hAnsi="Arial" w:cs="Arial"/>
              </w:rPr>
              <w:t>B.3.2.</w:t>
            </w:r>
            <w:r w:rsidRPr="003D3594">
              <w:rPr>
                <w:rFonts w:ascii="Arial" w:hAnsi="Arial" w:cs="Arial"/>
                <w:spacing w:val="-11"/>
              </w:rPr>
              <w:t xml:space="preserve"> </w:t>
            </w:r>
            <w:r w:rsidRPr="003D3594">
              <w:rPr>
                <w:rFonts w:ascii="Arial" w:hAnsi="Arial" w:cs="Arial"/>
              </w:rPr>
              <w:t>Secure</w:t>
            </w:r>
            <w:r w:rsidRPr="003D3594">
              <w:rPr>
                <w:rFonts w:ascii="Arial" w:hAnsi="Arial" w:cs="Arial"/>
                <w:spacing w:val="-8"/>
              </w:rPr>
              <w:t xml:space="preserve"> </w:t>
            </w:r>
            <w:r w:rsidRPr="003D3594">
              <w:rPr>
                <w:rFonts w:ascii="Arial" w:hAnsi="Arial" w:cs="Arial"/>
              </w:rPr>
              <w:t>funding</w:t>
            </w:r>
            <w:r w:rsidRPr="003D3594">
              <w:rPr>
                <w:rFonts w:ascii="Arial" w:hAnsi="Arial" w:cs="Arial"/>
                <w:spacing w:val="-9"/>
              </w:rPr>
              <w:t xml:space="preserve"> </w:t>
            </w:r>
            <w:r w:rsidRPr="003D3594">
              <w:rPr>
                <w:rFonts w:ascii="Arial" w:hAnsi="Arial" w:cs="Arial"/>
              </w:rPr>
              <w:t>for</w:t>
            </w:r>
            <w:r w:rsidRPr="003D3594">
              <w:rPr>
                <w:rFonts w:ascii="Arial" w:hAnsi="Arial" w:cs="Arial"/>
                <w:spacing w:val="-10"/>
              </w:rPr>
              <w:t xml:space="preserve"> </w:t>
            </w:r>
            <w:r w:rsidRPr="003D3594">
              <w:rPr>
                <w:rFonts w:ascii="Arial" w:hAnsi="Arial" w:cs="Arial"/>
              </w:rPr>
              <w:t>projects</w:t>
            </w:r>
            <w:r w:rsidRPr="003D3594">
              <w:rPr>
                <w:rFonts w:ascii="Arial" w:hAnsi="Arial" w:cs="Arial"/>
                <w:spacing w:val="-9"/>
              </w:rPr>
              <w:t xml:space="preserve"> </w:t>
            </w:r>
            <w:r w:rsidRPr="003D3594">
              <w:rPr>
                <w:rFonts w:ascii="Arial" w:hAnsi="Arial" w:cs="Arial"/>
              </w:rPr>
              <w:t>contained</w:t>
            </w:r>
            <w:r w:rsidRPr="003D3594">
              <w:rPr>
                <w:rFonts w:ascii="Arial" w:hAnsi="Arial" w:cs="Arial"/>
                <w:spacing w:val="-10"/>
              </w:rPr>
              <w:t xml:space="preserve"> </w:t>
            </w:r>
            <w:r w:rsidRPr="003D3594">
              <w:rPr>
                <w:rFonts w:ascii="Arial" w:hAnsi="Arial" w:cs="Arial"/>
              </w:rPr>
              <w:t>in</w:t>
            </w:r>
            <w:r w:rsidRPr="003D3594">
              <w:rPr>
                <w:rFonts w:ascii="Arial" w:hAnsi="Arial" w:cs="Arial"/>
                <w:spacing w:val="-9"/>
              </w:rPr>
              <w:t xml:space="preserve"> </w:t>
            </w:r>
            <w:r w:rsidRPr="003D3594">
              <w:rPr>
                <w:rFonts w:ascii="Arial" w:hAnsi="Arial" w:cs="Arial"/>
              </w:rPr>
              <w:t>the</w:t>
            </w:r>
            <w:r w:rsidRPr="003D3594">
              <w:rPr>
                <w:rFonts w:ascii="Arial" w:hAnsi="Arial" w:cs="Arial"/>
                <w:spacing w:val="-12"/>
              </w:rPr>
              <w:t xml:space="preserve"> </w:t>
            </w:r>
            <w:r w:rsidRPr="003D3594">
              <w:rPr>
                <w:rFonts w:ascii="Arial" w:hAnsi="Arial" w:cs="Arial"/>
              </w:rPr>
              <w:t>Jaguar</w:t>
            </w:r>
            <w:r w:rsidRPr="003D3594">
              <w:rPr>
                <w:rFonts w:ascii="Arial" w:hAnsi="Arial" w:cs="Arial"/>
                <w:spacing w:val="-11"/>
              </w:rPr>
              <w:t xml:space="preserve"> </w:t>
            </w:r>
            <w:r w:rsidRPr="003D3594">
              <w:rPr>
                <w:rFonts w:ascii="Arial" w:hAnsi="Arial" w:cs="Arial"/>
              </w:rPr>
              <w:t>Regional</w:t>
            </w:r>
            <w:r w:rsidRPr="003D3594">
              <w:rPr>
                <w:rFonts w:ascii="Arial" w:hAnsi="Arial" w:cs="Arial"/>
                <w:spacing w:val="-9"/>
              </w:rPr>
              <w:t xml:space="preserve"> </w:t>
            </w:r>
            <w:r w:rsidRPr="003D3594">
              <w:rPr>
                <w:rFonts w:ascii="Arial" w:hAnsi="Arial" w:cs="Arial"/>
              </w:rPr>
              <w:t>Action</w:t>
            </w:r>
            <w:r w:rsidRPr="003D3594">
              <w:rPr>
                <w:rFonts w:ascii="Arial" w:hAnsi="Arial" w:cs="Arial"/>
                <w:spacing w:val="-11"/>
              </w:rPr>
              <w:t xml:space="preserve"> </w:t>
            </w:r>
            <w:r w:rsidRPr="003D3594">
              <w:rPr>
                <w:rFonts w:ascii="Arial" w:hAnsi="Arial" w:cs="Arial"/>
              </w:rPr>
              <w:t>Plan</w:t>
            </w:r>
            <w:r w:rsidRPr="003D3594">
              <w:rPr>
                <w:rFonts w:ascii="Arial" w:hAnsi="Arial" w:cs="Arial"/>
                <w:spacing w:val="-9"/>
              </w:rPr>
              <w:t xml:space="preserve"> </w:t>
            </w:r>
            <w:r w:rsidRPr="003D3594">
              <w:rPr>
                <w:rFonts w:ascii="Arial" w:hAnsi="Arial" w:cs="Arial"/>
              </w:rPr>
              <w:t>commissioned</w:t>
            </w:r>
            <w:r w:rsidRPr="003D3594">
              <w:rPr>
                <w:rFonts w:ascii="Arial" w:hAnsi="Arial" w:cs="Arial"/>
                <w:spacing w:val="-8"/>
              </w:rPr>
              <w:t xml:space="preserve"> </w:t>
            </w:r>
            <w:r w:rsidRPr="003D3594">
              <w:rPr>
                <w:rFonts w:ascii="Arial" w:hAnsi="Arial" w:cs="Arial"/>
              </w:rPr>
              <w:t>directly</w:t>
            </w:r>
            <w:r w:rsidRPr="003D3594">
              <w:rPr>
                <w:rFonts w:ascii="Arial" w:hAnsi="Arial" w:cs="Arial"/>
                <w:spacing w:val="-6"/>
              </w:rPr>
              <w:t xml:space="preserve"> </w:t>
            </w:r>
            <w:r w:rsidRPr="003D3594">
              <w:rPr>
                <w:rFonts w:ascii="Arial" w:hAnsi="Arial" w:cs="Arial"/>
              </w:rPr>
              <w:t>through</w:t>
            </w:r>
            <w:r w:rsidRPr="003D3594">
              <w:rPr>
                <w:rFonts w:ascii="Arial" w:hAnsi="Arial" w:cs="Arial"/>
                <w:spacing w:val="-8"/>
              </w:rPr>
              <w:t xml:space="preserve"> </w:t>
            </w:r>
            <w:r w:rsidRPr="003D3594">
              <w:rPr>
                <w:rFonts w:ascii="Arial" w:hAnsi="Arial" w:cs="Arial"/>
              </w:rPr>
              <w:t>the</w:t>
            </w:r>
            <w:r w:rsidRPr="003D3594">
              <w:rPr>
                <w:rFonts w:ascii="Arial" w:hAnsi="Arial" w:cs="Arial"/>
                <w:spacing w:val="-8"/>
              </w:rPr>
              <w:t xml:space="preserve"> </w:t>
            </w:r>
            <w:r w:rsidRPr="003D3594">
              <w:rPr>
                <w:rFonts w:ascii="Arial" w:hAnsi="Arial" w:cs="Arial"/>
              </w:rPr>
              <w:t>Jaguar</w:t>
            </w:r>
            <w:r w:rsidRPr="003D3594">
              <w:rPr>
                <w:rFonts w:ascii="Arial" w:hAnsi="Arial" w:cs="Arial"/>
                <w:spacing w:val="-4"/>
              </w:rPr>
              <w:t xml:space="preserve"> </w:t>
            </w:r>
            <w:r w:rsidRPr="003D3594">
              <w:rPr>
                <w:rFonts w:ascii="Arial" w:hAnsi="Arial" w:cs="Arial"/>
              </w:rPr>
              <w:t>Regional</w:t>
            </w:r>
            <w:r w:rsidRPr="003D3594">
              <w:rPr>
                <w:rFonts w:ascii="Arial" w:hAnsi="Arial" w:cs="Arial"/>
                <w:spacing w:val="-16"/>
              </w:rPr>
              <w:t xml:space="preserve"> </w:t>
            </w:r>
            <w:r w:rsidRPr="003D3594">
              <w:rPr>
                <w:rFonts w:ascii="Arial" w:hAnsi="Arial" w:cs="Arial"/>
              </w:rPr>
              <w:t>Action</w:t>
            </w:r>
            <w:r w:rsidRPr="003D3594">
              <w:rPr>
                <w:rFonts w:ascii="Arial" w:hAnsi="Arial" w:cs="Arial"/>
                <w:spacing w:val="-13"/>
              </w:rPr>
              <w:t xml:space="preserve"> </w:t>
            </w:r>
            <w:r w:rsidRPr="003D3594">
              <w:rPr>
                <w:rFonts w:ascii="Arial" w:hAnsi="Arial" w:cs="Arial"/>
              </w:rPr>
              <w:t>Plan governance structures with participation from Range States, the</w:t>
            </w:r>
            <w:r w:rsidRPr="003D3594">
              <w:rPr>
                <w:rFonts w:ascii="Arial" w:hAnsi="Arial" w:cs="Arial"/>
                <w:spacing w:val="-5"/>
              </w:rPr>
              <w:t xml:space="preserve"> </w:t>
            </w:r>
            <w:r w:rsidRPr="003D3594">
              <w:rPr>
                <w:rFonts w:ascii="Arial" w:hAnsi="Arial" w:cs="Arial"/>
              </w:rPr>
              <w:t>finance</w:t>
            </w:r>
            <w:r w:rsidRPr="003D3594">
              <w:rPr>
                <w:rFonts w:ascii="Arial" w:hAnsi="Arial" w:cs="Arial"/>
                <w:spacing w:val="-5"/>
              </w:rPr>
              <w:t xml:space="preserve"> </w:t>
            </w:r>
            <w:r w:rsidRPr="003D3594">
              <w:rPr>
                <w:rFonts w:ascii="Arial" w:hAnsi="Arial" w:cs="Arial"/>
              </w:rPr>
              <w:t>sector,</w:t>
            </w:r>
            <w:r w:rsidRPr="003D3594">
              <w:rPr>
                <w:rFonts w:ascii="Arial" w:hAnsi="Arial" w:cs="Arial"/>
                <w:spacing w:val="-5"/>
              </w:rPr>
              <w:t xml:space="preserve"> </w:t>
            </w:r>
            <w:r w:rsidRPr="003D3594">
              <w:rPr>
                <w:rFonts w:ascii="Arial" w:hAnsi="Arial" w:cs="Arial"/>
              </w:rPr>
              <w:t>the</w:t>
            </w:r>
            <w:r w:rsidRPr="003D3594">
              <w:rPr>
                <w:rFonts w:ascii="Arial" w:hAnsi="Arial" w:cs="Arial"/>
                <w:spacing w:val="-3"/>
              </w:rPr>
              <w:t xml:space="preserve"> </w:t>
            </w:r>
            <w:r w:rsidRPr="003D3594">
              <w:rPr>
                <w:rFonts w:ascii="Arial" w:hAnsi="Arial" w:cs="Arial"/>
              </w:rPr>
              <w:t>private</w:t>
            </w:r>
            <w:r w:rsidRPr="003D3594">
              <w:rPr>
                <w:rFonts w:ascii="Arial" w:hAnsi="Arial" w:cs="Arial"/>
                <w:spacing w:val="-5"/>
              </w:rPr>
              <w:t xml:space="preserve"> </w:t>
            </w:r>
            <w:r w:rsidRPr="003D3594">
              <w:rPr>
                <w:rFonts w:ascii="Arial" w:hAnsi="Arial" w:cs="Arial"/>
              </w:rPr>
              <w:t>sector</w:t>
            </w:r>
            <w:r w:rsidRPr="003D3594">
              <w:rPr>
                <w:rFonts w:ascii="Arial" w:hAnsi="Arial" w:cs="Arial"/>
                <w:spacing w:val="-8"/>
              </w:rPr>
              <w:t xml:space="preserve"> </w:t>
            </w:r>
            <w:r w:rsidRPr="003D3594">
              <w:rPr>
                <w:rFonts w:ascii="Arial" w:hAnsi="Arial" w:cs="Arial"/>
              </w:rPr>
              <w:t>and</w:t>
            </w:r>
            <w:r w:rsidRPr="003D3594">
              <w:rPr>
                <w:rFonts w:ascii="Arial" w:hAnsi="Arial" w:cs="Arial"/>
                <w:spacing w:val="-5"/>
              </w:rPr>
              <w:t xml:space="preserve"> </w:t>
            </w:r>
            <w:r w:rsidRPr="003D3594">
              <w:rPr>
                <w:rFonts w:ascii="Arial" w:hAnsi="Arial" w:cs="Arial"/>
              </w:rPr>
              <w:t>civil</w:t>
            </w:r>
            <w:r w:rsidRPr="003D3594">
              <w:rPr>
                <w:rFonts w:ascii="Arial" w:hAnsi="Arial" w:cs="Arial"/>
                <w:spacing w:val="-5"/>
              </w:rPr>
              <w:t xml:space="preserve"> </w:t>
            </w:r>
            <w:r w:rsidRPr="003D3594">
              <w:rPr>
                <w:rFonts w:ascii="Arial" w:hAnsi="Arial" w:cs="Arial"/>
                <w:spacing w:val="-2"/>
              </w:rPr>
              <w:t>society.</w:t>
            </w:r>
          </w:p>
        </w:tc>
      </w:tr>
      <w:tr w:rsidR="004D27D4" w:rsidRPr="003D3594" w14:paraId="1CF7137E" w14:textId="77777777" w:rsidTr="005532BB">
        <w:trPr>
          <w:trHeight w:val="540"/>
        </w:trPr>
        <w:tc>
          <w:tcPr>
            <w:tcW w:w="13877" w:type="dxa"/>
          </w:tcPr>
          <w:p w14:paraId="39877743" w14:textId="3935FCBE" w:rsidR="004D27D4" w:rsidRPr="003D3594" w:rsidRDefault="004D27D4" w:rsidP="00802241">
            <w:pPr>
              <w:pStyle w:val="TableParagraph"/>
              <w:spacing w:before="40" w:after="40"/>
              <w:ind w:left="108"/>
              <w:jc w:val="both"/>
              <w:rPr>
                <w:rFonts w:ascii="Arial" w:hAnsi="Arial" w:cs="Arial"/>
              </w:rPr>
            </w:pPr>
            <w:r w:rsidRPr="003D3594">
              <w:rPr>
                <w:rFonts w:ascii="Arial" w:hAnsi="Arial" w:cs="Arial"/>
              </w:rPr>
              <w:t>Action</w:t>
            </w:r>
            <w:r w:rsidRPr="003D3594">
              <w:rPr>
                <w:rFonts w:ascii="Arial" w:hAnsi="Arial" w:cs="Arial"/>
                <w:spacing w:val="11"/>
              </w:rPr>
              <w:t xml:space="preserve"> </w:t>
            </w:r>
            <w:r w:rsidRPr="003D3594">
              <w:rPr>
                <w:rFonts w:ascii="Arial" w:hAnsi="Arial" w:cs="Arial"/>
              </w:rPr>
              <w:t>B.3.3.</w:t>
            </w:r>
            <w:r w:rsidRPr="003D3594">
              <w:rPr>
                <w:rFonts w:ascii="Arial" w:hAnsi="Arial" w:cs="Arial"/>
                <w:spacing w:val="13"/>
              </w:rPr>
              <w:t xml:space="preserve"> </w:t>
            </w:r>
            <w:r w:rsidRPr="003D3594">
              <w:rPr>
                <w:rFonts w:ascii="Arial" w:hAnsi="Arial" w:cs="Arial"/>
              </w:rPr>
              <w:t>Develop</w:t>
            </w:r>
            <w:r w:rsidRPr="003D3594">
              <w:rPr>
                <w:rFonts w:ascii="Arial" w:hAnsi="Arial" w:cs="Arial"/>
                <w:spacing w:val="15"/>
              </w:rPr>
              <w:t xml:space="preserve"> </w:t>
            </w:r>
            <w:r w:rsidRPr="003D3594">
              <w:rPr>
                <w:rFonts w:ascii="Arial" w:hAnsi="Arial" w:cs="Arial"/>
              </w:rPr>
              <w:t>partnerships</w:t>
            </w:r>
            <w:r w:rsidRPr="003D3594">
              <w:rPr>
                <w:rFonts w:ascii="Arial" w:hAnsi="Arial" w:cs="Arial"/>
                <w:spacing w:val="13"/>
              </w:rPr>
              <w:t xml:space="preserve"> </w:t>
            </w:r>
            <w:r w:rsidRPr="003D3594">
              <w:rPr>
                <w:rFonts w:ascii="Arial" w:hAnsi="Arial" w:cs="Arial"/>
              </w:rPr>
              <w:t>and</w:t>
            </w:r>
            <w:r w:rsidRPr="003D3594">
              <w:rPr>
                <w:rFonts w:ascii="Arial" w:hAnsi="Arial" w:cs="Arial"/>
                <w:spacing w:val="15"/>
              </w:rPr>
              <w:t xml:space="preserve"> </w:t>
            </w:r>
            <w:r w:rsidRPr="003D3594">
              <w:rPr>
                <w:rFonts w:ascii="Arial" w:hAnsi="Arial" w:cs="Arial"/>
              </w:rPr>
              <w:t>adequate</w:t>
            </w:r>
            <w:r w:rsidRPr="003D3594">
              <w:rPr>
                <w:rFonts w:ascii="Arial" w:hAnsi="Arial" w:cs="Arial"/>
                <w:spacing w:val="14"/>
              </w:rPr>
              <w:t xml:space="preserve"> </w:t>
            </w:r>
            <w:r w:rsidRPr="003D3594">
              <w:rPr>
                <w:rFonts w:ascii="Arial" w:hAnsi="Arial" w:cs="Arial"/>
              </w:rPr>
              <w:t>tendering</w:t>
            </w:r>
            <w:r w:rsidRPr="003D3594">
              <w:rPr>
                <w:rFonts w:ascii="Arial" w:hAnsi="Arial" w:cs="Arial"/>
                <w:spacing w:val="16"/>
              </w:rPr>
              <w:t xml:space="preserve"> </w:t>
            </w:r>
            <w:r w:rsidRPr="003D3594">
              <w:rPr>
                <w:rFonts w:ascii="Arial" w:hAnsi="Arial" w:cs="Arial"/>
              </w:rPr>
              <w:t>procedures</w:t>
            </w:r>
            <w:r w:rsidRPr="003D3594">
              <w:rPr>
                <w:rFonts w:ascii="Arial" w:hAnsi="Arial" w:cs="Arial"/>
                <w:spacing w:val="15"/>
              </w:rPr>
              <w:t xml:space="preserve"> </w:t>
            </w:r>
            <w:r w:rsidRPr="003D3594">
              <w:rPr>
                <w:rFonts w:ascii="Arial" w:hAnsi="Arial" w:cs="Arial"/>
              </w:rPr>
              <w:t>to</w:t>
            </w:r>
            <w:r w:rsidRPr="003D3594">
              <w:rPr>
                <w:rFonts w:ascii="Arial" w:hAnsi="Arial" w:cs="Arial"/>
                <w:spacing w:val="17"/>
              </w:rPr>
              <w:t xml:space="preserve"> </w:t>
            </w:r>
            <w:r w:rsidRPr="003D3594">
              <w:rPr>
                <w:rFonts w:ascii="Arial" w:hAnsi="Arial" w:cs="Arial"/>
              </w:rPr>
              <w:t>implement</w:t>
            </w:r>
            <w:r w:rsidRPr="003D3594">
              <w:rPr>
                <w:rFonts w:ascii="Arial" w:hAnsi="Arial" w:cs="Arial"/>
                <w:spacing w:val="16"/>
              </w:rPr>
              <w:t xml:space="preserve"> </w:t>
            </w:r>
            <w:r w:rsidRPr="003D3594">
              <w:rPr>
                <w:rFonts w:ascii="Arial" w:hAnsi="Arial" w:cs="Arial"/>
              </w:rPr>
              <w:t>projects</w:t>
            </w:r>
            <w:r w:rsidRPr="003D3594">
              <w:rPr>
                <w:rFonts w:ascii="Arial" w:hAnsi="Arial" w:cs="Arial"/>
                <w:spacing w:val="10"/>
              </w:rPr>
              <w:t xml:space="preserve"> </w:t>
            </w:r>
            <w:r w:rsidRPr="003D3594">
              <w:rPr>
                <w:rFonts w:ascii="Arial" w:hAnsi="Arial" w:cs="Arial"/>
              </w:rPr>
              <w:t>/</w:t>
            </w:r>
            <w:r w:rsidRPr="003D3594">
              <w:rPr>
                <w:rFonts w:ascii="Arial" w:hAnsi="Arial" w:cs="Arial"/>
                <w:spacing w:val="17"/>
              </w:rPr>
              <w:t xml:space="preserve"> </w:t>
            </w:r>
            <w:r w:rsidRPr="003D3594">
              <w:rPr>
                <w:rFonts w:ascii="Arial" w:hAnsi="Arial" w:cs="Arial"/>
              </w:rPr>
              <w:t>actions</w:t>
            </w:r>
            <w:r w:rsidRPr="003D3594">
              <w:rPr>
                <w:rFonts w:ascii="Arial" w:hAnsi="Arial" w:cs="Arial"/>
                <w:spacing w:val="11"/>
              </w:rPr>
              <w:t xml:space="preserve"> </w:t>
            </w:r>
            <w:r w:rsidRPr="003D3594">
              <w:rPr>
                <w:rFonts w:ascii="Arial" w:hAnsi="Arial" w:cs="Arial"/>
              </w:rPr>
              <w:t>under</w:t>
            </w:r>
            <w:r w:rsidRPr="003D3594">
              <w:rPr>
                <w:rFonts w:ascii="Arial" w:hAnsi="Arial" w:cs="Arial"/>
                <w:spacing w:val="12"/>
              </w:rPr>
              <w:t xml:space="preserve"> </w:t>
            </w:r>
            <w:r w:rsidRPr="003D3594">
              <w:rPr>
                <w:rFonts w:ascii="Arial" w:hAnsi="Arial" w:cs="Arial"/>
              </w:rPr>
              <w:t>the</w:t>
            </w:r>
            <w:r w:rsidRPr="003D3594">
              <w:rPr>
                <w:rFonts w:ascii="Arial" w:hAnsi="Arial" w:cs="Arial"/>
                <w:spacing w:val="13"/>
              </w:rPr>
              <w:t xml:space="preserve"> </w:t>
            </w:r>
            <w:r w:rsidRPr="003D3594">
              <w:rPr>
                <w:rFonts w:ascii="Arial" w:hAnsi="Arial" w:cs="Arial"/>
              </w:rPr>
              <w:t>Regional</w:t>
            </w:r>
            <w:r w:rsidRPr="003D3594">
              <w:rPr>
                <w:rFonts w:ascii="Arial" w:hAnsi="Arial" w:cs="Arial"/>
                <w:spacing w:val="-7"/>
              </w:rPr>
              <w:t xml:space="preserve"> </w:t>
            </w:r>
            <w:r w:rsidRPr="003D3594">
              <w:rPr>
                <w:rFonts w:ascii="Arial" w:hAnsi="Arial" w:cs="Arial"/>
              </w:rPr>
              <w:t>Action</w:t>
            </w:r>
            <w:r w:rsidRPr="003D3594">
              <w:rPr>
                <w:rFonts w:ascii="Arial" w:hAnsi="Arial" w:cs="Arial"/>
                <w:spacing w:val="-12"/>
              </w:rPr>
              <w:t xml:space="preserve"> </w:t>
            </w:r>
            <w:r w:rsidRPr="003D3594">
              <w:rPr>
                <w:rFonts w:ascii="Arial" w:hAnsi="Arial" w:cs="Arial"/>
              </w:rPr>
              <w:t>Plan</w:t>
            </w:r>
            <w:r w:rsidRPr="003D3594">
              <w:rPr>
                <w:rFonts w:ascii="Arial" w:hAnsi="Arial" w:cs="Arial"/>
                <w:spacing w:val="-9"/>
              </w:rPr>
              <w:t xml:space="preserve"> </w:t>
            </w:r>
            <w:r w:rsidRPr="003D3594">
              <w:rPr>
                <w:rFonts w:ascii="Arial" w:hAnsi="Arial" w:cs="Arial"/>
              </w:rPr>
              <w:t>through</w:t>
            </w:r>
            <w:r w:rsidRPr="003D3594">
              <w:rPr>
                <w:rFonts w:ascii="Arial" w:hAnsi="Arial" w:cs="Arial"/>
                <w:spacing w:val="-8"/>
              </w:rPr>
              <w:t xml:space="preserve"> </w:t>
            </w:r>
            <w:r w:rsidRPr="003D3594">
              <w:rPr>
                <w:rFonts w:ascii="Arial" w:hAnsi="Arial" w:cs="Arial"/>
                <w:spacing w:val="-2"/>
              </w:rPr>
              <w:t>public</w:t>
            </w:r>
            <w:r w:rsidR="00802241">
              <w:rPr>
                <w:rFonts w:ascii="Arial" w:hAnsi="Arial" w:cs="Arial"/>
              </w:rPr>
              <w:t xml:space="preserve"> </w:t>
            </w:r>
            <w:r w:rsidRPr="003D3594">
              <w:rPr>
                <w:rFonts w:ascii="Arial" w:hAnsi="Arial" w:cs="Arial"/>
                <w:spacing w:val="-2"/>
              </w:rPr>
              <w:t>calls.</w:t>
            </w:r>
          </w:p>
        </w:tc>
      </w:tr>
      <w:tr w:rsidR="004D27D4" w:rsidRPr="003D3594" w14:paraId="765D07B0" w14:textId="77777777" w:rsidTr="005532BB">
        <w:trPr>
          <w:trHeight w:val="1074"/>
        </w:trPr>
        <w:tc>
          <w:tcPr>
            <w:tcW w:w="13877" w:type="dxa"/>
            <w:shd w:val="clear" w:color="auto" w:fill="C57A0D"/>
          </w:tcPr>
          <w:p w14:paraId="4DB38D8F" w14:textId="77777777" w:rsidR="004D27D4" w:rsidRPr="003D3594" w:rsidRDefault="004D27D4" w:rsidP="00802241">
            <w:pPr>
              <w:pStyle w:val="TableParagraph"/>
              <w:spacing w:before="40" w:after="40"/>
              <w:ind w:left="108"/>
              <w:jc w:val="both"/>
              <w:rPr>
                <w:rFonts w:ascii="Arial" w:hAnsi="Arial" w:cs="Arial"/>
                <w:b/>
              </w:rPr>
            </w:pPr>
            <w:r w:rsidRPr="003D3594">
              <w:rPr>
                <w:rFonts w:ascii="Arial" w:hAnsi="Arial" w:cs="Arial"/>
                <w:b/>
              </w:rPr>
              <w:t>Mechanism</w:t>
            </w:r>
            <w:r w:rsidRPr="003D3594">
              <w:rPr>
                <w:rFonts w:ascii="Arial" w:hAnsi="Arial" w:cs="Arial"/>
                <w:b/>
                <w:spacing w:val="-5"/>
              </w:rPr>
              <w:t xml:space="preserve"> </w:t>
            </w:r>
            <w:r w:rsidRPr="003D3594">
              <w:rPr>
                <w:rFonts w:ascii="Arial" w:hAnsi="Arial" w:cs="Arial"/>
                <w:b/>
              </w:rPr>
              <w:t>C.</w:t>
            </w:r>
            <w:r w:rsidRPr="003D3594">
              <w:rPr>
                <w:rFonts w:ascii="Arial" w:hAnsi="Arial" w:cs="Arial"/>
                <w:b/>
                <w:spacing w:val="-5"/>
              </w:rPr>
              <w:t xml:space="preserve"> </w:t>
            </w:r>
            <w:r w:rsidRPr="003D3594">
              <w:rPr>
                <w:rFonts w:ascii="Arial" w:hAnsi="Arial" w:cs="Arial"/>
                <w:b/>
              </w:rPr>
              <w:t>Policy</w:t>
            </w:r>
            <w:r w:rsidRPr="003D3594">
              <w:rPr>
                <w:rFonts w:ascii="Arial" w:hAnsi="Arial" w:cs="Arial"/>
                <w:b/>
                <w:spacing w:val="-5"/>
              </w:rPr>
              <w:t xml:space="preserve"> </w:t>
            </w:r>
            <w:r w:rsidRPr="003D3594">
              <w:rPr>
                <w:rFonts w:ascii="Arial" w:hAnsi="Arial" w:cs="Arial"/>
                <w:b/>
              </w:rPr>
              <w:t>and</w:t>
            </w:r>
            <w:r w:rsidRPr="003D3594">
              <w:rPr>
                <w:rFonts w:ascii="Arial" w:hAnsi="Arial" w:cs="Arial"/>
                <w:b/>
                <w:spacing w:val="-11"/>
              </w:rPr>
              <w:t xml:space="preserve"> </w:t>
            </w:r>
            <w:r w:rsidRPr="003D3594">
              <w:rPr>
                <w:rFonts w:ascii="Arial" w:hAnsi="Arial" w:cs="Arial"/>
                <w:b/>
                <w:spacing w:val="-2"/>
              </w:rPr>
              <w:t>Legislation</w:t>
            </w:r>
          </w:p>
          <w:p w14:paraId="4FC5E7DE" w14:textId="6D2EB90C" w:rsidR="004D27D4" w:rsidRPr="003D3594" w:rsidRDefault="004D27D4" w:rsidP="00802241">
            <w:pPr>
              <w:pStyle w:val="TableParagraph"/>
              <w:spacing w:before="40" w:after="40"/>
              <w:ind w:left="108"/>
              <w:jc w:val="both"/>
              <w:rPr>
                <w:rFonts w:ascii="Arial" w:hAnsi="Arial" w:cs="Arial"/>
              </w:rPr>
            </w:pPr>
            <w:r w:rsidRPr="003D3594">
              <w:rPr>
                <w:rFonts w:ascii="Arial" w:hAnsi="Arial" w:cs="Arial"/>
              </w:rPr>
              <w:t>To</w:t>
            </w:r>
            <w:r w:rsidRPr="003D3594">
              <w:rPr>
                <w:rFonts w:ascii="Arial" w:hAnsi="Arial" w:cs="Arial"/>
                <w:spacing w:val="40"/>
              </w:rPr>
              <w:t xml:space="preserve"> </w:t>
            </w:r>
            <w:r w:rsidRPr="003D3594">
              <w:rPr>
                <w:rFonts w:ascii="Arial" w:hAnsi="Arial" w:cs="Arial"/>
              </w:rPr>
              <w:t>strengthen, harmonize, operationalize, and implement</w:t>
            </w:r>
            <w:r w:rsidRPr="003D3594">
              <w:rPr>
                <w:rFonts w:ascii="Arial" w:hAnsi="Arial" w:cs="Arial"/>
                <w:spacing w:val="40"/>
              </w:rPr>
              <w:t xml:space="preserve"> </w:t>
            </w:r>
            <w:r w:rsidRPr="003D3594">
              <w:rPr>
                <w:rFonts w:ascii="Arial" w:hAnsi="Arial" w:cs="Arial"/>
              </w:rPr>
              <w:t>appropriate</w:t>
            </w:r>
            <w:r w:rsidRPr="003D3594">
              <w:rPr>
                <w:rFonts w:ascii="Arial" w:hAnsi="Arial" w:cs="Arial"/>
                <w:spacing w:val="40"/>
              </w:rPr>
              <w:t xml:space="preserve"> </w:t>
            </w:r>
            <w:r w:rsidRPr="003D3594">
              <w:rPr>
                <w:rFonts w:ascii="Arial" w:hAnsi="Arial" w:cs="Arial"/>
              </w:rPr>
              <w:t>international</w:t>
            </w:r>
            <w:r w:rsidRPr="003D3594">
              <w:rPr>
                <w:rFonts w:ascii="Arial" w:hAnsi="Arial" w:cs="Arial"/>
                <w:spacing w:val="40"/>
              </w:rPr>
              <w:t xml:space="preserve"> </w:t>
            </w:r>
            <w:r w:rsidRPr="003D3594">
              <w:rPr>
                <w:rFonts w:ascii="Arial" w:hAnsi="Arial" w:cs="Arial"/>
              </w:rPr>
              <w:t>and</w:t>
            </w:r>
            <w:r w:rsidRPr="003D3594">
              <w:rPr>
                <w:rFonts w:ascii="Arial" w:hAnsi="Arial" w:cs="Arial"/>
                <w:spacing w:val="40"/>
              </w:rPr>
              <w:t xml:space="preserve"> </w:t>
            </w:r>
            <w:r w:rsidRPr="003D3594">
              <w:rPr>
                <w:rFonts w:ascii="Arial" w:hAnsi="Arial" w:cs="Arial"/>
              </w:rPr>
              <w:t>national</w:t>
            </w:r>
            <w:r w:rsidRPr="003D3594">
              <w:rPr>
                <w:rFonts w:ascii="Arial" w:hAnsi="Arial" w:cs="Arial"/>
                <w:spacing w:val="40"/>
              </w:rPr>
              <w:t xml:space="preserve"> </w:t>
            </w:r>
            <w:r w:rsidRPr="003D3594">
              <w:rPr>
                <w:rFonts w:ascii="Arial" w:hAnsi="Arial" w:cs="Arial"/>
              </w:rPr>
              <w:t>policies</w:t>
            </w:r>
            <w:r w:rsidRPr="003D3594">
              <w:rPr>
                <w:rFonts w:ascii="Arial" w:hAnsi="Arial" w:cs="Arial"/>
                <w:spacing w:val="40"/>
              </w:rPr>
              <w:t xml:space="preserve"> </w:t>
            </w:r>
            <w:r w:rsidRPr="003D3594">
              <w:rPr>
                <w:rFonts w:ascii="Arial" w:hAnsi="Arial" w:cs="Arial"/>
              </w:rPr>
              <w:t>and</w:t>
            </w:r>
            <w:r w:rsidRPr="003D3594">
              <w:rPr>
                <w:rFonts w:ascii="Arial" w:hAnsi="Arial" w:cs="Arial"/>
                <w:spacing w:val="40"/>
              </w:rPr>
              <w:t xml:space="preserve"> </w:t>
            </w:r>
            <w:r w:rsidRPr="003D3594">
              <w:rPr>
                <w:rFonts w:ascii="Arial" w:hAnsi="Arial" w:cs="Arial"/>
              </w:rPr>
              <w:t>legal</w:t>
            </w:r>
            <w:r w:rsidRPr="003D3594">
              <w:rPr>
                <w:rFonts w:ascii="Arial" w:hAnsi="Arial" w:cs="Arial"/>
                <w:spacing w:val="40"/>
              </w:rPr>
              <w:t xml:space="preserve"> </w:t>
            </w:r>
            <w:r w:rsidRPr="003D3594">
              <w:rPr>
                <w:rFonts w:ascii="Arial" w:hAnsi="Arial" w:cs="Arial"/>
              </w:rPr>
              <w:t>frameworks</w:t>
            </w:r>
            <w:r w:rsidRPr="003D3594">
              <w:rPr>
                <w:rFonts w:ascii="Arial" w:hAnsi="Arial" w:cs="Arial"/>
                <w:spacing w:val="40"/>
              </w:rPr>
              <w:t xml:space="preserve"> </w:t>
            </w:r>
            <w:r w:rsidRPr="003D3594">
              <w:rPr>
                <w:rFonts w:ascii="Arial" w:hAnsi="Arial" w:cs="Arial"/>
              </w:rPr>
              <w:t>for</w:t>
            </w:r>
            <w:r w:rsidRPr="003D3594">
              <w:rPr>
                <w:rFonts w:ascii="Arial" w:hAnsi="Arial" w:cs="Arial"/>
                <w:spacing w:val="40"/>
              </w:rPr>
              <w:t xml:space="preserve"> </w:t>
            </w:r>
            <w:r w:rsidRPr="003D3594">
              <w:rPr>
                <w:rFonts w:ascii="Arial" w:hAnsi="Arial" w:cs="Arial"/>
              </w:rPr>
              <w:t>the conservation</w:t>
            </w:r>
            <w:r w:rsidRPr="003D3594">
              <w:rPr>
                <w:rFonts w:ascii="Arial" w:hAnsi="Arial" w:cs="Arial"/>
                <w:spacing w:val="37"/>
              </w:rPr>
              <w:t xml:space="preserve"> </w:t>
            </w:r>
            <w:r w:rsidRPr="003D3594">
              <w:rPr>
                <w:rFonts w:ascii="Arial" w:hAnsi="Arial" w:cs="Arial"/>
              </w:rPr>
              <w:t>and</w:t>
            </w:r>
            <w:r w:rsidRPr="003D3594">
              <w:rPr>
                <w:rFonts w:ascii="Arial" w:hAnsi="Arial" w:cs="Arial"/>
                <w:spacing w:val="-8"/>
              </w:rPr>
              <w:t xml:space="preserve"> </w:t>
            </w:r>
            <w:r w:rsidRPr="003D3594">
              <w:rPr>
                <w:rFonts w:ascii="Arial" w:hAnsi="Arial" w:cs="Arial"/>
              </w:rPr>
              <w:t>protection</w:t>
            </w:r>
            <w:r w:rsidRPr="003D3594">
              <w:rPr>
                <w:rFonts w:ascii="Arial" w:hAnsi="Arial" w:cs="Arial"/>
                <w:spacing w:val="-3"/>
              </w:rPr>
              <w:t xml:space="preserve"> </w:t>
            </w:r>
            <w:r w:rsidRPr="003D3594">
              <w:rPr>
                <w:rFonts w:ascii="Arial" w:hAnsi="Arial" w:cs="Arial"/>
              </w:rPr>
              <w:t>of</w:t>
            </w:r>
            <w:r w:rsidRPr="003D3594">
              <w:rPr>
                <w:rFonts w:ascii="Arial" w:hAnsi="Arial" w:cs="Arial"/>
                <w:spacing w:val="-2"/>
              </w:rPr>
              <w:t xml:space="preserve"> </w:t>
            </w:r>
            <w:r w:rsidRPr="003D3594">
              <w:rPr>
                <w:rFonts w:ascii="Arial" w:hAnsi="Arial" w:cs="Arial"/>
              </w:rPr>
              <w:t>Jaguars,</w:t>
            </w:r>
            <w:r w:rsidRPr="003D3594">
              <w:rPr>
                <w:rFonts w:ascii="Arial" w:hAnsi="Arial" w:cs="Arial"/>
                <w:spacing w:val="-4"/>
              </w:rPr>
              <w:t xml:space="preserve"> </w:t>
            </w:r>
            <w:r w:rsidRPr="003D3594">
              <w:rPr>
                <w:rFonts w:ascii="Arial" w:hAnsi="Arial" w:cs="Arial"/>
              </w:rPr>
              <w:t>their</w:t>
            </w:r>
            <w:r w:rsidRPr="003D3594">
              <w:rPr>
                <w:rFonts w:ascii="Arial" w:hAnsi="Arial" w:cs="Arial"/>
                <w:spacing w:val="-5"/>
              </w:rPr>
              <w:t xml:space="preserve"> </w:t>
            </w:r>
            <w:r w:rsidRPr="003D3594">
              <w:rPr>
                <w:rFonts w:ascii="Arial" w:hAnsi="Arial" w:cs="Arial"/>
              </w:rPr>
              <w:t>wild</w:t>
            </w:r>
            <w:r w:rsidRPr="003D3594">
              <w:rPr>
                <w:rFonts w:ascii="Arial" w:hAnsi="Arial" w:cs="Arial"/>
                <w:spacing w:val="-2"/>
              </w:rPr>
              <w:t xml:space="preserve"> </w:t>
            </w:r>
            <w:r w:rsidRPr="003D3594">
              <w:rPr>
                <w:rFonts w:ascii="Arial" w:hAnsi="Arial" w:cs="Arial"/>
              </w:rPr>
              <w:t>prey,</w:t>
            </w:r>
            <w:r w:rsidRPr="003D3594">
              <w:rPr>
                <w:rFonts w:ascii="Arial" w:hAnsi="Arial" w:cs="Arial"/>
                <w:spacing w:val="-2"/>
              </w:rPr>
              <w:t xml:space="preserve"> </w:t>
            </w:r>
            <w:r w:rsidRPr="003D3594">
              <w:rPr>
                <w:rFonts w:ascii="Arial" w:hAnsi="Arial" w:cs="Arial"/>
              </w:rPr>
              <w:t>habitats</w:t>
            </w:r>
            <w:r w:rsidRPr="003D3594">
              <w:rPr>
                <w:rFonts w:ascii="Arial" w:hAnsi="Arial" w:cs="Arial"/>
                <w:spacing w:val="-4"/>
              </w:rPr>
              <w:t xml:space="preserve"> </w:t>
            </w:r>
            <w:r w:rsidRPr="003D3594">
              <w:rPr>
                <w:rFonts w:ascii="Arial" w:hAnsi="Arial" w:cs="Arial"/>
              </w:rPr>
              <w:t>and</w:t>
            </w:r>
            <w:r w:rsidRPr="003D3594">
              <w:rPr>
                <w:rFonts w:ascii="Arial" w:hAnsi="Arial" w:cs="Arial"/>
                <w:spacing w:val="-4"/>
              </w:rPr>
              <w:t xml:space="preserve"> </w:t>
            </w:r>
            <w:r w:rsidRPr="003D3594">
              <w:rPr>
                <w:rFonts w:ascii="Arial" w:hAnsi="Arial" w:cs="Arial"/>
              </w:rPr>
              <w:t>corridors,</w:t>
            </w:r>
            <w:r w:rsidRPr="003D3594">
              <w:rPr>
                <w:rFonts w:ascii="Arial" w:hAnsi="Arial" w:cs="Arial"/>
                <w:spacing w:val="-5"/>
              </w:rPr>
              <w:t xml:space="preserve"> </w:t>
            </w:r>
            <w:r w:rsidRPr="003D3594">
              <w:rPr>
                <w:rFonts w:ascii="Arial" w:hAnsi="Arial" w:cs="Arial"/>
              </w:rPr>
              <w:t>while</w:t>
            </w:r>
            <w:r w:rsidRPr="003D3594">
              <w:rPr>
                <w:rFonts w:ascii="Arial" w:hAnsi="Arial" w:cs="Arial"/>
                <w:spacing w:val="-2"/>
              </w:rPr>
              <w:t xml:space="preserve"> </w:t>
            </w:r>
            <w:r w:rsidRPr="003D3594">
              <w:rPr>
                <w:rFonts w:ascii="Arial" w:hAnsi="Arial" w:cs="Arial"/>
              </w:rPr>
              <w:t>also</w:t>
            </w:r>
            <w:r w:rsidRPr="003D3594">
              <w:rPr>
                <w:rFonts w:ascii="Arial" w:hAnsi="Arial" w:cs="Arial"/>
                <w:spacing w:val="-4"/>
              </w:rPr>
              <w:t xml:space="preserve"> </w:t>
            </w:r>
            <w:r w:rsidRPr="003D3594">
              <w:rPr>
                <w:rFonts w:ascii="Arial" w:hAnsi="Arial" w:cs="Arial"/>
              </w:rPr>
              <w:t>generating</w:t>
            </w:r>
            <w:r w:rsidRPr="003D3594">
              <w:rPr>
                <w:rFonts w:ascii="Arial" w:hAnsi="Arial" w:cs="Arial"/>
                <w:spacing w:val="-3"/>
              </w:rPr>
              <w:t xml:space="preserve"> </w:t>
            </w:r>
            <w:r w:rsidRPr="003D3594">
              <w:rPr>
                <w:rFonts w:ascii="Arial" w:hAnsi="Arial" w:cs="Arial"/>
              </w:rPr>
              <w:t>incentives</w:t>
            </w:r>
            <w:r w:rsidRPr="003D3594">
              <w:rPr>
                <w:rFonts w:ascii="Arial" w:hAnsi="Arial" w:cs="Arial"/>
                <w:spacing w:val="-1"/>
              </w:rPr>
              <w:t xml:space="preserve"> </w:t>
            </w:r>
            <w:r w:rsidRPr="003D3594">
              <w:rPr>
                <w:rFonts w:ascii="Arial" w:hAnsi="Arial" w:cs="Arial"/>
              </w:rPr>
              <w:t>for</w:t>
            </w:r>
            <w:r w:rsidRPr="003D3594">
              <w:rPr>
                <w:rFonts w:ascii="Arial" w:hAnsi="Arial" w:cs="Arial"/>
                <w:spacing w:val="-4"/>
              </w:rPr>
              <w:t xml:space="preserve"> </w:t>
            </w:r>
            <w:r w:rsidRPr="003D3594">
              <w:rPr>
                <w:rFonts w:ascii="Arial" w:hAnsi="Arial" w:cs="Arial"/>
              </w:rPr>
              <w:t>enhanced</w:t>
            </w:r>
            <w:r w:rsidRPr="003D3594">
              <w:rPr>
                <w:rFonts w:ascii="Arial" w:hAnsi="Arial" w:cs="Arial"/>
                <w:spacing w:val="-2"/>
              </w:rPr>
              <w:t xml:space="preserve"> </w:t>
            </w:r>
            <w:r w:rsidRPr="003D3594">
              <w:rPr>
                <w:rFonts w:ascii="Arial" w:hAnsi="Arial" w:cs="Arial"/>
              </w:rPr>
              <w:t>political</w:t>
            </w:r>
            <w:r w:rsidRPr="003D3594">
              <w:rPr>
                <w:rFonts w:ascii="Arial" w:hAnsi="Arial" w:cs="Arial"/>
                <w:spacing w:val="-4"/>
              </w:rPr>
              <w:t xml:space="preserve"> </w:t>
            </w:r>
            <w:r w:rsidRPr="003D3594">
              <w:rPr>
                <w:rFonts w:ascii="Arial" w:hAnsi="Arial" w:cs="Arial"/>
              </w:rPr>
              <w:t>commitment</w:t>
            </w:r>
            <w:r w:rsidRPr="003D3594">
              <w:rPr>
                <w:rFonts w:ascii="Arial" w:hAnsi="Arial" w:cs="Arial"/>
                <w:spacing w:val="-2"/>
              </w:rPr>
              <w:t xml:space="preserve"> </w:t>
            </w:r>
            <w:r w:rsidRPr="003D3594">
              <w:rPr>
                <w:rFonts w:ascii="Arial" w:hAnsi="Arial" w:cs="Arial"/>
              </w:rPr>
              <w:t>and</w:t>
            </w:r>
            <w:r w:rsidR="00802241">
              <w:rPr>
                <w:rFonts w:ascii="Arial" w:hAnsi="Arial" w:cs="Arial"/>
              </w:rPr>
              <w:t xml:space="preserve"> </w:t>
            </w:r>
            <w:r w:rsidRPr="003D3594">
              <w:rPr>
                <w:rFonts w:ascii="Arial" w:hAnsi="Arial" w:cs="Arial"/>
              </w:rPr>
              <w:t>local</w:t>
            </w:r>
            <w:r w:rsidRPr="003D3594">
              <w:rPr>
                <w:rFonts w:ascii="Arial" w:hAnsi="Arial" w:cs="Arial"/>
                <w:spacing w:val="-5"/>
              </w:rPr>
              <w:t xml:space="preserve"> </w:t>
            </w:r>
            <w:r w:rsidRPr="003D3594">
              <w:rPr>
                <w:rFonts w:ascii="Arial" w:hAnsi="Arial" w:cs="Arial"/>
              </w:rPr>
              <w:t>community</w:t>
            </w:r>
            <w:r w:rsidRPr="003D3594">
              <w:rPr>
                <w:rFonts w:ascii="Arial" w:hAnsi="Arial" w:cs="Arial"/>
                <w:spacing w:val="-4"/>
              </w:rPr>
              <w:t xml:space="preserve"> </w:t>
            </w:r>
            <w:r w:rsidRPr="003D3594">
              <w:rPr>
                <w:rFonts w:ascii="Arial" w:hAnsi="Arial" w:cs="Arial"/>
                <w:spacing w:val="-2"/>
              </w:rPr>
              <w:t>support.</w:t>
            </w:r>
          </w:p>
        </w:tc>
      </w:tr>
      <w:tr w:rsidR="004D27D4" w:rsidRPr="003D3594" w14:paraId="344D4DEB" w14:textId="77777777" w:rsidTr="005532BB">
        <w:trPr>
          <w:trHeight w:val="534"/>
        </w:trPr>
        <w:tc>
          <w:tcPr>
            <w:tcW w:w="13877" w:type="dxa"/>
            <w:shd w:val="clear" w:color="auto" w:fill="F8D9AB"/>
          </w:tcPr>
          <w:p w14:paraId="238B5BCB" w14:textId="30C7DC46" w:rsidR="004D27D4" w:rsidRPr="003D3594" w:rsidRDefault="004D27D4" w:rsidP="00802241">
            <w:pPr>
              <w:pStyle w:val="TableParagraph"/>
              <w:spacing w:before="40" w:after="40"/>
              <w:ind w:left="108"/>
              <w:jc w:val="both"/>
              <w:rPr>
                <w:rFonts w:ascii="Arial" w:hAnsi="Arial" w:cs="Arial"/>
              </w:rPr>
            </w:pPr>
            <w:r w:rsidRPr="003D3594">
              <w:rPr>
                <w:rFonts w:ascii="Arial" w:hAnsi="Arial" w:cs="Arial"/>
              </w:rPr>
              <w:t>Result</w:t>
            </w:r>
            <w:r w:rsidRPr="003D3594">
              <w:rPr>
                <w:rFonts w:ascii="Arial" w:hAnsi="Arial" w:cs="Arial"/>
                <w:spacing w:val="-6"/>
              </w:rPr>
              <w:t xml:space="preserve"> </w:t>
            </w:r>
            <w:r w:rsidRPr="003D3594">
              <w:rPr>
                <w:rFonts w:ascii="Arial" w:hAnsi="Arial" w:cs="Arial"/>
              </w:rPr>
              <w:t>C.1.</w:t>
            </w:r>
            <w:r w:rsidRPr="003D3594">
              <w:rPr>
                <w:rFonts w:ascii="Arial" w:hAnsi="Arial" w:cs="Arial"/>
                <w:spacing w:val="-8"/>
              </w:rPr>
              <w:t xml:space="preserve"> </w:t>
            </w:r>
            <w:r w:rsidRPr="003D3594">
              <w:rPr>
                <w:rFonts w:ascii="Arial" w:hAnsi="Arial" w:cs="Arial"/>
              </w:rPr>
              <w:t>Effective</w:t>
            </w:r>
            <w:r w:rsidRPr="003D3594">
              <w:rPr>
                <w:rFonts w:ascii="Arial" w:hAnsi="Arial" w:cs="Arial"/>
                <w:spacing w:val="-1"/>
              </w:rPr>
              <w:t xml:space="preserve"> </w:t>
            </w:r>
            <w:r w:rsidRPr="003D3594">
              <w:rPr>
                <w:rFonts w:ascii="Arial" w:hAnsi="Arial" w:cs="Arial"/>
              </w:rPr>
              <w:t>national</w:t>
            </w:r>
            <w:r w:rsidRPr="003D3594">
              <w:rPr>
                <w:rFonts w:ascii="Arial" w:hAnsi="Arial" w:cs="Arial"/>
                <w:spacing w:val="-4"/>
              </w:rPr>
              <w:t xml:space="preserve"> </w:t>
            </w:r>
            <w:r w:rsidRPr="003D3594">
              <w:rPr>
                <w:rFonts w:ascii="Arial" w:hAnsi="Arial" w:cs="Arial"/>
              </w:rPr>
              <w:t>and</w:t>
            </w:r>
            <w:r w:rsidRPr="003D3594">
              <w:rPr>
                <w:rFonts w:ascii="Arial" w:hAnsi="Arial" w:cs="Arial"/>
                <w:spacing w:val="-9"/>
              </w:rPr>
              <w:t xml:space="preserve"> </w:t>
            </w:r>
            <w:r w:rsidRPr="003D3594">
              <w:rPr>
                <w:rFonts w:ascii="Arial" w:hAnsi="Arial" w:cs="Arial"/>
              </w:rPr>
              <w:t>international</w:t>
            </w:r>
            <w:r w:rsidRPr="003D3594">
              <w:rPr>
                <w:rFonts w:ascii="Arial" w:hAnsi="Arial" w:cs="Arial"/>
                <w:spacing w:val="-2"/>
              </w:rPr>
              <w:t xml:space="preserve"> </w:t>
            </w:r>
            <w:r w:rsidRPr="003D3594">
              <w:rPr>
                <w:rFonts w:ascii="Arial" w:hAnsi="Arial" w:cs="Arial"/>
              </w:rPr>
              <w:t>policies</w:t>
            </w:r>
            <w:r w:rsidRPr="003D3594">
              <w:rPr>
                <w:rFonts w:ascii="Arial" w:hAnsi="Arial" w:cs="Arial"/>
                <w:spacing w:val="-4"/>
              </w:rPr>
              <w:t xml:space="preserve"> </w:t>
            </w:r>
            <w:r w:rsidRPr="003D3594">
              <w:rPr>
                <w:rFonts w:ascii="Arial" w:hAnsi="Arial" w:cs="Arial"/>
              </w:rPr>
              <w:t>and</w:t>
            </w:r>
            <w:r w:rsidRPr="003D3594">
              <w:rPr>
                <w:rFonts w:ascii="Arial" w:hAnsi="Arial" w:cs="Arial"/>
                <w:spacing w:val="-5"/>
              </w:rPr>
              <w:t xml:space="preserve"> </w:t>
            </w:r>
            <w:r w:rsidRPr="003D3594">
              <w:rPr>
                <w:rFonts w:ascii="Arial" w:hAnsi="Arial" w:cs="Arial"/>
              </w:rPr>
              <w:t>legislations</w:t>
            </w:r>
            <w:r w:rsidRPr="003D3594">
              <w:rPr>
                <w:rFonts w:ascii="Arial" w:hAnsi="Arial" w:cs="Arial"/>
                <w:spacing w:val="-3"/>
              </w:rPr>
              <w:t xml:space="preserve"> </w:t>
            </w:r>
            <w:r w:rsidRPr="003D3594">
              <w:rPr>
                <w:rFonts w:ascii="Arial" w:hAnsi="Arial" w:cs="Arial"/>
              </w:rPr>
              <w:t>for</w:t>
            </w:r>
            <w:r w:rsidRPr="003D3594">
              <w:rPr>
                <w:rFonts w:ascii="Arial" w:hAnsi="Arial" w:cs="Arial"/>
                <w:spacing w:val="-6"/>
              </w:rPr>
              <w:t xml:space="preserve"> </w:t>
            </w:r>
            <w:r w:rsidRPr="003D3594">
              <w:rPr>
                <w:rFonts w:ascii="Arial" w:hAnsi="Arial" w:cs="Arial"/>
              </w:rPr>
              <w:t>the</w:t>
            </w:r>
            <w:r w:rsidRPr="003D3594">
              <w:rPr>
                <w:rFonts w:ascii="Arial" w:hAnsi="Arial" w:cs="Arial"/>
                <w:spacing w:val="-3"/>
              </w:rPr>
              <w:t xml:space="preserve"> </w:t>
            </w:r>
            <w:r w:rsidRPr="003D3594">
              <w:rPr>
                <w:rFonts w:ascii="Arial" w:hAnsi="Arial" w:cs="Arial"/>
              </w:rPr>
              <w:t>conservation</w:t>
            </w:r>
            <w:r w:rsidRPr="003D3594">
              <w:rPr>
                <w:rFonts w:ascii="Arial" w:hAnsi="Arial" w:cs="Arial"/>
                <w:spacing w:val="-5"/>
              </w:rPr>
              <w:t xml:space="preserve"> </w:t>
            </w:r>
            <w:r w:rsidRPr="003D3594">
              <w:rPr>
                <w:rFonts w:ascii="Arial" w:hAnsi="Arial" w:cs="Arial"/>
              </w:rPr>
              <w:t>of</w:t>
            </w:r>
            <w:r w:rsidRPr="003D3594">
              <w:rPr>
                <w:rFonts w:ascii="Arial" w:hAnsi="Arial" w:cs="Arial"/>
                <w:spacing w:val="-8"/>
              </w:rPr>
              <w:t xml:space="preserve"> </w:t>
            </w:r>
            <w:r w:rsidRPr="003D3594">
              <w:rPr>
                <w:rFonts w:ascii="Arial" w:hAnsi="Arial" w:cs="Arial"/>
              </w:rPr>
              <w:t>the</w:t>
            </w:r>
            <w:r w:rsidRPr="003D3594">
              <w:rPr>
                <w:rFonts w:ascii="Arial" w:hAnsi="Arial" w:cs="Arial"/>
                <w:spacing w:val="-1"/>
              </w:rPr>
              <w:t xml:space="preserve"> </w:t>
            </w:r>
            <w:r w:rsidRPr="003D3594">
              <w:rPr>
                <w:rFonts w:ascii="Arial" w:hAnsi="Arial" w:cs="Arial"/>
              </w:rPr>
              <w:t>Jaguar,</w:t>
            </w:r>
            <w:r w:rsidRPr="003D3594">
              <w:rPr>
                <w:rFonts w:ascii="Arial" w:hAnsi="Arial" w:cs="Arial"/>
                <w:spacing w:val="-3"/>
              </w:rPr>
              <w:t xml:space="preserve"> </w:t>
            </w:r>
            <w:r w:rsidRPr="003D3594">
              <w:rPr>
                <w:rFonts w:ascii="Arial" w:hAnsi="Arial" w:cs="Arial"/>
              </w:rPr>
              <w:t>their</w:t>
            </w:r>
            <w:r w:rsidRPr="003D3594">
              <w:rPr>
                <w:rFonts w:ascii="Arial" w:hAnsi="Arial" w:cs="Arial"/>
                <w:spacing w:val="-6"/>
              </w:rPr>
              <w:t xml:space="preserve"> </w:t>
            </w:r>
            <w:r w:rsidRPr="003D3594">
              <w:rPr>
                <w:rFonts w:ascii="Arial" w:hAnsi="Arial" w:cs="Arial"/>
              </w:rPr>
              <w:t>wild</w:t>
            </w:r>
            <w:r w:rsidRPr="003D3594">
              <w:rPr>
                <w:rFonts w:ascii="Arial" w:hAnsi="Arial" w:cs="Arial"/>
                <w:spacing w:val="-6"/>
              </w:rPr>
              <w:t xml:space="preserve"> </w:t>
            </w:r>
            <w:r w:rsidRPr="003D3594">
              <w:rPr>
                <w:rFonts w:ascii="Arial" w:hAnsi="Arial" w:cs="Arial"/>
              </w:rPr>
              <w:t>prey,</w:t>
            </w:r>
            <w:r w:rsidRPr="003D3594">
              <w:rPr>
                <w:rFonts w:ascii="Arial" w:hAnsi="Arial" w:cs="Arial"/>
                <w:spacing w:val="-1"/>
              </w:rPr>
              <w:t xml:space="preserve"> </w:t>
            </w:r>
            <w:r w:rsidRPr="003D3594">
              <w:rPr>
                <w:rFonts w:ascii="Arial" w:hAnsi="Arial" w:cs="Arial"/>
              </w:rPr>
              <w:t>and</w:t>
            </w:r>
            <w:r w:rsidRPr="003D3594">
              <w:rPr>
                <w:rFonts w:ascii="Arial" w:hAnsi="Arial" w:cs="Arial"/>
                <w:spacing w:val="-4"/>
              </w:rPr>
              <w:t xml:space="preserve"> </w:t>
            </w:r>
            <w:r w:rsidRPr="003D3594">
              <w:rPr>
                <w:rFonts w:ascii="Arial" w:hAnsi="Arial" w:cs="Arial"/>
              </w:rPr>
              <w:t>their</w:t>
            </w:r>
            <w:r w:rsidRPr="003D3594">
              <w:rPr>
                <w:rFonts w:ascii="Arial" w:hAnsi="Arial" w:cs="Arial"/>
                <w:spacing w:val="-8"/>
              </w:rPr>
              <w:t xml:space="preserve"> </w:t>
            </w:r>
            <w:r w:rsidRPr="003D3594">
              <w:rPr>
                <w:rFonts w:ascii="Arial" w:hAnsi="Arial" w:cs="Arial"/>
              </w:rPr>
              <w:t>habitats</w:t>
            </w:r>
            <w:r w:rsidRPr="003D3594">
              <w:rPr>
                <w:rFonts w:ascii="Arial" w:hAnsi="Arial" w:cs="Arial"/>
                <w:spacing w:val="-10"/>
              </w:rPr>
              <w:t xml:space="preserve"> </w:t>
            </w:r>
            <w:r w:rsidRPr="003D3594">
              <w:rPr>
                <w:rFonts w:ascii="Arial" w:hAnsi="Arial" w:cs="Arial"/>
              </w:rPr>
              <w:t>in</w:t>
            </w:r>
            <w:r w:rsidRPr="003D3594">
              <w:rPr>
                <w:rFonts w:ascii="Arial" w:hAnsi="Arial" w:cs="Arial"/>
                <w:spacing w:val="-5"/>
              </w:rPr>
              <w:t xml:space="preserve"> </w:t>
            </w:r>
            <w:r w:rsidRPr="003D3594">
              <w:rPr>
                <w:rFonts w:ascii="Arial" w:hAnsi="Arial" w:cs="Arial"/>
              </w:rPr>
              <w:t>the</w:t>
            </w:r>
            <w:r w:rsidRPr="003D3594">
              <w:rPr>
                <w:rFonts w:ascii="Arial" w:hAnsi="Arial" w:cs="Arial"/>
                <w:spacing w:val="-5"/>
              </w:rPr>
              <w:t xml:space="preserve"> </w:t>
            </w:r>
            <w:r w:rsidRPr="003D3594">
              <w:rPr>
                <w:rFonts w:ascii="Arial" w:hAnsi="Arial" w:cs="Arial"/>
                <w:spacing w:val="-2"/>
              </w:rPr>
              <w:t>Jaguar</w:t>
            </w:r>
            <w:r w:rsidR="00802241">
              <w:rPr>
                <w:rFonts w:ascii="Arial" w:hAnsi="Arial" w:cs="Arial"/>
              </w:rPr>
              <w:t xml:space="preserve"> </w:t>
            </w:r>
            <w:r w:rsidRPr="003D3594">
              <w:rPr>
                <w:rFonts w:ascii="Arial" w:hAnsi="Arial" w:cs="Arial"/>
              </w:rPr>
              <w:t>Range</w:t>
            </w:r>
            <w:r w:rsidRPr="003D3594">
              <w:rPr>
                <w:rFonts w:ascii="Arial" w:hAnsi="Arial" w:cs="Arial"/>
                <w:spacing w:val="-11"/>
              </w:rPr>
              <w:t xml:space="preserve"> </w:t>
            </w:r>
            <w:r w:rsidRPr="003D3594">
              <w:rPr>
                <w:rFonts w:ascii="Arial" w:hAnsi="Arial" w:cs="Arial"/>
              </w:rPr>
              <w:t>States,</w:t>
            </w:r>
            <w:r w:rsidRPr="003D3594">
              <w:rPr>
                <w:rFonts w:ascii="Arial" w:hAnsi="Arial" w:cs="Arial"/>
                <w:spacing w:val="-11"/>
              </w:rPr>
              <w:t xml:space="preserve"> </w:t>
            </w:r>
            <w:r w:rsidRPr="003D3594">
              <w:rPr>
                <w:rFonts w:ascii="Arial" w:hAnsi="Arial" w:cs="Arial"/>
              </w:rPr>
              <w:t>are</w:t>
            </w:r>
            <w:r w:rsidRPr="003D3594">
              <w:rPr>
                <w:rFonts w:ascii="Arial" w:hAnsi="Arial" w:cs="Arial"/>
                <w:spacing w:val="-12"/>
              </w:rPr>
              <w:t xml:space="preserve"> </w:t>
            </w:r>
            <w:r w:rsidRPr="003D3594">
              <w:rPr>
                <w:rFonts w:ascii="Arial" w:hAnsi="Arial" w:cs="Arial"/>
              </w:rPr>
              <w:t>revised,</w:t>
            </w:r>
            <w:r w:rsidRPr="003D3594">
              <w:rPr>
                <w:rFonts w:ascii="Arial" w:hAnsi="Arial" w:cs="Arial"/>
                <w:spacing w:val="-11"/>
              </w:rPr>
              <w:t xml:space="preserve"> </w:t>
            </w:r>
            <w:r w:rsidRPr="003D3594">
              <w:rPr>
                <w:rFonts w:ascii="Arial" w:hAnsi="Arial" w:cs="Arial"/>
              </w:rPr>
              <w:t>harmonized,</w:t>
            </w:r>
            <w:r w:rsidRPr="003D3594">
              <w:rPr>
                <w:rFonts w:ascii="Arial" w:hAnsi="Arial" w:cs="Arial"/>
                <w:spacing w:val="-12"/>
              </w:rPr>
              <w:t xml:space="preserve"> </w:t>
            </w:r>
            <w:r w:rsidRPr="003D3594">
              <w:rPr>
                <w:rFonts w:ascii="Arial" w:hAnsi="Arial" w:cs="Arial"/>
              </w:rPr>
              <w:t>integrated</w:t>
            </w:r>
            <w:r w:rsidRPr="003D3594">
              <w:rPr>
                <w:rFonts w:ascii="Arial" w:hAnsi="Arial" w:cs="Arial"/>
                <w:spacing w:val="-12"/>
              </w:rPr>
              <w:t xml:space="preserve"> </w:t>
            </w:r>
            <w:r w:rsidRPr="003D3594">
              <w:rPr>
                <w:rFonts w:ascii="Arial" w:hAnsi="Arial" w:cs="Arial"/>
              </w:rPr>
              <w:t>and</w:t>
            </w:r>
            <w:r w:rsidRPr="003D3594">
              <w:rPr>
                <w:rFonts w:ascii="Arial" w:hAnsi="Arial" w:cs="Arial"/>
                <w:spacing w:val="-13"/>
              </w:rPr>
              <w:t xml:space="preserve"> </w:t>
            </w:r>
            <w:r w:rsidRPr="003D3594">
              <w:rPr>
                <w:rFonts w:ascii="Arial" w:hAnsi="Arial" w:cs="Arial"/>
              </w:rPr>
              <w:t>implemented</w:t>
            </w:r>
            <w:r w:rsidRPr="003D3594">
              <w:rPr>
                <w:rFonts w:ascii="Arial" w:hAnsi="Arial" w:cs="Arial"/>
                <w:color w:val="2D96D2"/>
                <w:spacing w:val="-11"/>
              </w:rPr>
              <w:t xml:space="preserve"> </w:t>
            </w:r>
            <w:r w:rsidRPr="003D3594">
              <w:rPr>
                <w:rFonts w:ascii="Arial" w:hAnsi="Arial" w:cs="Arial"/>
              </w:rPr>
              <w:t>(e.g.</w:t>
            </w:r>
            <w:r w:rsidRPr="003D3594">
              <w:rPr>
                <w:rFonts w:ascii="Arial" w:hAnsi="Arial" w:cs="Arial"/>
                <w:spacing w:val="-12"/>
              </w:rPr>
              <w:t xml:space="preserve"> </w:t>
            </w:r>
            <w:r w:rsidRPr="003D3594">
              <w:rPr>
                <w:rFonts w:ascii="Arial" w:hAnsi="Arial" w:cs="Arial"/>
              </w:rPr>
              <w:t>through</w:t>
            </w:r>
            <w:r w:rsidRPr="003D3594">
              <w:rPr>
                <w:rFonts w:ascii="Arial" w:hAnsi="Arial" w:cs="Arial"/>
                <w:spacing w:val="-12"/>
              </w:rPr>
              <w:t xml:space="preserve"> </w:t>
            </w:r>
            <w:r w:rsidRPr="003D3594">
              <w:rPr>
                <w:rFonts w:ascii="Arial" w:hAnsi="Arial" w:cs="Arial"/>
                <w:spacing w:val="-2"/>
              </w:rPr>
              <w:t>NBSAPs).</w:t>
            </w:r>
          </w:p>
        </w:tc>
      </w:tr>
      <w:tr w:rsidR="004D27D4" w:rsidRPr="003D3594" w14:paraId="5FDF307B" w14:textId="77777777" w:rsidTr="005532BB">
        <w:trPr>
          <w:trHeight w:val="542"/>
        </w:trPr>
        <w:tc>
          <w:tcPr>
            <w:tcW w:w="13877" w:type="dxa"/>
          </w:tcPr>
          <w:p w14:paraId="316DE461" w14:textId="051D226C" w:rsidR="004D27D4" w:rsidRPr="003D3594" w:rsidRDefault="004D27D4" w:rsidP="00802241">
            <w:pPr>
              <w:pStyle w:val="TableParagraph"/>
              <w:spacing w:before="40" w:after="40"/>
              <w:ind w:left="108"/>
              <w:jc w:val="both"/>
              <w:rPr>
                <w:rFonts w:ascii="Arial" w:hAnsi="Arial" w:cs="Arial"/>
              </w:rPr>
            </w:pPr>
            <w:r w:rsidRPr="003D3594">
              <w:rPr>
                <w:rFonts w:ascii="Arial" w:hAnsi="Arial" w:cs="Arial"/>
              </w:rPr>
              <w:t>Action</w:t>
            </w:r>
            <w:r w:rsidRPr="003D3594">
              <w:rPr>
                <w:rFonts w:ascii="Arial" w:hAnsi="Arial" w:cs="Arial"/>
                <w:spacing w:val="13"/>
              </w:rPr>
              <w:t xml:space="preserve"> </w:t>
            </w:r>
            <w:r w:rsidRPr="003D3594">
              <w:rPr>
                <w:rFonts w:ascii="Arial" w:hAnsi="Arial" w:cs="Arial"/>
              </w:rPr>
              <w:t>C.1.1.</w:t>
            </w:r>
            <w:r w:rsidRPr="003D3594">
              <w:rPr>
                <w:rFonts w:ascii="Arial" w:hAnsi="Arial" w:cs="Arial"/>
                <w:spacing w:val="15"/>
              </w:rPr>
              <w:t xml:space="preserve"> </w:t>
            </w:r>
            <w:r w:rsidRPr="003D3594">
              <w:rPr>
                <w:rFonts w:ascii="Arial" w:hAnsi="Arial" w:cs="Arial"/>
              </w:rPr>
              <w:t>Review</w:t>
            </w:r>
            <w:r w:rsidRPr="003D3594">
              <w:rPr>
                <w:rFonts w:ascii="Arial" w:hAnsi="Arial" w:cs="Arial"/>
                <w:spacing w:val="16"/>
              </w:rPr>
              <w:t xml:space="preserve"> </w:t>
            </w:r>
            <w:r w:rsidRPr="003D3594">
              <w:rPr>
                <w:rFonts w:ascii="Arial" w:hAnsi="Arial" w:cs="Arial"/>
              </w:rPr>
              <w:t>and</w:t>
            </w:r>
            <w:r w:rsidRPr="003D3594">
              <w:rPr>
                <w:rFonts w:ascii="Arial" w:hAnsi="Arial" w:cs="Arial"/>
                <w:spacing w:val="16"/>
              </w:rPr>
              <w:t xml:space="preserve"> </w:t>
            </w:r>
            <w:r w:rsidRPr="003D3594">
              <w:rPr>
                <w:rFonts w:ascii="Arial" w:hAnsi="Arial" w:cs="Arial"/>
              </w:rPr>
              <w:t>update,</w:t>
            </w:r>
            <w:r w:rsidRPr="003D3594">
              <w:rPr>
                <w:rFonts w:ascii="Arial" w:hAnsi="Arial" w:cs="Arial"/>
                <w:spacing w:val="16"/>
              </w:rPr>
              <w:t xml:space="preserve"> </w:t>
            </w:r>
            <w:r w:rsidRPr="003D3594">
              <w:rPr>
                <w:rFonts w:ascii="Arial" w:hAnsi="Arial" w:cs="Arial"/>
              </w:rPr>
              <w:t>when</w:t>
            </w:r>
            <w:r w:rsidRPr="003D3594">
              <w:rPr>
                <w:rFonts w:ascii="Arial" w:hAnsi="Arial" w:cs="Arial"/>
                <w:spacing w:val="12"/>
              </w:rPr>
              <w:t xml:space="preserve"> </w:t>
            </w:r>
            <w:r w:rsidRPr="003D3594">
              <w:rPr>
                <w:rFonts w:ascii="Arial" w:hAnsi="Arial" w:cs="Arial"/>
              </w:rPr>
              <w:t>possible,</w:t>
            </w:r>
            <w:r w:rsidRPr="003D3594">
              <w:rPr>
                <w:rFonts w:ascii="Arial" w:hAnsi="Arial" w:cs="Arial"/>
                <w:spacing w:val="19"/>
              </w:rPr>
              <w:t xml:space="preserve"> </w:t>
            </w:r>
            <w:r w:rsidRPr="003D3594">
              <w:rPr>
                <w:rFonts w:ascii="Arial" w:hAnsi="Arial" w:cs="Arial"/>
              </w:rPr>
              <w:t>and</w:t>
            </w:r>
            <w:r w:rsidRPr="003D3594">
              <w:rPr>
                <w:rFonts w:ascii="Arial" w:hAnsi="Arial" w:cs="Arial"/>
                <w:spacing w:val="16"/>
              </w:rPr>
              <w:t xml:space="preserve"> </w:t>
            </w:r>
            <w:r w:rsidRPr="003D3594">
              <w:rPr>
                <w:rFonts w:ascii="Arial" w:hAnsi="Arial" w:cs="Arial"/>
              </w:rPr>
              <w:t>develop,</w:t>
            </w:r>
            <w:r w:rsidRPr="003D3594">
              <w:rPr>
                <w:rFonts w:ascii="Arial" w:hAnsi="Arial" w:cs="Arial"/>
                <w:spacing w:val="15"/>
              </w:rPr>
              <w:t xml:space="preserve"> </w:t>
            </w:r>
            <w:r w:rsidRPr="003D3594">
              <w:rPr>
                <w:rFonts w:ascii="Arial" w:hAnsi="Arial" w:cs="Arial"/>
              </w:rPr>
              <w:t>when</w:t>
            </w:r>
            <w:r w:rsidRPr="003D3594">
              <w:rPr>
                <w:rFonts w:ascii="Arial" w:hAnsi="Arial" w:cs="Arial"/>
                <w:spacing w:val="17"/>
              </w:rPr>
              <w:t xml:space="preserve"> </w:t>
            </w:r>
            <w:r w:rsidRPr="003D3594">
              <w:rPr>
                <w:rFonts w:ascii="Arial" w:hAnsi="Arial" w:cs="Arial"/>
              </w:rPr>
              <w:t>necessary,</w:t>
            </w:r>
            <w:r w:rsidRPr="003D3594">
              <w:rPr>
                <w:rFonts w:ascii="Arial" w:hAnsi="Arial" w:cs="Arial"/>
                <w:spacing w:val="17"/>
              </w:rPr>
              <w:t xml:space="preserve"> </w:t>
            </w:r>
            <w:r w:rsidRPr="003D3594">
              <w:rPr>
                <w:rFonts w:ascii="Arial" w:hAnsi="Arial" w:cs="Arial"/>
              </w:rPr>
              <w:t>national/regional</w:t>
            </w:r>
            <w:r w:rsidRPr="003D3594">
              <w:rPr>
                <w:rFonts w:ascii="Arial" w:hAnsi="Arial" w:cs="Arial"/>
                <w:spacing w:val="19"/>
              </w:rPr>
              <w:t xml:space="preserve"> </w:t>
            </w:r>
            <w:r w:rsidRPr="003D3594">
              <w:rPr>
                <w:rFonts w:ascii="Arial" w:hAnsi="Arial" w:cs="Arial"/>
              </w:rPr>
              <w:t>Conservation</w:t>
            </w:r>
            <w:r w:rsidRPr="003D3594">
              <w:rPr>
                <w:rFonts w:ascii="Arial" w:hAnsi="Arial" w:cs="Arial"/>
                <w:spacing w:val="15"/>
              </w:rPr>
              <w:t xml:space="preserve"> </w:t>
            </w:r>
            <w:r w:rsidRPr="003D3594">
              <w:rPr>
                <w:rFonts w:ascii="Arial" w:hAnsi="Arial" w:cs="Arial"/>
              </w:rPr>
              <w:t>Strategies,</w:t>
            </w:r>
            <w:r w:rsidRPr="003D3594">
              <w:rPr>
                <w:rFonts w:ascii="Arial" w:hAnsi="Arial" w:cs="Arial"/>
                <w:spacing w:val="-6"/>
              </w:rPr>
              <w:t xml:space="preserve"> </w:t>
            </w:r>
            <w:r w:rsidRPr="003D3594">
              <w:rPr>
                <w:rFonts w:ascii="Arial" w:hAnsi="Arial" w:cs="Arial"/>
              </w:rPr>
              <w:t>National</w:t>
            </w:r>
            <w:r w:rsidRPr="003D3594">
              <w:rPr>
                <w:rFonts w:ascii="Arial" w:hAnsi="Arial" w:cs="Arial"/>
                <w:spacing w:val="-9"/>
              </w:rPr>
              <w:t xml:space="preserve"> </w:t>
            </w:r>
            <w:r w:rsidRPr="003D3594">
              <w:rPr>
                <w:rFonts w:ascii="Arial" w:hAnsi="Arial" w:cs="Arial"/>
                <w:spacing w:val="-2"/>
              </w:rPr>
              <w:t>Biodiversity</w:t>
            </w:r>
            <w:r w:rsidR="00802241">
              <w:rPr>
                <w:rFonts w:ascii="Arial" w:hAnsi="Arial" w:cs="Arial"/>
              </w:rPr>
              <w:t xml:space="preserve"> </w:t>
            </w:r>
            <w:r w:rsidRPr="003D3594">
              <w:rPr>
                <w:rFonts w:ascii="Arial" w:hAnsi="Arial" w:cs="Arial"/>
              </w:rPr>
              <w:t>Strategies</w:t>
            </w:r>
            <w:r w:rsidRPr="003D3594">
              <w:rPr>
                <w:rFonts w:ascii="Arial" w:hAnsi="Arial" w:cs="Arial"/>
                <w:spacing w:val="-11"/>
              </w:rPr>
              <w:t xml:space="preserve"> </w:t>
            </w:r>
            <w:r w:rsidRPr="003D3594">
              <w:rPr>
                <w:rFonts w:ascii="Arial" w:hAnsi="Arial" w:cs="Arial"/>
              </w:rPr>
              <w:t>and</w:t>
            </w:r>
            <w:r w:rsidRPr="003D3594">
              <w:rPr>
                <w:rFonts w:ascii="Arial" w:hAnsi="Arial" w:cs="Arial"/>
                <w:spacing w:val="-5"/>
              </w:rPr>
              <w:t xml:space="preserve"> </w:t>
            </w:r>
            <w:r w:rsidRPr="003D3594">
              <w:rPr>
                <w:rFonts w:ascii="Arial" w:hAnsi="Arial" w:cs="Arial"/>
              </w:rPr>
              <w:t>Action</w:t>
            </w:r>
            <w:r w:rsidRPr="003D3594">
              <w:rPr>
                <w:rFonts w:ascii="Arial" w:hAnsi="Arial" w:cs="Arial"/>
                <w:spacing w:val="-7"/>
              </w:rPr>
              <w:t xml:space="preserve"> </w:t>
            </w:r>
            <w:r w:rsidRPr="003D3594">
              <w:rPr>
                <w:rFonts w:ascii="Arial" w:hAnsi="Arial" w:cs="Arial"/>
              </w:rPr>
              <w:t>Plans</w:t>
            </w:r>
            <w:r w:rsidRPr="003D3594">
              <w:rPr>
                <w:rFonts w:ascii="Arial" w:hAnsi="Arial" w:cs="Arial"/>
                <w:spacing w:val="-6"/>
              </w:rPr>
              <w:t xml:space="preserve"> </w:t>
            </w:r>
            <w:r w:rsidRPr="003D3594">
              <w:rPr>
                <w:rFonts w:ascii="Arial" w:hAnsi="Arial" w:cs="Arial"/>
              </w:rPr>
              <w:t>(NBSAPs)</w:t>
            </w:r>
            <w:r w:rsidRPr="003D3594">
              <w:rPr>
                <w:rFonts w:ascii="Arial" w:hAnsi="Arial" w:cs="Arial"/>
                <w:spacing w:val="-6"/>
              </w:rPr>
              <w:t xml:space="preserve"> </w:t>
            </w:r>
            <w:r w:rsidRPr="003D3594">
              <w:rPr>
                <w:rFonts w:ascii="Arial" w:hAnsi="Arial" w:cs="Arial"/>
              </w:rPr>
              <w:t>or</w:t>
            </w:r>
            <w:r w:rsidRPr="003D3594">
              <w:rPr>
                <w:rFonts w:ascii="Arial" w:hAnsi="Arial" w:cs="Arial"/>
                <w:spacing w:val="-7"/>
              </w:rPr>
              <w:t xml:space="preserve"> </w:t>
            </w:r>
            <w:r w:rsidRPr="003D3594">
              <w:rPr>
                <w:rFonts w:ascii="Arial" w:hAnsi="Arial" w:cs="Arial"/>
              </w:rPr>
              <w:t>Jaguar-specific</w:t>
            </w:r>
            <w:r w:rsidRPr="003D3594">
              <w:rPr>
                <w:rFonts w:ascii="Arial" w:hAnsi="Arial" w:cs="Arial"/>
                <w:spacing w:val="-2"/>
              </w:rPr>
              <w:t xml:space="preserve"> </w:t>
            </w:r>
            <w:r w:rsidRPr="003D3594">
              <w:rPr>
                <w:rFonts w:ascii="Arial" w:hAnsi="Arial" w:cs="Arial"/>
              </w:rPr>
              <w:t>National</w:t>
            </w:r>
            <w:r w:rsidRPr="003D3594">
              <w:rPr>
                <w:rFonts w:ascii="Arial" w:hAnsi="Arial" w:cs="Arial"/>
                <w:spacing w:val="-6"/>
              </w:rPr>
              <w:t xml:space="preserve"> </w:t>
            </w:r>
            <w:r w:rsidRPr="003D3594">
              <w:rPr>
                <w:rFonts w:ascii="Arial" w:hAnsi="Arial" w:cs="Arial"/>
              </w:rPr>
              <w:t>Action</w:t>
            </w:r>
            <w:r w:rsidRPr="003D3594">
              <w:rPr>
                <w:rFonts w:ascii="Arial" w:hAnsi="Arial" w:cs="Arial"/>
                <w:spacing w:val="-7"/>
              </w:rPr>
              <w:t xml:space="preserve"> </w:t>
            </w:r>
            <w:r w:rsidRPr="003D3594">
              <w:rPr>
                <w:rFonts w:ascii="Arial" w:hAnsi="Arial" w:cs="Arial"/>
              </w:rPr>
              <w:t>Plans</w:t>
            </w:r>
            <w:r w:rsidRPr="003D3594">
              <w:rPr>
                <w:rFonts w:ascii="Arial" w:hAnsi="Arial" w:cs="Arial"/>
                <w:spacing w:val="-6"/>
              </w:rPr>
              <w:t xml:space="preserve"> </w:t>
            </w:r>
            <w:r w:rsidRPr="003D3594">
              <w:rPr>
                <w:rFonts w:ascii="Arial" w:hAnsi="Arial" w:cs="Arial"/>
              </w:rPr>
              <w:t>(NAPs),</w:t>
            </w:r>
            <w:r w:rsidRPr="003D3594">
              <w:rPr>
                <w:rFonts w:ascii="Arial" w:hAnsi="Arial" w:cs="Arial"/>
                <w:spacing w:val="-4"/>
              </w:rPr>
              <w:t xml:space="preserve"> </w:t>
            </w:r>
            <w:r w:rsidRPr="003D3594">
              <w:rPr>
                <w:rFonts w:ascii="Arial" w:hAnsi="Arial" w:cs="Arial"/>
              </w:rPr>
              <w:t>and</w:t>
            </w:r>
            <w:r w:rsidRPr="003D3594">
              <w:rPr>
                <w:rFonts w:ascii="Arial" w:hAnsi="Arial" w:cs="Arial"/>
                <w:spacing w:val="-5"/>
              </w:rPr>
              <w:t xml:space="preserve"> </w:t>
            </w:r>
            <w:r w:rsidRPr="003D3594">
              <w:rPr>
                <w:rFonts w:ascii="Arial" w:hAnsi="Arial" w:cs="Arial"/>
              </w:rPr>
              <w:t>landscape-</w:t>
            </w:r>
            <w:r w:rsidRPr="003D3594">
              <w:rPr>
                <w:rFonts w:ascii="Arial" w:hAnsi="Arial" w:cs="Arial"/>
                <w:spacing w:val="-2"/>
              </w:rPr>
              <w:t>level</w:t>
            </w:r>
            <w:r w:rsidR="009B1022" w:rsidRPr="009B1022">
              <w:rPr>
                <w:rFonts w:ascii="Arial" w:hAnsi="Arial" w:cs="Arial"/>
              </w:rPr>
              <w:t xml:space="preserve"> action</w:t>
            </w:r>
            <w:r w:rsidR="009B1022" w:rsidRPr="009B1022">
              <w:rPr>
                <w:rFonts w:ascii="Arial" w:hAnsi="Arial" w:cs="Arial"/>
                <w:spacing w:val="-13"/>
              </w:rPr>
              <w:t xml:space="preserve"> </w:t>
            </w:r>
            <w:r w:rsidR="009B1022" w:rsidRPr="009B1022">
              <w:rPr>
                <w:rFonts w:ascii="Arial" w:hAnsi="Arial" w:cs="Arial"/>
              </w:rPr>
              <w:t>plans</w:t>
            </w:r>
            <w:r w:rsidR="009B1022" w:rsidRPr="009B1022">
              <w:rPr>
                <w:rFonts w:ascii="Arial" w:hAnsi="Arial" w:cs="Arial"/>
                <w:spacing w:val="-12"/>
              </w:rPr>
              <w:t xml:space="preserve"> </w:t>
            </w:r>
            <w:r w:rsidR="009B1022" w:rsidRPr="009B1022">
              <w:rPr>
                <w:rFonts w:ascii="Arial" w:hAnsi="Arial" w:cs="Arial"/>
              </w:rPr>
              <w:t>(e.g.</w:t>
            </w:r>
            <w:r w:rsidR="009B1022" w:rsidRPr="009B1022">
              <w:rPr>
                <w:rFonts w:ascii="Arial" w:hAnsi="Arial" w:cs="Arial"/>
                <w:spacing w:val="-13"/>
              </w:rPr>
              <w:t xml:space="preserve"> </w:t>
            </w:r>
            <w:r w:rsidR="009B1022" w:rsidRPr="009B1022">
              <w:rPr>
                <w:rFonts w:ascii="Arial" w:hAnsi="Arial" w:cs="Arial"/>
              </w:rPr>
              <w:t>for</w:t>
            </w:r>
            <w:r w:rsidR="009B1022" w:rsidRPr="009B1022">
              <w:rPr>
                <w:rFonts w:ascii="Arial" w:hAnsi="Arial" w:cs="Arial"/>
                <w:spacing w:val="-12"/>
              </w:rPr>
              <w:t xml:space="preserve"> </w:t>
            </w:r>
            <w:r w:rsidR="009B1022" w:rsidRPr="009B1022">
              <w:rPr>
                <w:rFonts w:ascii="Arial" w:hAnsi="Arial" w:cs="Arial"/>
              </w:rPr>
              <w:lastRenderedPageBreak/>
              <w:t>transboundary</w:t>
            </w:r>
            <w:r w:rsidR="009B1022" w:rsidRPr="009B1022">
              <w:rPr>
                <w:rFonts w:ascii="Arial" w:hAnsi="Arial" w:cs="Arial"/>
                <w:spacing w:val="-13"/>
              </w:rPr>
              <w:t xml:space="preserve"> </w:t>
            </w:r>
            <w:r w:rsidR="009B1022" w:rsidRPr="009B1022">
              <w:rPr>
                <w:rFonts w:ascii="Arial" w:hAnsi="Arial" w:cs="Arial"/>
              </w:rPr>
              <w:t>Jaguar</w:t>
            </w:r>
            <w:r w:rsidR="009B1022" w:rsidRPr="009B1022">
              <w:rPr>
                <w:rFonts w:ascii="Arial" w:hAnsi="Arial" w:cs="Arial"/>
                <w:spacing w:val="-12"/>
              </w:rPr>
              <w:t xml:space="preserve"> </w:t>
            </w:r>
            <w:r w:rsidR="009B1022" w:rsidRPr="009B1022">
              <w:rPr>
                <w:rFonts w:ascii="Arial" w:hAnsi="Arial" w:cs="Arial"/>
              </w:rPr>
              <w:t>Conservation</w:t>
            </w:r>
            <w:r w:rsidR="009B1022" w:rsidRPr="009B1022">
              <w:rPr>
                <w:rFonts w:ascii="Arial" w:hAnsi="Arial" w:cs="Arial"/>
                <w:spacing w:val="-11"/>
              </w:rPr>
              <w:t xml:space="preserve"> </w:t>
            </w:r>
            <w:r w:rsidR="009B1022" w:rsidRPr="009B1022">
              <w:rPr>
                <w:rFonts w:ascii="Arial" w:hAnsi="Arial" w:cs="Arial"/>
              </w:rPr>
              <w:t>Units</w:t>
            </w:r>
            <w:r w:rsidR="007C12F4" w:rsidRPr="006C0019">
              <w:rPr>
                <w:rStyle w:val="FootnoteReference"/>
                <w:rFonts w:ascii="Arial" w:hAnsi="Arial" w:cs="Arial"/>
                <w:vertAlign w:val="superscript"/>
              </w:rPr>
              <w:footnoteReference w:id="7"/>
            </w:r>
            <w:r w:rsidR="009B1022" w:rsidRPr="009B1022">
              <w:rPr>
                <w:rFonts w:ascii="Arial" w:hAnsi="Arial" w:cs="Arial"/>
              </w:rPr>
              <w:t>)</w:t>
            </w:r>
            <w:r w:rsidR="009B1022" w:rsidRPr="009B1022">
              <w:rPr>
                <w:rFonts w:ascii="Arial" w:hAnsi="Arial" w:cs="Arial"/>
                <w:spacing w:val="-13"/>
              </w:rPr>
              <w:t xml:space="preserve"> </w:t>
            </w:r>
            <w:r w:rsidR="009B1022" w:rsidRPr="009B1022">
              <w:rPr>
                <w:rFonts w:ascii="Arial" w:hAnsi="Arial" w:cs="Arial"/>
              </w:rPr>
              <w:t>and</w:t>
            </w:r>
            <w:r w:rsidR="009B1022" w:rsidRPr="009B1022">
              <w:rPr>
                <w:rFonts w:ascii="Arial" w:hAnsi="Arial" w:cs="Arial"/>
                <w:spacing w:val="-8"/>
              </w:rPr>
              <w:t xml:space="preserve"> </w:t>
            </w:r>
            <w:r w:rsidR="009B1022" w:rsidRPr="009B1022">
              <w:rPr>
                <w:rFonts w:ascii="Arial" w:hAnsi="Arial" w:cs="Arial"/>
              </w:rPr>
              <w:t>other</w:t>
            </w:r>
            <w:r w:rsidR="009B1022" w:rsidRPr="009B1022">
              <w:rPr>
                <w:rFonts w:ascii="Arial" w:hAnsi="Arial" w:cs="Arial"/>
                <w:spacing w:val="-10"/>
              </w:rPr>
              <w:t xml:space="preserve"> </w:t>
            </w:r>
            <w:r w:rsidR="009B1022" w:rsidRPr="009B1022">
              <w:rPr>
                <w:rFonts w:ascii="Arial" w:hAnsi="Arial" w:cs="Arial"/>
              </w:rPr>
              <w:t>guidelines</w:t>
            </w:r>
            <w:r w:rsidR="009B1022" w:rsidRPr="009B1022">
              <w:rPr>
                <w:rFonts w:ascii="Arial" w:hAnsi="Arial" w:cs="Arial"/>
                <w:spacing w:val="-11"/>
              </w:rPr>
              <w:t xml:space="preserve"> </w:t>
            </w:r>
            <w:r w:rsidR="009B1022" w:rsidRPr="009B1022">
              <w:rPr>
                <w:rFonts w:ascii="Arial" w:hAnsi="Arial" w:cs="Arial"/>
              </w:rPr>
              <w:t>and</w:t>
            </w:r>
            <w:r w:rsidR="009B1022" w:rsidRPr="009B1022">
              <w:rPr>
                <w:rFonts w:ascii="Arial" w:hAnsi="Arial" w:cs="Arial"/>
                <w:spacing w:val="-12"/>
              </w:rPr>
              <w:t xml:space="preserve"> </w:t>
            </w:r>
            <w:r w:rsidR="009B1022" w:rsidRPr="009B1022">
              <w:rPr>
                <w:rFonts w:ascii="Arial" w:hAnsi="Arial" w:cs="Arial"/>
              </w:rPr>
              <w:t>protocols</w:t>
            </w:r>
            <w:r w:rsidR="009B1022" w:rsidRPr="009B1022">
              <w:rPr>
                <w:rFonts w:ascii="Arial" w:hAnsi="Arial" w:cs="Arial"/>
                <w:spacing w:val="-13"/>
              </w:rPr>
              <w:t xml:space="preserve"> </w:t>
            </w:r>
            <w:r w:rsidR="009B1022" w:rsidRPr="009B1022">
              <w:rPr>
                <w:rFonts w:ascii="Arial" w:hAnsi="Arial" w:cs="Arial"/>
              </w:rPr>
              <w:t>for</w:t>
            </w:r>
            <w:r w:rsidR="009B1022" w:rsidRPr="009B1022">
              <w:rPr>
                <w:rFonts w:ascii="Arial" w:hAnsi="Arial" w:cs="Arial"/>
                <w:spacing w:val="-12"/>
              </w:rPr>
              <w:t xml:space="preserve"> </w:t>
            </w:r>
            <w:r w:rsidR="009B1022" w:rsidRPr="009B1022">
              <w:rPr>
                <w:rFonts w:ascii="Arial" w:hAnsi="Arial" w:cs="Arial"/>
              </w:rPr>
              <w:t>the</w:t>
            </w:r>
            <w:r w:rsidR="009B1022" w:rsidRPr="009B1022">
              <w:rPr>
                <w:rFonts w:ascii="Arial" w:hAnsi="Arial" w:cs="Arial"/>
                <w:spacing w:val="-11"/>
              </w:rPr>
              <w:t xml:space="preserve"> </w:t>
            </w:r>
            <w:r w:rsidR="009B1022" w:rsidRPr="009B1022">
              <w:rPr>
                <w:rFonts w:ascii="Arial" w:hAnsi="Arial" w:cs="Arial"/>
              </w:rPr>
              <w:t>conservation</w:t>
            </w:r>
            <w:r w:rsidR="009B1022" w:rsidRPr="009B1022">
              <w:rPr>
                <w:rFonts w:ascii="Arial" w:hAnsi="Arial" w:cs="Arial"/>
                <w:spacing w:val="-12"/>
              </w:rPr>
              <w:t xml:space="preserve"> </w:t>
            </w:r>
            <w:r w:rsidR="009B1022" w:rsidRPr="009B1022">
              <w:rPr>
                <w:rFonts w:ascii="Arial" w:hAnsi="Arial" w:cs="Arial"/>
              </w:rPr>
              <w:t>of</w:t>
            </w:r>
            <w:r w:rsidR="009B1022" w:rsidRPr="009B1022">
              <w:rPr>
                <w:rFonts w:ascii="Arial" w:hAnsi="Arial" w:cs="Arial"/>
                <w:spacing w:val="-12"/>
              </w:rPr>
              <w:t xml:space="preserve"> </w:t>
            </w:r>
            <w:r w:rsidR="009B1022" w:rsidRPr="009B1022">
              <w:rPr>
                <w:rFonts w:ascii="Arial" w:hAnsi="Arial" w:cs="Arial"/>
                <w:spacing w:val="-5"/>
              </w:rPr>
              <w:t xml:space="preserve">the </w:t>
            </w:r>
            <w:r w:rsidR="009B1022" w:rsidRPr="009B1022">
              <w:rPr>
                <w:rFonts w:ascii="Arial" w:hAnsi="Arial" w:cs="Arial"/>
              </w:rPr>
              <w:t>Jaguar</w:t>
            </w:r>
            <w:r w:rsidR="009B1022" w:rsidRPr="009B1022">
              <w:rPr>
                <w:rFonts w:ascii="Arial" w:hAnsi="Arial" w:cs="Arial"/>
                <w:spacing w:val="-11"/>
              </w:rPr>
              <w:t xml:space="preserve"> </w:t>
            </w:r>
            <w:r w:rsidR="009B1022" w:rsidRPr="009B1022">
              <w:rPr>
                <w:rFonts w:ascii="Arial" w:hAnsi="Arial" w:cs="Arial"/>
              </w:rPr>
              <w:t>and</w:t>
            </w:r>
            <w:r w:rsidR="009B1022" w:rsidRPr="009B1022">
              <w:rPr>
                <w:rFonts w:ascii="Arial" w:hAnsi="Arial" w:cs="Arial"/>
                <w:spacing w:val="-7"/>
              </w:rPr>
              <w:t xml:space="preserve"> </w:t>
            </w:r>
            <w:r w:rsidR="009B1022" w:rsidRPr="009B1022">
              <w:rPr>
                <w:rFonts w:ascii="Arial" w:hAnsi="Arial" w:cs="Arial"/>
              </w:rPr>
              <w:t>harmonize</w:t>
            </w:r>
            <w:r w:rsidR="009B1022" w:rsidRPr="009B1022">
              <w:rPr>
                <w:rFonts w:ascii="Arial" w:hAnsi="Arial" w:cs="Arial"/>
                <w:spacing w:val="-6"/>
              </w:rPr>
              <w:t xml:space="preserve"> </w:t>
            </w:r>
            <w:r w:rsidR="009B1022" w:rsidRPr="009B1022">
              <w:rPr>
                <w:rFonts w:ascii="Arial" w:hAnsi="Arial" w:cs="Arial"/>
              </w:rPr>
              <w:t>them</w:t>
            </w:r>
            <w:r w:rsidR="009B1022" w:rsidRPr="009B1022">
              <w:rPr>
                <w:rFonts w:ascii="Arial" w:hAnsi="Arial" w:cs="Arial"/>
                <w:spacing w:val="-8"/>
              </w:rPr>
              <w:t xml:space="preserve"> </w:t>
            </w:r>
            <w:r w:rsidR="009B1022" w:rsidRPr="009B1022">
              <w:rPr>
                <w:rFonts w:ascii="Arial" w:hAnsi="Arial" w:cs="Arial"/>
              </w:rPr>
              <w:t>with</w:t>
            </w:r>
            <w:r w:rsidR="009B1022" w:rsidRPr="009B1022">
              <w:rPr>
                <w:rFonts w:ascii="Arial" w:hAnsi="Arial" w:cs="Arial"/>
                <w:spacing w:val="-8"/>
              </w:rPr>
              <w:t xml:space="preserve"> </w:t>
            </w:r>
            <w:r w:rsidR="009B1022" w:rsidRPr="009B1022">
              <w:rPr>
                <w:rFonts w:ascii="Arial" w:hAnsi="Arial" w:cs="Arial"/>
              </w:rPr>
              <w:t>the</w:t>
            </w:r>
            <w:r w:rsidR="009B1022" w:rsidRPr="009B1022">
              <w:rPr>
                <w:rFonts w:ascii="Arial" w:hAnsi="Arial" w:cs="Arial"/>
                <w:spacing w:val="-9"/>
              </w:rPr>
              <w:t xml:space="preserve"> </w:t>
            </w:r>
            <w:r w:rsidR="009B1022" w:rsidRPr="009B1022">
              <w:rPr>
                <w:rFonts w:ascii="Arial" w:hAnsi="Arial" w:cs="Arial"/>
              </w:rPr>
              <w:t>Regional</w:t>
            </w:r>
            <w:r w:rsidR="009B1022" w:rsidRPr="009B1022">
              <w:rPr>
                <w:rFonts w:ascii="Arial" w:hAnsi="Arial" w:cs="Arial"/>
                <w:spacing w:val="-7"/>
              </w:rPr>
              <w:t xml:space="preserve"> </w:t>
            </w:r>
            <w:r w:rsidR="009B1022" w:rsidRPr="009B1022">
              <w:rPr>
                <w:rFonts w:ascii="Arial" w:hAnsi="Arial" w:cs="Arial"/>
              </w:rPr>
              <w:t>Action</w:t>
            </w:r>
            <w:r w:rsidR="009B1022" w:rsidRPr="009B1022">
              <w:rPr>
                <w:rFonts w:ascii="Arial" w:hAnsi="Arial" w:cs="Arial"/>
                <w:spacing w:val="-9"/>
              </w:rPr>
              <w:t xml:space="preserve"> </w:t>
            </w:r>
            <w:r w:rsidR="009B1022" w:rsidRPr="009B1022">
              <w:rPr>
                <w:rFonts w:ascii="Arial" w:hAnsi="Arial" w:cs="Arial"/>
              </w:rPr>
              <w:t>Plan,</w:t>
            </w:r>
            <w:r w:rsidR="009B1022" w:rsidRPr="009B1022">
              <w:rPr>
                <w:rFonts w:ascii="Arial" w:hAnsi="Arial" w:cs="Arial"/>
                <w:spacing w:val="-6"/>
              </w:rPr>
              <w:t xml:space="preserve"> </w:t>
            </w:r>
            <w:r w:rsidR="009B1022" w:rsidRPr="009B1022">
              <w:rPr>
                <w:rFonts w:ascii="Arial" w:hAnsi="Arial" w:cs="Arial"/>
              </w:rPr>
              <w:t>if</w:t>
            </w:r>
            <w:r w:rsidR="009B1022" w:rsidRPr="009B1022">
              <w:rPr>
                <w:rFonts w:ascii="Arial" w:hAnsi="Arial" w:cs="Arial"/>
                <w:spacing w:val="-4"/>
              </w:rPr>
              <w:t xml:space="preserve"> </w:t>
            </w:r>
            <w:r w:rsidR="009B1022" w:rsidRPr="009B1022">
              <w:rPr>
                <w:rFonts w:ascii="Arial" w:hAnsi="Arial" w:cs="Arial"/>
              </w:rPr>
              <w:t>necessary,</w:t>
            </w:r>
            <w:r w:rsidR="009B1022" w:rsidRPr="009B1022">
              <w:rPr>
                <w:rFonts w:ascii="Arial" w:hAnsi="Arial" w:cs="Arial"/>
                <w:spacing w:val="-6"/>
              </w:rPr>
              <w:t xml:space="preserve"> </w:t>
            </w:r>
            <w:r w:rsidR="009B1022" w:rsidRPr="009B1022">
              <w:rPr>
                <w:rFonts w:ascii="Arial" w:hAnsi="Arial" w:cs="Arial"/>
              </w:rPr>
              <w:t>identifying</w:t>
            </w:r>
            <w:r w:rsidR="009B1022" w:rsidRPr="009B1022">
              <w:rPr>
                <w:rFonts w:ascii="Arial" w:hAnsi="Arial" w:cs="Arial"/>
                <w:spacing w:val="-4"/>
              </w:rPr>
              <w:t xml:space="preserve"> </w:t>
            </w:r>
            <w:r w:rsidR="009B1022" w:rsidRPr="009B1022">
              <w:rPr>
                <w:rFonts w:ascii="Arial" w:hAnsi="Arial" w:cs="Arial"/>
              </w:rPr>
              <w:t>progress,</w:t>
            </w:r>
            <w:r w:rsidR="009B1022" w:rsidRPr="009B1022">
              <w:rPr>
                <w:rFonts w:ascii="Arial" w:hAnsi="Arial" w:cs="Arial"/>
                <w:spacing w:val="-4"/>
              </w:rPr>
              <w:t xml:space="preserve"> </w:t>
            </w:r>
            <w:r w:rsidR="009B1022" w:rsidRPr="009B1022">
              <w:rPr>
                <w:rFonts w:ascii="Arial" w:hAnsi="Arial" w:cs="Arial"/>
              </w:rPr>
              <w:t>information</w:t>
            </w:r>
            <w:r w:rsidR="009B1022" w:rsidRPr="009B1022">
              <w:rPr>
                <w:rFonts w:ascii="Arial" w:hAnsi="Arial" w:cs="Arial"/>
                <w:spacing w:val="-5"/>
              </w:rPr>
              <w:t xml:space="preserve"> </w:t>
            </w:r>
            <w:r w:rsidR="009B1022" w:rsidRPr="009B1022">
              <w:rPr>
                <w:rFonts w:ascii="Arial" w:hAnsi="Arial" w:cs="Arial"/>
              </w:rPr>
              <w:t>gaps</w:t>
            </w:r>
            <w:r w:rsidR="009B1022" w:rsidRPr="009B1022">
              <w:rPr>
                <w:rFonts w:ascii="Arial" w:hAnsi="Arial" w:cs="Arial"/>
                <w:spacing w:val="-7"/>
              </w:rPr>
              <w:t xml:space="preserve"> </w:t>
            </w:r>
            <w:r w:rsidR="009B1022" w:rsidRPr="009B1022">
              <w:rPr>
                <w:rFonts w:ascii="Arial" w:hAnsi="Arial" w:cs="Arial"/>
              </w:rPr>
              <w:t>and</w:t>
            </w:r>
            <w:r w:rsidR="009B1022" w:rsidRPr="009B1022">
              <w:rPr>
                <w:rFonts w:ascii="Arial" w:hAnsi="Arial" w:cs="Arial"/>
                <w:spacing w:val="-9"/>
              </w:rPr>
              <w:t xml:space="preserve"> </w:t>
            </w:r>
            <w:r w:rsidR="009B1022" w:rsidRPr="009B1022">
              <w:rPr>
                <w:rFonts w:ascii="Arial" w:hAnsi="Arial" w:cs="Arial"/>
              </w:rPr>
              <w:t xml:space="preserve">priority </w:t>
            </w:r>
            <w:r w:rsidR="009B1022" w:rsidRPr="009B1022">
              <w:rPr>
                <w:rFonts w:ascii="Arial" w:hAnsi="Arial" w:cs="Arial"/>
                <w:spacing w:val="-2"/>
              </w:rPr>
              <w:t>needs.</w:t>
            </w:r>
          </w:p>
        </w:tc>
      </w:tr>
    </w:tbl>
    <w:p w14:paraId="7B782932" w14:textId="77777777" w:rsidR="004D27D4" w:rsidRDefault="004D27D4" w:rsidP="004D27D4">
      <w:pPr>
        <w:pStyle w:val="BodyText"/>
        <w:spacing w:before="5"/>
        <w:rPr>
          <w:b/>
          <w:sz w:val="2"/>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7"/>
      </w:tblGrid>
      <w:tr w:rsidR="004D27D4" w:rsidRPr="009B1022" w14:paraId="23A19B9C" w14:textId="77777777" w:rsidTr="005532BB">
        <w:trPr>
          <w:trHeight w:val="1074"/>
        </w:trPr>
        <w:tc>
          <w:tcPr>
            <w:tcW w:w="13877" w:type="dxa"/>
          </w:tcPr>
          <w:p w14:paraId="2BE5A2C1" w14:textId="6F319979" w:rsidR="004D27D4" w:rsidRPr="009B1022" w:rsidRDefault="004D27D4" w:rsidP="0098707F">
            <w:pPr>
              <w:pStyle w:val="TableParagraph"/>
              <w:spacing w:before="40" w:after="40"/>
              <w:ind w:left="108" w:right="88"/>
              <w:jc w:val="both"/>
              <w:rPr>
                <w:rFonts w:ascii="Arial" w:hAnsi="Arial" w:cs="Arial"/>
              </w:rPr>
            </w:pPr>
            <w:r w:rsidRPr="009B1022">
              <w:rPr>
                <w:rFonts w:ascii="Arial" w:hAnsi="Arial" w:cs="Arial"/>
              </w:rPr>
              <w:t>Action C.1.2. Compile and assess, in a review report for the Jaguar Range States and relevant bodies of the Conventions, the effectiveness</w:t>
            </w:r>
            <w:r w:rsidRPr="009B1022">
              <w:rPr>
                <w:rFonts w:ascii="Arial" w:hAnsi="Arial" w:cs="Arial"/>
                <w:spacing w:val="-4"/>
              </w:rPr>
              <w:t xml:space="preserve"> </w:t>
            </w:r>
            <w:r w:rsidRPr="009B1022">
              <w:rPr>
                <w:rFonts w:ascii="Arial" w:hAnsi="Arial" w:cs="Arial"/>
              </w:rPr>
              <w:t>of</w:t>
            </w:r>
            <w:r w:rsidRPr="009B1022">
              <w:rPr>
                <w:rFonts w:ascii="Arial" w:hAnsi="Arial" w:cs="Arial"/>
                <w:spacing w:val="-5"/>
              </w:rPr>
              <w:t xml:space="preserve"> </w:t>
            </w:r>
            <w:r w:rsidRPr="009B1022">
              <w:rPr>
                <w:rFonts w:ascii="Arial" w:hAnsi="Arial" w:cs="Arial"/>
              </w:rPr>
              <w:t>relevant</w:t>
            </w:r>
            <w:r w:rsidRPr="009B1022">
              <w:rPr>
                <w:rFonts w:ascii="Arial" w:hAnsi="Arial" w:cs="Arial"/>
                <w:spacing w:val="-2"/>
              </w:rPr>
              <w:t xml:space="preserve"> </w:t>
            </w:r>
            <w:r w:rsidRPr="009B1022">
              <w:rPr>
                <w:rFonts w:ascii="Arial" w:hAnsi="Arial" w:cs="Arial"/>
              </w:rPr>
              <w:t>existing</w:t>
            </w:r>
            <w:r w:rsidRPr="009B1022">
              <w:rPr>
                <w:rFonts w:ascii="Arial" w:hAnsi="Arial" w:cs="Arial"/>
                <w:spacing w:val="-1"/>
              </w:rPr>
              <w:t xml:space="preserve"> </w:t>
            </w:r>
            <w:r w:rsidRPr="009B1022">
              <w:rPr>
                <w:rFonts w:ascii="Arial" w:hAnsi="Arial" w:cs="Arial"/>
              </w:rPr>
              <w:t>policies</w:t>
            </w:r>
            <w:r w:rsidRPr="009B1022">
              <w:rPr>
                <w:rFonts w:ascii="Arial" w:hAnsi="Arial" w:cs="Arial"/>
                <w:spacing w:val="-2"/>
              </w:rPr>
              <w:t xml:space="preserve"> </w:t>
            </w:r>
            <w:r w:rsidRPr="009B1022">
              <w:rPr>
                <w:rFonts w:ascii="Arial" w:hAnsi="Arial" w:cs="Arial"/>
              </w:rPr>
              <w:t>and</w:t>
            </w:r>
            <w:r w:rsidRPr="009B1022">
              <w:rPr>
                <w:rFonts w:ascii="Arial" w:hAnsi="Arial" w:cs="Arial"/>
                <w:spacing w:val="-6"/>
              </w:rPr>
              <w:t xml:space="preserve"> </w:t>
            </w:r>
            <w:r w:rsidRPr="009B1022">
              <w:rPr>
                <w:rFonts w:ascii="Arial" w:hAnsi="Arial" w:cs="Arial"/>
              </w:rPr>
              <w:t>legislation,</w:t>
            </w:r>
            <w:r w:rsidRPr="009B1022">
              <w:rPr>
                <w:rFonts w:ascii="Arial" w:hAnsi="Arial" w:cs="Arial"/>
                <w:spacing w:val="-1"/>
              </w:rPr>
              <w:t xml:space="preserve"> </w:t>
            </w:r>
            <w:r w:rsidRPr="009B1022">
              <w:rPr>
                <w:rFonts w:ascii="Arial" w:hAnsi="Arial" w:cs="Arial"/>
              </w:rPr>
              <w:t>and</w:t>
            </w:r>
            <w:r w:rsidRPr="009B1022">
              <w:rPr>
                <w:rFonts w:ascii="Arial" w:hAnsi="Arial" w:cs="Arial"/>
                <w:spacing w:val="-4"/>
              </w:rPr>
              <w:t xml:space="preserve"> </w:t>
            </w:r>
            <w:r w:rsidRPr="009B1022">
              <w:rPr>
                <w:rFonts w:ascii="Arial" w:hAnsi="Arial" w:cs="Arial"/>
              </w:rPr>
              <w:t>identify appropriate</w:t>
            </w:r>
            <w:r w:rsidRPr="009B1022">
              <w:rPr>
                <w:rFonts w:ascii="Arial" w:hAnsi="Arial" w:cs="Arial"/>
                <w:spacing w:val="-4"/>
              </w:rPr>
              <w:t xml:space="preserve"> </w:t>
            </w:r>
            <w:r w:rsidRPr="009B1022">
              <w:rPr>
                <w:rFonts w:ascii="Arial" w:hAnsi="Arial" w:cs="Arial"/>
              </w:rPr>
              <w:t>policy</w:t>
            </w:r>
            <w:r w:rsidRPr="009B1022">
              <w:rPr>
                <w:rFonts w:ascii="Arial" w:hAnsi="Arial" w:cs="Arial"/>
                <w:spacing w:val="-2"/>
              </w:rPr>
              <w:t xml:space="preserve"> </w:t>
            </w:r>
            <w:r w:rsidRPr="009B1022">
              <w:rPr>
                <w:rFonts w:ascii="Arial" w:hAnsi="Arial" w:cs="Arial"/>
              </w:rPr>
              <w:t>reform</w:t>
            </w:r>
            <w:r w:rsidRPr="009B1022">
              <w:rPr>
                <w:rFonts w:ascii="Arial" w:hAnsi="Arial" w:cs="Arial"/>
                <w:spacing w:val="-1"/>
              </w:rPr>
              <w:t xml:space="preserve"> </w:t>
            </w:r>
            <w:r w:rsidRPr="009B1022">
              <w:rPr>
                <w:rFonts w:ascii="Arial" w:hAnsi="Arial" w:cs="Arial"/>
              </w:rPr>
              <w:t>targets,</w:t>
            </w:r>
            <w:r w:rsidRPr="009B1022">
              <w:rPr>
                <w:rFonts w:ascii="Arial" w:hAnsi="Arial" w:cs="Arial"/>
                <w:spacing w:val="-1"/>
              </w:rPr>
              <w:t xml:space="preserve"> </w:t>
            </w:r>
            <w:r w:rsidRPr="009B1022">
              <w:rPr>
                <w:rFonts w:ascii="Arial" w:hAnsi="Arial" w:cs="Arial"/>
              </w:rPr>
              <w:t>including intersectoral as</w:t>
            </w:r>
            <w:r w:rsidRPr="009B1022">
              <w:rPr>
                <w:rFonts w:ascii="Arial" w:hAnsi="Arial" w:cs="Arial"/>
                <w:spacing w:val="-7"/>
              </w:rPr>
              <w:t xml:space="preserve"> </w:t>
            </w:r>
            <w:r w:rsidRPr="009B1022">
              <w:rPr>
                <w:rFonts w:ascii="Arial" w:hAnsi="Arial" w:cs="Arial"/>
              </w:rPr>
              <w:t>well</w:t>
            </w:r>
            <w:r w:rsidRPr="009B1022">
              <w:rPr>
                <w:rFonts w:ascii="Arial" w:hAnsi="Arial" w:cs="Arial"/>
                <w:spacing w:val="-7"/>
              </w:rPr>
              <w:t xml:space="preserve"> </w:t>
            </w:r>
            <w:r w:rsidRPr="009B1022">
              <w:rPr>
                <w:rFonts w:ascii="Arial" w:hAnsi="Arial" w:cs="Arial"/>
              </w:rPr>
              <w:t>as</w:t>
            </w:r>
            <w:r w:rsidRPr="009B1022">
              <w:rPr>
                <w:rFonts w:ascii="Arial" w:hAnsi="Arial" w:cs="Arial"/>
                <w:spacing w:val="-13"/>
              </w:rPr>
              <w:t xml:space="preserve"> </w:t>
            </w:r>
            <w:r w:rsidRPr="009B1022">
              <w:rPr>
                <w:rFonts w:ascii="Arial" w:hAnsi="Arial" w:cs="Arial"/>
              </w:rPr>
              <w:t>major</w:t>
            </w:r>
            <w:r w:rsidRPr="009B1022">
              <w:rPr>
                <w:rFonts w:ascii="Arial" w:hAnsi="Arial" w:cs="Arial"/>
                <w:spacing w:val="-10"/>
              </w:rPr>
              <w:t xml:space="preserve"> </w:t>
            </w:r>
            <w:r w:rsidRPr="009B1022">
              <w:rPr>
                <w:rFonts w:ascii="Arial" w:hAnsi="Arial" w:cs="Arial"/>
              </w:rPr>
              <w:t>barriers</w:t>
            </w:r>
            <w:r w:rsidRPr="009B1022">
              <w:rPr>
                <w:rFonts w:ascii="Arial" w:hAnsi="Arial" w:cs="Arial"/>
                <w:spacing w:val="-13"/>
              </w:rPr>
              <w:t xml:space="preserve"> </w:t>
            </w:r>
            <w:r w:rsidRPr="009B1022">
              <w:rPr>
                <w:rFonts w:ascii="Arial" w:hAnsi="Arial" w:cs="Arial"/>
              </w:rPr>
              <w:t>that</w:t>
            </w:r>
            <w:r w:rsidRPr="009B1022">
              <w:rPr>
                <w:rFonts w:ascii="Arial" w:hAnsi="Arial" w:cs="Arial"/>
                <w:spacing w:val="-6"/>
              </w:rPr>
              <w:t xml:space="preserve"> </w:t>
            </w:r>
            <w:r w:rsidRPr="009B1022">
              <w:rPr>
                <w:rFonts w:ascii="Arial" w:hAnsi="Arial" w:cs="Arial"/>
              </w:rPr>
              <w:t>need</w:t>
            </w:r>
            <w:r w:rsidRPr="009B1022">
              <w:rPr>
                <w:rFonts w:ascii="Arial" w:hAnsi="Arial" w:cs="Arial"/>
                <w:spacing w:val="-7"/>
              </w:rPr>
              <w:t xml:space="preserve"> </w:t>
            </w:r>
            <w:r w:rsidRPr="009B1022">
              <w:rPr>
                <w:rFonts w:ascii="Arial" w:hAnsi="Arial" w:cs="Arial"/>
              </w:rPr>
              <w:t>to</w:t>
            </w:r>
            <w:r w:rsidRPr="009B1022">
              <w:rPr>
                <w:rFonts w:ascii="Arial" w:hAnsi="Arial" w:cs="Arial"/>
                <w:spacing w:val="-8"/>
              </w:rPr>
              <w:t xml:space="preserve"> </w:t>
            </w:r>
            <w:r w:rsidRPr="009B1022">
              <w:rPr>
                <w:rFonts w:ascii="Arial" w:hAnsi="Arial" w:cs="Arial"/>
              </w:rPr>
              <w:t>be</w:t>
            </w:r>
            <w:r w:rsidRPr="009B1022">
              <w:rPr>
                <w:rFonts w:ascii="Arial" w:hAnsi="Arial" w:cs="Arial"/>
                <w:spacing w:val="-8"/>
              </w:rPr>
              <w:t xml:space="preserve"> </w:t>
            </w:r>
            <w:r w:rsidRPr="009B1022">
              <w:rPr>
                <w:rFonts w:ascii="Arial" w:hAnsi="Arial" w:cs="Arial"/>
              </w:rPr>
              <w:t>removed</w:t>
            </w:r>
            <w:r w:rsidRPr="009B1022">
              <w:rPr>
                <w:rFonts w:ascii="Arial" w:hAnsi="Arial" w:cs="Arial"/>
                <w:spacing w:val="-7"/>
              </w:rPr>
              <w:t xml:space="preserve"> </w:t>
            </w:r>
            <w:r w:rsidRPr="009B1022">
              <w:rPr>
                <w:rFonts w:ascii="Arial" w:hAnsi="Arial" w:cs="Arial"/>
              </w:rPr>
              <w:t>for</w:t>
            </w:r>
            <w:r w:rsidRPr="009B1022">
              <w:rPr>
                <w:rFonts w:ascii="Arial" w:hAnsi="Arial" w:cs="Arial"/>
                <w:spacing w:val="-9"/>
              </w:rPr>
              <w:t xml:space="preserve"> </w:t>
            </w:r>
            <w:r w:rsidRPr="009B1022">
              <w:rPr>
                <w:rFonts w:ascii="Arial" w:hAnsi="Arial" w:cs="Arial"/>
              </w:rPr>
              <w:t>the</w:t>
            </w:r>
            <w:r w:rsidRPr="009B1022">
              <w:rPr>
                <w:rFonts w:ascii="Arial" w:hAnsi="Arial" w:cs="Arial"/>
                <w:spacing w:val="-6"/>
              </w:rPr>
              <w:t xml:space="preserve"> </w:t>
            </w:r>
            <w:r w:rsidRPr="009B1022">
              <w:rPr>
                <w:rFonts w:ascii="Arial" w:hAnsi="Arial" w:cs="Arial"/>
              </w:rPr>
              <w:t>effective</w:t>
            </w:r>
            <w:r w:rsidRPr="009B1022">
              <w:rPr>
                <w:rFonts w:ascii="Arial" w:hAnsi="Arial" w:cs="Arial"/>
                <w:spacing w:val="-8"/>
              </w:rPr>
              <w:t xml:space="preserve"> </w:t>
            </w:r>
            <w:r w:rsidRPr="009B1022">
              <w:rPr>
                <w:rFonts w:ascii="Arial" w:hAnsi="Arial" w:cs="Arial"/>
              </w:rPr>
              <w:t>conservation</w:t>
            </w:r>
            <w:r w:rsidRPr="009B1022">
              <w:rPr>
                <w:rFonts w:ascii="Arial" w:hAnsi="Arial" w:cs="Arial"/>
                <w:spacing w:val="-10"/>
              </w:rPr>
              <w:t xml:space="preserve"> </w:t>
            </w:r>
            <w:r w:rsidRPr="009B1022">
              <w:rPr>
                <w:rFonts w:ascii="Arial" w:hAnsi="Arial" w:cs="Arial"/>
              </w:rPr>
              <w:t>of</w:t>
            </w:r>
            <w:r w:rsidRPr="009B1022">
              <w:rPr>
                <w:rFonts w:ascii="Arial" w:hAnsi="Arial" w:cs="Arial"/>
                <w:spacing w:val="-7"/>
              </w:rPr>
              <w:t xml:space="preserve"> </w:t>
            </w:r>
            <w:r w:rsidRPr="009B1022">
              <w:rPr>
                <w:rFonts w:ascii="Arial" w:hAnsi="Arial" w:cs="Arial"/>
              </w:rPr>
              <w:t>the</w:t>
            </w:r>
            <w:r w:rsidRPr="009B1022">
              <w:rPr>
                <w:rFonts w:ascii="Arial" w:hAnsi="Arial" w:cs="Arial"/>
                <w:spacing w:val="-9"/>
              </w:rPr>
              <w:t xml:space="preserve"> </w:t>
            </w:r>
            <w:r w:rsidRPr="009B1022">
              <w:rPr>
                <w:rFonts w:ascii="Arial" w:hAnsi="Arial" w:cs="Arial"/>
              </w:rPr>
              <w:t>Jaguar</w:t>
            </w:r>
            <w:r w:rsidRPr="009B1022">
              <w:rPr>
                <w:rFonts w:ascii="Arial" w:hAnsi="Arial" w:cs="Arial"/>
                <w:spacing w:val="-7"/>
              </w:rPr>
              <w:t xml:space="preserve"> </w:t>
            </w:r>
            <w:r w:rsidRPr="009B1022">
              <w:rPr>
                <w:rFonts w:ascii="Arial" w:hAnsi="Arial" w:cs="Arial"/>
              </w:rPr>
              <w:t>and</w:t>
            </w:r>
            <w:r w:rsidRPr="009B1022">
              <w:rPr>
                <w:rFonts w:ascii="Arial" w:hAnsi="Arial" w:cs="Arial"/>
                <w:spacing w:val="-10"/>
              </w:rPr>
              <w:t xml:space="preserve"> </w:t>
            </w:r>
            <w:r w:rsidRPr="009B1022">
              <w:rPr>
                <w:rFonts w:ascii="Arial" w:hAnsi="Arial" w:cs="Arial"/>
              </w:rPr>
              <w:t>the</w:t>
            </w:r>
            <w:r w:rsidRPr="009B1022">
              <w:rPr>
                <w:rFonts w:ascii="Arial" w:hAnsi="Arial" w:cs="Arial"/>
                <w:spacing w:val="-11"/>
              </w:rPr>
              <w:t xml:space="preserve"> </w:t>
            </w:r>
            <w:r w:rsidRPr="009B1022">
              <w:rPr>
                <w:rFonts w:ascii="Arial" w:hAnsi="Arial" w:cs="Arial"/>
              </w:rPr>
              <w:t>management</w:t>
            </w:r>
            <w:r w:rsidRPr="009B1022">
              <w:rPr>
                <w:rFonts w:ascii="Arial" w:hAnsi="Arial" w:cs="Arial"/>
                <w:spacing w:val="-9"/>
              </w:rPr>
              <w:t xml:space="preserve"> </w:t>
            </w:r>
            <w:r w:rsidRPr="009B1022">
              <w:rPr>
                <w:rFonts w:ascii="Arial" w:hAnsi="Arial" w:cs="Arial"/>
              </w:rPr>
              <w:t>of</w:t>
            </w:r>
            <w:r w:rsidRPr="009B1022">
              <w:rPr>
                <w:rFonts w:ascii="Arial" w:hAnsi="Arial" w:cs="Arial"/>
                <w:spacing w:val="-9"/>
              </w:rPr>
              <w:t xml:space="preserve"> </w:t>
            </w:r>
            <w:r w:rsidRPr="009B1022">
              <w:rPr>
                <w:rFonts w:ascii="Arial" w:hAnsi="Arial" w:cs="Arial"/>
              </w:rPr>
              <w:t>their</w:t>
            </w:r>
            <w:r w:rsidRPr="009B1022">
              <w:rPr>
                <w:rFonts w:ascii="Arial" w:hAnsi="Arial" w:cs="Arial"/>
                <w:spacing w:val="-8"/>
              </w:rPr>
              <w:t xml:space="preserve"> </w:t>
            </w:r>
            <w:r w:rsidRPr="009B1022">
              <w:rPr>
                <w:rFonts w:ascii="Arial" w:hAnsi="Arial" w:cs="Arial"/>
              </w:rPr>
              <w:t>wild prey,</w:t>
            </w:r>
            <w:r w:rsidRPr="009B1022">
              <w:rPr>
                <w:rFonts w:ascii="Arial" w:hAnsi="Arial" w:cs="Arial"/>
                <w:spacing w:val="-5"/>
              </w:rPr>
              <w:t xml:space="preserve"> </w:t>
            </w:r>
            <w:r w:rsidRPr="009B1022">
              <w:rPr>
                <w:rFonts w:ascii="Arial" w:hAnsi="Arial" w:cs="Arial"/>
              </w:rPr>
              <w:t>and</w:t>
            </w:r>
            <w:r w:rsidRPr="009B1022">
              <w:rPr>
                <w:rFonts w:ascii="Arial" w:hAnsi="Arial" w:cs="Arial"/>
                <w:spacing w:val="-6"/>
              </w:rPr>
              <w:t xml:space="preserve"> </w:t>
            </w:r>
            <w:r w:rsidRPr="009B1022">
              <w:rPr>
                <w:rFonts w:ascii="Arial" w:hAnsi="Arial" w:cs="Arial"/>
              </w:rPr>
              <w:t>conservation</w:t>
            </w:r>
            <w:r w:rsidRPr="009B1022">
              <w:rPr>
                <w:rFonts w:ascii="Arial" w:hAnsi="Arial" w:cs="Arial"/>
                <w:spacing w:val="-6"/>
              </w:rPr>
              <w:t xml:space="preserve"> </w:t>
            </w:r>
            <w:r w:rsidRPr="009B1022">
              <w:rPr>
                <w:rFonts w:ascii="Arial" w:hAnsi="Arial" w:cs="Arial"/>
              </w:rPr>
              <w:t>of</w:t>
            </w:r>
            <w:r w:rsidRPr="009B1022">
              <w:rPr>
                <w:rFonts w:ascii="Arial" w:hAnsi="Arial" w:cs="Arial"/>
                <w:spacing w:val="-10"/>
              </w:rPr>
              <w:t xml:space="preserve"> </w:t>
            </w:r>
            <w:r w:rsidRPr="009B1022">
              <w:rPr>
                <w:rFonts w:ascii="Arial" w:hAnsi="Arial" w:cs="Arial"/>
              </w:rPr>
              <w:t>PLJC</w:t>
            </w:r>
            <w:r w:rsidRPr="009B1022">
              <w:rPr>
                <w:rFonts w:ascii="Arial" w:hAnsi="Arial" w:cs="Arial"/>
                <w:spacing w:val="-9"/>
              </w:rPr>
              <w:t xml:space="preserve"> </w:t>
            </w:r>
            <w:r w:rsidRPr="009B1022">
              <w:rPr>
                <w:rFonts w:ascii="Arial" w:hAnsi="Arial" w:cs="Arial"/>
              </w:rPr>
              <w:t>and</w:t>
            </w:r>
            <w:r w:rsidRPr="009B1022">
              <w:rPr>
                <w:rFonts w:ascii="Arial" w:hAnsi="Arial" w:cs="Arial"/>
                <w:spacing w:val="-9"/>
              </w:rPr>
              <w:t xml:space="preserve"> </w:t>
            </w:r>
            <w:r w:rsidRPr="009B1022">
              <w:rPr>
                <w:rFonts w:ascii="Arial" w:hAnsi="Arial" w:cs="Arial"/>
              </w:rPr>
              <w:t>(transboundary)</w:t>
            </w:r>
            <w:r w:rsidRPr="009B1022">
              <w:rPr>
                <w:rFonts w:ascii="Arial" w:hAnsi="Arial" w:cs="Arial"/>
                <w:spacing w:val="-6"/>
              </w:rPr>
              <w:t xml:space="preserve"> </w:t>
            </w:r>
            <w:r w:rsidRPr="009B1022">
              <w:rPr>
                <w:rFonts w:ascii="Arial" w:hAnsi="Arial" w:cs="Arial"/>
                <w:spacing w:val="-2"/>
              </w:rPr>
              <w:t>corridors</w:t>
            </w:r>
            <w:r w:rsidR="006C0019" w:rsidRPr="006C0019">
              <w:rPr>
                <w:rStyle w:val="FootnoteReference"/>
                <w:rFonts w:ascii="Arial" w:hAnsi="Arial" w:cs="Arial"/>
                <w:spacing w:val="-2"/>
                <w:vertAlign w:val="superscript"/>
              </w:rPr>
              <w:footnoteReference w:id="8"/>
            </w:r>
          </w:p>
        </w:tc>
      </w:tr>
      <w:tr w:rsidR="004D27D4" w:rsidRPr="009B1022" w14:paraId="41EA49CB" w14:textId="77777777" w:rsidTr="005532BB">
        <w:trPr>
          <w:trHeight w:val="1344"/>
        </w:trPr>
        <w:tc>
          <w:tcPr>
            <w:tcW w:w="13877" w:type="dxa"/>
          </w:tcPr>
          <w:p w14:paraId="09DB6CD1" w14:textId="77777777" w:rsidR="004D27D4" w:rsidRPr="009B1022" w:rsidRDefault="004D27D4" w:rsidP="0098707F">
            <w:pPr>
              <w:pStyle w:val="TableParagraph"/>
              <w:spacing w:before="40" w:after="40"/>
              <w:ind w:left="108" w:right="79"/>
              <w:jc w:val="both"/>
              <w:rPr>
                <w:rFonts w:ascii="Arial" w:hAnsi="Arial" w:cs="Arial"/>
              </w:rPr>
            </w:pPr>
            <w:r w:rsidRPr="009B1022">
              <w:rPr>
                <w:rFonts w:ascii="Arial" w:hAnsi="Arial" w:cs="Arial"/>
              </w:rPr>
              <w:t>Action</w:t>
            </w:r>
            <w:r w:rsidRPr="009B1022">
              <w:rPr>
                <w:rFonts w:ascii="Arial" w:hAnsi="Arial" w:cs="Arial"/>
                <w:spacing w:val="-1"/>
              </w:rPr>
              <w:t xml:space="preserve"> </w:t>
            </w:r>
            <w:r w:rsidRPr="009B1022">
              <w:rPr>
                <w:rFonts w:ascii="Arial" w:hAnsi="Arial" w:cs="Arial"/>
              </w:rPr>
              <w:t>C.1.3.</w:t>
            </w:r>
            <w:r w:rsidRPr="009B1022">
              <w:rPr>
                <w:rFonts w:ascii="Arial" w:hAnsi="Arial" w:cs="Arial"/>
                <w:spacing w:val="-2"/>
              </w:rPr>
              <w:t xml:space="preserve"> </w:t>
            </w:r>
            <w:r w:rsidRPr="009B1022">
              <w:rPr>
                <w:rFonts w:ascii="Arial" w:hAnsi="Arial" w:cs="Arial"/>
              </w:rPr>
              <w:t>Review</w:t>
            </w:r>
            <w:r w:rsidRPr="009B1022">
              <w:rPr>
                <w:rFonts w:ascii="Arial" w:hAnsi="Arial" w:cs="Arial"/>
                <w:spacing w:val="-3"/>
              </w:rPr>
              <w:t xml:space="preserve"> </w:t>
            </w:r>
            <w:r w:rsidRPr="009B1022">
              <w:rPr>
                <w:rFonts w:ascii="Arial" w:hAnsi="Arial" w:cs="Arial"/>
              </w:rPr>
              <w:t>and</w:t>
            </w:r>
            <w:r w:rsidRPr="009B1022">
              <w:rPr>
                <w:rFonts w:ascii="Arial" w:hAnsi="Arial" w:cs="Arial"/>
                <w:spacing w:val="-2"/>
              </w:rPr>
              <w:t xml:space="preserve"> </w:t>
            </w:r>
            <w:r w:rsidRPr="009B1022">
              <w:rPr>
                <w:rFonts w:ascii="Arial" w:hAnsi="Arial" w:cs="Arial"/>
              </w:rPr>
              <w:t>adapt, when necessary, policy and</w:t>
            </w:r>
            <w:r w:rsidRPr="009B1022">
              <w:rPr>
                <w:rFonts w:ascii="Arial" w:hAnsi="Arial" w:cs="Arial"/>
                <w:spacing w:val="-2"/>
              </w:rPr>
              <w:t xml:space="preserve"> </w:t>
            </w:r>
            <w:r w:rsidRPr="009B1022">
              <w:rPr>
                <w:rFonts w:ascii="Arial" w:hAnsi="Arial" w:cs="Arial"/>
              </w:rPr>
              <w:t>legislation</w:t>
            </w:r>
            <w:r w:rsidRPr="009B1022">
              <w:rPr>
                <w:rFonts w:ascii="Arial" w:hAnsi="Arial" w:cs="Arial"/>
                <w:spacing w:val="-3"/>
              </w:rPr>
              <w:t xml:space="preserve"> </w:t>
            </w:r>
            <w:r w:rsidRPr="009B1022">
              <w:rPr>
                <w:rFonts w:ascii="Arial" w:hAnsi="Arial" w:cs="Arial"/>
              </w:rPr>
              <w:t>related to</w:t>
            </w:r>
            <w:r w:rsidRPr="009B1022">
              <w:rPr>
                <w:rFonts w:ascii="Arial" w:hAnsi="Arial" w:cs="Arial"/>
                <w:spacing w:val="-2"/>
              </w:rPr>
              <w:t xml:space="preserve"> </w:t>
            </w:r>
            <w:r w:rsidRPr="009B1022">
              <w:rPr>
                <w:rFonts w:ascii="Arial" w:hAnsi="Arial" w:cs="Arial"/>
              </w:rPr>
              <w:t>jaguars</w:t>
            </w:r>
            <w:r w:rsidRPr="009B1022">
              <w:rPr>
                <w:rFonts w:ascii="Arial" w:hAnsi="Arial" w:cs="Arial"/>
                <w:spacing w:val="-2"/>
              </w:rPr>
              <w:t xml:space="preserve"> </w:t>
            </w:r>
            <w:r w:rsidRPr="009B1022">
              <w:rPr>
                <w:rFonts w:ascii="Arial" w:hAnsi="Arial" w:cs="Arial"/>
              </w:rPr>
              <w:t>at</w:t>
            </w:r>
            <w:r w:rsidRPr="009B1022">
              <w:rPr>
                <w:rFonts w:ascii="Arial" w:hAnsi="Arial" w:cs="Arial"/>
                <w:spacing w:val="-1"/>
              </w:rPr>
              <w:t xml:space="preserve"> </w:t>
            </w:r>
            <w:r w:rsidRPr="009B1022">
              <w:rPr>
                <w:rFonts w:ascii="Arial" w:hAnsi="Arial" w:cs="Arial"/>
              </w:rPr>
              <w:t>national</w:t>
            </w:r>
            <w:r w:rsidRPr="009B1022">
              <w:rPr>
                <w:rFonts w:ascii="Arial" w:hAnsi="Arial" w:cs="Arial"/>
                <w:spacing w:val="-2"/>
              </w:rPr>
              <w:t xml:space="preserve"> </w:t>
            </w:r>
            <w:r w:rsidRPr="009B1022">
              <w:rPr>
                <w:rFonts w:ascii="Arial" w:hAnsi="Arial" w:cs="Arial"/>
              </w:rPr>
              <w:t>level</w:t>
            </w:r>
            <w:r w:rsidRPr="009B1022">
              <w:rPr>
                <w:rFonts w:ascii="Arial" w:hAnsi="Arial" w:cs="Arial"/>
                <w:spacing w:val="-6"/>
              </w:rPr>
              <w:t xml:space="preserve"> </w:t>
            </w:r>
            <w:r w:rsidRPr="009B1022">
              <w:rPr>
                <w:rFonts w:ascii="Arial" w:hAnsi="Arial" w:cs="Arial"/>
              </w:rPr>
              <w:t>according to support the implementation</w:t>
            </w:r>
            <w:r w:rsidRPr="009B1022">
              <w:rPr>
                <w:rFonts w:ascii="Arial" w:hAnsi="Arial" w:cs="Arial"/>
                <w:spacing w:val="-1"/>
              </w:rPr>
              <w:t xml:space="preserve"> </w:t>
            </w:r>
            <w:r w:rsidRPr="009B1022">
              <w:rPr>
                <w:rFonts w:ascii="Arial" w:hAnsi="Arial" w:cs="Arial"/>
              </w:rPr>
              <w:t>of the</w:t>
            </w:r>
            <w:r w:rsidRPr="009B1022">
              <w:rPr>
                <w:rFonts w:ascii="Arial" w:hAnsi="Arial" w:cs="Arial"/>
                <w:spacing w:val="-2"/>
              </w:rPr>
              <w:t xml:space="preserve"> </w:t>
            </w:r>
            <w:r w:rsidRPr="009B1022">
              <w:rPr>
                <w:rFonts w:ascii="Arial" w:hAnsi="Arial" w:cs="Arial"/>
              </w:rPr>
              <w:t>Regional Action</w:t>
            </w:r>
            <w:r w:rsidRPr="009B1022">
              <w:rPr>
                <w:rFonts w:ascii="Arial" w:hAnsi="Arial" w:cs="Arial"/>
                <w:spacing w:val="-1"/>
              </w:rPr>
              <w:t xml:space="preserve"> </w:t>
            </w:r>
            <w:r w:rsidRPr="009B1022">
              <w:rPr>
                <w:rFonts w:ascii="Arial" w:hAnsi="Arial" w:cs="Arial"/>
              </w:rPr>
              <w:t>Plan, including: (i) establishment of clear administrative and criminal sanctions for hunting,</w:t>
            </w:r>
            <w:r w:rsidRPr="009B1022">
              <w:rPr>
                <w:rFonts w:ascii="Arial" w:hAnsi="Arial" w:cs="Arial"/>
                <w:spacing w:val="-8"/>
              </w:rPr>
              <w:t xml:space="preserve"> </w:t>
            </w:r>
            <w:r w:rsidRPr="009B1022">
              <w:rPr>
                <w:rFonts w:ascii="Arial" w:hAnsi="Arial" w:cs="Arial"/>
              </w:rPr>
              <w:t>trafficking,</w:t>
            </w:r>
            <w:r w:rsidRPr="009B1022">
              <w:rPr>
                <w:rFonts w:ascii="Arial" w:hAnsi="Arial" w:cs="Arial"/>
                <w:spacing w:val="-8"/>
              </w:rPr>
              <w:t xml:space="preserve"> </w:t>
            </w:r>
            <w:r w:rsidRPr="009B1022">
              <w:rPr>
                <w:rFonts w:ascii="Arial" w:hAnsi="Arial" w:cs="Arial"/>
              </w:rPr>
              <w:t>and</w:t>
            </w:r>
            <w:r w:rsidRPr="009B1022">
              <w:rPr>
                <w:rFonts w:ascii="Arial" w:hAnsi="Arial" w:cs="Arial"/>
                <w:spacing w:val="-9"/>
              </w:rPr>
              <w:t xml:space="preserve"> </w:t>
            </w:r>
            <w:r w:rsidRPr="009B1022">
              <w:rPr>
                <w:rFonts w:ascii="Arial" w:hAnsi="Arial" w:cs="Arial"/>
              </w:rPr>
              <w:t>noncompliance</w:t>
            </w:r>
            <w:r w:rsidRPr="009B1022">
              <w:rPr>
                <w:rFonts w:ascii="Arial" w:hAnsi="Arial" w:cs="Arial"/>
                <w:spacing w:val="-7"/>
              </w:rPr>
              <w:t xml:space="preserve"> </w:t>
            </w:r>
            <w:r w:rsidRPr="009B1022">
              <w:rPr>
                <w:rFonts w:ascii="Arial" w:hAnsi="Arial" w:cs="Arial"/>
              </w:rPr>
              <w:t>with</w:t>
            </w:r>
            <w:r w:rsidRPr="009B1022">
              <w:rPr>
                <w:rFonts w:ascii="Arial" w:hAnsi="Arial" w:cs="Arial"/>
                <w:spacing w:val="-8"/>
              </w:rPr>
              <w:t xml:space="preserve"> </w:t>
            </w:r>
            <w:r w:rsidRPr="009B1022">
              <w:rPr>
                <w:rFonts w:ascii="Arial" w:hAnsi="Arial" w:cs="Arial"/>
              </w:rPr>
              <w:t>coexistence</w:t>
            </w:r>
            <w:r w:rsidRPr="009B1022">
              <w:rPr>
                <w:rFonts w:ascii="Arial" w:hAnsi="Arial" w:cs="Arial"/>
                <w:spacing w:val="-7"/>
              </w:rPr>
              <w:t xml:space="preserve"> </w:t>
            </w:r>
            <w:r w:rsidRPr="009B1022">
              <w:rPr>
                <w:rFonts w:ascii="Arial" w:hAnsi="Arial" w:cs="Arial"/>
              </w:rPr>
              <w:t>practices;</w:t>
            </w:r>
            <w:r w:rsidRPr="009B1022">
              <w:rPr>
                <w:rFonts w:ascii="Arial" w:hAnsi="Arial" w:cs="Arial"/>
                <w:spacing w:val="-7"/>
              </w:rPr>
              <w:t xml:space="preserve"> </w:t>
            </w:r>
            <w:r w:rsidRPr="009B1022">
              <w:rPr>
                <w:rFonts w:ascii="Arial" w:hAnsi="Arial" w:cs="Arial"/>
              </w:rPr>
              <w:t>(i)</w:t>
            </w:r>
            <w:r w:rsidRPr="009B1022">
              <w:rPr>
                <w:rFonts w:ascii="Arial" w:hAnsi="Arial" w:cs="Arial"/>
                <w:spacing w:val="-10"/>
              </w:rPr>
              <w:t xml:space="preserve"> </w:t>
            </w:r>
            <w:r w:rsidRPr="009B1022">
              <w:rPr>
                <w:rFonts w:ascii="Arial" w:hAnsi="Arial" w:cs="Arial"/>
              </w:rPr>
              <w:t>modify the language of existing laws to strengthen their adoption, implementation, and enforcement; (iii) improvement of policy and administrative sanction harmonization among range States.</w:t>
            </w:r>
          </w:p>
        </w:tc>
      </w:tr>
      <w:tr w:rsidR="004D27D4" w:rsidRPr="009B1022" w14:paraId="16B24581" w14:textId="77777777" w:rsidTr="005532BB">
        <w:trPr>
          <w:trHeight w:val="533"/>
        </w:trPr>
        <w:tc>
          <w:tcPr>
            <w:tcW w:w="13877" w:type="dxa"/>
            <w:shd w:val="clear" w:color="auto" w:fill="F8D9AB"/>
          </w:tcPr>
          <w:p w14:paraId="541DCF9B" w14:textId="77777777" w:rsidR="004D27D4" w:rsidRPr="009B1022" w:rsidRDefault="004D27D4" w:rsidP="0098707F">
            <w:pPr>
              <w:pStyle w:val="TableParagraph"/>
              <w:spacing w:before="40" w:after="40"/>
              <w:ind w:left="108"/>
              <w:rPr>
                <w:rFonts w:ascii="Arial" w:hAnsi="Arial" w:cs="Arial"/>
              </w:rPr>
            </w:pPr>
            <w:r w:rsidRPr="009B1022">
              <w:rPr>
                <w:rFonts w:ascii="Arial" w:hAnsi="Arial" w:cs="Arial"/>
              </w:rPr>
              <w:t>Result</w:t>
            </w:r>
            <w:r w:rsidRPr="009B1022">
              <w:rPr>
                <w:rFonts w:ascii="Arial" w:hAnsi="Arial" w:cs="Arial"/>
                <w:spacing w:val="1"/>
              </w:rPr>
              <w:t xml:space="preserve"> </w:t>
            </w:r>
            <w:r w:rsidRPr="009B1022">
              <w:rPr>
                <w:rFonts w:ascii="Arial" w:hAnsi="Arial" w:cs="Arial"/>
              </w:rPr>
              <w:t>C.2</w:t>
            </w:r>
            <w:r w:rsidRPr="009B1022">
              <w:rPr>
                <w:rFonts w:ascii="Arial" w:hAnsi="Arial" w:cs="Arial"/>
                <w:spacing w:val="-5"/>
              </w:rPr>
              <w:t xml:space="preserve"> </w:t>
            </w:r>
            <w:r w:rsidRPr="009B1022">
              <w:rPr>
                <w:rFonts w:ascii="Arial" w:hAnsi="Arial" w:cs="Arial"/>
              </w:rPr>
              <w:t>PLJC</w:t>
            </w:r>
            <w:r w:rsidRPr="009B1022">
              <w:rPr>
                <w:rFonts w:ascii="Arial" w:hAnsi="Arial" w:cs="Arial"/>
                <w:spacing w:val="-5"/>
              </w:rPr>
              <w:t xml:space="preserve"> </w:t>
            </w:r>
            <w:r w:rsidRPr="009B1022">
              <w:rPr>
                <w:rFonts w:ascii="Arial" w:hAnsi="Arial" w:cs="Arial"/>
              </w:rPr>
              <w:t>are</w:t>
            </w:r>
            <w:r w:rsidRPr="009B1022">
              <w:rPr>
                <w:rFonts w:ascii="Arial" w:hAnsi="Arial" w:cs="Arial"/>
                <w:spacing w:val="-4"/>
              </w:rPr>
              <w:t xml:space="preserve"> </w:t>
            </w:r>
            <w:r w:rsidRPr="009B1022">
              <w:rPr>
                <w:rFonts w:ascii="Arial" w:hAnsi="Arial" w:cs="Arial"/>
              </w:rPr>
              <w:t>identified,</w:t>
            </w:r>
            <w:r w:rsidRPr="009B1022">
              <w:rPr>
                <w:rFonts w:ascii="Arial" w:hAnsi="Arial" w:cs="Arial"/>
                <w:spacing w:val="-4"/>
              </w:rPr>
              <w:t xml:space="preserve"> </w:t>
            </w:r>
            <w:r w:rsidRPr="009B1022">
              <w:rPr>
                <w:rFonts w:ascii="Arial" w:hAnsi="Arial" w:cs="Arial"/>
              </w:rPr>
              <w:t>preserved</w:t>
            </w:r>
            <w:r w:rsidRPr="009B1022">
              <w:rPr>
                <w:rFonts w:ascii="Arial" w:hAnsi="Arial" w:cs="Arial"/>
                <w:spacing w:val="-7"/>
              </w:rPr>
              <w:t xml:space="preserve"> </w:t>
            </w:r>
            <w:r w:rsidRPr="009B1022">
              <w:rPr>
                <w:rFonts w:ascii="Arial" w:hAnsi="Arial" w:cs="Arial"/>
              </w:rPr>
              <w:t>and</w:t>
            </w:r>
            <w:r w:rsidRPr="009B1022">
              <w:rPr>
                <w:rFonts w:ascii="Arial" w:hAnsi="Arial" w:cs="Arial"/>
                <w:spacing w:val="-6"/>
              </w:rPr>
              <w:t xml:space="preserve"> </w:t>
            </w:r>
            <w:r w:rsidRPr="009B1022">
              <w:rPr>
                <w:rFonts w:ascii="Arial" w:hAnsi="Arial" w:cs="Arial"/>
              </w:rPr>
              <w:t>managed</w:t>
            </w:r>
            <w:r w:rsidRPr="009B1022">
              <w:rPr>
                <w:rFonts w:ascii="Arial" w:hAnsi="Arial" w:cs="Arial"/>
                <w:spacing w:val="-5"/>
              </w:rPr>
              <w:t xml:space="preserve"> </w:t>
            </w:r>
            <w:r w:rsidRPr="009B1022">
              <w:rPr>
                <w:rFonts w:ascii="Arial" w:hAnsi="Arial" w:cs="Arial"/>
              </w:rPr>
              <w:t>under</w:t>
            </w:r>
            <w:r w:rsidRPr="009B1022">
              <w:rPr>
                <w:rFonts w:ascii="Arial" w:hAnsi="Arial" w:cs="Arial"/>
                <w:spacing w:val="-4"/>
              </w:rPr>
              <w:t xml:space="preserve"> </w:t>
            </w:r>
            <w:r w:rsidRPr="009B1022">
              <w:rPr>
                <w:rFonts w:ascii="Arial" w:hAnsi="Arial" w:cs="Arial"/>
              </w:rPr>
              <w:t>regulatory</w:t>
            </w:r>
            <w:r w:rsidRPr="009B1022">
              <w:rPr>
                <w:rFonts w:ascii="Arial" w:hAnsi="Arial" w:cs="Arial"/>
                <w:spacing w:val="-4"/>
              </w:rPr>
              <w:t xml:space="preserve"> </w:t>
            </w:r>
            <w:r w:rsidRPr="009B1022">
              <w:rPr>
                <w:rFonts w:ascii="Arial" w:hAnsi="Arial" w:cs="Arial"/>
                <w:spacing w:val="-2"/>
              </w:rPr>
              <w:t>frameworks</w:t>
            </w:r>
          </w:p>
        </w:tc>
      </w:tr>
      <w:tr w:rsidR="004D27D4" w:rsidRPr="009B1022" w14:paraId="1FA25E1E" w14:textId="77777777" w:rsidTr="005532BB">
        <w:trPr>
          <w:trHeight w:val="539"/>
        </w:trPr>
        <w:tc>
          <w:tcPr>
            <w:tcW w:w="13877" w:type="dxa"/>
          </w:tcPr>
          <w:p w14:paraId="50211152" w14:textId="77777777" w:rsidR="004D27D4" w:rsidRPr="009B1022" w:rsidRDefault="004D27D4" w:rsidP="0098707F">
            <w:pPr>
              <w:pStyle w:val="TableParagraph"/>
              <w:spacing w:before="40" w:after="40"/>
              <w:ind w:left="108"/>
              <w:rPr>
                <w:rFonts w:ascii="Arial" w:hAnsi="Arial" w:cs="Arial"/>
              </w:rPr>
            </w:pPr>
            <w:r w:rsidRPr="009B1022">
              <w:rPr>
                <w:rFonts w:ascii="Arial" w:hAnsi="Arial" w:cs="Arial"/>
              </w:rPr>
              <w:t>Action</w:t>
            </w:r>
            <w:r w:rsidRPr="009B1022">
              <w:rPr>
                <w:rFonts w:ascii="Arial" w:hAnsi="Arial" w:cs="Arial"/>
                <w:spacing w:val="9"/>
              </w:rPr>
              <w:t xml:space="preserve"> </w:t>
            </w:r>
            <w:r w:rsidRPr="009B1022">
              <w:rPr>
                <w:rFonts w:ascii="Arial" w:hAnsi="Arial" w:cs="Arial"/>
              </w:rPr>
              <w:t>C.2.1.</w:t>
            </w:r>
            <w:r w:rsidRPr="009B1022">
              <w:rPr>
                <w:rFonts w:ascii="Arial" w:hAnsi="Arial" w:cs="Arial"/>
                <w:spacing w:val="11"/>
              </w:rPr>
              <w:t xml:space="preserve"> </w:t>
            </w:r>
            <w:r w:rsidRPr="009B1022">
              <w:rPr>
                <w:rFonts w:ascii="Arial" w:hAnsi="Arial" w:cs="Arial"/>
              </w:rPr>
              <w:t>Review</w:t>
            </w:r>
            <w:r w:rsidRPr="009B1022">
              <w:rPr>
                <w:rFonts w:ascii="Arial" w:hAnsi="Arial" w:cs="Arial"/>
                <w:spacing w:val="11"/>
              </w:rPr>
              <w:t xml:space="preserve"> </w:t>
            </w:r>
            <w:r w:rsidRPr="009B1022">
              <w:rPr>
                <w:rFonts w:ascii="Arial" w:hAnsi="Arial" w:cs="Arial"/>
              </w:rPr>
              <w:t>and</w:t>
            </w:r>
            <w:r w:rsidRPr="009B1022">
              <w:rPr>
                <w:rFonts w:ascii="Arial" w:hAnsi="Arial" w:cs="Arial"/>
                <w:spacing w:val="12"/>
              </w:rPr>
              <w:t xml:space="preserve"> </w:t>
            </w:r>
            <w:r w:rsidRPr="009B1022">
              <w:rPr>
                <w:rFonts w:ascii="Arial" w:hAnsi="Arial" w:cs="Arial"/>
              </w:rPr>
              <w:t>update</w:t>
            </w:r>
            <w:r w:rsidRPr="009B1022">
              <w:rPr>
                <w:rFonts w:ascii="Arial" w:hAnsi="Arial" w:cs="Arial"/>
                <w:spacing w:val="12"/>
              </w:rPr>
              <w:t xml:space="preserve"> </w:t>
            </w:r>
            <w:r w:rsidRPr="009B1022">
              <w:rPr>
                <w:rFonts w:ascii="Arial" w:hAnsi="Arial" w:cs="Arial"/>
              </w:rPr>
              <w:t>Jaguar</w:t>
            </w:r>
            <w:r w:rsidRPr="009B1022">
              <w:rPr>
                <w:rFonts w:ascii="Arial" w:hAnsi="Arial" w:cs="Arial"/>
                <w:spacing w:val="11"/>
              </w:rPr>
              <w:t xml:space="preserve"> </w:t>
            </w:r>
            <w:r w:rsidRPr="009B1022">
              <w:rPr>
                <w:rFonts w:ascii="Arial" w:hAnsi="Arial" w:cs="Arial"/>
              </w:rPr>
              <w:t>Conservation</w:t>
            </w:r>
            <w:r w:rsidRPr="009B1022">
              <w:rPr>
                <w:rFonts w:ascii="Arial" w:hAnsi="Arial" w:cs="Arial"/>
                <w:spacing w:val="12"/>
              </w:rPr>
              <w:t xml:space="preserve"> </w:t>
            </w:r>
            <w:r w:rsidRPr="009B1022">
              <w:rPr>
                <w:rFonts w:ascii="Arial" w:hAnsi="Arial" w:cs="Arial"/>
              </w:rPr>
              <w:t>Units</w:t>
            </w:r>
            <w:r w:rsidRPr="009B1022">
              <w:rPr>
                <w:rFonts w:ascii="Arial" w:hAnsi="Arial" w:cs="Arial"/>
                <w:spacing w:val="11"/>
              </w:rPr>
              <w:t xml:space="preserve"> </w:t>
            </w:r>
            <w:r w:rsidRPr="009B1022">
              <w:rPr>
                <w:rFonts w:ascii="Arial" w:hAnsi="Arial" w:cs="Arial"/>
              </w:rPr>
              <w:t>and</w:t>
            </w:r>
            <w:r w:rsidRPr="009B1022">
              <w:rPr>
                <w:rFonts w:ascii="Arial" w:hAnsi="Arial" w:cs="Arial"/>
                <w:spacing w:val="10"/>
              </w:rPr>
              <w:t xml:space="preserve"> </w:t>
            </w:r>
            <w:r w:rsidRPr="009B1022">
              <w:rPr>
                <w:rFonts w:ascii="Arial" w:hAnsi="Arial" w:cs="Arial"/>
              </w:rPr>
              <w:t>the</w:t>
            </w:r>
            <w:r w:rsidRPr="009B1022">
              <w:rPr>
                <w:rFonts w:ascii="Arial" w:hAnsi="Arial" w:cs="Arial"/>
                <w:spacing w:val="11"/>
              </w:rPr>
              <w:t xml:space="preserve"> </w:t>
            </w:r>
            <w:r w:rsidRPr="009B1022">
              <w:rPr>
                <w:rFonts w:ascii="Arial" w:hAnsi="Arial" w:cs="Arial"/>
              </w:rPr>
              <w:t>Jaguar</w:t>
            </w:r>
            <w:r w:rsidRPr="009B1022">
              <w:rPr>
                <w:rFonts w:ascii="Arial" w:hAnsi="Arial" w:cs="Arial"/>
                <w:spacing w:val="7"/>
              </w:rPr>
              <w:t xml:space="preserve"> </w:t>
            </w:r>
            <w:r w:rsidRPr="009B1022">
              <w:rPr>
                <w:rFonts w:ascii="Arial" w:hAnsi="Arial" w:cs="Arial"/>
              </w:rPr>
              <w:t>Corridor</w:t>
            </w:r>
            <w:r w:rsidRPr="009B1022">
              <w:rPr>
                <w:rFonts w:ascii="Arial" w:hAnsi="Arial" w:cs="Arial"/>
                <w:spacing w:val="11"/>
              </w:rPr>
              <w:t xml:space="preserve"> </w:t>
            </w:r>
            <w:r w:rsidRPr="009B1022">
              <w:rPr>
                <w:rFonts w:ascii="Arial" w:hAnsi="Arial" w:cs="Arial"/>
              </w:rPr>
              <w:t>(see</w:t>
            </w:r>
            <w:r w:rsidRPr="009B1022">
              <w:rPr>
                <w:rFonts w:ascii="Arial" w:hAnsi="Arial" w:cs="Arial"/>
                <w:spacing w:val="13"/>
              </w:rPr>
              <w:t xml:space="preserve"> </w:t>
            </w:r>
            <w:r w:rsidRPr="009B1022">
              <w:rPr>
                <w:rFonts w:ascii="Arial" w:hAnsi="Arial" w:cs="Arial"/>
              </w:rPr>
              <w:t>definitions</w:t>
            </w:r>
            <w:r w:rsidRPr="009B1022">
              <w:rPr>
                <w:rFonts w:ascii="Arial" w:hAnsi="Arial" w:cs="Arial"/>
                <w:spacing w:val="11"/>
              </w:rPr>
              <w:t xml:space="preserve"> </w:t>
            </w:r>
            <w:r w:rsidRPr="009B1022">
              <w:rPr>
                <w:rFonts w:ascii="Arial" w:hAnsi="Arial" w:cs="Arial"/>
              </w:rPr>
              <w:t>in</w:t>
            </w:r>
            <w:r w:rsidRPr="009B1022">
              <w:rPr>
                <w:rFonts w:ascii="Arial" w:hAnsi="Arial" w:cs="Arial"/>
                <w:spacing w:val="10"/>
              </w:rPr>
              <w:t xml:space="preserve"> </w:t>
            </w:r>
            <w:r w:rsidRPr="009B1022">
              <w:rPr>
                <w:rFonts w:ascii="Arial" w:hAnsi="Arial" w:cs="Arial"/>
              </w:rPr>
              <w:t>Annex</w:t>
            </w:r>
            <w:r w:rsidRPr="009B1022">
              <w:rPr>
                <w:rFonts w:ascii="Arial" w:hAnsi="Arial" w:cs="Arial"/>
                <w:spacing w:val="15"/>
              </w:rPr>
              <w:t xml:space="preserve"> </w:t>
            </w:r>
            <w:r w:rsidRPr="009B1022">
              <w:rPr>
                <w:rFonts w:ascii="Arial" w:hAnsi="Arial" w:cs="Arial"/>
              </w:rPr>
              <w:t>III;</w:t>
            </w:r>
            <w:r w:rsidRPr="009B1022">
              <w:rPr>
                <w:rFonts w:ascii="Arial" w:hAnsi="Arial" w:cs="Arial"/>
                <w:spacing w:val="11"/>
              </w:rPr>
              <w:t xml:space="preserve"> </w:t>
            </w:r>
            <w:r w:rsidRPr="009B1022">
              <w:rPr>
                <w:rFonts w:ascii="Arial" w:hAnsi="Arial" w:cs="Arial"/>
              </w:rPr>
              <w:t>see</w:t>
            </w:r>
            <w:r w:rsidRPr="009B1022">
              <w:rPr>
                <w:rFonts w:ascii="Arial" w:hAnsi="Arial" w:cs="Arial"/>
                <w:spacing w:val="13"/>
              </w:rPr>
              <w:t xml:space="preserve"> </w:t>
            </w:r>
            <w:r w:rsidRPr="009B1022">
              <w:rPr>
                <w:rFonts w:ascii="Arial" w:hAnsi="Arial" w:cs="Arial"/>
                <w:spacing w:val="-4"/>
              </w:rPr>
              <w:t xml:space="preserve">also </w:t>
            </w:r>
            <w:r w:rsidRPr="009B1022">
              <w:rPr>
                <w:rFonts w:ascii="Arial" w:hAnsi="Arial" w:cs="Arial"/>
              </w:rPr>
              <w:t>Result</w:t>
            </w:r>
            <w:r w:rsidRPr="009B1022">
              <w:rPr>
                <w:rFonts w:ascii="Arial" w:hAnsi="Arial" w:cs="Arial"/>
                <w:spacing w:val="-11"/>
              </w:rPr>
              <w:t xml:space="preserve"> </w:t>
            </w:r>
            <w:r w:rsidRPr="009B1022">
              <w:rPr>
                <w:rFonts w:ascii="Arial" w:hAnsi="Arial" w:cs="Arial"/>
              </w:rPr>
              <w:t>6.1</w:t>
            </w:r>
            <w:r w:rsidRPr="009B1022">
              <w:rPr>
                <w:rFonts w:ascii="Arial" w:hAnsi="Arial" w:cs="Arial"/>
                <w:spacing w:val="-10"/>
              </w:rPr>
              <w:t xml:space="preserve"> </w:t>
            </w:r>
            <w:r w:rsidRPr="009B1022">
              <w:rPr>
                <w:rFonts w:ascii="Arial" w:hAnsi="Arial" w:cs="Arial"/>
              </w:rPr>
              <w:t>and</w:t>
            </w:r>
            <w:r w:rsidRPr="009B1022">
              <w:rPr>
                <w:rFonts w:ascii="Arial" w:hAnsi="Arial" w:cs="Arial"/>
                <w:spacing w:val="-11"/>
              </w:rPr>
              <w:t xml:space="preserve"> </w:t>
            </w:r>
            <w:r w:rsidRPr="009B1022">
              <w:rPr>
                <w:rFonts w:ascii="Arial" w:hAnsi="Arial" w:cs="Arial"/>
              </w:rPr>
              <w:t>Action</w:t>
            </w:r>
            <w:r w:rsidRPr="009B1022">
              <w:rPr>
                <w:rFonts w:ascii="Arial" w:hAnsi="Arial" w:cs="Arial"/>
                <w:spacing w:val="-11"/>
              </w:rPr>
              <w:t xml:space="preserve"> </w:t>
            </w:r>
            <w:r w:rsidRPr="009B1022">
              <w:rPr>
                <w:rFonts w:ascii="Arial" w:hAnsi="Arial" w:cs="Arial"/>
                <w:spacing w:val="-2"/>
              </w:rPr>
              <w:t>1.1.1).</w:t>
            </w:r>
          </w:p>
        </w:tc>
      </w:tr>
      <w:tr w:rsidR="004D27D4" w:rsidRPr="009B1022" w14:paraId="586E2C9A" w14:textId="77777777" w:rsidTr="005532BB">
        <w:trPr>
          <w:trHeight w:val="1084"/>
        </w:trPr>
        <w:tc>
          <w:tcPr>
            <w:tcW w:w="13877" w:type="dxa"/>
          </w:tcPr>
          <w:p w14:paraId="33016AE2" w14:textId="77777777" w:rsidR="004D27D4" w:rsidRPr="009B1022" w:rsidRDefault="004D27D4" w:rsidP="0098707F">
            <w:pPr>
              <w:pStyle w:val="TableParagraph"/>
              <w:spacing w:before="40" w:after="40"/>
              <w:ind w:left="108" w:right="93"/>
              <w:jc w:val="both"/>
              <w:rPr>
                <w:rFonts w:ascii="Arial" w:hAnsi="Arial" w:cs="Arial"/>
              </w:rPr>
            </w:pPr>
            <w:r w:rsidRPr="009B1022">
              <w:rPr>
                <w:rFonts w:ascii="Arial" w:hAnsi="Arial" w:cs="Arial"/>
                <w:spacing w:val="-4"/>
              </w:rPr>
              <w:t>Action</w:t>
            </w:r>
            <w:r w:rsidRPr="009B1022">
              <w:rPr>
                <w:rFonts w:ascii="Arial" w:hAnsi="Arial" w:cs="Arial"/>
                <w:spacing w:val="-9"/>
              </w:rPr>
              <w:t xml:space="preserve"> </w:t>
            </w:r>
            <w:r w:rsidRPr="009B1022">
              <w:rPr>
                <w:rFonts w:ascii="Arial" w:hAnsi="Arial" w:cs="Arial"/>
                <w:spacing w:val="-4"/>
              </w:rPr>
              <w:t>C.2.2.</w:t>
            </w:r>
            <w:r w:rsidRPr="009B1022">
              <w:rPr>
                <w:rFonts w:ascii="Arial" w:hAnsi="Arial" w:cs="Arial"/>
                <w:spacing w:val="-8"/>
              </w:rPr>
              <w:t xml:space="preserve"> </w:t>
            </w:r>
            <w:r w:rsidRPr="009B1022">
              <w:rPr>
                <w:rFonts w:ascii="Arial" w:hAnsi="Arial" w:cs="Arial"/>
                <w:spacing w:val="-4"/>
              </w:rPr>
              <w:t>Perform</w:t>
            </w:r>
            <w:r w:rsidRPr="009B1022">
              <w:rPr>
                <w:rFonts w:ascii="Arial" w:hAnsi="Arial" w:cs="Arial"/>
                <w:spacing w:val="-9"/>
              </w:rPr>
              <w:t xml:space="preserve"> </w:t>
            </w:r>
            <w:r w:rsidRPr="009B1022">
              <w:rPr>
                <w:rFonts w:ascii="Arial" w:hAnsi="Arial" w:cs="Arial"/>
                <w:spacing w:val="-4"/>
              </w:rPr>
              <w:t>analyses</w:t>
            </w:r>
            <w:r w:rsidRPr="009B1022">
              <w:rPr>
                <w:rFonts w:ascii="Arial" w:hAnsi="Arial" w:cs="Arial"/>
                <w:spacing w:val="-1"/>
              </w:rPr>
              <w:t xml:space="preserve"> </w:t>
            </w:r>
            <w:r w:rsidRPr="009B1022">
              <w:rPr>
                <w:rFonts w:ascii="Arial" w:hAnsi="Arial" w:cs="Arial"/>
                <w:spacing w:val="-4"/>
              </w:rPr>
              <w:t>of gaps</w:t>
            </w:r>
            <w:r w:rsidRPr="009B1022">
              <w:rPr>
                <w:rFonts w:ascii="Arial" w:hAnsi="Arial" w:cs="Arial"/>
                <w:spacing w:val="-9"/>
              </w:rPr>
              <w:t xml:space="preserve"> </w:t>
            </w:r>
            <w:r w:rsidRPr="009B1022">
              <w:rPr>
                <w:rFonts w:ascii="Arial" w:hAnsi="Arial" w:cs="Arial"/>
                <w:spacing w:val="-4"/>
              </w:rPr>
              <w:t>and</w:t>
            </w:r>
            <w:r w:rsidRPr="009B1022">
              <w:rPr>
                <w:rFonts w:ascii="Arial" w:hAnsi="Arial" w:cs="Arial"/>
                <w:spacing w:val="-8"/>
              </w:rPr>
              <w:t xml:space="preserve"> </w:t>
            </w:r>
            <w:r w:rsidRPr="009B1022">
              <w:rPr>
                <w:rFonts w:ascii="Arial" w:hAnsi="Arial" w:cs="Arial"/>
                <w:spacing w:val="-4"/>
              </w:rPr>
              <w:t>needs</w:t>
            </w:r>
            <w:r w:rsidRPr="009B1022">
              <w:rPr>
                <w:rFonts w:ascii="Arial" w:hAnsi="Arial" w:cs="Arial"/>
                <w:spacing w:val="-9"/>
              </w:rPr>
              <w:t xml:space="preserve"> </w:t>
            </w:r>
            <w:r w:rsidRPr="009B1022">
              <w:rPr>
                <w:rFonts w:ascii="Arial" w:hAnsi="Arial" w:cs="Arial"/>
                <w:spacing w:val="-4"/>
              </w:rPr>
              <w:t>of</w:t>
            </w:r>
            <w:r w:rsidRPr="009B1022">
              <w:rPr>
                <w:rFonts w:ascii="Arial" w:hAnsi="Arial" w:cs="Arial"/>
                <w:spacing w:val="-8"/>
              </w:rPr>
              <w:t xml:space="preserve"> </w:t>
            </w:r>
            <w:r w:rsidRPr="009B1022">
              <w:rPr>
                <w:rFonts w:ascii="Arial" w:hAnsi="Arial" w:cs="Arial"/>
                <w:spacing w:val="-4"/>
              </w:rPr>
              <w:t>protected areas (including</w:t>
            </w:r>
            <w:r w:rsidRPr="009B1022">
              <w:rPr>
                <w:rFonts w:ascii="Arial" w:hAnsi="Arial" w:cs="Arial"/>
              </w:rPr>
              <w:t xml:space="preserve"> </w:t>
            </w:r>
            <w:r w:rsidRPr="009B1022">
              <w:rPr>
                <w:rFonts w:ascii="Arial" w:hAnsi="Arial" w:cs="Arial"/>
                <w:spacing w:val="-4"/>
              </w:rPr>
              <w:t>the management</w:t>
            </w:r>
            <w:r w:rsidRPr="009B1022">
              <w:rPr>
                <w:rFonts w:ascii="Arial" w:hAnsi="Arial" w:cs="Arial"/>
              </w:rPr>
              <w:t xml:space="preserve"> </w:t>
            </w:r>
            <w:r w:rsidRPr="009B1022">
              <w:rPr>
                <w:rFonts w:ascii="Arial" w:hAnsi="Arial" w:cs="Arial"/>
                <w:spacing w:val="-4"/>
              </w:rPr>
              <w:t>of already</w:t>
            </w:r>
            <w:r w:rsidRPr="009B1022">
              <w:rPr>
                <w:rFonts w:ascii="Arial" w:hAnsi="Arial" w:cs="Arial"/>
              </w:rPr>
              <w:t xml:space="preserve"> </w:t>
            </w:r>
            <w:proofErr w:type="spellStart"/>
            <w:r w:rsidRPr="009B1022">
              <w:rPr>
                <w:rFonts w:ascii="Arial" w:hAnsi="Arial" w:cs="Arial"/>
                <w:spacing w:val="-4"/>
              </w:rPr>
              <w:t>gazetted</w:t>
            </w:r>
            <w:proofErr w:type="spellEnd"/>
            <w:r w:rsidRPr="009B1022">
              <w:rPr>
                <w:rFonts w:ascii="Arial" w:hAnsi="Arial" w:cs="Arial"/>
                <w:spacing w:val="-4"/>
              </w:rPr>
              <w:t xml:space="preserve"> PAs) or OECMs </w:t>
            </w:r>
            <w:r w:rsidRPr="009B1022">
              <w:rPr>
                <w:rFonts w:ascii="Arial" w:hAnsi="Arial" w:cs="Arial"/>
              </w:rPr>
              <w:t>for Jaguars throughout the distribution range and at national and transboundary level, and a baseline assessment of Jaguar Corridor</w:t>
            </w:r>
            <w:r w:rsidRPr="009B1022">
              <w:rPr>
                <w:rFonts w:ascii="Arial" w:hAnsi="Arial" w:cs="Arial"/>
                <w:spacing w:val="16"/>
              </w:rPr>
              <w:t xml:space="preserve"> </w:t>
            </w:r>
            <w:r w:rsidRPr="009B1022">
              <w:rPr>
                <w:rFonts w:ascii="Arial" w:hAnsi="Arial" w:cs="Arial"/>
              </w:rPr>
              <w:t>functionality</w:t>
            </w:r>
            <w:r w:rsidRPr="009B1022">
              <w:rPr>
                <w:rFonts w:ascii="Arial" w:hAnsi="Arial" w:cs="Arial"/>
                <w:spacing w:val="18"/>
              </w:rPr>
              <w:t xml:space="preserve"> </w:t>
            </w:r>
            <w:r w:rsidRPr="009B1022">
              <w:rPr>
                <w:rFonts w:ascii="Arial" w:hAnsi="Arial" w:cs="Arial"/>
              </w:rPr>
              <w:t>(see</w:t>
            </w:r>
            <w:r w:rsidRPr="009B1022">
              <w:rPr>
                <w:rFonts w:ascii="Arial" w:hAnsi="Arial" w:cs="Arial"/>
                <w:spacing w:val="12"/>
              </w:rPr>
              <w:t xml:space="preserve"> </w:t>
            </w:r>
            <w:r w:rsidRPr="009B1022">
              <w:rPr>
                <w:rFonts w:ascii="Arial" w:hAnsi="Arial" w:cs="Arial"/>
              </w:rPr>
              <w:t>also</w:t>
            </w:r>
            <w:r w:rsidRPr="009B1022">
              <w:rPr>
                <w:rFonts w:ascii="Arial" w:hAnsi="Arial" w:cs="Arial"/>
                <w:spacing w:val="16"/>
              </w:rPr>
              <w:t xml:space="preserve"> </w:t>
            </w:r>
            <w:r w:rsidRPr="009B1022">
              <w:rPr>
                <w:rFonts w:ascii="Arial" w:hAnsi="Arial" w:cs="Arial"/>
              </w:rPr>
              <w:t>Objective</w:t>
            </w:r>
            <w:r w:rsidRPr="009B1022">
              <w:rPr>
                <w:rFonts w:ascii="Arial" w:hAnsi="Arial" w:cs="Arial"/>
                <w:spacing w:val="40"/>
              </w:rPr>
              <w:t xml:space="preserve"> </w:t>
            </w:r>
            <w:r w:rsidRPr="009B1022">
              <w:rPr>
                <w:rFonts w:ascii="Arial" w:hAnsi="Arial" w:cs="Arial"/>
              </w:rPr>
              <w:t>6),</w:t>
            </w:r>
            <w:r w:rsidRPr="009B1022">
              <w:rPr>
                <w:rFonts w:ascii="Arial" w:hAnsi="Arial" w:cs="Arial"/>
                <w:spacing w:val="40"/>
              </w:rPr>
              <w:t xml:space="preserve"> </w:t>
            </w:r>
            <w:r w:rsidRPr="009B1022">
              <w:rPr>
                <w:rFonts w:ascii="Arial" w:hAnsi="Arial" w:cs="Arial"/>
              </w:rPr>
              <w:t>considering</w:t>
            </w:r>
            <w:r w:rsidRPr="009B1022">
              <w:rPr>
                <w:rFonts w:ascii="Arial" w:hAnsi="Arial" w:cs="Arial"/>
                <w:spacing w:val="40"/>
              </w:rPr>
              <w:t xml:space="preserve"> </w:t>
            </w:r>
            <w:r w:rsidRPr="009B1022">
              <w:rPr>
                <w:rFonts w:ascii="Arial" w:hAnsi="Arial" w:cs="Arial"/>
              </w:rPr>
              <w:t>existing</w:t>
            </w:r>
            <w:r w:rsidRPr="009B1022">
              <w:rPr>
                <w:rFonts w:ascii="Arial" w:hAnsi="Arial" w:cs="Arial"/>
                <w:spacing w:val="40"/>
              </w:rPr>
              <w:t xml:space="preserve"> </w:t>
            </w:r>
            <w:r w:rsidRPr="009B1022">
              <w:rPr>
                <w:rFonts w:ascii="Arial" w:hAnsi="Arial" w:cs="Arial"/>
              </w:rPr>
              <w:t>spatial</w:t>
            </w:r>
            <w:r w:rsidRPr="009B1022">
              <w:rPr>
                <w:rFonts w:ascii="Arial" w:hAnsi="Arial" w:cs="Arial"/>
                <w:spacing w:val="15"/>
              </w:rPr>
              <w:t xml:space="preserve"> </w:t>
            </w:r>
            <w:r w:rsidRPr="009B1022">
              <w:rPr>
                <w:rFonts w:ascii="Arial" w:hAnsi="Arial" w:cs="Arial"/>
              </w:rPr>
              <w:t>units,</w:t>
            </w:r>
            <w:r w:rsidRPr="009B1022">
              <w:rPr>
                <w:rFonts w:ascii="Arial" w:hAnsi="Arial" w:cs="Arial"/>
                <w:spacing w:val="40"/>
              </w:rPr>
              <w:t xml:space="preserve"> </w:t>
            </w:r>
            <w:r w:rsidRPr="009B1022">
              <w:rPr>
                <w:rFonts w:ascii="Arial" w:hAnsi="Arial" w:cs="Arial"/>
              </w:rPr>
              <w:t>such</w:t>
            </w:r>
            <w:r w:rsidRPr="009B1022">
              <w:rPr>
                <w:rFonts w:ascii="Arial" w:hAnsi="Arial" w:cs="Arial"/>
                <w:spacing w:val="37"/>
              </w:rPr>
              <w:t xml:space="preserve"> </w:t>
            </w:r>
            <w:r w:rsidRPr="009B1022">
              <w:rPr>
                <w:rFonts w:ascii="Arial" w:hAnsi="Arial" w:cs="Arial"/>
              </w:rPr>
              <w:t>as</w:t>
            </w:r>
            <w:r w:rsidRPr="009B1022">
              <w:rPr>
                <w:rFonts w:ascii="Arial" w:hAnsi="Arial" w:cs="Arial"/>
                <w:spacing w:val="38"/>
              </w:rPr>
              <w:t xml:space="preserve"> </w:t>
            </w:r>
            <w:r w:rsidRPr="009B1022">
              <w:rPr>
                <w:rFonts w:ascii="Arial" w:hAnsi="Arial" w:cs="Arial"/>
              </w:rPr>
              <w:t>Jaguar</w:t>
            </w:r>
            <w:r w:rsidRPr="009B1022">
              <w:rPr>
                <w:rFonts w:ascii="Arial" w:hAnsi="Arial" w:cs="Arial"/>
                <w:spacing w:val="38"/>
              </w:rPr>
              <w:t xml:space="preserve"> </w:t>
            </w:r>
            <w:r w:rsidRPr="009B1022">
              <w:rPr>
                <w:rFonts w:ascii="Arial" w:hAnsi="Arial" w:cs="Arial"/>
              </w:rPr>
              <w:t>Conservation</w:t>
            </w:r>
            <w:r w:rsidRPr="009B1022">
              <w:rPr>
                <w:rFonts w:ascii="Arial" w:hAnsi="Arial" w:cs="Arial"/>
                <w:spacing w:val="40"/>
              </w:rPr>
              <w:t xml:space="preserve"> </w:t>
            </w:r>
            <w:r w:rsidRPr="009B1022">
              <w:rPr>
                <w:rFonts w:ascii="Arial" w:hAnsi="Arial" w:cs="Arial"/>
              </w:rPr>
              <w:t>Units</w:t>
            </w:r>
            <w:r w:rsidRPr="009B1022">
              <w:rPr>
                <w:rFonts w:ascii="Arial" w:hAnsi="Arial" w:cs="Arial"/>
                <w:spacing w:val="40"/>
              </w:rPr>
              <w:t xml:space="preserve"> </w:t>
            </w:r>
            <w:r w:rsidRPr="009B1022">
              <w:rPr>
                <w:rFonts w:ascii="Arial" w:hAnsi="Arial" w:cs="Arial"/>
              </w:rPr>
              <w:t>and</w:t>
            </w:r>
            <w:r w:rsidRPr="009B1022">
              <w:rPr>
                <w:rFonts w:ascii="Arial" w:hAnsi="Arial" w:cs="Arial"/>
                <w:spacing w:val="38"/>
              </w:rPr>
              <w:t xml:space="preserve"> </w:t>
            </w:r>
            <w:r w:rsidRPr="009B1022">
              <w:rPr>
                <w:rFonts w:ascii="Arial" w:hAnsi="Arial" w:cs="Arial"/>
              </w:rPr>
              <w:t>the Jaguar</w:t>
            </w:r>
            <w:r w:rsidRPr="009B1022">
              <w:rPr>
                <w:rFonts w:ascii="Arial" w:hAnsi="Arial" w:cs="Arial"/>
                <w:spacing w:val="14"/>
              </w:rPr>
              <w:t xml:space="preserve"> </w:t>
            </w:r>
            <w:r w:rsidRPr="009B1022">
              <w:rPr>
                <w:rFonts w:ascii="Arial" w:hAnsi="Arial" w:cs="Arial"/>
              </w:rPr>
              <w:t>Corridor</w:t>
            </w:r>
            <w:r w:rsidRPr="009B1022">
              <w:rPr>
                <w:rFonts w:ascii="Arial" w:hAnsi="Arial" w:cs="Arial"/>
                <w:spacing w:val="12"/>
              </w:rPr>
              <w:t xml:space="preserve"> </w:t>
            </w:r>
            <w:r w:rsidRPr="009B1022">
              <w:rPr>
                <w:rFonts w:ascii="Arial" w:hAnsi="Arial" w:cs="Arial"/>
              </w:rPr>
              <w:t>(see</w:t>
            </w:r>
            <w:r w:rsidRPr="009B1022">
              <w:rPr>
                <w:rFonts w:ascii="Arial" w:hAnsi="Arial" w:cs="Arial"/>
                <w:spacing w:val="17"/>
              </w:rPr>
              <w:t xml:space="preserve"> </w:t>
            </w:r>
            <w:r w:rsidRPr="009B1022">
              <w:rPr>
                <w:rFonts w:ascii="Arial" w:hAnsi="Arial" w:cs="Arial"/>
              </w:rPr>
              <w:t>also</w:t>
            </w:r>
            <w:r w:rsidRPr="009B1022">
              <w:rPr>
                <w:rFonts w:ascii="Arial" w:hAnsi="Arial" w:cs="Arial"/>
                <w:spacing w:val="-2"/>
              </w:rPr>
              <w:t xml:space="preserve"> </w:t>
            </w:r>
            <w:r w:rsidRPr="009B1022">
              <w:rPr>
                <w:rFonts w:ascii="Arial" w:hAnsi="Arial" w:cs="Arial"/>
              </w:rPr>
              <w:t>Result</w:t>
            </w:r>
            <w:r w:rsidRPr="009B1022">
              <w:rPr>
                <w:rFonts w:ascii="Arial" w:hAnsi="Arial" w:cs="Arial"/>
                <w:spacing w:val="-8"/>
              </w:rPr>
              <w:t xml:space="preserve"> </w:t>
            </w:r>
            <w:r w:rsidRPr="009B1022">
              <w:rPr>
                <w:rFonts w:ascii="Arial" w:hAnsi="Arial" w:cs="Arial"/>
              </w:rPr>
              <w:t>1.1,</w:t>
            </w:r>
            <w:r w:rsidRPr="009B1022">
              <w:rPr>
                <w:rFonts w:ascii="Arial" w:hAnsi="Arial" w:cs="Arial"/>
                <w:spacing w:val="-6"/>
              </w:rPr>
              <w:t xml:space="preserve"> </w:t>
            </w:r>
            <w:r w:rsidRPr="009B1022">
              <w:rPr>
                <w:rFonts w:ascii="Arial" w:hAnsi="Arial" w:cs="Arial"/>
                <w:spacing w:val="-4"/>
              </w:rPr>
              <w:t>1.2).</w:t>
            </w:r>
          </w:p>
        </w:tc>
      </w:tr>
      <w:tr w:rsidR="004D27D4" w:rsidRPr="009B1022" w14:paraId="6800578E" w14:textId="77777777" w:rsidTr="005532BB">
        <w:trPr>
          <w:trHeight w:val="534"/>
        </w:trPr>
        <w:tc>
          <w:tcPr>
            <w:tcW w:w="13877" w:type="dxa"/>
          </w:tcPr>
          <w:p w14:paraId="15B1FB3F" w14:textId="77777777" w:rsidR="004D27D4" w:rsidRPr="009B1022" w:rsidRDefault="004D27D4" w:rsidP="0098707F">
            <w:pPr>
              <w:pStyle w:val="TableParagraph"/>
              <w:spacing w:before="40" w:after="40"/>
              <w:ind w:left="108"/>
              <w:rPr>
                <w:rFonts w:ascii="Arial" w:hAnsi="Arial" w:cs="Arial"/>
              </w:rPr>
            </w:pPr>
            <w:r w:rsidRPr="009B1022">
              <w:rPr>
                <w:rFonts w:ascii="Arial" w:hAnsi="Arial" w:cs="Arial"/>
              </w:rPr>
              <w:t>Action C.2.3. Utilizing the shared gaps and needs analysis to promote the creation of new protected areas or OECMs and improvement of</w:t>
            </w:r>
            <w:r w:rsidRPr="009B1022">
              <w:rPr>
                <w:rFonts w:ascii="Arial" w:hAnsi="Arial" w:cs="Arial"/>
                <w:spacing w:val="-8"/>
              </w:rPr>
              <w:t xml:space="preserve"> </w:t>
            </w:r>
            <w:r w:rsidRPr="009B1022">
              <w:rPr>
                <w:rFonts w:ascii="Arial" w:hAnsi="Arial" w:cs="Arial"/>
              </w:rPr>
              <w:t>protected</w:t>
            </w:r>
            <w:r w:rsidRPr="009B1022">
              <w:rPr>
                <w:rFonts w:ascii="Arial" w:hAnsi="Arial" w:cs="Arial"/>
                <w:spacing w:val="-10"/>
              </w:rPr>
              <w:t xml:space="preserve"> </w:t>
            </w:r>
            <w:r w:rsidRPr="009B1022">
              <w:rPr>
                <w:rFonts w:ascii="Arial" w:hAnsi="Arial" w:cs="Arial"/>
              </w:rPr>
              <w:t>area</w:t>
            </w:r>
            <w:r w:rsidRPr="009B1022">
              <w:rPr>
                <w:rFonts w:ascii="Arial" w:hAnsi="Arial" w:cs="Arial"/>
                <w:spacing w:val="-8"/>
              </w:rPr>
              <w:t xml:space="preserve"> </w:t>
            </w:r>
            <w:proofErr w:type="gramStart"/>
            <w:r w:rsidRPr="009B1022">
              <w:rPr>
                <w:rFonts w:ascii="Arial" w:hAnsi="Arial" w:cs="Arial"/>
              </w:rPr>
              <w:t>management,</w:t>
            </w:r>
            <w:r w:rsidRPr="009B1022">
              <w:rPr>
                <w:rFonts w:ascii="Arial" w:hAnsi="Arial" w:cs="Arial"/>
                <w:spacing w:val="-4"/>
              </w:rPr>
              <w:t xml:space="preserve"> </w:t>
            </w:r>
            <w:r w:rsidRPr="009B1022">
              <w:rPr>
                <w:rFonts w:ascii="Arial" w:hAnsi="Arial" w:cs="Arial"/>
              </w:rPr>
              <w:t>and</w:t>
            </w:r>
            <w:proofErr w:type="gramEnd"/>
            <w:r w:rsidRPr="009B1022">
              <w:rPr>
                <w:rFonts w:ascii="Arial" w:hAnsi="Arial" w:cs="Arial"/>
                <w:spacing w:val="-6"/>
              </w:rPr>
              <w:t xml:space="preserve"> </w:t>
            </w:r>
            <w:r w:rsidRPr="009B1022">
              <w:rPr>
                <w:rFonts w:ascii="Arial" w:hAnsi="Arial" w:cs="Arial"/>
              </w:rPr>
              <w:t>strengthening.</w:t>
            </w:r>
            <w:r w:rsidRPr="009B1022">
              <w:rPr>
                <w:rFonts w:ascii="Arial" w:hAnsi="Arial" w:cs="Arial"/>
                <w:spacing w:val="-4"/>
              </w:rPr>
              <w:t xml:space="preserve"> </w:t>
            </w:r>
            <w:r w:rsidRPr="009B1022">
              <w:rPr>
                <w:rFonts w:ascii="Arial" w:hAnsi="Arial" w:cs="Arial"/>
              </w:rPr>
              <w:t>National</w:t>
            </w:r>
            <w:r w:rsidRPr="009B1022">
              <w:rPr>
                <w:rFonts w:ascii="Arial" w:hAnsi="Arial" w:cs="Arial"/>
                <w:spacing w:val="-4"/>
              </w:rPr>
              <w:t xml:space="preserve"> </w:t>
            </w:r>
            <w:r w:rsidRPr="009B1022">
              <w:rPr>
                <w:rFonts w:ascii="Arial" w:hAnsi="Arial" w:cs="Arial"/>
              </w:rPr>
              <w:t>and</w:t>
            </w:r>
            <w:r w:rsidRPr="009B1022">
              <w:rPr>
                <w:rFonts w:ascii="Arial" w:hAnsi="Arial" w:cs="Arial"/>
                <w:spacing w:val="-7"/>
              </w:rPr>
              <w:t xml:space="preserve"> </w:t>
            </w:r>
            <w:r w:rsidRPr="009B1022">
              <w:rPr>
                <w:rFonts w:ascii="Arial" w:hAnsi="Arial" w:cs="Arial"/>
              </w:rPr>
              <w:t>transboundary</w:t>
            </w:r>
            <w:r w:rsidRPr="009B1022">
              <w:rPr>
                <w:rFonts w:ascii="Arial" w:hAnsi="Arial" w:cs="Arial"/>
                <w:spacing w:val="-4"/>
              </w:rPr>
              <w:t xml:space="preserve"> </w:t>
            </w:r>
            <w:r w:rsidRPr="009B1022">
              <w:rPr>
                <w:rFonts w:ascii="Arial" w:hAnsi="Arial" w:cs="Arial"/>
              </w:rPr>
              <w:t>corridors</w:t>
            </w:r>
            <w:r w:rsidRPr="009B1022">
              <w:rPr>
                <w:rFonts w:ascii="Arial" w:hAnsi="Arial" w:cs="Arial"/>
                <w:spacing w:val="-8"/>
              </w:rPr>
              <w:t xml:space="preserve"> </w:t>
            </w:r>
            <w:r w:rsidRPr="009B1022">
              <w:rPr>
                <w:rFonts w:ascii="Arial" w:hAnsi="Arial" w:cs="Arial"/>
              </w:rPr>
              <w:t>(see</w:t>
            </w:r>
            <w:r w:rsidRPr="009B1022">
              <w:rPr>
                <w:rFonts w:ascii="Arial" w:hAnsi="Arial" w:cs="Arial"/>
                <w:spacing w:val="-5"/>
              </w:rPr>
              <w:t xml:space="preserve"> </w:t>
            </w:r>
            <w:r w:rsidRPr="009B1022">
              <w:rPr>
                <w:rFonts w:ascii="Arial" w:hAnsi="Arial" w:cs="Arial"/>
              </w:rPr>
              <w:t>also Action</w:t>
            </w:r>
            <w:r w:rsidRPr="009B1022">
              <w:rPr>
                <w:rFonts w:ascii="Arial" w:hAnsi="Arial" w:cs="Arial"/>
                <w:spacing w:val="-7"/>
              </w:rPr>
              <w:t xml:space="preserve"> </w:t>
            </w:r>
            <w:r w:rsidRPr="009B1022">
              <w:rPr>
                <w:rFonts w:ascii="Arial" w:hAnsi="Arial" w:cs="Arial"/>
              </w:rPr>
              <w:t>1.1.4).</w:t>
            </w:r>
          </w:p>
        </w:tc>
      </w:tr>
    </w:tbl>
    <w:p w14:paraId="28CF1147" w14:textId="6B705C78" w:rsidR="004D27D4" w:rsidRDefault="004D27D4" w:rsidP="004D27D4">
      <w:pPr>
        <w:ind w:left="143"/>
        <w:rPr>
          <w:position w:val="6"/>
          <w:sz w:val="13"/>
          <w:lang w:val="sv-SE"/>
        </w:rPr>
      </w:pPr>
      <w:bookmarkStart w:id="3" w:name="_bookmark4"/>
      <w:bookmarkStart w:id="4" w:name="_bookmark5"/>
      <w:bookmarkEnd w:id="3"/>
      <w:bookmarkEnd w:id="4"/>
    </w:p>
    <w:p w14:paraId="7E0CFA4E" w14:textId="77777777" w:rsidR="006C0019" w:rsidRDefault="006C0019" w:rsidP="004D27D4">
      <w:pPr>
        <w:ind w:left="143"/>
        <w:rPr>
          <w:sz w:val="20"/>
        </w:rPr>
      </w:pPr>
    </w:p>
    <w:p w14:paraId="2AD688B1" w14:textId="77777777" w:rsidR="004D27D4" w:rsidRDefault="004D27D4" w:rsidP="004D27D4">
      <w:pPr>
        <w:rPr>
          <w:sz w:val="20"/>
        </w:rPr>
        <w:sectPr w:rsidR="004D27D4" w:rsidSect="009B1022">
          <w:pgSz w:w="16850" w:h="11920" w:orient="landscape"/>
          <w:pgMar w:top="1440" w:right="1440" w:bottom="1440" w:left="1440" w:header="720" w:footer="720" w:gutter="0"/>
          <w:cols w:space="720"/>
          <w:docGrid w:linePitch="299"/>
        </w:sectPr>
      </w:pPr>
    </w:p>
    <w:p w14:paraId="0346B51D" w14:textId="30064AE0" w:rsidR="004D27D4" w:rsidRPr="00C63813" w:rsidRDefault="00B43A63" w:rsidP="006D0108">
      <w:pPr>
        <w:pStyle w:val="Heading1"/>
        <w:spacing w:line="438" w:lineRule="exact"/>
        <w:ind w:left="139"/>
        <w:jc w:val="center"/>
        <w:rPr>
          <w:rFonts w:ascii="Arial" w:hAnsi="Arial" w:cs="Arial"/>
          <w:b/>
          <w:bCs/>
          <w:color w:val="auto"/>
          <w:sz w:val="22"/>
          <w:szCs w:val="22"/>
        </w:rPr>
      </w:pPr>
      <w:r w:rsidRPr="00C63813">
        <w:rPr>
          <w:rFonts w:ascii="Arial" w:hAnsi="Arial" w:cs="Arial"/>
          <w:b/>
          <w:bCs/>
          <w:color w:val="auto"/>
          <w:sz w:val="22"/>
          <w:szCs w:val="22"/>
        </w:rPr>
        <w:lastRenderedPageBreak/>
        <w:t>REGIONAL</w:t>
      </w:r>
      <w:r w:rsidRPr="00C63813">
        <w:rPr>
          <w:rFonts w:ascii="Arial" w:hAnsi="Arial" w:cs="Arial"/>
          <w:b/>
          <w:bCs/>
          <w:color w:val="auto"/>
          <w:spacing w:val="-9"/>
          <w:sz w:val="22"/>
          <w:szCs w:val="22"/>
        </w:rPr>
        <w:t xml:space="preserve"> </w:t>
      </w:r>
      <w:r w:rsidRPr="00C63813">
        <w:rPr>
          <w:rFonts w:ascii="Arial" w:hAnsi="Arial" w:cs="Arial"/>
          <w:b/>
          <w:bCs/>
          <w:color w:val="auto"/>
          <w:sz w:val="22"/>
          <w:szCs w:val="22"/>
        </w:rPr>
        <w:t>ACTION PLAN</w:t>
      </w:r>
      <w:r w:rsidRPr="00C63813">
        <w:rPr>
          <w:rFonts w:ascii="Arial" w:hAnsi="Arial" w:cs="Arial"/>
          <w:b/>
          <w:bCs/>
          <w:color w:val="auto"/>
          <w:spacing w:val="-4"/>
          <w:sz w:val="22"/>
          <w:szCs w:val="22"/>
        </w:rPr>
        <w:t xml:space="preserve"> </w:t>
      </w:r>
      <w:r w:rsidRPr="00C63813">
        <w:rPr>
          <w:rFonts w:ascii="Arial" w:hAnsi="Arial" w:cs="Arial"/>
          <w:b/>
          <w:bCs/>
          <w:color w:val="auto"/>
          <w:sz w:val="22"/>
          <w:szCs w:val="22"/>
        </w:rPr>
        <w:t>FOR</w:t>
      </w:r>
      <w:r w:rsidRPr="00C63813">
        <w:rPr>
          <w:rFonts w:ascii="Arial" w:hAnsi="Arial" w:cs="Arial"/>
          <w:b/>
          <w:bCs/>
          <w:color w:val="auto"/>
          <w:spacing w:val="-1"/>
          <w:sz w:val="22"/>
          <w:szCs w:val="22"/>
        </w:rPr>
        <w:t xml:space="preserve"> </w:t>
      </w:r>
      <w:r w:rsidRPr="00C63813">
        <w:rPr>
          <w:rFonts w:ascii="Arial" w:hAnsi="Arial" w:cs="Arial"/>
          <w:b/>
          <w:bCs/>
          <w:color w:val="auto"/>
          <w:sz w:val="22"/>
          <w:szCs w:val="22"/>
        </w:rPr>
        <w:t>JAGUAR</w:t>
      </w:r>
      <w:r w:rsidRPr="00C63813">
        <w:rPr>
          <w:rFonts w:ascii="Arial" w:hAnsi="Arial" w:cs="Arial"/>
          <w:b/>
          <w:bCs/>
          <w:color w:val="auto"/>
          <w:spacing w:val="-4"/>
          <w:sz w:val="22"/>
          <w:szCs w:val="22"/>
        </w:rPr>
        <w:t xml:space="preserve"> </w:t>
      </w:r>
      <w:r w:rsidRPr="00C63813">
        <w:rPr>
          <w:rFonts w:ascii="Arial" w:hAnsi="Arial" w:cs="Arial"/>
          <w:b/>
          <w:bCs/>
          <w:color w:val="auto"/>
          <w:spacing w:val="-2"/>
          <w:sz w:val="22"/>
          <w:szCs w:val="22"/>
        </w:rPr>
        <w:t>CONSERVATION</w:t>
      </w:r>
    </w:p>
    <w:p w14:paraId="44C96F3A" w14:textId="77777777" w:rsidR="00A70218" w:rsidRDefault="00A70218" w:rsidP="001912F8">
      <w:pPr>
        <w:pStyle w:val="Heading2"/>
        <w:jc w:val="both"/>
        <w:rPr>
          <w:rFonts w:ascii="Arial" w:hAnsi="Arial" w:cs="Arial"/>
          <w:spacing w:val="-2"/>
          <w:sz w:val="22"/>
          <w:szCs w:val="22"/>
        </w:rPr>
      </w:pPr>
    </w:p>
    <w:p w14:paraId="6C831E60" w14:textId="77777777" w:rsidR="00B43A63" w:rsidRPr="00B43A63" w:rsidRDefault="00B43A63" w:rsidP="001912F8">
      <w:pPr>
        <w:spacing w:after="0" w:line="240" w:lineRule="auto"/>
      </w:pPr>
    </w:p>
    <w:p w14:paraId="4A9EBF99" w14:textId="32D231B3" w:rsidR="004D27D4" w:rsidRDefault="004D27D4" w:rsidP="00A70218">
      <w:pPr>
        <w:pStyle w:val="Heading2"/>
        <w:jc w:val="both"/>
        <w:rPr>
          <w:rFonts w:ascii="Arial" w:hAnsi="Arial" w:cs="Arial"/>
          <w:spacing w:val="-2"/>
          <w:sz w:val="22"/>
          <w:szCs w:val="22"/>
        </w:rPr>
      </w:pPr>
      <w:r w:rsidRPr="00C63813">
        <w:rPr>
          <w:rFonts w:ascii="Arial" w:hAnsi="Arial" w:cs="Arial"/>
          <w:spacing w:val="-2"/>
          <w:sz w:val="22"/>
          <w:szCs w:val="22"/>
        </w:rPr>
        <w:t>Annexes</w:t>
      </w:r>
    </w:p>
    <w:p w14:paraId="7FA67A07" w14:textId="77777777" w:rsidR="00C63813" w:rsidRPr="00C63813" w:rsidRDefault="00C63813" w:rsidP="00A70218">
      <w:pPr>
        <w:spacing w:after="0" w:line="240" w:lineRule="auto"/>
        <w:jc w:val="both"/>
      </w:pPr>
    </w:p>
    <w:p w14:paraId="472934EA" w14:textId="30D85EFB" w:rsidR="004D27D4" w:rsidRPr="00C63813" w:rsidRDefault="004D27D4" w:rsidP="00D20D47">
      <w:pPr>
        <w:tabs>
          <w:tab w:val="left" w:pos="1559"/>
        </w:tabs>
        <w:spacing w:after="0" w:line="240" w:lineRule="auto"/>
        <w:ind w:left="567" w:hanging="567"/>
        <w:jc w:val="both"/>
        <w:rPr>
          <w:rFonts w:cs="Arial"/>
        </w:rPr>
      </w:pPr>
      <w:r w:rsidRPr="00C63813">
        <w:rPr>
          <w:rFonts w:cs="Arial"/>
        </w:rPr>
        <w:t>Annex</w:t>
      </w:r>
      <w:r w:rsidRPr="00C63813">
        <w:rPr>
          <w:rFonts w:cs="Arial"/>
          <w:spacing w:val="-5"/>
        </w:rPr>
        <w:t xml:space="preserve"> </w:t>
      </w:r>
      <w:r w:rsidRPr="00C63813">
        <w:rPr>
          <w:rFonts w:cs="Arial"/>
          <w:spacing w:val="-10"/>
        </w:rPr>
        <w:t>0</w:t>
      </w:r>
      <w:r w:rsidR="00A70218">
        <w:rPr>
          <w:rFonts w:cs="Arial"/>
        </w:rPr>
        <w:tab/>
      </w:r>
      <w:r w:rsidRPr="00C63813">
        <w:rPr>
          <w:rFonts w:cs="Arial"/>
          <w:spacing w:val="-2"/>
        </w:rPr>
        <w:t>Background</w:t>
      </w:r>
    </w:p>
    <w:p w14:paraId="12DFC7CF" w14:textId="77777777" w:rsidR="004D27D4" w:rsidRPr="00C63813" w:rsidRDefault="004D27D4" w:rsidP="00D20D47">
      <w:pPr>
        <w:pStyle w:val="BodyText"/>
        <w:ind w:left="567" w:hanging="567"/>
        <w:jc w:val="both"/>
        <w:rPr>
          <w:rFonts w:ascii="Arial" w:hAnsi="Arial" w:cs="Arial"/>
        </w:rPr>
      </w:pPr>
    </w:p>
    <w:p w14:paraId="46B3E4C7" w14:textId="77777777" w:rsidR="00D20D47" w:rsidRDefault="004D27D4" w:rsidP="00D20D47">
      <w:pPr>
        <w:tabs>
          <w:tab w:val="left" w:pos="1559"/>
        </w:tabs>
        <w:spacing w:after="0" w:line="240" w:lineRule="auto"/>
        <w:ind w:left="567" w:right="208" w:hanging="567"/>
        <w:jc w:val="both"/>
        <w:rPr>
          <w:rFonts w:cs="Arial"/>
        </w:rPr>
      </w:pPr>
      <w:r w:rsidRPr="00C63813">
        <w:rPr>
          <w:rFonts w:cs="Arial"/>
        </w:rPr>
        <w:t>Annex I</w:t>
      </w:r>
      <w:r w:rsidRPr="00C63813">
        <w:rPr>
          <w:rFonts w:cs="Arial"/>
        </w:rPr>
        <w:tab/>
        <w:t xml:space="preserve">Overview National Action Plans (NAP) and other strategic documents </w:t>
      </w:r>
    </w:p>
    <w:p w14:paraId="3EE3F245" w14:textId="77777777" w:rsidR="006D0108" w:rsidRDefault="006D0108" w:rsidP="00D20D47">
      <w:pPr>
        <w:tabs>
          <w:tab w:val="left" w:pos="1559"/>
        </w:tabs>
        <w:spacing w:after="0" w:line="240" w:lineRule="auto"/>
        <w:ind w:left="567" w:right="208" w:hanging="567"/>
        <w:jc w:val="both"/>
        <w:rPr>
          <w:rFonts w:cs="Arial"/>
        </w:rPr>
      </w:pPr>
    </w:p>
    <w:p w14:paraId="76504887" w14:textId="2E069E25" w:rsidR="004D27D4" w:rsidRDefault="004D27D4" w:rsidP="00D20D47">
      <w:pPr>
        <w:tabs>
          <w:tab w:val="left" w:pos="1559"/>
        </w:tabs>
        <w:spacing w:after="0" w:line="240" w:lineRule="auto"/>
        <w:ind w:left="567" w:right="208" w:hanging="567"/>
        <w:jc w:val="both"/>
        <w:rPr>
          <w:rFonts w:cs="Arial"/>
          <w:spacing w:val="-2"/>
        </w:rPr>
      </w:pPr>
      <w:r w:rsidRPr="00C63813">
        <w:rPr>
          <w:rFonts w:cs="Arial"/>
        </w:rPr>
        <w:t>Annex II</w:t>
      </w:r>
      <w:r w:rsidRPr="00C63813">
        <w:rPr>
          <w:rFonts w:cs="Arial"/>
        </w:rPr>
        <w:tab/>
      </w:r>
      <w:r w:rsidR="00D20D47">
        <w:rPr>
          <w:rFonts w:cs="Arial"/>
        </w:rPr>
        <w:t>J</w:t>
      </w:r>
      <w:r w:rsidRPr="00C63813">
        <w:rPr>
          <w:rFonts w:cs="Arial"/>
        </w:rPr>
        <w:t>aguar</w:t>
      </w:r>
      <w:r w:rsidRPr="00C63813">
        <w:rPr>
          <w:rFonts w:cs="Arial"/>
          <w:spacing w:val="-3"/>
        </w:rPr>
        <w:t xml:space="preserve"> </w:t>
      </w:r>
      <w:r w:rsidRPr="00C63813">
        <w:rPr>
          <w:rFonts w:cs="Arial"/>
        </w:rPr>
        <w:t>Conservation</w:t>
      </w:r>
      <w:r w:rsidRPr="00C63813">
        <w:rPr>
          <w:rFonts w:cs="Arial"/>
          <w:spacing w:val="-3"/>
        </w:rPr>
        <w:t xml:space="preserve"> </w:t>
      </w:r>
      <w:r w:rsidRPr="00C63813">
        <w:rPr>
          <w:rFonts w:cs="Arial"/>
        </w:rPr>
        <w:t>Units,</w:t>
      </w:r>
      <w:r w:rsidRPr="00C63813">
        <w:rPr>
          <w:rFonts w:cs="Arial"/>
          <w:spacing w:val="-6"/>
        </w:rPr>
        <w:t xml:space="preserve"> </w:t>
      </w:r>
      <w:r w:rsidRPr="00C63813">
        <w:rPr>
          <w:rFonts w:cs="Arial"/>
        </w:rPr>
        <w:t>the</w:t>
      </w:r>
      <w:r w:rsidRPr="00C63813">
        <w:rPr>
          <w:rFonts w:cs="Arial"/>
          <w:spacing w:val="-5"/>
        </w:rPr>
        <w:t xml:space="preserve"> </w:t>
      </w:r>
      <w:r w:rsidRPr="00C63813">
        <w:rPr>
          <w:rFonts w:cs="Arial"/>
        </w:rPr>
        <w:t>Jaguar</w:t>
      </w:r>
      <w:r w:rsidRPr="00C63813">
        <w:rPr>
          <w:rFonts w:cs="Arial"/>
          <w:spacing w:val="-4"/>
        </w:rPr>
        <w:t xml:space="preserve"> </w:t>
      </w:r>
      <w:r w:rsidRPr="00C63813">
        <w:rPr>
          <w:rFonts w:cs="Arial"/>
        </w:rPr>
        <w:t>Corridor</w:t>
      </w:r>
      <w:r w:rsidRPr="00C63813">
        <w:rPr>
          <w:rFonts w:cs="Arial"/>
          <w:spacing w:val="-4"/>
        </w:rPr>
        <w:t xml:space="preserve"> </w:t>
      </w:r>
      <w:r w:rsidRPr="00C63813">
        <w:rPr>
          <w:rFonts w:cs="Arial"/>
        </w:rPr>
        <w:t>and</w:t>
      </w:r>
      <w:r w:rsidRPr="00C63813">
        <w:rPr>
          <w:rFonts w:cs="Arial"/>
          <w:spacing w:val="-2"/>
        </w:rPr>
        <w:t xml:space="preserve"> </w:t>
      </w:r>
      <w:r w:rsidRPr="00C63813">
        <w:rPr>
          <w:rFonts w:cs="Arial"/>
        </w:rPr>
        <w:t>criteria</w:t>
      </w:r>
      <w:r w:rsidRPr="00C63813">
        <w:rPr>
          <w:rFonts w:cs="Arial"/>
          <w:spacing w:val="-5"/>
        </w:rPr>
        <w:t xml:space="preserve"> </w:t>
      </w:r>
      <w:r w:rsidRPr="00C63813">
        <w:rPr>
          <w:rFonts w:cs="Arial"/>
        </w:rPr>
        <w:t>for</w:t>
      </w:r>
      <w:r w:rsidRPr="00C63813">
        <w:rPr>
          <w:rFonts w:cs="Arial"/>
          <w:spacing w:val="-4"/>
        </w:rPr>
        <w:t xml:space="preserve"> </w:t>
      </w:r>
      <w:r w:rsidRPr="00C63813">
        <w:rPr>
          <w:rFonts w:cs="Arial"/>
        </w:rPr>
        <w:t>the</w:t>
      </w:r>
      <w:r w:rsidRPr="00C63813">
        <w:rPr>
          <w:rFonts w:cs="Arial"/>
          <w:spacing w:val="-4"/>
        </w:rPr>
        <w:t xml:space="preserve"> </w:t>
      </w:r>
      <w:r w:rsidRPr="00C63813">
        <w:rPr>
          <w:rFonts w:cs="Arial"/>
        </w:rPr>
        <w:t>selection</w:t>
      </w:r>
      <w:r w:rsidR="00D20D47">
        <w:rPr>
          <w:rFonts w:cs="Arial"/>
        </w:rPr>
        <w:t xml:space="preserve"> </w:t>
      </w:r>
      <w:r w:rsidRPr="00C63813">
        <w:rPr>
          <w:rFonts w:cs="Arial"/>
        </w:rPr>
        <w:t>of</w:t>
      </w:r>
      <w:r w:rsidRPr="00C63813">
        <w:rPr>
          <w:rFonts w:cs="Arial"/>
          <w:spacing w:val="-1"/>
        </w:rPr>
        <w:t xml:space="preserve"> </w:t>
      </w:r>
      <w:r w:rsidR="00D20D47">
        <w:rPr>
          <w:rFonts w:cs="Arial"/>
          <w:spacing w:val="-1"/>
        </w:rPr>
        <w:tab/>
      </w:r>
      <w:r w:rsidRPr="00C63813">
        <w:rPr>
          <w:rFonts w:cs="Arial"/>
          <w:spacing w:val="-2"/>
        </w:rPr>
        <w:t>landscapes</w:t>
      </w:r>
    </w:p>
    <w:p w14:paraId="191D6D76" w14:textId="77777777" w:rsidR="006D0108" w:rsidRPr="00C63813" w:rsidRDefault="006D0108" w:rsidP="00D20D47">
      <w:pPr>
        <w:tabs>
          <w:tab w:val="left" w:pos="1559"/>
        </w:tabs>
        <w:spacing w:after="0" w:line="240" w:lineRule="auto"/>
        <w:ind w:left="567" w:right="208" w:hanging="567"/>
        <w:jc w:val="both"/>
        <w:rPr>
          <w:rFonts w:cs="Arial"/>
        </w:rPr>
      </w:pPr>
    </w:p>
    <w:p w14:paraId="1A835200" w14:textId="77777777" w:rsidR="006D0108" w:rsidRDefault="004D27D4" w:rsidP="00D20D47">
      <w:pPr>
        <w:tabs>
          <w:tab w:val="left" w:pos="1559"/>
        </w:tabs>
        <w:spacing w:after="0" w:line="240" w:lineRule="auto"/>
        <w:ind w:left="567" w:right="465" w:hanging="567"/>
        <w:jc w:val="both"/>
        <w:rPr>
          <w:rFonts w:cs="Arial"/>
        </w:rPr>
      </w:pPr>
      <w:r w:rsidRPr="00C63813">
        <w:rPr>
          <w:rFonts w:cs="Arial"/>
        </w:rPr>
        <w:t>Annex III</w:t>
      </w:r>
      <w:r w:rsidRPr="00C63813">
        <w:rPr>
          <w:rFonts w:cs="Arial"/>
        </w:rPr>
        <w:tab/>
        <w:t>Compilation</w:t>
      </w:r>
      <w:r w:rsidRPr="00C63813">
        <w:rPr>
          <w:rFonts w:cs="Arial"/>
          <w:spacing w:val="-6"/>
        </w:rPr>
        <w:t xml:space="preserve"> </w:t>
      </w:r>
      <w:r w:rsidRPr="00C63813">
        <w:rPr>
          <w:rFonts w:cs="Arial"/>
        </w:rPr>
        <w:t>of</w:t>
      </w:r>
      <w:r w:rsidRPr="00C63813">
        <w:rPr>
          <w:rFonts w:cs="Arial"/>
          <w:spacing w:val="-9"/>
        </w:rPr>
        <w:t xml:space="preserve"> </w:t>
      </w:r>
      <w:r w:rsidRPr="00C63813">
        <w:rPr>
          <w:rFonts w:cs="Arial"/>
        </w:rPr>
        <w:t>threats,</w:t>
      </w:r>
      <w:r w:rsidRPr="00C63813">
        <w:rPr>
          <w:rFonts w:cs="Arial"/>
          <w:spacing w:val="-6"/>
        </w:rPr>
        <w:t xml:space="preserve"> </w:t>
      </w:r>
      <w:r w:rsidRPr="00C63813">
        <w:rPr>
          <w:rFonts w:cs="Arial"/>
        </w:rPr>
        <w:t>drivers</w:t>
      </w:r>
      <w:r w:rsidRPr="00C63813">
        <w:rPr>
          <w:rFonts w:cs="Arial"/>
          <w:spacing w:val="-6"/>
        </w:rPr>
        <w:t xml:space="preserve"> </w:t>
      </w:r>
      <w:r w:rsidRPr="00C63813">
        <w:rPr>
          <w:rFonts w:cs="Arial"/>
        </w:rPr>
        <w:t>and</w:t>
      </w:r>
      <w:r w:rsidRPr="00C63813">
        <w:rPr>
          <w:rFonts w:cs="Arial"/>
          <w:spacing w:val="-8"/>
        </w:rPr>
        <w:t xml:space="preserve"> </w:t>
      </w:r>
      <w:r w:rsidRPr="00C63813">
        <w:rPr>
          <w:rFonts w:cs="Arial"/>
        </w:rPr>
        <w:t>shortcomings</w:t>
      </w:r>
      <w:r w:rsidRPr="00C63813">
        <w:rPr>
          <w:rFonts w:cs="Arial"/>
          <w:spacing w:val="-5"/>
        </w:rPr>
        <w:t xml:space="preserve"> </w:t>
      </w:r>
      <w:r w:rsidRPr="00C63813">
        <w:rPr>
          <w:rFonts w:cs="Arial"/>
        </w:rPr>
        <w:t>for</w:t>
      </w:r>
      <w:r w:rsidRPr="00C63813">
        <w:rPr>
          <w:rFonts w:cs="Arial"/>
          <w:spacing w:val="-6"/>
        </w:rPr>
        <w:t xml:space="preserve"> </w:t>
      </w:r>
      <w:r w:rsidRPr="00C63813">
        <w:rPr>
          <w:rFonts w:cs="Arial"/>
        </w:rPr>
        <w:t>Jaguar</w:t>
      </w:r>
      <w:r w:rsidRPr="00C63813">
        <w:rPr>
          <w:rFonts w:cs="Arial"/>
          <w:spacing w:val="-5"/>
        </w:rPr>
        <w:t xml:space="preserve"> </w:t>
      </w:r>
      <w:r w:rsidRPr="00C63813">
        <w:rPr>
          <w:rFonts w:cs="Arial"/>
        </w:rPr>
        <w:t>conservation</w:t>
      </w:r>
    </w:p>
    <w:p w14:paraId="3D122754" w14:textId="77777777" w:rsidR="006D0108" w:rsidRDefault="006D0108" w:rsidP="00D20D47">
      <w:pPr>
        <w:tabs>
          <w:tab w:val="left" w:pos="1559"/>
        </w:tabs>
        <w:spacing w:after="0" w:line="240" w:lineRule="auto"/>
        <w:ind w:left="567" w:right="465" w:hanging="567"/>
        <w:jc w:val="both"/>
        <w:rPr>
          <w:rFonts w:cs="Arial"/>
        </w:rPr>
      </w:pPr>
    </w:p>
    <w:p w14:paraId="00FB5AC8" w14:textId="3AED76EC" w:rsidR="004D27D4" w:rsidRPr="00C63813" w:rsidRDefault="004D27D4" w:rsidP="00D20D47">
      <w:pPr>
        <w:tabs>
          <w:tab w:val="left" w:pos="1559"/>
        </w:tabs>
        <w:spacing w:after="0" w:line="240" w:lineRule="auto"/>
        <w:ind w:left="567" w:right="465" w:hanging="567"/>
        <w:jc w:val="both"/>
        <w:rPr>
          <w:rFonts w:cs="Arial"/>
        </w:rPr>
      </w:pPr>
      <w:r w:rsidRPr="00C63813">
        <w:rPr>
          <w:rFonts w:cs="Arial"/>
        </w:rPr>
        <w:t>Annex IV</w:t>
      </w:r>
      <w:r w:rsidRPr="00C63813">
        <w:rPr>
          <w:rFonts w:cs="Arial"/>
        </w:rPr>
        <w:tab/>
        <w:t>IUCN Red List and Green Status of Species assessments</w:t>
      </w:r>
    </w:p>
    <w:p w14:paraId="2E7972EB" w14:textId="77777777" w:rsidR="004D27D4" w:rsidRDefault="004D27D4" w:rsidP="00D20D47">
      <w:pPr>
        <w:spacing w:after="0" w:line="240" w:lineRule="auto"/>
        <w:ind w:left="567" w:hanging="567"/>
        <w:jc w:val="both"/>
        <w:rPr>
          <w:rFonts w:cs="Arial"/>
        </w:rPr>
      </w:pPr>
    </w:p>
    <w:p w14:paraId="52B816BC" w14:textId="77777777" w:rsidR="006D0108" w:rsidRDefault="006D0108" w:rsidP="00D20D47">
      <w:pPr>
        <w:spacing w:after="0" w:line="240" w:lineRule="auto"/>
        <w:ind w:left="567" w:hanging="567"/>
        <w:jc w:val="both"/>
        <w:rPr>
          <w:rFonts w:cs="Arial"/>
        </w:rPr>
      </w:pPr>
    </w:p>
    <w:p w14:paraId="45D66852" w14:textId="77777777" w:rsidR="006D0108" w:rsidRPr="00C63813" w:rsidRDefault="006D0108" w:rsidP="00D20D47">
      <w:pPr>
        <w:spacing w:after="0" w:line="240" w:lineRule="auto"/>
        <w:ind w:left="567" w:hanging="567"/>
        <w:jc w:val="both"/>
        <w:rPr>
          <w:rFonts w:cs="Arial"/>
        </w:rPr>
        <w:sectPr w:rsidR="006D0108" w:rsidRPr="00C63813" w:rsidSect="004D27D4">
          <w:pgSz w:w="11920" w:h="16850"/>
          <w:pgMar w:top="1420" w:right="1275" w:bottom="280" w:left="1275" w:header="720" w:footer="720" w:gutter="0"/>
          <w:cols w:space="720"/>
        </w:sectPr>
      </w:pPr>
    </w:p>
    <w:p w14:paraId="4D6CFE70" w14:textId="77777777" w:rsidR="004D27D4" w:rsidRDefault="004D27D4" w:rsidP="006D0108">
      <w:pPr>
        <w:pStyle w:val="Heading2"/>
        <w:jc w:val="both"/>
        <w:rPr>
          <w:rFonts w:ascii="Arial" w:hAnsi="Arial" w:cs="Arial"/>
          <w:spacing w:val="-2"/>
          <w:sz w:val="22"/>
          <w:szCs w:val="22"/>
        </w:rPr>
      </w:pPr>
      <w:r w:rsidRPr="006D0108">
        <w:rPr>
          <w:rFonts w:ascii="Arial" w:hAnsi="Arial" w:cs="Arial"/>
          <w:sz w:val="22"/>
          <w:szCs w:val="22"/>
        </w:rPr>
        <w:lastRenderedPageBreak/>
        <w:t>Annex</w:t>
      </w:r>
      <w:r w:rsidRPr="006D0108">
        <w:rPr>
          <w:rFonts w:ascii="Arial" w:hAnsi="Arial" w:cs="Arial"/>
          <w:spacing w:val="-8"/>
          <w:sz w:val="22"/>
          <w:szCs w:val="22"/>
        </w:rPr>
        <w:t xml:space="preserve"> </w:t>
      </w:r>
      <w:r w:rsidRPr="006D0108">
        <w:rPr>
          <w:rFonts w:ascii="Arial" w:hAnsi="Arial" w:cs="Arial"/>
          <w:sz w:val="22"/>
          <w:szCs w:val="22"/>
        </w:rPr>
        <w:t>0</w:t>
      </w:r>
      <w:r w:rsidRPr="006D0108">
        <w:rPr>
          <w:rFonts w:ascii="Arial" w:hAnsi="Arial" w:cs="Arial"/>
          <w:spacing w:val="-7"/>
          <w:sz w:val="22"/>
          <w:szCs w:val="22"/>
        </w:rPr>
        <w:t xml:space="preserve"> </w:t>
      </w:r>
      <w:r w:rsidRPr="006D0108">
        <w:rPr>
          <w:rFonts w:ascii="Arial" w:hAnsi="Arial" w:cs="Arial"/>
          <w:sz w:val="22"/>
          <w:szCs w:val="22"/>
        </w:rPr>
        <w:t>–</w:t>
      </w:r>
      <w:r w:rsidRPr="006D0108">
        <w:rPr>
          <w:rFonts w:ascii="Arial" w:hAnsi="Arial" w:cs="Arial"/>
          <w:spacing w:val="-3"/>
          <w:sz w:val="22"/>
          <w:szCs w:val="22"/>
        </w:rPr>
        <w:t xml:space="preserve"> </w:t>
      </w:r>
      <w:r w:rsidRPr="006D0108">
        <w:rPr>
          <w:rFonts w:ascii="Arial" w:hAnsi="Arial" w:cs="Arial"/>
          <w:spacing w:val="-2"/>
          <w:sz w:val="22"/>
          <w:szCs w:val="22"/>
        </w:rPr>
        <w:t>Background</w:t>
      </w:r>
    </w:p>
    <w:p w14:paraId="496EDEED" w14:textId="77777777" w:rsidR="006D0108" w:rsidRPr="006D0108" w:rsidRDefault="006D0108" w:rsidP="006D0108">
      <w:pPr>
        <w:spacing w:after="0" w:line="240" w:lineRule="auto"/>
      </w:pPr>
    </w:p>
    <w:p w14:paraId="6969DC29" w14:textId="45DB0110" w:rsidR="004D27D4" w:rsidRPr="006D0108" w:rsidRDefault="004D27D4" w:rsidP="006D0108">
      <w:pPr>
        <w:pStyle w:val="BodyText"/>
        <w:ind w:right="129"/>
        <w:jc w:val="both"/>
        <w:rPr>
          <w:rFonts w:ascii="Arial" w:hAnsi="Arial" w:cs="Arial"/>
        </w:rPr>
      </w:pPr>
      <w:r w:rsidRPr="006D0108">
        <w:rPr>
          <w:rFonts w:ascii="Arial" w:hAnsi="Arial" w:cs="Arial"/>
        </w:rPr>
        <w:t>The</w:t>
      </w:r>
      <w:r w:rsidRPr="006D0108">
        <w:rPr>
          <w:rFonts w:ascii="Arial" w:hAnsi="Arial" w:cs="Arial"/>
          <w:spacing w:val="-9"/>
        </w:rPr>
        <w:t xml:space="preserve"> </w:t>
      </w:r>
      <w:r w:rsidRPr="006D0108">
        <w:rPr>
          <w:rFonts w:ascii="Arial" w:hAnsi="Arial" w:cs="Arial"/>
        </w:rPr>
        <w:t>jaguar</w:t>
      </w:r>
      <w:r w:rsidRPr="006D0108">
        <w:rPr>
          <w:rFonts w:ascii="Arial" w:hAnsi="Arial" w:cs="Arial"/>
          <w:spacing w:val="-12"/>
        </w:rPr>
        <w:t xml:space="preserve"> </w:t>
      </w:r>
      <w:r w:rsidRPr="006D0108">
        <w:rPr>
          <w:rFonts w:ascii="Arial" w:hAnsi="Arial" w:cs="Arial"/>
        </w:rPr>
        <w:t>(</w:t>
      </w:r>
      <w:r w:rsidRPr="006D0108">
        <w:rPr>
          <w:rFonts w:ascii="Arial" w:hAnsi="Arial" w:cs="Arial"/>
          <w:i/>
        </w:rPr>
        <w:t>Panthera</w:t>
      </w:r>
      <w:r w:rsidRPr="006D0108">
        <w:rPr>
          <w:rFonts w:ascii="Arial" w:hAnsi="Arial" w:cs="Arial"/>
          <w:i/>
          <w:spacing w:val="-10"/>
        </w:rPr>
        <w:t xml:space="preserve"> </w:t>
      </w:r>
      <w:r w:rsidRPr="006D0108">
        <w:rPr>
          <w:rFonts w:ascii="Arial" w:hAnsi="Arial" w:cs="Arial"/>
          <w:i/>
        </w:rPr>
        <w:t>onca</w:t>
      </w:r>
      <w:r w:rsidRPr="006D0108">
        <w:rPr>
          <w:rFonts w:ascii="Arial" w:hAnsi="Arial" w:cs="Arial"/>
        </w:rPr>
        <w:t>)</w:t>
      </w:r>
      <w:r w:rsidRPr="006D0108">
        <w:rPr>
          <w:rFonts w:ascii="Arial" w:hAnsi="Arial" w:cs="Arial"/>
          <w:spacing w:val="-11"/>
        </w:rPr>
        <w:t xml:space="preserve"> </w:t>
      </w:r>
      <w:r w:rsidRPr="006D0108">
        <w:rPr>
          <w:rFonts w:ascii="Arial" w:hAnsi="Arial" w:cs="Arial"/>
        </w:rPr>
        <w:t>is</w:t>
      </w:r>
      <w:r w:rsidRPr="006D0108">
        <w:rPr>
          <w:rFonts w:ascii="Arial" w:hAnsi="Arial" w:cs="Arial"/>
          <w:spacing w:val="-11"/>
        </w:rPr>
        <w:t xml:space="preserve"> </w:t>
      </w:r>
      <w:r w:rsidRPr="006D0108">
        <w:rPr>
          <w:rFonts w:ascii="Arial" w:hAnsi="Arial" w:cs="Arial"/>
        </w:rPr>
        <w:t>the</w:t>
      </w:r>
      <w:r w:rsidRPr="006D0108">
        <w:rPr>
          <w:rFonts w:ascii="Arial" w:hAnsi="Arial" w:cs="Arial"/>
          <w:spacing w:val="-9"/>
        </w:rPr>
        <w:t xml:space="preserve"> </w:t>
      </w:r>
      <w:r w:rsidRPr="006D0108">
        <w:rPr>
          <w:rFonts w:ascii="Arial" w:hAnsi="Arial" w:cs="Arial"/>
        </w:rPr>
        <w:t>largest</w:t>
      </w:r>
      <w:r w:rsidRPr="006D0108">
        <w:rPr>
          <w:rFonts w:ascii="Arial" w:hAnsi="Arial" w:cs="Arial"/>
          <w:spacing w:val="-11"/>
        </w:rPr>
        <w:t xml:space="preserve"> </w:t>
      </w:r>
      <w:r w:rsidRPr="006D0108">
        <w:rPr>
          <w:rFonts w:ascii="Arial" w:hAnsi="Arial" w:cs="Arial"/>
        </w:rPr>
        <w:t>cat</w:t>
      </w:r>
      <w:r w:rsidRPr="006D0108">
        <w:rPr>
          <w:rFonts w:ascii="Arial" w:hAnsi="Arial" w:cs="Arial"/>
          <w:spacing w:val="-9"/>
        </w:rPr>
        <w:t xml:space="preserve"> </w:t>
      </w:r>
      <w:r w:rsidRPr="006D0108">
        <w:rPr>
          <w:rFonts w:ascii="Arial" w:hAnsi="Arial" w:cs="Arial"/>
        </w:rPr>
        <w:t>species</w:t>
      </w:r>
      <w:r w:rsidRPr="006D0108">
        <w:rPr>
          <w:rFonts w:ascii="Arial" w:hAnsi="Arial" w:cs="Arial"/>
          <w:spacing w:val="-6"/>
        </w:rPr>
        <w:t xml:space="preserve"> </w:t>
      </w:r>
      <w:r w:rsidRPr="006D0108">
        <w:rPr>
          <w:rFonts w:ascii="Arial" w:hAnsi="Arial" w:cs="Arial"/>
        </w:rPr>
        <w:t>and</w:t>
      </w:r>
      <w:r w:rsidRPr="006D0108">
        <w:rPr>
          <w:rFonts w:ascii="Arial" w:hAnsi="Arial" w:cs="Arial"/>
          <w:spacing w:val="-12"/>
        </w:rPr>
        <w:t xml:space="preserve"> </w:t>
      </w:r>
      <w:r w:rsidRPr="006D0108">
        <w:rPr>
          <w:rFonts w:ascii="Arial" w:hAnsi="Arial" w:cs="Arial"/>
        </w:rPr>
        <w:t>the</w:t>
      </w:r>
      <w:r w:rsidRPr="006D0108">
        <w:rPr>
          <w:rFonts w:ascii="Arial" w:hAnsi="Arial" w:cs="Arial"/>
          <w:spacing w:val="-9"/>
        </w:rPr>
        <w:t xml:space="preserve"> </w:t>
      </w:r>
      <w:r w:rsidRPr="006D0108">
        <w:rPr>
          <w:rFonts w:ascii="Arial" w:hAnsi="Arial" w:cs="Arial"/>
        </w:rPr>
        <w:t>only</w:t>
      </w:r>
      <w:r w:rsidRPr="006D0108">
        <w:rPr>
          <w:rFonts w:ascii="Arial" w:hAnsi="Arial" w:cs="Arial"/>
          <w:spacing w:val="-6"/>
        </w:rPr>
        <w:t xml:space="preserve"> </w:t>
      </w:r>
      <w:r w:rsidRPr="006D0108">
        <w:rPr>
          <w:rFonts w:ascii="Arial" w:hAnsi="Arial" w:cs="Arial"/>
        </w:rPr>
        <w:t>representative</w:t>
      </w:r>
      <w:r w:rsidRPr="006D0108">
        <w:rPr>
          <w:rFonts w:ascii="Arial" w:hAnsi="Arial" w:cs="Arial"/>
          <w:spacing w:val="-10"/>
        </w:rPr>
        <w:t xml:space="preserve"> </w:t>
      </w:r>
      <w:r w:rsidRPr="006D0108">
        <w:rPr>
          <w:rFonts w:ascii="Arial" w:hAnsi="Arial" w:cs="Arial"/>
        </w:rPr>
        <w:t>of</w:t>
      </w:r>
      <w:r w:rsidRPr="006D0108">
        <w:rPr>
          <w:rFonts w:ascii="Arial" w:hAnsi="Arial" w:cs="Arial"/>
          <w:spacing w:val="-7"/>
        </w:rPr>
        <w:t xml:space="preserve"> </w:t>
      </w:r>
      <w:r w:rsidRPr="006D0108">
        <w:rPr>
          <w:rFonts w:ascii="Arial" w:hAnsi="Arial" w:cs="Arial"/>
        </w:rPr>
        <w:t>the</w:t>
      </w:r>
      <w:r w:rsidRPr="006D0108">
        <w:rPr>
          <w:rFonts w:ascii="Arial" w:hAnsi="Arial" w:cs="Arial"/>
          <w:spacing w:val="-9"/>
        </w:rPr>
        <w:t xml:space="preserve"> </w:t>
      </w:r>
      <w:r w:rsidRPr="006D0108">
        <w:rPr>
          <w:rFonts w:ascii="Arial" w:hAnsi="Arial" w:cs="Arial"/>
        </w:rPr>
        <w:t>genus</w:t>
      </w:r>
      <w:r w:rsidRPr="006D0108">
        <w:rPr>
          <w:rFonts w:ascii="Arial" w:hAnsi="Arial" w:cs="Arial"/>
          <w:spacing w:val="-6"/>
        </w:rPr>
        <w:t xml:space="preserve"> </w:t>
      </w:r>
      <w:r w:rsidRPr="006D0108">
        <w:rPr>
          <w:rFonts w:ascii="Arial" w:hAnsi="Arial" w:cs="Arial"/>
          <w:i/>
        </w:rPr>
        <w:t xml:space="preserve">Panthera </w:t>
      </w:r>
      <w:r w:rsidRPr="006D0108">
        <w:rPr>
          <w:rFonts w:ascii="Arial" w:hAnsi="Arial" w:cs="Arial"/>
        </w:rPr>
        <w:t>that occurs in the Americas. It has been included in CITES Appendix I since 1975 and is classified as Near Threatened (NT) in the IUCN Red List of Threatened Species. It was listed in CMS Appendices I and II at COP13 in Gandhinagar in 2020, formally recognizing it as a species requiring coordinated, cross-border conservation action. Building on this recognition, the CMS Jaguar Initiative was established at the 14</w:t>
      </w:r>
      <w:r w:rsidRPr="006D0108">
        <w:rPr>
          <w:rFonts w:ascii="Arial" w:hAnsi="Arial" w:cs="Arial"/>
          <w:vertAlign w:val="superscript"/>
        </w:rPr>
        <w:t>th</w:t>
      </w:r>
      <w:r w:rsidRPr="006D0108">
        <w:rPr>
          <w:rFonts w:ascii="Arial" w:hAnsi="Arial" w:cs="Arial"/>
          <w:spacing w:val="40"/>
        </w:rPr>
        <w:t xml:space="preserve"> </w:t>
      </w:r>
      <w:r w:rsidRPr="006D0108">
        <w:rPr>
          <w:rFonts w:ascii="Arial" w:hAnsi="Arial" w:cs="Arial"/>
        </w:rPr>
        <w:t>Conference of the Parties (CMS COP14) in Samarkand in 2024, aiming to eventually create a Joint CITES-CMS Jaguar Initiative</w:t>
      </w:r>
      <w:r w:rsidR="00B54666">
        <w:rPr>
          <w:rStyle w:val="FootnoteReference"/>
        </w:rPr>
        <w:footnoteReference w:id="9"/>
      </w:r>
      <w:hyperlink w:anchor="_bookmark6" w:history="1">
        <w:r w:rsidRPr="006D0108">
          <w:rPr>
            <w:rFonts w:ascii="Arial" w:hAnsi="Arial" w:cs="Arial"/>
          </w:rPr>
          <w:t>.</w:t>
        </w:r>
      </w:hyperlink>
      <w:r w:rsidRPr="006D0108">
        <w:rPr>
          <w:rFonts w:ascii="Arial" w:hAnsi="Arial" w:cs="Arial"/>
        </w:rPr>
        <w:t xml:space="preserve"> This Regional Action Plan has been developed based on Jaguar-related Resolutions, Decisions and Recommendations of the Convention on International Trade in Endangered Species of Wild Fauna and Flora (CITES), the Convention on the Conservation of Migratory Species of Wild Animals (CMS) and other regional or range-wide plans, in collaboration with experts from the Cat Specialist Group of the International Union for Conservation of Nature (IUCN).</w:t>
      </w:r>
    </w:p>
    <w:p w14:paraId="1D300A0E" w14:textId="77777777" w:rsidR="004D27D4" w:rsidRPr="006D0108" w:rsidRDefault="004D27D4" w:rsidP="006D0108">
      <w:pPr>
        <w:pStyle w:val="BodyText"/>
        <w:ind w:right="129"/>
        <w:jc w:val="both"/>
        <w:rPr>
          <w:rFonts w:ascii="Arial" w:hAnsi="Arial" w:cs="Arial"/>
        </w:rPr>
      </w:pPr>
    </w:p>
    <w:p w14:paraId="56FE89E9" w14:textId="77777777" w:rsidR="004D27D4" w:rsidRPr="006D0108" w:rsidRDefault="004D27D4" w:rsidP="006D0108">
      <w:pPr>
        <w:pStyle w:val="BodyText"/>
        <w:spacing w:after="80"/>
        <w:ind w:right="184" w:firstLine="50"/>
        <w:jc w:val="both"/>
        <w:rPr>
          <w:rFonts w:ascii="Arial" w:hAnsi="Arial" w:cs="Arial"/>
        </w:rPr>
      </w:pPr>
      <w:r w:rsidRPr="006D0108">
        <w:rPr>
          <w:rFonts w:ascii="Arial" w:hAnsi="Arial" w:cs="Arial"/>
        </w:rPr>
        <w:t>The</w:t>
      </w:r>
      <w:r w:rsidRPr="006D0108">
        <w:rPr>
          <w:rFonts w:ascii="Arial" w:hAnsi="Arial" w:cs="Arial"/>
          <w:spacing w:val="-4"/>
        </w:rPr>
        <w:t xml:space="preserve"> </w:t>
      </w:r>
      <w:r w:rsidRPr="006D0108">
        <w:rPr>
          <w:rFonts w:ascii="Arial" w:hAnsi="Arial" w:cs="Arial"/>
        </w:rPr>
        <w:t>following</w:t>
      </w:r>
      <w:r w:rsidRPr="006D0108">
        <w:rPr>
          <w:rFonts w:ascii="Arial" w:hAnsi="Arial" w:cs="Arial"/>
          <w:spacing w:val="-6"/>
        </w:rPr>
        <w:t xml:space="preserve"> </w:t>
      </w:r>
      <w:r w:rsidRPr="006D0108">
        <w:rPr>
          <w:rFonts w:ascii="Arial" w:hAnsi="Arial" w:cs="Arial"/>
        </w:rPr>
        <w:t>documents</w:t>
      </w:r>
      <w:r w:rsidRPr="006D0108">
        <w:rPr>
          <w:rFonts w:ascii="Arial" w:hAnsi="Arial" w:cs="Arial"/>
          <w:spacing w:val="-6"/>
        </w:rPr>
        <w:t xml:space="preserve"> </w:t>
      </w:r>
      <w:r w:rsidRPr="006D0108">
        <w:rPr>
          <w:rFonts w:ascii="Arial" w:hAnsi="Arial" w:cs="Arial"/>
        </w:rPr>
        <w:t>provide</w:t>
      </w:r>
      <w:r w:rsidRPr="006D0108">
        <w:rPr>
          <w:rFonts w:ascii="Arial" w:hAnsi="Arial" w:cs="Arial"/>
          <w:spacing w:val="-5"/>
        </w:rPr>
        <w:t xml:space="preserve"> </w:t>
      </w:r>
      <w:r w:rsidRPr="006D0108">
        <w:rPr>
          <w:rFonts w:ascii="Arial" w:hAnsi="Arial" w:cs="Arial"/>
        </w:rPr>
        <w:t>the</w:t>
      </w:r>
      <w:r w:rsidRPr="006D0108">
        <w:rPr>
          <w:rFonts w:ascii="Arial" w:hAnsi="Arial" w:cs="Arial"/>
          <w:spacing w:val="-4"/>
        </w:rPr>
        <w:t xml:space="preserve"> </w:t>
      </w:r>
      <w:r w:rsidRPr="006D0108">
        <w:rPr>
          <w:rFonts w:ascii="Arial" w:hAnsi="Arial" w:cs="Arial"/>
        </w:rPr>
        <w:t>foundation</w:t>
      </w:r>
      <w:r w:rsidRPr="006D0108">
        <w:rPr>
          <w:rFonts w:ascii="Arial" w:hAnsi="Arial" w:cs="Arial"/>
          <w:spacing w:val="-6"/>
        </w:rPr>
        <w:t xml:space="preserve"> </w:t>
      </w:r>
      <w:r w:rsidRPr="006D0108">
        <w:rPr>
          <w:rFonts w:ascii="Arial" w:hAnsi="Arial" w:cs="Arial"/>
        </w:rPr>
        <w:t>and</w:t>
      </w:r>
      <w:r w:rsidRPr="006D0108">
        <w:rPr>
          <w:rFonts w:ascii="Arial" w:hAnsi="Arial" w:cs="Arial"/>
          <w:spacing w:val="-10"/>
        </w:rPr>
        <w:t xml:space="preserve"> </w:t>
      </w:r>
      <w:r w:rsidRPr="006D0108">
        <w:rPr>
          <w:rFonts w:ascii="Arial" w:hAnsi="Arial" w:cs="Arial"/>
        </w:rPr>
        <w:t>mandates</w:t>
      </w:r>
      <w:r w:rsidRPr="006D0108">
        <w:rPr>
          <w:rFonts w:ascii="Arial" w:hAnsi="Arial" w:cs="Arial"/>
          <w:spacing w:val="-6"/>
        </w:rPr>
        <w:t xml:space="preserve"> </w:t>
      </w:r>
      <w:r w:rsidRPr="006D0108">
        <w:rPr>
          <w:rFonts w:ascii="Arial" w:hAnsi="Arial" w:cs="Arial"/>
        </w:rPr>
        <w:t>for</w:t>
      </w:r>
      <w:r w:rsidRPr="006D0108">
        <w:rPr>
          <w:rFonts w:ascii="Arial" w:hAnsi="Arial" w:cs="Arial"/>
          <w:spacing w:val="-9"/>
        </w:rPr>
        <w:t xml:space="preserve"> </w:t>
      </w:r>
      <w:r w:rsidRPr="006D0108">
        <w:rPr>
          <w:rFonts w:ascii="Arial" w:hAnsi="Arial" w:cs="Arial"/>
        </w:rPr>
        <w:t>the</w:t>
      </w:r>
      <w:r w:rsidRPr="006D0108">
        <w:rPr>
          <w:rFonts w:ascii="Arial" w:hAnsi="Arial" w:cs="Arial"/>
          <w:spacing w:val="-4"/>
        </w:rPr>
        <w:t xml:space="preserve"> </w:t>
      </w:r>
      <w:r w:rsidRPr="006D0108">
        <w:rPr>
          <w:rFonts w:ascii="Arial" w:hAnsi="Arial" w:cs="Arial"/>
        </w:rPr>
        <w:t>development</w:t>
      </w:r>
      <w:r w:rsidRPr="006D0108">
        <w:rPr>
          <w:rFonts w:ascii="Arial" w:hAnsi="Arial" w:cs="Arial"/>
          <w:spacing w:val="-5"/>
        </w:rPr>
        <w:t xml:space="preserve"> </w:t>
      </w:r>
      <w:r w:rsidRPr="006D0108">
        <w:rPr>
          <w:rFonts w:ascii="Arial" w:hAnsi="Arial" w:cs="Arial"/>
        </w:rPr>
        <w:t>of</w:t>
      </w:r>
      <w:r w:rsidRPr="006D0108">
        <w:rPr>
          <w:rFonts w:ascii="Arial" w:hAnsi="Arial" w:cs="Arial"/>
          <w:spacing w:val="-9"/>
        </w:rPr>
        <w:t xml:space="preserve"> </w:t>
      </w:r>
      <w:r w:rsidRPr="006D0108">
        <w:rPr>
          <w:rFonts w:ascii="Arial" w:hAnsi="Arial" w:cs="Arial"/>
        </w:rPr>
        <w:t>this</w:t>
      </w:r>
      <w:r w:rsidRPr="006D0108">
        <w:rPr>
          <w:rFonts w:ascii="Arial" w:hAnsi="Arial" w:cs="Arial"/>
          <w:spacing w:val="-9"/>
        </w:rPr>
        <w:t xml:space="preserve"> </w:t>
      </w:r>
      <w:r w:rsidRPr="006D0108">
        <w:rPr>
          <w:rFonts w:ascii="Arial" w:hAnsi="Arial" w:cs="Arial"/>
        </w:rPr>
        <w:t>Regional Action Plan:</w:t>
      </w:r>
    </w:p>
    <w:p w14:paraId="7DFD8CC7" w14:textId="77777777" w:rsidR="004D27D4" w:rsidRPr="006D0108" w:rsidRDefault="004D27D4" w:rsidP="00383BE3">
      <w:pPr>
        <w:pStyle w:val="ListParagraph"/>
        <w:widowControl w:val="0"/>
        <w:numPr>
          <w:ilvl w:val="0"/>
          <w:numId w:val="37"/>
        </w:numPr>
        <w:tabs>
          <w:tab w:val="left" w:pos="858"/>
        </w:tabs>
        <w:autoSpaceDE w:val="0"/>
        <w:autoSpaceDN w:val="0"/>
        <w:spacing w:after="80" w:line="240" w:lineRule="auto"/>
        <w:ind w:left="858" w:hanging="359"/>
        <w:contextualSpacing w:val="0"/>
        <w:jc w:val="both"/>
        <w:rPr>
          <w:rFonts w:cs="Arial"/>
        </w:rPr>
      </w:pPr>
      <w:hyperlink r:id="rId43">
        <w:r w:rsidRPr="006D0108">
          <w:rPr>
            <w:rFonts w:cs="Arial"/>
            <w:color w:val="0000FF"/>
            <w:u w:val="single" w:color="0000FF"/>
          </w:rPr>
          <w:t>CITES</w:t>
        </w:r>
        <w:r w:rsidRPr="006D0108">
          <w:rPr>
            <w:rFonts w:cs="Arial"/>
            <w:color w:val="0000FF"/>
            <w:spacing w:val="-11"/>
            <w:u w:val="single" w:color="0000FF"/>
          </w:rPr>
          <w:t xml:space="preserve"> </w:t>
        </w:r>
        <w:r w:rsidRPr="006D0108">
          <w:rPr>
            <w:rFonts w:cs="Arial"/>
            <w:color w:val="0000FF"/>
            <w:u w:val="single" w:color="0000FF"/>
          </w:rPr>
          <w:t>Decisions</w:t>
        </w:r>
        <w:r w:rsidRPr="006D0108">
          <w:rPr>
            <w:rFonts w:cs="Arial"/>
            <w:color w:val="0000FF"/>
            <w:spacing w:val="-8"/>
            <w:u w:val="single" w:color="0000FF"/>
          </w:rPr>
          <w:t xml:space="preserve"> </w:t>
        </w:r>
        <w:r w:rsidRPr="006D0108">
          <w:rPr>
            <w:rFonts w:cs="Arial"/>
            <w:color w:val="0000FF"/>
            <w:u w:val="single" w:color="0000FF"/>
          </w:rPr>
          <w:t>19.110</w:t>
        </w:r>
        <w:r w:rsidRPr="006D0108">
          <w:rPr>
            <w:rFonts w:cs="Arial"/>
            <w:color w:val="0000FF"/>
            <w:spacing w:val="-7"/>
            <w:u w:val="single" w:color="0000FF"/>
          </w:rPr>
          <w:t xml:space="preserve"> </w:t>
        </w:r>
        <w:r w:rsidRPr="006D0108">
          <w:rPr>
            <w:rFonts w:cs="Arial"/>
            <w:color w:val="0000FF"/>
            <w:u w:val="single" w:color="0000FF"/>
          </w:rPr>
          <w:t>to</w:t>
        </w:r>
        <w:r w:rsidRPr="006D0108">
          <w:rPr>
            <w:rFonts w:cs="Arial"/>
            <w:color w:val="0000FF"/>
            <w:spacing w:val="-7"/>
            <w:u w:val="single" w:color="0000FF"/>
          </w:rPr>
          <w:t xml:space="preserve"> </w:t>
        </w:r>
        <w:r w:rsidRPr="006D0108">
          <w:rPr>
            <w:rFonts w:cs="Arial"/>
            <w:color w:val="0000FF"/>
            <w:u w:val="single" w:color="0000FF"/>
          </w:rPr>
          <w:t>19.114</w:t>
        </w:r>
      </w:hyperlink>
      <w:r w:rsidRPr="006D0108">
        <w:rPr>
          <w:rFonts w:cs="Arial"/>
          <w:color w:val="0000FF"/>
          <w:spacing w:val="-5"/>
        </w:rPr>
        <w:t xml:space="preserve"> </w:t>
      </w:r>
      <w:r w:rsidRPr="006D0108">
        <w:rPr>
          <w:rFonts w:cs="Arial"/>
        </w:rPr>
        <w:t>Jaguar</w:t>
      </w:r>
      <w:r w:rsidRPr="006D0108">
        <w:rPr>
          <w:rFonts w:cs="Arial"/>
          <w:spacing w:val="-2"/>
        </w:rPr>
        <w:t xml:space="preserve"> </w:t>
      </w:r>
      <w:r w:rsidRPr="006D0108">
        <w:rPr>
          <w:rFonts w:cs="Arial"/>
        </w:rPr>
        <w:t>(</w:t>
      </w:r>
      <w:r w:rsidRPr="006D0108">
        <w:rPr>
          <w:rFonts w:cs="Arial"/>
          <w:i/>
        </w:rPr>
        <w:t>Panthera</w:t>
      </w:r>
      <w:r w:rsidRPr="006D0108">
        <w:rPr>
          <w:rFonts w:cs="Arial"/>
          <w:i/>
          <w:spacing w:val="-11"/>
        </w:rPr>
        <w:t xml:space="preserve"> </w:t>
      </w:r>
      <w:r w:rsidRPr="006D0108">
        <w:rPr>
          <w:rFonts w:cs="Arial"/>
          <w:i/>
          <w:spacing w:val="-2"/>
        </w:rPr>
        <w:t>onca</w:t>
      </w:r>
      <w:r w:rsidRPr="006D0108">
        <w:rPr>
          <w:rFonts w:cs="Arial"/>
          <w:spacing w:val="-2"/>
        </w:rPr>
        <w:t>);</w:t>
      </w:r>
    </w:p>
    <w:p w14:paraId="030EA608" w14:textId="77777777" w:rsidR="004D27D4" w:rsidRPr="006D0108" w:rsidRDefault="004D27D4" w:rsidP="00383BE3">
      <w:pPr>
        <w:pStyle w:val="ListParagraph"/>
        <w:widowControl w:val="0"/>
        <w:numPr>
          <w:ilvl w:val="0"/>
          <w:numId w:val="37"/>
        </w:numPr>
        <w:tabs>
          <w:tab w:val="left" w:pos="861"/>
        </w:tabs>
        <w:autoSpaceDE w:val="0"/>
        <w:autoSpaceDN w:val="0"/>
        <w:spacing w:after="80" w:line="240" w:lineRule="auto"/>
        <w:ind w:right="178"/>
        <w:contextualSpacing w:val="0"/>
        <w:jc w:val="both"/>
        <w:rPr>
          <w:rFonts w:cs="Arial"/>
        </w:rPr>
      </w:pPr>
      <w:hyperlink r:id="rId44">
        <w:r w:rsidRPr="006D0108">
          <w:rPr>
            <w:rFonts w:cs="Arial"/>
            <w:color w:val="0000FF"/>
            <w:u w:val="single" w:color="0000FF"/>
          </w:rPr>
          <w:t>CITES</w:t>
        </w:r>
        <w:r w:rsidRPr="006D0108">
          <w:rPr>
            <w:rFonts w:cs="Arial"/>
            <w:color w:val="0000FF"/>
            <w:spacing w:val="-7"/>
            <w:u w:val="single" w:color="0000FF"/>
          </w:rPr>
          <w:t xml:space="preserve"> </w:t>
        </w:r>
        <w:r w:rsidRPr="006D0108">
          <w:rPr>
            <w:rFonts w:cs="Arial"/>
            <w:color w:val="0000FF"/>
            <w:u w:val="single" w:color="0000FF"/>
          </w:rPr>
          <w:t>SC77</w:t>
        </w:r>
        <w:r w:rsidRPr="006D0108">
          <w:rPr>
            <w:rFonts w:cs="Arial"/>
            <w:color w:val="0000FF"/>
            <w:spacing w:val="-8"/>
            <w:u w:val="single" w:color="0000FF"/>
          </w:rPr>
          <w:t xml:space="preserve"> </w:t>
        </w:r>
        <w:r w:rsidRPr="006D0108">
          <w:rPr>
            <w:rFonts w:cs="Arial"/>
            <w:color w:val="0000FF"/>
            <w:u w:val="single" w:color="0000FF"/>
          </w:rPr>
          <w:t>Doc.43</w:t>
        </w:r>
      </w:hyperlink>
      <w:r w:rsidRPr="006D0108">
        <w:rPr>
          <w:rFonts w:cs="Arial"/>
          <w:color w:val="0000FF"/>
          <w:spacing w:val="-5"/>
        </w:rPr>
        <w:t xml:space="preserve"> </w:t>
      </w:r>
      <w:r w:rsidRPr="006D0108">
        <w:rPr>
          <w:rFonts w:cs="Arial"/>
        </w:rPr>
        <w:t>Jaguars</w:t>
      </w:r>
      <w:r w:rsidRPr="006D0108">
        <w:rPr>
          <w:rFonts w:cs="Arial"/>
          <w:spacing w:val="-12"/>
        </w:rPr>
        <w:t xml:space="preserve"> </w:t>
      </w:r>
      <w:r w:rsidRPr="006D0108">
        <w:rPr>
          <w:rFonts w:cs="Arial"/>
        </w:rPr>
        <w:t>(</w:t>
      </w:r>
      <w:r w:rsidRPr="006D0108">
        <w:rPr>
          <w:rFonts w:cs="Arial"/>
          <w:i/>
        </w:rPr>
        <w:t>Panthera</w:t>
      </w:r>
      <w:r w:rsidRPr="006D0108">
        <w:rPr>
          <w:rFonts w:cs="Arial"/>
          <w:i/>
          <w:spacing w:val="-10"/>
        </w:rPr>
        <w:t xml:space="preserve"> </w:t>
      </w:r>
      <w:r w:rsidRPr="006D0108">
        <w:rPr>
          <w:rFonts w:cs="Arial"/>
          <w:i/>
        </w:rPr>
        <w:t>onca</w:t>
      </w:r>
      <w:r w:rsidRPr="006D0108">
        <w:rPr>
          <w:rFonts w:cs="Arial"/>
        </w:rPr>
        <w:t>),</w:t>
      </w:r>
      <w:r w:rsidRPr="006D0108">
        <w:rPr>
          <w:rFonts w:cs="Arial"/>
          <w:spacing w:val="-7"/>
        </w:rPr>
        <w:t xml:space="preserve"> </w:t>
      </w:r>
      <w:r w:rsidRPr="006D0108">
        <w:rPr>
          <w:rFonts w:cs="Arial"/>
        </w:rPr>
        <w:t>which</w:t>
      </w:r>
      <w:r w:rsidRPr="006D0108">
        <w:rPr>
          <w:rFonts w:cs="Arial"/>
          <w:spacing w:val="-7"/>
        </w:rPr>
        <w:t xml:space="preserve"> </w:t>
      </w:r>
      <w:r w:rsidRPr="006D0108">
        <w:rPr>
          <w:rFonts w:cs="Arial"/>
        </w:rPr>
        <w:t>presents</w:t>
      </w:r>
      <w:r w:rsidRPr="006D0108">
        <w:rPr>
          <w:rFonts w:cs="Arial"/>
          <w:spacing w:val="-9"/>
        </w:rPr>
        <w:t xml:space="preserve"> </w:t>
      </w:r>
      <w:r w:rsidRPr="006D0108">
        <w:rPr>
          <w:rFonts w:cs="Arial"/>
        </w:rPr>
        <w:t>the</w:t>
      </w:r>
      <w:r w:rsidRPr="006D0108">
        <w:rPr>
          <w:rFonts w:cs="Arial"/>
          <w:spacing w:val="-7"/>
        </w:rPr>
        <w:t xml:space="preserve"> </w:t>
      </w:r>
      <w:r w:rsidRPr="006D0108">
        <w:rPr>
          <w:rFonts w:cs="Arial"/>
        </w:rPr>
        <w:t>results</w:t>
      </w:r>
      <w:r w:rsidRPr="006D0108">
        <w:rPr>
          <w:rFonts w:cs="Arial"/>
          <w:spacing w:val="-8"/>
        </w:rPr>
        <w:t xml:space="preserve"> </w:t>
      </w:r>
      <w:r w:rsidRPr="006D0108">
        <w:rPr>
          <w:rFonts w:cs="Arial"/>
        </w:rPr>
        <w:t>and</w:t>
      </w:r>
      <w:r w:rsidRPr="006D0108">
        <w:rPr>
          <w:rFonts w:cs="Arial"/>
          <w:spacing w:val="-10"/>
        </w:rPr>
        <w:t xml:space="preserve"> </w:t>
      </w:r>
      <w:r w:rsidRPr="006D0108">
        <w:rPr>
          <w:rFonts w:cs="Arial"/>
        </w:rPr>
        <w:t>recommendations of the 1</w:t>
      </w:r>
      <w:r w:rsidRPr="006D0108">
        <w:rPr>
          <w:rFonts w:cs="Arial"/>
          <w:vertAlign w:val="superscript"/>
        </w:rPr>
        <w:t>st</w:t>
      </w:r>
      <w:r w:rsidRPr="006D0108">
        <w:rPr>
          <w:rFonts w:cs="Arial"/>
        </w:rPr>
        <w:t xml:space="preserve"> meeting of jaguar range States (Cuiabá, 2023);</w:t>
      </w:r>
    </w:p>
    <w:p w14:paraId="64043E92" w14:textId="77777777" w:rsidR="004D27D4" w:rsidRPr="006D0108" w:rsidRDefault="004D27D4" w:rsidP="00383BE3">
      <w:pPr>
        <w:pStyle w:val="ListParagraph"/>
        <w:widowControl w:val="0"/>
        <w:numPr>
          <w:ilvl w:val="0"/>
          <w:numId w:val="37"/>
        </w:numPr>
        <w:tabs>
          <w:tab w:val="left" w:pos="858"/>
        </w:tabs>
        <w:autoSpaceDE w:val="0"/>
        <w:autoSpaceDN w:val="0"/>
        <w:spacing w:after="80" w:line="240" w:lineRule="auto"/>
        <w:ind w:left="858" w:hanging="359"/>
        <w:contextualSpacing w:val="0"/>
        <w:jc w:val="both"/>
        <w:rPr>
          <w:rFonts w:cs="Arial"/>
          <w:lang w:val="pt-PT"/>
        </w:rPr>
      </w:pPr>
      <w:hyperlink r:id="rId45">
        <w:r w:rsidRPr="006D0108">
          <w:rPr>
            <w:rFonts w:cs="Arial"/>
            <w:color w:val="0000FF"/>
            <w:u w:val="single" w:color="0000FF"/>
            <w:lang w:val="pt-PT"/>
          </w:rPr>
          <w:t>CMS</w:t>
        </w:r>
        <w:r w:rsidRPr="006D0108">
          <w:rPr>
            <w:rFonts w:cs="Arial"/>
            <w:color w:val="0000FF"/>
            <w:spacing w:val="-8"/>
            <w:u w:val="single" w:color="0000FF"/>
            <w:lang w:val="pt-PT"/>
          </w:rPr>
          <w:t xml:space="preserve"> </w:t>
        </w:r>
        <w:proofErr w:type="spellStart"/>
        <w:r w:rsidRPr="006D0108">
          <w:rPr>
            <w:rFonts w:cs="Arial"/>
            <w:color w:val="0000FF"/>
            <w:u w:val="single" w:color="0000FF"/>
            <w:lang w:val="pt-PT"/>
          </w:rPr>
          <w:t>Res</w:t>
        </w:r>
        <w:proofErr w:type="spellEnd"/>
        <w:r w:rsidRPr="006D0108">
          <w:rPr>
            <w:rFonts w:cs="Arial"/>
            <w:color w:val="0000FF"/>
            <w:spacing w:val="-6"/>
            <w:u w:val="single" w:color="0000FF"/>
            <w:lang w:val="pt-PT"/>
          </w:rPr>
          <w:t xml:space="preserve"> </w:t>
        </w:r>
        <w:r w:rsidRPr="006D0108">
          <w:rPr>
            <w:rFonts w:cs="Arial"/>
            <w:color w:val="0000FF"/>
            <w:u w:val="single" w:color="0000FF"/>
            <w:lang w:val="pt-PT"/>
          </w:rPr>
          <w:t>14.14</w:t>
        </w:r>
      </w:hyperlink>
      <w:r w:rsidRPr="006D0108">
        <w:rPr>
          <w:rFonts w:cs="Arial"/>
          <w:color w:val="0000FF"/>
          <w:spacing w:val="-4"/>
          <w:lang w:val="pt-PT"/>
        </w:rPr>
        <w:t xml:space="preserve"> </w:t>
      </w:r>
      <w:r w:rsidRPr="006D0108">
        <w:rPr>
          <w:rFonts w:cs="Arial"/>
          <w:lang w:val="pt-PT"/>
        </w:rPr>
        <w:t>CMS</w:t>
      </w:r>
      <w:r w:rsidRPr="006D0108">
        <w:rPr>
          <w:rFonts w:cs="Arial"/>
          <w:spacing w:val="-5"/>
          <w:lang w:val="pt-PT"/>
        </w:rPr>
        <w:t xml:space="preserve"> </w:t>
      </w:r>
      <w:r w:rsidRPr="006D0108">
        <w:rPr>
          <w:rFonts w:cs="Arial"/>
          <w:lang w:val="pt-PT"/>
        </w:rPr>
        <w:t>Jaguar</w:t>
      </w:r>
      <w:r w:rsidRPr="006D0108">
        <w:rPr>
          <w:rFonts w:cs="Arial"/>
          <w:spacing w:val="-10"/>
          <w:lang w:val="pt-PT"/>
        </w:rPr>
        <w:t xml:space="preserve"> </w:t>
      </w:r>
      <w:proofErr w:type="spellStart"/>
      <w:r w:rsidRPr="006D0108">
        <w:rPr>
          <w:rFonts w:cs="Arial"/>
          <w:lang w:val="pt-PT"/>
        </w:rPr>
        <w:t>Initiative</w:t>
      </w:r>
      <w:proofErr w:type="spellEnd"/>
      <w:r w:rsidRPr="006D0108">
        <w:rPr>
          <w:rFonts w:cs="Arial"/>
          <w:spacing w:val="-4"/>
          <w:lang w:val="pt-PT"/>
        </w:rPr>
        <w:t xml:space="preserve"> </w:t>
      </w:r>
      <w:r w:rsidRPr="006D0108">
        <w:rPr>
          <w:rFonts w:cs="Arial"/>
          <w:lang w:val="pt-PT"/>
        </w:rPr>
        <w:t>(</w:t>
      </w:r>
      <w:proofErr w:type="spellStart"/>
      <w:r w:rsidRPr="006D0108">
        <w:rPr>
          <w:rFonts w:cs="Arial"/>
          <w:i/>
          <w:lang w:val="pt-PT"/>
        </w:rPr>
        <w:t>Panthera</w:t>
      </w:r>
      <w:proofErr w:type="spellEnd"/>
      <w:r w:rsidRPr="006D0108">
        <w:rPr>
          <w:rFonts w:cs="Arial"/>
          <w:i/>
          <w:spacing w:val="-2"/>
          <w:lang w:val="pt-PT"/>
        </w:rPr>
        <w:t xml:space="preserve"> </w:t>
      </w:r>
      <w:proofErr w:type="spellStart"/>
      <w:r w:rsidRPr="006D0108">
        <w:rPr>
          <w:rFonts w:cs="Arial"/>
          <w:i/>
          <w:spacing w:val="-2"/>
          <w:lang w:val="pt-PT"/>
        </w:rPr>
        <w:t>onca</w:t>
      </w:r>
      <w:proofErr w:type="spellEnd"/>
      <w:r w:rsidRPr="006D0108">
        <w:rPr>
          <w:rFonts w:cs="Arial"/>
          <w:spacing w:val="-2"/>
          <w:lang w:val="pt-PT"/>
        </w:rPr>
        <w:t>);</w:t>
      </w:r>
    </w:p>
    <w:p w14:paraId="11E153B1" w14:textId="77777777" w:rsidR="004D27D4" w:rsidRPr="006D0108" w:rsidRDefault="004D27D4" w:rsidP="00383BE3">
      <w:pPr>
        <w:pStyle w:val="ListParagraph"/>
        <w:widowControl w:val="0"/>
        <w:numPr>
          <w:ilvl w:val="0"/>
          <w:numId w:val="37"/>
        </w:numPr>
        <w:tabs>
          <w:tab w:val="left" w:pos="858"/>
        </w:tabs>
        <w:autoSpaceDE w:val="0"/>
        <w:autoSpaceDN w:val="0"/>
        <w:spacing w:after="80" w:line="240" w:lineRule="auto"/>
        <w:ind w:left="858" w:hanging="359"/>
        <w:contextualSpacing w:val="0"/>
        <w:jc w:val="both"/>
        <w:rPr>
          <w:rFonts w:cs="Arial"/>
        </w:rPr>
      </w:pPr>
      <w:hyperlink r:id="rId46">
        <w:r w:rsidRPr="006D0108">
          <w:rPr>
            <w:rFonts w:cs="Arial"/>
            <w:color w:val="0000FF"/>
            <w:u w:val="single" w:color="0000FF"/>
          </w:rPr>
          <w:t>CMS</w:t>
        </w:r>
        <w:r w:rsidRPr="006D0108">
          <w:rPr>
            <w:rFonts w:cs="Arial"/>
            <w:color w:val="0000FF"/>
            <w:spacing w:val="-12"/>
            <w:u w:val="single" w:color="0000FF"/>
          </w:rPr>
          <w:t xml:space="preserve"> </w:t>
        </w:r>
        <w:r w:rsidRPr="006D0108">
          <w:rPr>
            <w:rFonts w:cs="Arial"/>
            <w:color w:val="0000FF"/>
            <w:u w:val="single" w:color="0000FF"/>
          </w:rPr>
          <w:t>Decision</w:t>
        </w:r>
        <w:r w:rsidRPr="006D0108">
          <w:rPr>
            <w:rFonts w:cs="Arial"/>
            <w:color w:val="0000FF"/>
            <w:spacing w:val="-9"/>
            <w:u w:val="single" w:color="0000FF"/>
          </w:rPr>
          <w:t xml:space="preserve"> </w:t>
        </w:r>
        <w:r w:rsidRPr="006D0108">
          <w:rPr>
            <w:rFonts w:cs="Arial"/>
            <w:color w:val="0000FF"/>
            <w:u w:val="single" w:color="0000FF"/>
          </w:rPr>
          <w:t>14.173-14.178</w:t>
        </w:r>
      </w:hyperlink>
      <w:r w:rsidRPr="006D0108">
        <w:rPr>
          <w:rFonts w:cs="Arial"/>
          <w:color w:val="0000FF"/>
          <w:spacing w:val="-6"/>
        </w:rPr>
        <w:t xml:space="preserve"> </w:t>
      </w:r>
      <w:r w:rsidRPr="006D0108">
        <w:rPr>
          <w:rFonts w:cs="Arial"/>
        </w:rPr>
        <w:t>CMS</w:t>
      </w:r>
      <w:r w:rsidRPr="006D0108">
        <w:rPr>
          <w:rFonts w:cs="Arial"/>
          <w:spacing w:val="-7"/>
        </w:rPr>
        <w:t xml:space="preserve"> </w:t>
      </w:r>
      <w:r w:rsidRPr="006D0108">
        <w:rPr>
          <w:rFonts w:cs="Arial"/>
        </w:rPr>
        <w:t>Jaguar</w:t>
      </w:r>
      <w:r w:rsidRPr="006D0108">
        <w:rPr>
          <w:rFonts w:cs="Arial"/>
          <w:spacing w:val="-10"/>
        </w:rPr>
        <w:t xml:space="preserve"> </w:t>
      </w:r>
      <w:r w:rsidRPr="006D0108">
        <w:rPr>
          <w:rFonts w:cs="Arial"/>
        </w:rPr>
        <w:t>Initiative</w:t>
      </w:r>
      <w:r w:rsidRPr="006D0108">
        <w:rPr>
          <w:rFonts w:cs="Arial"/>
          <w:spacing w:val="-7"/>
        </w:rPr>
        <w:t xml:space="preserve"> </w:t>
      </w:r>
      <w:r w:rsidRPr="006D0108">
        <w:rPr>
          <w:rFonts w:cs="Arial"/>
        </w:rPr>
        <w:t>(</w:t>
      </w:r>
      <w:r w:rsidRPr="006D0108">
        <w:rPr>
          <w:rFonts w:cs="Arial"/>
          <w:i/>
        </w:rPr>
        <w:t>Panthera</w:t>
      </w:r>
      <w:r w:rsidRPr="006D0108">
        <w:rPr>
          <w:rFonts w:cs="Arial"/>
          <w:i/>
          <w:spacing w:val="-4"/>
        </w:rPr>
        <w:t xml:space="preserve"> </w:t>
      </w:r>
      <w:r w:rsidRPr="006D0108">
        <w:rPr>
          <w:rFonts w:cs="Arial"/>
          <w:i/>
          <w:spacing w:val="-2"/>
        </w:rPr>
        <w:t>onca</w:t>
      </w:r>
      <w:r w:rsidRPr="006D0108">
        <w:rPr>
          <w:rFonts w:cs="Arial"/>
          <w:spacing w:val="-2"/>
        </w:rPr>
        <w:t>);</w:t>
      </w:r>
    </w:p>
    <w:p w14:paraId="0C545FF5" w14:textId="77777777" w:rsidR="004D27D4" w:rsidRPr="006D0108" w:rsidRDefault="004D27D4" w:rsidP="00383BE3">
      <w:pPr>
        <w:pStyle w:val="ListParagraph"/>
        <w:widowControl w:val="0"/>
        <w:numPr>
          <w:ilvl w:val="0"/>
          <w:numId w:val="37"/>
        </w:numPr>
        <w:tabs>
          <w:tab w:val="left" w:pos="858"/>
        </w:tabs>
        <w:autoSpaceDE w:val="0"/>
        <w:autoSpaceDN w:val="0"/>
        <w:spacing w:after="80" w:line="240" w:lineRule="auto"/>
        <w:ind w:left="810" w:right="189" w:hanging="311"/>
        <w:contextualSpacing w:val="0"/>
        <w:jc w:val="both"/>
        <w:rPr>
          <w:rFonts w:cs="Arial"/>
        </w:rPr>
      </w:pPr>
      <w:r w:rsidRPr="006D0108">
        <w:rPr>
          <w:rFonts w:cs="Arial"/>
        </w:rPr>
        <w:t xml:space="preserve">the </w:t>
      </w:r>
      <w:hyperlink r:id="rId47">
        <w:r w:rsidRPr="006D0108">
          <w:rPr>
            <w:rFonts w:cs="Arial"/>
            <w:color w:val="0000FF"/>
            <w:u w:val="single" w:color="0000FF"/>
          </w:rPr>
          <w:t>Report of the Joint CITES-CMS Virtual Meeting of the Jaguar Range States, 2 June 2025</w:t>
        </w:r>
        <w:r w:rsidRPr="006D0108">
          <w:rPr>
            <w:rFonts w:cs="Arial"/>
          </w:rPr>
          <w:t>;</w:t>
        </w:r>
      </w:hyperlink>
      <w:r w:rsidRPr="006D0108">
        <w:rPr>
          <w:rFonts w:cs="Arial"/>
        </w:rPr>
        <w:t xml:space="preserve"> and</w:t>
      </w:r>
      <w:r w:rsidRPr="006D0108">
        <w:rPr>
          <w:rFonts w:cs="Arial"/>
          <w:spacing w:val="-13"/>
        </w:rPr>
        <w:t xml:space="preserve"> </w:t>
      </w:r>
      <w:r w:rsidRPr="006D0108">
        <w:rPr>
          <w:rFonts w:cs="Arial"/>
        </w:rPr>
        <w:t>integrates</w:t>
      </w:r>
      <w:r w:rsidRPr="006D0108">
        <w:rPr>
          <w:rFonts w:cs="Arial"/>
          <w:spacing w:val="-11"/>
        </w:rPr>
        <w:t xml:space="preserve"> </w:t>
      </w:r>
      <w:r w:rsidRPr="006D0108">
        <w:rPr>
          <w:rFonts w:cs="Arial"/>
        </w:rPr>
        <w:t>existing</w:t>
      </w:r>
      <w:r w:rsidRPr="006D0108">
        <w:rPr>
          <w:rFonts w:cs="Arial"/>
          <w:spacing w:val="-10"/>
        </w:rPr>
        <w:t xml:space="preserve"> </w:t>
      </w:r>
      <w:r w:rsidRPr="006D0108">
        <w:rPr>
          <w:rFonts w:cs="Arial"/>
        </w:rPr>
        <w:t>Conservation</w:t>
      </w:r>
      <w:r w:rsidRPr="006D0108">
        <w:rPr>
          <w:rFonts w:cs="Arial"/>
          <w:spacing w:val="-12"/>
        </w:rPr>
        <w:t xml:space="preserve"> </w:t>
      </w:r>
      <w:r w:rsidRPr="006D0108">
        <w:rPr>
          <w:rFonts w:cs="Arial"/>
        </w:rPr>
        <w:t>Strategies</w:t>
      </w:r>
      <w:r w:rsidRPr="006D0108">
        <w:rPr>
          <w:rFonts w:cs="Arial"/>
          <w:spacing w:val="-11"/>
        </w:rPr>
        <w:t xml:space="preserve"> </w:t>
      </w:r>
      <w:r w:rsidRPr="006D0108">
        <w:rPr>
          <w:rFonts w:cs="Arial"/>
        </w:rPr>
        <w:t>and</w:t>
      </w:r>
      <w:r w:rsidRPr="006D0108">
        <w:rPr>
          <w:rFonts w:cs="Arial"/>
          <w:spacing w:val="-12"/>
        </w:rPr>
        <w:t xml:space="preserve"> </w:t>
      </w:r>
      <w:r w:rsidRPr="006D0108">
        <w:rPr>
          <w:rFonts w:cs="Arial"/>
        </w:rPr>
        <w:t>related</w:t>
      </w:r>
      <w:r w:rsidRPr="006D0108">
        <w:rPr>
          <w:rFonts w:cs="Arial"/>
          <w:spacing w:val="-10"/>
        </w:rPr>
        <w:t xml:space="preserve"> </w:t>
      </w:r>
      <w:r w:rsidRPr="006D0108">
        <w:rPr>
          <w:rFonts w:cs="Arial"/>
        </w:rPr>
        <w:t>strategic</w:t>
      </w:r>
      <w:r w:rsidRPr="006D0108">
        <w:rPr>
          <w:rFonts w:cs="Arial"/>
          <w:spacing w:val="-9"/>
        </w:rPr>
        <w:t xml:space="preserve"> </w:t>
      </w:r>
      <w:r w:rsidRPr="006D0108">
        <w:rPr>
          <w:rFonts w:cs="Arial"/>
        </w:rPr>
        <w:t>document</w:t>
      </w:r>
      <w:r w:rsidRPr="006D0108">
        <w:rPr>
          <w:rFonts w:cs="Arial"/>
          <w:spacing w:val="-7"/>
        </w:rPr>
        <w:t xml:space="preserve"> </w:t>
      </w:r>
      <w:r w:rsidRPr="006D0108">
        <w:rPr>
          <w:rFonts w:cs="Arial"/>
        </w:rPr>
        <w:t>on</w:t>
      </w:r>
      <w:r w:rsidRPr="006D0108">
        <w:rPr>
          <w:rFonts w:cs="Arial"/>
          <w:spacing w:val="-13"/>
        </w:rPr>
        <w:t xml:space="preserve"> </w:t>
      </w:r>
      <w:r w:rsidRPr="006D0108">
        <w:rPr>
          <w:rFonts w:cs="Arial"/>
        </w:rPr>
        <w:t>the</w:t>
      </w:r>
      <w:r w:rsidRPr="006D0108">
        <w:rPr>
          <w:rFonts w:cs="Arial"/>
          <w:spacing w:val="-9"/>
        </w:rPr>
        <w:t xml:space="preserve"> </w:t>
      </w:r>
      <w:r w:rsidRPr="006D0108">
        <w:rPr>
          <w:rFonts w:cs="Arial"/>
        </w:rPr>
        <w:t>conservation</w:t>
      </w:r>
      <w:r w:rsidRPr="006D0108">
        <w:rPr>
          <w:rFonts w:cs="Arial"/>
          <w:spacing w:val="-13"/>
        </w:rPr>
        <w:t xml:space="preserve"> </w:t>
      </w:r>
      <w:r w:rsidRPr="006D0108">
        <w:rPr>
          <w:rFonts w:cs="Arial"/>
        </w:rPr>
        <w:t>of Jaguars, their prey and habitats, such as</w:t>
      </w:r>
    </w:p>
    <w:p w14:paraId="1BF1E564" w14:textId="77777777" w:rsidR="004D27D4" w:rsidRPr="006D0108" w:rsidRDefault="004D27D4" w:rsidP="00383BE3">
      <w:pPr>
        <w:pStyle w:val="ListParagraph"/>
        <w:widowControl w:val="0"/>
        <w:numPr>
          <w:ilvl w:val="0"/>
          <w:numId w:val="37"/>
        </w:numPr>
        <w:tabs>
          <w:tab w:val="left" w:pos="858"/>
        </w:tabs>
        <w:autoSpaceDE w:val="0"/>
        <w:autoSpaceDN w:val="0"/>
        <w:spacing w:after="80" w:line="240" w:lineRule="auto"/>
        <w:ind w:left="858" w:hanging="359"/>
        <w:contextualSpacing w:val="0"/>
        <w:jc w:val="both"/>
        <w:rPr>
          <w:rFonts w:cs="Arial"/>
        </w:rPr>
      </w:pPr>
      <w:r w:rsidRPr="006D0108">
        <w:rPr>
          <w:rFonts w:cs="Arial"/>
        </w:rPr>
        <w:t>the</w:t>
      </w:r>
      <w:r w:rsidRPr="006D0108">
        <w:rPr>
          <w:rFonts w:cs="Arial"/>
          <w:spacing w:val="-8"/>
        </w:rPr>
        <w:t xml:space="preserve"> </w:t>
      </w:r>
      <w:hyperlink r:id="rId48">
        <w:r w:rsidRPr="006D0108">
          <w:rPr>
            <w:rFonts w:cs="Arial"/>
            <w:color w:val="0000FF"/>
            <w:u w:val="single" w:color="0000FF"/>
          </w:rPr>
          <w:t>Jaguar</w:t>
        </w:r>
        <w:r w:rsidRPr="006D0108">
          <w:rPr>
            <w:rFonts w:cs="Arial"/>
            <w:color w:val="0000FF"/>
            <w:spacing w:val="-6"/>
            <w:u w:val="single" w:color="0000FF"/>
          </w:rPr>
          <w:t xml:space="preserve"> </w:t>
        </w:r>
        <w:r w:rsidRPr="006D0108">
          <w:rPr>
            <w:rFonts w:cs="Arial"/>
            <w:color w:val="0000FF"/>
            <w:u w:val="single" w:color="0000FF"/>
          </w:rPr>
          <w:t>2030</w:t>
        </w:r>
        <w:r w:rsidRPr="006D0108">
          <w:rPr>
            <w:rFonts w:cs="Arial"/>
            <w:color w:val="0000FF"/>
            <w:spacing w:val="-6"/>
            <w:u w:val="single" w:color="0000FF"/>
          </w:rPr>
          <w:t xml:space="preserve"> </w:t>
        </w:r>
        <w:r w:rsidRPr="006D0108">
          <w:rPr>
            <w:rFonts w:cs="Arial"/>
            <w:color w:val="0000FF"/>
            <w:u w:val="single" w:color="0000FF"/>
          </w:rPr>
          <w:t>Conservation</w:t>
        </w:r>
        <w:r w:rsidRPr="006D0108">
          <w:rPr>
            <w:rFonts w:cs="Arial"/>
            <w:color w:val="0000FF"/>
            <w:spacing w:val="-6"/>
            <w:u w:val="single" w:color="0000FF"/>
          </w:rPr>
          <w:t xml:space="preserve"> </w:t>
        </w:r>
        <w:r w:rsidRPr="006D0108">
          <w:rPr>
            <w:rFonts w:cs="Arial"/>
            <w:color w:val="0000FF"/>
            <w:u w:val="single" w:color="0000FF"/>
          </w:rPr>
          <w:t>Roadmap</w:t>
        </w:r>
        <w:r w:rsidRPr="006D0108">
          <w:rPr>
            <w:rFonts w:cs="Arial"/>
            <w:color w:val="0000FF"/>
            <w:spacing w:val="-8"/>
            <w:u w:val="single" w:color="0000FF"/>
          </w:rPr>
          <w:t xml:space="preserve"> </w:t>
        </w:r>
        <w:r w:rsidRPr="006D0108">
          <w:rPr>
            <w:rFonts w:cs="Arial"/>
            <w:color w:val="0000FF"/>
            <w:u w:val="single" w:color="0000FF"/>
          </w:rPr>
          <w:t>for</w:t>
        </w:r>
        <w:r w:rsidRPr="006D0108">
          <w:rPr>
            <w:rFonts w:cs="Arial"/>
            <w:color w:val="0000FF"/>
            <w:spacing w:val="-8"/>
            <w:u w:val="single" w:color="0000FF"/>
          </w:rPr>
          <w:t xml:space="preserve"> </w:t>
        </w:r>
        <w:r w:rsidRPr="006D0108">
          <w:rPr>
            <w:rFonts w:cs="Arial"/>
            <w:color w:val="0000FF"/>
            <w:u w:val="single" w:color="0000FF"/>
          </w:rPr>
          <w:t>the</w:t>
        </w:r>
        <w:r w:rsidRPr="006D0108">
          <w:rPr>
            <w:rFonts w:cs="Arial"/>
            <w:color w:val="0000FF"/>
            <w:spacing w:val="-5"/>
            <w:u w:val="single" w:color="0000FF"/>
          </w:rPr>
          <w:t xml:space="preserve"> </w:t>
        </w:r>
        <w:r w:rsidRPr="006D0108">
          <w:rPr>
            <w:rFonts w:cs="Arial"/>
            <w:color w:val="0000FF"/>
            <w:spacing w:val="-2"/>
            <w:u w:val="single" w:color="0000FF"/>
          </w:rPr>
          <w:t>Americas</w:t>
        </w:r>
        <w:r w:rsidRPr="006D0108">
          <w:rPr>
            <w:rFonts w:cs="Arial"/>
            <w:spacing w:val="-2"/>
          </w:rPr>
          <w:t>;</w:t>
        </w:r>
      </w:hyperlink>
    </w:p>
    <w:p w14:paraId="29F9E753" w14:textId="77777777" w:rsidR="004D27D4" w:rsidRDefault="004D27D4" w:rsidP="00383BE3">
      <w:pPr>
        <w:pStyle w:val="ListParagraph"/>
        <w:widowControl w:val="0"/>
        <w:numPr>
          <w:ilvl w:val="0"/>
          <w:numId w:val="37"/>
        </w:numPr>
        <w:tabs>
          <w:tab w:val="left" w:pos="858"/>
        </w:tabs>
        <w:autoSpaceDE w:val="0"/>
        <w:autoSpaceDN w:val="0"/>
        <w:spacing w:after="0" w:line="278" w:lineRule="exact"/>
        <w:ind w:left="858" w:hanging="359"/>
        <w:contextualSpacing w:val="0"/>
        <w:jc w:val="both"/>
        <w:rPr>
          <w:rFonts w:cs="Arial"/>
        </w:rPr>
      </w:pPr>
      <w:r w:rsidRPr="006D0108">
        <w:rPr>
          <w:rFonts w:cs="Arial"/>
        </w:rPr>
        <w:t>and</w:t>
      </w:r>
      <w:r w:rsidRPr="006D0108">
        <w:rPr>
          <w:rFonts w:cs="Arial"/>
          <w:spacing w:val="-11"/>
        </w:rPr>
        <w:t xml:space="preserve"> </w:t>
      </w:r>
      <w:r w:rsidRPr="006D0108">
        <w:rPr>
          <w:rFonts w:cs="Arial"/>
        </w:rPr>
        <w:t>the</w:t>
      </w:r>
      <w:r w:rsidRPr="006D0108">
        <w:rPr>
          <w:rFonts w:cs="Arial"/>
          <w:spacing w:val="-5"/>
        </w:rPr>
        <w:t xml:space="preserve"> </w:t>
      </w:r>
      <w:hyperlink r:id="rId49">
        <w:r w:rsidRPr="006D0108">
          <w:rPr>
            <w:rFonts w:cs="Arial"/>
            <w:color w:val="0000FF"/>
            <w:u w:val="single" w:color="0000FF"/>
          </w:rPr>
          <w:t>Regional</w:t>
        </w:r>
        <w:r w:rsidRPr="006D0108">
          <w:rPr>
            <w:rFonts w:cs="Arial"/>
            <w:color w:val="0000FF"/>
            <w:spacing w:val="-5"/>
            <w:u w:val="single" w:color="0000FF"/>
          </w:rPr>
          <w:t xml:space="preserve"> </w:t>
        </w:r>
        <w:r w:rsidRPr="006D0108">
          <w:rPr>
            <w:rFonts w:cs="Arial"/>
            <w:color w:val="0000FF"/>
            <w:u w:val="single" w:color="0000FF"/>
          </w:rPr>
          <w:t>Conservation</w:t>
        </w:r>
        <w:r w:rsidRPr="006D0108">
          <w:rPr>
            <w:rFonts w:cs="Arial"/>
            <w:color w:val="0000FF"/>
            <w:spacing w:val="-5"/>
            <w:u w:val="single" w:color="0000FF"/>
          </w:rPr>
          <w:t xml:space="preserve"> </w:t>
        </w:r>
        <w:r w:rsidRPr="006D0108">
          <w:rPr>
            <w:rFonts w:cs="Arial"/>
            <w:color w:val="0000FF"/>
            <w:u w:val="single" w:color="0000FF"/>
          </w:rPr>
          <w:t>Strategy</w:t>
        </w:r>
        <w:r w:rsidRPr="006D0108">
          <w:rPr>
            <w:rFonts w:cs="Arial"/>
            <w:color w:val="0000FF"/>
            <w:spacing w:val="-4"/>
            <w:u w:val="single" w:color="0000FF"/>
          </w:rPr>
          <w:t xml:space="preserve"> </w:t>
        </w:r>
        <w:r w:rsidRPr="006D0108">
          <w:rPr>
            <w:rFonts w:cs="Arial"/>
            <w:color w:val="0000FF"/>
            <w:u w:val="single" w:color="0000FF"/>
          </w:rPr>
          <w:t>for</w:t>
        </w:r>
        <w:r w:rsidRPr="006D0108">
          <w:rPr>
            <w:rFonts w:cs="Arial"/>
            <w:color w:val="0000FF"/>
            <w:spacing w:val="-9"/>
            <w:u w:val="single" w:color="0000FF"/>
          </w:rPr>
          <w:t xml:space="preserve"> </w:t>
        </w:r>
        <w:r w:rsidRPr="006D0108">
          <w:rPr>
            <w:rFonts w:cs="Arial"/>
            <w:color w:val="0000FF"/>
            <w:u w:val="single" w:color="0000FF"/>
          </w:rPr>
          <w:t>the</w:t>
        </w:r>
        <w:r w:rsidRPr="006D0108">
          <w:rPr>
            <w:rFonts w:cs="Arial"/>
            <w:color w:val="0000FF"/>
            <w:spacing w:val="-5"/>
            <w:u w:val="single" w:color="0000FF"/>
          </w:rPr>
          <w:t xml:space="preserve"> </w:t>
        </w:r>
        <w:r w:rsidRPr="006D0108">
          <w:rPr>
            <w:rFonts w:cs="Arial"/>
            <w:color w:val="0000FF"/>
            <w:u w:val="single" w:color="0000FF"/>
          </w:rPr>
          <w:t>Jaguar</w:t>
        </w:r>
        <w:r w:rsidRPr="006D0108">
          <w:rPr>
            <w:rFonts w:cs="Arial"/>
            <w:color w:val="0000FF"/>
            <w:spacing w:val="-8"/>
            <w:u w:val="single" w:color="0000FF"/>
          </w:rPr>
          <w:t xml:space="preserve"> </w:t>
        </w:r>
        <w:r w:rsidRPr="006D0108">
          <w:rPr>
            <w:rFonts w:cs="Arial"/>
            <w:color w:val="0000FF"/>
            <w:u w:val="single" w:color="0000FF"/>
          </w:rPr>
          <w:t>in</w:t>
        </w:r>
        <w:r w:rsidRPr="006D0108">
          <w:rPr>
            <w:rFonts w:cs="Arial"/>
            <w:color w:val="0000FF"/>
            <w:spacing w:val="-1"/>
            <w:u w:val="single" w:color="0000FF"/>
          </w:rPr>
          <w:t xml:space="preserve"> </w:t>
        </w:r>
        <w:r w:rsidRPr="006D0108">
          <w:rPr>
            <w:rFonts w:cs="Arial"/>
            <w:color w:val="0000FF"/>
            <w:u w:val="single" w:color="0000FF"/>
          </w:rPr>
          <w:t>South</w:t>
        </w:r>
        <w:r w:rsidRPr="006D0108">
          <w:rPr>
            <w:rFonts w:cs="Arial"/>
            <w:color w:val="0000FF"/>
            <w:spacing w:val="-5"/>
            <w:u w:val="single" w:color="0000FF"/>
          </w:rPr>
          <w:t xml:space="preserve"> </w:t>
        </w:r>
        <w:r w:rsidRPr="006D0108">
          <w:rPr>
            <w:rFonts w:cs="Arial"/>
            <w:color w:val="0000FF"/>
            <w:spacing w:val="-2"/>
            <w:u w:val="single" w:color="0000FF"/>
          </w:rPr>
          <w:t>America</w:t>
        </w:r>
        <w:r w:rsidRPr="006D0108">
          <w:rPr>
            <w:rFonts w:cs="Arial"/>
            <w:spacing w:val="-2"/>
          </w:rPr>
          <w:t>.</w:t>
        </w:r>
      </w:hyperlink>
    </w:p>
    <w:p w14:paraId="618FBEEB" w14:textId="77777777" w:rsidR="006D0108" w:rsidRPr="006D0108" w:rsidRDefault="006D0108" w:rsidP="006D0108">
      <w:pPr>
        <w:pStyle w:val="ListParagraph"/>
        <w:widowControl w:val="0"/>
        <w:tabs>
          <w:tab w:val="left" w:pos="858"/>
        </w:tabs>
        <w:autoSpaceDE w:val="0"/>
        <w:autoSpaceDN w:val="0"/>
        <w:spacing w:after="0" w:line="278" w:lineRule="exact"/>
        <w:ind w:left="858"/>
        <w:contextualSpacing w:val="0"/>
        <w:rPr>
          <w:rFonts w:cs="Arial"/>
        </w:rPr>
      </w:pPr>
    </w:p>
    <w:p w14:paraId="732C2541" w14:textId="77777777" w:rsidR="004D27D4" w:rsidRDefault="004D27D4" w:rsidP="004D27D4">
      <w:pPr>
        <w:pStyle w:val="BodyText"/>
        <w:ind w:left="139" w:right="288"/>
        <w:jc w:val="both"/>
        <w:rPr>
          <w:rFonts w:ascii="Arial" w:hAnsi="Arial" w:cs="Arial"/>
          <w:spacing w:val="-2"/>
        </w:rPr>
      </w:pPr>
      <w:r w:rsidRPr="006D0108">
        <w:rPr>
          <w:rFonts w:ascii="Arial" w:hAnsi="Arial" w:cs="Arial"/>
        </w:rPr>
        <w:t xml:space="preserve">Several of the Objectives and related Results and Activities will contribute to achieving the 2030 Targets of the </w:t>
      </w:r>
      <w:hyperlink r:id="rId50">
        <w:r w:rsidRPr="006D0108">
          <w:rPr>
            <w:rFonts w:ascii="Arial" w:hAnsi="Arial" w:cs="Arial"/>
            <w:color w:val="0078D2"/>
            <w:u w:val="single" w:color="0078D2"/>
          </w:rPr>
          <w:t>Global Biodiversity Framework</w:t>
        </w:r>
      </w:hyperlink>
      <w:r w:rsidRPr="006D0108">
        <w:rPr>
          <w:rFonts w:ascii="Arial" w:hAnsi="Arial" w:cs="Arial"/>
          <w:color w:val="0078D2"/>
        </w:rPr>
        <w:t xml:space="preserve"> </w:t>
      </w:r>
      <w:r w:rsidRPr="006D0108">
        <w:rPr>
          <w:rFonts w:ascii="Arial" w:hAnsi="Arial" w:cs="Arial"/>
        </w:rPr>
        <w:t>(GBF) of the Convention on Biological Diversity (CBD), namely Target 2</w:t>
      </w:r>
      <w:r w:rsidRPr="006D0108">
        <w:rPr>
          <w:rFonts w:ascii="Arial" w:hAnsi="Arial" w:cs="Arial"/>
          <w:spacing w:val="-2"/>
        </w:rPr>
        <w:t xml:space="preserve"> </w:t>
      </w:r>
      <w:r w:rsidRPr="006D0108">
        <w:rPr>
          <w:rFonts w:ascii="Arial" w:hAnsi="Arial" w:cs="Arial"/>
        </w:rPr>
        <w:t>(Restore 30%</w:t>
      </w:r>
      <w:r w:rsidRPr="006D0108">
        <w:rPr>
          <w:rFonts w:ascii="Arial" w:hAnsi="Arial" w:cs="Arial"/>
          <w:spacing w:val="-5"/>
        </w:rPr>
        <w:t xml:space="preserve"> </w:t>
      </w:r>
      <w:r w:rsidRPr="006D0108">
        <w:rPr>
          <w:rFonts w:ascii="Arial" w:hAnsi="Arial" w:cs="Arial"/>
        </w:rPr>
        <w:t>of</w:t>
      </w:r>
      <w:r w:rsidRPr="006D0108">
        <w:rPr>
          <w:rFonts w:ascii="Arial" w:hAnsi="Arial" w:cs="Arial"/>
          <w:spacing w:val="-3"/>
        </w:rPr>
        <w:t xml:space="preserve"> </w:t>
      </w:r>
      <w:r w:rsidRPr="006D0108">
        <w:rPr>
          <w:rFonts w:ascii="Arial" w:hAnsi="Arial" w:cs="Arial"/>
        </w:rPr>
        <w:t>all</w:t>
      </w:r>
      <w:r w:rsidRPr="006D0108">
        <w:rPr>
          <w:rFonts w:ascii="Arial" w:hAnsi="Arial" w:cs="Arial"/>
          <w:spacing w:val="-2"/>
        </w:rPr>
        <w:t xml:space="preserve"> </w:t>
      </w:r>
      <w:r w:rsidRPr="006D0108">
        <w:rPr>
          <w:rFonts w:ascii="Arial" w:hAnsi="Arial" w:cs="Arial"/>
        </w:rPr>
        <w:t>Degraded</w:t>
      </w:r>
      <w:r w:rsidRPr="006D0108">
        <w:rPr>
          <w:rFonts w:ascii="Arial" w:hAnsi="Arial" w:cs="Arial"/>
          <w:spacing w:val="-1"/>
        </w:rPr>
        <w:t xml:space="preserve"> </w:t>
      </w:r>
      <w:r w:rsidRPr="006D0108">
        <w:rPr>
          <w:rFonts w:ascii="Arial" w:hAnsi="Arial" w:cs="Arial"/>
        </w:rPr>
        <w:t>Ecosystems), Target 3</w:t>
      </w:r>
      <w:r w:rsidRPr="006D0108">
        <w:rPr>
          <w:rFonts w:ascii="Arial" w:hAnsi="Arial" w:cs="Arial"/>
          <w:spacing w:val="-2"/>
        </w:rPr>
        <w:t xml:space="preserve"> </w:t>
      </w:r>
      <w:r w:rsidRPr="006D0108">
        <w:rPr>
          <w:rFonts w:ascii="Arial" w:hAnsi="Arial" w:cs="Arial"/>
        </w:rPr>
        <w:t>(Conserve 30%</w:t>
      </w:r>
      <w:r w:rsidRPr="006D0108">
        <w:rPr>
          <w:rFonts w:ascii="Arial" w:hAnsi="Arial" w:cs="Arial"/>
          <w:spacing w:val="-5"/>
        </w:rPr>
        <w:t xml:space="preserve"> </w:t>
      </w:r>
      <w:r w:rsidRPr="006D0108">
        <w:rPr>
          <w:rFonts w:ascii="Arial" w:hAnsi="Arial" w:cs="Arial"/>
        </w:rPr>
        <w:t>of</w:t>
      </w:r>
      <w:r w:rsidRPr="006D0108">
        <w:rPr>
          <w:rFonts w:ascii="Arial" w:hAnsi="Arial" w:cs="Arial"/>
          <w:spacing w:val="-3"/>
        </w:rPr>
        <w:t xml:space="preserve"> </w:t>
      </w:r>
      <w:r w:rsidRPr="006D0108">
        <w:rPr>
          <w:rFonts w:ascii="Arial" w:hAnsi="Arial" w:cs="Arial"/>
        </w:rPr>
        <w:t>Land, Waters and Seas), Target 4 (Halt Species Extinction, Protect Genetic Diversity, and Manage Human-Wildlife Conflicts),</w:t>
      </w:r>
      <w:r w:rsidRPr="006D0108">
        <w:rPr>
          <w:rFonts w:ascii="Arial" w:hAnsi="Arial" w:cs="Arial"/>
          <w:spacing w:val="-5"/>
        </w:rPr>
        <w:t xml:space="preserve"> </w:t>
      </w:r>
      <w:r w:rsidRPr="006D0108">
        <w:rPr>
          <w:rFonts w:ascii="Arial" w:hAnsi="Arial" w:cs="Arial"/>
        </w:rPr>
        <w:t>Target</w:t>
      </w:r>
      <w:r w:rsidRPr="006D0108">
        <w:rPr>
          <w:rFonts w:ascii="Arial" w:hAnsi="Arial" w:cs="Arial"/>
          <w:spacing w:val="-5"/>
        </w:rPr>
        <w:t xml:space="preserve"> </w:t>
      </w:r>
      <w:r w:rsidRPr="006D0108">
        <w:rPr>
          <w:rFonts w:ascii="Arial" w:hAnsi="Arial" w:cs="Arial"/>
        </w:rPr>
        <w:t>5</w:t>
      </w:r>
      <w:r w:rsidRPr="006D0108">
        <w:rPr>
          <w:rFonts w:ascii="Arial" w:hAnsi="Arial" w:cs="Arial"/>
          <w:spacing w:val="-10"/>
        </w:rPr>
        <w:t xml:space="preserve"> </w:t>
      </w:r>
      <w:r w:rsidRPr="006D0108">
        <w:rPr>
          <w:rFonts w:ascii="Arial" w:hAnsi="Arial" w:cs="Arial"/>
        </w:rPr>
        <w:t>(Ensure</w:t>
      </w:r>
      <w:r w:rsidRPr="006D0108">
        <w:rPr>
          <w:rFonts w:ascii="Arial" w:hAnsi="Arial" w:cs="Arial"/>
          <w:spacing w:val="-7"/>
        </w:rPr>
        <w:t xml:space="preserve"> </w:t>
      </w:r>
      <w:r w:rsidRPr="006D0108">
        <w:rPr>
          <w:rFonts w:ascii="Arial" w:hAnsi="Arial" w:cs="Arial"/>
        </w:rPr>
        <w:t>Sustainable,</w:t>
      </w:r>
      <w:r w:rsidRPr="006D0108">
        <w:rPr>
          <w:rFonts w:ascii="Arial" w:hAnsi="Arial" w:cs="Arial"/>
          <w:spacing w:val="-5"/>
        </w:rPr>
        <w:t xml:space="preserve"> </w:t>
      </w:r>
      <w:r w:rsidRPr="006D0108">
        <w:rPr>
          <w:rFonts w:ascii="Arial" w:hAnsi="Arial" w:cs="Arial"/>
        </w:rPr>
        <w:t>Safe</w:t>
      </w:r>
      <w:r w:rsidRPr="006D0108">
        <w:rPr>
          <w:rFonts w:ascii="Arial" w:hAnsi="Arial" w:cs="Arial"/>
          <w:spacing w:val="-6"/>
        </w:rPr>
        <w:t xml:space="preserve"> </w:t>
      </w:r>
      <w:r w:rsidRPr="006D0108">
        <w:rPr>
          <w:rFonts w:ascii="Arial" w:hAnsi="Arial" w:cs="Arial"/>
        </w:rPr>
        <w:t>and</w:t>
      </w:r>
      <w:r w:rsidRPr="006D0108">
        <w:rPr>
          <w:rFonts w:ascii="Arial" w:hAnsi="Arial" w:cs="Arial"/>
          <w:spacing w:val="-6"/>
        </w:rPr>
        <w:t xml:space="preserve"> </w:t>
      </w:r>
      <w:r w:rsidRPr="006D0108">
        <w:rPr>
          <w:rFonts w:ascii="Arial" w:hAnsi="Arial" w:cs="Arial"/>
        </w:rPr>
        <w:t>Legal</w:t>
      </w:r>
      <w:r w:rsidRPr="006D0108">
        <w:rPr>
          <w:rFonts w:ascii="Arial" w:hAnsi="Arial" w:cs="Arial"/>
          <w:spacing w:val="-9"/>
        </w:rPr>
        <w:t xml:space="preserve"> </w:t>
      </w:r>
      <w:r w:rsidRPr="006D0108">
        <w:rPr>
          <w:rFonts w:ascii="Arial" w:hAnsi="Arial" w:cs="Arial"/>
        </w:rPr>
        <w:t>Harvesting</w:t>
      </w:r>
      <w:r w:rsidRPr="006D0108">
        <w:rPr>
          <w:rFonts w:ascii="Arial" w:hAnsi="Arial" w:cs="Arial"/>
          <w:spacing w:val="-7"/>
        </w:rPr>
        <w:t xml:space="preserve"> </w:t>
      </w:r>
      <w:r w:rsidRPr="006D0108">
        <w:rPr>
          <w:rFonts w:ascii="Arial" w:hAnsi="Arial" w:cs="Arial"/>
        </w:rPr>
        <w:t>and</w:t>
      </w:r>
      <w:r w:rsidRPr="006D0108">
        <w:rPr>
          <w:rFonts w:ascii="Arial" w:hAnsi="Arial" w:cs="Arial"/>
          <w:spacing w:val="-6"/>
        </w:rPr>
        <w:t xml:space="preserve"> </w:t>
      </w:r>
      <w:r w:rsidRPr="006D0108">
        <w:rPr>
          <w:rFonts w:ascii="Arial" w:hAnsi="Arial" w:cs="Arial"/>
        </w:rPr>
        <w:t>Trade</w:t>
      </w:r>
      <w:r w:rsidRPr="006D0108">
        <w:rPr>
          <w:rFonts w:ascii="Arial" w:hAnsi="Arial" w:cs="Arial"/>
          <w:spacing w:val="-7"/>
        </w:rPr>
        <w:t xml:space="preserve"> </w:t>
      </w:r>
      <w:r w:rsidRPr="006D0108">
        <w:rPr>
          <w:rFonts w:ascii="Arial" w:hAnsi="Arial" w:cs="Arial"/>
        </w:rPr>
        <w:t>of</w:t>
      </w:r>
      <w:r w:rsidRPr="006D0108">
        <w:rPr>
          <w:rFonts w:ascii="Arial" w:hAnsi="Arial" w:cs="Arial"/>
          <w:spacing w:val="-8"/>
        </w:rPr>
        <w:t xml:space="preserve"> </w:t>
      </w:r>
      <w:r w:rsidRPr="006D0108">
        <w:rPr>
          <w:rFonts w:ascii="Arial" w:hAnsi="Arial" w:cs="Arial"/>
        </w:rPr>
        <w:t>Wild</w:t>
      </w:r>
      <w:r w:rsidRPr="006D0108">
        <w:rPr>
          <w:rFonts w:ascii="Arial" w:hAnsi="Arial" w:cs="Arial"/>
          <w:spacing w:val="-4"/>
        </w:rPr>
        <w:t xml:space="preserve"> </w:t>
      </w:r>
      <w:r w:rsidRPr="006D0108">
        <w:rPr>
          <w:rFonts w:ascii="Arial" w:hAnsi="Arial" w:cs="Arial"/>
        </w:rPr>
        <w:t>Species),</w:t>
      </w:r>
      <w:r w:rsidRPr="006D0108">
        <w:rPr>
          <w:rFonts w:ascii="Arial" w:hAnsi="Arial" w:cs="Arial"/>
          <w:spacing w:val="-5"/>
        </w:rPr>
        <w:t xml:space="preserve"> </w:t>
      </w:r>
      <w:r w:rsidRPr="006D0108">
        <w:rPr>
          <w:rFonts w:ascii="Arial" w:hAnsi="Arial" w:cs="Arial"/>
        </w:rPr>
        <w:t>Target 9 (Manage Wild Species Sustainably To Benefit People), Target 11 (Restore, Maintain</w:t>
      </w:r>
      <w:r w:rsidRPr="006D0108">
        <w:rPr>
          <w:rFonts w:ascii="Arial" w:hAnsi="Arial" w:cs="Arial"/>
          <w:spacing w:val="40"/>
        </w:rPr>
        <w:t xml:space="preserve"> </w:t>
      </w:r>
      <w:r w:rsidRPr="006D0108">
        <w:rPr>
          <w:rFonts w:ascii="Arial" w:hAnsi="Arial" w:cs="Arial"/>
        </w:rPr>
        <w:t>and Enhance Nature’s Contributions to People), Target 18 (Reduce Harmful Incentives and Scale Up Positive Incentives), Target 19 (Funding), Target 20 (Strengthen Capacity-Building and Cooperation for Biodiversity)</w:t>
      </w:r>
      <w:r w:rsidRPr="006D0108">
        <w:rPr>
          <w:rFonts w:ascii="Arial" w:hAnsi="Arial" w:cs="Arial"/>
          <w:spacing w:val="-5"/>
        </w:rPr>
        <w:t xml:space="preserve"> </w:t>
      </w:r>
      <w:r w:rsidRPr="006D0108">
        <w:rPr>
          <w:rFonts w:ascii="Arial" w:hAnsi="Arial" w:cs="Arial"/>
        </w:rPr>
        <w:t>and</w:t>
      </w:r>
      <w:r w:rsidRPr="006D0108">
        <w:rPr>
          <w:rFonts w:ascii="Arial" w:hAnsi="Arial" w:cs="Arial"/>
          <w:spacing w:val="-6"/>
        </w:rPr>
        <w:t xml:space="preserve"> </w:t>
      </w:r>
      <w:r w:rsidRPr="006D0108">
        <w:rPr>
          <w:rFonts w:ascii="Arial" w:hAnsi="Arial" w:cs="Arial"/>
        </w:rPr>
        <w:t>Target 21</w:t>
      </w:r>
      <w:r w:rsidRPr="006D0108">
        <w:rPr>
          <w:rFonts w:ascii="Arial" w:hAnsi="Arial" w:cs="Arial"/>
          <w:spacing w:val="-7"/>
        </w:rPr>
        <w:t xml:space="preserve"> </w:t>
      </w:r>
      <w:r w:rsidRPr="006D0108">
        <w:rPr>
          <w:rFonts w:ascii="Arial" w:hAnsi="Arial" w:cs="Arial"/>
        </w:rPr>
        <w:t>(Ensure</w:t>
      </w:r>
      <w:r w:rsidRPr="006D0108">
        <w:rPr>
          <w:rFonts w:ascii="Arial" w:hAnsi="Arial" w:cs="Arial"/>
          <w:spacing w:val="-3"/>
        </w:rPr>
        <w:t xml:space="preserve"> </w:t>
      </w:r>
      <w:r w:rsidRPr="006D0108">
        <w:rPr>
          <w:rFonts w:ascii="Arial" w:hAnsi="Arial" w:cs="Arial"/>
        </w:rPr>
        <w:t>that</w:t>
      </w:r>
      <w:r w:rsidRPr="006D0108">
        <w:rPr>
          <w:rFonts w:ascii="Arial" w:hAnsi="Arial" w:cs="Arial"/>
          <w:spacing w:val="-1"/>
        </w:rPr>
        <w:t xml:space="preserve"> </w:t>
      </w:r>
      <w:r w:rsidRPr="006D0108">
        <w:rPr>
          <w:rFonts w:ascii="Arial" w:hAnsi="Arial" w:cs="Arial"/>
        </w:rPr>
        <w:t>Knowledge</w:t>
      </w:r>
      <w:r w:rsidRPr="006D0108">
        <w:rPr>
          <w:rFonts w:ascii="Arial" w:hAnsi="Arial" w:cs="Arial"/>
          <w:spacing w:val="-2"/>
        </w:rPr>
        <w:t xml:space="preserve"> </w:t>
      </w:r>
      <w:r w:rsidRPr="006D0108">
        <w:rPr>
          <w:rFonts w:ascii="Arial" w:hAnsi="Arial" w:cs="Arial"/>
        </w:rPr>
        <w:t>is</w:t>
      </w:r>
      <w:r w:rsidRPr="006D0108">
        <w:rPr>
          <w:rFonts w:ascii="Arial" w:hAnsi="Arial" w:cs="Arial"/>
          <w:spacing w:val="-5"/>
        </w:rPr>
        <w:t xml:space="preserve"> </w:t>
      </w:r>
      <w:r w:rsidRPr="006D0108">
        <w:rPr>
          <w:rFonts w:ascii="Arial" w:hAnsi="Arial" w:cs="Arial"/>
        </w:rPr>
        <w:t>Available</w:t>
      </w:r>
      <w:r w:rsidRPr="006D0108">
        <w:rPr>
          <w:rFonts w:ascii="Arial" w:hAnsi="Arial" w:cs="Arial"/>
          <w:spacing w:val="-3"/>
        </w:rPr>
        <w:t xml:space="preserve"> </w:t>
      </w:r>
      <w:r w:rsidRPr="006D0108">
        <w:rPr>
          <w:rFonts w:ascii="Arial" w:hAnsi="Arial" w:cs="Arial"/>
        </w:rPr>
        <w:t>and</w:t>
      </w:r>
      <w:r w:rsidRPr="006D0108">
        <w:rPr>
          <w:rFonts w:ascii="Arial" w:hAnsi="Arial" w:cs="Arial"/>
          <w:spacing w:val="-4"/>
        </w:rPr>
        <w:t xml:space="preserve"> </w:t>
      </w:r>
      <w:r w:rsidRPr="006D0108">
        <w:rPr>
          <w:rFonts w:ascii="Arial" w:hAnsi="Arial" w:cs="Arial"/>
        </w:rPr>
        <w:t>Accessible</w:t>
      </w:r>
      <w:r w:rsidRPr="006D0108">
        <w:rPr>
          <w:rFonts w:ascii="Arial" w:hAnsi="Arial" w:cs="Arial"/>
          <w:spacing w:val="-2"/>
        </w:rPr>
        <w:t xml:space="preserve"> </w:t>
      </w:r>
      <w:r w:rsidRPr="006D0108">
        <w:rPr>
          <w:rFonts w:ascii="Arial" w:hAnsi="Arial" w:cs="Arial"/>
        </w:rPr>
        <w:t>To</w:t>
      </w:r>
      <w:r w:rsidRPr="006D0108">
        <w:rPr>
          <w:rFonts w:ascii="Arial" w:hAnsi="Arial" w:cs="Arial"/>
          <w:spacing w:val="-4"/>
        </w:rPr>
        <w:t xml:space="preserve"> </w:t>
      </w:r>
      <w:r w:rsidRPr="006D0108">
        <w:rPr>
          <w:rFonts w:ascii="Arial" w:hAnsi="Arial" w:cs="Arial"/>
        </w:rPr>
        <w:t>Guide</w:t>
      </w:r>
      <w:r w:rsidRPr="006D0108">
        <w:rPr>
          <w:rFonts w:ascii="Arial" w:hAnsi="Arial" w:cs="Arial"/>
          <w:spacing w:val="-2"/>
        </w:rPr>
        <w:t xml:space="preserve"> </w:t>
      </w:r>
      <w:r w:rsidRPr="006D0108">
        <w:rPr>
          <w:rFonts w:ascii="Arial" w:hAnsi="Arial" w:cs="Arial"/>
        </w:rPr>
        <w:t xml:space="preserve">Biodiversity </w:t>
      </w:r>
      <w:r w:rsidRPr="006D0108">
        <w:rPr>
          <w:rFonts w:ascii="Arial" w:hAnsi="Arial" w:cs="Arial"/>
          <w:spacing w:val="-2"/>
        </w:rPr>
        <w:t>Action).</w:t>
      </w:r>
    </w:p>
    <w:p w14:paraId="1B21AE0C" w14:textId="77777777" w:rsidR="006D0108" w:rsidRPr="006D0108" w:rsidRDefault="006D0108" w:rsidP="004D27D4">
      <w:pPr>
        <w:pStyle w:val="BodyText"/>
        <w:ind w:left="139" w:right="288"/>
        <w:jc w:val="both"/>
        <w:rPr>
          <w:rFonts w:ascii="Arial" w:hAnsi="Arial" w:cs="Arial"/>
        </w:rPr>
      </w:pPr>
    </w:p>
    <w:p w14:paraId="7F9E211A" w14:textId="77777777" w:rsidR="004D27D4" w:rsidRDefault="004D27D4" w:rsidP="004D27D4">
      <w:pPr>
        <w:pStyle w:val="BodyText"/>
        <w:ind w:left="139" w:right="288"/>
        <w:jc w:val="both"/>
        <w:rPr>
          <w:rFonts w:ascii="Arial" w:hAnsi="Arial" w:cs="Arial"/>
        </w:rPr>
      </w:pPr>
      <w:r w:rsidRPr="006D0108">
        <w:rPr>
          <w:rFonts w:ascii="Arial" w:hAnsi="Arial" w:cs="Arial"/>
        </w:rPr>
        <w:t>Previous versions were made available at the CITES 78</w:t>
      </w:r>
      <w:r w:rsidRPr="006D0108">
        <w:rPr>
          <w:rFonts w:ascii="Arial" w:hAnsi="Arial" w:cs="Arial"/>
          <w:vertAlign w:val="superscript"/>
        </w:rPr>
        <w:t>th</w:t>
      </w:r>
      <w:r w:rsidRPr="006D0108">
        <w:rPr>
          <w:rFonts w:ascii="Arial" w:hAnsi="Arial" w:cs="Arial"/>
        </w:rPr>
        <w:t xml:space="preserve"> Standing Committee</w:t>
      </w:r>
      <w:r w:rsidRPr="006D0108">
        <w:rPr>
          <w:rFonts w:ascii="Arial" w:hAnsi="Arial" w:cs="Arial"/>
          <w:spacing w:val="-1"/>
        </w:rPr>
        <w:t xml:space="preserve"> </w:t>
      </w:r>
      <w:r w:rsidRPr="006D0108">
        <w:rPr>
          <w:rFonts w:ascii="Arial" w:hAnsi="Arial" w:cs="Arial"/>
        </w:rPr>
        <w:t>meeting in Annex 3 to document</w:t>
      </w:r>
      <w:r w:rsidRPr="006D0108">
        <w:rPr>
          <w:rFonts w:ascii="Arial" w:hAnsi="Arial" w:cs="Arial"/>
          <w:spacing w:val="-6"/>
        </w:rPr>
        <w:t xml:space="preserve"> </w:t>
      </w:r>
      <w:r w:rsidRPr="006D0108">
        <w:rPr>
          <w:rFonts w:ascii="Arial" w:hAnsi="Arial" w:cs="Arial"/>
        </w:rPr>
        <w:t>SC78</w:t>
      </w:r>
      <w:r w:rsidRPr="006D0108">
        <w:rPr>
          <w:rFonts w:ascii="Arial" w:hAnsi="Arial" w:cs="Arial"/>
          <w:spacing w:val="-9"/>
        </w:rPr>
        <w:t xml:space="preserve"> </w:t>
      </w:r>
      <w:r w:rsidRPr="006D0108">
        <w:rPr>
          <w:rFonts w:ascii="Arial" w:hAnsi="Arial" w:cs="Arial"/>
        </w:rPr>
        <w:t>Doc.</w:t>
      </w:r>
      <w:r w:rsidRPr="006D0108">
        <w:rPr>
          <w:rFonts w:ascii="Arial" w:hAnsi="Arial" w:cs="Arial"/>
          <w:spacing w:val="-8"/>
        </w:rPr>
        <w:t xml:space="preserve"> </w:t>
      </w:r>
      <w:r w:rsidRPr="006D0108">
        <w:rPr>
          <w:rFonts w:ascii="Arial" w:hAnsi="Arial" w:cs="Arial"/>
        </w:rPr>
        <w:t>44.2</w:t>
      </w:r>
      <w:r w:rsidRPr="006D0108">
        <w:rPr>
          <w:rFonts w:ascii="Arial" w:hAnsi="Arial" w:cs="Arial"/>
          <w:spacing w:val="-7"/>
        </w:rPr>
        <w:t xml:space="preserve"> </w:t>
      </w:r>
      <w:r w:rsidRPr="006D0108">
        <w:rPr>
          <w:rFonts w:ascii="Arial" w:hAnsi="Arial" w:cs="Arial"/>
        </w:rPr>
        <w:t>as</w:t>
      </w:r>
      <w:r w:rsidRPr="006D0108">
        <w:rPr>
          <w:rFonts w:ascii="Arial" w:hAnsi="Arial" w:cs="Arial"/>
          <w:spacing w:val="-8"/>
        </w:rPr>
        <w:t xml:space="preserve"> </w:t>
      </w:r>
      <w:r w:rsidRPr="006D0108">
        <w:rPr>
          <w:rFonts w:ascii="Arial" w:hAnsi="Arial" w:cs="Arial"/>
        </w:rPr>
        <w:t>a</w:t>
      </w:r>
      <w:r w:rsidRPr="006D0108">
        <w:rPr>
          <w:rFonts w:ascii="Arial" w:hAnsi="Arial" w:cs="Arial"/>
          <w:spacing w:val="-8"/>
        </w:rPr>
        <w:t xml:space="preserve"> </w:t>
      </w:r>
      <w:r w:rsidRPr="006D0108">
        <w:rPr>
          <w:rFonts w:ascii="Arial" w:hAnsi="Arial" w:cs="Arial"/>
        </w:rPr>
        <w:t>draft</w:t>
      </w:r>
      <w:r w:rsidRPr="006D0108">
        <w:rPr>
          <w:rFonts w:ascii="Arial" w:hAnsi="Arial" w:cs="Arial"/>
          <w:spacing w:val="-6"/>
        </w:rPr>
        <w:t xml:space="preserve"> </w:t>
      </w:r>
      <w:r w:rsidRPr="006D0108">
        <w:rPr>
          <w:rFonts w:ascii="Arial" w:hAnsi="Arial" w:cs="Arial"/>
        </w:rPr>
        <w:t>Program</w:t>
      </w:r>
      <w:r w:rsidRPr="006D0108">
        <w:rPr>
          <w:rFonts w:ascii="Arial" w:hAnsi="Arial" w:cs="Arial"/>
          <w:spacing w:val="-6"/>
        </w:rPr>
        <w:t xml:space="preserve"> </w:t>
      </w:r>
      <w:r w:rsidRPr="006D0108">
        <w:rPr>
          <w:rFonts w:ascii="Arial" w:hAnsi="Arial" w:cs="Arial"/>
        </w:rPr>
        <w:t>of</w:t>
      </w:r>
      <w:r w:rsidRPr="006D0108">
        <w:rPr>
          <w:rFonts w:ascii="Arial" w:hAnsi="Arial" w:cs="Arial"/>
          <w:spacing w:val="-11"/>
        </w:rPr>
        <w:t xml:space="preserve"> </w:t>
      </w:r>
      <w:r w:rsidRPr="006D0108">
        <w:rPr>
          <w:rFonts w:ascii="Arial" w:hAnsi="Arial" w:cs="Arial"/>
        </w:rPr>
        <w:t>Work.</w:t>
      </w:r>
      <w:r w:rsidRPr="006D0108">
        <w:rPr>
          <w:rFonts w:ascii="Arial" w:hAnsi="Arial" w:cs="Arial"/>
          <w:spacing w:val="-10"/>
        </w:rPr>
        <w:t xml:space="preserve"> </w:t>
      </w:r>
      <w:r w:rsidRPr="006D0108">
        <w:rPr>
          <w:rFonts w:ascii="Arial" w:hAnsi="Arial" w:cs="Arial"/>
        </w:rPr>
        <w:t>The</w:t>
      </w:r>
      <w:r w:rsidRPr="006D0108">
        <w:rPr>
          <w:rFonts w:ascii="Arial" w:hAnsi="Arial" w:cs="Arial"/>
          <w:spacing w:val="-6"/>
        </w:rPr>
        <w:t xml:space="preserve"> </w:t>
      </w:r>
      <w:r w:rsidRPr="006D0108">
        <w:rPr>
          <w:rFonts w:ascii="Arial" w:hAnsi="Arial" w:cs="Arial"/>
        </w:rPr>
        <w:t>CMS</w:t>
      </w:r>
      <w:r w:rsidRPr="006D0108">
        <w:rPr>
          <w:rFonts w:ascii="Arial" w:hAnsi="Arial" w:cs="Arial"/>
          <w:spacing w:val="-11"/>
        </w:rPr>
        <w:t xml:space="preserve"> </w:t>
      </w:r>
      <w:r w:rsidRPr="006D0108">
        <w:rPr>
          <w:rFonts w:ascii="Arial" w:hAnsi="Arial" w:cs="Arial"/>
        </w:rPr>
        <w:t>and</w:t>
      </w:r>
      <w:r w:rsidRPr="006D0108">
        <w:rPr>
          <w:rFonts w:ascii="Arial" w:hAnsi="Arial" w:cs="Arial"/>
          <w:spacing w:val="-6"/>
        </w:rPr>
        <w:t xml:space="preserve"> </w:t>
      </w:r>
      <w:r w:rsidRPr="006D0108">
        <w:rPr>
          <w:rFonts w:ascii="Arial" w:hAnsi="Arial" w:cs="Arial"/>
        </w:rPr>
        <w:t>CITES</w:t>
      </w:r>
      <w:r w:rsidRPr="006D0108">
        <w:rPr>
          <w:rFonts w:ascii="Arial" w:hAnsi="Arial" w:cs="Arial"/>
          <w:spacing w:val="-10"/>
        </w:rPr>
        <w:t xml:space="preserve"> </w:t>
      </w:r>
      <w:r w:rsidRPr="006D0108">
        <w:rPr>
          <w:rFonts w:ascii="Arial" w:hAnsi="Arial" w:cs="Arial"/>
        </w:rPr>
        <w:t>Secretariats</w:t>
      </w:r>
      <w:r w:rsidRPr="006D0108">
        <w:rPr>
          <w:rFonts w:ascii="Arial" w:hAnsi="Arial" w:cs="Arial"/>
          <w:spacing w:val="-6"/>
        </w:rPr>
        <w:t xml:space="preserve"> </w:t>
      </w:r>
      <w:r w:rsidRPr="006D0108">
        <w:rPr>
          <w:rFonts w:ascii="Arial" w:hAnsi="Arial" w:cs="Arial"/>
        </w:rPr>
        <w:t>invited</w:t>
      </w:r>
      <w:r w:rsidRPr="006D0108">
        <w:rPr>
          <w:rFonts w:ascii="Arial" w:hAnsi="Arial" w:cs="Arial"/>
          <w:spacing w:val="-8"/>
        </w:rPr>
        <w:t xml:space="preserve"> </w:t>
      </w:r>
      <w:r w:rsidRPr="006D0108">
        <w:rPr>
          <w:rFonts w:ascii="Arial" w:hAnsi="Arial" w:cs="Arial"/>
        </w:rPr>
        <w:t>Parties and partners to comment on the document (CMS Notification 2025/011 and CITES Notification No. 2025/023, respectively).</w:t>
      </w:r>
    </w:p>
    <w:p w14:paraId="1623C289" w14:textId="77777777" w:rsidR="006D0108" w:rsidRPr="006D0108" w:rsidRDefault="006D0108" w:rsidP="004D27D4">
      <w:pPr>
        <w:pStyle w:val="BodyText"/>
        <w:ind w:left="139" w:right="288"/>
        <w:jc w:val="both"/>
        <w:rPr>
          <w:rFonts w:ascii="Arial" w:hAnsi="Arial" w:cs="Arial"/>
        </w:rPr>
      </w:pPr>
    </w:p>
    <w:p w14:paraId="7068D143" w14:textId="77777777" w:rsidR="004D27D4" w:rsidRPr="006D0108" w:rsidRDefault="004D27D4" w:rsidP="004D27D4">
      <w:pPr>
        <w:pStyle w:val="BodyText"/>
        <w:spacing w:before="1"/>
        <w:ind w:left="139" w:right="305"/>
        <w:jc w:val="both"/>
        <w:rPr>
          <w:rFonts w:ascii="Arial" w:hAnsi="Arial" w:cs="Arial"/>
        </w:rPr>
      </w:pPr>
      <w:r w:rsidRPr="006D0108">
        <w:rPr>
          <w:rFonts w:ascii="Arial" w:hAnsi="Arial" w:cs="Arial"/>
        </w:rPr>
        <w:t>CMS</w:t>
      </w:r>
      <w:r w:rsidRPr="006D0108">
        <w:rPr>
          <w:rFonts w:ascii="Arial" w:hAnsi="Arial" w:cs="Arial"/>
          <w:spacing w:val="-9"/>
        </w:rPr>
        <w:t xml:space="preserve"> </w:t>
      </w:r>
      <w:r w:rsidRPr="006D0108">
        <w:rPr>
          <w:rFonts w:ascii="Arial" w:hAnsi="Arial" w:cs="Arial"/>
        </w:rPr>
        <w:t>and</w:t>
      </w:r>
      <w:r w:rsidRPr="006D0108">
        <w:rPr>
          <w:rFonts w:ascii="Arial" w:hAnsi="Arial" w:cs="Arial"/>
          <w:spacing w:val="-11"/>
        </w:rPr>
        <w:t xml:space="preserve"> </w:t>
      </w:r>
      <w:r w:rsidRPr="006D0108">
        <w:rPr>
          <w:rFonts w:ascii="Arial" w:hAnsi="Arial" w:cs="Arial"/>
        </w:rPr>
        <w:t>CITES</w:t>
      </w:r>
      <w:r w:rsidRPr="006D0108">
        <w:rPr>
          <w:rFonts w:ascii="Arial" w:hAnsi="Arial" w:cs="Arial"/>
          <w:spacing w:val="-6"/>
        </w:rPr>
        <w:t xml:space="preserve"> </w:t>
      </w:r>
      <w:r w:rsidRPr="006D0108">
        <w:rPr>
          <w:rFonts w:ascii="Arial" w:hAnsi="Arial" w:cs="Arial"/>
        </w:rPr>
        <w:t>Secretariats</w:t>
      </w:r>
      <w:r w:rsidRPr="006D0108">
        <w:rPr>
          <w:rFonts w:ascii="Arial" w:hAnsi="Arial" w:cs="Arial"/>
          <w:spacing w:val="-9"/>
        </w:rPr>
        <w:t xml:space="preserve"> </w:t>
      </w:r>
      <w:r w:rsidRPr="006D0108">
        <w:rPr>
          <w:rFonts w:ascii="Arial" w:hAnsi="Arial" w:cs="Arial"/>
        </w:rPr>
        <w:t>held</w:t>
      </w:r>
      <w:r w:rsidRPr="006D0108">
        <w:rPr>
          <w:rFonts w:ascii="Arial" w:hAnsi="Arial" w:cs="Arial"/>
          <w:spacing w:val="-8"/>
        </w:rPr>
        <w:t xml:space="preserve"> </w:t>
      </w:r>
      <w:r w:rsidRPr="006D0108">
        <w:rPr>
          <w:rFonts w:ascii="Arial" w:hAnsi="Arial" w:cs="Arial"/>
        </w:rPr>
        <w:t>a</w:t>
      </w:r>
      <w:r w:rsidRPr="006D0108">
        <w:rPr>
          <w:rFonts w:ascii="Arial" w:hAnsi="Arial" w:cs="Arial"/>
          <w:spacing w:val="-11"/>
        </w:rPr>
        <w:t xml:space="preserve"> </w:t>
      </w:r>
      <w:r w:rsidRPr="006D0108">
        <w:rPr>
          <w:rFonts w:ascii="Arial" w:hAnsi="Arial" w:cs="Arial"/>
        </w:rPr>
        <w:t>joint</w:t>
      </w:r>
      <w:r w:rsidRPr="006D0108">
        <w:rPr>
          <w:rFonts w:ascii="Arial" w:hAnsi="Arial" w:cs="Arial"/>
          <w:spacing w:val="-10"/>
        </w:rPr>
        <w:t xml:space="preserve"> </w:t>
      </w:r>
      <w:r w:rsidRPr="006D0108">
        <w:rPr>
          <w:rFonts w:ascii="Arial" w:hAnsi="Arial" w:cs="Arial"/>
        </w:rPr>
        <w:t>jaguar</w:t>
      </w:r>
      <w:r w:rsidRPr="006D0108">
        <w:rPr>
          <w:rFonts w:ascii="Arial" w:hAnsi="Arial" w:cs="Arial"/>
          <w:spacing w:val="-9"/>
        </w:rPr>
        <w:t xml:space="preserve"> </w:t>
      </w:r>
      <w:r w:rsidRPr="006D0108">
        <w:rPr>
          <w:rFonts w:ascii="Arial" w:hAnsi="Arial" w:cs="Arial"/>
        </w:rPr>
        <w:t>range</w:t>
      </w:r>
      <w:r w:rsidRPr="006D0108">
        <w:rPr>
          <w:rFonts w:ascii="Arial" w:hAnsi="Arial" w:cs="Arial"/>
          <w:spacing w:val="-7"/>
        </w:rPr>
        <w:t xml:space="preserve"> </w:t>
      </w:r>
      <w:r w:rsidRPr="006D0108">
        <w:rPr>
          <w:rFonts w:ascii="Arial" w:hAnsi="Arial" w:cs="Arial"/>
        </w:rPr>
        <w:t>State</w:t>
      </w:r>
      <w:r w:rsidRPr="006D0108">
        <w:rPr>
          <w:rFonts w:ascii="Arial" w:hAnsi="Arial" w:cs="Arial"/>
          <w:spacing w:val="-12"/>
        </w:rPr>
        <w:t xml:space="preserve"> </w:t>
      </w:r>
      <w:r w:rsidRPr="006D0108">
        <w:rPr>
          <w:rFonts w:ascii="Arial" w:hAnsi="Arial" w:cs="Arial"/>
        </w:rPr>
        <w:t>meeting</w:t>
      </w:r>
      <w:r w:rsidRPr="006D0108">
        <w:rPr>
          <w:rFonts w:ascii="Arial" w:hAnsi="Arial" w:cs="Arial"/>
          <w:spacing w:val="-6"/>
        </w:rPr>
        <w:t xml:space="preserve"> </w:t>
      </w:r>
      <w:r w:rsidRPr="006D0108">
        <w:rPr>
          <w:rFonts w:ascii="Arial" w:hAnsi="Arial" w:cs="Arial"/>
        </w:rPr>
        <w:t>online</w:t>
      </w:r>
      <w:r w:rsidRPr="006D0108">
        <w:rPr>
          <w:rFonts w:ascii="Arial" w:hAnsi="Arial" w:cs="Arial"/>
          <w:spacing w:val="-7"/>
        </w:rPr>
        <w:t xml:space="preserve"> </w:t>
      </w:r>
      <w:r w:rsidRPr="006D0108">
        <w:rPr>
          <w:rFonts w:ascii="Arial" w:hAnsi="Arial" w:cs="Arial"/>
        </w:rPr>
        <w:t>on</w:t>
      </w:r>
      <w:r w:rsidRPr="006D0108">
        <w:rPr>
          <w:rFonts w:ascii="Arial" w:hAnsi="Arial" w:cs="Arial"/>
          <w:spacing w:val="-13"/>
        </w:rPr>
        <w:t xml:space="preserve"> </w:t>
      </w:r>
      <w:r w:rsidRPr="006D0108">
        <w:rPr>
          <w:rFonts w:ascii="Arial" w:hAnsi="Arial" w:cs="Arial"/>
        </w:rPr>
        <w:t>2</w:t>
      </w:r>
      <w:r w:rsidRPr="006D0108">
        <w:rPr>
          <w:rFonts w:ascii="Arial" w:hAnsi="Arial" w:cs="Arial"/>
          <w:spacing w:val="-7"/>
        </w:rPr>
        <w:t xml:space="preserve"> </w:t>
      </w:r>
      <w:r w:rsidRPr="006D0108">
        <w:rPr>
          <w:rFonts w:ascii="Arial" w:hAnsi="Arial" w:cs="Arial"/>
        </w:rPr>
        <w:t>June</w:t>
      </w:r>
      <w:r w:rsidRPr="006D0108">
        <w:rPr>
          <w:rFonts w:ascii="Arial" w:hAnsi="Arial" w:cs="Arial"/>
          <w:spacing w:val="-5"/>
        </w:rPr>
        <w:t xml:space="preserve"> </w:t>
      </w:r>
      <w:r w:rsidRPr="006D0108">
        <w:rPr>
          <w:rFonts w:ascii="Arial" w:hAnsi="Arial" w:cs="Arial"/>
        </w:rPr>
        <w:t>2025</w:t>
      </w:r>
      <w:r w:rsidRPr="006D0108">
        <w:rPr>
          <w:rFonts w:ascii="Arial" w:hAnsi="Arial" w:cs="Arial"/>
          <w:spacing w:val="-9"/>
        </w:rPr>
        <w:t xml:space="preserve"> </w:t>
      </w:r>
      <w:r w:rsidRPr="006D0108">
        <w:rPr>
          <w:rFonts w:ascii="Arial" w:hAnsi="Arial" w:cs="Arial"/>
        </w:rPr>
        <w:t>which</w:t>
      </w:r>
      <w:r w:rsidRPr="006D0108">
        <w:rPr>
          <w:rFonts w:ascii="Arial" w:hAnsi="Arial" w:cs="Arial"/>
          <w:spacing w:val="-2"/>
        </w:rPr>
        <w:t xml:space="preserve"> </w:t>
      </w:r>
      <w:r w:rsidRPr="006D0108">
        <w:rPr>
          <w:rFonts w:ascii="Arial" w:hAnsi="Arial" w:cs="Arial"/>
          <w:i/>
        </w:rPr>
        <w:t xml:space="preserve">inter alia </w:t>
      </w:r>
      <w:r w:rsidRPr="006D0108">
        <w:rPr>
          <w:rFonts w:ascii="Arial" w:hAnsi="Arial" w:cs="Arial"/>
        </w:rPr>
        <w:t>also</w:t>
      </w:r>
      <w:r w:rsidRPr="006D0108">
        <w:rPr>
          <w:rFonts w:ascii="Arial" w:hAnsi="Arial" w:cs="Arial"/>
          <w:spacing w:val="-2"/>
        </w:rPr>
        <w:t xml:space="preserve"> </w:t>
      </w:r>
      <w:r w:rsidRPr="006D0108">
        <w:rPr>
          <w:rFonts w:ascii="Arial" w:hAnsi="Arial" w:cs="Arial"/>
        </w:rPr>
        <w:t>considered</w:t>
      </w:r>
      <w:r w:rsidRPr="006D0108">
        <w:rPr>
          <w:rFonts w:ascii="Arial" w:hAnsi="Arial" w:cs="Arial"/>
          <w:spacing w:val="-3"/>
        </w:rPr>
        <w:t xml:space="preserve"> </w:t>
      </w:r>
      <w:r w:rsidRPr="006D0108">
        <w:rPr>
          <w:rFonts w:ascii="Arial" w:hAnsi="Arial" w:cs="Arial"/>
        </w:rPr>
        <w:t>the draft</w:t>
      </w:r>
      <w:r w:rsidRPr="006D0108">
        <w:rPr>
          <w:rFonts w:ascii="Arial" w:hAnsi="Arial" w:cs="Arial"/>
          <w:spacing w:val="-1"/>
        </w:rPr>
        <w:t xml:space="preserve"> </w:t>
      </w:r>
      <w:r w:rsidRPr="006D0108">
        <w:rPr>
          <w:rFonts w:ascii="Arial" w:hAnsi="Arial" w:cs="Arial"/>
        </w:rPr>
        <w:t>Program</w:t>
      </w:r>
      <w:r w:rsidRPr="006D0108">
        <w:rPr>
          <w:rFonts w:ascii="Arial" w:hAnsi="Arial" w:cs="Arial"/>
          <w:spacing w:val="-4"/>
        </w:rPr>
        <w:t xml:space="preserve"> </w:t>
      </w:r>
      <w:r w:rsidRPr="006D0108">
        <w:rPr>
          <w:rFonts w:ascii="Arial" w:hAnsi="Arial" w:cs="Arial"/>
        </w:rPr>
        <w:t>of</w:t>
      </w:r>
      <w:r w:rsidRPr="006D0108">
        <w:rPr>
          <w:rFonts w:ascii="Arial" w:hAnsi="Arial" w:cs="Arial"/>
          <w:spacing w:val="-6"/>
        </w:rPr>
        <w:t xml:space="preserve"> </w:t>
      </w:r>
      <w:r w:rsidRPr="006D0108">
        <w:rPr>
          <w:rFonts w:ascii="Arial" w:hAnsi="Arial" w:cs="Arial"/>
        </w:rPr>
        <w:t>Work.</w:t>
      </w:r>
      <w:r w:rsidRPr="006D0108">
        <w:rPr>
          <w:rFonts w:ascii="Arial" w:hAnsi="Arial" w:cs="Arial"/>
          <w:spacing w:val="-2"/>
        </w:rPr>
        <w:t xml:space="preserve"> </w:t>
      </w:r>
      <w:r w:rsidRPr="006D0108">
        <w:rPr>
          <w:rFonts w:ascii="Arial" w:hAnsi="Arial" w:cs="Arial"/>
        </w:rPr>
        <w:t>Brazil,</w:t>
      </w:r>
      <w:r w:rsidRPr="006D0108">
        <w:rPr>
          <w:rFonts w:ascii="Arial" w:hAnsi="Arial" w:cs="Arial"/>
          <w:spacing w:val="-1"/>
        </w:rPr>
        <w:t xml:space="preserve"> </w:t>
      </w:r>
      <w:r w:rsidRPr="006D0108">
        <w:rPr>
          <w:rFonts w:ascii="Arial" w:hAnsi="Arial" w:cs="Arial"/>
        </w:rPr>
        <w:t>Colombia,</w:t>
      </w:r>
      <w:r w:rsidRPr="006D0108">
        <w:rPr>
          <w:rFonts w:ascii="Arial" w:hAnsi="Arial" w:cs="Arial"/>
          <w:spacing w:val="-3"/>
        </w:rPr>
        <w:t xml:space="preserve"> </w:t>
      </w:r>
      <w:r w:rsidRPr="006D0108">
        <w:rPr>
          <w:rFonts w:ascii="Arial" w:hAnsi="Arial" w:cs="Arial"/>
        </w:rPr>
        <w:t>Costa</w:t>
      </w:r>
      <w:r w:rsidRPr="006D0108">
        <w:rPr>
          <w:rFonts w:ascii="Arial" w:hAnsi="Arial" w:cs="Arial"/>
          <w:spacing w:val="-3"/>
        </w:rPr>
        <w:t xml:space="preserve"> </w:t>
      </w:r>
      <w:r w:rsidRPr="006D0108">
        <w:rPr>
          <w:rFonts w:ascii="Arial" w:hAnsi="Arial" w:cs="Arial"/>
        </w:rPr>
        <w:t>Rica,</w:t>
      </w:r>
      <w:r w:rsidRPr="006D0108">
        <w:rPr>
          <w:rFonts w:ascii="Arial" w:hAnsi="Arial" w:cs="Arial"/>
          <w:spacing w:val="-3"/>
        </w:rPr>
        <w:t xml:space="preserve"> </w:t>
      </w:r>
      <w:r w:rsidRPr="006D0108">
        <w:rPr>
          <w:rFonts w:ascii="Arial" w:hAnsi="Arial" w:cs="Arial"/>
        </w:rPr>
        <w:t>Mexico</w:t>
      </w:r>
      <w:r w:rsidRPr="006D0108">
        <w:rPr>
          <w:rFonts w:ascii="Arial" w:hAnsi="Arial" w:cs="Arial"/>
          <w:spacing w:val="-1"/>
        </w:rPr>
        <w:t xml:space="preserve"> </w:t>
      </w:r>
      <w:r w:rsidRPr="006D0108">
        <w:rPr>
          <w:rFonts w:ascii="Arial" w:hAnsi="Arial" w:cs="Arial"/>
        </w:rPr>
        <w:t>and</w:t>
      </w:r>
      <w:r w:rsidRPr="006D0108">
        <w:rPr>
          <w:rFonts w:ascii="Arial" w:hAnsi="Arial" w:cs="Arial"/>
          <w:spacing w:val="-9"/>
        </w:rPr>
        <w:t xml:space="preserve"> </w:t>
      </w:r>
      <w:r w:rsidRPr="006D0108">
        <w:rPr>
          <w:rFonts w:ascii="Arial" w:hAnsi="Arial" w:cs="Arial"/>
        </w:rPr>
        <w:t>the United States of America commented on it, and it was agreed</w:t>
      </w:r>
      <w:r w:rsidRPr="006D0108">
        <w:rPr>
          <w:rFonts w:ascii="Arial" w:hAnsi="Arial" w:cs="Arial"/>
          <w:spacing w:val="-3"/>
        </w:rPr>
        <w:t xml:space="preserve"> </w:t>
      </w:r>
      <w:r w:rsidRPr="006D0108">
        <w:rPr>
          <w:rFonts w:ascii="Arial" w:hAnsi="Arial" w:cs="Arial"/>
        </w:rPr>
        <w:t xml:space="preserve">that </w:t>
      </w:r>
      <w:r w:rsidRPr="006D0108">
        <w:rPr>
          <w:rFonts w:ascii="Arial" w:hAnsi="Arial" w:cs="Arial"/>
        </w:rPr>
        <w:lastRenderedPageBreak/>
        <w:t>further</w:t>
      </w:r>
      <w:r w:rsidRPr="006D0108">
        <w:rPr>
          <w:rFonts w:ascii="Arial" w:hAnsi="Arial" w:cs="Arial"/>
          <w:spacing w:val="-1"/>
        </w:rPr>
        <w:t xml:space="preserve"> </w:t>
      </w:r>
      <w:r w:rsidRPr="006D0108">
        <w:rPr>
          <w:rFonts w:ascii="Arial" w:hAnsi="Arial" w:cs="Arial"/>
        </w:rPr>
        <w:t>comments could</w:t>
      </w:r>
      <w:r w:rsidRPr="006D0108">
        <w:rPr>
          <w:rFonts w:ascii="Arial" w:hAnsi="Arial" w:cs="Arial"/>
          <w:spacing w:val="-1"/>
        </w:rPr>
        <w:t xml:space="preserve"> </w:t>
      </w:r>
      <w:r w:rsidRPr="006D0108">
        <w:rPr>
          <w:rFonts w:ascii="Arial" w:hAnsi="Arial" w:cs="Arial"/>
        </w:rPr>
        <w:t>be provided by 30</w:t>
      </w:r>
      <w:r w:rsidRPr="006D0108">
        <w:rPr>
          <w:rFonts w:ascii="Arial" w:hAnsi="Arial" w:cs="Arial"/>
          <w:spacing w:val="-6"/>
        </w:rPr>
        <w:t xml:space="preserve"> </w:t>
      </w:r>
      <w:r w:rsidRPr="006D0108">
        <w:rPr>
          <w:rFonts w:ascii="Arial" w:hAnsi="Arial" w:cs="Arial"/>
        </w:rPr>
        <w:t>June</w:t>
      </w:r>
      <w:r w:rsidRPr="006D0108">
        <w:rPr>
          <w:rFonts w:ascii="Arial" w:hAnsi="Arial" w:cs="Arial"/>
          <w:spacing w:val="-4"/>
        </w:rPr>
        <w:t xml:space="preserve"> </w:t>
      </w:r>
      <w:r w:rsidRPr="006D0108">
        <w:rPr>
          <w:rFonts w:ascii="Arial" w:hAnsi="Arial" w:cs="Arial"/>
        </w:rPr>
        <w:t>2025</w:t>
      </w:r>
      <w:r w:rsidRPr="006D0108">
        <w:rPr>
          <w:rFonts w:ascii="Arial" w:hAnsi="Arial" w:cs="Arial"/>
          <w:spacing w:val="-6"/>
        </w:rPr>
        <w:t xml:space="preserve"> </w:t>
      </w:r>
      <w:r w:rsidRPr="006D0108">
        <w:rPr>
          <w:rFonts w:ascii="Arial" w:hAnsi="Arial" w:cs="Arial"/>
        </w:rPr>
        <w:t>to</w:t>
      </w:r>
      <w:r w:rsidRPr="006D0108">
        <w:rPr>
          <w:rFonts w:ascii="Arial" w:hAnsi="Arial" w:cs="Arial"/>
          <w:spacing w:val="-6"/>
        </w:rPr>
        <w:t xml:space="preserve"> </w:t>
      </w:r>
      <w:r w:rsidRPr="006D0108">
        <w:rPr>
          <w:rFonts w:ascii="Arial" w:hAnsi="Arial" w:cs="Arial"/>
        </w:rPr>
        <w:t>produce</w:t>
      </w:r>
      <w:r w:rsidRPr="006D0108">
        <w:rPr>
          <w:rFonts w:ascii="Arial" w:hAnsi="Arial" w:cs="Arial"/>
          <w:spacing w:val="-3"/>
        </w:rPr>
        <w:t xml:space="preserve"> </w:t>
      </w:r>
      <w:r w:rsidRPr="006D0108">
        <w:rPr>
          <w:rFonts w:ascii="Arial" w:hAnsi="Arial" w:cs="Arial"/>
        </w:rPr>
        <w:t>a</w:t>
      </w:r>
      <w:r w:rsidRPr="006D0108">
        <w:rPr>
          <w:rFonts w:ascii="Arial" w:hAnsi="Arial" w:cs="Arial"/>
          <w:spacing w:val="-7"/>
        </w:rPr>
        <w:t xml:space="preserve"> </w:t>
      </w:r>
      <w:r w:rsidRPr="006D0108">
        <w:rPr>
          <w:rFonts w:ascii="Arial" w:hAnsi="Arial" w:cs="Arial"/>
        </w:rPr>
        <w:t>draft</w:t>
      </w:r>
      <w:r w:rsidRPr="006D0108">
        <w:rPr>
          <w:rFonts w:ascii="Arial" w:hAnsi="Arial" w:cs="Arial"/>
          <w:spacing w:val="-2"/>
        </w:rPr>
        <w:t xml:space="preserve"> </w:t>
      </w:r>
      <w:r w:rsidRPr="006D0108">
        <w:rPr>
          <w:rFonts w:ascii="Arial" w:hAnsi="Arial" w:cs="Arial"/>
        </w:rPr>
        <w:t>Regional</w:t>
      </w:r>
      <w:r w:rsidRPr="006D0108">
        <w:rPr>
          <w:rFonts w:ascii="Arial" w:hAnsi="Arial" w:cs="Arial"/>
          <w:spacing w:val="-6"/>
        </w:rPr>
        <w:t xml:space="preserve"> </w:t>
      </w:r>
      <w:r w:rsidRPr="006D0108">
        <w:rPr>
          <w:rFonts w:ascii="Arial" w:hAnsi="Arial" w:cs="Arial"/>
        </w:rPr>
        <w:t>Action</w:t>
      </w:r>
      <w:r w:rsidRPr="006D0108">
        <w:rPr>
          <w:rFonts w:ascii="Arial" w:hAnsi="Arial" w:cs="Arial"/>
          <w:spacing w:val="-7"/>
        </w:rPr>
        <w:t xml:space="preserve"> </w:t>
      </w:r>
      <w:r w:rsidRPr="006D0108">
        <w:rPr>
          <w:rFonts w:ascii="Arial" w:hAnsi="Arial" w:cs="Arial"/>
        </w:rPr>
        <w:t>Plan.</w:t>
      </w:r>
      <w:r w:rsidRPr="006D0108">
        <w:rPr>
          <w:rFonts w:ascii="Arial" w:hAnsi="Arial" w:cs="Arial"/>
          <w:spacing w:val="-7"/>
        </w:rPr>
        <w:t xml:space="preserve"> </w:t>
      </w:r>
      <w:r w:rsidRPr="006D0108">
        <w:rPr>
          <w:rFonts w:ascii="Arial" w:hAnsi="Arial" w:cs="Arial"/>
        </w:rPr>
        <w:t>The</w:t>
      </w:r>
      <w:r w:rsidRPr="006D0108">
        <w:rPr>
          <w:rFonts w:ascii="Arial" w:hAnsi="Arial" w:cs="Arial"/>
          <w:spacing w:val="-5"/>
        </w:rPr>
        <w:t xml:space="preserve"> </w:t>
      </w:r>
      <w:r w:rsidRPr="006D0108">
        <w:rPr>
          <w:rFonts w:ascii="Arial" w:hAnsi="Arial" w:cs="Arial"/>
        </w:rPr>
        <w:t>document</w:t>
      </w:r>
      <w:r w:rsidRPr="006D0108">
        <w:rPr>
          <w:rFonts w:ascii="Arial" w:hAnsi="Arial" w:cs="Arial"/>
          <w:spacing w:val="-4"/>
        </w:rPr>
        <w:t xml:space="preserve"> </w:t>
      </w:r>
      <w:r w:rsidRPr="006D0108">
        <w:rPr>
          <w:rFonts w:ascii="Arial" w:hAnsi="Arial" w:cs="Arial"/>
        </w:rPr>
        <w:t>was</w:t>
      </w:r>
      <w:r w:rsidRPr="006D0108">
        <w:rPr>
          <w:rFonts w:ascii="Arial" w:hAnsi="Arial" w:cs="Arial"/>
          <w:spacing w:val="-4"/>
        </w:rPr>
        <w:t xml:space="preserve"> </w:t>
      </w:r>
      <w:r w:rsidRPr="006D0108">
        <w:rPr>
          <w:rFonts w:ascii="Arial" w:hAnsi="Arial" w:cs="Arial"/>
        </w:rPr>
        <w:t>revised</w:t>
      </w:r>
      <w:r w:rsidRPr="006D0108">
        <w:rPr>
          <w:rFonts w:ascii="Arial" w:hAnsi="Arial" w:cs="Arial"/>
          <w:spacing w:val="-7"/>
        </w:rPr>
        <w:t xml:space="preserve"> </w:t>
      </w:r>
      <w:r w:rsidRPr="006D0108">
        <w:rPr>
          <w:rFonts w:ascii="Arial" w:hAnsi="Arial" w:cs="Arial"/>
        </w:rPr>
        <w:t>again</w:t>
      </w:r>
      <w:r w:rsidRPr="006D0108">
        <w:rPr>
          <w:rFonts w:ascii="Arial" w:hAnsi="Arial" w:cs="Arial"/>
          <w:spacing w:val="-6"/>
        </w:rPr>
        <w:t xml:space="preserve"> </w:t>
      </w:r>
      <w:r w:rsidRPr="006D0108">
        <w:rPr>
          <w:rFonts w:ascii="Arial" w:hAnsi="Arial" w:cs="Arial"/>
        </w:rPr>
        <w:t>based</w:t>
      </w:r>
      <w:r w:rsidRPr="006D0108">
        <w:rPr>
          <w:rFonts w:ascii="Arial" w:hAnsi="Arial" w:cs="Arial"/>
          <w:spacing w:val="-5"/>
        </w:rPr>
        <w:t xml:space="preserve"> </w:t>
      </w:r>
      <w:r w:rsidRPr="006D0108">
        <w:rPr>
          <w:rFonts w:ascii="Arial" w:hAnsi="Arial" w:cs="Arial"/>
        </w:rPr>
        <w:t>on</w:t>
      </w:r>
      <w:r w:rsidRPr="006D0108">
        <w:rPr>
          <w:rFonts w:ascii="Arial" w:hAnsi="Arial" w:cs="Arial"/>
          <w:spacing w:val="-5"/>
        </w:rPr>
        <w:t xml:space="preserve"> </w:t>
      </w:r>
      <w:r w:rsidRPr="006D0108">
        <w:rPr>
          <w:rFonts w:ascii="Arial" w:hAnsi="Arial" w:cs="Arial"/>
        </w:rPr>
        <w:t>the answers</w:t>
      </w:r>
      <w:r w:rsidRPr="006D0108">
        <w:rPr>
          <w:rFonts w:ascii="Arial" w:hAnsi="Arial" w:cs="Arial"/>
          <w:spacing w:val="-13"/>
        </w:rPr>
        <w:t xml:space="preserve"> </w:t>
      </w:r>
      <w:r w:rsidRPr="006D0108">
        <w:rPr>
          <w:rFonts w:ascii="Arial" w:hAnsi="Arial" w:cs="Arial"/>
        </w:rPr>
        <w:t>received</w:t>
      </w:r>
      <w:r w:rsidRPr="006D0108">
        <w:rPr>
          <w:rFonts w:ascii="Arial" w:hAnsi="Arial" w:cs="Arial"/>
          <w:spacing w:val="-12"/>
        </w:rPr>
        <w:t xml:space="preserve"> </w:t>
      </w:r>
      <w:r w:rsidRPr="006D0108">
        <w:rPr>
          <w:rFonts w:ascii="Arial" w:hAnsi="Arial" w:cs="Arial"/>
        </w:rPr>
        <w:t>in</w:t>
      </w:r>
      <w:r w:rsidRPr="006D0108">
        <w:rPr>
          <w:rFonts w:ascii="Arial" w:hAnsi="Arial" w:cs="Arial"/>
          <w:spacing w:val="-13"/>
        </w:rPr>
        <w:t xml:space="preserve"> </w:t>
      </w:r>
      <w:r w:rsidRPr="006D0108">
        <w:rPr>
          <w:rFonts w:ascii="Arial" w:hAnsi="Arial" w:cs="Arial"/>
        </w:rPr>
        <w:t>response</w:t>
      </w:r>
      <w:r w:rsidRPr="006D0108">
        <w:rPr>
          <w:rFonts w:ascii="Arial" w:hAnsi="Arial" w:cs="Arial"/>
          <w:spacing w:val="-12"/>
        </w:rPr>
        <w:t xml:space="preserve"> </w:t>
      </w:r>
      <w:r w:rsidRPr="006D0108">
        <w:rPr>
          <w:rFonts w:ascii="Arial" w:hAnsi="Arial" w:cs="Arial"/>
        </w:rPr>
        <w:t>to</w:t>
      </w:r>
      <w:r w:rsidRPr="006D0108">
        <w:rPr>
          <w:rFonts w:ascii="Arial" w:hAnsi="Arial" w:cs="Arial"/>
          <w:spacing w:val="-13"/>
        </w:rPr>
        <w:t xml:space="preserve"> </w:t>
      </w:r>
      <w:r w:rsidRPr="006D0108">
        <w:rPr>
          <w:rFonts w:ascii="Arial" w:hAnsi="Arial" w:cs="Arial"/>
        </w:rPr>
        <w:t>the</w:t>
      </w:r>
      <w:r w:rsidRPr="006D0108">
        <w:rPr>
          <w:rFonts w:ascii="Arial" w:hAnsi="Arial" w:cs="Arial"/>
          <w:spacing w:val="-12"/>
        </w:rPr>
        <w:t xml:space="preserve"> </w:t>
      </w:r>
      <w:r w:rsidRPr="006D0108">
        <w:rPr>
          <w:rFonts w:ascii="Arial" w:hAnsi="Arial" w:cs="Arial"/>
        </w:rPr>
        <w:t>Notifications</w:t>
      </w:r>
      <w:r w:rsidRPr="006D0108">
        <w:rPr>
          <w:rFonts w:ascii="Arial" w:hAnsi="Arial" w:cs="Arial"/>
          <w:spacing w:val="-13"/>
        </w:rPr>
        <w:t xml:space="preserve"> </w:t>
      </w:r>
      <w:r w:rsidRPr="006D0108">
        <w:rPr>
          <w:rFonts w:ascii="Arial" w:hAnsi="Arial" w:cs="Arial"/>
        </w:rPr>
        <w:t>and</w:t>
      </w:r>
      <w:r w:rsidRPr="006D0108">
        <w:rPr>
          <w:rFonts w:ascii="Arial" w:hAnsi="Arial" w:cs="Arial"/>
          <w:spacing w:val="-12"/>
        </w:rPr>
        <w:t xml:space="preserve"> </w:t>
      </w:r>
      <w:r w:rsidRPr="006D0108">
        <w:rPr>
          <w:rFonts w:ascii="Arial" w:hAnsi="Arial" w:cs="Arial"/>
        </w:rPr>
        <w:t>during</w:t>
      </w:r>
      <w:r w:rsidRPr="006D0108">
        <w:rPr>
          <w:rFonts w:ascii="Arial" w:hAnsi="Arial" w:cs="Arial"/>
          <w:spacing w:val="-12"/>
        </w:rPr>
        <w:t xml:space="preserve"> </w:t>
      </w:r>
      <w:r w:rsidRPr="006D0108">
        <w:rPr>
          <w:rFonts w:ascii="Arial" w:hAnsi="Arial" w:cs="Arial"/>
        </w:rPr>
        <w:t>and</w:t>
      </w:r>
      <w:r w:rsidRPr="006D0108">
        <w:rPr>
          <w:rFonts w:ascii="Arial" w:hAnsi="Arial" w:cs="Arial"/>
          <w:spacing w:val="-13"/>
        </w:rPr>
        <w:t xml:space="preserve"> </w:t>
      </w:r>
      <w:r w:rsidRPr="006D0108">
        <w:rPr>
          <w:rFonts w:ascii="Arial" w:hAnsi="Arial" w:cs="Arial"/>
        </w:rPr>
        <w:t>after</w:t>
      </w:r>
      <w:r w:rsidRPr="006D0108">
        <w:rPr>
          <w:rFonts w:ascii="Arial" w:hAnsi="Arial" w:cs="Arial"/>
          <w:spacing w:val="-12"/>
        </w:rPr>
        <w:t xml:space="preserve"> </w:t>
      </w:r>
      <w:r w:rsidRPr="006D0108">
        <w:rPr>
          <w:rFonts w:ascii="Arial" w:hAnsi="Arial" w:cs="Arial"/>
        </w:rPr>
        <w:t>the</w:t>
      </w:r>
      <w:r w:rsidRPr="006D0108">
        <w:rPr>
          <w:rFonts w:ascii="Arial" w:hAnsi="Arial" w:cs="Arial"/>
          <w:spacing w:val="-13"/>
        </w:rPr>
        <w:t xml:space="preserve"> </w:t>
      </w:r>
      <w:r w:rsidRPr="006D0108">
        <w:rPr>
          <w:rFonts w:ascii="Arial" w:hAnsi="Arial" w:cs="Arial"/>
        </w:rPr>
        <w:t>Virtual</w:t>
      </w:r>
      <w:r w:rsidRPr="006D0108">
        <w:rPr>
          <w:rFonts w:ascii="Arial" w:hAnsi="Arial" w:cs="Arial"/>
          <w:spacing w:val="-12"/>
        </w:rPr>
        <w:t xml:space="preserve"> </w:t>
      </w:r>
      <w:r w:rsidRPr="006D0108">
        <w:rPr>
          <w:rFonts w:ascii="Arial" w:hAnsi="Arial" w:cs="Arial"/>
        </w:rPr>
        <w:t>Meeting</w:t>
      </w:r>
      <w:r w:rsidRPr="006D0108">
        <w:rPr>
          <w:rFonts w:ascii="Arial" w:hAnsi="Arial" w:cs="Arial"/>
          <w:spacing w:val="-13"/>
        </w:rPr>
        <w:t xml:space="preserve"> </w:t>
      </w:r>
      <w:r w:rsidRPr="006D0108">
        <w:rPr>
          <w:rFonts w:ascii="Arial" w:hAnsi="Arial" w:cs="Arial"/>
        </w:rPr>
        <w:t>to</w:t>
      </w:r>
      <w:r w:rsidRPr="006D0108">
        <w:rPr>
          <w:rFonts w:ascii="Arial" w:hAnsi="Arial" w:cs="Arial"/>
          <w:spacing w:val="-12"/>
        </w:rPr>
        <w:t xml:space="preserve"> </w:t>
      </w:r>
      <w:r w:rsidRPr="006D0108">
        <w:rPr>
          <w:rFonts w:ascii="Arial" w:hAnsi="Arial" w:cs="Arial"/>
        </w:rPr>
        <w:t>become this</w:t>
      </w:r>
      <w:r w:rsidRPr="006D0108">
        <w:rPr>
          <w:rFonts w:ascii="Arial" w:hAnsi="Arial" w:cs="Arial"/>
          <w:spacing w:val="-1"/>
        </w:rPr>
        <w:t xml:space="preserve"> </w:t>
      </w:r>
      <w:r w:rsidRPr="006D0108">
        <w:rPr>
          <w:rFonts w:ascii="Arial" w:hAnsi="Arial" w:cs="Arial"/>
        </w:rPr>
        <w:t>draft</w:t>
      </w:r>
      <w:r w:rsidRPr="006D0108">
        <w:rPr>
          <w:rFonts w:ascii="Arial" w:hAnsi="Arial" w:cs="Arial"/>
          <w:spacing w:val="-1"/>
        </w:rPr>
        <w:t xml:space="preserve"> </w:t>
      </w:r>
      <w:r w:rsidRPr="006D0108">
        <w:rPr>
          <w:rFonts w:ascii="Arial" w:hAnsi="Arial" w:cs="Arial"/>
        </w:rPr>
        <w:t>Regional</w:t>
      </w:r>
      <w:r w:rsidRPr="006D0108">
        <w:rPr>
          <w:rFonts w:ascii="Arial" w:hAnsi="Arial" w:cs="Arial"/>
          <w:spacing w:val="-1"/>
        </w:rPr>
        <w:t xml:space="preserve"> </w:t>
      </w:r>
      <w:r w:rsidRPr="006D0108">
        <w:rPr>
          <w:rFonts w:ascii="Arial" w:hAnsi="Arial" w:cs="Arial"/>
        </w:rPr>
        <w:t>Action</w:t>
      </w:r>
      <w:r w:rsidRPr="006D0108">
        <w:rPr>
          <w:rFonts w:ascii="Arial" w:hAnsi="Arial" w:cs="Arial"/>
          <w:spacing w:val="-5"/>
        </w:rPr>
        <w:t xml:space="preserve"> </w:t>
      </w:r>
      <w:r w:rsidRPr="006D0108">
        <w:rPr>
          <w:rFonts w:ascii="Arial" w:hAnsi="Arial" w:cs="Arial"/>
        </w:rPr>
        <w:t>Plan</w:t>
      </w:r>
      <w:r w:rsidRPr="006D0108">
        <w:rPr>
          <w:rFonts w:ascii="Arial" w:hAnsi="Arial" w:cs="Arial"/>
          <w:spacing w:val="-3"/>
        </w:rPr>
        <w:t xml:space="preserve"> </w:t>
      </w:r>
      <w:r w:rsidRPr="006D0108">
        <w:rPr>
          <w:rFonts w:ascii="Arial" w:hAnsi="Arial" w:cs="Arial"/>
        </w:rPr>
        <w:t>for</w:t>
      </w:r>
      <w:r w:rsidRPr="006D0108">
        <w:rPr>
          <w:rFonts w:ascii="Arial" w:hAnsi="Arial" w:cs="Arial"/>
          <w:spacing w:val="-1"/>
        </w:rPr>
        <w:t xml:space="preserve"> </w:t>
      </w:r>
      <w:r w:rsidRPr="006D0108">
        <w:rPr>
          <w:rFonts w:ascii="Arial" w:hAnsi="Arial" w:cs="Arial"/>
        </w:rPr>
        <w:t>Conservation</w:t>
      </w:r>
      <w:r w:rsidRPr="006D0108">
        <w:rPr>
          <w:rFonts w:ascii="Arial" w:hAnsi="Arial" w:cs="Arial"/>
          <w:spacing w:val="-4"/>
        </w:rPr>
        <w:t xml:space="preserve"> </w:t>
      </w:r>
      <w:r w:rsidRPr="006D0108">
        <w:rPr>
          <w:rFonts w:ascii="Arial" w:hAnsi="Arial" w:cs="Arial"/>
        </w:rPr>
        <w:t>of</w:t>
      </w:r>
      <w:r w:rsidRPr="006D0108">
        <w:rPr>
          <w:rFonts w:ascii="Arial" w:hAnsi="Arial" w:cs="Arial"/>
          <w:spacing w:val="-1"/>
        </w:rPr>
        <w:t xml:space="preserve"> </w:t>
      </w:r>
      <w:r w:rsidRPr="006D0108">
        <w:rPr>
          <w:rFonts w:ascii="Arial" w:hAnsi="Arial" w:cs="Arial"/>
        </w:rPr>
        <w:t>Jaguar</w:t>
      </w:r>
      <w:r w:rsidRPr="006D0108">
        <w:rPr>
          <w:rFonts w:ascii="Arial" w:hAnsi="Arial" w:cs="Arial"/>
          <w:spacing w:val="-1"/>
        </w:rPr>
        <w:t xml:space="preserve"> </w:t>
      </w:r>
      <w:r w:rsidRPr="006D0108">
        <w:rPr>
          <w:rFonts w:ascii="Arial" w:hAnsi="Arial" w:cs="Arial"/>
        </w:rPr>
        <w:t>to</w:t>
      </w:r>
      <w:r w:rsidRPr="006D0108">
        <w:rPr>
          <w:rFonts w:ascii="Arial" w:hAnsi="Arial" w:cs="Arial"/>
          <w:spacing w:val="-1"/>
        </w:rPr>
        <w:t xml:space="preserve"> </w:t>
      </w:r>
      <w:r w:rsidRPr="006D0108">
        <w:rPr>
          <w:rFonts w:ascii="Arial" w:hAnsi="Arial" w:cs="Arial"/>
        </w:rPr>
        <w:t>be</w:t>
      </w:r>
      <w:r w:rsidRPr="006D0108">
        <w:rPr>
          <w:rFonts w:ascii="Arial" w:hAnsi="Arial" w:cs="Arial"/>
          <w:spacing w:val="-1"/>
        </w:rPr>
        <w:t xml:space="preserve"> </w:t>
      </w:r>
      <w:r w:rsidRPr="006D0108">
        <w:rPr>
          <w:rFonts w:ascii="Arial" w:hAnsi="Arial" w:cs="Arial"/>
        </w:rPr>
        <w:t>discussed</w:t>
      </w:r>
      <w:r w:rsidRPr="006D0108">
        <w:rPr>
          <w:rFonts w:ascii="Arial" w:hAnsi="Arial" w:cs="Arial"/>
          <w:spacing w:val="-1"/>
        </w:rPr>
        <w:t xml:space="preserve"> </w:t>
      </w:r>
      <w:r w:rsidRPr="006D0108">
        <w:rPr>
          <w:rFonts w:ascii="Arial" w:hAnsi="Arial" w:cs="Arial"/>
        </w:rPr>
        <w:t>at</w:t>
      </w:r>
      <w:r w:rsidRPr="006D0108">
        <w:rPr>
          <w:rFonts w:ascii="Arial" w:hAnsi="Arial" w:cs="Arial"/>
          <w:spacing w:val="-3"/>
        </w:rPr>
        <w:t xml:space="preserve"> </w:t>
      </w:r>
      <w:r w:rsidRPr="006D0108">
        <w:rPr>
          <w:rFonts w:ascii="Arial" w:hAnsi="Arial" w:cs="Arial"/>
        </w:rPr>
        <w:t>the</w:t>
      </w:r>
      <w:r w:rsidRPr="006D0108">
        <w:rPr>
          <w:rFonts w:ascii="Arial" w:hAnsi="Arial" w:cs="Arial"/>
          <w:spacing w:val="-1"/>
        </w:rPr>
        <w:t xml:space="preserve"> </w:t>
      </w:r>
      <w:r w:rsidRPr="006D0108">
        <w:rPr>
          <w:rFonts w:ascii="Arial" w:hAnsi="Arial" w:cs="Arial"/>
        </w:rPr>
        <w:t>Second</w:t>
      </w:r>
      <w:r w:rsidRPr="006D0108">
        <w:rPr>
          <w:rFonts w:ascii="Arial" w:hAnsi="Arial" w:cs="Arial"/>
          <w:spacing w:val="-2"/>
        </w:rPr>
        <w:t xml:space="preserve"> </w:t>
      </w:r>
      <w:r w:rsidRPr="006D0108">
        <w:rPr>
          <w:rFonts w:ascii="Arial" w:hAnsi="Arial" w:cs="Arial"/>
        </w:rPr>
        <w:t>Range</w:t>
      </w:r>
      <w:r w:rsidRPr="006D0108">
        <w:rPr>
          <w:rFonts w:ascii="Arial" w:hAnsi="Arial" w:cs="Arial"/>
          <w:spacing w:val="-1"/>
        </w:rPr>
        <w:t xml:space="preserve"> </w:t>
      </w:r>
      <w:r w:rsidRPr="006D0108">
        <w:rPr>
          <w:rFonts w:ascii="Arial" w:hAnsi="Arial" w:cs="Arial"/>
        </w:rPr>
        <w:t>State meeting in Mexico on 22-24 September 2025.</w:t>
      </w:r>
    </w:p>
    <w:p w14:paraId="013DF391" w14:textId="0B223C8C" w:rsidR="004D27D4" w:rsidRPr="00F749CF" w:rsidRDefault="004D27D4" w:rsidP="004D27D4">
      <w:pPr>
        <w:pStyle w:val="BodyText"/>
        <w:spacing w:before="34"/>
        <w:rPr>
          <w:sz w:val="16"/>
          <w:szCs w:val="16"/>
        </w:rPr>
      </w:pPr>
      <w:bookmarkStart w:id="5" w:name="_bookmark6"/>
      <w:bookmarkEnd w:id="5"/>
    </w:p>
    <w:p w14:paraId="40B5BD18" w14:textId="77777777" w:rsidR="004D27D4" w:rsidRDefault="004D27D4" w:rsidP="004D27D4">
      <w:pPr>
        <w:spacing w:line="237" w:lineRule="auto"/>
        <w:rPr>
          <w:sz w:val="20"/>
        </w:rPr>
        <w:sectPr w:rsidR="004D27D4" w:rsidSect="006D0108">
          <w:pgSz w:w="11920" w:h="16850"/>
          <w:pgMar w:top="1440" w:right="1440" w:bottom="1440" w:left="1440" w:header="720" w:footer="720" w:gutter="0"/>
          <w:cols w:space="720"/>
          <w:docGrid w:linePitch="299"/>
        </w:sectPr>
      </w:pPr>
    </w:p>
    <w:p w14:paraId="17241D23" w14:textId="77777777" w:rsidR="004D27D4" w:rsidRPr="006B28E8" w:rsidRDefault="004D27D4" w:rsidP="008677BF">
      <w:pPr>
        <w:pStyle w:val="Heading2"/>
        <w:jc w:val="both"/>
        <w:rPr>
          <w:rFonts w:ascii="Arial" w:hAnsi="Arial" w:cs="Arial"/>
          <w:spacing w:val="-2"/>
          <w:sz w:val="22"/>
          <w:szCs w:val="22"/>
        </w:rPr>
      </w:pPr>
      <w:r w:rsidRPr="006B28E8">
        <w:rPr>
          <w:rFonts w:ascii="Arial" w:hAnsi="Arial" w:cs="Arial"/>
          <w:sz w:val="22"/>
          <w:szCs w:val="22"/>
        </w:rPr>
        <w:lastRenderedPageBreak/>
        <w:t>Annex</w:t>
      </w:r>
      <w:r w:rsidRPr="006B28E8">
        <w:rPr>
          <w:rFonts w:ascii="Arial" w:hAnsi="Arial" w:cs="Arial"/>
          <w:spacing w:val="-13"/>
          <w:sz w:val="22"/>
          <w:szCs w:val="22"/>
        </w:rPr>
        <w:t xml:space="preserve"> </w:t>
      </w:r>
      <w:r w:rsidRPr="006B28E8">
        <w:rPr>
          <w:rFonts w:ascii="Arial" w:hAnsi="Arial" w:cs="Arial"/>
          <w:sz w:val="22"/>
          <w:szCs w:val="22"/>
        </w:rPr>
        <w:t>I</w:t>
      </w:r>
      <w:r w:rsidRPr="006B28E8">
        <w:rPr>
          <w:rFonts w:ascii="Arial" w:hAnsi="Arial" w:cs="Arial"/>
          <w:spacing w:val="-8"/>
          <w:sz w:val="22"/>
          <w:szCs w:val="22"/>
        </w:rPr>
        <w:t xml:space="preserve"> </w:t>
      </w:r>
      <w:r w:rsidRPr="006B28E8">
        <w:rPr>
          <w:rFonts w:ascii="Arial" w:hAnsi="Arial" w:cs="Arial"/>
          <w:sz w:val="22"/>
          <w:szCs w:val="22"/>
        </w:rPr>
        <w:t>–</w:t>
      </w:r>
      <w:r w:rsidRPr="006B28E8">
        <w:rPr>
          <w:rFonts w:ascii="Arial" w:hAnsi="Arial" w:cs="Arial"/>
          <w:spacing w:val="-4"/>
          <w:sz w:val="22"/>
          <w:szCs w:val="22"/>
        </w:rPr>
        <w:t xml:space="preserve"> </w:t>
      </w:r>
      <w:r w:rsidRPr="006B28E8">
        <w:rPr>
          <w:rFonts w:ascii="Arial" w:hAnsi="Arial" w:cs="Arial"/>
          <w:sz w:val="22"/>
          <w:szCs w:val="22"/>
        </w:rPr>
        <w:t>Overview</w:t>
      </w:r>
      <w:r w:rsidRPr="006B28E8">
        <w:rPr>
          <w:rFonts w:ascii="Arial" w:hAnsi="Arial" w:cs="Arial"/>
          <w:spacing w:val="-6"/>
          <w:sz w:val="22"/>
          <w:szCs w:val="22"/>
        </w:rPr>
        <w:t xml:space="preserve"> </w:t>
      </w:r>
      <w:r w:rsidRPr="006B28E8">
        <w:rPr>
          <w:rFonts w:ascii="Arial" w:hAnsi="Arial" w:cs="Arial"/>
          <w:sz w:val="22"/>
          <w:szCs w:val="22"/>
        </w:rPr>
        <w:t>National</w:t>
      </w:r>
      <w:r w:rsidRPr="006B28E8">
        <w:rPr>
          <w:rFonts w:ascii="Arial" w:hAnsi="Arial" w:cs="Arial"/>
          <w:spacing w:val="-8"/>
          <w:sz w:val="22"/>
          <w:szCs w:val="22"/>
        </w:rPr>
        <w:t xml:space="preserve"> </w:t>
      </w:r>
      <w:r w:rsidRPr="006B28E8">
        <w:rPr>
          <w:rFonts w:ascii="Arial" w:hAnsi="Arial" w:cs="Arial"/>
          <w:sz w:val="22"/>
          <w:szCs w:val="22"/>
        </w:rPr>
        <w:t>Action</w:t>
      </w:r>
      <w:r w:rsidRPr="006B28E8">
        <w:rPr>
          <w:rFonts w:ascii="Arial" w:hAnsi="Arial" w:cs="Arial"/>
          <w:spacing w:val="-10"/>
          <w:sz w:val="22"/>
          <w:szCs w:val="22"/>
        </w:rPr>
        <w:t xml:space="preserve"> </w:t>
      </w:r>
      <w:r w:rsidRPr="006B28E8">
        <w:rPr>
          <w:rFonts w:ascii="Arial" w:hAnsi="Arial" w:cs="Arial"/>
          <w:sz w:val="22"/>
          <w:szCs w:val="22"/>
        </w:rPr>
        <w:t>Plans</w:t>
      </w:r>
      <w:r w:rsidRPr="006B28E8">
        <w:rPr>
          <w:rFonts w:ascii="Arial" w:hAnsi="Arial" w:cs="Arial"/>
          <w:spacing w:val="-6"/>
          <w:sz w:val="22"/>
          <w:szCs w:val="22"/>
        </w:rPr>
        <w:t xml:space="preserve"> </w:t>
      </w:r>
      <w:r w:rsidRPr="006B28E8">
        <w:rPr>
          <w:rFonts w:ascii="Arial" w:hAnsi="Arial" w:cs="Arial"/>
          <w:sz w:val="22"/>
          <w:szCs w:val="22"/>
        </w:rPr>
        <w:t>(NAPs)</w:t>
      </w:r>
      <w:r w:rsidRPr="006B28E8">
        <w:rPr>
          <w:rFonts w:ascii="Arial" w:hAnsi="Arial" w:cs="Arial"/>
          <w:spacing w:val="-7"/>
          <w:sz w:val="22"/>
          <w:szCs w:val="22"/>
        </w:rPr>
        <w:t xml:space="preserve"> </w:t>
      </w:r>
      <w:r w:rsidRPr="006B28E8">
        <w:rPr>
          <w:rFonts w:ascii="Arial" w:hAnsi="Arial" w:cs="Arial"/>
          <w:sz w:val="22"/>
          <w:szCs w:val="22"/>
        </w:rPr>
        <w:t>and</w:t>
      </w:r>
      <w:r w:rsidRPr="006B28E8">
        <w:rPr>
          <w:rFonts w:ascii="Arial" w:hAnsi="Arial" w:cs="Arial"/>
          <w:spacing w:val="-9"/>
          <w:sz w:val="22"/>
          <w:szCs w:val="22"/>
        </w:rPr>
        <w:t xml:space="preserve"> </w:t>
      </w:r>
      <w:r w:rsidRPr="006B28E8">
        <w:rPr>
          <w:rFonts w:ascii="Arial" w:hAnsi="Arial" w:cs="Arial"/>
          <w:sz w:val="22"/>
          <w:szCs w:val="22"/>
        </w:rPr>
        <w:t>other</w:t>
      </w:r>
      <w:r w:rsidRPr="006B28E8">
        <w:rPr>
          <w:rFonts w:ascii="Arial" w:hAnsi="Arial" w:cs="Arial"/>
          <w:spacing w:val="-3"/>
          <w:sz w:val="22"/>
          <w:szCs w:val="22"/>
        </w:rPr>
        <w:t xml:space="preserve"> </w:t>
      </w:r>
      <w:r w:rsidRPr="006B28E8">
        <w:rPr>
          <w:rFonts w:ascii="Arial" w:hAnsi="Arial" w:cs="Arial"/>
          <w:sz w:val="22"/>
          <w:szCs w:val="22"/>
        </w:rPr>
        <w:t>strategic</w:t>
      </w:r>
      <w:r w:rsidRPr="006B28E8">
        <w:rPr>
          <w:rFonts w:ascii="Arial" w:hAnsi="Arial" w:cs="Arial"/>
          <w:spacing w:val="-7"/>
          <w:sz w:val="22"/>
          <w:szCs w:val="22"/>
        </w:rPr>
        <w:t xml:space="preserve"> </w:t>
      </w:r>
      <w:r w:rsidRPr="006B28E8">
        <w:rPr>
          <w:rFonts w:ascii="Arial" w:hAnsi="Arial" w:cs="Arial"/>
          <w:spacing w:val="-2"/>
          <w:sz w:val="22"/>
          <w:szCs w:val="22"/>
        </w:rPr>
        <w:t>documents</w:t>
      </w:r>
    </w:p>
    <w:p w14:paraId="09F69CFC" w14:textId="77777777" w:rsidR="008677BF" w:rsidRPr="006B28E8" w:rsidRDefault="008677BF" w:rsidP="008677BF">
      <w:pPr>
        <w:spacing w:after="0" w:line="240" w:lineRule="auto"/>
      </w:pPr>
    </w:p>
    <w:p w14:paraId="5F7E775E" w14:textId="77777777" w:rsidR="004D27D4" w:rsidRPr="006B28E8" w:rsidRDefault="004D27D4" w:rsidP="008677BF">
      <w:pPr>
        <w:pStyle w:val="BodyText"/>
        <w:ind w:left="2" w:right="135"/>
        <w:jc w:val="both"/>
        <w:rPr>
          <w:rFonts w:ascii="Arial" w:hAnsi="Arial" w:cs="Arial"/>
        </w:rPr>
      </w:pPr>
      <w:r w:rsidRPr="006B28E8">
        <w:rPr>
          <w:rFonts w:ascii="Arial" w:hAnsi="Arial" w:cs="Arial"/>
        </w:rPr>
        <w:t xml:space="preserve">National or Regional (transboundary) Action Plans, developed in a participatory approach considering national legislation and including all important sectors and national/local stakeholders and communities concerned, are an important tool for the implementation of over-arching, range wide conservation Results and principles. Several Range States already have developed such plans, which should </w:t>
      </w:r>
      <w:proofErr w:type="gramStart"/>
      <w:r w:rsidRPr="006B28E8">
        <w:rPr>
          <w:rFonts w:ascii="Arial" w:hAnsi="Arial" w:cs="Arial"/>
        </w:rPr>
        <w:t>considered</w:t>
      </w:r>
      <w:proofErr w:type="gramEnd"/>
      <w:r w:rsidRPr="006B28E8">
        <w:rPr>
          <w:rFonts w:ascii="Arial" w:hAnsi="Arial" w:cs="Arial"/>
        </w:rPr>
        <w:t xml:space="preserve"> being updated, other Range States are invited to develop NAPs.</w:t>
      </w:r>
    </w:p>
    <w:p w14:paraId="11B63F12" w14:textId="71E4621F" w:rsidR="004D27D4" w:rsidRPr="006B28E8" w:rsidRDefault="004D27D4" w:rsidP="008677BF">
      <w:pPr>
        <w:pStyle w:val="BodyText"/>
        <w:ind w:left="2"/>
        <w:jc w:val="both"/>
        <w:rPr>
          <w:rFonts w:ascii="Arial" w:hAnsi="Arial" w:cs="Arial"/>
        </w:rPr>
      </w:pPr>
      <w:r w:rsidRPr="006B28E8">
        <w:rPr>
          <w:rFonts w:ascii="Arial" w:hAnsi="Arial" w:cs="Arial"/>
        </w:rPr>
        <w:t>National</w:t>
      </w:r>
      <w:r w:rsidRPr="006B28E8">
        <w:rPr>
          <w:rFonts w:ascii="Arial" w:hAnsi="Arial" w:cs="Arial"/>
          <w:spacing w:val="-10"/>
        </w:rPr>
        <w:t xml:space="preserve"> </w:t>
      </w:r>
      <w:r w:rsidRPr="006B28E8">
        <w:rPr>
          <w:rFonts w:ascii="Arial" w:hAnsi="Arial" w:cs="Arial"/>
        </w:rPr>
        <w:t>Action</w:t>
      </w:r>
      <w:r w:rsidRPr="006B28E8">
        <w:rPr>
          <w:rFonts w:ascii="Arial" w:hAnsi="Arial" w:cs="Arial"/>
          <w:spacing w:val="-11"/>
        </w:rPr>
        <w:t xml:space="preserve"> </w:t>
      </w:r>
      <w:r w:rsidRPr="006B28E8">
        <w:rPr>
          <w:rFonts w:ascii="Arial" w:hAnsi="Arial" w:cs="Arial"/>
          <w:spacing w:val="-2"/>
        </w:rPr>
        <w:t>Plans:</w:t>
      </w: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5"/>
        <w:gridCol w:w="682"/>
        <w:gridCol w:w="7019"/>
        <w:gridCol w:w="5653"/>
      </w:tblGrid>
      <w:tr w:rsidR="004D27D4" w14:paraId="4A979827" w14:textId="77777777" w:rsidTr="005532BB">
        <w:trPr>
          <w:trHeight w:val="270"/>
        </w:trPr>
        <w:tc>
          <w:tcPr>
            <w:tcW w:w="1215" w:type="dxa"/>
            <w:shd w:val="clear" w:color="auto" w:fill="DDD9C3"/>
          </w:tcPr>
          <w:p w14:paraId="179E5AED" w14:textId="77777777" w:rsidR="004D27D4" w:rsidRDefault="004D27D4" w:rsidP="005532BB">
            <w:pPr>
              <w:pStyle w:val="TableParagraph"/>
              <w:spacing w:line="251" w:lineRule="exact"/>
            </w:pPr>
            <w:r>
              <w:rPr>
                <w:spacing w:val="-2"/>
              </w:rPr>
              <w:t>Country</w:t>
            </w:r>
          </w:p>
        </w:tc>
        <w:tc>
          <w:tcPr>
            <w:tcW w:w="682" w:type="dxa"/>
            <w:shd w:val="clear" w:color="auto" w:fill="DDD9C3"/>
          </w:tcPr>
          <w:p w14:paraId="3112F138" w14:textId="77777777" w:rsidR="004D27D4" w:rsidRDefault="004D27D4" w:rsidP="005532BB">
            <w:pPr>
              <w:pStyle w:val="TableParagraph"/>
              <w:spacing w:line="251" w:lineRule="exact"/>
              <w:ind w:left="0" w:right="58"/>
              <w:jc w:val="center"/>
            </w:pPr>
            <w:r>
              <w:rPr>
                <w:spacing w:val="-4"/>
              </w:rPr>
              <w:t>Year</w:t>
            </w:r>
          </w:p>
        </w:tc>
        <w:tc>
          <w:tcPr>
            <w:tcW w:w="7019" w:type="dxa"/>
            <w:shd w:val="clear" w:color="auto" w:fill="DDD9C3"/>
          </w:tcPr>
          <w:p w14:paraId="3EBCB0E2" w14:textId="77777777" w:rsidR="004D27D4" w:rsidRDefault="004D27D4" w:rsidP="005532BB">
            <w:pPr>
              <w:pStyle w:val="TableParagraph"/>
              <w:spacing w:line="251" w:lineRule="exact"/>
              <w:ind w:left="111"/>
            </w:pPr>
            <w:r>
              <w:rPr>
                <w:spacing w:val="-2"/>
              </w:rPr>
              <w:t>Title</w:t>
            </w:r>
          </w:p>
        </w:tc>
        <w:tc>
          <w:tcPr>
            <w:tcW w:w="5653" w:type="dxa"/>
            <w:shd w:val="clear" w:color="auto" w:fill="DDD9C3"/>
          </w:tcPr>
          <w:p w14:paraId="67DAA923" w14:textId="77777777" w:rsidR="004D27D4" w:rsidRDefault="004D27D4" w:rsidP="005532BB">
            <w:pPr>
              <w:pStyle w:val="TableParagraph"/>
              <w:spacing w:line="251" w:lineRule="exact"/>
              <w:ind w:left="106"/>
            </w:pPr>
            <w:r>
              <w:rPr>
                <w:spacing w:val="-2"/>
              </w:rPr>
              <w:t>Elements</w:t>
            </w:r>
          </w:p>
        </w:tc>
      </w:tr>
      <w:tr w:rsidR="004D27D4" w14:paraId="76224140" w14:textId="77777777" w:rsidTr="005532BB">
        <w:trPr>
          <w:trHeight w:val="534"/>
        </w:trPr>
        <w:tc>
          <w:tcPr>
            <w:tcW w:w="1215" w:type="dxa"/>
          </w:tcPr>
          <w:p w14:paraId="34B4F459" w14:textId="77777777" w:rsidR="004D27D4" w:rsidRDefault="004D27D4" w:rsidP="005532BB">
            <w:pPr>
              <w:pStyle w:val="TableParagraph"/>
              <w:spacing w:before="1"/>
            </w:pPr>
            <w:r>
              <w:rPr>
                <w:spacing w:val="-2"/>
              </w:rPr>
              <w:t>Argentina</w:t>
            </w:r>
          </w:p>
        </w:tc>
        <w:tc>
          <w:tcPr>
            <w:tcW w:w="682" w:type="dxa"/>
          </w:tcPr>
          <w:p w14:paraId="1D0ECE8E" w14:textId="77777777" w:rsidR="004D27D4" w:rsidRDefault="004D27D4" w:rsidP="005532BB">
            <w:pPr>
              <w:pStyle w:val="TableParagraph"/>
              <w:spacing w:before="1"/>
              <w:ind w:left="55" w:right="58"/>
              <w:jc w:val="center"/>
            </w:pPr>
            <w:r>
              <w:rPr>
                <w:spacing w:val="-4"/>
              </w:rPr>
              <w:t>2016</w:t>
            </w:r>
          </w:p>
        </w:tc>
        <w:tc>
          <w:tcPr>
            <w:tcW w:w="7019" w:type="dxa"/>
          </w:tcPr>
          <w:p w14:paraId="5C16D75B" w14:textId="77777777" w:rsidR="004D27D4" w:rsidRPr="00BA58D7" w:rsidRDefault="004D27D4" w:rsidP="005532BB">
            <w:pPr>
              <w:pStyle w:val="TableParagraph"/>
              <w:spacing w:before="2" w:line="256" w:lineRule="exact"/>
              <w:ind w:left="111"/>
              <w:rPr>
                <w:lang w:val="es-ES"/>
              </w:rPr>
            </w:pPr>
            <w:hyperlink r:id="rId51">
              <w:r w:rsidRPr="00BA58D7">
                <w:rPr>
                  <w:color w:val="0000FF"/>
                  <w:u w:val="single" w:color="0000FF"/>
                  <w:lang w:val="es-ES"/>
                </w:rPr>
                <w:t>Plan</w:t>
              </w:r>
              <w:r w:rsidRPr="00BA58D7">
                <w:rPr>
                  <w:color w:val="0000FF"/>
                  <w:spacing w:val="-13"/>
                  <w:u w:val="single" w:color="0000FF"/>
                  <w:lang w:val="es-ES"/>
                </w:rPr>
                <w:t xml:space="preserve"> </w:t>
              </w:r>
              <w:r w:rsidRPr="00BA58D7">
                <w:rPr>
                  <w:color w:val="0000FF"/>
                  <w:u w:val="single" w:color="0000FF"/>
                  <w:lang w:val="es-ES"/>
                </w:rPr>
                <w:t>Nacional</w:t>
              </w:r>
              <w:r w:rsidRPr="00BA58D7">
                <w:rPr>
                  <w:color w:val="0000FF"/>
                  <w:spacing w:val="-13"/>
                  <w:u w:val="single" w:color="0000FF"/>
                  <w:lang w:val="es-ES"/>
                </w:rPr>
                <w:t xml:space="preserve"> </w:t>
              </w:r>
              <w:r w:rsidRPr="00BA58D7">
                <w:rPr>
                  <w:color w:val="0000FF"/>
                  <w:u w:val="single" w:color="0000FF"/>
                  <w:lang w:val="es-ES"/>
                </w:rPr>
                <w:t>de</w:t>
              </w:r>
              <w:r w:rsidRPr="00BA58D7">
                <w:rPr>
                  <w:color w:val="0000FF"/>
                  <w:spacing w:val="-12"/>
                  <w:u w:val="single" w:color="0000FF"/>
                  <w:lang w:val="es-ES"/>
                </w:rPr>
                <w:t xml:space="preserve"> </w:t>
              </w:r>
              <w:r w:rsidRPr="00BA58D7">
                <w:rPr>
                  <w:color w:val="0000FF"/>
                  <w:u w:val="single" w:color="0000FF"/>
                  <w:lang w:val="es-ES"/>
                </w:rPr>
                <w:t>Conservación</w:t>
              </w:r>
              <w:r w:rsidRPr="00BA58D7">
                <w:rPr>
                  <w:color w:val="0000FF"/>
                  <w:spacing w:val="-13"/>
                  <w:u w:val="single" w:color="0000FF"/>
                  <w:lang w:val="es-ES"/>
                </w:rPr>
                <w:t xml:space="preserve"> </w:t>
              </w:r>
              <w:r w:rsidRPr="00BA58D7">
                <w:rPr>
                  <w:color w:val="0000FF"/>
                  <w:u w:val="single" w:color="0000FF"/>
                  <w:lang w:val="es-ES"/>
                </w:rPr>
                <w:t>del</w:t>
              </w:r>
              <w:r w:rsidRPr="00BA58D7">
                <w:rPr>
                  <w:color w:val="0000FF"/>
                  <w:spacing w:val="-12"/>
                  <w:u w:val="single" w:color="0000FF"/>
                  <w:lang w:val="es-ES"/>
                </w:rPr>
                <w:t xml:space="preserve"> </w:t>
              </w:r>
              <w:r w:rsidRPr="00BA58D7">
                <w:rPr>
                  <w:color w:val="0000FF"/>
                  <w:u w:val="single" w:color="0000FF"/>
                  <w:lang w:val="es-ES"/>
                </w:rPr>
                <w:t>Monumento</w:t>
              </w:r>
              <w:r w:rsidRPr="00BA58D7">
                <w:rPr>
                  <w:color w:val="0000FF"/>
                  <w:spacing w:val="-13"/>
                  <w:u w:val="single" w:color="0000FF"/>
                  <w:lang w:val="es-ES"/>
                </w:rPr>
                <w:t xml:space="preserve"> </w:t>
              </w:r>
              <w:r w:rsidRPr="00BA58D7">
                <w:rPr>
                  <w:color w:val="0000FF"/>
                  <w:u w:val="single" w:color="0000FF"/>
                  <w:lang w:val="es-ES"/>
                </w:rPr>
                <w:t>Natural</w:t>
              </w:r>
              <w:r w:rsidRPr="00BA58D7">
                <w:rPr>
                  <w:color w:val="0000FF"/>
                  <w:spacing w:val="-12"/>
                  <w:u w:val="single" w:color="0000FF"/>
                  <w:lang w:val="es-ES"/>
                </w:rPr>
                <w:t xml:space="preserve"> </w:t>
              </w:r>
              <w:r w:rsidRPr="00BA58D7">
                <w:rPr>
                  <w:color w:val="0000FF"/>
                  <w:u w:val="single" w:color="0000FF"/>
                  <w:lang w:val="es-ES"/>
                </w:rPr>
                <w:t>Yaguareté</w:t>
              </w:r>
              <w:r w:rsidRPr="00BA58D7">
                <w:rPr>
                  <w:color w:val="0000FF"/>
                  <w:spacing w:val="-13"/>
                  <w:u w:val="single" w:color="0000FF"/>
                  <w:lang w:val="es-ES"/>
                </w:rPr>
                <w:t xml:space="preserve"> </w:t>
              </w:r>
              <w:r w:rsidRPr="00BA58D7">
                <w:rPr>
                  <w:color w:val="0000FF"/>
                  <w:u w:val="single" w:color="0000FF"/>
                  <w:lang w:val="es-ES"/>
                </w:rPr>
                <w:t>(</w:t>
              </w:r>
              <w:r w:rsidRPr="00BA58D7">
                <w:rPr>
                  <w:i/>
                  <w:color w:val="0000FF"/>
                  <w:u w:val="single" w:color="0000FF"/>
                  <w:lang w:val="es-ES"/>
                </w:rPr>
                <w:t>Panthera</w:t>
              </w:r>
            </w:hyperlink>
            <w:r w:rsidRPr="00BA58D7">
              <w:rPr>
                <w:i/>
                <w:color w:val="0000FF"/>
                <w:lang w:val="es-ES"/>
              </w:rPr>
              <w:t xml:space="preserve"> </w:t>
            </w:r>
            <w:hyperlink r:id="rId52">
              <w:proofErr w:type="spellStart"/>
              <w:r w:rsidRPr="00BA58D7">
                <w:rPr>
                  <w:i/>
                  <w:color w:val="0000FF"/>
                  <w:spacing w:val="-2"/>
                  <w:u w:val="single" w:color="0000FF"/>
                  <w:lang w:val="es-ES"/>
                </w:rPr>
                <w:t>onca</w:t>
              </w:r>
              <w:proofErr w:type="spellEnd"/>
              <w:r w:rsidRPr="00BA58D7">
                <w:rPr>
                  <w:color w:val="0000FF"/>
                  <w:spacing w:val="-2"/>
                  <w:u w:val="single" w:color="0000FF"/>
                  <w:lang w:val="es-ES"/>
                </w:rPr>
                <w:t>)</w:t>
              </w:r>
            </w:hyperlink>
          </w:p>
        </w:tc>
        <w:tc>
          <w:tcPr>
            <w:tcW w:w="5653" w:type="dxa"/>
          </w:tcPr>
          <w:p w14:paraId="7350999E" w14:textId="77777777" w:rsidR="004D27D4" w:rsidRDefault="004D27D4" w:rsidP="005532BB">
            <w:pPr>
              <w:pStyle w:val="TableParagraph"/>
              <w:spacing w:before="1"/>
              <w:ind w:left="106"/>
              <w:rPr>
                <w:i/>
              </w:rPr>
            </w:pPr>
            <w:r>
              <w:t>8</w:t>
            </w:r>
            <w:r>
              <w:rPr>
                <w:spacing w:val="-12"/>
              </w:rPr>
              <w:t xml:space="preserve"> </w:t>
            </w:r>
            <w:proofErr w:type="spellStart"/>
            <w:r>
              <w:rPr>
                <w:i/>
              </w:rPr>
              <w:t>Objetivos</w:t>
            </w:r>
            <w:proofErr w:type="spellEnd"/>
            <w:r>
              <w:rPr>
                <w:i/>
                <w:spacing w:val="-9"/>
              </w:rPr>
              <w:t xml:space="preserve"> </w:t>
            </w:r>
            <w:proofErr w:type="spellStart"/>
            <w:r>
              <w:rPr>
                <w:i/>
              </w:rPr>
              <w:t>particulares</w:t>
            </w:r>
            <w:proofErr w:type="spellEnd"/>
            <w:r>
              <w:t>,</w:t>
            </w:r>
            <w:r>
              <w:rPr>
                <w:spacing w:val="-12"/>
              </w:rPr>
              <w:t xml:space="preserve"> </w:t>
            </w:r>
            <w:r>
              <w:t>74</w:t>
            </w:r>
            <w:r>
              <w:rPr>
                <w:spacing w:val="-11"/>
              </w:rPr>
              <w:t xml:space="preserve"> </w:t>
            </w:r>
            <w:proofErr w:type="spellStart"/>
            <w:r>
              <w:rPr>
                <w:i/>
                <w:spacing w:val="-2"/>
              </w:rPr>
              <w:t>Acciones</w:t>
            </w:r>
            <w:proofErr w:type="spellEnd"/>
          </w:p>
        </w:tc>
      </w:tr>
      <w:tr w:rsidR="004D27D4" w14:paraId="04DC40C9" w14:textId="77777777" w:rsidTr="005532BB">
        <w:trPr>
          <w:trHeight w:val="540"/>
        </w:trPr>
        <w:tc>
          <w:tcPr>
            <w:tcW w:w="1215" w:type="dxa"/>
          </w:tcPr>
          <w:p w14:paraId="1B2E2206" w14:textId="77777777" w:rsidR="004D27D4" w:rsidRDefault="004D27D4" w:rsidP="005532BB">
            <w:pPr>
              <w:pStyle w:val="TableParagraph"/>
              <w:spacing w:line="268" w:lineRule="exact"/>
            </w:pPr>
            <w:r>
              <w:rPr>
                <w:spacing w:val="-2"/>
              </w:rPr>
              <w:t>Bolivia</w:t>
            </w:r>
          </w:p>
        </w:tc>
        <w:tc>
          <w:tcPr>
            <w:tcW w:w="682" w:type="dxa"/>
          </w:tcPr>
          <w:p w14:paraId="53DBF7B3" w14:textId="77777777" w:rsidR="004D27D4" w:rsidRDefault="004D27D4" w:rsidP="005532BB">
            <w:pPr>
              <w:pStyle w:val="TableParagraph"/>
              <w:spacing w:line="268" w:lineRule="exact"/>
              <w:ind w:left="55" w:right="58"/>
              <w:jc w:val="center"/>
            </w:pPr>
            <w:r>
              <w:rPr>
                <w:spacing w:val="-4"/>
              </w:rPr>
              <w:t>2020</w:t>
            </w:r>
          </w:p>
        </w:tc>
        <w:tc>
          <w:tcPr>
            <w:tcW w:w="7019" w:type="dxa"/>
          </w:tcPr>
          <w:p w14:paraId="38BA7EB8" w14:textId="77777777" w:rsidR="004D27D4" w:rsidRPr="00BA58D7" w:rsidRDefault="004D27D4" w:rsidP="005532BB">
            <w:pPr>
              <w:pStyle w:val="TableParagraph"/>
              <w:spacing w:line="268" w:lineRule="exact"/>
              <w:ind w:left="111"/>
              <w:rPr>
                <w:lang w:val="es-ES"/>
              </w:rPr>
            </w:pPr>
            <w:hyperlink r:id="rId53">
              <w:r w:rsidRPr="00BA58D7">
                <w:rPr>
                  <w:color w:val="0000FF"/>
                  <w:u w:val="single" w:color="0000FF"/>
                  <w:lang w:val="es-ES"/>
                </w:rPr>
                <w:t>Plan</w:t>
              </w:r>
              <w:r w:rsidRPr="00BA58D7">
                <w:rPr>
                  <w:color w:val="0000FF"/>
                  <w:spacing w:val="-12"/>
                  <w:u w:val="single" w:color="0000FF"/>
                  <w:lang w:val="es-ES"/>
                </w:rPr>
                <w:t xml:space="preserve"> </w:t>
              </w:r>
              <w:r w:rsidRPr="00BA58D7">
                <w:rPr>
                  <w:color w:val="0000FF"/>
                  <w:u w:val="single" w:color="0000FF"/>
                  <w:lang w:val="es-ES"/>
                </w:rPr>
                <w:t>de</w:t>
              </w:r>
              <w:r w:rsidRPr="00BA58D7">
                <w:rPr>
                  <w:color w:val="0000FF"/>
                  <w:spacing w:val="-7"/>
                  <w:u w:val="single" w:color="0000FF"/>
                  <w:lang w:val="es-ES"/>
                </w:rPr>
                <w:t xml:space="preserve"> </w:t>
              </w:r>
              <w:r w:rsidRPr="00BA58D7">
                <w:rPr>
                  <w:color w:val="0000FF"/>
                  <w:u w:val="single" w:color="0000FF"/>
                  <w:lang w:val="es-ES"/>
                </w:rPr>
                <w:t>Acción</w:t>
              </w:r>
              <w:r w:rsidRPr="00BA58D7">
                <w:rPr>
                  <w:color w:val="0000FF"/>
                  <w:spacing w:val="-9"/>
                  <w:u w:val="single" w:color="0000FF"/>
                  <w:lang w:val="es-ES"/>
                </w:rPr>
                <w:t xml:space="preserve"> </w:t>
              </w:r>
              <w:r w:rsidRPr="00BA58D7">
                <w:rPr>
                  <w:color w:val="0000FF"/>
                  <w:u w:val="single" w:color="0000FF"/>
                  <w:lang w:val="es-ES"/>
                </w:rPr>
                <w:t>para</w:t>
              </w:r>
              <w:r w:rsidRPr="00BA58D7">
                <w:rPr>
                  <w:color w:val="0000FF"/>
                  <w:spacing w:val="-8"/>
                  <w:u w:val="single" w:color="0000FF"/>
                  <w:lang w:val="es-ES"/>
                </w:rPr>
                <w:t xml:space="preserve"> </w:t>
              </w:r>
              <w:r w:rsidRPr="00BA58D7">
                <w:rPr>
                  <w:color w:val="0000FF"/>
                  <w:u w:val="single" w:color="0000FF"/>
                  <w:lang w:val="es-ES"/>
                </w:rPr>
                <w:t>la</w:t>
              </w:r>
              <w:r w:rsidRPr="00BA58D7">
                <w:rPr>
                  <w:color w:val="0000FF"/>
                  <w:spacing w:val="-11"/>
                  <w:u w:val="single" w:color="0000FF"/>
                  <w:lang w:val="es-ES"/>
                </w:rPr>
                <w:t xml:space="preserve"> </w:t>
              </w:r>
              <w:r w:rsidRPr="00BA58D7">
                <w:rPr>
                  <w:color w:val="0000FF"/>
                  <w:u w:val="single" w:color="0000FF"/>
                  <w:lang w:val="es-ES"/>
                </w:rPr>
                <w:t>Conservación</w:t>
              </w:r>
              <w:r w:rsidRPr="00BA58D7">
                <w:rPr>
                  <w:color w:val="0000FF"/>
                  <w:spacing w:val="-8"/>
                  <w:u w:val="single" w:color="0000FF"/>
                  <w:lang w:val="es-ES"/>
                </w:rPr>
                <w:t xml:space="preserve"> </w:t>
              </w:r>
              <w:r w:rsidRPr="00BA58D7">
                <w:rPr>
                  <w:color w:val="0000FF"/>
                  <w:u w:val="single" w:color="0000FF"/>
                  <w:lang w:val="es-ES"/>
                </w:rPr>
                <w:t>del</w:t>
              </w:r>
              <w:r w:rsidRPr="00BA58D7">
                <w:rPr>
                  <w:color w:val="0000FF"/>
                  <w:spacing w:val="-9"/>
                  <w:u w:val="single" w:color="0000FF"/>
                  <w:lang w:val="es-ES"/>
                </w:rPr>
                <w:t xml:space="preserve"> </w:t>
              </w:r>
              <w:r w:rsidRPr="00BA58D7">
                <w:rPr>
                  <w:color w:val="0000FF"/>
                  <w:u w:val="single" w:color="0000FF"/>
                  <w:lang w:val="es-ES"/>
                </w:rPr>
                <w:t>Jaguar</w:t>
              </w:r>
              <w:r w:rsidRPr="00BA58D7">
                <w:rPr>
                  <w:color w:val="0000FF"/>
                  <w:spacing w:val="-11"/>
                  <w:u w:val="single" w:color="0000FF"/>
                  <w:lang w:val="es-ES"/>
                </w:rPr>
                <w:t xml:space="preserve"> </w:t>
              </w:r>
              <w:r w:rsidRPr="00BA58D7">
                <w:rPr>
                  <w:color w:val="0000FF"/>
                  <w:u w:val="single" w:color="0000FF"/>
                  <w:lang w:val="es-ES"/>
                </w:rPr>
                <w:t>(Panthera</w:t>
              </w:r>
              <w:r w:rsidRPr="00BA58D7">
                <w:rPr>
                  <w:color w:val="0000FF"/>
                  <w:spacing w:val="-4"/>
                  <w:u w:val="single" w:color="0000FF"/>
                  <w:lang w:val="es-ES"/>
                </w:rPr>
                <w:t xml:space="preserve"> </w:t>
              </w:r>
              <w:proofErr w:type="spellStart"/>
              <w:r w:rsidRPr="00BA58D7">
                <w:rPr>
                  <w:color w:val="0000FF"/>
                  <w:u w:val="single" w:color="0000FF"/>
                  <w:lang w:val="es-ES"/>
                </w:rPr>
                <w:t>onca</w:t>
              </w:r>
              <w:proofErr w:type="spellEnd"/>
              <w:r w:rsidRPr="00BA58D7">
                <w:rPr>
                  <w:color w:val="0000FF"/>
                  <w:u w:val="single" w:color="0000FF"/>
                  <w:lang w:val="es-ES"/>
                </w:rPr>
                <w:t>)</w:t>
              </w:r>
              <w:r w:rsidRPr="00BA58D7">
                <w:rPr>
                  <w:color w:val="0000FF"/>
                  <w:spacing w:val="-10"/>
                  <w:u w:val="single" w:color="0000FF"/>
                  <w:lang w:val="es-ES"/>
                </w:rPr>
                <w:t xml:space="preserve"> </w:t>
              </w:r>
              <w:r w:rsidRPr="00BA58D7">
                <w:rPr>
                  <w:color w:val="0000FF"/>
                  <w:u w:val="single" w:color="0000FF"/>
                  <w:lang w:val="es-ES"/>
                </w:rPr>
                <w:t>2020-</w:t>
              </w:r>
              <w:r w:rsidRPr="00BA58D7">
                <w:rPr>
                  <w:color w:val="0000FF"/>
                  <w:spacing w:val="-4"/>
                  <w:u w:val="single" w:color="0000FF"/>
                  <w:lang w:val="es-ES"/>
                </w:rPr>
                <w:t>2025</w:t>
              </w:r>
            </w:hyperlink>
          </w:p>
        </w:tc>
        <w:tc>
          <w:tcPr>
            <w:tcW w:w="5653" w:type="dxa"/>
          </w:tcPr>
          <w:p w14:paraId="659C39E0" w14:textId="77777777" w:rsidR="004D27D4" w:rsidRPr="00BA58D7" w:rsidRDefault="004D27D4" w:rsidP="005532BB">
            <w:pPr>
              <w:pStyle w:val="TableParagraph"/>
              <w:spacing w:line="266" w:lineRule="exact"/>
              <w:ind w:left="106"/>
              <w:rPr>
                <w:lang w:val="es-ES"/>
              </w:rPr>
            </w:pPr>
            <w:r w:rsidRPr="00BA58D7">
              <w:rPr>
                <w:lang w:val="es-ES"/>
              </w:rPr>
              <w:t>7</w:t>
            </w:r>
            <w:r w:rsidRPr="00BA58D7">
              <w:rPr>
                <w:spacing w:val="-11"/>
                <w:lang w:val="es-ES"/>
              </w:rPr>
              <w:t xml:space="preserve"> </w:t>
            </w:r>
            <w:proofErr w:type="gramStart"/>
            <w:r w:rsidRPr="00BA58D7">
              <w:rPr>
                <w:i/>
                <w:lang w:val="es-ES"/>
              </w:rPr>
              <w:t>Objetivos</w:t>
            </w:r>
            <w:proofErr w:type="gramEnd"/>
            <w:r w:rsidRPr="00BA58D7">
              <w:rPr>
                <w:i/>
                <w:spacing w:val="-9"/>
                <w:lang w:val="es-ES"/>
              </w:rPr>
              <w:t xml:space="preserve"> </w:t>
            </w:r>
            <w:r w:rsidRPr="00BA58D7">
              <w:rPr>
                <w:i/>
                <w:lang w:val="es-ES"/>
              </w:rPr>
              <w:t>estratégicos</w:t>
            </w:r>
            <w:r w:rsidRPr="00BA58D7">
              <w:rPr>
                <w:lang w:val="es-ES"/>
              </w:rPr>
              <w:t>;</w:t>
            </w:r>
            <w:r w:rsidRPr="00BA58D7">
              <w:rPr>
                <w:spacing w:val="-10"/>
                <w:lang w:val="es-ES"/>
              </w:rPr>
              <w:t xml:space="preserve"> </w:t>
            </w:r>
            <w:r w:rsidRPr="00BA58D7">
              <w:rPr>
                <w:lang w:val="es-ES"/>
              </w:rPr>
              <w:t>4</w:t>
            </w:r>
            <w:r w:rsidRPr="00BA58D7">
              <w:rPr>
                <w:spacing w:val="-11"/>
                <w:lang w:val="es-ES"/>
              </w:rPr>
              <w:t xml:space="preserve"> </w:t>
            </w:r>
            <w:proofErr w:type="spellStart"/>
            <w:r w:rsidRPr="00BA58D7">
              <w:rPr>
                <w:i/>
                <w:lang w:val="es-ES"/>
              </w:rPr>
              <w:t>Lineas</w:t>
            </w:r>
            <w:proofErr w:type="spellEnd"/>
            <w:r w:rsidRPr="00BA58D7">
              <w:rPr>
                <w:i/>
                <w:spacing w:val="-8"/>
                <w:lang w:val="es-ES"/>
              </w:rPr>
              <w:t xml:space="preserve"> </w:t>
            </w:r>
            <w:proofErr w:type="spellStart"/>
            <w:r w:rsidRPr="00BA58D7">
              <w:rPr>
                <w:i/>
                <w:lang w:val="es-ES"/>
              </w:rPr>
              <w:t>estrategicas</w:t>
            </w:r>
            <w:proofErr w:type="spellEnd"/>
            <w:r w:rsidRPr="00BA58D7">
              <w:rPr>
                <w:i/>
                <w:spacing w:val="-11"/>
                <w:lang w:val="es-ES"/>
              </w:rPr>
              <w:t xml:space="preserve"> </w:t>
            </w:r>
            <w:r w:rsidRPr="00BA58D7">
              <w:rPr>
                <w:i/>
                <w:lang w:val="es-ES"/>
              </w:rPr>
              <w:t>de</w:t>
            </w:r>
            <w:r w:rsidRPr="00BA58D7">
              <w:rPr>
                <w:i/>
                <w:spacing w:val="-7"/>
                <w:lang w:val="es-ES"/>
              </w:rPr>
              <w:t xml:space="preserve"> </w:t>
            </w:r>
            <w:r w:rsidRPr="00BA58D7">
              <w:rPr>
                <w:i/>
                <w:lang w:val="es-ES"/>
              </w:rPr>
              <w:t>acción</w:t>
            </w:r>
            <w:r w:rsidRPr="00BA58D7">
              <w:rPr>
                <w:i/>
                <w:spacing w:val="-5"/>
                <w:lang w:val="es-ES"/>
              </w:rPr>
              <w:t xml:space="preserve"> </w:t>
            </w:r>
            <w:proofErr w:type="spellStart"/>
            <w:r w:rsidRPr="00BA58D7">
              <w:rPr>
                <w:spacing w:val="-4"/>
                <w:lang w:val="es-ES"/>
              </w:rPr>
              <w:t>with</w:t>
            </w:r>
            <w:proofErr w:type="spellEnd"/>
          </w:p>
          <w:p w14:paraId="356528D5" w14:textId="77777777" w:rsidR="004D27D4" w:rsidRDefault="004D27D4" w:rsidP="005532BB">
            <w:pPr>
              <w:pStyle w:val="TableParagraph"/>
              <w:spacing w:line="254" w:lineRule="exact"/>
              <w:ind w:left="106"/>
              <w:rPr>
                <w:i/>
              </w:rPr>
            </w:pPr>
            <w:r>
              <w:t>109</w:t>
            </w:r>
            <w:r>
              <w:rPr>
                <w:spacing w:val="-10"/>
              </w:rPr>
              <w:t xml:space="preserve"> </w:t>
            </w:r>
            <w:proofErr w:type="spellStart"/>
            <w:r>
              <w:rPr>
                <w:i/>
                <w:spacing w:val="-2"/>
              </w:rPr>
              <w:t>acciones</w:t>
            </w:r>
            <w:proofErr w:type="spellEnd"/>
          </w:p>
        </w:tc>
      </w:tr>
      <w:tr w:rsidR="004D27D4" w14:paraId="2A4B09EA" w14:textId="77777777" w:rsidTr="005532BB">
        <w:trPr>
          <w:trHeight w:val="1070"/>
        </w:trPr>
        <w:tc>
          <w:tcPr>
            <w:tcW w:w="1215" w:type="dxa"/>
          </w:tcPr>
          <w:p w14:paraId="10AE047D" w14:textId="77777777" w:rsidR="004D27D4" w:rsidRDefault="004D27D4" w:rsidP="005532BB">
            <w:pPr>
              <w:pStyle w:val="TableParagraph"/>
              <w:spacing w:before="4"/>
            </w:pPr>
            <w:r>
              <w:rPr>
                <w:spacing w:val="-2"/>
              </w:rPr>
              <w:t>Brazil</w:t>
            </w:r>
          </w:p>
        </w:tc>
        <w:tc>
          <w:tcPr>
            <w:tcW w:w="682" w:type="dxa"/>
          </w:tcPr>
          <w:p w14:paraId="7EEEDBFD" w14:textId="77777777" w:rsidR="004D27D4" w:rsidRDefault="004D27D4" w:rsidP="005532BB">
            <w:pPr>
              <w:pStyle w:val="TableParagraph"/>
              <w:spacing w:before="4" w:line="265" w:lineRule="exact"/>
              <w:ind w:left="109"/>
            </w:pPr>
            <w:r>
              <w:rPr>
                <w:spacing w:val="-4"/>
              </w:rPr>
              <w:t>2018</w:t>
            </w:r>
          </w:p>
          <w:p w14:paraId="2C7A7C09" w14:textId="77777777" w:rsidR="004D27D4" w:rsidRDefault="004D27D4" w:rsidP="005532BB">
            <w:pPr>
              <w:pStyle w:val="TableParagraph"/>
              <w:spacing w:line="265" w:lineRule="exact"/>
              <w:ind w:left="109"/>
            </w:pPr>
            <w:r>
              <w:rPr>
                <w:spacing w:val="-4"/>
              </w:rPr>
              <w:t>2025</w:t>
            </w:r>
          </w:p>
        </w:tc>
        <w:tc>
          <w:tcPr>
            <w:tcW w:w="7019" w:type="dxa"/>
          </w:tcPr>
          <w:p w14:paraId="71F53A4F" w14:textId="77777777" w:rsidR="004D27D4" w:rsidRPr="004D27D4" w:rsidRDefault="004D27D4" w:rsidP="005532BB">
            <w:pPr>
              <w:pStyle w:val="TableParagraph"/>
              <w:spacing w:before="1" w:line="242" w:lineRule="auto"/>
              <w:ind w:left="111" w:right="92"/>
              <w:jc w:val="both"/>
              <w:rPr>
                <w:lang w:val="pt-PT"/>
              </w:rPr>
            </w:pPr>
            <w:r w:rsidRPr="004D27D4">
              <w:rPr>
                <w:lang w:val="pt-PT"/>
              </w:rPr>
              <w:t>Plano</w:t>
            </w:r>
            <w:r w:rsidRPr="004D27D4">
              <w:rPr>
                <w:spacing w:val="-5"/>
                <w:lang w:val="pt-PT"/>
              </w:rPr>
              <w:t xml:space="preserve"> </w:t>
            </w:r>
            <w:r w:rsidRPr="004D27D4">
              <w:rPr>
                <w:lang w:val="pt-PT"/>
              </w:rPr>
              <w:t>de</w:t>
            </w:r>
            <w:r w:rsidRPr="004D27D4">
              <w:rPr>
                <w:spacing w:val="-6"/>
                <w:lang w:val="pt-PT"/>
              </w:rPr>
              <w:t xml:space="preserve"> </w:t>
            </w:r>
            <w:r w:rsidRPr="004D27D4">
              <w:rPr>
                <w:lang w:val="pt-PT"/>
              </w:rPr>
              <w:t>Ação</w:t>
            </w:r>
            <w:r w:rsidRPr="004D27D4">
              <w:rPr>
                <w:spacing w:val="-5"/>
                <w:lang w:val="pt-PT"/>
              </w:rPr>
              <w:t xml:space="preserve"> </w:t>
            </w:r>
            <w:r w:rsidRPr="004D27D4">
              <w:rPr>
                <w:lang w:val="pt-PT"/>
              </w:rPr>
              <w:t>Nacional</w:t>
            </w:r>
            <w:r w:rsidRPr="004D27D4">
              <w:rPr>
                <w:spacing w:val="-4"/>
                <w:lang w:val="pt-PT"/>
              </w:rPr>
              <w:t xml:space="preserve"> </w:t>
            </w:r>
            <w:r w:rsidRPr="004D27D4">
              <w:rPr>
                <w:lang w:val="pt-PT"/>
              </w:rPr>
              <w:t>para</w:t>
            </w:r>
            <w:r w:rsidRPr="004D27D4">
              <w:rPr>
                <w:spacing w:val="-4"/>
                <w:lang w:val="pt-PT"/>
              </w:rPr>
              <w:t xml:space="preserve"> </w:t>
            </w:r>
            <w:r w:rsidRPr="004D27D4">
              <w:rPr>
                <w:lang w:val="pt-PT"/>
              </w:rPr>
              <w:t>a Conservação</w:t>
            </w:r>
            <w:r w:rsidRPr="004D27D4">
              <w:rPr>
                <w:spacing w:val="-5"/>
                <w:lang w:val="pt-PT"/>
              </w:rPr>
              <w:t xml:space="preserve"> </w:t>
            </w:r>
            <w:r w:rsidRPr="004D27D4">
              <w:rPr>
                <w:lang w:val="pt-PT"/>
              </w:rPr>
              <w:t>dos</w:t>
            </w:r>
            <w:r w:rsidRPr="004D27D4">
              <w:rPr>
                <w:spacing w:val="-6"/>
                <w:lang w:val="pt-PT"/>
              </w:rPr>
              <w:t xml:space="preserve"> </w:t>
            </w:r>
            <w:r w:rsidRPr="004D27D4">
              <w:rPr>
                <w:lang w:val="pt-PT"/>
              </w:rPr>
              <w:t>Grandes Felinos,</w:t>
            </w:r>
            <w:r w:rsidRPr="004D27D4">
              <w:rPr>
                <w:spacing w:val="-6"/>
                <w:lang w:val="pt-PT"/>
              </w:rPr>
              <w:t xml:space="preserve"> </w:t>
            </w:r>
            <w:r w:rsidRPr="004D27D4">
              <w:rPr>
                <w:lang w:val="pt-PT"/>
              </w:rPr>
              <w:t xml:space="preserve">2018-2023 Plano de Ação Nacional para a Conservação dos Grandes Felinos – ciclo II, </w:t>
            </w:r>
            <w:r w:rsidRPr="004D27D4">
              <w:rPr>
                <w:spacing w:val="-2"/>
                <w:lang w:val="pt-PT"/>
              </w:rPr>
              <w:t>2025-2030</w:t>
            </w:r>
          </w:p>
        </w:tc>
        <w:tc>
          <w:tcPr>
            <w:tcW w:w="5653" w:type="dxa"/>
          </w:tcPr>
          <w:p w14:paraId="67CAEF1E" w14:textId="77777777" w:rsidR="004D27D4" w:rsidRDefault="004D27D4" w:rsidP="005532BB">
            <w:pPr>
              <w:pStyle w:val="TableParagraph"/>
              <w:spacing w:before="1"/>
              <w:ind w:left="106" w:right="72"/>
            </w:pPr>
            <w:r>
              <w:t>6</w:t>
            </w:r>
            <w:r>
              <w:rPr>
                <w:spacing w:val="-4"/>
              </w:rPr>
              <w:t xml:space="preserve"> </w:t>
            </w:r>
            <w:r>
              <w:t>specific</w:t>
            </w:r>
            <w:r>
              <w:rPr>
                <w:spacing w:val="-5"/>
              </w:rPr>
              <w:t xml:space="preserve"> </w:t>
            </w:r>
            <w:r>
              <w:t>objectives,</w:t>
            </w:r>
            <w:r>
              <w:rPr>
                <w:spacing w:val="-4"/>
              </w:rPr>
              <w:t xml:space="preserve"> </w:t>
            </w:r>
            <w:r>
              <w:t>40</w:t>
            </w:r>
            <w:r>
              <w:rPr>
                <w:spacing w:val="-4"/>
              </w:rPr>
              <w:t xml:space="preserve"> </w:t>
            </w:r>
            <w:r>
              <w:t>actions,</w:t>
            </w:r>
            <w:r>
              <w:rPr>
                <w:spacing w:val="-5"/>
              </w:rPr>
              <w:t xml:space="preserve"> </w:t>
            </w:r>
            <w:r>
              <w:t>11</w:t>
            </w:r>
            <w:r>
              <w:rPr>
                <w:spacing w:val="-4"/>
              </w:rPr>
              <w:t xml:space="preserve"> </w:t>
            </w:r>
            <w:r>
              <w:t>goals,</w:t>
            </w:r>
            <w:r>
              <w:rPr>
                <w:spacing w:val="-6"/>
              </w:rPr>
              <w:t xml:space="preserve"> </w:t>
            </w:r>
            <w:r>
              <w:t>estimated</w:t>
            </w:r>
            <w:r>
              <w:rPr>
                <w:spacing w:val="-4"/>
              </w:rPr>
              <w:t xml:space="preserve"> </w:t>
            </w:r>
            <w:r>
              <w:t>cost</w:t>
            </w:r>
            <w:r>
              <w:rPr>
                <w:spacing w:val="-5"/>
              </w:rPr>
              <w:t xml:space="preserve"> </w:t>
            </w:r>
            <w:r>
              <w:t>of R$ 5,073,100.00</w:t>
            </w:r>
          </w:p>
          <w:p w14:paraId="6F444D01" w14:textId="77777777" w:rsidR="004D27D4" w:rsidRDefault="004D27D4" w:rsidP="005532BB">
            <w:pPr>
              <w:pStyle w:val="TableParagraph"/>
              <w:spacing w:before="8"/>
              <w:ind w:left="106"/>
            </w:pPr>
            <w:r>
              <w:t>6</w:t>
            </w:r>
            <w:r>
              <w:rPr>
                <w:spacing w:val="-8"/>
              </w:rPr>
              <w:t xml:space="preserve"> </w:t>
            </w:r>
            <w:r>
              <w:t>specific</w:t>
            </w:r>
            <w:r>
              <w:rPr>
                <w:spacing w:val="-5"/>
              </w:rPr>
              <w:t xml:space="preserve"> </w:t>
            </w:r>
            <w:r>
              <w:t>objectives,</w:t>
            </w:r>
            <w:r>
              <w:rPr>
                <w:spacing w:val="-9"/>
              </w:rPr>
              <w:t xml:space="preserve"> </w:t>
            </w:r>
            <w:r>
              <w:t>56</w:t>
            </w:r>
            <w:r>
              <w:rPr>
                <w:spacing w:val="-9"/>
              </w:rPr>
              <w:t xml:space="preserve"> </w:t>
            </w:r>
            <w:r>
              <w:t>actions,</w:t>
            </w:r>
            <w:r>
              <w:rPr>
                <w:spacing w:val="-5"/>
              </w:rPr>
              <w:t xml:space="preserve"> </w:t>
            </w:r>
            <w:r>
              <w:t>US$</w:t>
            </w:r>
            <w:r>
              <w:rPr>
                <w:spacing w:val="-9"/>
              </w:rPr>
              <w:t xml:space="preserve"> </w:t>
            </w:r>
            <w:r>
              <w:rPr>
                <w:spacing w:val="-2"/>
              </w:rPr>
              <w:t>4,244,000.00</w:t>
            </w:r>
          </w:p>
        </w:tc>
      </w:tr>
      <w:tr w:rsidR="004D27D4" w:rsidRPr="006F10B0" w14:paraId="4774D105" w14:textId="77777777" w:rsidTr="005532BB">
        <w:trPr>
          <w:trHeight w:val="270"/>
        </w:trPr>
        <w:tc>
          <w:tcPr>
            <w:tcW w:w="1215" w:type="dxa"/>
          </w:tcPr>
          <w:p w14:paraId="1BC814E0" w14:textId="77777777" w:rsidR="004D27D4" w:rsidRDefault="004D27D4" w:rsidP="005532BB">
            <w:pPr>
              <w:pStyle w:val="TableParagraph"/>
              <w:spacing w:line="251" w:lineRule="exact"/>
            </w:pPr>
            <w:r>
              <w:rPr>
                <w:spacing w:val="-2"/>
              </w:rPr>
              <w:t>Ecuador</w:t>
            </w:r>
          </w:p>
        </w:tc>
        <w:tc>
          <w:tcPr>
            <w:tcW w:w="682" w:type="dxa"/>
          </w:tcPr>
          <w:p w14:paraId="65D5980F" w14:textId="77777777" w:rsidR="004D27D4" w:rsidRDefault="004D27D4" w:rsidP="005532BB">
            <w:pPr>
              <w:pStyle w:val="TableParagraph"/>
              <w:spacing w:line="251" w:lineRule="exact"/>
              <w:ind w:left="55" w:right="58"/>
              <w:jc w:val="center"/>
            </w:pPr>
            <w:r>
              <w:rPr>
                <w:spacing w:val="-4"/>
              </w:rPr>
              <w:t>2022</w:t>
            </w:r>
          </w:p>
        </w:tc>
        <w:tc>
          <w:tcPr>
            <w:tcW w:w="7019" w:type="dxa"/>
          </w:tcPr>
          <w:p w14:paraId="4E376A9D" w14:textId="77777777" w:rsidR="004D27D4" w:rsidRPr="00BA58D7" w:rsidRDefault="004D27D4" w:rsidP="005532BB">
            <w:pPr>
              <w:pStyle w:val="TableParagraph"/>
              <w:spacing w:line="251" w:lineRule="exact"/>
              <w:ind w:left="111"/>
              <w:rPr>
                <w:lang w:val="es-ES"/>
              </w:rPr>
            </w:pPr>
            <w:hyperlink r:id="rId54">
              <w:r w:rsidRPr="00BA58D7">
                <w:rPr>
                  <w:color w:val="0000FF"/>
                  <w:u w:val="single" w:color="0000FF"/>
                  <w:lang w:val="es-ES"/>
                </w:rPr>
                <w:t>Plan</w:t>
              </w:r>
              <w:r w:rsidRPr="00BA58D7">
                <w:rPr>
                  <w:color w:val="0000FF"/>
                  <w:spacing w:val="-11"/>
                  <w:u w:val="single" w:color="0000FF"/>
                  <w:lang w:val="es-ES"/>
                </w:rPr>
                <w:t xml:space="preserve"> </w:t>
              </w:r>
              <w:r w:rsidRPr="00BA58D7">
                <w:rPr>
                  <w:color w:val="0000FF"/>
                  <w:u w:val="single" w:color="0000FF"/>
                  <w:lang w:val="es-ES"/>
                </w:rPr>
                <w:t>de</w:t>
              </w:r>
              <w:r w:rsidRPr="00BA58D7">
                <w:rPr>
                  <w:color w:val="0000FF"/>
                  <w:spacing w:val="-5"/>
                  <w:u w:val="single" w:color="0000FF"/>
                  <w:lang w:val="es-ES"/>
                </w:rPr>
                <w:t xml:space="preserve"> </w:t>
              </w:r>
              <w:r w:rsidRPr="00BA58D7">
                <w:rPr>
                  <w:color w:val="0000FF"/>
                  <w:u w:val="single" w:color="0000FF"/>
                  <w:lang w:val="es-ES"/>
                </w:rPr>
                <w:t>Acción</w:t>
              </w:r>
              <w:r w:rsidRPr="00BA58D7">
                <w:rPr>
                  <w:color w:val="0000FF"/>
                  <w:spacing w:val="-6"/>
                  <w:u w:val="single" w:color="0000FF"/>
                  <w:lang w:val="es-ES"/>
                </w:rPr>
                <w:t xml:space="preserve"> </w:t>
              </w:r>
              <w:r w:rsidRPr="00BA58D7">
                <w:rPr>
                  <w:color w:val="0000FF"/>
                  <w:u w:val="single" w:color="0000FF"/>
                  <w:lang w:val="es-ES"/>
                </w:rPr>
                <w:t>para</w:t>
              </w:r>
              <w:r w:rsidRPr="00BA58D7">
                <w:rPr>
                  <w:color w:val="0000FF"/>
                  <w:spacing w:val="-7"/>
                  <w:u w:val="single" w:color="0000FF"/>
                  <w:lang w:val="es-ES"/>
                </w:rPr>
                <w:t xml:space="preserve"> </w:t>
              </w:r>
              <w:r w:rsidRPr="00BA58D7">
                <w:rPr>
                  <w:color w:val="0000FF"/>
                  <w:u w:val="single" w:color="0000FF"/>
                  <w:lang w:val="es-ES"/>
                </w:rPr>
                <w:t>la</w:t>
              </w:r>
              <w:r w:rsidRPr="00BA58D7">
                <w:rPr>
                  <w:color w:val="0000FF"/>
                  <w:spacing w:val="-5"/>
                  <w:u w:val="single" w:color="0000FF"/>
                  <w:lang w:val="es-ES"/>
                </w:rPr>
                <w:t xml:space="preserve"> </w:t>
              </w:r>
              <w:r w:rsidRPr="00BA58D7">
                <w:rPr>
                  <w:color w:val="0000FF"/>
                  <w:u w:val="single" w:color="0000FF"/>
                  <w:lang w:val="es-ES"/>
                </w:rPr>
                <w:t>Conservación</w:t>
              </w:r>
              <w:r w:rsidRPr="00BA58D7">
                <w:rPr>
                  <w:color w:val="0000FF"/>
                  <w:spacing w:val="-6"/>
                  <w:u w:val="single" w:color="0000FF"/>
                  <w:lang w:val="es-ES"/>
                </w:rPr>
                <w:t xml:space="preserve"> </w:t>
              </w:r>
              <w:r w:rsidRPr="00BA58D7">
                <w:rPr>
                  <w:color w:val="0000FF"/>
                  <w:u w:val="single" w:color="0000FF"/>
                  <w:lang w:val="es-ES"/>
                </w:rPr>
                <w:t>del</w:t>
              </w:r>
              <w:r w:rsidRPr="00BA58D7">
                <w:rPr>
                  <w:color w:val="0000FF"/>
                  <w:spacing w:val="-5"/>
                  <w:u w:val="single" w:color="0000FF"/>
                  <w:lang w:val="es-ES"/>
                </w:rPr>
                <w:t xml:space="preserve"> </w:t>
              </w:r>
              <w:r w:rsidRPr="00BA58D7">
                <w:rPr>
                  <w:color w:val="0000FF"/>
                  <w:u w:val="single" w:color="0000FF"/>
                  <w:lang w:val="es-ES"/>
                </w:rPr>
                <w:t>Jaguar</w:t>
              </w:r>
              <w:r w:rsidRPr="00BA58D7">
                <w:rPr>
                  <w:color w:val="0000FF"/>
                  <w:spacing w:val="-7"/>
                  <w:u w:val="single" w:color="0000FF"/>
                  <w:lang w:val="es-ES"/>
                </w:rPr>
                <w:t xml:space="preserve"> </w:t>
              </w:r>
              <w:r w:rsidRPr="00BA58D7">
                <w:rPr>
                  <w:color w:val="0000FF"/>
                  <w:u w:val="single" w:color="0000FF"/>
                  <w:lang w:val="es-ES"/>
                </w:rPr>
                <w:t>en</w:t>
              </w:r>
              <w:r w:rsidRPr="00BA58D7">
                <w:rPr>
                  <w:color w:val="0000FF"/>
                  <w:spacing w:val="-6"/>
                  <w:u w:val="single" w:color="0000FF"/>
                  <w:lang w:val="es-ES"/>
                </w:rPr>
                <w:t xml:space="preserve"> </w:t>
              </w:r>
              <w:r w:rsidRPr="00BA58D7">
                <w:rPr>
                  <w:color w:val="0000FF"/>
                  <w:u w:val="single" w:color="0000FF"/>
                  <w:lang w:val="es-ES"/>
                </w:rPr>
                <w:t>el</w:t>
              </w:r>
              <w:r w:rsidRPr="00BA58D7">
                <w:rPr>
                  <w:color w:val="0000FF"/>
                  <w:spacing w:val="-8"/>
                  <w:u w:val="single" w:color="0000FF"/>
                  <w:lang w:val="es-ES"/>
                </w:rPr>
                <w:t xml:space="preserve"> </w:t>
              </w:r>
              <w:r w:rsidRPr="00BA58D7">
                <w:rPr>
                  <w:color w:val="0000FF"/>
                  <w:u w:val="single" w:color="0000FF"/>
                  <w:lang w:val="es-ES"/>
                </w:rPr>
                <w:t>Ecuador</w:t>
              </w:r>
              <w:r w:rsidRPr="00BA58D7">
                <w:rPr>
                  <w:color w:val="0000FF"/>
                  <w:spacing w:val="-7"/>
                  <w:u w:val="single" w:color="0000FF"/>
                  <w:lang w:val="es-ES"/>
                </w:rPr>
                <w:t xml:space="preserve"> </w:t>
              </w:r>
              <w:r w:rsidRPr="00BA58D7">
                <w:rPr>
                  <w:color w:val="0000FF"/>
                  <w:u w:val="single" w:color="0000FF"/>
                  <w:lang w:val="es-ES"/>
                </w:rPr>
                <w:t>2022-</w:t>
              </w:r>
              <w:r w:rsidRPr="00BA58D7">
                <w:rPr>
                  <w:color w:val="0000FF"/>
                  <w:spacing w:val="-4"/>
                  <w:u w:val="single" w:color="0000FF"/>
                  <w:lang w:val="es-ES"/>
                </w:rPr>
                <w:t>2031</w:t>
              </w:r>
            </w:hyperlink>
          </w:p>
        </w:tc>
        <w:tc>
          <w:tcPr>
            <w:tcW w:w="5653" w:type="dxa"/>
          </w:tcPr>
          <w:p w14:paraId="3F01E9D8" w14:textId="77777777" w:rsidR="004D27D4" w:rsidRPr="00BA58D7" w:rsidRDefault="004D27D4" w:rsidP="005532BB">
            <w:pPr>
              <w:pStyle w:val="TableParagraph"/>
              <w:spacing w:line="251" w:lineRule="exact"/>
              <w:ind w:left="106"/>
              <w:rPr>
                <w:i/>
                <w:lang w:val="es-ES"/>
              </w:rPr>
            </w:pPr>
            <w:r w:rsidRPr="00BA58D7">
              <w:rPr>
                <w:lang w:val="es-ES"/>
              </w:rPr>
              <w:t>14</w:t>
            </w:r>
            <w:r w:rsidRPr="00BA58D7">
              <w:rPr>
                <w:spacing w:val="-8"/>
                <w:lang w:val="es-ES"/>
              </w:rPr>
              <w:t xml:space="preserve"> </w:t>
            </w:r>
            <w:proofErr w:type="gramStart"/>
            <w:r w:rsidRPr="00BA58D7">
              <w:rPr>
                <w:i/>
                <w:lang w:val="es-ES"/>
              </w:rPr>
              <w:t>Objetivos</w:t>
            </w:r>
            <w:proofErr w:type="gramEnd"/>
            <w:r w:rsidRPr="00BA58D7">
              <w:rPr>
                <w:lang w:val="es-ES"/>
              </w:rPr>
              <w:t>,</w:t>
            </w:r>
            <w:r w:rsidRPr="00BA58D7">
              <w:rPr>
                <w:spacing w:val="-5"/>
                <w:lang w:val="es-ES"/>
              </w:rPr>
              <w:t xml:space="preserve"> </w:t>
            </w:r>
            <w:r w:rsidRPr="00BA58D7">
              <w:rPr>
                <w:lang w:val="es-ES"/>
              </w:rPr>
              <w:t>5</w:t>
            </w:r>
            <w:r w:rsidRPr="00BA58D7">
              <w:rPr>
                <w:spacing w:val="-7"/>
                <w:lang w:val="es-ES"/>
              </w:rPr>
              <w:t xml:space="preserve"> </w:t>
            </w:r>
            <w:proofErr w:type="spellStart"/>
            <w:r w:rsidRPr="00BA58D7">
              <w:rPr>
                <w:i/>
                <w:lang w:val="es-ES"/>
              </w:rPr>
              <w:t>Lineas</w:t>
            </w:r>
            <w:proofErr w:type="spellEnd"/>
            <w:r w:rsidRPr="00BA58D7">
              <w:rPr>
                <w:i/>
                <w:spacing w:val="-6"/>
                <w:lang w:val="es-ES"/>
              </w:rPr>
              <w:t xml:space="preserve"> </w:t>
            </w:r>
            <w:r w:rsidRPr="00BA58D7">
              <w:rPr>
                <w:i/>
                <w:lang w:val="es-ES"/>
              </w:rPr>
              <w:t>de</w:t>
            </w:r>
            <w:r w:rsidRPr="00BA58D7">
              <w:rPr>
                <w:i/>
                <w:spacing w:val="-10"/>
                <w:lang w:val="es-ES"/>
              </w:rPr>
              <w:t xml:space="preserve"> </w:t>
            </w:r>
            <w:r w:rsidRPr="00BA58D7">
              <w:rPr>
                <w:i/>
                <w:lang w:val="es-ES"/>
              </w:rPr>
              <w:t>acción</w:t>
            </w:r>
            <w:r w:rsidRPr="00BA58D7">
              <w:rPr>
                <w:lang w:val="es-ES"/>
              </w:rPr>
              <w:t>,</w:t>
            </w:r>
            <w:r w:rsidRPr="00BA58D7">
              <w:rPr>
                <w:spacing w:val="-5"/>
                <w:lang w:val="es-ES"/>
              </w:rPr>
              <w:t xml:space="preserve"> </w:t>
            </w:r>
            <w:r w:rsidRPr="00BA58D7">
              <w:rPr>
                <w:lang w:val="es-ES"/>
              </w:rPr>
              <w:t>39</w:t>
            </w:r>
            <w:r w:rsidRPr="00BA58D7">
              <w:rPr>
                <w:spacing w:val="-4"/>
                <w:lang w:val="es-ES"/>
              </w:rPr>
              <w:t xml:space="preserve"> </w:t>
            </w:r>
            <w:r w:rsidRPr="00BA58D7">
              <w:rPr>
                <w:i/>
                <w:spacing w:val="-2"/>
                <w:lang w:val="es-ES"/>
              </w:rPr>
              <w:t>Actividades</w:t>
            </w:r>
          </w:p>
        </w:tc>
      </w:tr>
      <w:tr w:rsidR="004D27D4" w:rsidRPr="006F10B0" w14:paraId="7041FE7C" w14:textId="77777777" w:rsidTr="005532BB">
        <w:trPr>
          <w:trHeight w:val="270"/>
        </w:trPr>
        <w:tc>
          <w:tcPr>
            <w:tcW w:w="1215" w:type="dxa"/>
          </w:tcPr>
          <w:p w14:paraId="67838694" w14:textId="77777777" w:rsidR="004D27D4" w:rsidRDefault="004D27D4" w:rsidP="005532BB">
            <w:pPr>
              <w:pStyle w:val="TableParagraph"/>
              <w:spacing w:line="251" w:lineRule="exact"/>
            </w:pPr>
            <w:r>
              <w:rPr>
                <w:spacing w:val="-2"/>
              </w:rPr>
              <w:t>Honduras</w:t>
            </w:r>
          </w:p>
        </w:tc>
        <w:tc>
          <w:tcPr>
            <w:tcW w:w="682" w:type="dxa"/>
          </w:tcPr>
          <w:p w14:paraId="3BCECCD5" w14:textId="77777777" w:rsidR="004D27D4" w:rsidRDefault="004D27D4" w:rsidP="005532BB">
            <w:pPr>
              <w:pStyle w:val="TableParagraph"/>
              <w:spacing w:line="251" w:lineRule="exact"/>
              <w:ind w:left="55" w:right="58"/>
              <w:jc w:val="center"/>
            </w:pPr>
            <w:r>
              <w:rPr>
                <w:spacing w:val="-4"/>
              </w:rPr>
              <w:t>2011</w:t>
            </w:r>
          </w:p>
        </w:tc>
        <w:tc>
          <w:tcPr>
            <w:tcW w:w="7019" w:type="dxa"/>
          </w:tcPr>
          <w:p w14:paraId="0794E4E5" w14:textId="77777777" w:rsidR="004D27D4" w:rsidRPr="00BA58D7" w:rsidRDefault="004D27D4" w:rsidP="005532BB">
            <w:pPr>
              <w:pStyle w:val="TableParagraph"/>
              <w:spacing w:line="251" w:lineRule="exact"/>
              <w:ind w:left="111"/>
              <w:rPr>
                <w:lang w:val="es-ES"/>
              </w:rPr>
            </w:pPr>
            <w:hyperlink r:id="rId55">
              <w:r w:rsidRPr="00BA58D7">
                <w:rPr>
                  <w:color w:val="0000FF"/>
                  <w:u w:val="single" w:color="0000FF"/>
                  <w:lang w:val="es-ES"/>
                </w:rPr>
                <w:t>Plan</w:t>
              </w:r>
              <w:r w:rsidRPr="00BA58D7">
                <w:rPr>
                  <w:color w:val="0000FF"/>
                  <w:spacing w:val="-14"/>
                  <w:u w:val="single" w:color="0000FF"/>
                  <w:lang w:val="es-ES"/>
                </w:rPr>
                <w:t xml:space="preserve"> </w:t>
              </w:r>
              <w:r w:rsidRPr="00BA58D7">
                <w:rPr>
                  <w:color w:val="0000FF"/>
                  <w:u w:val="single" w:color="0000FF"/>
                  <w:lang w:val="es-ES"/>
                </w:rPr>
                <w:t>Nacional</w:t>
              </w:r>
              <w:r w:rsidRPr="00BA58D7">
                <w:rPr>
                  <w:color w:val="0000FF"/>
                  <w:spacing w:val="-8"/>
                  <w:u w:val="single" w:color="0000FF"/>
                  <w:lang w:val="es-ES"/>
                </w:rPr>
                <w:t xml:space="preserve"> </w:t>
              </w:r>
              <w:r w:rsidRPr="00BA58D7">
                <w:rPr>
                  <w:color w:val="0000FF"/>
                  <w:u w:val="single" w:color="0000FF"/>
                  <w:lang w:val="es-ES"/>
                </w:rPr>
                <w:t>para</w:t>
              </w:r>
              <w:r w:rsidRPr="00BA58D7">
                <w:rPr>
                  <w:color w:val="0000FF"/>
                  <w:spacing w:val="-9"/>
                  <w:u w:val="single" w:color="0000FF"/>
                  <w:lang w:val="es-ES"/>
                </w:rPr>
                <w:t xml:space="preserve"> </w:t>
              </w:r>
              <w:r w:rsidRPr="00BA58D7">
                <w:rPr>
                  <w:color w:val="0000FF"/>
                  <w:u w:val="single" w:color="0000FF"/>
                  <w:lang w:val="es-ES"/>
                </w:rPr>
                <w:t>la</w:t>
              </w:r>
              <w:r w:rsidRPr="00BA58D7">
                <w:rPr>
                  <w:color w:val="0000FF"/>
                  <w:spacing w:val="-4"/>
                  <w:u w:val="single" w:color="0000FF"/>
                  <w:lang w:val="es-ES"/>
                </w:rPr>
                <w:t xml:space="preserve"> </w:t>
              </w:r>
              <w:r w:rsidRPr="00BA58D7">
                <w:rPr>
                  <w:color w:val="0000FF"/>
                  <w:u w:val="single" w:color="0000FF"/>
                  <w:lang w:val="es-ES"/>
                </w:rPr>
                <w:t>Conservación</w:t>
              </w:r>
              <w:r w:rsidRPr="00BA58D7">
                <w:rPr>
                  <w:color w:val="0000FF"/>
                  <w:spacing w:val="-8"/>
                  <w:u w:val="single" w:color="0000FF"/>
                  <w:lang w:val="es-ES"/>
                </w:rPr>
                <w:t xml:space="preserve"> </w:t>
              </w:r>
              <w:r w:rsidRPr="00BA58D7">
                <w:rPr>
                  <w:color w:val="0000FF"/>
                  <w:u w:val="single" w:color="0000FF"/>
                  <w:lang w:val="es-ES"/>
                </w:rPr>
                <w:t>del</w:t>
              </w:r>
              <w:r w:rsidRPr="00BA58D7">
                <w:rPr>
                  <w:color w:val="0000FF"/>
                  <w:spacing w:val="-9"/>
                  <w:u w:val="single" w:color="0000FF"/>
                  <w:lang w:val="es-ES"/>
                </w:rPr>
                <w:t xml:space="preserve"> </w:t>
              </w:r>
              <w:r w:rsidRPr="00BA58D7">
                <w:rPr>
                  <w:color w:val="0000FF"/>
                  <w:u w:val="single" w:color="0000FF"/>
                  <w:lang w:val="es-ES"/>
                </w:rPr>
                <w:t>Jaguar</w:t>
              </w:r>
              <w:r w:rsidRPr="00BA58D7">
                <w:rPr>
                  <w:color w:val="0000FF"/>
                  <w:spacing w:val="-8"/>
                  <w:u w:val="single" w:color="0000FF"/>
                  <w:lang w:val="es-ES"/>
                </w:rPr>
                <w:t xml:space="preserve"> </w:t>
              </w:r>
              <w:r w:rsidRPr="00BA58D7">
                <w:rPr>
                  <w:color w:val="0000FF"/>
                  <w:u w:val="single" w:color="0000FF"/>
                  <w:lang w:val="es-ES"/>
                </w:rPr>
                <w:t>(</w:t>
              </w:r>
              <w:r w:rsidRPr="00BA58D7">
                <w:rPr>
                  <w:i/>
                  <w:color w:val="0000FF"/>
                  <w:u w:val="single" w:color="0000FF"/>
                  <w:lang w:val="es-ES"/>
                </w:rPr>
                <w:t>Panthera</w:t>
              </w:r>
              <w:r w:rsidRPr="00BA58D7">
                <w:rPr>
                  <w:i/>
                  <w:color w:val="0000FF"/>
                  <w:spacing w:val="-7"/>
                  <w:u w:val="single" w:color="0000FF"/>
                  <w:lang w:val="es-ES"/>
                </w:rPr>
                <w:t xml:space="preserve"> </w:t>
              </w:r>
              <w:proofErr w:type="spellStart"/>
              <w:r w:rsidRPr="00BA58D7">
                <w:rPr>
                  <w:i/>
                  <w:color w:val="0000FF"/>
                  <w:u w:val="single" w:color="0000FF"/>
                  <w:lang w:val="es-ES"/>
                </w:rPr>
                <w:t>onca</w:t>
              </w:r>
              <w:proofErr w:type="spellEnd"/>
              <w:r w:rsidRPr="00BA58D7">
                <w:rPr>
                  <w:color w:val="0000FF"/>
                  <w:u w:val="single" w:color="0000FF"/>
                  <w:lang w:val="es-ES"/>
                </w:rPr>
                <w:t>),</w:t>
              </w:r>
              <w:r w:rsidRPr="00BA58D7">
                <w:rPr>
                  <w:color w:val="0000FF"/>
                  <w:spacing w:val="-5"/>
                  <w:u w:val="single" w:color="0000FF"/>
                  <w:lang w:val="es-ES"/>
                </w:rPr>
                <w:t xml:space="preserve"> </w:t>
              </w:r>
              <w:r w:rsidRPr="00BA58D7">
                <w:rPr>
                  <w:color w:val="0000FF"/>
                  <w:spacing w:val="-2"/>
                  <w:u w:val="single" w:color="0000FF"/>
                  <w:lang w:val="es-ES"/>
                </w:rPr>
                <w:t>Honduras</w:t>
              </w:r>
            </w:hyperlink>
          </w:p>
        </w:tc>
        <w:tc>
          <w:tcPr>
            <w:tcW w:w="5653" w:type="dxa"/>
          </w:tcPr>
          <w:p w14:paraId="761DCCAD" w14:textId="77777777" w:rsidR="004D27D4" w:rsidRPr="00BA58D7" w:rsidRDefault="004D27D4" w:rsidP="005532BB">
            <w:pPr>
              <w:pStyle w:val="TableParagraph"/>
              <w:spacing w:line="251" w:lineRule="exact"/>
              <w:ind w:left="106"/>
              <w:rPr>
                <w:i/>
                <w:lang w:val="es-ES"/>
              </w:rPr>
            </w:pPr>
            <w:r w:rsidRPr="00BA58D7">
              <w:rPr>
                <w:lang w:val="es-ES"/>
              </w:rPr>
              <w:t>7</w:t>
            </w:r>
            <w:r w:rsidRPr="00BA58D7">
              <w:rPr>
                <w:spacing w:val="-10"/>
                <w:lang w:val="es-ES"/>
              </w:rPr>
              <w:t xml:space="preserve"> </w:t>
            </w:r>
            <w:proofErr w:type="gramStart"/>
            <w:r w:rsidRPr="00BA58D7">
              <w:rPr>
                <w:i/>
                <w:lang w:val="es-ES"/>
              </w:rPr>
              <w:t>Objetivos</w:t>
            </w:r>
            <w:proofErr w:type="gramEnd"/>
            <w:r w:rsidRPr="00BA58D7">
              <w:rPr>
                <w:i/>
                <w:spacing w:val="-8"/>
                <w:lang w:val="es-ES"/>
              </w:rPr>
              <w:t xml:space="preserve"> </w:t>
            </w:r>
            <w:r w:rsidRPr="00BA58D7">
              <w:rPr>
                <w:i/>
                <w:lang w:val="es-ES"/>
              </w:rPr>
              <w:t>específicos</w:t>
            </w:r>
            <w:r w:rsidRPr="00BA58D7">
              <w:rPr>
                <w:lang w:val="es-ES"/>
              </w:rPr>
              <w:t>,</w:t>
            </w:r>
            <w:r w:rsidRPr="00BA58D7">
              <w:rPr>
                <w:spacing w:val="-9"/>
                <w:lang w:val="es-ES"/>
              </w:rPr>
              <w:t xml:space="preserve"> </w:t>
            </w:r>
            <w:r w:rsidRPr="00BA58D7">
              <w:rPr>
                <w:lang w:val="es-ES"/>
              </w:rPr>
              <w:t>7</w:t>
            </w:r>
            <w:r w:rsidRPr="00BA58D7">
              <w:rPr>
                <w:spacing w:val="-7"/>
                <w:lang w:val="es-ES"/>
              </w:rPr>
              <w:t xml:space="preserve"> </w:t>
            </w:r>
            <w:proofErr w:type="spellStart"/>
            <w:r w:rsidRPr="00BA58D7">
              <w:rPr>
                <w:i/>
                <w:lang w:val="es-ES"/>
              </w:rPr>
              <w:t>Lineas</w:t>
            </w:r>
            <w:proofErr w:type="spellEnd"/>
            <w:r w:rsidRPr="00BA58D7">
              <w:rPr>
                <w:i/>
                <w:spacing w:val="-8"/>
                <w:lang w:val="es-ES"/>
              </w:rPr>
              <w:t xml:space="preserve"> </w:t>
            </w:r>
            <w:r w:rsidRPr="00BA58D7">
              <w:rPr>
                <w:i/>
                <w:lang w:val="es-ES"/>
              </w:rPr>
              <w:t>de</w:t>
            </w:r>
            <w:r w:rsidRPr="00BA58D7">
              <w:rPr>
                <w:i/>
                <w:spacing w:val="-6"/>
                <w:lang w:val="es-ES"/>
              </w:rPr>
              <w:t xml:space="preserve"> </w:t>
            </w:r>
            <w:r w:rsidRPr="00BA58D7">
              <w:rPr>
                <w:i/>
                <w:lang w:val="es-ES"/>
              </w:rPr>
              <w:t>acción</w:t>
            </w:r>
            <w:r w:rsidRPr="00BA58D7">
              <w:rPr>
                <w:lang w:val="es-ES"/>
              </w:rPr>
              <w:t>,</w:t>
            </w:r>
            <w:r w:rsidRPr="00BA58D7">
              <w:rPr>
                <w:spacing w:val="-8"/>
                <w:lang w:val="es-ES"/>
              </w:rPr>
              <w:t xml:space="preserve"> </w:t>
            </w:r>
            <w:r w:rsidRPr="00BA58D7">
              <w:rPr>
                <w:lang w:val="es-ES"/>
              </w:rPr>
              <w:t>52</w:t>
            </w:r>
            <w:r w:rsidRPr="00BA58D7">
              <w:rPr>
                <w:spacing w:val="-7"/>
                <w:lang w:val="es-ES"/>
              </w:rPr>
              <w:t xml:space="preserve"> </w:t>
            </w:r>
            <w:r w:rsidRPr="00BA58D7">
              <w:rPr>
                <w:i/>
                <w:spacing w:val="-2"/>
                <w:lang w:val="es-ES"/>
              </w:rPr>
              <w:t>Acciones</w:t>
            </w:r>
          </w:p>
        </w:tc>
      </w:tr>
      <w:tr w:rsidR="004D27D4" w14:paraId="6D3AC6E9" w14:textId="77777777" w:rsidTr="005532BB">
        <w:trPr>
          <w:trHeight w:val="535"/>
        </w:trPr>
        <w:tc>
          <w:tcPr>
            <w:tcW w:w="1215" w:type="dxa"/>
          </w:tcPr>
          <w:p w14:paraId="2ECCBBC8" w14:textId="77777777" w:rsidR="004D27D4" w:rsidRDefault="004D27D4" w:rsidP="005532BB">
            <w:pPr>
              <w:pStyle w:val="TableParagraph"/>
              <w:spacing w:line="268" w:lineRule="exact"/>
            </w:pPr>
            <w:r>
              <w:rPr>
                <w:spacing w:val="-2"/>
              </w:rPr>
              <w:t>Mexico</w:t>
            </w:r>
          </w:p>
        </w:tc>
        <w:tc>
          <w:tcPr>
            <w:tcW w:w="682" w:type="dxa"/>
          </w:tcPr>
          <w:p w14:paraId="7F4CAE4F" w14:textId="77777777" w:rsidR="004D27D4" w:rsidRDefault="004D27D4" w:rsidP="005532BB">
            <w:pPr>
              <w:pStyle w:val="TableParagraph"/>
              <w:spacing w:line="268" w:lineRule="exact"/>
              <w:ind w:left="55" w:right="58"/>
              <w:jc w:val="center"/>
            </w:pPr>
            <w:r>
              <w:rPr>
                <w:spacing w:val="-4"/>
              </w:rPr>
              <w:t>2009</w:t>
            </w:r>
          </w:p>
        </w:tc>
        <w:tc>
          <w:tcPr>
            <w:tcW w:w="7019" w:type="dxa"/>
          </w:tcPr>
          <w:p w14:paraId="3BC817EB" w14:textId="77777777" w:rsidR="004D27D4" w:rsidRPr="00BA58D7" w:rsidRDefault="004D27D4" w:rsidP="005532BB">
            <w:pPr>
              <w:pStyle w:val="TableParagraph"/>
              <w:spacing w:before="11" w:line="252" w:lineRule="exact"/>
              <w:ind w:left="111"/>
              <w:rPr>
                <w:lang w:val="es-ES"/>
              </w:rPr>
            </w:pPr>
            <w:hyperlink r:id="rId56">
              <w:r w:rsidRPr="00BA58D7">
                <w:rPr>
                  <w:color w:val="0000FF"/>
                  <w:u w:val="single" w:color="0000FF"/>
                  <w:lang w:val="es-ES"/>
                </w:rPr>
                <w:t>Programa</w:t>
              </w:r>
              <w:r w:rsidRPr="00BA58D7">
                <w:rPr>
                  <w:color w:val="0000FF"/>
                  <w:spacing w:val="23"/>
                  <w:u w:val="single" w:color="0000FF"/>
                  <w:lang w:val="es-ES"/>
                </w:rPr>
                <w:t xml:space="preserve"> </w:t>
              </w:r>
              <w:r w:rsidRPr="00BA58D7">
                <w:rPr>
                  <w:color w:val="0000FF"/>
                  <w:u w:val="single" w:color="0000FF"/>
                  <w:lang w:val="es-ES"/>
                </w:rPr>
                <w:t>de</w:t>
              </w:r>
              <w:r w:rsidRPr="00BA58D7">
                <w:rPr>
                  <w:color w:val="0000FF"/>
                  <w:spacing w:val="25"/>
                  <w:u w:val="single" w:color="0000FF"/>
                  <w:lang w:val="es-ES"/>
                </w:rPr>
                <w:t xml:space="preserve"> </w:t>
              </w:r>
              <w:r w:rsidRPr="00BA58D7">
                <w:rPr>
                  <w:color w:val="0000FF"/>
                  <w:u w:val="single" w:color="0000FF"/>
                  <w:lang w:val="es-ES"/>
                </w:rPr>
                <w:t>acción</w:t>
              </w:r>
              <w:r w:rsidRPr="00BA58D7">
                <w:rPr>
                  <w:color w:val="0000FF"/>
                  <w:spacing w:val="24"/>
                  <w:u w:val="single" w:color="0000FF"/>
                  <w:lang w:val="es-ES"/>
                </w:rPr>
                <w:t xml:space="preserve"> </w:t>
              </w:r>
              <w:r w:rsidRPr="00BA58D7">
                <w:rPr>
                  <w:color w:val="0000FF"/>
                  <w:u w:val="single" w:color="0000FF"/>
                  <w:lang w:val="es-ES"/>
                </w:rPr>
                <w:t>para</w:t>
              </w:r>
              <w:r w:rsidRPr="00BA58D7">
                <w:rPr>
                  <w:color w:val="0000FF"/>
                  <w:spacing w:val="24"/>
                  <w:u w:val="single" w:color="0000FF"/>
                  <w:lang w:val="es-ES"/>
                </w:rPr>
                <w:t xml:space="preserve"> </w:t>
              </w:r>
              <w:r w:rsidRPr="00BA58D7">
                <w:rPr>
                  <w:color w:val="0000FF"/>
                  <w:u w:val="single" w:color="0000FF"/>
                  <w:lang w:val="es-ES"/>
                </w:rPr>
                <w:t>la</w:t>
              </w:r>
              <w:r w:rsidRPr="00BA58D7">
                <w:rPr>
                  <w:color w:val="0000FF"/>
                  <w:spacing w:val="24"/>
                  <w:u w:val="single" w:color="0000FF"/>
                  <w:lang w:val="es-ES"/>
                </w:rPr>
                <w:t xml:space="preserve"> </w:t>
              </w:r>
              <w:r w:rsidRPr="00BA58D7">
                <w:rPr>
                  <w:color w:val="0000FF"/>
                  <w:u w:val="single" w:color="0000FF"/>
                  <w:lang w:val="es-ES"/>
                </w:rPr>
                <w:t>conservación</w:t>
              </w:r>
              <w:r w:rsidRPr="00BA58D7">
                <w:rPr>
                  <w:color w:val="0000FF"/>
                  <w:spacing w:val="24"/>
                  <w:u w:val="single" w:color="0000FF"/>
                  <w:lang w:val="es-ES"/>
                </w:rPr>
                <w:t xml:space="preserve"> </w:t>
              </w:r>
              <w:r w:rsidRPr="00BA58D7">
                <w:rPr>
                  <w:color w:val="0000FF"/>
                  <w:u w:val="single" w:color="0000FF"/>
                  <w:lang w:val="es-ES"/>
                </w:rPr>
                <w:t>de</w:t>
              </w:r>
              <w:r w:rsidRPr="00BA58D7">
                <w:rPr>
                  <w:color w:val="0000FF"/>
                  <w:spacing w:val="25"/>
                  <w:u w:val="single" w:color="0000FF"/>
                  <w:lang w:val="es-ES"/>
                </w:rPr>
                <w:t xml:space="preserve"> </w:t>
              </w:r>
              <w:r w:rsidRPr="00BA58D7">
                <w:rPr>
                  <w:color w:val="0000FF"/>
                  <w:u w:val="single" w:color="0000FF"/>
                  <w:lang w:val="es-ES"/>
                </w:rPr>
                <w:t>la especie:</w:t>
              </w:r>
              <w:r w:rsidRPr="00BA58D7">
                <w:rPr>
                  <w:color w:val="0000FF"/>
                  <w:spacing w:val="27"/>
                  <w:u w:val="single" w:color="0000FF"/>
                  <w:lang w:val="es-ES"/>
                </w:rPr>
                <w:t xml:space="preserve"> </w:t>
              </w:r>
              <w:r w:rsidRPr="00BA58D7">
                <w:rPr>
                  <w:color w:val="0000FF"/>
                  <w:u w:val="single" w:color="0000FF"/>
                  <w:lang w:val="es-ES"/>
                </w:rPr>
                <w:t>Jaguar</w:t>
              </w:r>
              <w:r w:rsidRPr="00BA58D7">
                <w:rPr>
                  <w:color w:val="0000FF"/>
                  <w:spacing w:val="24"/>
                  <w:u w:val="single" w:color="0000FF"/>
                  <w:lang w:val="es-ES"/>
                </w:rPr>
                <w:t xml:space="preserve"> </w:t>
              </w:r>
              <w:r w:rsidRPr="00BA58D7">
                <w:rPr>
                  <w:color w:val="0000FF"/>
                  <w:u w:val="single" w:color="0000FF"/>
                  <w:lang w:val="es-ES"/>
                </w:rPr>
                <w:t>(</w:t>
              </w:r>
              <w:r w:rsidRPr="00BA58D7">
                <w:rPr>
                  <w:i/>
                  <w:color w:val="0000FF"/>
                  <w:u w:val="single" w:color="0000FF"/>
                  <w:lang w:val="es-ES"/>
                </w:rPr>
                <w:t>Panthera</w:t>
              </w:r>
            </w:hyperlink>
            <w:r w:rsidRPr="00BA58D7">
              <w:rPr>
                <w:i/>
                <w:color w:val="0000FF"/>
                <w:lang w:val="es-ES"/>
              </w:rPr>
              <w:t xml:space="preserve"> </w:t>
            </w:r>
            <w:hyperlink r:id="rId57">
              <w:proofErr w:type="spellStart"/>
              <w:r w:rsidRPr="00BA58D7">
                <w:rPr>
                  <w:i/>
                  <w:color w:val="0000FF"/>
                  <w:spacing w:val="-2"/>
                  <w:u w:val="single" w:color="0000FF"/>
                  <w:lang w:val="es-ES"/>
                </w:rPr>
                <w:t>onca</w:t>
              </w:r>
              <w:proofErr w:type="spellEnd"/>
              <w:r w:rsidRPr="00BA58D7">
                <w:rPr>
                  <w:color w:val="0000FF"/>
                  <w:spacing w:val="-2"/>
                  <w:u w:val="single" w:color="0000FF"/>
                  <w:lang w:val="es-ES"/>
                </w:rPr>
                <w:t>)</w:t>
              </w:r>
            </w:hyperlink>
          </w:p>
        </w:tc>
        <w:tc>
          <w:tcPr>
            <w:tcW w:w="5653" w:type="dxa"/>
          </w:tcPr>
          <w:p w14:paraId="064A58BC" w14:textId="77777777" w:rsidR="004D27D4" w:rsidRDefault="004D27D4" w:rsidP="005532BB">
            <w:pPr>
              <w:pStyle w:val="TableParagraph"/>
              <w:spacing w:line="268" w:lineRule="exact"/>
              <w:ind w:left="106"/>
              <w:rPr>
                <w:i/>
              </w:rPr>
            </w:pPr>
            <w:r>
              <w:t>17</w:t>
            </w:r>
            <w:r>
              <w:rPr>
                <w:spacing w:val="-10"/>
              </w:rPr>
              <w:t xml:space="preserve"> </w:t>
            </w:r>
            <w:proofErr w:type="spellStart"/>
            <w:r>
              <w:rPr>
                <w:i/>
              </w:rPr>
              <w:t>Componentes</w:t>
            </w:r>
            <w:proofErr w:type="spellEnd"/>
            <w:r>
              <w:rPr>
                <w:i/>
              </w:rPr>
              <w:t>,</w:t>
            </w:r>
            <w:r>
              <w:rPr>
                <w:i/>
                <w:spacing w:val="-8"/>
              </w:rPr>
              <w:t xml:space="preserve"> </w:t>
            </w:r>
            <w:r>
              <w:t>67</w:t>
            </w:r>
            <w:r>
              <w:rPr>
                <w:spacing w:val="-8"/>
              </w:rPr>
              <w:t xml:space="preserve"> </w:t>
            </w:r>
            <w:proofErr w:type="spellStart"/>
            <w:r>
              <w:rPr>
                <w:i/>
                <w:spacing w:val="-2"/>
              </w:rPr>
              <w:t>Actividades</w:t>
            </w:r>
            <w:proofErr w:type="spellEnd"/>
          </w:p>
        </w:tc>
      </w:tr>
      <w:tr w:rsidR="004D27D4" w14:paraId="06BFF9BC" w14:textId="77777777" w:rsidTr="005532BB">
        <w:trPr>
          <w:trHeight w:val="268"/>
        </w:trPr>
        <w:tc>
          <w:tcPr>
            <w:tcW w:w="1215" w:type="dxa"/>
          </w:tcPr>
          <w:p w14:paraId="02EDD5B4" w14:textId="77777777" w:rsidR="004D27D4" w:rsidRDefault="004D27D4" w:rsidP="005532BB">
            <w:pPr>
              <w:pStyle w:val="TableParagraph"/>
              <w:spacing w:line="248" w:lineRule="exact"/>
            </w:pPr>
            <w:r>
              <w:rPr>
                <w:spacing w:val="-2"/>
              </w:rPr>
              <w:t>Panama</w:t>
            </w:r>
          </w:p>
        </w:tc>
        <w:tc>
          <w:tcPr>
            <w:tcW w:w="682" w:type="dxa"/>
          </w:tcPr>
          <w:p w14:paraId="792C1402" w14:textId="77777777" w:rsidR="004D27D4" w:rsidRDefault="004D27D4" w:rsidP="005532BB">
            <w:pPr>
              <w:pStyle w:val="TableParagraph"/>
              <w:spacing w:line="248" w:lineRule="exact"/>
              <w:ind w:left="55" w:right="58"/>
              <w:jc w:val="center"/>
            </w:pPr>
            <w:r>
              <w:rPr>
                <w:spacing w:val="-4"/>
              </w:rPr>
              <w:t>2011</w:t>
            </w:r>
          </w:p>
        </w:tc>
        <w:tc>
          <w:tcPr>
            <w:tcW w:w="7019" w:type="dxa"/>
          </w:tcPr>
          <w:p w14:paraId="2B0884B8" w14:textId="77777777" w:rsidR="004D27D4" w:rsidRDefault="004D27D4" w:rsidP="005532BB">
            <w:pPr>
              <w:pStyle w:val="TableParagraph"/>
              <w:spacing w:line="248" w:lineRule="exact"/>
              <w:ind w:left="111"/>
            </w:pPr>
            <w:r>
              <w:t>Action</w:t>
            </w:r>
            <w:r>
              <w:rPr>
                <w:spacing w:val="-10"/>
              </w:rPr>
              <w:t xml:space="preserve"> </w:t>
            </w:r>
            <w:r>
              <w:t>Plan</w:t>
            </w:r>
            <w:r>
              <w:rPr>
                <w:spacing w:val="-9"/>
              </w:rPr>
              <w:t xml:space="preserve"> </w:t>
            </w:r>
            <w:r>
              <w:t>for</w:t>
            </w:r>
            <w:r>
              <w:rPr>
                <w:spacing w:val="-10"/>
              </w:rPr>
              <w:t xml:space="preserve"> </w:t>
            </w:r>
            <w:r>
              <w:t>Jaguar</w:t>
            </w:r>
            <w:r>
              <w:rPr>
                <w:spacing w:val="-10"/>
              </w:rPr>
              <w:t xml:space="preserve"> </w:t>
            </w:r>
            <w:r>
              <w:t>Conservation</w:t>
            </w:r>
            <w:r>
              <w:rPr>
                <w:spacing w:val="-8"/>
              </w:rPr>
              <w:t xml:space="preserve"> </w:t>
            </w:r>
            <w:r>
              <w:t>in</w:t>
            </w:r>
            <w:r>
              <w:rPr>
                <w:spacing w:val="-11"/>
              </w:rPr>
              <w:t xml:space="preserve"> </w:t>
            </w:r>
            <w:r>
              <w:t>Panama</w:t>
            </w:r>
            <w:r>
              <w:rPr>
                <w:spacing w:val="-7"/>
              </w:rPr>
              <w:t xml:space="preserve"> </w:t>
            </w:r>
            <w:r>
              <w:t>–</w:t>
            </w:r>
            <w:r>
              <w:rPr>
                <w:spacing w:val="-5"/>
              </w:rPr>
              <w:t xml:space="preserve"> </w:t>
            </w:r>
            <w:r>
              <w:rPr>
                <w:spacing w:val="-4"/>
              </w:rPr>
              <w:t>2011</w:t>
            </w:r>
          </w:p>
        </w:tc>
        <w:tc>
          <w:tcPr>
            <w:tcW w:w="5653" w:type="dxa"/>
          </w:tcPr>
          <w:p w14:paraId="00D8584C" w14:textId="77777777" w:rsidR="004D27D4" w:rsidRDefault="004D27D4" w:rsidP="005532BB">
            <w:pPr>
              <w:pStyle w:val="TableParagraph"/>
              <w:spacing w:line="248" w:lineRule="exact"/>
              <w:ind w:left="106"/>
            </w:pPr>
            <w:r>
              <w:t>4</w:t>
            </w:r>
            <w:r>
              <w:rPr>
                <w:spacing w:val="-9"/>
              </w:rPr>
              <w:t xml:space="preserve"> </w:t>
            </w:r>
            <w:r>
              <w:t>Components,</w:t>
            </w:r>
            <w:r>
              <w:rPr>
                <w:spacing w:val="-6"/>
              </w:rPr>
              <w:t xml:space="preserve"> </w:t>
            </w:r>
            <w:r>
              <w:t>16</w:t>
            </w:r>
            <w:r>
              <w:rPr>
                <w:spacing w:val="-8"/>
              </w:rPr>
              <w:t xml:space="preserve"> </w:t>
            </w:r>
            <w:r>
              <w:rPr>
                <w:spacing w:val="-2"/>
              </w:rPr>
              <w:t>Objectives</w:t>
            </w:r>
          </w:p>
        </w:tc>
      </w:tr>
      <w:tr w:rsidR="004D27D4" w:rsidRPr="006F10B0" w14:paraId="1F9D1F19" w14:textId="77777777" w:rsidTr="005532BB">
        <w:trPr>
          <w:trHeight w:val="270"/>
        </w:trPr>
        <w:tc>
          <w:tcPr>
            <w:tcW w:w="1215" w:type="dxa"/>
          </w:tcPr>
          <w:p w14:paraId="0DDC5587" w14:textId="77777777" w:rsidR="004D27D4" w:rsidRDefault="004D27D4" w:rsidP="005532BB">
            <w:pPr>
              <w:pStyle w:val="TableParagraph"/>
              <w:spacing w:line="251" w:lineRule="exact"/>
            </w:pPr>
            <w:r>
              <w:rPr>
                <w:spacing w:val="-2"/>
              </w:rPr>
              <w:t>Paraguay</w:t>
            </w:r>
          </w:p>
        </w:tc>
        <w:tc>
          <w:tcPr>
            <w:tcW w:w="682" w:type="dxa"/>
          </w:tcPr>
          <w:p w14:paraId="58C9CBCF" w14:textId="77777777" w:rsidR="004D27D4" w:rsidRDefault="004D27D4" w:rsidP="005532BB">
            <w:pPr>
              <w:pStyle w:val="TableParagraph"/>
              <w:spacing w:line="251" w:lineRule="exact"/>
              <w:ind w:left="55" w:right="58"/>
              <w:jc w:val="center"/>
            </w:pPr>
            <w:r>
              <w:rPr>
                <w:spacing w:val="-4"/>
              </w:rPr>
              <w:t>2016</w:t>
            </w:r>
          </w:p>
        </w:tc>
        <w:tc>
          <w:tcPr>
            <w:tcW w:w="7019" w:type="dxa"/>
          </w:tcPr>
          <w:p w14:paraId="509CA964" w14:textId="77777777" w:rsidR="004D27D4" w:rsidRPr="00BA58D7" w:rsidRDefault="004D27D4" w:rsidP="005532BB">
            <w:pPr>
              <w:pStyle w:val="TableParagraph"/>
              <w:spacing w:line="251" w:lineRule="exact"/>
              <w:ind w:left="111"/>
              <w:rPr>
                <w:lang w:val="es-ES"/>
              </w:rPr>
            </w:pPr>
            <w:hyperlink r:id="rId58">
              <w:r w:rsidRPr="00BA58D7">
                <w:rPr>
                  <w:color w:val="0000FF"/>
                  <w:u w:val="single" w:color="0000FF"/>
                  <w:lang w:val="es-ES"/>
                </w:rPr>
                <w:t>Plan</w:t>
              </w:r>
              <w:r w:rsidRPr="00BA58D7">
                <w:rPr>
                  <w:color w:val="0000FF"/>
                  <w:spacing w:val="-12"/>
                  <w:u w:val="single" w:color="0000FF"/>
                  <w:lang w:val="es-ES"/>
                </w:rPr>
                <w:t xml:space="preserve"> </w:t>
              </w:r>
              <w:r w:rsidRPr="00BA58D7">
                <w:rPr>
                  <w:color w:val="0000FF"/>
                  <w:u w:val="single" w:color="0000FF"/>
                  <w:lang w:val="es-ES"/>
                </w:rPr>
                <w:t>de</w:t>
              </w:r>
              <w:r w:rsidRPr="00BA58D7">
                <w:rPr>
                  <w:color w:val="0000FF"/>
                  <w:spacing w:val="-10"/>
                  <w:u w:val="single" w:color="0000FF"/>
                  <w:lang w:val="es-ES"/>
                </w:rPr>
                <w:t xml:space="preserve"> </w:t>
              </w:r>
              <w:r w:rsidRPr="00BA58D7">
                <w:rPr>
                  <w:color w:val="0000FF"/>
                  <w:u w:val="single" w:color="0000FF"/>
                  <w:lang w:val="es-ES"/>
                </w:rPr>
                <w:t>Manejo</w:t>
              </w:r>
              <w:r w:rsidRPr="00BA58D7">
                <w:rPr>
                  <w:color w:val="0000FF"/>
                  <w:spacing w:val="-8"/>
                  <w:u w:val="single" w:color="0000FF"/>
                  <w:lang w:val="es-ES"/>
                </w:rPr>
                <w:t xml:space="preserve"> </w:t>
              </w:r>
              <w:r w:rsidRPr="00BA58D7">
                <w:rPr>
                  <w:color w:val="0000FF"/>
                  <w:u w:val="single" w:color="0000FF"/>
                  <w:lang w:val="es-ES"/>
                </w:rPr>
                <w:t>de</w:t>
              </w:r>
              <w:r w:rsidRPr="00BA58D7">
                <w:rPr>
                  <w:color w:val="0000FF"/>
                  <w:spacing w:val="-10"/>
                  <w:u w:val="single" w:color="0000FF"/>
                  <w:lang w:val="es-ES"/>
                </w:rPr>
                <w:t xml:space="preserve"> </w:t>
              </w:r>
              <w:r w:rsidRPr="00BA58D7">
                <w:rPr>
                  <w:color w:val="0000FF"/>
                  <w:u w:val="single" w:color="0000FF"/>
                  <w:lang w:val="es-ES"/>
                </w:rPr>
                <w:t>la</w:t>
              </w:r>
              <w:r w:rsidRPr="00BA58D7">
                <w:rPr>
                  <w:color w:val="0000FF"/>
                  <w:spacing w:val="-8"/>
                  <w:u w:val="single" w:color="0000FF"/>
                  <w:lang w:val="es-ES"/>
                </w:rPr>
                <w:t xml:space="preserve"> </w:t>
              </w:r>
              <w:r w:rsidRPr="00BA58D7">
                <w:rPr>
                  <w:i/>
                  <w:color w:val="0000FF"/>
                  <w:u w:val="single" w:color="0000FF"/>
                  <w:lang w:val="es-ES"/>
                </w:rPr>
                <w:t>Panthera</w:t>
              </w:r>
              <w:r w:rsidRPr="00BA58D7">
                <w:rPr>
                  <w:i/>
                  <w:color w:val="0000FF"/>
                  <w:spacing w:val="-9"/>
                  <w:u w:val="single" w:color="0000FF"/>
                  <w:lang w:val="es-ES"/>
                </w:rPr>
                <w:t xml:space="preserve"> </w:t>
              </w:r>
              <w:proofErr w:type="spellStart"/>
              <w:r w:rsidRPr="00BA58D7">
                <w:rPr>
                  <w:i/>
                  <w:color w:val="0000FF"/>
                  <w:u w:val="single" w:color="0000FF"/>
                  <w:lang w:val="es-ES"/>
                </w:rPr>
                <w:t>onca</w:t>
              </w:r>
              <w:proofErr w:type="spellEnd"/>
              <w:r w:rsidRPr="00BA58D7">
                <w:rPr>
                  <w:i/>
                  <w:color w:val="0000FF"/>
                  <w:spacing w:val="-7"/>
                  <w:u w:val="single" w:color="0000FF"/>
                  <w:lang w:val="es-ES"/>
                </w:rPr>
                <w:t xml:space="preserve"> </w:t>
              </w:r>
              <w:r w:rsidRPr="00BA58D7">
                <w:rPr>
                  <w:color w:val="0000FF"/>
                  <w:u w:val="single" w:color="0000FF"/>
                  <w:lang w:val="es-ES"/>
                </w:rPr>
                <w:t>Paraguay</w:t>
              </w:r>
              <w:r w:rsidRPr="00BA58D7">
                <w:rPr>
                  <w:color w:val="0000FF"/>
                  <w:spacing w:val="-9"/>
                  <w:u w:val="single" w:color="0000FF"/>
                  <w:lang w:val="es-ES"/>
                </w:rPr>
                <w:t xml:space="preserve"> </w:t>
              </w:r>
              <w:r w:rsidRPr="00BA58D7">
                <w:rPr>
                  <w:color w:val="0000FF"/>
                  <w:u w:val="single" w:color="0000FF"/>
                  <w:lang w:val="es-ES"/>
                </w:rPr>
                <w:t>2017-</w:t>
              </w:r>
              <w:r w:rsidRPr="00BA58D7">
                <w:rPr>
                  <w:color w:val="0000FF"/>
                  <w:spacing w:val="-4"/>
                  <w:u w:val="single" w:color="0000FF"/>
                  <w:lang w:val="es-ES"/>
                </w:rPr>
                <w:t>2027</w:t>
              </w:r>
            </w:hyperlink>
          </w:p>
        </w:tc>
        <w:tc>
          <w:tcPr>
            <w:tcW w:w="5653" w:type="dxa"/>
          </w:tcPr>
          <w:p w14:paraId="251B33C0" w14:textId="77777777" w:rsidR="004D27D4" w:rsidRPr="00BA58D7" w:rsidRDefault="004D27D4" w:rsidP="005532BB">
            <w:pPr>
              <w:pStyle w:val="TableParagraph"/>
              <w:spacing w:line="251" w:lineRule="exact"/>
              <w:ind w:left="106"/>
              <w:rPr>
                <w:i/>
                <w:lang w:val="es-ES"/>
              </w:rPr>
            </w:pPr>
            <w:r w:rsidRPr="00BA58D7">
              <w:rPr>
                <w:lang w:val="es-ES"/>
              </w:rPr>
              <w:t>5</w:t>
            </w:r>
            <w:r w:rsidRPr="00BA58D7">
              <w:rPr>
                <w:spacing w:val="-10"/>
                <w:lang w:val="es-ES"/>
              </w:rPr>
              <w:t xml:space="preserve"> </w:t>
            </w:r>
            <w:proofErr w:type="gramStart"/>
            <w:r w:rsidRPr="00BA58D7">
              <w:rPr>
                <w:i/>
                <w:lang w:val="es-ES"/>
              </w:rPr>
              <w:t>Líneas</w:t>
            </w:r>
            <w:proofErr w:type="gramEnd"/>
            <w:r w:rsidRPr="00BA58D7">
              <w:rPr>
                <w:i/>
                <w:spacing w:val="-8"/>
                <w:lang w:val="es-ES"/>
              </w:rPr>
              <w:t xml:space="preserve"> </w:t>
            </w:r>
            <w:r w:rsidRPr="00BA58D7">
              <w:rPr>
                <w:i/>
                <w:lang w:val="es-ES"/>
              </w:rPr>
              <w:t>de</w:t>
            </w:r>
            <w:r w:rsidRPr="00BA58D7">
              <w:rPr>
                <w:i/>
                <w:spacing w:val="-8"/>
                <w:lang w:val="es-ES"/>
              </w:rPr>
              <w:t xml:space="preserve"> </w:t>
            </w:r>
            <w:r w:rsidRPr="00BA58D7">
              <w:rPr>
                <w:i/>
                <w:lang w:val="es-ES"/>
              </w:rPr>
              <w:t>Acción</w:t>
            </w:r>
            <w:r w:rsidRPr="00BA58D7">
              <w:rPr>
                <w:lang w:val="es-ES"/>
              </w:rPr>
              <w:t>,</w:t>
            </w:r>
            <w:r w:rsidRPr="00BA58D7">
              <w:rPr>
                <w:spacing w:val="-9"/>
                <w:lang w:val="es-ES"/>
              </w:rPr>
              <w:t xml:space="preserve"> </w:t>
            </w:r>
            <w:r w:rsidRPr="00BA58D7">
              <w:rPr>
                <w:lang w:val="es-ES"/>
              </w:rPr>
              <w:t>16</w:t>
            </w:r>
            <w:r w:rsidRPr="00BA58D7">
              <w:rPr>
                <w:spacing w:val="-8"/>
                <w:lang w:val="es-ES"/>
              </w:rPr>
              <w:t xml:space="preserve"> </w:t>
            </w:r>
            <w:r w:rsidRPr="00BA58D7">
              <w:rPr>
                <w:i/>
                <w:lang w:val="es-ES"/>
              </w:rPr>
              <w:t>Objetivos</w:t>
            </w:r>
            <w:r w:rsidRPr="00BA58D7">
              <w:rPr>
                <w:i/>
                <w:spacing w:val="-8"/>
                <w:lang w:val="es-ES"/>
              </w:rPr>
              <w:t xml:space="preserve"> </w:t>
            </w:r>
            <w:r w:rsidRPr="00BA58D7">
              <w:rPr>
                <w:i/>
                <w:lang w:val="es-ES"/>
              </w:rPr>
              <w:t>específicos</w:t>
            </w:r>
            <w:r w:rsidRPr="00BA58D7">
              <w:rPr>
                <w:lang w:val="es-ES"/>
              </w:rPr>
              <w:t>,</w:t>
            </w:r>
            <w:r w:rsidRPr="00BA58D7">
              <w:rPr>
                <w:spacing w:val="-9"/>
                <w:lang w:val="es-ES"/>
              </w:rPr>
              <w:t xml:space="preserve"> </w:t>
            </w:r>
            <w:r w:rsidRPr="00BA58D7">
              <w:rPr>
                <w:lang w:val="es-ES"/>
              </w:rPr>
              <w:t>53</w:t>
            </w:r>
            <w:r w:rsidRPr="00BA58D7">
              <w:rPr>
                <w:spacing w:val="-7"/>
                <w:lang w:val="es-ES"/>
              </w:rPr>
              <w:t xml:space="preserve"> </w:t>
            </w:r>
            <w:r w:rsidRPr="00BA58D7">
              <w:rPr>
                <w:i/>
                <w:spacing w:val="-2"/>
                <w:lang w:val="es-ES"/>
              </w:rPr>
              <w:t>Actividades</w:t>
            </w:r>
          </w:p>
        </w:tc>
      </w:tr>
      <w:tr w:rsidR="004D27D4" w:rsidRPr="00C73627" w14:paraId="53DF7027" w14:textId="77777777" w:rsidTr="005532BB">
        <w:trPr>
          <w:trHeight w:val="534"/>
        </w:trPr>
        <w:tc>
          <w:tcPr>
            <w:tcW w:w="1215" w:type="dxa"/>
          </w:tcPr>
          <w:p w14:paraId="69BECD75" w14:textId="77777777" w:rsidR="004D27D4" w:rsidRDefault="004D27D4" w:rsidP="005532BB">
            <w:pPr>
              <w:pStyle w:val="TableParagraph"/>
              <w:spacing w:before="1"/>
            </w:pPr>
            <w:r>
              <w:rPr>
                <w:spacing w:val="-4"/>
              </w:rPr>
              <w:t>Peru</w:t>
            </w:r>
          </w:p>
        </w:tc>
        <w:tc>
          <w:tcPr>
            <w:tcW w:w="682" w:type="dxa"/>
          </w:tcPr>
          <w:p w14:paraId="57DCF75D" w14:textId="77777777" w:rsidR="004D27D4" w:rsidRDefault="004D27D4" w:rsidP="005532BB">
            <w:pPr>
              <w:pStyle w:val="TableParagraph"/>
              <w:spacing w:before="1"/>
              <w:ind w:left="55" w:right="58"/>
              <w:jc w:val="center"/>
            </w:pPr>
            <w:r>
              <w:rPr>
                <w:spacing w:val="-4"/>
              </w:rPr>
              <w:t>2021</w:t>
            </w:r>
          </w:p>
        </w:tc>
        <w:tc>
          <w:tcPr>
            <w:tcW w:w="7019" w:type="dxa"/>
          </w:tcPr>
          <w:p w14:paraId="530AA046" w14:textId="77777777" w:rsidR="004D27D4" w:rsidRPr="00BA58D7" w:rsidRDefault="004D27D4" w:rsidP="005532BB">
            <w:pPr>
              <w:pStyle w:val="TableParagraph"/>
              <w:spacing w:before="6" w:line="254" w:lineRule="exact"/>
              <w:ind w:left="111" w:right="127"/>
              <w:rPr>
                <w:lang w:val="es-ES"/>
              </w:rPr>
            </w:pPr>
            <w:hyperlink r:id="rId59">
              <w:r w:rsidRPr="00BA58D7">
                <w:rPr>
                  <w:color w:val="0000FF"/>
                  <w:spacing w:val="-2"/>
                  <w:u w:val="single" w:color="0000FF"/>
                  <w:lang w:val="es-ES"/>
                </w:rPr>
                <w:t>Plan</w:t>
              </w:r>
              <w:r w:rsidRPr="00BA58D7">
                <w:rPr>
                  <w:color w:val="0000FF"/>
                  <w:spacing w:val="-9"/>
                  <w:u w:val="single" w:color="0000FF"/>
                  <w:lang w:val="es-ES"/>
                </w:rPr>
                <w:t xml:space="preserve"> </w:t>
              </w:r>
              <w:r w:rsidRPr="00BA58D7">
                <w:rPr>
                  <w:color w:val="0000FF"/>
                  <w:spacing w:val="-2"/>
                  <w:u w:val="single" w:color="0000FF"/>
                  <w:lang w:val="es-ES"/>
                </w:rPr>
                <w:t>Nacional</w:t>
              </w:r>
              <w:r w:rsidRPr="00BA58D7">
                <w:rPr>
                  <w:color w:val="0000FF"/>
                  <w:spacing w:val="-6"/>
                  <w:u w:val="single" w:color="0000FF"/>
                  <w:lang w:val="es-ES"/>
                </w:rPr>
                <w:t xml:space="preserve"> </w:t>
              </w:r>
              <w:r w:rsidRPr="00BA58D7">
                <w:rPr>
                  <w:color w:val="0000FF"/>
                  <w:spacing w:val="-2"/>
                  <w:u w:val="single" w:color="0000FF"/>
                  <w:lang w:val="es-ES"/>
                </w:rPr>
                <w:t>de</w:t>
              </w:r>
              <w:r w:rsidRPr="00BA58D7">
                <w:rPr>
                  <w:color w:val="0000FF"/>
                  <w:spacing w:val="-5"/>
                  <w:u w:val="single" w:color="0000FF"/>
                  <w:lang w:val="es-ES"/>
                </w:rPr>
                <w:t xml:space="preserve"> </w:t>
              </w:r>
              <w:r w:rsidRPr="00BA58D7">
                <w:rPr>
                  <w:color w:val="0000FF"/>
                  <w:spacing w:val="-2"/>
                  <w:u w:val="single" w:color="0000FF"/>
                  <w:lang w:val="es-ES"/>
                </w:rPr>
                <w:t>Conservación</w:t>
              </w:r>
              <w:r w:rsidRPr="00BA58D7">
                <w:rPr>
                  <w:color w:val="0000FF"/>
                  <w:spacing w:val="-6"/>
                  <w:u w:val="single" w:color="0000FF"/>
                  <w:lang w:val="es-ES"/>
                </w:rPr>
                <w:t xml:space="preserve"> </w:t>
              </w:r>
              <w:r w:rsidRPr="00BA58D7">
                <w:rPr>
                  <w:color w:val="0000FF"/>
                  <w:spacing w:val="-2"/>
                  <w:u w:val="single" w:color="0000FF"/>
                  <w:lang w:val="es-ES"/>
                </w:rPr>
                <w:t>del</w:t>
              </w:r>
              <w:r w:rsidRPr="00BA58D7">
                <w:rPr>
                  <w:color w:val="0000FF"/>
                  <w:spacing w:val="-6"/>
                  <w:u w:val="single" w:color="0000FF"/>
                  <w:lang w:val="es-ES"/>
                </w:rPr>
                <w:t xml:space="preserve"> </w:t>
              </w:r>
              <w:r w:rsidRPr="00BA58D7">
                <w:rPr>
                  <w:color w:val="0000FF"/>
                  <w:spacing w:val="-2"/>
                  <w:u w:val="single" w:color="0000FF"/>
                  <w:lang w:val="es-ES"/>
                </w:rPr>
                <w:t>Jaguar</w:t>
              </w:r>
              <w:r w:rsidRPr="00BA58D7">
                <w:rPr>
                  <w:color w:val="0000FF"/>
                  <w:spacing w:val="-8"/>
                  <w:u w:val="single" w:color="0000FF"/>
                  <w:lang w:val="es-ES"/>
                </w:rPr>
                <w:t xml:space="preserve"> </w:t>
              </w:r>
              <w:r w:rsidRPr="00BA58D7">
                <w:rPr>
                  <w:color w:val="0000FF"/>
                  <w:spacing w:val="-2"/>
                  <w:u w:val="single" w:color="0000FF"/>
                  <w:lang w:val="es-ES"/>
                </w:rPr>
                <w:t>(</w:t>
              </w:r>
              <w:r w:rsidRPr="00BA58D7">
                <w:rPr>
                  <w:i/>
                  <w:color w:val="0000FF"/>
                  <w:spacing w:val="-2"/>
                  <w:u w:val="single" w:color="0000FF"/>
                  <w:lang w:val="es-ES"/>
                </w:rPr>
                <w:t>Panthera</w:t>
              </w:r>
              <w:r w:rsidRPr="00BA58D7">
                <w:rPr>
                  <w:i/>
                  <w:color w:val="0000FF"/>
                  <w:spacing w:val="-4"/>
                  <w:u w:val="single" w:color="0000FF"/>
                  <w:lang w:val="es-ES"/>
                </w:rPr>
                <w:t xml:space="preserve"> </w:t>
              </w:r>
              <w:proofErr w:type="spellStart"/>
              <w:r w:rsidRPr="00BA58D7">
                <w:rPr>
                  <w:i/>
                  <w:color w:val="0000FF"/>
                  <w:spacing w:val="-2"/>
                  <w:u w:val="single" w:color="0000FF"/>
                  <w:lang w:val="es-ES"/>
                </w:rPr>
                <w:t>onca</w:t>
              </w:r>
              <w:proofErr w:type="spellEnd"/>
              <w:r w:rsidRPr="00BA58D7">
                <w:rPr>
                  <w:color w:val="0000FF"/>
                  <w:spacing w:val="-2"/>
                  <w:u w:val="single" w:color="0000FF"/>
                  <w:lang w:val="es-ES"/>
                </w:rPr>
                <w:t>)</w:t>
              </w:r>
              <w:r w:rsidRPr="00BA58D7">
                <w:rPr>
                  <w:color w:val="0000FF"/>
                  <w:spacing w:val="-12"/>
                  <w:u w:val="single" w:color="0000FF"/>
                  <w:lang w:val="es-ES"/>
                </w:rPr>
                <w:t xml:space="preserve"> </w:t>
              </w:r>
              <w:r w:rsidRPr="00BA58D7">
                <w:rPr>
                  <w:color w:val="0000FF"/>
                  <w:spacing w:val="-2"/>
                  <w:u w:val="single" w:color="0000FF"/>
                  <w:lang w:val="es-ES"/>
                </w:rPr>
                <w:t>en</w:t>
              </w:r>
              <w:r w:rsidRPr="00BA58D7">
                <w:rPr>
                  <w:color w:val="0000FF"/>
                  <w:spacing w:val="-6"/>
                  <w:u w:val="single" w:color="0000FF"/>
                  <w:lang w:val="es-ES"/>
                </w:rPr>
                <w:t xml:space="preserve"> </w:t>
              </w:r>
              <w:r w:rsidRPr="00BA58D7">
                <w:rPr>
                  <w:color w:val="0000FF"/>
                  <w:spacing w:val="-2"/>
                  <w:u w:val="single" w:color="0000FF"/>
                  <w:lang w:val="es-ES"/>
                </w:rPr>
                <w:t>el</w:t>
              </w:r>
              <w:r w:rsidRPr="00BA58D7">
                <w:rPr>
                  <w:color w:val="0000FF"/>
                  <w:spacing w:val="-6"/>
                  <w:u w:val="single" w:color="0000FF"/>
                  <w:lang w:val="es-ES"/>
                </w:rPr>
                <w:t xml:space="preserve"> </w:t>
              </w:r>
              <w:r w:rsidRPr="00BA58D7">
                <w:rPr>
                  <w:color w:val="0000FF"/>
                  <w:spacing w:val="-2"/>
                  <w:u w:val="single" w:color="0000FF"/>
                  <w:lang w:val="es-ES"/>
                </w:rPr>
                <w:t>Perú,</w:t>
              </w:r>
              <w:r w:rsidRPr="00BA58D7">
                <w:rPr>
                  <w:color w:val="0000FF"/>
                  <w:spacing w:val="-5"/>
                  <w:u w:val="single" w:color="0000FF"/>
                  <w:lang w:val="es-ES"/>
                </w:rPr>
                <w:t xml:space="preserve"> </w:t>
              </w:r>
              <w:r w:rsidRPr="00BA58D7">
                <w:rPr>
                  <w:color w:val="0000FF"/>
                  <w:spacing w:val="-2"/>
                  <w:u w:val="single" w:color="0000FF"/>
                  <w:lang w:val="es-ES"/>
                </w:rPr>
                <w:t>período</w:t>
              </w:r>
            </w:hyperlink>
            <w:r w:rsidRPr="00BA58D7">
              <w:rPr>
                <w:color w:val="0000FF"/>
                <w:spacing w:val="-2"/>
                <w:lang w:val="es-ES"/>
              </w:rPr>
              <w:t xml:space="preserve"> </w:t>
            </w:r>
            <w:hyperlink r:id="rId60">
              <w:r w:rsidRPr="00BA58D7">
                <w:rPr>
                  <w:color w:val="0000FF"/>
                  <w:spacing w:val="-2"/>
                  <w:u w:val="single" w:color="0000FF"/>
                  <w:lang w:val="es-ES"/>
                </w:rPr>
                <w:t>2022-2031</w:t>
              </w:r>
            </w:hyperlink>
          </w:p>
        </w:tc>
        <w:tc>
          <w:tcPr>
            <w:tcW w:w="5653" w:type="dxa"/>
          </w:tcPr>
          <w:p w14:paraId="59B37013" w14:textId="77777777" w:rsidR="004D27D4" w:rsidRPr="00BA58D7" w:rsidRDefault="004D27D4" w:rsidP="005532BB">
            <w:pPr>
              <w:pStyle w:val="TableParagraph"/>
              <w:spacing w:before="1"/>
              <w:ind w:left="106"/>
              <w:rPr>
                <w:i/>
                <w:lang w:val="es-ES"/>
              </w:rPr>
            </w:pPr>
            <w:r w:rsidRPr="00BA58D7">
              <w:rPr>
                <w:lang w:val="es-ES"/>
              </w:rPr>
              <w:t>4</w:t>
            </w:r>
            <w:r w:rsidRPr="00BA58D7">
              <w:rPr>
                <w:spacing w:val="-8"/>
                <w:lang w:val="es-ES"/>
              </w:rPr>
              <w:t xml:space="preserve"> </w:t>
            </w:r>
            <w:proofErr w:type="gramStart"/>
            <w:r w:rsidRPr="00BA58D7">
              <w:rPr>
                <w:i/>
                <w:lang w:val="es-ES"/>
              </w:rPr>
              <w:t>Objetivos</w:t>
            </w:r>
            <w:proofErr w:type="gramEnd"/>
            <w:r w:rsidRPr="00BA58D7">
              <w:rPr>
                <w:i/>
                <w:spacing w:val="-7"/>
                <w:lang w:val="es-ES"/>
              </w:rPr>
              <w:t xml:space="preserve"> </w:t>
            </w:r>
            <w:r w:rsidRPr="00BA58D7">
              <w:rPr>
                <w:i/>
                <w:lang w:val="es-ES"/>
              </w:rPr>
              <w:t>específicos</w:t>
            </w:r>
            <w:r w:rsidRPr="00BA58D7">
              <w:rPr>
                <w:lang w:val="es-ES"/>
              </w:rPr>
              <w:t>,</w:t>
            </w:r>
            <w:r w:rsidRPr="00BA58D7">
              <w:rPr>
                <w:spacing w:val="-11"/>
                <w:lang w:val="es-ES"/>
              </w:rPr>
              <w:t xml:space="preserve"> </w:t>
            </w:r>
            <w:r w:rsidRPr="00BA58D7">
              <w:rPr>
                <w:lang w:val="es-ES"/>
              </w:rPr>
              <w:t>8</w:t>
            </w:r>
            <w:r w:rsidRPr="00BA58D7">
              <w:rPr>
                <w:spacing w:val="-8"/>
                <w:lang w:val="es-ES"/>
              </w:rPr>
              <w:t xml:space="preserve"> </w:t>
            </w:r>
            <w:proofErr w:type="spellStart"/>
            <w:r w:rsidRPr="00BA58D7">
              <w:rPr>
                <w:i/>
                <w:lang w:val="es-ES"/>
              </w:rPr>
              <w:t>Lineas</w:t>
            </w:r>
            <w:proofErr w:type="spellEnd"/>
            <w:r w:rsidRPr="00BA58D7">
              <w:rPr>
                <w:i/>
                <w:spacing w:val="-8"/>
                <w:lang w:val="es-ES"/>
              </w:rPr>
              <w:t xml:space="preserve"> </w:t>
            </w:r>
            <w:r w:rsidRPr="00BA58D7">
              <w:rPr>
                <w:i/>
                <w:lang w:val="es-ES"/>
              </w:rPr>
              <w:t>de</w:t>
            </w:r>
            <w:r w:rsidRPr="00BA58D7">
              <w:rPr>
                <w:i/>
                <w:spacing w:val="-6"/>
                <w:lang w:val="es-ES"/>
              </w:rPr>
              <w:t xml:space="preserve"> </w:t>
            </w:r>
            <w:r w:rsidRPr="00BA58D7">
              <w:rPr>
                <w:i/>
                <w:lang w:val="es-ES"/>
              </w:rPr>
              <w:t>Acción</w:t>
            </w:r>
            <w:r w:rsidRPr="00BA58D7">
              <w:rPr>
                <w:lang w:val="es-ES"/>
              </w:rPr>
              <w:t>,</w:t>
            </w:r>
            <w:r w:rsidRPr="00BA58D7">
              <w:rPr>
                <w:spacing w:val="-6"/>
                <w:lang w:val="es-ES"/>
              </w:rPr>
              <w:t xml:space="preserve"> </w:t>
            </w:r>
            <w:r w:rsidRPr="00BA58D7">
              <w:rPr>
                <w:lang w:val="es-ES"/>
              </w:rPr>
              <w:t>21</w:t>
            </w:r>
            <w:r w:rsidRPr="00BA58D7">
              <w:rPr>
                <w:spacing w:val="-7"/>
                <w:lang w:val="es-ES"/>
              </w:rPr>
              <w:t xml:space="preserve"> </w:t>
            </w:r>
            <w:r w:rsidRPr="00BA58D7">
              <w:rPr>
                <w:i/>
                <w:spacing w:val="-2"/>
                <w:lang w:val="es-ES"/>
              </w:rPr>
              <w:t>Actividades</w:t>
            </w:r>
          </w:p>
        </w:tc>
      </w:tr>
      <w:tr w:rsidR="004D27D4" w14:paraId="0A52AF29" w14:textId="77777777" w:rsidTr="005532BB">
        <w:trPr>
          <w:trHeight w:val="270"/>
        </w:trPr>
        <w:tc>
          <w:tcPr>
            <w:tcW w:w="1215" w:type="dxa"/>
          </w:tcPr>
          <w:p w14:paraId="3DDE6D8C" w14:textId="77777777" w:rsidR="004D27D4" w:rsidRDefault="004D27D4" w:rsidP="005532BB">
            <w:pPr>
              <w:pStyle w:val="TableParagraph"/>
              <w:spacing w:line="251" w:lineRule="exact"/>
            </w:pPr>
            <w:r>
              <w:rPr>
                <w:spacing w:val="-2"/>
              </w:rPr>
              <w:t>U.S.A.</w:t>
            </w:r>
          </w:p>
        </w:tc>
        <w:tc>
          <w:tcPr>
            <w:tcW w:w="682" w:type="dxa"/>
          </w:tcPr>
          <w:p w14:paraId="191D647C" w14:textId="77777777" w:rsidR="004D27D4" w:rsidRDefault="004D27D4" w:rsidP="005532BB">
            <w:pPr>
              <w:pStyle w:val="TableParagraph"/>
              <w:spacing w:line="251" w:lineRule="exact"/>
              <w:ind w:left="55" w:right="58"/>
              <w:jc w:val="center"/>
            </w:pPr>
            <w:r>
              <w:rPr>
                <w:spacing w:val="-4"/>
              </w:rPr>
              <w:t>2018</w:t>
            </w:r>
          </w:p>
        </w:tc>
        <w:tc>
          <w:tcPr>
            <w:tcW w:w="7019" w:type="dxa"/>
          </w:tcPr>
          <w:p w14:paraId="17A4AD9C" w14:textId="77777777" w:rsidR="004D27D4" w:rsidRDefault="004D27D4" w:rsidP="005532BB">
            <w:pPr>
              <w:pStyle w:val="TableParagraph"/>
              <w:spacing w:line="251" w:lineRule="exact"/>
              <w:ind w:left="111"/>
            </w:pPr>
            <w:hyperlink r:id="rId61">
              <w:r>
                <w:rPr>
                  <w:color w:val="0000FF"/>
                  <w:u w:val="single" w:color="0000FF"/>
                </w:rPr>
                <w:t>Jaguar</w:t>
              </w:r>
              <w:r>
                <w:rPr>
                  <w:color w:val="0000FF"/>
                  <w:spacing w:val="-15"/>
                  <w:u w:val="single" w:color="0000FF"/>
                </w:rPr>
                <w:t xml:space="preserve"> </w:t>
              </w:r>
              <w:r>
                <w:rPr>
                  <w:color w:val="0000FF"/>
                  <w:u w:val="single" w:color="0000FF"/>
                </w:rPr>
                <w:t>Recovery</w:t>
              </w:r>
              <w:r>
                <w:rPr>
                  <w:color w:val="0000FF"/>
                  <w:spacing w:val="-9"/>
                  <w:u w:val="single" w:color="0000FF"/>
                </w:rPr>
                <w:t xml:space="preserve"> </w:t>
              </w:r>
              <w:r>
                <w:rPr>
                  <w:color w:val="0000FF"/>
                  <w:spacing w:val="-4"/>
                  <w:u w:val="single" w:color="0000FF"/>
                </w:rPr>
                <w:t>Plan</w:t>
              </w:r>
            </w:hyperlink>
          </w:p>
        </w:tc>
        <w:tc>
          <w:tcPr>
            <w:tcW w:w="5653" w:type="dxa"/>
          </w:tcPr>
          <w:p w14:paraId="23A4F4DE" w14:textId="77777777" w:rsidR="004D27D4" w:rsidRDefault="004D27D4" w:rsidP="005532BB">
            <w:pPr>
              <w:pStyle w:val="TableParagraph"/>
              <w:spacing w:line="251" w:lineRule="exact"/>
              <w:ind w:left="106"/>
            </w:pPr>
            <w:r>
              <w:rPr>
                <w:spacing w:val="-2"/>
              </w:rPr>
              <w:t>3</w:t>
            </w:r>
            <w:r>
              <w:rPr>
                <w:spacing w:val="-7"/>
              </w:rPr>
              <w:t xml:space="preserve"> </w:t>
            </w:r>
            <w:r>
              <w:rPr>
                <w:spacing w:val="-2"/>
              </w:rPr>
              <w:t>Recovery</w:t>
            </w:r>
            <w:r>
              <w:t xml:space="preserve"> </w:t>
            </w:r>
            <w:r>
              <w:rPr>
                <w:spacing w:val="-2"/>
              </w:rPr>
              <w:t>Units,</w:t>
            </w:r>
            <w:r>
              <w:rPr>
                <w:spacing w:val="-4"/>
              </w:rPr>
              <w:t xml:space="preserve"> </w:t>
            </w:r>
            <w:r>
              <w:rPr>
                <w:spacing w:val="-2"/>
              </w:rPr>
              <w:t>8</w:t>
            </w:r>
            <w:r>
              <w:rPr>
                <w:spacing w:val="1"/>
              </w:rPr>
              <w:t xml:space="preserve"> </w:t>
            </w:r>
            <w:r>
              <w:rPr>
                <w:spacing w:val="-2"/>
              </w:rPr>
              <w:t>Recovery</w:t>
            </w:r>
            <w:r>
              <w:t xml:space="preserve"> </w:t>
            </w:r>
            <w:r>
              <w:rPr>
                <w:spacing w:val="-2"/>
              </w:rPr>
              <w:t>Objectives,</w:t>
            </w:r>
            <w:r>
              <w:rPr>
                <w:spacing w:val="-7"/>
              </w:rPr>
              <w:t xml:space="preserve"> </w:t>
            </w:r>
            <w:r>
              <w:rPr>
                <w:spacing w:val="-2"/>
              </w:rPr>
              <w:t>32</w:t>
            </w:r>
            <w:r>
              <w:t xml:space="preserve"> </w:t>
            </w:r>
            <w:r>
              <w:rPr>
                <w:spacing w:val="-2"/>
              </w:rPr>
              <w:t>Recovery</w:t>
            </w:r>
            <w:r>
              <w:rPr>
                <w:spacing w:val="-4"/>
              </w:rPr>
              <w:t xml:space="preserve"> </w:t>
            </w:r>
            <w:r>
              <w:rPr>
                <w:spacing w:val="-2"/>
              </w:rPr>
              <w:t>Actions</w:t>
            </w:r>
          </w:p>
        </w:tc>
      </w:tr>
    </w:tbl>
    <w:p w14:paraId="21166873" w14:textId="77777777" w:rsidR="004D27D4" w:rsidRDefault="004D27D4" w:rsidP="004D27D4">
      <w:pPr>
        <w:pStyle w:val="BodyText"/>
        <w:spacing w:before="7" w:after="4"/>
        <w:ind w:left="2"/>
        <w:jc w:val="both"/>
      </w:pPr>
      <w:r>
        <w:t>Range-wide</w:t>
      </w:r>
      <w:r>
        <w:rPr>
          <w:spacing w:val="-7"/>
        </w:rPr>
        <w:t xml:space="preserve"> </w:t>
      </w:r>
      <w:r>
        <w:t>or</w:t>
      </w:r>
      <w:r>
        <w:rPr>
          <w:spacing w:val="-9"/>
        </w:rPr>
        <w:t xml:space="preserve"> </w:t>
      </w:r>
      <w:r>
        <w:t>Regional</w:t>
      </w:r>
      <w:r>
        <w:rPr>
          <w:spacing w:val="-5"/>
        </w:rPr>
        <w:t xml:space="preserve"> </w:t>
      </w:r>
      <w:r>
        <w:rPr>
          <w:spacing w:val="-2"/>
        </w:rPr>
        <w:t>Plans:</w:t>
      </w: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3"/>
        <w:gridCol w:w="795"/>
        <w:gridCol w:w="6652"/>
        <w:gridCol w:w="2754"/>
        <w:gridCol w:w="2687"/>
      </w:tblGrid>
      <w:tr w:rsidR="004D27D4" w14:paraId="6110CEA5" w14:textId="77777777" w:rsidTr="005532BB">
        <w:trPr>
          <w:trHeight w:val="264"/>
        </w:trPr>
        <w:tc>
          <w:tcPr>
            <w:tcW w:w="1683" w:type="dxa"/>
            <w:shd w:val="clear" w:color="auto" w:fill="DDD9C3"/>
          </w:tcPr>
          <w:p w14:paraId="73B1D239" w14:textId="77777777" w:rsidR="004D27D4" w:rsidRDefault="004D27D4" w:rsidP="005532BB">
            <w:pPr>
              <w:pStyle w:val="TableParagraph"/>
              <w:spacing w:line="244" w:lineRule="exact"/>
            </w:pPr>
            <w:r>
              <w:rPr>
                <w:spacing w:val="-2"/>
              </w:rPr>
              <w:t>Region</w:t>
            </w:r>
          </w:p>
        </w:tc>
        <w:tc>
          <w:tcPr>
            <w:tcW w:w="795" w:type="dxa"/>
            <w:shd w:val="clear" w:color="auto" w:fill="DDD9C3"/>
          </w:tcPr>
          <w:p w14:paraId="07DADBBB" w14:textId="77777777" w:rsidR="004D27D4" w:rsidRDefault="004D27D4" w:rsidP="005532BB">
            <w:pPr>
              <w:pStyle w:val="TableParagraph"/>
              <w:spacing w:line="244" w:lineRule="exact"/>
              <w:ind w:left="0" w:right="176"/>
              <w:jc w:val="center"/>
            </w:pPr>
            <w:r>
              <w:rPr>
                <w:spacing w:val="-4"/>
              </w:rPr>
              <w:t>Year</w:t>
            </w:r>
          </w:p>
        </w:tc>
        <w:tc>
          <w:tcPr>
            <w:tcW w:w="6652" w:type="dxa"/>
            <w:shd w:val="clear" w:color="auto" w:fill="DDD9C3"/>
          </w:tcPr>
          <w:p w14:paraId="722C54B2" w14:textId="77777777" w:rsidR="004D27D4" w:rsidRDefault="004D27D4" w:rsidP="005532BB">
            <w:pPr>
              <w:pStyle w:val="TableParagraph"/>
              <w:spacing w:line="244" w:lineRule="exact"/>
              <w:ind w:left="106"/>
            </w:pPr>
            <w:r>
              <w:rPr>
                <w:spacing w:val="-2"/>
              </w:rPr>
              <w:t>Title</w:t>
            </w:r>
          </w:p>
        </w:tc>
        <w:tc>
          <w:tcPr>
            <w:tcW w:w="2754" w:type="dxa"/>
            <w:shd w:val="clear" w:color="auto" w:fill="DDD9C3"/>
          </w:tcPr>
          <w:p w14:paraId="29BA209C" w14:textId="77777777" w:rsidR="004D27D4" w:rsidRDefault="004D27D4" w:rsidP="005532BB">
            <w:pPr>
              <w:pStyle w:val="TableParagraph"/>
              <w:spacing w:line="244" w:lineRule="exact"/>
              <w:ind w:left="108"/>
            </w:pPr>
            <w:r>
              <w:rPr>
                <w:spacing w:val="-2"/>
              </w:rPr>
              <w:t>Publisher</w:t>
            </w:r>
          </w:p>
        </w:tc>
        <w:tc>
          <w:tcPr>
            <w:tcW w:w="2687" w:type="dxa"/>
            <w:shd w:val="clear" w:color="auto" w:fill="DDD9C3"/>
          </w:tcPr>
          <w:p w14:paraId="6481C288" w14:textId="77777777" w:rsidR="004D27D4" w:rsidRDefault="004D27D4" w:rsidP="005532BB">
            <w:pPr>
              <w:pStyle w:val="TableParagraph"/>
              <w:spacing w:line="244" w:lineRule="exact"/>
            </w:pPr>
            <w:r>
              <w:rPr>
                <w:spacing w:val="-2"/>
              </w:rPr>
              <w:t>Elements</w:t>
            </w:r>
          </w:p>
        </w:tc>
      </w:tr>
      <w:tr w:rsidR="004D27D4" w14:paraId="13F31F81" w14:textId="77777777" w:rsidTr="005532BB">
        <w:trPr>
          <w:trHeight w:val="270"/>
        </w:trPr>
        <w:tc>
          <w:tcPr>
            <w:tcW w:w="1683" w:type="dxa"/>
          </w:tcPr>
          <w:p w14:paraId="5CD477B7" w14:textId="77777777" w:rsidR="004D27D4" w:rsidRDefault="004D27D4" w:rsidP="005532BB">
            <w:pPr>
              <w:pStyle w:val="TableParagraph"/>
              <w:spacing w:line="251" w:lineRule="exact"/>
            </w:pPr>
            <w:proofErr w:type="spellStart"/>
            <w:r>
              <w:rPr>
                <w:spacing w:val="-2"/>
              </w:rPr>
              <w:t>Rangewide</w:t>
            </w:r>
            <w:proofErr w:type="spellEnd"/>
          </w:p>
        </w:tc>
        <w:tc>
          <w:tcPr>
            <w:tcW w:w="795" w:type="dxa"/>
          </w:tcPr>
          <w:p w14:paraId="5E019746" w14:textId="77777777" w:rsidR="004D27D4" w:rsidRDefault="004D27D4" w:rsidP="005532BB">
            <w:pPr>
              <w:pStyle w:val="TableParagraph"/>
              <w:spacing w:line="251" w:lineRule="exact"/>
              <w:ind w:left="55" w:right="176"/>
              <w:jc w:val="center"/>
            </w:pPr>
            <w:r>
              <w:rPr>
                <w:spacing w:val="-4"/>
              </w:rPr>
              <w:t>2019</w:t>
            </w:r>
          </w:p>
        </w:tc>
        <w:tc>
          <w:tcPr>
            <w:tcW w:w="6652" w:type="dxa"/>
          </w:tcPr>
          <w:p w14:paraId="7E153291" w14:textId="77777777" w:rsidR="004D27D4" w:rsidRDefault="004D27D4" w:rsidP="005532BB">
            <w:pPr>
              <w:pStyle w:val="TableParagraph"/>
              <w:spacing w:line="251" w:lineRule="exact"/>
              <w:ind w:left="106"/>
            </w:pPr>
            <w:hyperlink r:id="rId62">
              <w:proofErr w:type="spellStart"/>
              <w:r>
                <w:rPr>
                  <w:color w:val="0000FF"/>
                  <w:spacing w:val="-2"/>
                  <w:u w:val="single" w:color="0000FF"/>
                </w:rPr>
                <w:t>Estrategia</w:t>
              </w:r>
              <w:proofErr w:type="spellEnd"/>
              <w:r>
                <w:rPr>
                  <w:color w:val="0000FF"/>
                  <w:spacing w:val="2"/>
                  <w:u w:val="single" w:color="0000FF"/>
                </w:rPr>
                <w:t xml:space="preserve"> </w:t>
              </w:r>
              <w:r>
                <w:rPr>
                  <w:color w:val="0000FF"/>
                  <w:spacing w:val="-2"/>
                  <w:u w:val="single" w:color="0000FF"/>
                </w:rPr>
                <w:t>de</w:t>
              </w:r>
              <w:r>
                <w:rPr>
                  <w:color w:val="0000FF"/>
                  <w:spacing w:val="6"/>
                  <w:u w:val="single" w:color="0000FF"/>
                </w:rPr>
                <w:t xml:space="preserve"> </w:t>
              </w:r>
              <w:proofErr w:type="spellStart"/>
              <w:r>
                <w:rPr>
                  <w:color w:val="0000FF"/>
                  <w:spacing w:val="-2"/>
                  <w:u w:val="single" w:color="0000FF"/>
                </w:rPr>
                <w:t>conservación</w:t>
              </w:r>
              <w:proofErr w:type="spellEnd"/>
              <w:r>
                <w:rPr>
                  <w:color w:val="0000FF"/>
                  <w:spacing w:val="3"/>
                  <w:u w:val="single" w:color="0000FF"/>
                </w:rPr>
                <w:t xml:space="preserve"> </w:t>
              </w:r>
              <w:r>
                <w:rPr>
                  <w:color w:val="0000FF"/>
                  <w:spacing w:val="-2"/>
                  <w:u w:val="single" w:color="0000FF"/>
                </w:rPr>
                <w:t>Jaguar</w:t>
              </w:r>
              <w:r>
                <w:rPr>
                  <w:color w:val="0000FF"/>
                  <w:spacing w:val="6"/>
                  <w:u w:val="single" w:color="0000FF"/>
                </w:rPr>
                <w:t xml:space="preserve"> </w:t>
              </w:r>
              <w:r>
                <w:rPr>
                  <w:color w:val="0000FF"/>
                  <w:spacing w:val="-2"/>
                  <w:u w:val="single" w:color="0000FF"/>
                </w:rPr>
                <w:t>2020-</w:t>
              </w:r>
              <w:r>
                <w:rPr>
                  <w:color w:val="0000FF"/>
                  <w:spacing w:val="-4"/>
                  <w:u w:val="single" w:color="0000FF"/>
                </w:rPr>
                <w:t>2030</w:t>
              </w:r>
            </w:hyperlink>
          </w:p>
        </w:tc>
        <w:tc>
          <w:tcPr>
            <w:tcW w:w="2754" w:type="dxa"/>
          </w:tcPr>
          <w:p w14:paraId="0E41D239" w14:textId="77777777" w:rsidR="004D27D4" w:rsidRDefault="004D27D4" w:rsidP="005532BB">
            <w:pPr>
              <w:pStyle w:val="TableParagraph"/>
              <w:spacing w:line="251" w:lineRule="exact"/>
              <w:ind w:left="108"/>
            </w:pPr>
            <w:r>
              <w:rPr>
                <w:spacing w:val="-5"/>
              </w:rPr>
              <w:t>WWF</w:t>
            </w:r>
          </w:p>
        </w:tc>
        <w:tc>
          <w:tcPr>
            <w:tcW w:w="2687" w:type="dxa"/>
          </w:tcPr>
          <w:p w14:paraId="0E2A9DC4" w14:textId="77777777" w:rsidR="004D27D4" w:rsidRDefault="004D27D4" w:rsidP="005532BB">
            <w:pPr>
              <w:pStyle w:val="TableParagraph"/>
              <w:spacing w:line="251" w:lineRule="exact"/>
              <w:rPr>
                <w:i/>
              </w:rPr>
            </w:pPr>
            <w:r>
              <w:t>5</w:t>
            </w:r>
            <w:r>
              <w:rPr>
                <w:spacing w:val="-1"/>
              </w:rPr>
              <w:t xml:space="preserve"> </w:t>
            </w:r>
            <w:proofErr w:type="spellStart"/>
            <w:r>
              <w:rPr>
                <w:i/>
                <w:spacing w:val="-2"/>
              </w:rPr>
              <w:t>Objetivos</w:t>
            </w:r>
            <w:proofErr w:type="spellEnd"/>
          </w:p>
        </w:tc>
      </w:tr>
      <w:tr w:rsidR="004D27D4" w14:paraId="21DCCE02" w14:textId="77777777" w:rsidTr="005532BB">
        <w:trPr>
          <w:trHeight w:val="534"/>
        </w:trPr>
        <w:tc>
          <w:tcPr>
            <w:tcW w:w="1683" w:type="dxa"/>
          </w:tcPr>
          <w:p w14:paraId="710C4D49" w14:textId="77777777" w:rsidR="004D27D4" w:rsidRDefault="004D27D4" w:rsidP="005532BB">
            <w:pPr>
              <w:pStyle w:val="TableParagraph"/>
              <w:spacing w:line="268" w:lineRule="exact"/>
            </w:pPr>
            <w:proofErr w:type="spellStart"/>
            <w:r>
              <w:rPr>
                <w:spacing w:val="-2"/>
              </w:rPr>
              <w:t>Rangewide</w:t>
            </w:r>
            <w:proofErr w:type="spellEnd"/>
          </w:p>
        </w:tc>
        <w:tc>
          <w:tcPr>
            <w:tcW w:w="795" w:type="dxa"/>
          </w:tcPr>
          <w:p w14:paraId="7FFDD6E9" w14:textId="77777777" w:rsidR="004D27D4" w:rsidRDefault="004D27D4" w:rsidP="005532BB">
            <w:pPr>
              <w:pStyle w:val="TableParagraph"/>
              <w:spacing w:line="268" w:lineRule="exact"/>
              <w:ind w:left="55" w:right="176"/>
              <w:jc w:val="center"/>
            </w:pPr>
            <w:r>
              <w:rPr>
                <w:spacing w:val="-4"/>
              </w:rPr>
              <w:t>2022</w:t>
            </w:r>
          </w:p>
        </w:tc>
        <w:tc>
          <w:tcPr>
            <w:tcW w:w="6652" w:type="dxa"/>
          </w:tcPr>
          <w:p w14:paraId="482AB057" w14:textId="77777777" w:rsidR="004D27D4" w:rsidRDefault="004D27D4" w:rsidP="005532BB">
            <w:pPr>
              <w:pStyle w:val="TableParagraph"/>
              <w:spacing w:line="268" w:lineRule="exact"/>
              <w:ind w:left="106"/>
            </w:pPr>
            <w:hyperlink r:id="rId63">
              <w:r>
                <w:rPr>
                  <w:color w:val="0000FF"/>
                  <w:u w:val="single" w:color="0000FF"/>
                </w:rPr>
                <w:t>Jaguar</w:t>
              </w:r>
              <w:r>
                <w:rPr>
                  <w:color w:val="0000FF"/>
                  <w:spacing w:val="-11"/>
                  <w:u w:val="single" w:color="0000FF"/>
                </w:rPr>
                <w:t xml:space="preserve"> </w:t>
              </w:r>
              <w:r>
                <w:rPr>
                  <w:color w:val="0000FF"/>
                  <w:u w:val="single" w:color="0000FF"/>
                </w:rPr>
                <w:t>2030</w:t>
              </w:r>
              <w:r>
                <w:rPr>
                  <w:color w:val="0000FF"/>
                  <w:spacing w:val="-8"/>
                  <w:u w:val="single" w:color="0000FF"/>
                </w:rPr>
                <w:t xml:space="preserve"> </w:t>
              </w:r>
              <w:r>
                <w:rPr>
                  <w:color w:val="0000FF"/>
                  <w:u w:val="single" w:color="0000FF"/>
                </w:rPr>
                <w:t>Conservation</w:t>
              </w:r>
              <w:r>
                <w:rPr>
                  <w:color w:val="0000FF"/>
                  <w:spacing w:val="-11"/>
                  <w:u w:val="single" w:color="0000FF"/>
                </w:rPr>
                <w:t xml:space="preserve"> </w:t>
              </w:r>
              <w:r>
                <w:rPr>
                  <w:color w:val="0000FF"/>
                  <w:u w:val="single" w:color="0000FF"/>
                </w:rPr>
                <w:t>Roadmap</w:t>
              </w:r>
              <w:r>
                <w:rPr>
                  <w:color w:val="0000FF"/>
                  <w:spacing w:val="-10"/>
                  <w:u w:val="single" w:color="0000FF"/>
                </w:rPr>
                <w:t xml:space="preserve"> </w:t>
              </w:r>
              <w:r>
                <w:rPr>
                  <w:color w:val="0000FF"/>
                  <w:u w:val="single" w:color="0000FF"/>
                </w:rPr>
                <w:t>for</w:t>
              </w:r>
              <w:r>
                <w:rPr>
                  <w:color w:val="0000FF"/>
                  <w:spacing w:val="-11"/>
                  <w:u w:val="single" w:color="0000FF"/>
                </w:rPr>
                <w:t xml:space="preserve"> </w:t>
              </w:r>
              <w:r>
                <w:rPr>
                  <w:color w:val="0000FF"/>
                  <w:u w:val="single" w:color="0000FF"/>
                </w:rPr>
                <w:t>the</w:t>
              </w:r>
              <w:r>
                <w:rPr>
                  <w:color w:val="0000FF"/>
                  <w:spacing w:val="-3"/>
                  <w:u w:val="single" w:color="0000FF"/>
                </w:rPr>
                <w:t xml:space="preserve"> </w:t>
              </w:r>
              <w:r>
                <w:rPr>
                  <w:color w:val="0000FF"/>
                  <w:spacing w:val="-2"/>
                  <w:u w:val="single" w:color="0000FF"/>
                </w:rPr>
                <w:t>Americas</w:t>
              </w:r>
            </w:hyperlink>
          </w:p>
        </w:tc>
        <w:tc>
          <w:tcPr>
            <w:tcW w:w="2754" w:type="dxa"/>
          </w:tcPr>
          <w:p w14:paraId="28BBD1A6" w14:textId="77777777" w:rsidR="004D27D4" w:rsidRDefault="004D27D4" w:rsidP="005532BB">
            <w:pPr>
              <w:pStyle w:val="TableParagraph"/>
              <w:spacing w:before="11" w:line="252" w:lineRule="exact"/>
              <w:ind w:left="108"/>
            </w:pPr>
            <w:r>
              <w:t>Jaguar</w:t>
            </w:r>
            <w:r>
              <w:rPr>
                <w:spacing w:val="80"/>
              </w:rPr>
              <w:t xml:space="preserve"> </w:t>
            </w:r>
            <w:r>
              <w:t>2030</w:t>
            </w:r>
            <w:r>
              <w:rPr>
                <w:spacing w:val="80"/>
              </w:rPr>
              <w:t xml:space="preserve"> </w:t>
            </w:r>
            <w:r>
              <w:t xml:space="preserve">Coordination </w:t>
            </w:r>
            <w:r>
              <w:rPr>
                <w:spacing w:val="-2"/>
              </w:rPr>
              <w:t>Committee*</w:t>
            </w:r>
          </w:p>
        </w:tc>
        <w:tc>
          <w:tcPr>
            <w:tcW w:w="2687" w:type="dxa"/>
          </w:tcPr>
          <w:p w14:paraId="48669131" w14:textId="77777777" w:rsidR="004D27D4" w:rsidRDefault="004D27D4" w:rsidP="005532BB">
            <w:pPr>
              <w:pStyle w:val="TableParagraph"/>
              <w:spacing w:line="268" w:lineRule="exact"/>
            </w:pPr>
            <w:r>
              <w:t>4</w:t>
            </w:r>
            <w:r>
              <w:rPr>
                <w:spacing w:val="-15"/>
              </w:rPr>
              <w:t xml:space="preserve"> </w:t>
            </w:r>
            <w:r>
              <w:t>Pathways,</w:t>
            </w:r>
            <w:r>
              <w:rPr>
                <w:spacing w:val="-8"/>
              </w:rPr>
              <w:t xml:space="preserve"> </w:t>
            </w:r>
            <w:r>
              <w:t>92</w:t>
            </w:r>
            <w:r>
              <w:rPr>
                <w:spacing w:val="-7"/>
              </w:rPr>
              <w:t xml:space="preserve"> </w:t>
            </w:r>
            <w:r>
              <w:rPr>
                <w:spacing w:val="-4"/>
              </w:rPr>
              <w:t>Steps</w:t>
            </w:r>
          </w:p>
        </w:tc>
      </w:tr>
      <w:tr w:rsidR="004D27D4" w14:paraId="3841E273" w14:textId="77777777" w:rsidTr="005532BB">
        <w:trPr>
          <w:trHeight w:val="539"/>
        </w:trPr>
        <w:tc>
          <w:tcPr>
            <w:tcW w:w="1683" w:type="dxa"/>
          </w:tcPr>
          <w:p w14:paraId="2ED7E7F6" w14:textId="77777777" w:rsidR="004D27D4" w:rsidRDefault="004D27D4" w:rsidP="005532BB">
            <w:pPr>
              <w:pStyle w:val="TableParagraph"/>
              <w:spacing w:line="268" w:lineRule="exact"/>
            </w:pPr>
            <w:r>
              <w:t>South</w:t>
            </w:r>
            <w:r>
              <w:rPr>
                <w:spacing w:val="-7"/>
              </w:rPr>
              <w:t xml:space="preserve"> </w:t>
            </w:r>
            <w:r>
              <w:rPr>
                <w:spacing w:val="-2"/>
              </w:rPr>
              <w:t>America</w:t>
            </w:r>
          </w:p>
        </w:tc>
        <w:tc>
          <w:tcPr>
            <w:tcW w:w="795" w:type="dxa"/>
          </w:tcPr>
          <w:p w14:paraId="2BEA9BEA" w14:textId="77777777" w:rsidR="004D27D4" w:rsidRDefault="004D27D4" w:rsidP="005532BB">
            <w:pPr>
              <w:pStyle w:val="TableParagraph"/>
              <w:spacing w:line="268" w:lineRule="exact"/>
              <w:ind w:left="55" w:right="176"/>
              <w:jc w:val="center"/>
            </w:pPr>
            <w:r>
              <w:rPr>
                <w:spacing w:val="-4"/>
              </w:rPr>
              <w:t>2023</w:t>
            </w:r>
          </w:p>
        </w:tc>
        <w:tc>
          <w:tcPr>
            <w:tcW w:w="6652" w:type="dxa"/>
          </w:tcPr>
          <w:p w14:paraId="626C27CA" w14:textId="77777777" w:rsidR="004D27D4" w:rsidRDefault="004D27D4" w:rsidP="005532BB">
            <w:pPr>
              <w:pStyle w:val="TableParagraph"/>
              <w:spacing w:line="268" w:lineRule="exact"/>
              <w:ind w:left="106"/>
            </w:pPr>
            <w:hyperlink r:id="rId64">
              <w:r>
                <w:rPr>
                  <w:color w:val="0000FF"/>
                  <w:u w:val="single" w:color="0000FF"/>
                </w:rPr>
                <w:t>Regional</w:t>
              </w:r>
              <w:r>
                <w:rPr>
                  <w:color w:val="0000FF"/>
                  <w:spacing w:val="-11"/>
                  <w:u w:val="single" w:color="0000FF"/>
                </w:rPr>
                <w:t xml:space="preserve"> </w:t>
              </w:r>
              <w:r>
                <w:rPr>
                  <w:color w:val="0000FF"/>
                  <w:u w:val="single" w:color="0000FF"/>
                </w:rPr>
                <w:t>Conservation</w:t>
              </w:r>
              <w:r>
                <w:rPr>
                  <w:color w:val="0000FF"/>
                  <w:spacing w:val="-10"/>
                  <w:u w:val="single" w:color="0000FF"/>
                </w:rPr>
                <w:t xml:space="preserve"> </w:t>
              </w:r>
              <w:r>
                <w:rPr>
                  <w:color w:val="0000FF"/>
                  <w:u w:val="single" w:color="0000FF"/>
                </w:rPr>
                <w:t>Strategy</w:t>
              </w:r>
              <w:r>
                <w:rPr>
                  <w:color w:val="0000FF"/>
                  <w:spacing w:val="-6"/>
                  <w:u w:val="single" w:color="0000FF"/>
                </w:rPr>
                <w:t xml:space="preserve"> </w:t>
              </w:r>
              <w:r>
                <w:rPr>
                  <w:color w:val="0000FF"/>
                  <w:u w:val="single" w:color="0000FF"/>
                </w:rPr>
                <w:t>for</w:t>
              </w:r>
              <w:r>
                <w:rPr>
                  <w:color w:val="0000FF"/>
                  <w:spacing w:val="-12"/>
                  <w:u w:val="single" w:color="0000FF"/>
                </w:rPr>
                <w:t xml:space="preserve"> </w:t>
              </w:r>
              <w:r>
                <w:rPr>
                  <w:color w:val="0000FF"/>
                  <w:u w:val="single" w:color="0000FF"/>
                </w:rPr>
                <w:t>the</w:t>
              </w:r>
              <w:r>
                <w:rPr>
                  <w:color w:val="0000FF"/>
                  <w:spacing w:val="-7"/>
                  <w:u w:val="single" w:color="0000FF"/>
                </w:rPr>
                <w:t xml:space="preserve"> </w:t>
              </w:r>
              <w:r>
                <w:rPr>
                  <w:color w:val="0000FF"/>
                  <w:u w:val="single" w:color="0000FF"/>
                </w:rPr>
                <w:t>Jaguar</w:t>
              </w:r>
              <w:r>
                <w:rPr>
                  <w:color w:val="0000FF"/>
                  <w:spacing w:val="-10"/>
                  <w:u w:val="single" w:color="0000FF"/>
                </w:rPr>
                <w:t xml:space="preserve"> </w:t>
              </w:r>
              <w:r>
                <w:rPr>
                  <w:color w:val="0000FF"/>
                  <w:u w:val="single" w:color="0000FF"/>
                </w:rPr>
                <w:t>in</w:t>
              </w:r>
              <w:r>
                <w:rPr>
                  <w:color w:val="0000FF"/>
                  <w:spacing w:val="-10"/>
                  <w:u w:val="single" w:color="0000FF"/>
                </w:rPr>
                <w:t xml:space="preserve"> </w:t>
              </w:r>
              <w:r>
                <w:rPr>
                  <w:color w:val="0000FF"/>
                  <w:u w:val="single" w:color="0000FF"/>
                </w:rPr>
                <w:t>South</w:t>
              </w:r>
              <w:r>
                <w:rPr>
                  <w:color w:val="0000FF"/>
                  <w:spacing w:val="-12"/>
                  <w:u w:val="single" w:color="0000FF"/>
                </w:rPr>
                <w:t xml:space="preserve"> </w:t>
              </w:r>
              <w:r>
                <w:rPr>
                  <w:color w:val="0000FF"/>
                  <w:spacing w:val="-2"/>
                  <w:u w:val="single" w:color="0000FF"/>
                </w:rPr>
                <w:t>America</w:t>
              </w:r>
            </w:hyperlink>
          </w:p>
        </w:tc>
        <w:tc>
          <w:tcPr>
            <w:tcW w:w="2754" w:type="dxa"/>
          </w:tcPr>
          <w:p w14:paraId="6A3F4AAB" w14:textId="77777777" w:rsidR="004D27D4" w:rsidRDefault="004D27D4" w:rsidP="005532BB">
            <w:pPr>
              <w:pStyle w:val="TableParagraph"/>
              <w:tabs>
                <w:tab w:val="left" w:pos="774"/>
                <w:tab w:val="left" w:pos="1304"/>
                <w:tab w:val="left" w:pos="1808"/>
              </w:tabs>
              <w:spacing w:line="264" w:lineRule="exact"/>
              <w:ind w:left="108"/>
            </w:pPr>
            <w:r>
              <w:rPr>
                <w:spacing w:val="-4"/>
              </w:rPr>
              <w:t>IUCN</w:t>
            </w:r>
            <w:r>
              <w:tab/>
            </w:r>
            <w:r>
              <w:rPr>
                <w:spacing w:val="-5"/>
              </w:rPr>
              <w:t>SSC</w:t>
            </w:r>
            <w:r>
              <w:tab/>
            </w:r>
            <w:r>
              <w:rPr>
                <w:spacing w:val="-5"/>
              </w:rPr>
              <w:t>Cat</w:t>
            </w:r>
            <w:r>
              <w:tab/>
            </w:r>
            <w:r>
              <w:rPr>
                <w:spacing w:val="-2"/>
              </w:rPr>
              <w:t>Specialist</w:t>
            </w:r>
          </w:p>
          <w:p w14:paraId="19207D9B" w14:textId="77777777" w:rsidR="004D27D4" w:rsidRDefault="004D27D4" w:rsidP="005532BB">
            <w:pPr>
              <w:pStyle w:val="TableParagraph"/>
              <w:spacing w:line="255" w:lineRule="exact"/>
              <w:ind w:left="108"/>
            </w:pPr>
            <w:r>
              <w:rPr>
                <w:spacing w:val="-2"/>
              </w:rPr>
              <w:t>Group</w:t>
            </w:r>
          </w:p>
        </w:tc>
        <w:tc>
          <w:tcPr>
            <w:tcW w:w="2687" w:type="dxa"/>
          </w:tcPr>
          <w:p w14:paraId="0E7F63FA" w14:textId="77777777" w:rsidR="004D27D4" w:rsidRDefault="004D27D4" w:rsidP="005532BB">
            <w:pPr>
              <w:pStyle w:val="TableParagraph"/>
              <w:spacing w:line="264" w:lineRule="exact"/>
            </w:pPr>
            <w:r>
              <w:t>9</w:t>
            </w:r>
            <w:r>
              <w:rPr>
                <w:spacing w:val="67"/>
                <w:w w:val="150"/>
              </w:rPr>
              <w:t xml:space="preserve"> </w:t>
            </w:r>
            <w:r>
              <w:t>Objectives,</w:t>
            </w:r>
            <w:r>
              <w:rPr>
                <w:spacing w:val="69"/>
                <w:w w:val="150"/>
              </w:rPr>
              <w:t xml:space="preserve"> </w:t>
            </w:r>
            <w:r>
              <w:t>30</w:t>
            </w:r>
            <w:r>
              <w:rPr>
                <w:spacing w:val="68"/>
                <w:w w:val="150"/>
              </w:rPr>
              <w:t xml:space="preserve"> </w:t>
            </w:r>
            <w:r>
              <w:rPr>
                <w:spacing w:val="-2"/>
              </w:rPr>
              <w:t>Results,</w:t>
            </w:r>
          </w:p>
          <w:p w14:paraId="482B17EE" w14:textId="77777777" w:rsidR="004D27D4" w:rsidRDefault="004D27D4" w:rsidP="005532BB">
            <w:pPr>
              <w:pStyle w:val="TableParagraph"/>
              <w:spacing w:line="255" w:lineRule="exact"/>
            </w:pPr>
            <w:r>
              <w:t>100</w:t>
            </w:r>
            <w:r>
              <w:rPr>
                <w:spacing w:val="-10"/>
              </w:rPr>
              <w:t xml:space="preserve"> </w:t>
            </w:r>
            <w:r>
              <w:rPr>
                <w:spacing w:val="-2"/>
              </w:rPr>
              <w:t>Activities</w:t>
            </w:r>
          </w:p>
        </w:tc>
      </w:tr>
      <w:tr w:rsidR="004D27D4" w14:paraId="4018ED41" w14:textId="77777777" w:rsidTr="005532BB">
        <w:trPr>
          <w:trHeight w:val="534"/>
        </w:trPr>
        <w:tc>
          <w:tcPr>
            <w:tcW w:w="1683" w:type="dxa"/>
          </w:tcPr>
          <w:p w14:paraId="52991936" w14:textId="77777777" w:rsidR="004D27D4" w:rsidRDefault="004D27D4" w:rsidP="005532BB">
            <w:pPr>
              <w:pStyle w:val="TableParagraph"/>
              <w:spacing w:before="6" w:line="254" w:lineRule="exact"/>
            </w:pPr>
            <w:r>
              <w:rPr>
                <w:spacing w:val="-2"/>
              </w:rPr>
              <w:t xml:space="preserve">Misiones, </w:t>
            </w:r>
            <w:r>
              <w:rPr>
                <w:spacing w:val="-4"/>
              </w:rPr>
              <w:t>Argentina</w:t>
            </w:r>
          </w:p>
        </w:tc>
        <w:tc>
          <w:tcPr>
            <w:tcW w:w="795" w:type="dxa"/>
          </w:tcPr>
          <w:p w14:paraId="566918BD" w14:textId="77777777" w:rsidR="004D27D4" w:rsidRDefault="004D27D4" w:rsidP="005532BB">
            <w:pPr>
              <w:pStyle w:val="TableParagraph"/>
              <w:spacing w:before="1"/>
              <w:ind w:left="55" w:right="176"/>
              <w:jc w:val="center"/>
            </w:pPr>
            <w:r>
              <w:rPr>
                <w:spacing w:val="-4"/>
              </w:rPr>
              <w:t>2011</w:t>
            </w:r>
          </w:p>
        </w:tc>
        <w:tc>
          <w:tcPr>
            <w:tcW w:w="6652" w:type="dxa"/>
          </w:tcPr>
          <w:p w14:paraId="18E6E89F" w14:textId="77777777" w:rsidR="004D27D4" w:rsidRPr="00BA58D7" w:rsidRDefault="004D27D4" w:rsidP="005532BB">
            <w:pPr>
              <w:pStyle w:val="TableParagraph"/>
              <w:spacing w:before="6" w:line="254" w:lineRule="exact"/>
              <w:ind w:left="106"/>
              <w:rPr>
                <w:lang w:val="es-ES"/>
              </w:rPr>
            </w:pPr>
            <w:hyperlink r:id="rId65">
              <w:r w:rsidRPr="00BA58D7">
                <w:rPr>
                  <w:color w:val="0000FF"/>
                  <w:u w:val="single" w:color="0000FF"/>
                  <w:lang w:val="es-ES"/>
                </w:rPr>
                <w:t>Plan</w:t>
              </w:r>
              <w:r w:rsidRPr="00BA58D7">
                <w:rPr>
                  <w:color w:val="0000FF"/>
                  <w:spacing w:val="40"/>
                  <w:u w:val="single" w:color="0000FF"/>
                  <w:lang w:val="es-ES"/>
                </w:rPr>
                <w:t xml:space="preserve"> </w:t>
              </w:r>
              <w:r w:rsidRPr="00BA58D7">
                <w:rPr>
                  <w:color w:val="0000FF"/>
                  <w:u w:val="single" w:color="0000FF"/>
                  <w:lang w:val="es-ES"/>
                </w:rPr>
                <w:t>de</w:t>
              </w:r>
              <w:r w:rsidRPr="00BA58D7">
                <w:rPr>
                  <w:color w:val="0000FF"/>
                  <w:spacing w:val="40"/>
                  <w:u w:val="single" w:color="0000FF"/>
                  <w:lang w:val="es-ES"/>
                </w:rPr>
                <w:t xml:space="preserve"> </w:t>
              </w:r>
              <w:r w:rsidRPr="00BA58D7">
                <w:rPr>
                  <w:color w:val="0000FF"/>
                  <w:u w:val="single" w:color="0000FF"/>
                  <w:lang w:val="es-ES"/>
                </w:rPr>
                <w:t>Acción</w:t>
              </w:r>
              <w:r w:rsidRPr="00BA58D7">
                <w:rPr>
                  <w:color w:val="0000FF"/>
                  <w:spacing w:val="40"/>
                  <w:u w:val="single" w:color="0000FF"/>
                  <w:lang w:val="es-ES"/>
                </w:rPr>
                <w:t xml:space="preserve"> </w:t>
              </w:r>
              <w:r w:rsidRPr="00BA58D7">
                <w:rPr>
                  <w:color w:val="0000FF"/>
                  <w:u w:val="single" w:color="0000FF"/>
                  <w:lang w:val="es-ES"/>
                </w:rPr>
                <w:t>para</w:t>
              </w:r>
              <w:r w:rsidRPr="00BA58D7">
                <w:rPr>
                  <w:color w:val="0000FF"/>
                  <w:spacing w:val="40"/>
                  <w:u w:val="single" w:color="0000FF"/>
                  <w:lang w:val="es-ES"/>
                </w:rPr>
                <w:t xml:space="preserve"> </w:t>
              </w:r>
              <w:r w:rsidRPr="00BA58D7">
                <w:rPr>
                  <w:color w:val="0000FF"/>
                  <w:u w:val="single" w:color="0000FF"/>
                  <w:lang w:val="es-ES"/>
                </w:rPr>
                <w:t>la</w:t>
              </w:r>
              <w:r w:rsidRPr="00BA58D7">
                <w:rPr>
                  <w:color w:val="0000FF"/>
                  <w:spacing w:val="40"/>
                  <w:u w:val="single" w:color="0000FF"/>
                  <w:lang w:val="es-ES"/>
                </w:rPr>
                <w:t xml:space="preserve"> </w:t>
              </w:r>
              <w:r w:rsidRPr="00BA58D7">
                <w:rPr>
                  <w:color w:val="0000FF"/>
                  <w:u w:val="single" w:color="0000FF"/>
                  <w:lang w:val="es-ES"/>
                </w:rPr>
                <w:t>conservación</w:t>
              </w:r>
              <w:r w:rsidRPr="00BA58D7">
                <w:rPr>
                  <w:color w:val="0000FF"/>
                  <w:spacing w:val="40"/>
                  <w:u w:val="single" w:color="0000FF"/>
                  <w:lang w:val="es-ES"/>
                </w:rPr>
                <w:t xml:space="preserve"> </w:t>
              </w:r>
              <w:r w:rsidRPr="00BA58D7">
                <w:rPr>
                  <w:color w:val="0000FF"/>
                  <w:u w:val="single" w:color="0000FF"/>
                  <w:lang w:val="es-ES"/>
                </w:rPr>
                <w:t>de</w:t>
              </w:r>
              <w:r w:rsidRPr="00BA58D7">
                <w:rPr>
                  <w:color w:val="0000FF"/>
                  <w:spacing w:val="40"/>
                  <w:u w:val="single" w:color="0000FF"/>
                  <w:lang w:val="es-ES"/>
                </w:rPr>
                <w:t xml:space="preserve"> </w:t>
              </w:r>
              <w:r w:rsidRPr="00BA58D7">
                <w:rPr>
                  <w:color w:val="0000FF"/>
                  <w:u w:val="single" w:color="0000FF"/>
                  <w:lang w:val="es-ES"/>
                </w:rPr>
                <w:t>la</w:t>
              </w:r>
              <w:r w:rsidRPr="00BA58D7">
                <w:rPr>
                  <w:color w:val="0000FF"/>
                  <w:spacing w:val="40"/>
                  <w:u w:val="single" w:color="0000FF"/>
                  <w:lang w:val="es-ES"/>
                </w:rPr>
                <w:t xml:space="preserve"> </w:t>
              </w:r>
              <w:r w:rsidRPr="00BA58D7">
                <w:rPr>
                  <w:color w:val="0000FF"/>
                  <w:u w:val="single" w:color="0000FF"/>
                  <w:lang w:val="es-ES"/>
                </w:rPr>
                <w:t>población</w:t>
              </w:r>
              <w:r w:rsidRPr="00BA58D7">
                <w:rPr>
                  <w:color w:val="0000FF"/>
                  <w:spacing w:val="40"/>
                  <w:u w:val="single" w:color="0000FF"/>
                  <w:lang w:val="es-ES"/>
                </w:rPr>
                <w:t xml:space="preserve"> </w:t>
              </w:r>
              <w:r w:rsidRPr="00BA58D7">
                <w:rPr>
                  <w:color w:val="0000FF"/>
                  <w:u w:val="single" w:color="0000FF"/>
                  <w:lang w:val="es-ES"/>
                </w:rPr>
                <w:t>de</w:t>
              </w:r>
              <w:r w:rsidRPr="00BA58D7">
                <w:rPr>
                  <w:color w:val="0000FF"/>
                  <w:spacing w:val="40"/>
                  <w:u w:val="single" w:color="0000FF"/>
                  <w:lang w:val="es-ES"/>
                </w:rPr>
                <w:t xml:space="preserve"> </w:t>
              </w:r>
              <w:r w:rsidRPr="00BA58D7">
                <w:rPr>
                  <w:color w:val="0000FF"/>
                  <w:u w:val="single" w:color="0000FF"/>
                  <w:lang w:val="es-ES"/>
                </w:rPr>
                <w:t>Yaguareté</w:t>
              </w:r>
            </w:hyperlink>
            <w:r w:rsidRPr="00BA58D7">
              <w:rPr>
                <w:color w:val="0000FF"/>
                <w:lang w:val="es-ES"/>
              </w:rPr>
              <w:t xml:space="preserve"> </w:t>
            </w:r>
            <w:hyperlink r:id="rId66">
              <w:r w:rsidRPr="00BA58D7">
                <w:rPr>
                  <w:color w:val="0000FF"/>
                  <w:u w:val="single" w:color="0000FF"/>
                  <w:lang w:val="es-ES"/>
                </w:rPr>
                <w:t xml:space="preserve">(Panthera </w:t>
              </w:r>
              <w:proofErr w:type="spellStart"/>
              <w:r w:rsidRPr="00BA58D7">
                <w:rPr>
                  <w:color w:val="0000FF"/>
                  <w:u w:val="single" w:color="0000FF"/>
                  <w:lang w:val="es-ES"/>
                </w:rPr>
                <w:t>onca</w:t>
              </w:r>
              <w:proofErr w:type="spellEnd"/>
              <w:r w:rsidRPr="00BA58D7">
                <w:rPr>
                  <w:color w:val="0000FF"/>
                  <w:u w:val="single" w:color="0000FF"/>
                  <w:lang w:val="es-ES"/>
                </w:rPr>
                <w:t>) del corredor verde de Misiones</w:t>
              </w:r>
            </w:hyperlink>
          </w:p>
        </w:tc>
        <w:tc>
          <w:tcPr>
            <w:tcW w:w="2754" w:type="dxa"/>
          </w:tcPr>
          <w:p w14:paraId="6D76ED0E" w14:textId="77777777" w:rsidR="004D27D4" w:rsidRDefault="004D27D4" w:rsidP="005532BB">
            <w:pPr>
              <w:pStyle w:val="TableParagraph"/>
              <w:tabs>
                <w:tab w:val="left" w:pos="2180"/>
              </w:tabs>
              <w:spacing w:before="6" w:line="254" w:lineRule="exact"/>
              <w:ind w:left="108" w:right="112"/>
            </w:pPr>
            <w:proofErr w:type="spellStart"/>
            <w:r>
              <w:rPr>
                <w:spacing w:val="-2"/>
              </w:rPr>
              <w:t>Subcomisión</w:t>
            </w:r>
            <w:proofErr w:type="spellEnd"/>
            <w:r>
              <w:tab/>
            </w:r>
            <w:r>
              <w:rPr>
                <w:spacing w:val="-6"/>
              </w:rPr>
              <w:t xml:space="preserve">Selva </w:t>
            </w:r>
            <w:r>
              <w:rPr>
                <w:spacing w:val="-2"/>
              </w:rPr>
              <w:t>Paranaense</w:t>
            </w:r>
          </w:p>
        </w:tc>
        <w:tc>
          <w:tcPr>
            <w:tcW w:w="2687" w:type="dxa"/>
          </w:tcPr>
          <w:p w14:paraId="0671355D" w14:textId="77777777" w:rsidR="004D27D4" w:rsidRDefault="004D27D4" w:rsidP="005532BB">
            <w:pPr>
              <w:pStyle w:val="TableParagraph"/>
              <w:spacing w:before="1"/>
              <w:rPr>
                <w:i/>
              </w:rPr>
            </w:pPr>
            <w:r>
              <w:t>7</w:t>
            </w:r>
            <w:r>
              <w:rPr>
                <w:spacing w:val="-7"/>
              </w:rPr>
              <w:t xml:space="preserve"> </w:t>
            </w:r>
            <w:proofErr w:type="spellStart"/>
            <w:r>
              <w:rPr>
                <w:i/>
              </w:rPr>
              <w:t>Programas</w:t>
            </w:r>
            <w:proofErr w:type="spellEnd"/>
            <w:r>
              <w:t>,</w:t>
            </w:r>
            <w:r>
              <w:rPr>
                <w:spacing w:val="-8"/>
              </w:rPr>
              <w:t xml:space="preserve"> </w:t>
            </w:r>
            <w:r>
              <w:t>38</w:t>
            </w:r>
            <w:r>
              <w:rPr>
                <w:spacing w:val="-4"/>
              </w:rPr>
              <w:t xml:space="preserve"> </w:t>
            </w:r>
            <w:proofErr w:type="spellStart"/>
            <w:r>
              <w:rPr>
                <w:i/>
                <w:spacing w:val="-2"/>
              </w:rPr>
              <w:t>Acciones</w:t>
            </w:r>
            <w:proofErr w:type="spellEnd"/>
          </w:p>
        </w:tc>
      </w:tr>
    </w:tbl>
    <w:p w14:paraId="1752A07F" w14:textId="77777777" w:rsidR="004D27D4" w:rsidRDefault="004D27D4" w:rsidP="004D27D4">
      <w:pPr>
        <w:pStyle w:val="BodyText"/>
        <w:spacing w:before="2" w:line="242" w:lineRule="auto"/>
        <w:ind w:left="2" w:right="135"/>
        <w:jc w:val="both"/>
      </w:pPr>
      <w:r>
        <w:t>*Jaguar</w:t>
      </w:r>
      <w:r>
        <w:rPr>
          <w:spacing w:val="-11"/>
        </w:rPr>
        <w:t xml:space="preserve"> </w:t>
      </w:r>
      <w:r>
        <w:t>2030</w:t>
      </w:r>
      <w:r>
        <w:rPr>
          <w:spacing w:val="-9"/>
        </w:rPr>
        <w:t xml:space="preserve"> </w:t>
      </w:r>
      <w:r>
        <w:t>Coordination</w:t>
      </w:r>
      <w:r>
        <w:rPr>
          <w:spacing w:val="-13"/>
        </w:rPr>
        <w:t xml:space="preserve"> </w:t>
      </w:r>
      <w:r>
        <w:t>Committee.</w:t>
      </w:r>
      <w:r>
        <w:rPr>
          <w:spacing w:val="-8"/>
        </w:rPr>
        <w:t xml:space="preserve"> </w:t>
      </w:r>
      <w:r>
        <w:t>2022.</w:t>
      </w:r>
      <w:r>
        <w:rPr>
          <w:spacing w:val="-11"/>
        </w:rPr>
        <w:t xml:space="preserve"> </w:t>
      </w:r>
      <w:r>
        <w:t>Jaguar</w:t>
      </w:r>
      <w:r>
        <w:rPr>
          <w:spacing w:val="-13"/>
        </w:rPr>
        <w:t xml:space="preserve"> </w:t>
      </w:r>
      <w:r>
        <w:t>2030:</w:t>
      </w:r>
      <w:r>
        <w:rPr>
          <w:spacing w:val="-6"/>
        </w:rPr>
        <w:t xml:space="preserve"> </w:t>
      </w:r>
      <w:r>
        <w:t>Conservation</w:t>
      </w:r>
      <w:r>
        <w:rPr>
          <w:spacing w:val="-11"/>
        </w:rPr>
        <w:t xml:space="preserve"> </w:t>
      </w:r>
      <w:r>
        <w:t>Roadmap</w:t>
      </w:r>
      <w:r>
        <w:rPr>
          <w:spacing w:val="-10"/>
        </w:rPr>
        <w:t xml:space="preserve"> </w:t>
      </w:r>
      <w:r>
        <w:t>for</w:t>
      </w:r>
      <w:r>
        <w:rPr>
          <w:spacing w:val="-13"/>
        </w:rPr>
        <w:t xml:space="preserve"> </w:t>
      </w:r>
      <w:r>
        <w:t>the</w:t>
      </w:r>
      <w:r>
        <w:rPr>
          <w:spacing w:val="-2"/>
        </w:rPr>
        <w:t xml:space="preserve"> </w:t>
      </w:r>
      <w:r>
        <w:t>Americas.</w:t>
      </w:r>
      <w:r>
        <w:rPr>
          <w:spacing w:val="-5"/>
        </w:rPr>
        <w:t xml:space="preserve"> </w:t>
      </w:r>
      <w:r>
        <w:t>UNDP,</w:t>
      </w:r>
      <w:r>
        <w:rPr>
          <w:spacing w:val="-10"/>
        </w:rPr>
        <w:t xml:space="preserve"> </w:t>
      </w:r>
      <w:r>
        <w:t>UNEP,</w:t>
      </w:r>
      <w:r>
        <w:rPr>
          <w:spacing w:val="-10"/>
        </w:rPr>
        <w:t xml:space="preserve"> </w:t>
      </w:r>
      <w:r>
        <w:t>UNODC,</w:t>
      </w:r>
      <w:r>
        <w:rPr>
          <w:spacing w:val="-11"/>
        </w:rPr>
        <w:t xml:space="preserve"> </w:t>
      </w:r>
      <w:r>
        <w:t>Panthera,</w:t>
      </w:r>
      <w:r>
        <w:rPr>
          <w:spacing w:val="-13"/>
        </w:rPr>
        <w:t xml:space="preserve"> </w:t>
      </w:r>
      <w:r>
        <w:t>WCS,</w:t>
      </w:r>
      <w:r>
        <w:rPr>
          <w:spacing w:val="-10"/>
        </w:rPr>
        <w:t xml:space="preserve"> </w:t>
      </w:r>
      <w:r>
        <w:t>WWF</w:t>
      </w:r>
      <w:r>
        <w:rPr>
          <w:spacing w:val="-13"/>
        </w:rPr>
        <w:t xml:space="preserve"> </w:t>
      </w:r>
      <w:r>
        <w:t>&amp;</w:t>
      </w:r>
      <w:r>
        <w:rPr>
          <w:spacing w:val="-9"/>
        </w:rPr>
        <w:t xml:space="preserve"> </w:t>
      </w:r>
      <w:r>
        <w:t>Endorsing</w:t>
      </w:r>
      <w:r>
        <w:rPr>
          <w:spacing w:val="-8"/>
        </w:rPr>
        <w:t xml:space="preserve"> </w:t>
      </w:r>
      <w:r>
        <w:t xml:space="preserve">Jaguar Range Countries: 91 pp. Available from: </w:t>
      </w:r>
      <w:hyperlink r:id="rId67">
        <w:r>
          <w:rPr>
            <w:color w:val="0000FF"/>
            <w:u w:val="single" w:color="0000FF"/>
          </w:rPr>
          <w:t>https://internationaljaguarday.org/</w:t>
        </w:r>
      </w:hyperlink>
    </w:p>
    <w:p w14:paraId="57E3DF5C" w14:textId="77777777" w:rsidR="004D27D4" w:rsidRDefault="004D27D4" w:rsidP="004D27D4">
      <w:pPr>
        <w:pStyle w:val="BodyText"/>
        <w:spacing w:line="242" w:lineRule="auto"/>
        <w:jc w:val="both"/>
        <w:sectPr w:rsidR="004D27D4" w:rsidSect="004D27D4">
          <w:pgSz w:w="16850" w:h="11920" w:orient="landscape"/>
          <w:pgMar w:top="1100" w:right="992" w:bottom="280" w:left="1133" w:header="720" w:footer="720" w:gutter="0"/>
          <w:cols w:space="720"/>
        </w:sectPr>
      </w:pPr>
    </w:p>
    <w:p w14:paraId="5BFCA13D" w14:textId="77777777" w:rsidR="004D27D4" w:rsidRDefault="004D27D4" w:rsidP="00E4608C">
      <w:pPr>
        <w:pStyle w:val="Heading2"/>
        <w:ind w:left="139" w:right="144"/>
        <w:jc w:val="both"/>
        <w:rPr>
          <w:rFonts w:ascii="Arial" w:hAnsi="Arial" w:cs="Arial"/>
          <w:sz w:val="22"/>
          <w:szCs w:val="22"/>
        </w:rPr>
      </w:pPr>
      <w:r w:rsidRPr="00E4608C">
        <w:rPr>
          <w:rFonts w:ascii="Arial" w:hAnsi="Arial" w:cs="Arial"/>
          <w:sz w:val="22"/>
          <w:szCs w:val="22"/>
        </w:rPr>
        <w:lastRenderedPageBreak/>
        <w:t>Annex II – Jaguar Conservation Units, the Jaguar Corridor and criteria for the selection of landscapes</w:t>
      </w:r>
    </w:p>
    <w:p w14:paraId="4FA4EB78" w14:textId="77777777" w:rsidR="00E4608C" w:rsidRPr="00E4608C" w:rsidRDefault="00E4608C" w:rsidP="00E4608C">
      <w:pPr>
        <w:spacing w:after="0"/>
      </w:pPr>
    </w:p>
    <w:p w14:paraId="05C292AE" w14:textId="77777777" w:rsidR="004D27D4" w:rsidRPr="00E4608C" w:rsidRDefault="004D27D4" w:rsidP="00E4608C">
      <w:pPr>
        <w:pStyle w:val="BodyText"/>
        <w:ind w:left="139" w:right="138"/>
        <w:jc w:val="both"/>
        <w:rPr>
          <w:rFonts w:ascii="Arial" w:hAnsi="Arial" w:cs="Arial"/>
        </w:rPr>
      </w:pPr>
      <w:r w:rsidRPr="00E4608C">
        <w:rPr>
          <w:rFonts w:ascii="Arial" w:hAnsi="Arial" w:cs="Arial"/>
        </w:rPr>
        <w:t xml:space="preserve">The Jaguar 2030 Roadmap uses the concept of „Jaguar Conservation Units” (JCUs) and the „Jaguar Corridor”, terms also used in this Regional Action Plan. JCUs are „areas with stable prey community that contain a population of at least 50 breeding jaguars”, and „areas with fewer than 50 breeding jaguars but with sufficient habitat and prey base such that jaguar populations could increase under </w:t>
      </w:r>
      <w:proofErr w:type="spellStart"/>
      <w:r w:rsidRPr="00E4608C">
        <w:rPr>
          <w:rFonts w:ascii="Arial" w:hAnsi="Arial" w:cs="Arial"/>
        </w:rPr>
        <w:t>favourable</w:t>
      </w:r>
      <w:proofErr w:type="spellEnd"/>
      <w:r w:rsidRPr="00E4608C">
        <w:rPr>
          <w:rFonts w:ascii="Arial" w:hAnsi="Arial" w:cs="Arial"/>
        </w:rPr>
        <w:t xml:space="preserve"> conditions”. The Jaguar Corridor includes „least-cost path corridors connecting the JCUs”. Together, JCUs and the </w:t>
      </w:r>
      <w:proofErr w:type="gramStart"/>
      <w:r w:rsidRPr="00E4608C">
        <w:rPr>
          <w:rFonts w:ascii="Arial" w:hAnsi="Arial" w:cs="Arial"/>
        </w:rPr>
        <w:t>Corridor,</w:t>
      </w:r>
      <w:proofErr w:type="gramEnd"/>
      <w:r w:rsidRPr="00E4608C">
        <w:rPr>
          <w:rFonts w:ascii="Arial" w:hAnsi="Arial" w:cs="Arial"/>
        </w:rPr>
        <w:t xml:space="preserve"> will ascertain the viability of populations. The maps from the Jaguar 2030 Roadmap depict the Transboundary Priority Areas for Mesoamerica and South America. More detailed maps (e.g. by country) can be found in the Jaguar 2030 Roadmap.</w:t>
      </w:r>
    </w:p>
    <w:p w14:paraId="1481D7CF" w14:textId="77777777" w:rsidR="004D27D4" w:rsidRPr="00E4608C" w:rsidRDefault="004D27D4" w:rsidP="00E4608C">
      <w:pPr>
        <w:pStyle w:val="BodyText"/>
        <w:jc w:val="both"/>
        <w:rPr>
          <w:rFonts w:ascii="Arial" w:hAnsi="Arial" w:cs="Arial"/>
        </w:rPr>
      </w:pPr>
    </w:p>
    <w:p w14:paraId="5644A2AC" w14:textId="06B6EBCF" w:rsidR="004D27D4" w:rsidRPr="00E4608C" w:rsidRDefault="004D27D4" w:rsidP="00E4608C">
      <w:pPr>
        <w:pStyle w:val="BodyText"/>
        <w:spacing w:after="80"/>
        <w:ind w:left="139" w:right="136"/>
        <w:jc w:val="both"/>
        <w:rPr>
          <w:rFonts w:ascii="Arial" w:hAnsi="Arial" w:cs="Arial"/>
        </w:rPr>
      </w:pPr>
      <w:r w:rsidRPr="00E4608C">
        <w:rPr>
          <w:rFonts w:ascii="Arial" w:hAnsi="Arial" w:cs="Arial"/>
        </w:rPr>
        <w:t>During the 1</w:t>
      </w:r>
      <w:r w:rsidRPr="00E4608C">
        <w:rPr>
          <w:rFonts w:ascii="Arial" w:hAnsi="Arial" w:cs="Arial"/>
          <w:vertAlign w:val="superscript"/>
        </w:rPr>
        <w:t>st</w:t>
      </w:r>
      <w:r w:rsidRPr="00E4608C">
        <w:rPr>
          <w:rFonts w:ascii="Arial" w:hAnsi="Arial" w:cs="Arial"/>
        </w:rPr>
        <w:t xml:space="preserve"> Meeting of the Jaguar Range States (Cuiabá, 2023), there was a discussion session on criteria for the selection of landscapes (see </w:t>
      </w:r>
      <w:hyperlink r:id="rId68">
        <w:r w:rsidRPr="00E4608C">
          <w:rPr>
            <w:rFonts w:ascii="Arial" w:hAnsi="Arial" w:cs="Arial"/>
            <w:color w:val="0000FF"/>
            <w:u w:val="single" w:color="0000FF"/>
          </w:rPr>
          <w:t>SC77 doc. 43</w:t>
        </w:r>
      </w:hyperlink>
      <w:r w:rsidRPr="00E4608C">
        <w:rPr>
          <w:rFonts w:ascii="Arial" w:hAnsi="Arial" w:cs="Arial"/>
        </w:rPr>
        <w:t>). During the session, participants discussed the</w:t>
      </w:r>
      <w:r w:rsidRPr="00E4608C">
        <w:rPr>
          <w:rFonts w:ascii="Arial" w:hAnsi="Arial" w:cs="Arial"/>
          <w:spacing w:val="-13"/>
        </w:rPr>
        <w:t xml:space="preserve"> </w:t>
      </w:r>
      <w:r w:rsidRPr="00E4608C">
        <w:rPr>
          <w:rFonts w:ascii="Arial" w:hAnsi="Arial" w:cs="Arial"/>
        </w:rPr>
        <w:t>minimum</w:t>
      </w:r>
      <w:r w:rsidRPr="00E4608C">
        <w:rPr>
          <w:rFonts w:ascii="Arial" w:hAnsi="Arial" w:cs="Arial"/>
          <w:spacing w:val="-11"/>
        </w:rPr>
        <w:t xml:space="preserve"> </w:t>
      </w:r>
      <w:r w:rsidRPr="00E4608C">
        <w:rPr>
          <w:rFonts w:ascii="Arial" w:hAnsi="Arial" w:cs="Arial"/>
        </w:rPr>
        <w:t>criteria</w:t>
      </w:r>
      <w:r w:rsidRPr="00E4608C">
        <w:rPr>
          <w:rFonts w:ascii="Arial" w:hAnsi="Arial" w:cs="Arial"/>
          <w:spacing w:val="-9"/>
        </w:rPr>
        <w:t xml:space="preserve"> </w:t>
      </w:r>
      <w:r w:rsidRPr="00E4608C">
        <w:rPr>
          <w:rFonts w:ascii="Arial" w:hAnsi="Arial" w:cs="Arial"/>
        </w:rPr>
        <w:t>for</w:t>
      </w:r>
      <w:r w:rsidRPr="00E4608C">
        <w:rPr>
          <w:rFonts w:ascii="Arial" w:hAnsi="Arial" w:cs="Arial"/>
          <w:spacing w:val="-11"/>
        </w:rPr>
        <w:t xml:space="preserve"> </w:t>
      </w:r>
      <w:r w:rsidRPr="00E4608C">
        <w:rPr>
          <w:rFonts w:ascii="Arial" w:hAnsi="Arial" w:cs="Arial"/>
        </w:rPr>
        <w:t>the</w:t>
      </w:r>
      <w:r w:rsidRPr="00E4608C">
        <w:rPr>
          <w:rFonts w:ascii="Arial" w:hAnsi="Arial" w:cs="Arial"/>
          <w:spacing w:val="-11"/>
        </w:rPr>
        <w:t xml:space="preserve"> </w:t>
      </w:r>
      <w:r w:rsidRPr="00E4608C">
        <w:rPr>
          <w:rFonts w:ascii="Arial" w:hAnsi="Arial" w:cs="Arial"/>
        </w:rPr>
        <w:t>characterization</w:t>
      </w:r>
      <w:r w:rsidRPr="00E4608C">
        <w:rPr>
          <w:rFonts w:ascii="Arial" w:hAnsi="Arial" w:cs="Arial"/>
          <w:spacing w:val="-13"/>
        </w:rPr>
        <w:t xml:space="preserve"> </w:t>
      </w:r>
      <w:r w:rsidRPr="00E4608C">
        <w:rPr>
          <w:rFonts w:ascii="Arial" w:hAnsi="Arial" w:cs="Arial"/>
        </w:rPr>
        <w:t>of</w:t>
      </w:r>
      <w:r w:rsidRPr="00E4608C">
        <w:rPr>
          <w:rFonts w:ascii="Arial" w:hAnsi="Arial" w:cs="Arial"/>
          <w:spacing w:val="-10"/>
        </w:rPr>
        <w:t xml:space="preserve"> </w:t>
      </w:r>
      <w:r w:rsidRPr="00E4608C">
        <w:rPr>
          <w:rFonts w:ascii="Arial" w:hAnsi="Arial" w:cs="Arial"/>
        </w:rPr>
        <w:t>national</w:t>
      </w:r>
      <w:r w:rsidRPr="00E4608C">
        <w:rPr>
          <w:rFonts w:ascii="Arial" w:hAnsi="Arial" w:cs="Arial"/>
          <w:spacing w:val="-7"/>
        </w:rPr>
        <w:t xml:space="preserve"> </w:t>
      </w:r>
      <w:r w:rsidRPr="00E4608C">
        <w:rPr>
          <w:rFonts w:ascii="Arial" w:hAnsi="Arial" w:cs="Arial"/>
        </w:rPr>
        <w:t>and</w:t>
      </w:r>
      <w:r w:rsidRPr="00E4608C">
        <w:rPr>
          <w:rFonts w:ascii="Arial" w:hAnsi="Arial" w:cs="Arial"/>
          <w:spacing w:val="-12"/>
        </w:rPr>
        <w:t xml:space="preserve"> </w:t>
      </w:r>
      <w:r w:rsidRPr="00E4608C">
        <w:rPr>
          <w:rFonts w:ascii="Arial" w:hAnsi="Arial" w:cs="Arial"/>
        </w:rPr>
        <w:t>cross-border</w:t>
      </w:r>
      <w:r w:rsidRPr="00E4608C">
        <w:rPr>
          <w:rFonts w:ascii="Arial" w:hAnsi="Arial" w:cs="Arial"/>
          <w:spacing w:val="-13"/>
        </w:rPr>
        <w:t xml:space="preserve"> </w:t>
      </w:r>
      <w:r w:rsidRPr="00E4608C">
        <w:rPr>
          <w:rFonts w:ascii="Arial" w:hAnsi="Arial" w:cs="Arial"/>
        </w:rPr>
        <w:t>territories</w:t>
      </w:r>
      <w:r w:rsidRPr="00E4608C">
        <w:rPr>
          <w:rFonts w:ascii="Arial" w:hAnsi="Arial" w:cs="Arial"/>
          <w:spacing w:val="-10"/>
        </w:rPr>
        <w:t xml:space="preserve"> </w:t>
      </w:r>
      <w:r w:rsidRPr="00E4608C">
        <w:rPr>
          <w:rFonts w:ascii="Arial" w:hAnsi="Arial" w:cs="Arial"/>
        </w:rPr>
        <w:t>to</w:t>
      </w:r>
      <w:r w:rsidRPr="00E4608C">
        <w:rPr>
          <w:rFonts w:ascii="Arial" w:hAnsi="Arial" w:cs="Arial"/>
          <w:spacing w:val="-10"/>
        </w:rPr>
        <w:t xml:space="preserve"> </w:t>
      </w:r>
      <w:r w:rsidRPr="00E4608C">
        <w:rPr>
          <w:rFonts w:ascii="Arial" w:hAnsi="Arial" w:cs="Arial"/>
        </w:rPr>
        <w:t>enable</w:t>
      </w:r>
      <w:r w:rsidRPr="00E4608C">
        <w:rPr>
          <w:rFonts w:ascii="Arial" w:hAnsi="Arial" w:cs="Arial"/>
          <w:spacing w:val="-9"/>
        </w:rPr>
        <w:t xml:space="preserve"> </w:t>
      </w:r>
      <w:r w:rsidRPr="00E4608C">
        <w:rPr>
          <w:rFonts w:ascii="Arial" w:hAnsi="Arial" w:cs="Arial"/>
        </w:rPr>
        <w:t>priority setting if the States consider it necessary. The exercise was based on the territories proposed in the 2030</w:t>
      </w:r>
      <w:r w:rsidRPr="00E4608C">
        <w:rPr>
          <w:rFonts w:ascii="Arial" w:hAnsi="Arial" w:cs="Arial"/>
          <w:spacing w:val="-10"/>
        </w:rPr>
        <w:t xml:space="preserve"> </w:t>
      </w:r>
      <w:r w:rsidRPr="00E4608C">
        <w:rPr>
          <w:rFonts w:ascii="Arial" w:hAnsi="Arial" w:cs="Arial"/>
        </w:rPr>
        <w:t>Jaguar</w:t>
      </w:r>
      <w:r w:rsidRPr="00E4608C">
        <w:rPr>
          <w:rFonts w:ascii="Arial" w:hAnsi="Arial" w:cs="Arial"/>
          <w:spacing w:val="-12"/>
        </w:rPr>
        <w:t xml:space="preserve"> </w:t>
      </w:r>
      <w:r w:rsidRPr="00E4608C">
        <w:rPr>
          <w:rFonts w:ascii="Arial" w:hAnsi="Arial" w:cs="Arial"/>
        </w:rPr>
        <w:t>Roadmap:</w:t>
      </w:r>
      <w:r w:rsidRPr="00E4608C">
        <w:rPr>
          <w:rFonts w:ascii="Arial" w:hAnsi="Arial" w:cs="Arial"/>
          <w:spacing w:val="-9"/>
        </w:rPr>
        <w:t xml:space="preserve"> </w:t>
      </w:r>
      <w:r w:rsidRPr="00E4608C">
        <w:rPr>
          <w:rFonts w:ascii="Arial" w:hAnsi="Arial" w:cs="Arial"/>
        </w:rPr>
        <w:t>close</w:t>
      </w:r>
      <w:r w:rsidRPr="00E4608C">
        <w:rPr>
          <w:rFonts w:ascii="Arial" w:hAnsi="Arial" w:cs="Arial"/>
          <w:spacing w:val="-11"/>
        </w:rPr>
        <w:t xml:space="preserve"> </w:t>
      </w:r>
      <w:r w:rsidRPr="00E4608C">
        <w:rPr>
          <w:rFonts w:ascii="Arial" w:hAnsi="Arial" w:cs="Arial"/>
        </w:rPr>
        <w:t>to</w:t>
      </w:r>
      <w:r w:rsidRPr="00E4608C">
        <w:rPr>
          <w:rFonts w:ascii="Arial" w:hAnsi="Arial" w:cs="Arial"/>
          <w:spacing w:val="-8"/>
        </w:rPr>
        <w:t xml:space="preserve"> </w:t>
      </w:r>
      <w:r w:rsidRPr="00E4608C">
        <w:rPr>
          <w:rFonts w:ascii="Arial" w:hAnsi="Arial" w:cs="Arial"/>
        </w:rPr>
        <w:t>80</w:t>
      </w:r>
      <w:r w:rsidRPr="00E4608C">
        <w:rPr>
          <w:rFonts w:ascii="Arial" w:hAnsi="Arial" w:cs="Arial"/>
          <w:spacing w:val="-11"/>
        </w:rPr>
        <w:t xml:space="preserve"> </w:t>
      </w:r>
      <w:r w:rsidRPr="00E4608C">
        <w:rPr>
          <w:rFonts w:ascii="Arial" w:hAnsi="Arial" w:cs="Arial"/>
        </w:rPr>
        <w:t>landscapes.</w:t>
      </w:r>
      <w:r w:rsidRPr="00E4608C">
        <w:rPr>
          <w:rFonts w:ascii="Arial" w:hAnsi="Arial" w:cs="Arial"/>
          <w:spacing w:val="-11"/>
        </w:rPr>
        <w:t xml:space="preserve"> </w:t>
      </w:r>
      <w:r w:rsidRPr="00E4608C">
        <w:rPr>
          <w:rFonts w:ascii="Arial" w:hAnsi="Arial" w:cs="Arial"/>
        </w:rPr>
        <w:t>Participants</w:t>
      </w:r>
      <w:r w:rsidRPr="00E4608C">
        <w:rPr>
          <w:rFonts w:ascii="Arial" w:hAnsi="Arial" w:cs="Arial"/>
          <w:spacing w:val="-10"/>
        </w:rPr>
        <w:t xml:space="preserve"> </w:t>
      </w:r>
      <w:r w:rsidRPr="00E4608C">
        <w:rPr>
          <w:rFonts w:ascii="Arial" w:hAnsi="Arial" w:cs="Arial"/>
        </w:rPr>
        <w:t>defined</w:t>
      </w:r>
      <w:r w:rsidRPr="00E4608C">
        <w:rPr>
          <w:rFonts w:ascii="Arial" w:hAnsi="Arial" w:cs="Arial"/>
          <w:spacing w:val="-6"/>
        </w:rPr>
        <w:t xml:space="preserve"> </w:t>
      </w:r>
      <w:r w:rsidRPr="00E4608C">
        <w:rPr>
          <w:rFonts w:ascii="Arial" w:hAnsi="Arial" w:cs="Arial"/>
        </w:rPr>
        <w:t>the</w:t>
      </w:r>
      <w:r w:rsidRPr="00E4608C">
        <w:rPr>
          <w:rFonts w:ascii="Arial" w:hAnsi="Arial" w:cs="Arial"/>
          <w:spacing w:val="-11"/>
        </w:rPr>
        <w:t xml:space="preserve"> </w:t>
      </w:r>
      <w:r w:rsidRPr="00E4608C">
        <w:rPr>
          <w:rFonts w:ascii="Arial" w:hAnsi="Arial" w:cs="Arial"/>
        </w:rPr>
        <w:t>following</w:t>
      </w:r>
      <w:r w:rsidRPr="00E4608C">
        <w:rPr>
          <w:rFonts w:ascii="Arial" w:hAnsi="Arial" w:cs="Arial"/>
          <w:spacing w:val="-12"/>
        </w:rPr>
        <w:t xml:space="preserve"> </w:t>
      </w:r>
      <w:r w:rsidRPr="00E4608C">
        <w:rPr>
          <w:rFonts w:ascii="Arial" w:hAnsi="Arial" w:cs="Arial"/>
        </w:rPr>
        <w:t>criteria,</w:t>
      </w:r>
      <w:r w:rsidRPr="00E4608C">
        <w:rPr>
          <w:rFonts w:ascii="Arial" w:hAnsi="Arial" w:cs="Arial"/>
          <w:spacing w:val="-7"/>
        </w:rPr>
        <w:t xml:space="preserve"> </w:t>
      </w:r>
      <w:r w:rsidRPr="00E4608C">
        <w:rPr>
          <w:rFonts w:ascii="Arial" w:hAnsi="Arial" w:cs="Arial"/>
        </w:rPr>
        <w:t>which</w:t>
      </w:r>
      <w:r w:rsidRPr="00E4608C">
        <w:rPr>
          <w:rFonts w:ascii="Arial" w:hAnsi="Arial" w:cs="Arial"/>
          <w:spacing w:val="-10"/>
        </w:rPr>
        <w:t xml:space="preserve"> </w:t>
      </w:r>
      <w:r w:rsidRPr="00E4608C">
        <w:rPr>
          <w:rFonts w:ascii="Arial" w:hAnsi="Arial" w:cs="Arial"/>
        </w:rPr>
        <w:t>should be used to assess the landscapes in which conservation actions are implemented and to establish future priorities according to various needs:</w:t>
      </w:r>
    </w:p>
    <w:p w14:paraId="7CF66A70" w14:textId="4E58B166" w:rsidR="004D27D4" w:rsidRPr="00E4608C" w:rsidRDefault="004D27D4" w:rsidP="00E4608C">
      <w:pPr>
        <w:pStyle w:val="ListParagraph"/>
        <w:widowControl w:val="0"/>
        <w:numPr>
          <w:ilvl w:val="0"/>
          <w:numId w:val="36"/>
        </w:numPr>
        <w:autoSpaceDE w:val="0"/>
        <w:autoSpaceDN w:val="0"/>
        <w:spacing w:after="80" w:line="240" w:lineRule="auto"/>
        <w:ind w:right="146" w:hanging="567"/>
        <w:contextualSpacing w:val="0"/>
        <w:jc w:val="both"/>
        <w:rPr>
          <w:rFonts w:cs="Arial"/>
        </w:rPr>
      </w:pPr>
      <w:r w:rsidRPr="00E4608C">
        <w:rPr>
          <w:rFonts w:cs="Arial"/>
        </w:rPr>
        <w:t>conservation status: presence/absence, population size, population density, population trends, habitat quality (land cover, prey, connectivity);</w:t>
      </w:r>
    </w:p>
    <w:p w14:paraId="7E32B82E" w14:textId="6830608E" w:rsidR="004D27D4" w:rsidRPr="00E4608C" w:rsidRDefault="004D27D4" w:rsidP="00E4608C">
      <w:pPr>
        <w:pStyle w:val="ListParagraph"/>
        <w:widowControl w:val="0"/>
        <w:numPr>
          <w:ilvl w:val="0"/>
          <w:numId w:val="36"/>
        </w:numPr>
        <w:autoSpaceDE w:val="0"/>
        <w:autoSpaceDN w:val="0"/>
        <w:spacing w:after="80" w:line="240" w:lineRule="auto"/>
        <w:ind w:right="143" w:hanging="567"/>
        <w:contextualSpacing w:val="0"/>
        <w:jc w:val="both"/>
        <w:rPr>
          <w:rFonts w:cs="Arial"/>
        </w:rPr>
      </w:pPr>
      <w:r w:rsidRPr="00E4608C">
        <w:rPr>
          <w:rFonts w:cs="Arial"/>
        </w:rPr>
        <w:t>threats: killing of jaguars due to conflicts with humans, opportunism and livelihoods and illegal trade, habitat loss (i.e., expansion of unsustainable agricultural practices, wildfires, infrastructures, etc.), decrease of prey availability; and</w:t>
      </w:r>
    </w:p>
    <w:p w14:paraId="7AD0A768" w14:textId="77777777" w:rsidR="004D27D4" w:rsidRPr="00E4608C" w:rsidRDefault="004D27D4" w:rsidP="00E4608C">
      <w:pPr>
        <w:pStyle w:val="ListParagraph"/>
        <w:widowControl w:val="0"/>
        <w:numPr>
          <w:ilvl w:val="0"/>
          <w:numId w:val="36"/>
        </w:numPr>
        <w:tabs>
          <w:tab w:val="left" w:pos="1057"/>
        </w:tabs>
        <w:autoSpaceDE w:val="0"/>
        <w:autoSpaceDN w:val="0"/>
        <w:spacing w:after="0" w:line="240" w:lineRule="auto"/>
        <w:ind w:right="130" w:hanging="567"/>
        <w:contextualSpacing w:val="0"/>
        <w:jc w:val="both"/>
        <w:rPr>
          <w:rFonts w:cs="Arial"/>
        </w:rPr>
      </w:pPr>
      <w:r w:rsidRPr="00E4608C">
        <w:rPr>
          <w:rFonts w:cs="Arial"/>
        </w:rPr>
        <w:t>conservation</w:t>
      </w:r>
      <w:r w:rsidRPr="00E4608C">
        <w:rPr>
          <w:rFonts w:cs="Arial"/>
          <w:spacing w:val="-4"/>
        </w:rPr>
        <w:t xml:space="preserve"> </w:t>
      </w:r>
      <w:r w:rsidRPr="00E4608C">
        <w:rPr>
          <w:rFonts w:cs="Arial"/>
        </w:rPr>
        <w:t>efforts: effective</w:t>
      </w:r>
      <w:r w:rsidRPr="00E4608C">
        <w:rPr>
          <w:rFonts w:cs="Arial"/>
          <w:spacing w:val="-3"/>
        </w:rPr>
        <w:t xml:space="preserve"> </w:t>
      </w:r>
      <w:r w:rsidRPr="00E4608C">
        <w:rPr>
          <w:rFonts w:cs="Arial"/>
        </w:rPr>
        <w:t>management</w:t>
      </w:r>
      <w:r w:rsidRPr="00E4608C">
        <w:rPr>
          <w:rFonts w:cs="Arial"/>
          <w:spacing w:val="-3"/>
        </w:rPr>
        <w:t xml:space="preserve"> </w:t>
      </w:r>
      <w:r w:rsidRPr="00E4608C">
        <w:rPr>
          <w:rFonts w:cs="Arial"/>
        </w:rPr>
        <w:t>of</w:t>
      </w:r>
      <w:r w:rsidRPr="00E4608C">
        <w:rPr>
          <w:rFonts w:cs="Arial"/>
          <w:spacing w:val="-4"/>
        </w:rPr>
        <w:t xml:space="preserve"> </w:t>
      </w:r>
      <w:r w:rsidRPr="00E4608C">
        <w:rPr>
          <w:rFonts w:cs="Arial"/>
        </w:rPr>
        <w:t>protected</w:t>
      </w:r>
      <w:r w:rsidRPr="00E4608C">
        <w:rPr>
          <w:rFonts w:cs="Arial"/>
          <w:spacing w:val="-2"/>
        </w:rPr>
        <w:t xml:space="preserve"> </w:t>
      </w:r>
      <w:r w:rsidRPr="00E4608C">
        <w:rPr>
          <w:rFonts w:cs="Arial"/>
        </w:rPr>
        <w:t>areas</w:t>
      </w:r>
      <w:r w:rsidRPr="00E4608C">
        <w:rPr>
          <w:rFonts w:cs="Arial"/>
          <w:spacing w:val="-3"/>
        </w:rPr>
        <w:t xml:space="preserve"> </w:t>
      </w:r>
      <w:r w:rsidRPr="00E4608C">
        <w:rPr>
          <w:rFonts w:cs="Arial"/>
        </w:rPr>
        <w:t>and</w:t>
      </w:r>
      <w:r w:rsidRPr="00E4608C">
        <w:rPr>
          <w:rFonts w:cs="Arial"/>
          <w:spacing w:val="-5"/>
        </w:rPr>
        <w:t xml:space="preserve"> </w:t>
      </w:r>
      <w:r w:rsidRPr="00E4608C">
        <w:rPr>
          <w:rFonts w:cs="Arial"/>
        </w:rPr>
        <w:t>corridors,</w:t>
      </w:r>
      <w:r w:rsidRPr="00E4608C">
        <w:rPr>
          <w:rFonts w:cs="Arial"/>
          <w:spacing w:val="-4"/>
        </w:rPr>
        <w:t xml:space="preserve"> </w:t>
      </w:r>
      <w:r w:rsidRPr="00E4608C">
        <w:rPr>
          <w:rFonts w:cs="Arial"/>
        </w:rPr>
        <w:t>management of negative human-jaguar interactions, landscape restoration, jaguar-friendly productive practices,</w:t>
      </w:r>
      <w:r w:rsidRPr="00E4608C">
        <w:rPr>
          <w:rFonts w:cs="Arial"/>
          <w:spacing w:val="-13"/>
        </w:rPr>
        <w:t xml:space="preserve"> </w:t>
      </w:r>
      <w:r w:rsidRPr="00E4608C">
        <w:rPr>
          <w:rFonts w:cs="Arial"/>
        </w:rPr>
        <w:t>enforcement,</w:t>
      </w:r>
      <w:r w:rsidRPr="00E4608C">
        <w:rPr>
          <w:rFonts w:cs="Arial"/>
          <w:spacing w:val="-12"/>
        </w:rPr>
        <w:t xml:space="preserve"> </w:t>
      </w:r>
      <w:r w:rsidRPr="00E4608C">
        <w:rPr>
          <w:rFonts w:cs="Arial"/>
        </w:rPr>
        <w:t>engagement</w:t>
      </w:r>
      <w:r w:rsidRPr="00E4608C">
        <w:rPr>
          <w:rFonts w:cs="Arial"/>
          <w:spacing w:val="-12"/>
        </w:rPr>
        <w:t xml:space="preserve"> </w:t>
      </w:r>
      <w:r w:rsidRPr="00E4608C">
        <w:rPr>
          <w:rFonts w:cs="Arial"/>
        </w:rPr>
        <w:t>and</w:t>
      </w:r>
      <w:r w:rsidRPr="00E4608C">
        <w:rPr>
          <w:rFonts w:cs="Arial"/>
          <w:spacing w:val="-13"/>
        </w:rPr>
        <w:t xml:space="preserve"> </w:t>
      </w:r>
      <w:r w:rsidRPr="00E4608C">
        <w:rPr>
          <w:rFonts w:cs="Arial"/>
        </w:rPr>
        <w:t>environmental</w:t>
      </w:r>
      <w:r w:rsidRPr="00E4608C">
        <w:rPr>
          <w:rFonts w:cs="Arial"/>
          <w:spacing w:val="-9"/>
        </w:rPr>
        <w:t xml:space="preserve"> </w:t>
      </w:r>
      <w:r w:rsidRPr="00E4608C">
        <w:rPr>
          <w:rFonts w:cs="Arial"/>
        </w:rPr>
        <w:t>awareness</w:t>
      </w:r>
      <w:r w:rsidRPr="00E4608C">
        <w:rPr>
          <w:rFonts w:cs="Arial"/>
          <w:spacing w:val="-10"/>
        </w:rPr>
        <w:t xml:space="preserve"> </w:t>
      </w:r>
      <w:r w:rsidRPr="00E4608C">
        <w:rPr>
          <w:rFonts w:cs="Arial"/>
        </w:rPr>
        <w:t>of</w:t>
      </w:r>
      <w:r w:rsidRPr="00E4608C">
        <w:rPr>
          <w:rFonts w:cs="Arial"/>
          <w:spacing w:val="-13"/>
        </w:rPr>
        <w:t xml:space="preserve"> </w:t>
      </w:r>
      <w:r w:rsidRPr="00E4608C">
        <w:rPr>
          <w:rFonts w:cs="Arial"/>
        </w:rPr>
        <w:t>indigenous</w:t>
      </w:r>
      <w:r w:rsidRPr="00E4608C">
        <w:rPr>
          <w:rFonts w:cs="Arial"/>
          <w:spacing w:val="-9"/>
        </w:rPr>
        <w:t xml:space="preserve"> </w:t>
      </w:r>
      <w:r w:rsidRPr="00E4608C">
        <w:rPr>
          <w:rFonts w:cs="Arial"/>
        </w:rPr>
        <w:t>peoples</w:t>
      </w:r>
      <w:r w:rsidRPr="00E4608C">
        <w:rPr>
          <w:rFonts w:cs="Arial"/>
          <w:spacing w:val="-9"/>
        </w:rPr>
        <w:t xml:space="preserve"> </w:t>
      </w:r>
      <w:r w:rsidRPr="00E4608C">
        <w:rPr>
          <w:rFonts w:cs="Arial"/>
        </w:rPr>
        <w:t xml:space="preserve">and local communities, and </w:t>
      </w:r>
      <w:proofErr w:type="spellStart"/>
      <w:r w:rsidRPr="00E4608C">
        <w:rPr>
          <w:rFonts w:cs="Arial"/>
        </w:rPr>
        <w:t>behaviour</w:t>
      </w:r>
      <w:proofErr w:type="spellEnd"/>
      <w:r w:rsidRPr="00E4608C">
        <w:rPr>
          <w:rFonts w:cs="Arial"/>
        </w:rPr>
        <w:t xml:space="preserve"> change.</w:t>
      </w:r>
    </w:p>
    <w:p w14:paraId="0ADE900F" w14:textId="77777777" w:rsidR="00E4608C" w:rsidRDefault="00E4608C" w:rsidP="00E4608C">
      <w:pPr>
        <w:pStyle w:val="BodyText"/>
        <w:ind w:left="139" w:right="138"/>
        <w:jc w:val="both"/>
        <w:rPr>
          <w:rFonts w:ascii="Arial" w:hAnsi="Arial" w:cs="Arial"/>
        </w:rPr>
      </w:pPr>
    </w:p>
    <w:p w14:paraId="31B333CC" w14:textId="284219A5" w:rsidR="004D27D4" w:rsidRPr="00E4608C" w:rsidRDefault="004D27D4" w:rsidP="00E4608C">
      <w:pPr>
        <w:pStyle w:val="BodyText"/>
        <w:ind w:left="139" w:right="138"/>
        <w:jc w:val="both"/>
        <w:rPr>
          <w:rFonts w:ascii="Arial" w:hAnsi="Arial" w:cs="Arial"/>
        </w:rPr>
      </w:pPr>
      <w:r w:rsidRPr="00E4608C">
        <w:rPr>
          <w:rFonts w:ascii="Arial" w:hAnsi="Arial" w:cs="Arial"/>
        </w:rPr>
        <w:t xml:space="preserve">Other indirect factors to consider in relation with the three criteria mentioned in the previous paragraph include mining, migration, fake news on social media, collisions with vehicles, existence of other effective area-based conservation measures (OECMs) and subnational protected areas, indigenous peoples and local communities, financial mechanisms, climate change, and property </w:t>
      </w:r>
      <w:r w:rsidRPr="00E4608C">
        <w:rPr>
          <w:rFonts w:ascii="Arial" w:hAnsi="Arial" w:cs="Arial"/>
          <w:spacing w:val="-2"/>
        </w:rPr>
        <w:t>regimes.</w:t>
      </w:r>
    </w:p>
    <w:p w14:paraId="42D6EC0E" w14:textId="77777777" w:rsidR="004D27D4" w:rsidRPr="00E4608C" w:rsidRDefault="004D27D4" w:rsidP="00E4608C">
      <w:pPr>
        <w:pStyle w:val="BodyText"/>
        <w:jc w:val="both"/>
        <w:rPr>
          <w:rFonts w:ascii="Arial" w:hAnsi="Arial" w:cs="Arial"/>
        </w:rPr>
      </w:pPr>
    </w:p>
    <w:p w14:paraId="4A2AB1D9" w14:textId="77777777" w:rsidR="004D27D4" w:rsidRPr="00E4608C" w:rsidRDefault="004D27D4" w:rsidP="00E4608C">
      <w:pPr>
        <w:pStyle w:val="BodyText"/>
        <w:ind w:left="139" w:right="141"/>
        <w:jc w:val="both"/>
        <w:rPr>
          <w:rFonts w:ascii="Arial" w:hAnsi="Arial" w:cs="Arial"/>
        </w:rPr>
      </w:pPr>
      <w:r w:rsidRPr="00E4608C">
        <w:rPr>
          <w:rFonts w:ascii="Arial" w:hAnsi="Arial" w:cs="Arial"/>
        </w:rPr>
        <w:t>It should be noted that it is not possible to apply the criteria uniformly to all countries, but an initial consensus</w:t>
      </w:r>
      <w:r w:rsidRPr="00E4608C">
        <w:rPr>
          <w:rFonts w:ascii="Arial" w:hAnsi="Arial" w:cs="Arial"/>
          <w:spacing w:val="-8"/>
        </w:rPr>
        <w:t xml:space="preserve"> </w:t>
      </w:r>
      <w:r w:rsidRPr="00E4608C">
        <w:rPr>
          <w:rFonts w:ascii="Arial" w:hAnsi="Arial" w:cs="Arial"/>
        </w:rPr>
        <w:t>was</w:t>
      </w:r>
      <w:r w:rsidRPr="00E4608C">
        <w:rPr>
          <w:rFonts w:ascii="Arial" w:hAnsi="Arial" w:cs="Arial"/>
          <w:spacing w:val="-3"/>
        </w:rPr>
        <w:t xml:space="preserve"> </w:t>
      </w:r>
      <w:r w:rsidRPr="00E4608C">
        <w:rPr>
          <w:rFonts w:ascii="Arial" w:hAnsi="Arial" w:cs="Arial"/>
        </w:rPr>
        <w:t>reached</w:t>
      </w:r>
      <w:r w:rsidRPr="00E4608C">
        <w:rPr>
          <w:rFonts w:ascii="Arial" w:hAnsi="Arial" w:cs="Arial"/>
          <w:spacing w:val="-7"/>
        </w:rPr>
        <w:t xml:space="preserve"> </w:t>
      </w:r>
      <w:r w:rsidRPr="00E4608C">
        <w:rPr>
          <w:rFonts w:ascii="Arial" w:hAnsi="Arial" w:cs="Arial"/>
        </w:rPr>
        <w:t>on</w:t>
      </w:r>
      <w:r w:rsidRPr="00E4608C">
        <w:rPr>
          <w:rFonts w:ascii="Arial" w:hAnsi="Arial" w:cs="Arial"/>
          <w:spacing w:val="-9"/>
        </w:rPr>
        <w:t xml:space="preserve"> </w:t>
      </w:r>
      <w:r w:rsidRPr="00E4608C">
        <w:rPr>
          <w:rFonts w:ascii="Arial" w:hAnsi="Arial" w:cs="Arial"/>
        </w:rPr>
        <w:t>the</w:t>
      </w:r>
      <w:r w:rsidRPr="00E4608C">
        <w:rPr>
          <w:rFonts w:ascii="Arial" w:hAnsi="Arial" w:cs="Arial"/>
          <w:spacing w:val="-8"/>
        </w:rPr>
        <w:t xml:space="preserve"> </w:t>
      </w:r>
      <w:r w:rsidRPr="00E4608C">
        <w:rPr>
          <w:rFonts w:ascii="Arial" w:hAnsi="Arial" w:cs="Arial"/>
        </w:rPr>
        <w:t>minimum</w:t>
      </w:r>
      <w:r w:rsidRPr="00E4608C">
        <w:rPr>
          <w:rFonts w:ascii="Arial" w:hAnsi="Arial" w:cs="Arial"/>
          <w:spacing w:val="-6"/>
        </w:rPr>
        <w:t xml:space="preserve"> </w:t>
      </w:r>
      <w:r w:rsidRPr="00E4608C">
        <w:rPr>
          <w:rFonts w:ascii="Arial" w:hAnsi="Arial" w:cs="Arial"/>
        </w:rPr>
        <w:t>necessary</w:t>
      </w:r>
      <w:r w:rsidRPr="00E4608C">
        <w:rPr>
          <w:rFonts w:ascii="Arial" w:hAnsi="Arial" w:cs="Arial"/>
          <w:spacing w:val="-7"/>
        </w:rPr>
        <w:t xml:space="preserve"> </w:t>
      </w:r>
      <w:r w:rsidRPr="00E4608C">
        <w:rPr>
          <w:rFonts w:ascii="Arial" w:hAnsi="Arial" w:cs="Arial"/>
        </w:rPr>
        <w:t>criteria</w:t>
      </w:r>
      <w:r w:rsidRPr="00E4608C">
        <w:rPr>
          <w:rFonts w:ascii="Arial" w:hAnsi="Arial" w:cs="Arial"/>
          <w:spacing w:val="-9"/>
        </w:rPr>
        <w:t xml:space="preserve"> </w:t>
      </w:r>
      <w:r w:rsidRPr="00E4608C">
        <w:rPr>
          <w:rFonts w:ascii="Arial" w:hAnsi="Arial" w:cs="Arial"/>
        </w:rPr>
        <w:t>that</w:t>
      </w:r>
      <w:r w:rsidRPr="00E4608C">
        <w:rPr>
          <w:rFonts w:ascii="Arial" w:hAnsi="Arial" w:cs="Arial"/>
          <w:spacing w:val="-6"/>
        </w:rPr>
        <w:t xml:space="preserve"> </w:t>
      </w:r>
      <w:r w:rsidRPr="00E4608C">
        <w:rPr>
          <w:rFonts w:ascii="Arial" w:hAnsi="Arial" w:cs="Arial"/>
        </w:rPr>
        <w:t>apply</w:t>
      </w:r>
      <w:r w:rsidRPr="00E4608C">
        <w:rPr>
          <w:rFonts w:ascii="Arial" w:hAnsi="Arial" w:cs="Arial"/>
          <w:spacing w:val="-7"/>
        </w:rPr>
        <w:t xml:space="preserve"> </w:t>
      </w:r>
      <w:r w:rsidRPr="00E4608C">
        <w:rPr>
          <w:rFonts w:ascii="Arial" w:hAnsi="Arial" w:cs="Arial"/>
        </w:rPr>
        <w:t>to</w:t>
      </w:r>
      <w:r w:rsidRPr="00E4608C">
        <w:rPr>
          <w:rFonts w:ascii="Arial" w:hAnsi="Arial" w:cs="Arial"/>
          <w:spacing w:val="-7"/>
        </w:rPr>
        <w:t xml:space="preserve"> </w:t>
      </w:r>
      <w:r w:rsidRPr="00E4608C">
        <w:rPr>
          <w:rFonts w:ascii="Arial" w:hAnsi="Arial" w:cs="Arial"/>
        </w:rPr>
        <w:t>all</w:t>
      </w:r>
      <w:r w:rsidRPr="00E4608C">
        <w:rPr>
          <w:rFonts w:ascii="Arial" w:hAnsi="Arial" w:cs="Arial"/>
          <w:spacing w:val="-8"/>
        </w:rPr>
        <w:t xml:space="preserve"> </w:t>
      </w:r>
      <w:r w:rsidRPr="00E4608C">
        <w:rPr>
          <w:rFonts w:ascii="Arial" w:hAnsi="Arial" w:cs="Arial"/>
        </w:rPr>
        <w:t>countries,</w:t>
      </w:r>
      <w:r w:rsidRPr="00E4608C">
        <w:rPr>
          <w:rFonts w:ascii="Arial" w:hAnsi="Arial" w:cs="Arial"/>
          <w:spacing w:val="-6"/>
        </w:rPr>
        <w:t xml:space="preserve"> </w:t>
      </w:r>
      <w:r w:rsidRPr="00E4608C">
        <w:rPr>
          <w:rFonts w:ascii="Arial" w:hAnsi="Arial" w:cs="Arial"/>
        </w:rPr>
        <w:t>considering</w:t>
      </w:r>
      <w:r w:rsidRPr="00E4608C">
        <w:rPr>
          <w:rFonts w:ascii="Arial" w:hAnsi="Arial" w:cs="Arial"/>
          <w:spacing w:val="-5"/>
        </w:rPr>
        <w:t xml:space="preserve"> </w:t>
      </w:r>
      <w:r w:rsidRPr="00E4608C">
        <w:rPr>
          <w:rFonts w:ascii="Arial" w:hAnsi="Arial" w:cs="Arial"/>
        </w:rPr>
        <w:t>that the threats are rather similar.</w:t>
      </w:r>
    </w:p>
    <w:p w14:paraId="62F5A6B9" w14:textId="77777777" w:rsidR="004D27D4" w:rsidRPr="00E4608C" w:rsidRDefault="004D27D4" w:rsidP="00E4608C">
      <w:pPr>
        <w:pStyle w:val="BodyText"/>
        <w:jc w:val="both"/>
        <w:rPr>
          <w:rFonts w:ascii="Arial" w:hAnsi="Arial" w:cs="Arial"/>
        </w:rPr>
        <w:sectPr w:rsidR="004D27D4" w:rsidRPr="00E4608C" w:rsidSect="00E4608C">
          <w:pgSz w:w="11920" w:h="16850"/>
          <w:pgMar w:top="1440" w:right="1440" w:bottom="1440" w:left="1440" w:header="720" w:footer="720" w:gutter="0"/>
          <w:cols w:space="720"/>
          <w:docGrid w:linePitch="299"/>
        </w:sectPr>
      </w:pPr>
    </w:p>
    <w:p w14:paraId="0509FFB2" w14:textId="77777777" w:rsidR="004D27D4" w:rsidRDefault="004D27D4" w:rsidP="004D27D4">
      <w:pPr>
        <w:pStyle w:val="BodyText"/>
        <w:ind w:left="250"/>
        <w:rPr>
          <w:sz w:val="20"/>
        </w:rPr>
      </w:pPr>
      <w:r>
        <w:rPr>
          <w:noProof/>
          <w:sz w:val="20"/>
        </w:rPr>
        <w:lastRenderedPageBreak/>
        <w:drawing>
          <wp:inline distT="0" distB="0" distL="0" distR="0" wp14:anchorId="384B5937" wp14:editId="4D798A2D">
            <wp:extent cx="5675819" cy="4814030"/>
            <wp:effectExtent l="0" t="0" r="0" b="0"/>
            <wp:docPr id="15" name="Image 15" descr="A map of the central america&#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map of the central america&#10;&#10;AI-generated content may be incorrect."/>
                    <pic:cNvPicPr/>
                  </pic:nvPicPr>
                  <pic:blipFill>
                    <a:blip r:embed="rId69" cstate="print"/>
                    <a:stretch>
                      <a:fillRect/>
                    </a:stretch>
                  </pic:blipFill>
                  <pic:spPr>
                    <a:xfrm>
                      <a:off x="0" y="0"/>
                      <a:ext cx="5675819" cy="4814030"/>
                    </a:xfrm>
                    <a:prstGeom prst="rect">
                      <a:avLst/>
                    </a:prstGeom>
                  </pic:spPr>
                </pic:pic>
              </a:graphicData>
            </a:graphic>
          </wp:inline>
        </w:drawing>
      </w:r>
    </w:p>
    <w:p w14:paraId="6BA30622" w14:textId="77777777" w:rsidR="004D27D4" w:rsidRPr="00062F17" w:rsidRDefault="004D27D4" w:rsidP="004D27D4">
      <w:pPr>
        <w:pStyle w:val="BodyText"/>
        <w:tabs>
          <w:tab w:val="left" w:pos="4807"/>
        </w:tabs>
        <w:spacing w:before="34"/>
        <w:ind w:left="249"/>
      </w:pPr>
      <w:r w:rsidRPr="00062F17">
        <w:rPr>
          <w:spacing w:val="-2"/>
        </w:rPr>
        <w:t>A</w:t>
      </w:r>
      <w:r w:rsidRPr="00062F17">
        <w:rPr>
          <w:spacing w:val="-3"/>
        </w:rPr>
        <w:t xml:space="preserve"> </w:t>
      </w:r>
      <w:r w:rsidRPr="00062F17">
        <w:rPr>
          <w:spacing w:val="-2"/>
        </w:rPr>
        <w:t>–</w:t>
      </w:r>
      <w:r w:rsidRPr="00062F17">
        <w:rPr>
          <w:spacing w:val="3"/>
        </w:rPr>
        <w:t xml:space="preserve"> </w:t>
      </w:r>
      <w:r w:rsidRPr="00062F17">
        <w:rPr>
          <w:spacing w:val="-2"/>
        </w:rPr>
        <w:t>Selva Maya</w:t>
      </w:r>
      <w:r w:rsidRPr="00062F17">
        <w:rPr>
          <w:spacing w:val="1"/>
        </w:rPr>
        <w:t xml:space="preserve"> </w:t>
      </w:r>
      <w:r w:rsidRPr="00062F17">
        <w:rPr>
          <w:spacing w:val="-2"/>
        </w:rPr>
        <w:t>(Mexico-Guatemala-Belize)</w:t>
      </w:r>
      <w:r w:rsidRPr="00062F17">
        <w:tab/>
        <w:t>E</w:t>
      </w:r>
      <w:r w:rsidRPr="00062F17">
        <w:rPr>
          <w:spacing w:val="-13"/>
        </w:rPr>
        <w:t xml:space="preserve"> </w:t>
      </w:r>
      <w:r w:rsidRPr="00062F17">
        <w:t>–</w:t>
      </w:r>
      <w:r w:rsidRPr="00062F17">
        <w:rPr>
          <w:spacing w:val="-10"/>
        </w:rPr>
        <w:t xml:space="preserve"> </w:t>
      </w:r>
      <w:r w:rsidRPr="00062F17">
        <w:t>Honduras-</w:t>
      </w:r>
      <w:r w:rsidRPr="00062F17">
        <w:rPr>
          <w:spacing w:val="-2"/>
        </w:rPr>
        <w:t>Nicaragua</w:t>
      </w:r>
    </w:p>
    <w:p w14:paraId="682F4893" w14:textId="77777777" w:rsidR="004D27D4" w:rsidRPr="00062F17" w:rsidRDefault="004D27D4" w:rsidP="004D27D4">
      <w:pPr>
        <w:pStyle w:val="BodyText"/>
        <w:tabs>
          <w:tab w:val="left" w:pos="4807"/>
        </w:tabs>
        <w:spacing w:before="2"/>
        <w:ind w:left="249"/>
      </w:pPr>
      <w:r w:rsidRPr="00062F17">
        <w:t>B</w:t>
      </w:r>
      <w:r w:rsidRPr="00062F17">
        <w:rPr>
          <w:spacing w:val="-7"/>
        </w:rPr>
        <w:t xml:space="preserve"> </w:t>
      </w:r>
      <w:r w:rsidRPr="00062F17">
        <w:t>–</w:t>
      </w:r>
      <w:r w:rsidRPr="00062F17">
        <w:rPr>
          <w:spacing w:val="-4"/>
        </w:rPr>
        <w:t xml:space="preserve"> </w:t>
      </w:r>
      <w:r w:rsidRPr="00062F17">
        <w:t>Montes</w:t>
      </w:r>
      <w:r w:rsidRPr="00062F17">
        <w:rPr>
          <w:spacing w:val="-7"/>
        </w:rPr>
        <w:t xml:space="preserve"> </w:t>
      </w:r>
      <w:proofErr w:type="spellStart"/>
      <w:r w:rsidRPr="00062F17">
        <w:t>Azules</w:t>
      </w:r>
      <w:proofErr w:type="spellEnd"/>
      <w:r w:rsidRPr="00062F17">
        <w:rPr>
          <w:spacing w:val="-8"/>
        </w:rPr>
        <w:t xml:space="preserve"> </w:t>
      </w:r>
      <w:r w:rsidRPr="00062F17">
        <w:t>–</w:t>
      </w:r>
      <w:r w:rsidRPr="00062F17">
        <w:rPr>
          <w:spacing w:val="-4"/>
        </w:rPr>
        <w:t xml:space="preserve"> </w:t>
      </w:r>
      <w:r w:rsidRPr="00062F17">
        <w:t>Sierra</w:t>
      </w:r>
      <w:r w:rsidRPr="00062F17">
        <w:rPr>
          <w:spacing w:val="-9"/>
        </w:rPr>
        <w:t xml:space="preserve"> </w:t>
      </w:r>
      <w:r w:rsidRPr="00062F17">
        <w:t>del</w:t>
      </w:r>
      <w:r w:rsidRPr="00062F17">
        <w:rPr>
          <w:spacing w:val="-1"/>
        </w:rPr>
        <w:t xml:space="preserve"> </w:t>
      </w:r>
      <w:proofErr w:type="spellStart"/>
      <w:r w:rsidRPr="00062F17">
        <w:rPr>
          <w:spacing w:val="-2"/>
        </w:rPr>
        <w:t>Lacandón</w:t>
      </w:r>
      <w:proofErr w:type="spellEnd"/>
      <w:r w:rsidRPr="00062F17">
        <w:tab/>
        <w:t>F</w:t>
      </w:r>
      <w:r w:rsidRPr="00062F17">
        <w:rPr>
          <w:spacing w:val="-14"/>
        </w:rPr>
        <w:t xml:space="preserve"> </w:t>
      </w:r>
      <w:r w:rsidRPr="00062F17">
        <w:t>–</w:t>
      </w:r>
      <w:r w:rsidRPr="00062F17">
        <w:rPr>
          <w:spacing w:val="-8"/>
        </w:rPr>
        <w:t xml:space="preserve"> </w:t>
      </w:r>
      <w:r w:rsidRPr="00062F17">
        <w:t>The</w:t>
      </w:r>
      <w:r w:rsidRPr="00062F17">
        <w:rPr>
          <w:spacing w:val="-9"/>
        </w:rPr>
        <w:t xml:space="preserve"> </w:t>
      </w:r>
      <w:r w:rsidRPr="00062F17">
        <w:t>Cerro</w:t>
      </w:r>
      <w:r w:rsidRPr="00062F17">
        <w:rPr>
          <w:spacing w:val="-7"/>
        </w:rPr>
        <w:t xml:space="preserve"> </w:t>
      </w:r>
      <w:r w:rsidRPr="00062F17">
        <w:t>Silva-Indio</w:t>
      </w:r>
      <w:r w:rsidRPr="00062F17">
        <w:rPr>
          <w:spacing w:val="-8"/>
        </w:rPr>
        <w:t xml:space="preserve"> </w:t>
      </w:r>
      <w:r w:rsidRPr="00062F17">
        <w:t>Maiz-</w:t>
      </w:r>
      <w:r w:rsidRPr="00062F17">
        <w:rPr>
          <w:spacing w:val="-2"/>
        </w:rPr>
        <w:t>Tortuguero</w:t>
      </w:r>
    </w:p>
    <w:p w14:paraId="790023EA" w14:textId="77777777" w:rsidR="004D27D4" w:rsidRPr="00062F17" w:rsidRDefault="004D27D4" w:rsidP="004D27D4">
      <w:pPr>
        <w:pStyle w:val="BodyText"/>
        <w:tabs>
          <w:tab w:val="left" w:pos="4807"/>
        </w:tabs>
        <w:spacing w:before="8" w:line="267" w:lineRule="exact"/>
        <w:ind w:left="249"/>
      </w:pPr>
      <w:r w:rsidRPr="00062F17">
        <w:rPr>
          <w:spacing w:val="-2"/>
        </w:rPr>
        <w:t>C</w:t>
      </w:r>
      <w:r w:rsidRPr="00062F17">
        <w:rPr>
          <w:spacing w:val="-5"/>
        </w:rPr>
        <w:t xml:space="preserve"> </w:t>
      </w:r>
      <w:r w:rsidRPr="00062F17">
        <w:rPr>
          <w:spacing w:val="-2"/>
        </w:rPr>
        <w:t>–</w:t>
      </w:r>
      <w:r w:rsidRPr="00062F17">
        <w:rPr>
          <w:spacing w:val="1"/>
        </w:rPr>
        <w:t xml:space="preserve"> </w:t>
      </w:r>
      <w:r w:rsidRPr="00062F17">
        <w:rPr>
          <w:spacing w:val="-2"/>
        </w:rPr>
        <w:t>Maya</w:t>
      </w:r>
      <w:r w:rsidRPr="00062F17">
        <w:rPr>
          <w:spacing w:val="-1"/>
        </w:rPr>
        <w:t xml:space="preserve"> </w:t>
      </w:r>
      <w:r w:rsidRPr="00062F17">
        <w:rPr>
          <w:spacing w:val="-2"/>
        </w:rPr>
        <w:t>Mountains,</w:t>
      </w:r>
      <w:r w:rsidRPr="00062F17">
        <w:t xml:space="preserve"> </w:t>
      </w:r>
      <w:r w:rsidRPr="00062F17">
        <w:rPr>
          <w:spacing w:val="-2"/>
        </w:rPr>
        <w:t>Belize-Guatemala</w:t>
      </w:r>
      <w:r w:rsidRPr="00062F17">
        <w:tab/>
        <w:t>G</w:t>
      </w:r>
      <w:r w:rsidRPr="00062F17">
        <w:rPr>
          <w:spacing w:val="-15"/>
        </w:rPr>
        <w:t xml:space="preserve"> </w:t>
      </w:r>
      <w:r w:rsidRPr="00062F17">
        <w:t>–</w:t>
      </w:r>
      <w:r w:rsidRPr="00062F17">
        <w:rPr>
          <w:spacing w:val="-12"/>
        </w:rPr>
        <w:t xml:space="preserve"> </w:t>
      </w:r>
      <w:r w:rsidRPr="00062F17">
        <w:t>Talamanca</w:t>
      </w:r>
      <w:r w:rsidRPr="00062F17">
        <w:rPr>
          <w:spacing w:val="-13"/>
        </w:rPr>
        <w:t xml:space="preserve"> </w:t>
      </w:r>
      <w:r w:rsidRPr="00062F17">
        <w:t>Cordillera</w:t>
      </w:r>
      <w:r w:rsidRPr="00062F17">
        <w:rPr>
          <w:spacing w:val="-11"/>
        </w:rPr>
        <w:t xml:space="preserve"> </w:t>
      </w:r>
      <w:r w:rsidRPr="00062F17">
        <w:rPr>
          <w:spacing w:val="-2"/>
        </w:rPr>
        <w:t>Central</w:t>
      </w:r>
    </w:p>
    <w:p w14:paraId="156EB329" w14:textId="77777777" w:rsidR="004D27D4" w:rsidRPr="00BA58D7" w:rsidRDefault="004D27D4" w:rsidP="004D27D4">
      <w:pPr>
        <w:pStyle w:val="BodyText"/>
        <w:tabs>
          <w:tab w:val="left" w:pos="4807"/>
        </w:tabs>
        <w:spacing w:line="267" w:lineRule="exact"/>
        <w:ind w:left="249"/>
        <w:rPr>
          <w:lang w:val="es-ES"/>
        </w:rPr>
      </w:pPr>
      <w:r w:rsidRPr="00BA58D7">
        <w:rPr>
          <w:lang w:val="es-ES"/>
        </w:rPr>
        <w:t>D</w:t>
      </w:r>
      <w:r w:rsidRPr="00BA58D7">
        <w:rPr>
          <w:spacing w:val="-11"/>
          <w:lang w:val="es-ES"/>
        </w:rPr>
        <w:t xml:space="preserve"> </w:t>
      </w:r>
      <w:r w:rsidRPr="00BA58D7">
        <w:rPr>
          <w:lang w:val="es-ES"/>
        </w:rPr>
        <w:t>–</w:t>
      </w:r>
      <w:r w:rsidRPr="00BA58D7">
        <w:rPr>
          <w:spacing w:val="-6"/>
          <w:lang w:val="es-ES"/>
        </w:rPr>
        <w:t xml:space="preserve"> </w:t>
      </w:r>
      <w:r w:rsidRPr="00BA58D7">
        <w:rPr>
          <w:lang w:val="es-ES"/>
        </w:rPr>
        <w:t>Guatemala-</w:t>
      </w:r>
      <w:r w:rsidRPr="00BA58D7">
        <w:rPr>
          <w:spacing w:val="-2"/>
          <w:lang w:val="es-ES"/>
        </w:rPr>
        <w:t>Honduras</w:t>
      </w:r>
      <w:r w:rsidRPr="00BA58D7">
        <w:rPr>
          <w:lang w:val="es-ES"/>
        </w:rPr>
        <w:tab/>
        <w:t>H</w:t>
      </w:r>
      <w:r w:rsidRPr="00BA58D7">
        <w:rPr>
          <w:spacing w:val="-15"/>
          <w:lang w:val="es-ES"/>
        </w:rPr>
        <w:t xml:space="preserve"> </w:t>
      </w:r>
      <w:r w:rsidRPr="00BA58D7">
        <w:rPr>
          <w:lang w:val="es-ES"/>
        </w:rPr>
        <w:t>–</w:t>
      </w:r>
      <w:r w:rsidRPr="00BA58D7">
        <w:rPr>
          <w:spacing w:val="-10"/>
          <w:lang w:val="es-ES"/>
        </w:rPr>
        <w:t xml:space="preserve"> </w:t>
      </w:r>
      <w:proofErr w:type="spellStart"/>
      <w:r w:rsidRPr="00BA58D7">
        <w:rPr>
          <w:lang w:val="es-ES"/>
        </w:rPr>
        <w:t>Darien</w:t>
      </w:r>
      <w:proofErr w:type="spellEnd"/>
      <w:r w:rsidRPr="00BA58D7">
        <w:rPr>
          <w:lang w:val="es-ES"/>
        </w:rPr>
        <w:t>,</w:t>
      </w:r>
      <w:r w:rsidRPr="00BA58D7">
        <w:rPr>
          <w:spacing w:val="-12"/>
          <w:lang w:val="es-ES"/>
        </w:rPr>
        <w:t xml:space="preserve"> </w:t>
      </w:r>
      <w:proofErr w:type="spellStart"/>
      <w:r w:rsidRPr="00BA58D7">
        <w:rPr>
          <w:lang w:val="es-ES"/>
        </w:rPr>
        <w:t>Panama</w:t>
      </w:r>
      <w:proofErr w:type="spellEnd"/>
      <w:r w:rsidRPr="00BA58D7">
        <w:rPr>
          <w:lang w:val="es-ES"/>
        </w:rPr>
        <w:t>-Colombia</w:t>
      </w:r>
      <w:r w:rsidRPr="00BA58D7">
        <w:rPr>
          <w:spacing w:val="-9"/>
          <w:lang w:val="es-ES"/>
        </w:rPr>
        <w:t xml:space="preserve"> </w:t>
      </w:r>
      <w:proofErr w:type="spellStart"/>
      <w:r w:rsidRPr="00BA58D7">
        <w:rPr>
          <w:spacing w:val="-2"/>
          <w:lang w:val="es-ES"/>
        </w:rPr>
        <w:t>border</w:t>
      </w:r>
      <w:proofErr w:type="spellEnd"/>
    </w:p>
    <w:p w14:paraId="52DBD5C7" w14:textId="77777777" w:rsidR="004D27D4" w:rsidRPr="00BA58D7" w:rsidRDefault="004D27D4" w:rsidP="004D27D4">
      <w:pPr>
        <w:pStyle w:val="BodyText"/>
        <w:spacing w:line="267" w:lineRule="exact"/>
        <w:rPr>
          <w:lang w:val="es-ES"/>
        </w:rPr>
        <w:sectPr w:rsidR="004D27D4" w:rsidRPr="00BA58D7" w:rsidSect="004D27D4">
          <w:pgSz w:w="11920" w:h="16850"/>
          <w:pgMar w:top="1420" w:right="1275" w:bottom="280" w:left="1275" w:header="720" w:footer="720" w:gutter="0"/>
          <w:cols w:space="720"/>
        </w:sectPr>
      </w:pPr>
    </w:p>
    <w:p w14:paraId="56A521BC" w14:textId="77777777" w:rsidR="004D27D4" w:rsidRDefault="004D27D4" w:rsidP="004D27D4">
      <w:pPr>
        <w:pStyle w:val="BodyText"/>
        <w:ind w:left="250"/>
        <w:rPr>
          <w:sz w:val="20"/>
        </w:rPr>
      </w:pPr>
      <w:r>
        <w:rPr>
          <w:noProof/>
          <w:sz w:val="20"/>
        </w:rPr>
        <w:lastRenderedPageBreak/>
        <w:drawing>
          <wp:inline distT="0" distB="0" distL="0" distR="0" wp14:anchorId="4FAFF3DB" wp14:editId="4AB6CD25">
            <wp:extent cx="5263517" cy="6294120"/>
            <wp:effectExtent l="0" t="0" r="0" b="0"/>
            <wp:docPr id="16" name="Image 16" descr="A map of the south america&#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map of the south america&#10;&#10;AI-generated content may be incorrect."/>
                    <pic:cNvPicPr/>
                  </pic:nvPicPr>
                  <pic:blipFill>
                    <a:blip r:embed="rId70" cstate="print"/>
                    <a:stretch>
                      <a:fillRect/>
                    </a:stretch>
                  </pic:blipFill>
                  <pic:spPr>
                    <a:xfrm>
                      <a:off x="0" y="0"/>
                      <a:ext cx="5263517" cy="6294120"/>
                    </a:xfrm>
                    <a:prstGeom prst="rect">
                      <a:avLst/>
                    </a:prstGeom>
                  </pic:spPr>
                </pic:pic>
              </a:graphicData>
            </a:graphic>
          </wp:inline>
        </w:drawing>
      </w:r>
    </w:p>
    <w:p w14:paraId="180C1F76" w14:textId="77777777" w:rsidR="004D27D4" w:rsidRPr="008F1750" w:rsidRDefault="004D27D4" w:rsidP="004D27D4">
      <w:pPr>
        <w:pStyle w:val="BodyText"/>
        <w:tabs>
          <w:tab w:val="left" w:pos="5182"/>
        </w:tabs>
        <w:spacing w:before="78"/>
        <w:ind w:left="249"/>
        <w:rPr>
          <w:rFonts w:ascii="Arial" w:hAnsi="Arial" w:cs="Arial"/>
          <w:sz w:val="20"/>
          <w:szCs w:val="20"/>
        </w:rPr>
      </w:pPr>
      <w:r w:rsidRPr="008F1750">
        <w:rPr>
          <w:rFonts w:ascii="Arial" w:hAnsi="Arial" w:cs="Arial"/>
          <w:sz w:val="20"/>
          <w:szCs w:val="20"/>
        </w:rPr>
        <w:t>A</w:t>
      </w:r>
      <w:r w:rsidRPr="008F1750">
        <w:rPr>
          <w:rFonts w:ascii="Arial" w:hAnsi="Arial" w:cs="Arial"/>
          <w:spacing w:val="-11"/>
          <w:sz w:val="20"/>
          <w:szCs w:val="20"/>
        </w:rPr>
        <w:t xml:space="preserve"> </w:t>
      </w:r>
      <w:r w:rsidRPr="008F1750">
        <w:rPr>
          <w:rFonts w:ascii="Arial" w:hAnsi="Arial" w:cs="Arial"/>
          <w:sz w:val="20"/>
          <w:szCs w:val="20"/>
        </w:rPr>
        <w:t>–</w:t>
      </w:r>
      <w:r w:rsidRPr="008F1750">
        <w:rPr>
          <w:rFonts w:ascii="Arial" w:hAnsi="Arial" w:cs="Arial"/>
          <w:spacing w:val="-7"/>
          <w:sz w:val="20"/>
          <w:szCs w:val="20"/>
        </w:rPr>
        <w:t xml:space="preserve"> </w:t>
      </w:r>
      <w:r w:rsidRPr="008F1750">
        <w:rPr>
          <w:rFonts w:ascii="Arial" w:hAnsi="Arial" w:cs="Arial"/>
          <w:sz w:val="20"/>
          <w:szCs w:val="20"/>
        </w:rPr>
        <w:t>Darien,</w:t>
      </w:r>
      <w:r w:rsidRPr="008F1750">
        <w:rPr>
          <w:rFonts w:ascii="Arial" w:hAnsi="Arial" w:cs="Arial"/>
          <w:spacing w:val="-8"/>
          <w:sz w:val="20"/>
          <w:szCs w:val="20"/>
        </w:rPr>
        <w:t xml:space="preserve"> </w:t>
      </w:r>
      <w:r w:rsidRPr="008F1750">
        <w:rPr>
          <w:rFonts w:ascii="Arial" w:hAnsi="Arial" w:cs="Arial"/>
          <w:sz w:val="20"/>
          <w:szCs w:val="20"/>
        </w:rPr>
        <w:t>Panama</w:t>
      </w:r>
      <w:r w:rsidRPr="008F1750">
        <w:rPr>
          <w:rFonts w:ascii="Arial" w:hAnsi="Arial" w:cs="Arial"/>
          <w:spacing w:val="-10"/>
          <w:sz w:val="20"/>
          <w:szCs w:val="20"/>
        </w:rPr>
        <w:t xml:space="preserve"> </w:t>
      </w:r>
      <w:r w:rsidRPr="008F1750">
        <w:rPr>
          <w:rFonts w:ascii="Arial" w:hAnsi="Arial" w:cs="Arial"/>
          <w:sz w:val="20"/>
          <w:szCs w:val="20"/>
        </w:rPr>
        <w:t>Colombia</w:t>
      </w:r>
      <w:r w:rsidRPr="008F1750">
        <w:rPr>
          <w:rFonts w:ascii="Arial" w:hAnsi="Arial" w:cs="Arial"/>
          <w:spacing w:val="-7"/>
          <w:sz w:val="20"/>
          <w:szCs w:val="20"/>
        </w:rPr>
        <w:t xml:space="preserve"> </w:t>
      </w:r>
      <w:r w:rsidRPr="008F1750">
        <w:rPr>
          <w:rFonts w:ascii="Arial" w:hAnsi="Arial" w:cs="Arial"/>
          <w:spacing w:val="-2"/>
          <w:sz w:val="20"/>
          <w:szCs w:val="20"/>
        </w:rPr>
        <w:t>border</w:t>
      </w:r>
      <w:r w:rsidRPr="008F1750">
        <w:rPr>
          <w:rFonts w:ascii="Arial" w:hAnsi="Arial" w:cs="Arial"/>
          <w:sz w:val="20"/>
          <w:szCs w:val="20"/>
        </w:rPr>
        <w:tab/>
        <w:t>P</w:t>
      </w:r>
      <w:r w:rsidRPr="008F1750">
        <w:rPr>
          <w:rFonts w:ascii="Arial" w:hAnsi="Arial" w:cs="Arial"/>
          <w:spacing w:val="-11"/>
          <w:sz w:val="20"/>
          <w:szCs w:val="20"/>
        </w:rPr>
        <w:t xml:space="preserve"> </w:t>
      </w:r>
      <w:r w:rsidRPr="008F1750">
        <w:rPr>
          <w:rFonts w:ascii="Arial" w:hAnsi="Arial" w:cs="Arial"/>
          <w:sz w:val="20"/>
          <w:szCs w:val="20"/>
        </w:rPr>
        <w:t>–</w:t>
      </w:r>
      <w:r w:rsidRPr="008F1750">
        <w:rPr>
          <w:rFonts w:ascii="Arial" w:hAnsi="Arial" w:cs="Arial"/>
          <w:spacing w:val="-8"/>
          <w:sz w:val="20"/>
          <w:szCs w:val="20"/>
        </w:rPr>
        <w:t xml:space="preserve"> </w:t>
      </w:r>
      <w:r w:rsidRPr="008F1750">
        <w:rPr>
          <w:rFonts w:ascii="Arial" w:hAnsi="Arial" w:cs="Arial"/>
          <w:sz w:val="20"/>
          <w:szCs w:val="20"/>
        </w:rPr>
        <w:t>Peru-</w:t>
      </w:r>
      <w:r w:rsidRPr="008F1750">
        <w:rPr>
          <w:rFonts w:ascii="Arial" w:hAnsi="Arial" w:cs="Arial"/>
          <w:spacing w:val="-2"/>
          <w:sz w:val="20"/>
          <w:szCs w:val="20"/>
        </w:rPr>
        <w:t>Brazil</w:t>
      </w:r>
    </w:p>
    <w:p w14:paraId="241FB681" w14:textId="77777777" w:rsidR="004D27D4" w:rsidRPr="008F1750" w:rsidRDefault="004D27D4" w:rsidP="004D27D4">
      <w:pPr>
        <w:pStyle w:val="BodyText"/>
        <w:tabs>
          <w:tab w:val="left" w:pos="5182"/>
        </w:tabs>
        <w:ind w:left="5184" w:right="281" w:hanging="4936"/>
        <w:rPr>
          <w:rFonts w:ascii="Arial" w:hAnsi="Arial" w:cs="Arial"/>
          <w:sz w:val="20"/>
          <w:szCs w:val="20"/>
        </w:rPr>
      </w:pPr>
      <w:r w:rsidRPr="008F1750">
        <w:rPr>
          <w:rFonts w:ascii="Arial" w:hAnsi="Arial" w:cs="Arial"/>
          <w:sz w:val="20"/>
          <w:szCs w:val="20"/>
        </w:rPr>
        <w:t>B – Colombia-Venezuela border</w:t>
      </w:r>
      <w:r w:rsidRPr="008F1750">
        <w:rPr>
          <w:rFonts w:ascii="Arial" w:hAnsi="Arial" w:cs="Arial"/>
          <w:sz w:val="20"/>
          <w:szCs w:val="20"/>
        </w:rPr>
        <w:tab/>
        <w:t>Q</w:t>
      </w:r>
      <w:r w:rsidRPr="008F1750">
        <w:rPr>
          <w:rFonts w:ascii="Arial" w:hAnsi="Arial" w:cs="Arial"/>
          <w:spacing w:val="-13"/>
          <w:sz w:val="20"/>
          <w:szCs w:val="20"/>
        </w:rPr>
        <w:t xml:space="preserve"> </w:t>
      </w:r>
      <w:r w:rsidRPr="008F1750">
        <w:rPr>
          <w:rFonts w:ascii="Arial" w:hAnsi="Arial" w:cs="Arial"/>
          <w:sz w:val="20"/>
          <w:szCs w:val="20"/>
        </w:rPr>
        <w:t>–</w:t>
      </w:r>
      <w:r w:rsidRPr="008F1750">
        <w:rPr>
          <w:rFonts w:ascii="Arial" w:hAnsi="Arial" w:cs="Arial"/>
          <w:spacing w:val="-14"/>
          <w:sz w:val="20"/>
          <w:szCs w:val="20"/>
        </w:rPr>
        <w:t xml:space="preserve"> </w:t>
      </w:r>
      <w:r w:rsidRPr="008F1750">
        <w:rPr>
          <w:rFonts w:ascii="Arial" w:hAnsi="Arial" w:cs="Arial"/>
          <w:sz w:val="20"/>
          <w:szCs w:val="20"/>
        </w:rPr>
        <w:t>Greater</w:t>
      </w:r>
      <w:r w:rsidRPr="008F1750">
        <w:rPr>
          <w:rFonts w:ascii="Arial" w:hAnsi="Arial" w:cs="Arial"/>
          <w:spacing w:val="-14"/>
          <w:sz w:val="20"/>
          <w:szCs w:val="20"/>
        </w:rPr>
        <w:t xml:space="preserve"> </w:t>
      </w:r>
      <w:r w:rsidRPr="008F1750">
        <w:rPr>
          <w:rFonts w:ascii="Arial" w:hAnsi="Arial" w:cs="Arial"/>
          <w:sz w:val="20"/>
          <w:szCs w:val="20"/>
        </w:rPr>
        <w:t>Madidi-Tambopata</w:t>
      </w:r>
      <w:r w:rsidRPr="008F1750">
        <w:rPr>
          <w:rFonts w:ascii="Arial" w:hAnsi="Arial" w:cs="Arial"/>
          <w:spacing w:val="-12"/>
          <w:sz w:val="20"/>
          <w:szCs w:val="20"/>
        </w:rPr>
        <w:t xml:space="preserve"> </w:t>
      </w:r>
      <w:r w:rsidRPr="008F1750">
        <w:rPr>
          <w:rFonts w:ascii="Arial" w:hAnsi="Arial" w:cs="Arial"/>
          <w:sz w:val="20"/>
          <w:szCs w:val="20"/>
        </w:rPr>
        <w:t>Landscape</w:t>
      </w:r>
      <w:r w:rsidRPr="008F1750">
        <w:rPr>
          <w:rFonts w:ascii="Arial" w:hAnsi="Arial" w:cs="Arial"/>
          <w:spacing w:val="-17"/>
          <w:sz w:val="20"/>
          <w:szCs w:val="20"/>
        </w:rPr>
        <w:t xml:space="preserve"> </w:t>
      </w:r>
      <w:r w:rsidRPr="008F1750">
        <w:rPr>
          <w:rFonts w:ascii="Arial" w:hAnsi="Arial" w:cs="Arial"/>
          <w:sz w:val="20"/>
          <w:szCs w:val="20"/>
        </w:rPr>
        <w:t xml:space="preserve">– Yungas – </w:t>
      </w:r>
      <w:proofErr w:type="spellStart"/>
      <w:r w:rsidRPr="008F1750">
        <w:rPr>
          <w:rFonts w:ascii="Arial" w:hAnsi="Arial" w:cs="Arial"/>
          <w:sz w:val="20"/>
          <w:szCs w:val="20"/>
        </w:rPr>
        <w:t>Amboro</w:t>
      </w:r>
      <w:proofErr w:type="spellEnd"/>
      <w:r w:rsidRPr="008F1750">
        <w:rPr>
          <w:rFonts w:ascii="Arial" w:hAnsi="Arial" w:cs="Arial"/>
          <w:sz w:val="20"/>
          <w:szCs w:val="20"/>
        </w:rPr>
        <w:t xml:space="preserve"> National Park</w:t>
      </w:r>
    </w:p>
    <w:p w14:paraId="6FA93506" w14:textId="77777777" w:rsidR="004D27D4" w:rsidRPr="008F1750" w:rsidRDefault="004D27D4" w:rsidP="004D27D4">
      <w:pPr>
        <w:pStyle w:val="BodyText"/>
        <w:tabs>
          <w:tab w:val="left" w:pos="5182"/>
        </w:tabs>
        <w:spacing w:before="5" w:line="265" w:lineRule="exact"/>
        <w:ind w:left="249"/>
        <w:rPr>
          <w:rFonts w:ascii="Arial" w:hAnsi="Arial" w:cs="Arial"/>
          <w:sz w:val="20"/>
          <w:szCs w:val="20"/>
          <w:lang w:val="en-GB"/>
        </w:rPr>
      </w:pPr>
      <w:r w:rsidRPr="008F1750">
        <w:rPr>
          <w:rFonts w:ascii="Arial" w:hAnsi="Arial" w:cs="Arial"/>
          <w:sz w:val="20"/>
          <w:szCs w:val="20"/>
          <w:lang w:val="en-GB"/>
        </w:rPr>
        <w:t>C</w:t>
      </w:r>
      <w:r w:rsidRPr="008F1750">
        <w:rPr>
          <w:rFonts w:ascii="Arial" w:hAnsi="Arial" w:cs="Arial"/>
          <w:spacing w:val="-13"/>
          <w:sz w:val="20"/>
          <w:szCs w:val="20"/>
          <w:lang w:val="en-GB"/>
        </w:rPr>
        <w:t xml:space="preserve"> </w:t>
      </w:r>
      <w:r w:rsidRPr="008F1750">
        <w:rPr>
          <w:rFonts w:ascii="Arial" w:hAnsi="Arial" w:cs="Arial"/>
          <w:sz w:val="20"/>
          <w:szCs w:val="20"/>
          <w:lang w:val="en-GB"/>
        </w:rPr>
        <w:t>–</w:t>
      </w:r>
      <w:r w:rsidRPr="008F1750">
        <w:rPr>
          <w:rFonts w:ascii="Arial" w:hAnsi="Arial" w:cs="Arial"/>
          <w:spacing w:val="-10"/>
          <w:sz w:val="20"/>
          <w:szCs w:val="20"/>
          <w:lang w:val="en-GB"/>
        </w:rPr>
        <w:t xml:space="preserve"> </w:t>
      </w:r>
      <w:r w:rsidRPr="008F1750">
        <w:rPr>
          <w:rFonts w:ascii="Arial" w:hAnsi="Arial" w:cs="Arial"/>
          <w:sz w:val="20"/>
          <w:szCs w:val="20"/>
          <w:lang w:val="en-GB"/>
        </w:rPr>
        <w:t>The</w:t>
      </w:r>
      <w:r w:rsidRPr="008F1750">
        <w:rPr>
          <w:rFonts w:ascii="Arial" w:hAnsi="Arial" w:cs="Arial"/>
          <w:spacing w:val="-10"/>
          <w:sz w:val="20"/>
          <w:szCs w:val="20"/>
          <w:lang w:val="en-GB"/>
        </w:rPr>
        <w:t xml:space="preserve"> </w:t>
      </w:r>
      <w:r w:rsidRPr="008F1750">
        <w:rPr>
          <w:rFonts w:ascii="Arial" w:hAnsi="Arial" w:cs="Arial"/>
          <w:sz w:val="20"/>
          <w:szCs w:val="20"/>
          <w:lang w:val="en-GB"/>
        </w:rPr>
        <w:t>Southwestern</w:t>
      </w:r>
      <w:r w:rsidRPr="008F1750">
        <w:rPr>
          <w:rFonts w:ascii="Arial" w:hAnsi="Arial" w:cs="Arial"/>
          <w:spacing w:val="-12"/>
          <w:sz w:val="20"/>
          <w:szCs w:val="20"/>
          <w:lang w:val="en-GB"/>
        </w:rPr>
        <w:t xml:space="preserve"> </w:t>
      </w:r>
      <w:r w:rsidRPr="008F1750">
        <w:rPr>
          <w:rFonts w:ascii="Arial" w:hAnsi="Arial" w:cs="Arial"/>
          <w:sz w:val="20"/>
          <w:szCs w:val="20"/>
          <w:lang w:val="en-GB"/>
        </w:rPr>
        <w:t>Colombia-Ecuador</w:t>
      </w:r>
      <w:r w:rsidRPr="008F1750">
        <w:rPr>
          <w:rFonts w:ascii="Arial" w:hAnsi="Arial" w:cs="Arial"/>
          <w:spacing w:val="-12"/>
          <w:sz w:val="20"/>
          <w:szCs w:val="20"/>
          <w:lang w:val="en-GB"/>
        </w:rPr>
        <w:t xml:space="preserve"> </w:t>
      </w:r>
      <w:r w:rsidRPr="008F1750">
        <w:rPr>
          <w:rFonts w:ascii="Arial" w:hAnsi="Arial" w:cs="Arial"/>
          <w:spacing w:val="-2"/>
          <w:sz w:val="20"/>
          <w:szCs w:val="20"/>
          <w:lang w:val="en-GB"/>
        </w:rPr>
        <w:t>border</w:t>
      </w:r>
      <w:r w:rsidRPr="008F1750">
        <w:rPr>
          <w:rFonts w:ascii="Arial" w:hAnsi="Arial" w:cs="Arial"/>
          <w:sz w:val="20"/>
          <w:szCs w:val="20"/>
          <w:lang w:val="en-GB"/>
        </w:rPr>
        <w:tab/>
        <w:t>R</w:t>
      </w:r>
      <w:r w:rsidRPr="008F1750">
        <w:rPr>
          <w:rFonts w:ascii="Arial" w:hAnsi="Arial" w:cs="Arial"/>
          <w:spacing w:val="-8"/>
          <w:sz w:val="20"/>
          <w:szCs w:val="20"/>
          <w:lang w:val="en-GB"/>
        </w:rPr>
        <w:t xml:space="preserve"> </w:t>
      </w:r>
      <w:r w:rsidRPr="008F1750">
        <w:rPr>
          <w:rFonts w:ascii="Arial" w:hAnsi="Arial" w:cs="Arial"/>
          <w:sz w:val="20"/>
          <w:szCs w:val="20"/>
          <w:lang w:val="en-GB"/>
        </w:rPr>
        <w:t>– Noel</w:t>
      </w:r>
      <w:r w:rsidRPr="008F1750">
        <w:rPr>
          <w:rFonts w:ascii="Arial" w:hAnsi="Arial" w:cs="Arial"/>
          <w:spacing w:val="-3"/>
          <w:sz w:val="20"/>
          <w:szCs w:val="20"/>
          <w:lang w:val="en-GB"/>
        </w:rPr>
        <w:t xml:space="preserve"> </w:t>
      </w:r>
      <w:r w:rsidRPr="008F1750">
        <w:rPr>
          <w:rFonts w:ascii="Arial" w:hAnsi="Arial" w:cs="Arial"/>
          <w:spacing w:val="-2"/>
          <w:sz w:val="20"/>
          <w:szCs w:val="20"/>
          <w:lang w:val="en-GB"/>
        </w:rPr>
        <w:t>Kempff</w:t>
      </w:r>
    </w:p>
    <w:p w14:paraId="49640FEE" w14:textId="77777777" w:rsidR="004D27D4" w:rsidRPr="008F1750" w:rsidRDefault="004D27D4" w:rsidP="004D27D4">
      <w:pPr>
        <w:pStyle w:val="BodyText"/>
        <w:tabs>
          <w:tab w:val="left" w:pos="5182"/>
        </w:tabs>
        <w:spacing w:line="265" w:lineRule="exact"/>
        <w:ind w:left="249"/>
        <w:rPr>
          <w:rFonts w:ascii="Arial" w:hAnsi="Arial" w:cs="Arial"/>
          <w:sz w:val="20"/>
          <w:szCs w:val="20"/>
          <w:lang w:val="en-GB"/>
        </w:rPr>
      </w:pPr>
      <w:r w:rsidRPr="008F1750">
        <w:rPr>
          <w:rFonts w:ascii="Arial" w:hAnsi="Arial" w:cs="Arial"/>
          <w:sz w:val="20"/>
          <w:szCs w:val="20"/>
          <w:lang w:val="en-GB"/>
        </w:rPr>
        <w:t>D</w:t>
      </w:r>
      <w:r w:rsidRPr="008F1750">
        <w:rPr>
          <w:rFonts w:ascii="Arial" w:hAnsi="Arial" w:cs="Arial"/>
          <w:spacing w:val="-10"/>
          <w:sz w:val="20"/>
          <w:szCs w:val="20"/>
          <w:lang w:val="en-GB"/>
        </w:rPr>
        <w:t xml:space="preserve"> </w:t>
      </w:r>
      <w:r w:rsidRPr="008F1750">
        <w:rPr>
          <w:rFonts w:ascii="Arial" w:hAnsi="Arial" w:cs="Arial"/>
          <w:sz w:val="20"/>
          <w:szCs w:val="20"/>
          <w:lang w:val="en-GB"/>
        </w:rPr>
        <w:t>&amp;</w:t>
      </w:r>
      <w:r w:rsidRPr="008F1750">
        <w:rPr>
          <w:rFonts w:ascii="Arial" w:hAnsi="Arial" w:cs="Arial"/>
          <w:spacing w:val="-8"/>
          <w:sz w:val="20"/>
          <w:szCs w:val="20"/>
          <w:lang w:val="en-GB"/>
        </w:rPr>
        <w:t xml:space="preserve"> </w:t>
      </w:r>
      <w:r w:rsidRPr="008F1750">
        <w:rPr>
          <w:rFonts w:ascii="Arial" w:hAnsi="Arial" w:cs="Arial"/>
          <w:sz w:val="20"/>
          <w:szCs w:val="20"/>
          <w:lang w:val="en-GB"/>
        </w:rPr>
        <w:t>E</w:t>
      </w:r>
      <w:r w:rsidRPr="008F1750">
        <w:rPr>
          <w:rFonts w:ascii="Arial" w:hAnsi="Arial" w:cs="Arial"/>
          <w:spacing w:val="-10"/>
          <w:sz w:val="20"/>
          <w:szCs w:val="20"/>
          <w:lang w:val="en-GB"/>
        </w:rPr>
        <w:t xml:space="preserve"> </w:t>
      </w:r>
      <w:r w:rsidRPr="008F1750">
        <w:rPr>
          <w:rFonts w:ascii="Arial" w:hAnsi="Arial" w:cs="Arial"/>
          <w:sz w:val="20"/>
          <w:szCs w:val="20"/>
          <w:lang w:val="en-GB"/>
        </w:rPr>
        <w:t>–</w:t>
      </w:r>
      <w:r w:rsidRPr="008F1750">
        <w:rPr>
          <w:rFonts w:ascii="Arial" w:hAnsi="Arial" w:cs="Arial"/>
          <w:spacing w:val="-7"/>
          <w:sz w:val="20"/>
          <w:szCs w:val="20"/>
          <w:lang w:val="en-GB"/>
        </w:rPr>
        <w:t xml:space="preserve"> </w:t>
      </w:r>
      <w:r w:rsidRPr="008F1750">
        <w:rPr>
          <w:rFonts w:ascii="Arial" w:hAnsi="Arial" w:cs="Arial"/>
          <w:sz w:val="20"/>
          <w:szCs w:val="20"/>
          <w:lang w:val="en-GB"/>
        </w:rPr>
        <w:t>The</w:t>
      </w:r>
      <w:r w:rsidRPr="008F1750">
        <w:rPr>
          <w:rFonts w:ascii="Arial" w:hAnsi="Arial" w:cs="Arial"/>
          <w:spacing w:val="-8"/>
          <w:sz w:val="20"/>
          <w:szCs w:val="20"/>
          <w:lang w:val="en-GB"/>
        </w:rPr>
        <w:t xml:space="preserve"> </w:t>
      </w:r>
      <w:r w:rsidRPr="008F1750">
        <w:rPr>
          <w:rFonts w:ascii="Arial" w:hAnsi="Arial" w:cs="Arial"/>
          <w:sz w:val="20"/>
          <w:szCs w:val="20"/>
          <w:lang w:val="en-GB"/>
        </w:rPr>
        <w:t>northern</w:t>
      </w:r>
      <w:r w:rsidRPr="008F1750">
        <w:rPr>
          <w:rFonts w:ascii="Arial" w:hAnsi="Arial" w:cs="Arial"/>
          <w:spacing w:val="-7"/>
          <w:sz w:val="20"/>
          <w:szCs w:val="20"/>
          <w:lang w:val="en-GB"/>
        </w:rPr>
        <w:t xml:space="preserve"> </w:t>
      </w:r>
      <w:r w:rsidRPr="008F1750">
        <w:rPr>
          <w:rFonts w:ascii="Arial" w:hAnsi="Arial" w:cs="Arial"/>
          <w:sz w:val="20"/>
          <w:szCs w:val="20"/>
          <w:lang w:val="en-GB"/>
        </w:rPr>
        <w:t>Amazon,</w:t>
      </w:r>
      <w:r w:rsidRPr="008F1750">
        <w:rPr>
          <w:rFonts w:ascii="Arial" w:hAnsi="Arial" w:cs="Arial"/>
          <w:spacing w:val="-5"/>
          <w:sz w:val="20"/>
          <w:szCs w:val="20"/>
          <w:lang w:val="en-GB"/>
        </w:rPr>
        <w:t xml:space="preserve"> </w:t>
      </w:r>
      <w:r w:rsidRPr="008F1750">
        <w:rPr>
          <w:rFonts w:ascii="Arial" w:hAnsi="Arial" w:cs="Arial"/>
          <w:sz w:val="20"/>
          <w:szCs w:val="20"/>
          <w:lang w:val="en-GB"/>
        </w:rPr>
        <w:t>Colombia-Peru-</w:t>
      </w:r>
      <w:r w:rsidRPr="008F1750">
        <w:rPr>
          <w:rFonts w:ascii="Arial" w:hAnsi="Arial" w:cs="Arial"/>
          <w:spacing w:val="-2"/>
          <w:sz w:val="20"/>
          <w:szCs w:val="20"/>
          <w:lang w:val="en-GB"/>
        </w:rPr>
        <w:t>Brazil</w:t>
      </w:r>
      <w:r w:rsidRPr="008F1750">
        <w:rPr>
          <w:rFonts w:ascii="Arial" w:hAnsi="Arial" w:cs="Arial"/>
          <w:sz w:val="20"/>
          <w:szCs w:val="20"/>
          <w:lang w:val="en-GB"/>
        </w:rPr>
        <w:tab/>
        <w:t>S</w:t>
      </w:r>
      <w:r w:rsidRPr="008F1750">
        <w:rPr>
          <w:rFonts w:ascii="Arial" w:hAnsi="Arial" w:cs="Arial"/>
          <w:spacing w:val="-12"/>
          <w:sz w:val="20"/>
          <w:szCs w:val="20"/>
          <w:lang w:val="en-GB"/>
        </w:rPr>
        <w:t xml:space="preserve"> </w:t>
      </w:r>
      <w:r w:rsidRPr="008F1750">
        <w:rPr>
          <w:rFonts w:ascii="Arial" w:hAnsi="Arial" w:cs="Arial"/>
          <w:sz w:val="20"/>
          <w:szCs w:val="20"/>
          <w:lang w:val="en-GB"/>
        </w:rPr>
        <w:t>–</w:t>
      </w:r>
      <w:r w:rsidRPr="008F1750">
        <w:rPr>
          <w:rFonts w:ascii="Arial" w:hAnsi="Arial" w:cs="Arial"/>
          <w:spacing w:val="-3"/>
          <w:sz w:val="20"/>
          <w:szCs w:val="20"/>
          <w:lang w:val="en-GB"/>
        </w:rPr>
        <w:t xml:space="preserve"> </w:t>
      </w:r>
      <w:r w:rsidRPr="008F1750">
        <w:rPr>
          <w:rFonts w:ascii="Arial" w:hAnsi="Arial" w:cs="Arial"/>
          <w:sz w:val="20"/>
          <w:szCs w:val="20"/>
          <w:lang w:val="en-GB"/>
        </w:rPr>
        <w:t>Chaco</w:t>
      </w:r>
      <w:r w:rsidRPr="008F1750">
        <w:rPr>
          <w:rFonts w:ascii="Arial" w:hAnsi="Arial" w:cs="Arial"/>
          <w:spacing w:val="-5"/>
          <w:sz w:val="20"/>
          <w:szCs w:val="20"/>
          <w:lang w:val="en-GB"/>
        </w:rPr>
        <w:t xml:space="preserve"> </w:t>
      </w:r>
      <w:r w:rsidRPr="008F1750">
        <w:rPr>
          <w:rFonts w:ascii="Arial" w:hAnsi="Arial" w:cs="Arial"/>
          <w:sz w:val="20"/>
          <w:szCs w:val="20"/>
          <w:lang w:val="en-GB"/>
        </w:rPr>
        <w:t>and</w:t>
      </w:r>
      <w:r w:rsidRPr="008F1750">
        <w:rPr>
          <w:rFonts w:ascii="Arial" w:hAnsi="Arial" w:cs="Arial"/>
          <w:spacing w:val="-2"/>
          <w:sz w:val="20"/>
          <w:szCs w:val="20"/>
          <w:lang w:val="en-GB"/>
        </w:rPr>
        <w:t xml:space="preserve"> Yungas</w:t>
      </w:r>
    </w:p>
    <w:p w14:paraId="1EC3F4E8" w14:textId="77777777" w:rsidR="004D27D4" w:rsidRPr="008F1750" w:rsidRDefault="004D27D4" w:rsidP="004D27D4">
      <w:pPr>
        <w:pStyle w:val="BodyText"/>
        <w:tabs>
          <w:tab w:val="left" w:pos="5182"/>
        </w:tabs>
        <w:spacing w:before="3" w:line="237" w:lineRule="auto"/>
        <w:ind w:left="249" w:right="1195"/>
        <w:rPr>
          <w:rFonts w:ascii="Arial" w:hAnsi="Arial" w:cs="Arial"/>
          <w:sz w:val="20"/>
          <w:szCs w:val="20"/>
          <w:lang w:val="en-GB"/>
        </w:rPr>
      </w:pPr>
      <w:r w:rsidRPr="008F1750">
        <w:rPr>
          <w:rFonts w:ascii="Arial" w:hAnsi="Arial" w:cs="Arial"/>
          <w:sz w:val="20"/>
          <w:szCs w:val="20"/>
          <w:lang w:val="en-GB"/>
        </w:rPr>
        <w:t>F &amp; G – Eastern Venezuela</w:t>
      </w:r>
      <w:r w:rsidRPr="008F1750">
        <w:rPr>
          <w:rFonts w:ascii="Arial" w:hAnsi="Arial" w:cs="Arial"/>
          <w:sz w:val="20"/>
          <w:szCs w:val="20"/>
          <w:lang w:val="en-GB"/>
        </w:rPr>
        <w:tab/>
        <w:t>T</w:t>
      </w:r>
      <w:r w:rsidRPr="008F1750">
        <w:rPr>
          <w:rFonts w:ascii="Arial" w:hAnsi="Arial" w:cs="Arial"/>
          <w:spacing w:val="-13"/>
          <w:sz w:val="20"/>
          <w:szCs w:val="20"/>
          <w:lang w:val="en-GB"/>
        </w:rPr>
        <w:t xml:space="preserve"> </w:t>
      </w:r>
      <w:r w:rsidRPr="008F1750">
        <w:rPr>
          <w:rFonts w:ascii="Arial" w:hAnsi="Arial" w:cs="Arial"/>
          <w:sz w:val="20"/>
          <w:szCs w:val="20"/>
          <w:lang w:val="en-GB"/>
        </w:rPr>
        <w:t>–</w:t>
      </w:r>
      <w:r w:rsidRPr="008F1750">
        <w:rPr>
          <w:rFonts w:ascii="Arial" w:hAnsi="Arial" w:cs="Arial"/>
          <w:spacing w:val="-14"/>
          <w:sz w:val="20"/>
          <w:szCs w:val="20"/>
          <w:lang w:val="en-GB"/>
        </w:rPr>
        <w:t xml:space="preserve"> </w:t>
      </w:r>
      <w:r w:rsidRPr="008F1750">
        <w:rPr>
          <w:rFonts w:ascii="Arial" w:hAnsi="Arial" w:cs="Arial"/>
          <w:sz w:val="20"/>
          <w:szCs w:val="20"/>
          <w:lang w:val="en-GB"/>
        </w:rPr>
        <w:t>Bolivia-Paraguay-Brazil</w:t>
      </w:r>
      <w:r w:rsidRPr="008F1750">
        <w:rPr>
          <w:rFonts w:ascii="Arial" w:hAnsi="Arial" w:cs="Arial"/>
          <w:spacing w:val="-17"/>
          <w:sz w:val="20"/>
          <w:szCs w:val="20"/>
          <w:lang w:val="en-GB"/>
        </w:rPr>
        <w:t xml:space="preserve"> </w:t>
      </w:r>
      <w:r w:rsidRPr="008F1750">
        <w:rPr>
          <w:rFonts w:ascii="Arial" w:hAnsi="Arial" w:cs="Arial"/>
          <w:sz w:val="20"/>
          <w:szCs w:val="20"/>
          <w:lang w:val="en-GB"/>
        </w:rPr>
        <w:t>border H, I, K &amp; M – The northern Guyana shield</w:t>
      </w:r>
      <w:r w:rsidRPr="008F1750">
        <w:rPr>
          <w:rFonts w:ascii="Arial" w:hAnsi="Arial" w:cs="Arial"/>
          <w:sz w:val="20"/>
          <w:szCs w:val="20"/>
          <w:lang w:val="en-GB"/>
        </w:rPr>
        <w:tab/>
        <w:t>U – Paraguay-Brazil border</w:t>
      </w:r>
    </w:p>
    <w:p w14:paraId="5E971AC8" w14:textId="77777777" w:rsidR="004D27D4" w:rsidRPr="008F1750" w:rsidRDefault="004D27D4" w:rsidP="004D27D4">
      <w:pPr>
        <w:pStyle w:val="BodyText"/>
        <w:tabs>
          <w:tab w:val="left" w:pos="5182"/>
        </w:tabs>
        <w:spacing w:before="1"/>
        <w:ind w:left="249"/>
        <w:rPr>
          <w:rFonts w:ascii="Arial" w:hAnsi="Arial" w:cs="Arial"/>
          <w:sz w:val="20"/>
          <w:szCs w:val="20"/>
          <w:lang w:val="pt-PT"/>
        </w:rPr>
      </w:pPr>
      <w:r w:rsidRPr="008F1750">
        <w:rPr>
          <w:rFonts w:ascii="Arial" w:hAnsi="Arial" w:cs="Arial"/>
          <w:sz w:val="20"/>
          <w:szCs w:val="20"/>
          <w:lang w:val="pt-PT"/>
        </w:rPr>
        <w:t>J,</w:t>
      </w:r>
      <w:r w:rsidRPr="008F1750">
        <w:rPr>
          <w:rFonts w:ascii="Arial" w:hAnsi="Arial" w:cs="Arial"/>
          <w:spacing w:val="-7"/>
          <w:sz w:val="20"/>
          <w:szCs w:val="20"/>
          <w:lang w:val="pt-PT"/>
        </w:rPr>
        <w:t xml:space="preserve"> </w:t>
      </w:r>
      <w:r w:rsidRPr="008F1750">
        <w:rPr>
          <w:rFonts w:ascii="Arial" w:hAnsi="Arial" w:cs="Arial"/>
          <w:sz w:val="20"/>
          <w:szCs w:val="20"/>
          <w:lang w:val="pt-PT"/>
        </w:rPr>
        <w:t>L</w:t>
      </w:r>
      <w:r w:rsidRPr="008F1750">
        <w:rPr>
          <w:rFonts w:ascii="Arial" w:hAnsi="Arial" w:cs="Arial"/>
          <w:spacing w:val="-9"/>
          <w:sz w:val="20"/>
          <w:szCs w:val="20"/>
          <w:lang w:val="pt-PT"/>
        </w:rPr>
        <w:t xml:space="preserve"> </w:t>
      </w:r>
      <w:r w:rsidRPr="008F1750">
        <w:rPr>
          <w:rFonts w:ascii="Arial" w:hAnsi="Arial" w:cs="Arial"/>
          <w:sz w:val="20"/>
          <w:szCs w:val="20"/>
          <w:lang w:val="pt-PT"/>
        </w:rPr>
        <w:t>&amp;</w:t>
      </w:r>
      <w:r w:rsidRPr="008F1750">
        <w:rPr>
          <w:rFonts w:ascii="Arial" w:hAnsi="Arial" w:cs="Arial"/>
          <w:spacing w:val="-8"/>
          <w:sz w:val="20"/>
          <w:szCs w:val="20"/>
          <w:lang w:val="pt-PT"/>
        </w:rPr>
        <w:t xml:space="preserve"> </w:t>
      </w:r>
      <w:r w:rsidRPr="008F1750">
        <w:rPr>
          <w:rFonts w:ascii="Arial" w:hAnsi="Arial" w:cs="Arial"/>
          <w:sz w:val="20"/>
          <w:szCs w:val="20"/>
          <w:lang w:val="pt-PT"/>
        </w:rPr>
        <w:t>N</w:t>
      </w:r>
      <w:r w:rsidRPr="008F1750">
        <w:rPr>
          <w:rFonts w:ascii="Arial" w:hAnsi="Arial" w:cs="Arial"/>
          <w:spacing w:val="-10"/>
          <w:sz w:val="20"/>
          <w:szCs w:val="20"/>
          <w:lang w:val="pt-PT"/>
        </w:rPr>
        <w:t xml:space="preserve"> </w:t>
      </w:r>
      <w:r w:rsidRPr="008F1750">
        <w:rPr>
          <w:rFonts w:ascii="Arial" w:hAnsi="Arial" w:cs="Arial"/>
          <w:sz w:val="20"/>
          <w:szCs w:val="20"/>
          <w:lang w:val="pt-PT"/>
        </w:rPr>
        <w:t>–</w:t>
      </w:r>
      <w:r w:rsidRPr="008F1750">
        <w:rPr>
          <w:rFonts w:ascii="Arial" w:hAnsi="Arial" w:cs="Arial"/>
          <w:spacing w:val="-6"/>
          <w:sz w:val="20"/>
          <w:szCs w:val="20"/>
          <w:lang w:val="pt-PT"/>
        </w:rPr>
        <w:t xml:space="preserve"> </w:t>
      </w:r>
      <w:proofErr w:type="spellStart"/>
      <w:r w:rsidRPr="008F1750">
        <w:rPr>
          <w:rFonts w:ascii="Arial" w:hAnsi="Arial" w:cs="Arial"/>
          <w:sz w:val="20"/>
          <w:szCs w:val="20"/>
          <w:lang w:val="pt-PT"/>
        </w:rPr>
        <w:t>Guyana</w:t>
      </w:r>
      <w:proofErr w:type="spellEnd"/>
      <w:r w:rsidRPr="008F1750">
        <w:rPr>
          <w:rFonts w:ascii="Arial" w:hAnsi="Arial" w:cs="Arial"/>
          <w:sz w:val="20"/>
          <w:szCs w:val="20"/>
          <w:lang w:val="pt-PT"/>
        </w:rPr>
        <w:t>-Suriname-</w:t>
      </w:r>
      <w:proofErr w:type="spellStart"/>
      <w:r w:rsidRPr="008F1750">
        <w:rPr>
          <w:rFonts w:ascii="Arial" w:hAnsi="Arial" w:cs="Arial"/>
          <w:sz w:val="20"/>
          <w:szCs w:val="20"/>
          <w:lang w:val="pt-PT"/>
        </w:rPr>
        <w:t>French</w:t>
      </w:r>
      <w:proofErr w:type="spellEnd"/>
      <w:r w:rsidRPr="008F1750">
        <w:rPr>
          <w:rFonts w:ascii="Arial" w:hAnsi="Arial" w:cs="Arial"/>
          <w:spacing w:val="-9"/>
          <w:sz w:val="20"/>
          <w:szCs w:val="20"/>
          <w:lang w:val="pt-PT"/>
        </w:rPr>
        <w:t xml:space="preserve"> </w:t>
      </w:r>
      <w:r w:rsidRPr="008F1750">
        <w:rPr>
          <w:rFonts w:ascii="Arial" w:hAnsi="Arial" w:cs="Arial"/>
          <w:sz w:val="20"/>
          <w:szCs w:val="20"/>
          <w:lang w:val="pt-PT"/>
        </w:rPr>
        <w:t>Guiana</w:t>
      </w:r>
      <w:r w:rsidRPr="008F1750">
        <w:rPr>
          <w:rFonts w:ascii="Arial" w:hAnsi="Arial" w:cs="Arial"/>
          <w:spacing w:val="-6"/>
          <w:sz w:val="20"/>
          <w:szCs w:val="20"/>
          <w:lang w:val="pt-PT"/>
        </w:rPr>
        <w:t xml:space="preserve"> </w:t>
      </w:r>
      <w:proofErr w:type="spellStart"/>
      <w:r w:rsidRPr="008F1750">
        <w:rPr>
          <w:rFonts w:ascii="Arial" w:hAnsi="Arial" w:cs="Arial"/>
          <w:spacing w:val="-2"/>
          <w:sz w:val="20"/>
          <w:szCs w:val="20"/>
          <w:lang w:val="pt-PT"/>
        </w:rPr>
        <w:t>borders</w:t>
      </w:r>
      <w:proofErr w:type="spellEnd"/>
      <w:r w:rsidRPr="008F1750">
        <w:rPr>
          <w:rFonts w:ascii="Arial" w:hAnsi="Arial" w:cs="Arial"/>
          <w:sz w:val="20"/>
          <w:szCs w:val="20"/>
          <w:lang w:val="pt-PT"/>
        </w:rPr>
        <w:tab/>
      </w:r>
      <w:r w:rsidRPr="008F1750">
        <w:rPr>
          <w:rFonts w:ascii="Arial" w:hAnsi="Arial" w:cs="Arial"/>
          <w:spacing w:val="-2"/>
          <w:sz w:val="20"/>
          <w:szCs w:val="20"/>
          <w:lang w:val="pt-PT"/>
        </w:rPr>
        <w:t>V</w:t>
      </w:r>
      <w:r w:rsidRPr="008F1750">
        <w:rPr>
          <w:rFonts w:ascii="Arial" w:hAnsi="Arial" w:cs="Arial"/>
          <w:spacing w:val="-8"/>
          <w:sz w:val="20"/>
          <w:szCs w:val="20"/>
          <w:lang w:val="pt-PT"/>
        </w:rPr>
        <w:t xml:space="preserve"> </w:t>
      </w:r>
      <w:r w:rsidRPr="008F1750">
        <w:rPr>
          <w:rFonts w:ascii="Arial" w:hAnsi="Arial" w:cs="Arial"/>
          <w:spacing w:val="-2"/>
          <w:sz w:val="20"/>
          <w:szCs w:val="20"/>
          <w:lang w:val="pt-PT"/>
        </w:rPr>
        <w:t>–</w:t>
      </w:r>
      <w:r w:rsidRPr="008F1750">
        <w:rPr>
          <w:rFonts w:ascii="Arial" w:hAnsi="Arial" w:cs="Arial"/>
          <w:spacing w:val="-5"/>
          <w:sz w:val="20"/>
          <w:szCs w:val="20"/>
          <w:lang w:val="pt-PT"/>
        </w:rPr>
        <w:t xml:space="preserve"> </w:t>
      </w:r>
      <w:r w:rsidRPr="008F1750">
        <w:rPr>
          <w:rFonts w:ascii="Arial" w:hAnsi="Arial" w:cs="Arial"/>
          <w:spacing w:val="-2"/>
          <w:sz w:val="20"/>
          <w:szCs w:val="20"/>
          <w:lang w:val="pt-PT"/>
        </w:rPr>
        <w:t>Paraguay-Argentina</w:t>
      </w:r>
      <w:r w:rsidRPr="008F1750">
        <w:rPr>
          <w:rFonts w:ascii="Arial" w:hAnsi="Arial" w:cs="Arial"/>
          <w:spacing w:val="-5"/>
          <w:sz w:val="20"/>
          <w:szCs w:val="20"/>
          <w:lang w:val="pt-PT"/>
        </w:rPr>
        <w:t xml:space="preserve"> </w:t>
      </w:r>
      <w:proofErr w:type="spellStart"/>
      <w:r w:rsidRPr="008F1750">
        <w:rPr>
          <w:rFonts w:ascii="Arial" w:hAnsi="Arial" w:cs="Arial"/>
          <w:spacing w:val="-2"/>
          <w:sz w:val="20"/>
          <w:szCs w:val="20"/>
          <w:lang w:val="pt-PT"/>
        </w:rPr>
        <w:t>border</w:t>
      </w:r>
      <w:proofErr w:type="spellEnd"/>
    </w:p>
    <w:p w14:paraId="65EB54D4" w14:textId="77777777" w:rsidR="004D27D4" w:rsidRPr="008F1750" w:rsidRDefault="004D27D4" w:rsidP="004D27D4">
      <w:pPr>
        <w:pStyle w:val="BodyText"/>
        <w:tabs>
          <w:tab w:val="left" w:pos="5182"/>
        </w:tabs>
        <w:ind w:left="249"/>
        <w:rPr>
          <w:sz w:val="20"/>
          <w:szCs w:val="20"/>
          <w:lang w:val="en-GB"/>
        </w:rPr>
      </w:pPr>
      <w:r w:rsidRPr="008F1750">
        <w:rPr>
          <w:rFonts w:ascii="Arial" w:hAnsi="Arial" w:cs="Arial"/>
          <w:spacing w:val="-2"/>
          <w:sz w:val="20"/>
          <w:szCs w:val="20"/>
          <w:lang w:val="en-GB"/>
        </w:rPr>
        <w:t>O –</w:t>
      </w:r>
      <w:r w:rsidRPr="008F1750">
        <w:rPr>
          <w:rFonts w:ascii="Arial" w:hAnsi="Arial" w:cs="Arial"/>
          <w:spacing w:val="1"/>
          <w:sz w:val="20"/>
          <w:szCs w:val="20"/>
          <w:lang w:val="en-GB"/>
        </w:rPr>
        <w:t xml:space="preserve"> </w:t>
      </w:r>
      <w:r w:rsidRPr="008F1750">
        <w:rPr>
          <w:rFonts w:ascii="Arial" w:hAnsi="Arial" w:cs="Arial"/>
          <w:spacing w:val="-2"/>
          <w:sz w:val="20"/>
          <w:szCs w:val="20"/>
          <w:lang w:val="en-GB"/>
        </w:rPr>
        <w:t>Ecuador-Colombia-</w:t>
      </w:r>
      <w:r w:rsidRPr="008F1750">
        <w:rPr>
          <w:rFonts w:ascii="Arial" w:hAnsi="Arial" w:cs="Arial"/>
          <w:spacing w:val="-4"/>
          <w:sz w:val="20"/>
          <w:szCs w:val="20"/>
          <w:lang w:val="en-GB"/>
        </w:rPr>
        <w:t>Peru</w:t>
      </w:r>
      <w:r w:rsidRPr="008F1750">
        <w:rPr>
          <w:rFonts w:ascii="Arial" w:hAnsi="Arial" w:cs="Arial"/>
          <w:sz w:val="20"/>
          <w:szCs w:val="20"/>
          <w:lang w:val="en-GB"/>
        </w:rPr>
        <w:tab/>
      </w:r>
      <w:r w:rsidRPr="008F1750">
        <w:rPr>
          <w:rFonts w:ascii="Arial" w:hAnsi="Arial" w:cs="Arial"/>
          <w:spacing w:val="-2"/>
          <w:sz w:val="20"/>
          <w:szCs w:val="20"/>
          <w:lang w:val="en-GB"/>
        </w:rPr>
        <w:t>W</w:t>
      </w:r>
      <w:r w:rsidRPr="008F1750">
        <w:rPr>
          <w:rFonts w:ascii="Arial" w:hAnsi="Arial" w:cs="Arial"/>
          <w:spacing w:val="-5"/>
          <w:sz w:val="20"/>
          <w:szCs w:val="20"/>
          <w:lang w:val="en-GB"/>
        </w:rPr>
        <w:t xml:space="preserve"> </w:t>
      </w:r>
      <w:r w:rsidRPr="008F1750">
        <w:rPr>
          <w:rFonts w:ascii="Arial" w:hAnsi="Arial" w:cs="Arial"/>
          <w:spacing w:val="-2"/>
          <w:sz w:val="20"/>
          <w:szCs w:val="20"/>
          <w:lang w:val="en-GB"/>
        </w:rPr>
        <w:t>–</w:t>
      </w:r>
      <w:r w:rsidRPr="008F1750">
        <w:rPr>
          <w:rFonts w:ascii="Arial" w:hAnsi="Arial" w:cs="Arial"/>
          <w:spacing w:val="-4"/>
          <w:sz w:val="20"/>
          <w:szCs w:val="20"/>
          <w:lang w:val="en-GB"/>
        </w:rPr>
        <w:t xml:space="preserve"> </w:t>
      </w:r>
      <w:r w:rsidRPr="008F1750">
        <w:rPr>
          <w:rFonts w:ascii="Arial" w:hAnsi="Arial" w:cs="Arial"/>
          <w:spacing w:val="-2"/>
          <w:sz w:val="20"/>
          <w:szCs w:val="20"/>
          <w:lang w:val="en-GB"/>
        </w:rPr>
        <w:t>Paraguay-Brazil-Argentina</w:t>
      </w:r>
      <w:r w:rsidRPr="008F1750">
        <w:rPr>
          <w:rFonts w:ascii="Arial" w:hAnsi="Arial" w:cs="Arial"/>
          <w:spacing w:val="-4"/>
          <w:sz w:val="20"/>
          <w:szCs w:val="20"/>
          <w:lang w:val="en-GB"/>
        </w:rPr>
        <w:t xml:space="preserve"> </w:t>
      </w:r>
      <w:r w:rsidRPr="008F1750">
        <w:rPr>
          <w:rFonts w:ascii="Arial" w:hAnsi="Arial" w:cs="Arial"/>
          <w:spacing w:val="-2"/>
          <w:sz w:val="20"/>
          <w:szCs w:val="20"/>
          <w:lang w:val="en-GB"/>
        </w:rPr>
        <w:t>border</w:t>
      </w:r>
    </w:p>
    <w:p w14:paraId="1022319E" w14:textId="77777777" w:rsidR="004D27D4" w:rsidRPr="00062F17" w:rsidRDefault="004D27D4" w:rsidP="004D27D4">
      <w:pPr>
        <w:pStyle w:val="BodyText"/>
        <w:rPr>
          <w:lang w:val="en-GB"/>
        </w:rPr>
        <w:sectPr w:rsidR="004D27D4" w:rsidRPr="00062F17" w:rsidSect="004D27D4">
          <w:pgSz w:w="11920" w:h="16850"/>
          <w:pgMar w:top="1420" w:right="1275" w:bottom="280" w:left="1275" w:header="720" w:footer="720" w:gutter="0"/>
          <w:cols w:space="720"/>
        </w:sectPr>
      </w:pPr>
    </w:p>
    <w:p w14:paraId="0AD643C2" w14:textId="77777777" w:rsidR="004D27D4" w:rsidRDefault="004D27D4" w:rsidP="00E4608C">
      <w:pPr>
        <w:pStyle w:val="Heading2"/>
        <w:ind w:left="142"/>
        <w:jc w:val="both"/>
        <w:rPr>
          <w:rFonts w:ascii="Arial" w:hAnsi="Arial" w:cs="Arial"/>
          <w:spacing w:val="-5"/>
          <w:sz w:val="22"/>
          <w:szCs w:val="22"/>
        </w:rPr>
      </w:pPr>
      <w:r w:rsidRPr="00E4608C">
        <w:rPr>
          <w:rFonts w:ascii="Arial" w:hAnsi="Arial" w:cs="Arial"/>
          <w:sz w:val="22"/>
          <w:szCs w:val="22"/>
        </w:rPr>
        <w:lastRenderedPageBreak/>
        <w:t>Annex</w:t>
      </w:r>
      <w:r w:rsidRPr="00E4608C">
        <w:rPr>
          <w:rFonts w:ascii="Arial" w:hAnsi="Arial" w:cs="Arial"/>
          <w:spacing w:val="-9"/>
          <w:sz w:val="22"/>
          <w:szCs w:val="22"/>
        </w:rPr>
        <w:t xml:space="preserve"> </w:t>
      </w:r>
      <w:r w:rsidRPr="00E4608C">
        <w:rPr>
          <w:rFonts w:ascii="Arial" w:hAnsi="Arial" w:cs="Arial"/>
          <w:sz w:val="22"/>
          <w:szCs w:val="22"/>
        </w:rPr>
        <w:t>III</w:t>
      </w:r>
      <w:r w:rsidRPr="00E4608C">
        <w:rPr>
          <w:rFonts w:ascii="Arial" w:hAnsi="Arial" w:cs="Arial"/>
          <w:spacing w:val="-6"/>
          <w:sz w:val="22"/>
          <w:szCs w:val="22"/>
        </w:rPr>
        <w:t xml:space="preserve"> </w:t>
      </w:r>
      <w:r w:rsidRPr="00E4608C">
        <w:rPr>
          <w:rFonts w:ascii="Arial" w:hAnsi="Arial" w:cs="Arial"/>
          <w:sz w:val="22"/>
          <w:szCs w:val="22"/>
        </w:rPr>
        <w:t>–</w:t>
      </w:r>
      <w:r w:rsidRPr="00E4608C">
        <w:rPr>
          <w:rFonts w:ascii="Arial" w:hAnsi="Arial" w:cs="Arial"/>
          <w:spacing w:val="-5"/>
          <w:sz w:val="22"/>
          <w:szCs w:val="22"/>
        </w:rPr>
        <w:t xml:space="preserve"> </w:t>
      </w:r>
      <w:r w:rsidRPr="00E4608C">
        <w:rPr>
          <w:rFonts w:ascii="Arial" w:hAnsi="Arial" w:cs="Arial"/>
          <w:sz w:val="22"/>
          <w:szCs w:val="22"/>
        </w:rPr>
        <w:t>Threats</w:t>
      </w:r>
      <w:r w:rsidRPr="00E4608C">
        <w:rPr>
          <w:rFonts w:ascii="Arial" w:hAnsi="Arial" w:cs="Arial"/>
          <w:spacing w:val="-8"/>
          <w:sz w:val="22"/>
          <w:szCs w:val="22"/>
        </w:rPr>
        <w:t xml:space="preserve"> </w:t>
      </w:r>
      <w:r w:rsidRPr="00E4608C">
        <w:rPr>
          <w:rFonts w:ascii="Arial" w:hAnsi="Arial" w:cs="Arial"/>
          <w:sz w:val="22"/>
          <w:szCs w:val="22"/>
        </w:rPr>
        <w:t>to</w:t>
      </w:r>
      <w:r w:rsidRPr="00E4608C">
        <w:rPr>
          <w:rFonts w:ascii="Arial" w:hAnsi="Arial" w:cs="Arial"/>
          <w:spacing w:val="-4"/>
          <w:sz w:val="22"/>
          <w:szCs w:val="22"/>
        </w:rPr>
        <w:t xml:space="preserve"> </w:t>
      </w:r>
      <w:r w:rsidRPr="00E4608C">
        <w:rPr>
          <w:rFonts w:ascii="Arial" w:hAnsi="Arial" w:cs="Arial"/>
          <w:sz w:val="22"/>
          <w:szCs w:val="22"/>
        </w:rPr>
        <w:t>the</w:t>
      </w:r>
      <w:r w:rsidRPr="00E4608C">
        <w:rPr>
          <w:rFonts w:ascii="Arial" w:hAnsi="Arial" w:cs="Arial"/>
          <w:spacing w:val="-10"/>
          <w:sz w:val="22"/>
          <w:szCs w:val="22"/>
        </w:rPr>
        <w:t xml:space="preserve"> </w:t>
      </w:r>
      <w:r w:rsidRPr="00E4608C">
        <w:rPr>
          <w:rFonts w:ascii="Arial" w:hAnsi="Arial" w:cs="Arial"/>
          <w:sz w:val="22"/>
          <w:szCs w:val="22"/>
        </w:rPr>
        <w:t>Jaguar</w:t>
      </w:r>
      <w:r w:rsidRPr="00E4608C">
        <w:rPr>
          <w:rFonts w:ascii="Arial" w:hAnsi="Arial" w:cs="Arial"/>
          <w:spacing w:val="-4"/>
          <w:sz w:val="22"/>
          <w:szCs w:val="22"/>
        </w:rPr>
        <w:t xml:space="preserve"> </w:t>
      </w:r>
      <w:r w:rsidRPr="00E4608C">
        <w:rPr>
          <w:rFonts w:ascii="Arial" w:hAnsi="Arial" w:cs="Arial"/>
          <w:sz w:val="22"/>
          <w:szCs w:val="22"/>
        </w:rPr>
        <w:t>as</w:t>
      </w:r>
      <w:r w:rsidRPr="00E4608C">
        <w:rPr>
          <w:rFonts w:ascii="Arial" w:hAnsi="Arial" w:cs="Arial"/>
          <w:spacing w:val="-11"/>
          <w:sz w:val="22"/>
          <w:szCs w:val="22"/>
        </w:rPr>
        <w:t xml:space="preserve"> </w:t>
      </w:r>
      <w:r w:rsidRPr="00E4608C">
        <w:rPr>
          <w:rFonts w:ascii="Arial" w:hAnsi="Arial" w:cs="Arial"/>
          <w:sz w:val="22"/>
          <w:szCs w:val="22"/>
        </w:rPr>
        <w:t>identified</w:t>
      </w:r>
      <w:r w:rsidRPr="00E4608C">
        <w:rPr>
          <w:rFonts w:ascii="Arial" w:hAnsi="Arial" w:cs="Arial"/>
          <w:spacing w:val="-9"/>
          <w:sz w:val="22"/>
          <w:szCs w:val="22"/>
        </w:rPr>
        <w:t xml:space="preserve"> </w:t>
      </w:r>
      <w:r w:rsidRPr="00E4608C">
        <w:rPr>
          <w:rFonts w:ascii="Arial" w:hAnsi="Arial" w:cs="Arial"/>
          <w:sz w:val="22"/>
          <w:szCs w:val="22"/>
        </w:rPr>
        <w:t>in</w:t>
      </w:r>
      <w:r w:rsidRPr="00E4608C">
        <w:rPr>
          <w:rFonts w:ascii="Arial" w:hAnsi="Arial" w:cs="Arial"/>
          <w:spacing w:val="-8"/>
          <w:sz w:val="22"/>
          <w:szCs w:val="22"/>
        </w:rPr>
        <w:t xml:space="preserve"> </w:t>
      </w:r>
      <w:r w:rsidRPr="00E4608C">
        <w:rPr>
          <w:rFonts w:ascii="Arial" w:hAnsi="Arial" w:cs="Arial"/>
          <w:sz w:val="22"/>
          <w:szCs w:val="22"/>
        </w:rPr>
        <w:t>other</w:t>
      </w:r>
      <w:r w:rsidRPr="00E4608C">
        <w:rPr>
          <w:rFonts w:ascii="Arial" w:hAnsi="Arial" w:cs="Arial"/>
          <w:spacing w:val="-9"/>
          <w:sz w:val="22"/>
          <w:szCs w:val="22"/>
        </w:rPr>
        <w:t xml:space="preserve"> </w:t>
      </w:r>
      <w:r w:rsidRPr="00E4608C">
        <w:rPr>
          <w:rFonts w:ascii="Arial" w:hAnsi="Arial" w:cs="Arial"/>
          <w:sz w:val="22"/>
          <w:szCs w:val="22"/>
        </w:rPr>
        <w:t>over-arching</w:t>
      </w:r>
      <w:r w:rsidRPr="00E4608C">
        <w:rPr>
          <w:rFonts w:ascii="Arial" w:hAnsi="Arial" w:cs="Arial"/>
          <w:spacing w:val="-10"/>
          <w:sz w:val="22"/>
          <w:szCs w:val="22"/>
        </w:rPr>
        <w:t xml:space="preserve"> </w:t>
      </w:r>
      <w:r w:rsidRPr="00E4608C">
        <w:rPr>
          <w:rFonts w:ascii="Arial" w:hAnsi="Arial" w:cs="Arial"/>
          <w:sz w:val="22"/>
          <w:szCs w:val="22"/>
        </w:rPr>
        <w:t>strategic</w:t>
      </w:r>
      <w:r w:rsidRPr="00E4608C">
        <w:rPr>
          <w:rFonts w:ascii="Arial" w:hAnsi="Arial" w:cs="Arial"/>
          <w:spacing w:val="-7"/>
          <w:sz w:val="22"/>
          <w:szCs w:val="22"/>
        </w:rPr>
        <w:t xml:space="preserve"> </w:t>
      </w:r>
      <w:r w:rsidRPr="00E4608C">
        <w:rPr>
          <w:rFonts w:ascii="Arial" w:hAnsi="Arial" w:cs="Arial"/>
          <w:sz w:val="22"/>
          <w:szCs w:val="22"/>
        </w:rPr>
        <w:t>plans</w:t>
      </w:r>
      <w:r w:rsidRPr="00E4608C">
        <w:rPr>
          <w:rFonts w:ascii="Arial" w:hAnsi="Arial" w:cs="Arial"/>
          <w:spacing w:val="-6"/>
          <w:sz w:val="22"/>
          <w:szCs w:val="22"/>
        </w:rPr>
        <w:t xml:space="preserve"> </w:t>
      </w:r>
      <w:r w:rsidRPr="00E4608C">
        <w:rPr>
          <w:rFonts w:ascii="Arial" w:hAnsi="Arial" w:cs="Arial"/>
          <w:sz w:val="22"/>
          <w:szCs w:val="22"/>
        </w:rPr>
        <w:t>(see</w:t>
      </w:r>
      <w:r w:rsidRPr="00E4608C">
        <w:rPr>
          <w:rFonts w:ascii="Arial" w:hAnsi="Arial" w:cs="Arial"/>
          <w:spacing w:val="-11"/>
          <w:sz w:val="22"/>
          <w:szCs w:val="22"/>
        </w:rPr>
        <w:t xml:space="preserve"> </w:t>
      </w:r>
      <w:r w:rsidRPr="00E4608C">
        <w:rPr>
          <w:rFonts w:ascii="Arial" w:hAnsi="Arial" w:cs="Arial"/>
          <w:sz w:val="22"/>
          <w:szCs w:val="22"/>
        </w:rPr>
        <w:t>Appendix</w:t>
      </w:r>
      <w:r w:rsidRPr="00E4608C">
        <w:rPr>
          <w:rFonts w:ascii="Arial" w:hAnsi="Arial" w:cs="Arial"/>
          <w:spacing w:val="-1"/>
          <w:sz w:val="22"/>
          <w:szCs w:val="22"/>
        </w:rPr>
        <w:t xml:space="preserve"> </w:t>
      </w:r>
      <w:r w:rsidRPr="00E4608C">
        <w:rPr>
          <w:rFonts w:ascii="Arial" w:hAnsi="Arial" w:cs="Arial"/>
          <w:spacing w:val="-5"/>
          <w:sz w:val="22"/>
          <w:szCs w:val="22"/>
        </w:rPr>
        <w:t>II)</w:t>
      </w:r>
    </w:p>
    <w:p w14:paraId="189D39E6" w14:textId="77777777" w:rsidR="00E4608C" w:rsidRPr="00E4608C" w:rsidRDefault="00E4608C" w:rsidP="00E4608C">
      <w:pPr>
        <w:spacing w:after="0" w:line="240" w:lineRule="auto"/>
      </w:pPr>
    </w:p>
    <w:p w14:paraId="58F21648" w14:textId="77777777" w:rsidR="004D27D4" w:rsidRDefault="004D27D4" w:rsidP="00E4608C">
      <w:pPr>
        <w:pStyle w:val="BodyText"/>
        <w:ind w:left="142" w:right="138"/>
        <w:jc w:val="both"/>
        <w:rPr>
          <w:rFonts w:ascii="Arial" w:hAnsi="Arial" w:cs="Arial"/>
        </w:rPr>
      </w:pPr>
      <w:r w:rsidRPr="00E4608C">
        <w:rPr>
          <w:rFonts w:ascii="Arial" w:hAnsi="Arial" w:cs="Arial"/>
          <w:noProof/>
        </w:rPr>
        <mc:AlternateContent>
          <mc:Choice Requires="wps">
            <w:drawing>
              <wp:anchor distT="0" distB="0" distL="0" distR="0" simplePos="0" relativeHeight="251658241" behindDoc="0" locked="0" layoutInCell="1" allowOverlap="1" wp14:anchorId="06574818" wp14:editId="5D756BCD">
                <wp:simplePos x="0" y="0"/>
                <wp:positionH relativeFrom="page">
                  <wp:posOffset>8702040</wp:posOffset>
                </wp:positionH>
                <wp:positionV relativeFrom="paragraph">
                  <wp:posOffset>832359</wp:posOffset>
                </wp:positionV>
                <wp:extent cx="34925" cy="952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9525"/>
                        </a:xfrm>
                        <a:custGeom>
                          <a:avLst/>
                          <a:gdLst/>
                          <a:ahLst/>
                          <a:cxnLst/>
                          <a:rect l="l" t="t" r="r" b="b"/>
                          <a:pathLst>
                            <a:path w="34925" h="9525">
                              <a:moveTo>
                                <a:pt x="34925" y="0"/>
                              </a:moveTo>
                              <a:lnTo>
                                <a:pt x="0" y="0"/>
                              </a:lnTo>
                              <a:lnTo>
                                <a:pt x="0" y="9525"/>
                              </a:lnTo>
                              <a:lnTo>
                                <a:pt x="34925" y="9525"/>
                              </a:lnTo>
                              <a:lnTo>
                                <a:pt x="349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E89970" id="Graphic 17" o:spid="_x0000_s1026" style="position:absolute;margin-left:685.2pt;margin-top:65.55pt;width:2.75pt;height:.75pt;z-index:251658241;visibility:visible;mso-wrap-style:square;mso-wrap-distance-left:0;mso-wrap-distance-top:0;mso-wrap-distance-right:0;mso-wrap-distance-bottom:0;mso-position-horizontal:absolute;mso-position-horizontal-relative:page;mso-position-vertical:absolute;mso-position-vertical-relative:text;v-text-anchor:top" coordsize="349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" path="m34925,l,,,9525r34925,l34925,xe" fillcolor="black" stroked="f">
                <v:path arrowok="t"/>
                <w10:wrap anchorx="page"/>
              </v:shape>
            </w:pict>
          </mc:Fallback>
        </mc:AlternateContent>
      </w:r>
      <w:r w:rsidRPr="00E4608C">
        <w:rPr>
          <w:rFonts w:ascii="Arial" w:hAnsi="Arial" w:cs="Arial"/>
        </w:rPr>
        <w:t xml:space="preserve">The problem analysis, hence the identification of threats, underlaying causes and drivers, and constraints to the conservation of a species is an important exercise to define the Objectives of a Conservation Strategy or Regional Action Plan (see </w:t>
      </w:r>
      <w:hyperlink r:id="rId71">
        <w:r w:rsidRPr="00E4608C">
          <w:rPr>
            <w:rFonts w:ascii="Arial" w:hAnsi="Arial" w:cs="Arial"/>
            <w:color w:val="0000FF"/>
            <w:u w:val="single" w:color="0000FF"/>
          </w:rPr>
          <w:t>IUCN SSC Guidelines for Species Conservation Planning</w:t>
        </w:r>
      </w:hyperlink>
      <w:r w:rsidRPr="00E4608C">
        <w:rPr>
          <w:rFonts w:ascii="Arial" w:hAnsi="Arial" w:cs="Arial"/>
        </w:rPr>
        <w:t xml:space="preserve">). Such exercise was not possible for drafting this document, but some documents refer to the threats. Two range-wide strategic documents have been consulted for the definition of the Objectives, the </w:t>
      </w:r>
      <w:hyperlink r:id="rId72">
        <w:r w:rsidRPr="00E4608C">
          <w:rPr>
            <w:rFonts w:ascii="Arial" w:hAnsi="Arial" w:cs="Arial"/>
            <w:color w:val="0000FF"/>
            <w:u w:val="single" w:color="0000FF"/>
          </w:rPr>
          <w:t>Jaguar 2030 Conservation Roadmap for the Americas</w:t>
        </w:r>
      </w:hyperlink>
      <w:r w:rsidRPr="00E4608C">
        <w:rPr>
          <w:rFonts w:ascii="Arial" w:hAnsi="Arial" w:cs="Arial"/>
          <w:color w:val="0000FF"/>
        </w:rPr>
        <w:t xml:space="preserve"> </w:t>
      </w:r>
      <w:r w:rsidRPr="00E4608C">
        <w:rPr>
          <w:rFonts w:ascii="Arial" w:hAnsi="Arial" w:cs="Arial"/>
        </w:rPr>
        <w:t xml:space="preserve">and the </w:t>
      </w:r>
      <w:hyperlink r:id="rId73">
        <w:r w:rsidRPr="00E4608C">
          <w:rPr>
            <w:rFonts w:ascii="Arial" w:hAnsi="Arial" w:cs="Arial"/>
            <w:color w:val="0000FF"/>
            <w:u w:val="single" w:color="0000FF"/>
          </w:rPr>
          <w:t>Regional Conservation Strategy for the Jaguar in South America</w:t>
        </w:r>
      </w:hyperlink>
      <w:r w:rsidRPr="00E4608C">
        <w:rPr>
          <w:rFonts w:ascii="Arial" w:hAnsi="Arial" w:cs="Arial"/>
        </w:rPr>
        <w:t>.</w:t>
      </w:r>
    </w:p>
    <w:p w14:paraId="6844AE25" w14:textId="77777777" w:rsidR="00E4608C" w:rsidRPr="00E4608C" w:rsidRDefault="00E4608C" w:rsidP="00E4608C">
      <w:pPr>
        <w:pStyle w:val="BodyText"/>
        <w:ind w:left="142" w:right="138"/>
        <w:jc w:val="both"/>
        <w:rPr>
          <w:rFonts w:ascii="Arial" w:hAnsi="Arial" w:cs="Arial"/>
        </w:rPr>
      </w:pPr>
    </w:p>
    <w:p w14:paraId="5A4DB9D2" w14:textId="77777777" w:rsidR="004D27D4" w:rsidRDefault="004D27D4" w:rsidP="00E4608C">
      <w:pPr>
        <w:pStyle w:val="BodyText"/>
        <w:ind w:left="142" w:right="128"/>
        <w:jc w:val="both"/>
        <w:rPr>
          <w:rFonts w:ascii="Arial" w:hAnsi="Arial" w:cs="Arial"/>
        </w:rPr>
      </w:pPr>
      <w:r w:rsidRPr="00E4608C">
        <w:rPr>
          <w:rFonts w:ascii="Arial" w:hAnsi="Arial" w:cs="Arial"/>
        </w:rPr>
        <w:t>The Jaguar 2030 Roadmap presents a short narrative about general threats range-wide including their drivers, plus the main threats per country in the country profiles. Overall, habitat loss and fragmentation were identified as the main threat, which is driven by unsustainable agriculture and cattle ranching as well as by large-scale</w:t>
      </w:r>
      <w:r w:rsidRPr="00E4608C">
        <w:rPr>
          <w:rFonts w:ascii="Arial" w:hAnsi="Arial" w:cs="Arial"/>
          <w:spacing w:val="-6"/>
        </w:rPr>
        <w:t xml:space="preserve"> </w:t>
      </w:r>
      <w:r w:rsidRPr="00E4608C">
        <w:rPr>
          <w:rFonts w:ascii="Arial" w:hAnsi="Arial" w:cs="Arial"/>
        </w:rPr>
        <w:t>infrastructure development.</w:t>
      </w:r>
      <w:r w:rsidRPr="00E4608C">
        <w:rPr>
          <w:rFonts w:ascii="Arial" w:hAnsi="Arial" w:cs="Arial"/>
          <w:spacing w:val="-7"/>
        </w:rPr>
        <w:t xml:space="preserve"> </w:t>
      </w:r>
      <w:r w:rsidRPr="00E4608C">
        <w:rPr>
          <w:rFonts w:ascii="Arial" w:hAnsi="Arial" w:cs="Arial"/>
        </w:rPr>
        <w:t>Direct</w:t>
      </w:r>
      <w:r w:rsidRPr="00E4608C">
        <w:rPr>
          <w:rFonts w:ascii="Arial" w:hAnsi="Arial" w:cs="Arial"/>
          <w:spacing w:val="-5"/>
        </w:rPr>
        <w:t xml:space="preserve"> </w:t>
      </w:r>
      <w:r w:rsidRPr="00E4608C">
        <w:rPr>
          <w:rFonts w:ascii="Arial" w:hAnsi="Arial" w:cs="Arial"/>
        </w:rPr>
        <w:t>killing</w:t>
      </w:r>
      <w:r w:rsidRPr="00E4608C">
        <w:rPr>
          <w:rFonts w:ascii="Arial" w:hAnsi="Arial" w:cs="Arial"/>
          <w:spacing w:val="-4"/>
        </w:rPr>
        <w:t xml:space="preserve"> </w:t>
      </w:r>
      <w:r w:rsidRPr="00E4608C">
        <w:rPr>
          <w:rFonts w:ascii="Arial" w:hAnsi="Arial" w:cs="Arial"/>
        </w:rPr>
        <w:t>is</w:t>
      </w:r>
      <w:r w:rsidRPr="00E4608C">
        <w:rPr>
          <w:rFonts w:ascii="Arial" w:hAnsi="Arial" w:cs="Arial"/>
          <w:spacing w:val="-1"/>
        </w:rPr>
        <w:t xml:space="preserve"> </w:t>
      </w:r>
      <w:r w:rsidRPr="00E4608C">
        <w:rPr>
          <w:rFonts w:ascii="Arial" w:hAnsi="Arial" w:cs="Arial"/>
        </w:rPr>
        <w:t>the</w:t>
      </w:r>
      <w:r w:rsidRPr="00E4608C">
        <w:rPr>
          <w:rFonts w:ascii="Arial" w:hAnsi="Arial" w:cs="Arial"/>
          <w:spacing w:val="-6"/>
        </w:rPr>
        <w:t xml:space="preserve"> </w:t>
      </w:r>
      <w:r w:rsidRPr="00E4608C">
        <w:rPr>
          <w:rFonts w:ascii="Arial" w:hAnsi="Arial" w:cs="Arial"/>
        </w:rPr>
        <w:t>second</w:t>
      </w:r>
      <w:r w:rsidRPr="00E4608C">
        <w:rPr>
          <w:rFonts w:ascii="Arial" w:hAnsi="Arial" w:cs="Arial"/>
          <w:spacing w:val="-8"/>
        </w:rPr>
        <w:t xml:space="preserve"> </w:t>
      </w:r>
      <w:r w:rsidRPr="00E4608C">
        <w:rPr>
          <w:rFonts w:ascii="Arial" w:hAnsi="Arial" w:cs="Arial"/>
        </w:rPr>
        <w:t>most</w:t>
      </w:r>
      <w:r w:rsidRPr="00E4608C">
        <w:rPr>
          <w:rFonts w:ascii="Arial" w:hAnsi="Arial" w:cs="Arial"/>
          <w:spacing w:val="-1"/>
        </w:rPr>
        <w:t xml:space="preserve"> </w:t>
      </w:r>
      <w:r w:rsidRPr="00E4608C">
        <w:rPr>
          <w:rFonts w:ascii="Arial" w:hAnsi="Arial" w:cs="Arial"/>
        </w:rPr>
        <w:t>important</w:t>
      </w:r>
      <w:r w:rsidRPr="00E4608C">
        <w:rPr>
          <w:rFonts w:ascii="Arial" w:hAnsi="Arial" w:cs="Arial"/>
          <w:spacing w:val="-1"/>
        </w:rPr>
        <w:t xml:space="preserve"> </w:t>
      </w:r>
      <w:r w:rsidRPr="00E4608C">
        <w:rPr>
          <w:rFonts w:ascii="Arial" w:hAnsi="Arial" w:cs="Arial"/>
        </w:rPr>
        <w:t>threat.</w:t>
      </w:r>
      <w:r w:rsidRPr="00E4608C">
        <w:rPr>
          <w:rFonts w:ascii="Arial" w:hAnsi="Arial" w:cs="Arial"/>
          <w:spacing w:val="-3"/>
        </w:rPr>
        <w:t xml:space="preserve"> </w:t>
      </w:r>
      <w:r w:rsidRPr="00E4608C">
        <w:rPr>
          <w:rFonts w:ascii="Arial" w:hAnsi="Arial" w:cs="Arial"/>
        </w:rPr>
        <w:t>This</w:t>
      </w:r>
      <w:r w:rsidRPr="00E4608C">
        <w:rPr>
          <w:rFonts w:ascii="Arial" w:hAnsi="Arial" w:cs="Arial"/>
          <w:spacing w:val="-1"/>
        </w:rPr>
        <w:t xml:space="preserve"> </w:t>
      </w:r>
      <w:r w:rsidRPr="00E4608C">
        <w:rPr>
          <w:rFonts w:ascii="Arial" w:hAnsi="Arial" w:cs="Arial"/>
        </w:rPr>
        <w:t>is</w:t>
      </w:r>
      <w:r w:rsidRPr="00E4608C">
        <w:rPr>
          <w:rFonts w:ascii="Arial" w:hAnsi="Arial" w:cs="Arial"/>
          <w:spacing w:val="-8"/>
        </w:rPr>
        <w:t xml:space="preserve"> </w:t>
      </w:r>
      <w:r w:rsidRPr="00E4608C">
        <w:rPr>
          <w:rFonts w:ascii="Arial" w:hAnsi="Arial" w:cs="Arial"/>
        </w:rPr>
        <w:t>driven</w:t>
      </w:r>
      <w:r w:rsidRPr="00E4608C">
        <w:rPr>
          <w:rFonts w:ascii="Arial" w:hAnsi="Arial" w:cs="Arial"/>
          <w:spacing w:val="-6"/>
        </w:rPr>
        <w:t xml:space="preserve"> </w:t>
      </w:r>
      <w:r w:rsidRPr="00E4608C">
        <w:rPr>
          <w:rFonts w:ascii="Arial" w:hAnsi="Arial" w:cs="Arial"/>
        </w:rPr>
        <w:t>by actual</w:t>
      </w:r>
      <w:r w:rsidRPr="00E4608C">
        <w:rPr>
          <w:rFonts w:ascii="Arial" w:hAnsi="Arial" w:cs="Arial"/>
          <w:spacing w:val="-2"/>
        </w:rPr>
        <w:t xml:space="preserve"> </w:t>
      </w:r>
      <w:r w:rsidRPr="00E4608C">
        <w:rPr>
          <w:rFonts w:ascii="Arial" w:hAnsi="Arial" w:cs="Arial"/>
        </w:rPr>
        <w:t>or</w:t>
      </w:r>
      <w:r w:rsidRPr="00E4608C">
        <w:rPr>
          <w:rFonts w:ascii="Arial" w:hAnsi="Arial" w:cs="Arial"/>
          <w:spacing w:val="-8"/>
        </w:rPr>
        <w:t xml:space="preserve"> </w:t>
      </w:r>
      <w:r w:rsidRPr="00E4608C">
        <w:rPr>
          <w:rFonts w:ascii="Arial" w:hAnsi="Arial" w:cs="Arial"/>
        </w:rPr>
        <w:t>suspected</w:t>
      </w:r>
      <w:r w:rsidRPr="00E4608C">
        <w:rPr>
          <w:rFonts w:ascii="Arial" w:hAnsi="Arial" w:cs="Arial"/>
          <w:spacing w:val="-6"/>
        </w:rPr>
        <w:t xml:space="preserve"> </w:t>
      </w:r>
      <w:r w:rsidRPr="00E4608C">
        <w:rPr>
          <w:rFonts w:ascii="Arial" w:hAnsi="Arial" w:cs="Arial"/>
        </w:rPr>
        <w:t>livestock</w:t>
      </w:r>
      <w:r w:rsidRPr="00E4608C">
        <w:rPr>
          <w:rFonts w:ascii="Arial" w:hAnsi="Arial" w:cs="Arial"/>
          <w:spacing w:val="-5"/>
        </w:rPr>
        <w:t xml:space="preserve"> </w:t>
      </w:r>
      <w:r w:rsidRPr="00E4608C">
        <w:rPr>
          <w:rFonts w:ascii="Arial" w:hAnsi="Arial" w:cs="Arial"/>
        </w:rPr>
        <w:t>depredation, and</w:t>
      </w:r>
      <w:r w:rsidRPr="00E4608C">
        <w:rPr>
          <w:rFonts w:ascii="Arial" w:hAnsi="Arial" w:cs="Arial"/>
          <w:spacing w:val="-6"/>
        </w:rPr>
        <w:t xml:space="preserve"> </w:t>
      </w:r>
      <w:r w:rsidRPr="00E4608C">
        <w:rPr>
          <w:rFonts w:ascii="Arial" w:hAnsi="Arial" w:cs="Arial"/>
        </w:rPr>
        <w:t>by fear</w:t>
      </w:r>
      <w:r w:rsidRPr="00E4608C">
        <w:rPr>
          <w:rFonts w:ascii="Arial" w:hAnsi="Arial" w:cs="Arial"/>
          <w:spacing w:val="-11"/>
        </w:rPr>
        <w:t xml:space="preserve"> </w:t>
      </w:r>
      <w:r w:rsidRPr="00E4608C">
        <w:rPr>
          <w:rFonts w:ascii="Arial" w:hAnsi="Arial" w:cs="Arial"/>
        </w:rPr>
        <w:t>of attacks</w:t>
      </w:r>
      <w:r w:rsidRPr="00E4608C">
        <w:rPr>
          <w:rFonts w:ascii="Arial" w:hAnsi="Arial" w:cs="Arial"/>
          <w:spacing w:val="-9"/>
        </w:rPr>
        <w:t xml:space="preserve"> </w:t>
      </w:r>
      <w:r w:rsidRPr="00E4608C">
        <w:rPr>
          <w:rFonts w:ascii="Arial" w:hAnsi="Arial" w:cs="Arial"/>
        </w:rPr>
        <w:t>on</w:t>
      </w:r>
      <w:r w:rsidRPr="00E4608C">
        <w:rPr>
          <w:rFonts w:ascii="Arial" w:hAnsi="Arial" w:cs="Arial"/>
          <w:spacing w:val="-7"/>
        </w:rPr>
        <w:t xml:space="preserve"> </w:t>
      </w:r>
      <w:r w:rsidRPr="00E4608C">
        <w:rPr>
          <w:rFonts w:ascii="Arial" w:hAnsi="Arial" w:cs="Arial"/>
        </w:rPr>
        <w:t>people.</w:t>
      </w:r>
      <w:r w:rsidRPr="00E4608C">
        <w:rPr>
          <w:rFonts w:ascii="Arial" w:hAnsi="Arial" w:cs="Arial"/>
          <w:spacing w:val="-5"/>
        </w:rPr>
        <w:t xml:space="preserve"> </w:t>
      </w:r>
      <w:r w:rsidRPr="00E4608C">
        <w:rPr>
          <w:rFonts w:ascii="Arial" w:hAnsi="Arial" w:cs="Arial"/>
        </w:rPr>
        <w:t>Additionally,</w:t>
      </w:r>
      <w:r w:rsidRPr="00E4608C">
        <w:rPr>
          <w:rFonts w:ascii="Arial" w:hAnsi="Arial" w:cs="Arial"/>
          <w:spacing w:val="-5"/>
        </w:rPr>
        <w:t xml:space="preserve"> </w:t>
      </w:r>
      <w:r w:rsidRPr="00E4608C">
        <w:rPr>
          <w:rFonts w:ascii="Arial" w:hAnsi="Arial" w:cs="Arial"/>
        </w:rPr>
        <w:t>sport</w:t>
      </w:r>
      <w:r w:rsidRPr="00E4608C">
        <w:rPr>
          <w:rFonts w:ascii="Arial" w:hAnsi="Arial" w:cs="Arial"/>
          <w:spacing w:val="-5"/>
        </w:rPr>
        <w:t xml:space="preserve"> </w:t>
      </w:r>
      <w:r w:rsidRPr="00E4608C">
        <w:rPr>
          <w:rFonts w:ascii="Arial" w:hAnsi="Arial" w:cs="Arial"/>
        </w:rPr>
        <w:t>and</w:t>
      </w:r>
      <w:r w:rsidRPr="00E4608C">
        <w:rPr>
          <w:rFonts w:ascii="Arial" w:hAnsi="Arial" w:cs="Arial"/>
          <w:spacing w:val="-8"/>
        </w:rPr>
        <w:t xml:space="preserve"> </w:t>
      </w:r>
      <w:r w:rsidRPr="00E4608C">
        <w:rPr>
          <w:rFonts w:ascii="Arial" w:hAnsi="Arial" w:cs="Arial"/>
        </w:rPr>
        <w:t>trophy</w:t>
      </w:r>
      <w:r w:rsidRPr="00E4608C">
        <w:rPr>
          <w:rFonts w:ascii="Arial" w:hAnsi="Arial" w:cs="Arial"/>
          <w:spacing w:val="-4"/>
        </w:rPr>
        <w:t xml:space="preserve"> </w:t>
      </w:r>
      <w:r w:rsidRPr="00E4608C">
        <w:rPr>
          <w:rFonts w:ascii="Arial" w:hAnsi="Arial" w:cs="Arial"/>
        </w:rPr>
        <w:t>hunting</w:t>
      </w:r>
      <w:r w:rsidRPr="00E4608C">
        <w:rPr>
          <w:rFonts w:ascii="Arial" w:hAnsi="Arial" w:cs="Arial"/>
          <w:spacing w:val="-7"/>
        </w:rPr>
        <w:t xml:space="preserve"> </w:t>
      </w:r>
      <w:r w:rsidRPr="00E4608C">
        <w:rPr>
          <w:rFonts w:ascii="Arial" w:hAnsi="Arial" w:cs="Arial"/>
        </w:rPr>
        <w:t>still</w:t>
      </w:r>
      <w:r w:rsidRPr="00E4608C">
        <w:rPr>
          <w:rFonts w:ascii="Arial" w:hAnsi="Arial" w:cs="Arial"/>
          <w:spacing w:val="-6"/>
        </w:rPr>
        <w:t xml:space="preserve"> </w:t>
      </w:r>
      <w:r w:rsidRPr="00E4608C">
        <w:rPr>
          <w:rFonts w:ascii="Arial" w:hAnsi="Arial" w:cs="Arial"/>
        </w:rPr>
        <w:t>exist</w:t>
      </w:r>
      <w:r w:rsidRPr="00E4608C">
        <w:rPr>
          <w:rFonts w:ascii="Arial" w:hAnsi="Arial" w:cs="Arial"/>
          <w:spacing w:val="-5"/>
        </w:rPr>
        <w:t xml:space="preserve"> </w:t>
      </w:r>
      <w:r w:rsidRPr="00E4608C">
        <w:rPr>
          <w:rFonts w:ascii="Arial" w:hAnsi="Arial" w:cs="Arial"/>
        </w:rPr>
        <w:t>and</w:t>
      </w:r>
      <w:r w:rsidRPr="00E4608C">
        <w:rPr>
          <w:rFonts w:ascii="Arial" w:hAnsi="Arial" w:cs="Arial"/>
          <w:spacing w:val="-6"/>
        </w:rPr>
        <w:t xml:space="preserve"> </w:t>
      </w:r>
      <w:r w:rsidRPr="00E4608C">
        <w:rPr>
          <w:rFonts w:ascii="Arial" w:hAnsi="Arial" w:cs="Arial"/>
        </w:rPr>
        <w:t>appear</w:t>
      </w:r>
      <w:r w:rsidRPr="00E4608C">
        <w:rPr>
          <w:rFonts w:ascii="Arial" w:hAnsi="Arial" w:cs="Arial"/>
          <w:spacing w:val="-10"/>
        </w:rPr>
        <w:t xml:space="preserve"> </w:t>
      </w:r>
      <w:r w:rsidRPr="00E4608C">
        <w:rPr>
          <w:rFonts w:ascii="Arial" w:hAnsi="Arial" w:cs="Arial"/>
        </w:rPr>
        <w:t>to</w:t>
      </w:r>
      <w:r w:rsidRPr="00E4608C">
        <w:rPr>
          <w:rFonts w:ascii="Arial" w:hAnsi="Arial" w:cs="Arial"/>
          <w:spacing w:val="-7"/>
        </w:rPr>
        <w:t xml:space="preserve"> </w:t>
      </w:r>
      <w:r w:rsidRPr="00E4608C">
        <w:rPr>
          <w:rFonts w:ascii="Arial" w:hAnsi="Arial" w:cs="Arial"/>
        </w:rPr>
        <w:t>be</w:t>
      </w:r>
      <w:r w:rsidRPr="00E4608C">
        <w:rPr>
          <w:rFonts w:ascii="Arial" w:hAnsi="Arial" w:cs="Arial"/>
          <w:spacing w:val="-5"/>
        </w:rPr>
        <w:t xml:space="preserve"> </w:t>
      </w:r>
      <w:r w:rsidRPr="00E4608C">
        <w:rPr>
          <w:rFonts w:ascii="Arial" w:hAnsi="Arial" w:cs="Arial"/>
        </w:rPr>
        <w:t>increasing</w:t>
      </w:r>
      <w:r w:rsidRPr="00E4608C">
        <w:rPr>
          <w:rFonts w:ascii="Arial" w:hAnsi="Arial" w:cs="Arial"/>
          <w:spacing w:val="-5"/>
        </w:rPr>
        <w:t xml:space="preserve"> </w:t>
      </w:r>
      <w:r w:rsidRPr="00E4608C">
        <w:rPr>
          <w:rFonts w:ascii="Arial" w:hAnsi="Arial" w:cs="Arial"/>
        </w:rPr>
        <w:t>due</w:t>
      </w:r>
      <w:r w:rsidRPr="00E4608C">
        <w:rPr>
          <w:rFonts w:ascii="Arial" w:hAnsi="Arial" w:cs="Arial"/>
          <w:spacing w:val="-5"/>
        </w:rPr>
        <w:t xml:space="preserve"> </w:t>
      </w:r>
      <w:r w:rsidRPr="00E4608C">
        <w:rPr>
          <w:rFonts w:ascii="Arial" w:hAnsi="Arial" w:cs="Arial"/>
        </w:rPr>
        <w:t>to</w:t>
      </w:r>
      <w:r w:rsidRPr="00E4608C">
        <w:rPr>
          <w:rFonts w:ascii="Arial" w:hAnsi="Arial" w:cs="Arial"/>
          <w:spacing w:val="-7"/>
        </w:rPr>
        <w:t xml:space="preserve"> </w:t>
      </w:r>
      <w:r w:rsidRPr="00E4608C">
        <w:rPr>
          <w:rFonts w:ascii="Arial" w:hAnsi="Arial" w:cs="Arial"/>
        </w:rPr>
        <w:t>demand</w:t>
      </w:r>
      <w:r w:rsidRPr="00E4608C">
        <w:rPr>
          <w:rFonts w:ascii="Arial" w:hAnsi="Arial" w:cs="Arial"/>
          <w:spacing w:val="-6"/>
        </w:rPr>
        <w:t xml:space="preserve"> </w:t>
      </w:r>
      <w:r w:rsidRPr="00E4608C">
        <w:rPr>
          <w:rFonts w:ascii="Arial" w:hAnsi="Arial" w:cs="Arial"/>
        </w:rPr>
        <w:t>for</w:t>
      </w:r>
      <w:r w:rsidRPr="00E4608C">
        <w:rPr>
          <w:rFonts w:ascii="Arial" w:hAnsi="Arial" w:cs="Arial"/>
          <w:spacing w:val="-8"/>
        </w:rPr>
        <w:t xml:space="preserve"> </w:t>
      </w:r>
      <w:r w:rsidRPr="00E4608C">
        <w:rPr>
          <w:rFonts w:ascii="Arial" w:hAnsi="Arial" w:cs="Arial"/>
        </w:rPr>
        <w:t>jaguar</w:t>
      </w:r>
      <w:r w:rsidRPr="00E4608C">
        <w:rPr>
          <w:rFonts w:ascii="Arial" w:hAnsi="Arial" w:cs="Arial"/>
          <w:spacing w:val="-9"/>
        </w:rPr>
        <w:t xml:space="preserve"> </w:t>
      </w:r>
      <w:r w:rsidRPr="00E4608C">
        <w:rPr>
          <w:rFonts w:ascii="Arial" w:hAnsi="Arial" w:cs="Arial"/>
        </w:rPr>
        <w:t>parts</w:t>
      </w:r>
      <w:r w:rsidRPr="00E4608C">
        <w:rPr>
          <w:rFonts w:ascii="Arial" w:hAnsi="Arial" w:cs="Arial"/>
          <w:spacing w:val="-8"/>
        </w:rPr>
        <w:t xml:space="preserve"> </w:t>
      </w:r>
      <w:r w:rsidRPr="00E4608C">
        <w:rPr>
          <w:rFonts w:ascii="Arial" w:hAnsi="Arial" w:cs="Arial"/>
        </w:rPr>
        <w:t>for</w:t>
      </w:r>
      <w:r w:rsidRPr="00E4608C">
        <w:rPr>
          <w:rFonts w:ascii="Arial" w:hAnsi="Arial" w:cs="Arial"/>
          <w:spacing w:val="-10"/>
        </w:rPr>
        <w:t xml:space="preserve"> </w:t>
      </w:r>
      <w:r w:rsidRPr="00E4608C">
        <w:rPr>
          <w:rFonts w:ascii="Arial" w:hAnsi="Arial" w:cs="Arial"/>
        </w:rPr>
        <w:t>trade.</w:t>
      </w:r>
      <w:r w:rsidRPr="00E4608C">
        <w:rPr>
          <w:rFonts w:ascii="Arial" w:hAnsi="Arial" w:cs="Arial"/>
          <w:spacing w:val="-5"/>
        </w:rPr>
        <w:t xml:space="preserve"> </w:t>
      </w:r>
      <w:r w:rsidRPr="00E4608C">
        <w:rPr>
          <w:rFonts w:ascii="Arial" w:hAnsi="Arial" w:cs="Arial"/>
        </w:rPr>
        <w:t>Jaguars</w:t>
      </w:r>
      <w:r w:rsidRPr="00E4608C">
        <w:rPr>
          <w:rFonts w:ascii="Arial" w:hAnsi="Arial" w:cs="Arial"/>
          <w:spacing w:val="-6"/>
        </w:rPr>
        <w:t xml:space="preserve"> </w:t>
      </w:r>
      <w:r w:rsidRPr="00E4608C">
        <w:rPr>
          <w:rFonts w:ascii="Arial" w:hAnsi="Arial" w:cs="Arial"/>
        </w:rPr>
        <w:t>are</w:t>
      </w:r>
      <w:r w:rsidRPr="00E4608C">
        <w:rPr>
          <w:rFonts w:ascii="Arial" w:hAnsi="Arial" w:cs="Arial"/>
          <w:spacing w:val="-5"/>
        </w:rPr>
        <w:t xml:space="preserve"> </w:t>
      </w:r>
      <w:r w:rsidRPr="00E4608C">
        <w:rPr>
          <w:rFonts w:ascii="Arial" w:hAnsi="Arial" w:cs="Arial"/>
        </w:rPr>
        <w:t>also</w:t>
      </w:r>
      <w:r w:rsidRPr="00E4608C">
        <w:rPr>
          <w:rFonts w:ascii="Arial" w:hAnsi="Arial" w:cs="Arial"/>
          <w:spacing w:val="-7"/>
        </w:rPr>
        <w:t xml:space="preserve"> </w:t>
      </w:r>
      <w:r w:rsidRPr="00E4608C">
        <w:rPr>
          <w:rFonts w:ascii="Arial" w:hAnsi="Arial" w:cs="Arial"/>
        </w:rPr>
        <w:t>threatened by vehicle-jaguar collisions. See compilation in Table 1.</w:t>
      </w:r>
    </w:p>
    <w:p w14:paraId="158AACC1" w14:textId="77777777" w:rsidR="00E4608C" w:rsidRPr="00E4608C" w:rsidRDefault="00E4608C" w:rsidP="00E4608C">
      <w:pPr>
        <w:pStyle w:val="BodyText"/>
        <w:ind w:left="142" w:right="128"/>
        <w:jc w:val="both"/>
        <w:rPr>
          <w:rFonts w:ascii="Arial" w:hAnsi="Arial" w:cs="Arial"/>
        </w:rPr>
      </w:pPr>
    </w:p>
    <w:p w14:paraId="72DE9C2E" w14:textId="77777777" w:rsidR="004D27D4" w:rsidRPr="00E4608C" w:rsidRDefault="004D27D4" w:rsidP="00E4608C">
      <w:pPr>
        <w:pStyle w:val="BodyText"/>
        <w:ind w:left="142" w:right="129"/>
        <w:jc w:val="both"/>
        <w:rPr>
          <w:rFonts w:ascii="Arial" w:hAnsi="Arial" w:cs="Arial"/>
        </w:rPr>
      </w:pPr>
      <w:r w:rsidRPr="00E4608C">
        <w:rPr>
          <w:rFonts w:ascii="Arial" w:hAnsi="Arial" w:cs="Arial"/>
        </w:rPr>
        <w:t>The Regional Conservation Strategy presents threats (but also weaknesses, strengths and opportunities) ranked according to their importance. Habitat loss and direct killing were top ranking. However, the analysis</w:t>
      </w:r>
      <w:r w:rsidRPr="00E4608C">
        <w:rPr>
          <w:rFonts w:ascii="Arial" w:hAnsi="Arial" w:cs="Arial"/>
          <w:spacing w:val="-1"/>
        </w:rPr>
        <w:t xml:space="preserve"> </w:t>
      </w:r>
      <w:r w:rsidRPr="00E4608C">
        <w:rPr>
          <w:rFonts w:ascii="Arial" w:hAnsi="Arial" w:cs="Arial"/>
        </w:rPr>
        <w:t>differentiated threats according to their drivers, so that e.g.</w:t>
      </w:r>
      <w:r w:rsidRPr="00E4608C">
        <w:rPr>
          <w:rFonts w:ascii="Arial" w:hAnsi="Arial" w:cs="Arial"/>
          <w:spacing w:val="-1"/>
        </w:rPr>
        <w:t xml:space="preserve"> </w:t>
      </w:r>
      <w:r w:rsidRPr="00E4608C">
        <w:rPr>
          <w:rFonts w:ascii="Arial" w:hAnsi="Arial" w:cs="Arial"/>
        </w:rPr>
        <w:t>direct killing simultaneously received</w:t>
      </w:r>
      <w:r w:rsidRPr="00E4608C">
        <w:rPr>
          <w:rFonts w:ascii="Arial" w:hAnsi="Arial" w:cs="Arial"/>
          <w:spacing w:val="-2"/>
        </w:rPr>
        <w:t xml:space="preserve"> </w:t>
      </w:r>
      <w:r w:rsidRPr="00E4608C">
        <w:rPr>
          <w:rFonts w:ascii="Arial" w:hAnsi="Arial" w:cs="Arial"/>
        </w:rPr>
        <w:t>the highest possible rating and the lowest possible rating depending on the underlying cause / driver. For direct killing, the highest-ranking drivers were retaliatory killing (livestock, dogs) and trade/trafficking. Meanwhile, direct killing driven by fear / preventative / casual received the second-highest ranking, whilst direct killing for sustenance / trophy received the lowest ranking and was basically not considered a threat. The highest-ranking drivers for habitat loss are related to human expansion</w:t>
      </w:r>
      <w:r w:rsidRPr="00E4608C">
        <w:rPr>
          <w:rFonts w:ascii="Arial" w:hAnsi="Arial" w:cs="Arial"/>
          <w:spacing w:val="-8"/>
        </w:rPr>
        <w:t xml:space="preserve"> </w:t>
      </w:r>
      <w:r w:rsidRPr="00E4608C">
        <w:rPr>
          <w:rFonts w:ascii="Arial" w:hAnsi="Arial" w:cs="Arial"/>
        </w:rPr>
        <w:t>into</w:t>
      </w:r>
      <w:r w:rsidRPr="00E4608C">
        <w:rPr>
          <w:rFonts w:ascii="Arial" w:hAnsi="Arial" w:cs="Arial"/>
          <w:spacing w:val="-1"/>
        </w:rPr>
        <w:t xml:space="preserve"> </w:t>
      </w:r>
      <w:r w:rsidRPr="00E4608C">
        <w:rPr>
          <w:rFonts w:ascii="Arial" w:hAnsi="Arial" w:cs="Arial"/>
        </w:rPr>
        <w:t>natural</w:t>
      </w:r>
      <w:r w:rsidRPr="00E4608C">
        <w:rPr>
          <w:rFonts w:ascii="Arial" w:hAnsi="Arial" w:cs="Arial"/>
          <w:spacing w:val="-2"/>
        </w:rPr>
        <w:t xml:space="preserve"> </w:t>
      </w:r>
      <w:r w:rsidRPr="00E4608C">
        <w:rPr>
          <w:rFonts w:ascii="Arial" w:hAnsi="Arial" w:cs="Arial"/>
        </w:rPr>
        <w:t>habitats,</w:t>
      </w:r>
      <w:r w:rsidRPr="00E4608C">
        <w:rPr>
          <w:rFonts w:ascii="Arial" w:hAnsi="Arial" w:cs="Arial"/>
          <w:spacing w:val="-5"/>
        </w:rPr>
        <w:t xml:space="preserve"> </w:t>
      </w:r>
      <w:r w:rsidRPr="00E4608C">
        <w:rPr>
          <w:rFonts w:ascii="Arial" w:hAnsi="Arial" w:cs="Arial"/>
        </w:rPr>
        <w:t>including</w:t>
      </w:r>
      <w:r w:rsidRPr="00E4608C">
        <w:rPr>
          <w:rFonts w:ascii="Arial" w:hAnsi="Arial" w:cs="Arial"/>
          <w:spacing w:val="-5"/>
        </w:rPr>
        <w:t xml:space="preserve"> </w:t>
      </w:r>
      <w:r w:rsidRPr="00E4608C">
        <w:rPr>
          <w:rFonts w:ascii="Arial" w:hAnsi="Arial" w:cs="Arial"/>
        </w:rPr>
        <w:t>infrastructure, mining,</w:t>
      </w:r>
      <w:r w:rsidRPr="00E4608C">
        <w:rPr>
          <w:rFonts w:ascii="Arial" w:hAnsi="Arial" w:cs="Arial"/>
          <w:spacing w:val="-5"/>
        </w:rPr>
        <w:t xml:space="preserve"> </w:t>
      </w:r>
      <w:r w:rsidRPr="00E4608C">
        <w:rPr>
          <w:rFonts w:ascii="Arial" w:hAnsi="Arial" w:cs="Arial"/>
        </w:rPr>
        <w:t>agriculture</w:t>
      </w:r>
      <w:r w:rsidRPr="00E4608C">
        <w:rPr>
          <w:rFonts w:ascii="Arial" w:hAnsi="Arial" w:cs="Arial"/>
          <w:spacing w:val="-7"/>
        </w:rPr>
        <w:t xml:space="preserve"> </w:t>
      </w:r>
      <w:r w:rsidRPr="00E4608C">
        <w:rPr>
          <w:rFonts w:ascii="Arial" w:hAnsi="Arial" w:cs="Arial"/>
        </w:rPr>
        <w:t>and</w:t>
      </w:r>
      <w:r w:rsidRPr="00E4608C">
        <w:rPr>
          <w:rFonts w:ascii="Arial" w:hAnsi="Arial" w:cs="Arial"/>
          <w:spacing w:val="-2"/>
        </w:rPr>
        <w:t xml:space="preserve"> </w:t>
      </w:r>
      <w:r w:rsidRPr="00E4608C">
        <w:rPr>
          <w:rFonts w:ascii="Arial" w:hAnsi="Arial" w:cs="Arial"/>
        </w:rPr>
        <w:t>ranching.</w:t>
      </w:r>
      <w:r w:rsidRPr="00E4608C">
        <w:rPr>
          <w:rFonts w:ascii="Arial" w:hAnsi="Arial" w:cs="Arial"/>
          <w:spacing w:val="-2"/>
        </w:rPr>
        <w:t xml:space="preserve"> </w:t>
      </w:r>
      <w:r w:rsidRPr="00E4608C">
        <w:rPr>
          <w:rFonts w:ascii="Arial" w:hAnsi="Arial" w:cs="Arial"/>
        </w:rPr>
        <w:t>Habitat</w:t>
      </w:r>
      <w:r w:rsidRPr="00E4608C">
        <w:rPr>
          <w:rFonts w:ascii="Arial" w:hAnsi="Arial" w:cs="Arial"/>
          <w:spacing w:val="-5"/>
        </w:rPr>
        <w:t xml:space="preserve"> </w:t>
      </w:r>
      <w:r w:rsidRPr="00E4608C">
        <w:rPr>
          <w:rFonts w:ascii="Arial" w:hAnsi="Arial" w:cs="Arial"/>
        </w:rPr>
        <w:t>loss</w:t>
      </w:r>
      <w:r w:rsidRPr="00E4608C">
        <w:rPr>
          <w:rFonts w:ascii="Arial" w:hAnsi="Arial" w:cs="Arial"/>
          <w:spacing w:val="-5"/>
        </w:rPr>
        <w:t xml:space="preserve"> </w:t>
      </w:r>
      <w:r w:rsidRPr="00E4608C">
        <w:rPr>
          <w:rFonts w:ascii="Arial" w:hAnsi="Arial" w:cs="Arial"/>
        </w:rPr>
        <w:t>driven</w:t>
      </w:r>
      <w:r w:rsidRPr="00E4608C">
        <w:rPr>
          <w:rFonts w:ascii="Arial" w:hAnsi="Arial" w:cs="Arial"/>
          <w:spacing w:val="-6"/>
        </w:rPr>
        <w:t xml:space="preserve"> </w:t>
      </w:r>
      <w:r w:rsidRPr="00E4608C">
        <w:rPr>
          <w:rFonts w:ascii="Arial" w:hAnsi="Arial" w:cs="Arial"/>
        </w:rPr>
        <w:t>by fire,</w:t>
      </w:r>
      <w:r w:rsidRPr="00E4608C">
        <w:rPr>
          <w:rFonts w:ascii="Arial" w:hAnsi="Arial" w:cs="Arial"/>
          <w:spacing w:val="-5"/>
        </w:rPr>
        <w:t xml:space="preserve"> </w:t>
      </w:r>
      <w:r w:rsidRPr="00E4608C">
        <w:rPr>
          <w:rFonts w:ascii="Arial" w:hAnsi="Arial" w:cs="Arial"/>
        </w:rPr>
        <w:t>unsustainable</w:t>
      </w:r>
      <w:r w:rsidRPr="00E4608C">
        <w:rPr>
          <w:rFonts w:ascii="Arial" w:hAnsi="Arial" w:cs="Arial"/>
          <w:spacing w:val="-6"/>
        </w:rPr>
        <w:t xml:space="preserve"> </w:t>
      </w:r>
      <w:r w:rsidRPr="00E4608C">
        <w:rPr>
          <w:rFonts w:ascii="Arial" w:hAnsi="Arial" w:cs="Arial"/>
        </w:rPr>
        <w:t>logging</w:t>
      </w:r>
      <w:r w:rsidRPr="00E4608C">
        <w:rPr>
          <w:rFonts w:ascii="Arial" w:hAnsi="Arial" w:cs="Arial"/>
          <w:spacing w:val="-6"/>
        </w:rPr>
        <w:t xml:space="preserve"> </w:t>
      </w:r>
      <w:r w:rsidRPr="00E4608C">
        <w:rPr>
          <w:rFonts w:ascii="Arial" w:hAnsi="Arial" w:cs="Arial"/>
        </w:rPr>
        <w:t>and</w:t>
      </w:r>
      <w:r w:rsidRPr="00E4608C">
        <w:rPr>
          <w:rFonts w:ascii="Arial" w:hAnsi="Arial" w:cs="Arial"/>
          <w:spacing w:val="-1"/>
        </w:rPr>
        <w:t xml:space="preserve"> </w:t>
      </w:r>
      <w:r w:rsidRPr="00E4608C">
        <w:rPr>
          <w:rFonts w:ascii="Arial" w:hAnsi="Arial" w:cs="Arial"/>
        </w:rPr>
        <w:t>urban</w:t>
      </w:r>
      <w:r w:rsidRPr="00E4608C">
        <w:rPr>
          <w:rFonts w:ascii="Arial" w:hAnsi="Arial" w:cs="Arial"/>
          <w:spacing w:val="-2"/>
        </w:rPr>
        <w:t xml:space="preserve"> </w:t>
      </w:r>
      <w:r w:rsidRPr="00E4608C">
        <w:rPr>
          <w:rFonts w:ascii="Arial" w:hAnsi="Arial" w:cs="Arial"/>
        </w:rPr>
        <w:t>development were ranked lower. Prey base depletion was also identified as a threat, where sustenance and commercial hunting were ranked as higher drivers than the same causes as above (habitat loss and direct killing), and invasive and feral species. Climate change, and civil unrest received the second-lowest ranking.</w:t>
      </w:r>
    </w:p>
    <w:p w14:paraId="611A8A51" w14:textId="77777777" w:rsidR="004D27D4" w:rsidRDefault="004D27D4" w:rsidP="004D27D4">
      <w:pPr>
        <w:pStyle w:val="BodyText"/>
        <w:spacing w:before="5"/>
      </w:pPr>
    </w:p>
    <w:p w14:paraId="79119017" w14:textId="262A7901" w:rsidR="004D27D4" w:rsidRPr="00A82FC9" w:rsidRDefault="004D27D4" w:rsidP="006C1399">
      <w:pPr>
        <w:pStyle w:val="BodyText"/>
        <w:ind w:left="246"/>
        <w:jc w:val="both"/>
        <w:rPr>
          <w:rFonts w:ascii="Arial" w:hAnsi="Arial" w:cs="Arial"/>
        </w:rPr>
      </w:pPr>
      <w:r w:rsidRPr="00A82FC9">
        <w:rPr>
          <w:rFonts w:ascii="Arial" w:hAnsi="Arial" w:cs="Arial"/>
          <w:spacing w:val="-2"/>
        </w:rPr>
        <w:t>Table</w:t>
      </w:r>
      <w:r w:rsidRPr="00A82FC9">
        <w:rPr>
          <w:rFonts w:ascii="Arial" w:hAnsi="Arial" w:cs="Arial"/>
          <w:spacing w:val="-5"/>
        </w:rPr>
        <w:t xml:space="preserve"> </w:t>
      </w:r>
      <w:r w:rsidRPr="00A82FC9">
        <w:rPr>
          <w:rFonts w:ascii="Arial" w:hAnsi="Arial" w:cs="Arial"/>
          <w:spacing w:val="-2"/>
        </w:rPr>
        <w:t>1.</w:t>
      </w:r>
      <w:r w:rsidRPr="00A82FC9">
        <w:rPr>
          <w:rFonts w:ascii="Arial" w:hAnsi="Arial" w:cs="Arial"/>
          <w:spacing w:val="-4"/>
        </w:rPr>
        <w:t xml:space="preserve"> </w:t>
      </w:r>
      <w:r w:rsidRPr="00A82FC9">
        <w:rPr>
          <w:rFonts w:ascii="Arial" w:hAnsi="Arial" w:cs="Arial"/>
          <w:spacing w:val="-2"/>
        </w:rPr>
        <w:t>Threats</w:t>
      </w:r>
      <w:r w:rsidRPr="00A82FC9">
        <w:rPr>
          <w:rFonts w:ascii="Arial" w:hAnsi="Arial" w:cs="Arial"/>
          <w:spacing w:val="-6"/>
        </w:rPr>
        <w:t xml:space="preserve"> </w:t>
      </w:r>
      <w:r w:rsidRPr="00A82FC9">
        <w:rPr>
          <w:rFonts w:ascii="Arial" w:hAnsi="Arial" w:cs="Arial"/>
          <w:spacing w:val="-2"/>
        </w:rPr>
        <w:t>compiled</w:t>
      </w:r>
      <w:r w:rsidRPr="00A82FC9">
        <w:rPr>
          <w:rFonts w:ascii="Arial" w:hAnsi="Arial" w:cs="Arial"/>
          <w:spacing w:val="-4"/>
        </w:rPr>
        <w:t xml:space="preserve"> </w:t>
      </w:r>
      <w:r w:rsidRPr="00A82FC9">
        <w:rPr>
          <w:rFonts w:ascii="Arial" w:hAnsi="Arial" w:cs="Arial"/>
          <w:spacing w:val="-2"/>
        </w:rPr>
        <w:t>from</w:t>
      </w:r>
      <w:r w:rsidRPr="00A82FC9">
        <w:rPr>
          <w:rFonts w:ascii="Arial" w:hAnsi="Arial" w:cs="Arial"/>
          <w:spacing w:val="-6"/>
        </w:rPr>
        <w:t xml:space="preserve"> </w:t>
      </w:r>
      <w:r w:rsidRPr="00A82FC9">
        <w:rPr>
          <w:rFonts w:ascii="Arial" w:hAnsi="Arial" w:cs="Arial"/>
          <w:spacing w:val="-2"/>
        </w:rPr>
        <w:t>the</w:t>
      </w:r>
      <w:r w:rsidRPr="00A82FC9">
        <w:rPr>
          <w:rFonts w:ascii="Arial" w:hAnsi="Arial" w:cs="Arial"/>
        </w:rPr>
        <w:t xml:space="preserve"> </w:t>
      </w:r>
      <w:r w:rsidRPr="00A82FC9">
        <w:rPr>
          <w:rFonts w:ascii="Arial" w:hAnsi="Arial" w:cs="Arial"/>
          <w:spacing w:val="-2"/>
        </w:rPr>
        <w:t>Jaguar</w:t>
      </w:r>
      <w:r w:rsidRPr="00A82FC9">
        <w:rPr>
          <w:rFonts w:ascii="Arial" w:hAnsi="Arial" w:cs="Arial"/>
          <w:spacing w:val="-6"/>
        </w:rPr>
        <w:t xml:space="preserve"> </w:t>
      </w:r>
      <w:r w:rsidRPr="00A82FC9">
        <w:rPr>
          <w:rFonts w:ascii="Arial" w:hAnsi="Arial" w:cs="Arial"/>
          <w:spacing w:val="-2"/>
        </w:rPr>
        <w:t>2030</w:t>
      </w:r>
      <w:r w:rsidRPr="00A82FC9">
        <w:rPr>
          <w:rFonts w:ascii="Arial" w:hAnsi="Arial" w:cs="Arial"/>
          <w:spacing w:val="-5"/>
        </w:rPr>
        <w:t xml:space="preserve"> </w:t>
      </w:r>
      <w:r w:rsidRPr="00A82FC9">
        <w:rPr>
          <w:rFonts w:ascii="Arial" w:hAnsi="Arial" w:cs="Arial"/>
          <w:spacing w:val="-2"/>
        </w:rPr>
        <w:t>Roadmap</w:t>
      </w:r>
      <w:r w:rsidRPr="00A82FC9">
        <w:rPr>
          <w:rFonts w:ascii="Arial" w:hAnsi="Arial" w:cs="Arial"/>
          <w:spacing w:val="1"/>
        </w:rPr>
        <w:t xml:space="preserve"> </w:t>
      </w:r>
      <w:r w:rsidRPr="00A82FC9">
        <w:rPr>
          <w:rFonts w:ascii="Arial" w:hAnsi="Arial" w:cs="Arial"/>
          <w:spacing w:val="-2"/>
        </w:rPr>
        <w:t>(Range-wide</w:t>
      </w:r>
      <w:r w:rsidRPr="00A82FC9">
        <w:rPr>
          <w:rFonts w:ascii="Arial" w:hAnsi="Arial" w:cs="Arial"/>
          <w:spacing w:val="-4"/>
        </w:rPr>
        <w:t xml:space="preserve"> </w:t>
      </w:r>
      <w:r w:rsidRPr="00A82FC9">
        <w:rPr>
          <w:rFonts w:ascii="Arial" w:hAnsi="Arial" w:cs="Arial"/>
          <w:spacing w:val="-2"/>
        </w:rPr>
        <w:t>and</w:t>
      </w:r>
      <w:r w:rsidRPr="00A82FC9">
        <w:rPr>
          <w:rFonts w:ascii="Arial" w:hAnsi="Arial" w:cs="Arial"/>
          <w:spacing w:val="-4"/>
        </w:rPr>
        <w:t xml:space="preserve"> </w:t>
      </w:r>
      <w:r w:rsidRPr="00A82FC9">
        <w:rPr>
          <w:rFonts w:ascii="Arial" w:hAnsi="Arial" w:cs="Arial"/>
          <w:spacing w:val="-2"/>
        </w:rPr>
        <w:t>per</w:t>
      </w:r>
      <w:r w:rsidRPr="00A82FC9">
        <w:rPr>
          <w:rFonts w:ascii="Arial" w:hAnsi="Arial" w:cs="Arial"/>
          <w:spacing w:val="-4"/>
        </w:rPr>
        <w:t xml:space="preserve"> </w:t>
      </w:r>
      <w:r w:rsidRPr="00A82FC9">
        <w:rPr>
          <w:rFonts w:ascii="Arial" w:hAnsi="Arial" w:cs="Arial"/>
          <w:spacing w:val="-2"/>
        </w:rPr>
        <w:t>country)</w:t>
      </w:r>
      <w:r w:rsidRPr="00A82FC9">
        <w:rPr>
          <w:rFonts w:ascii="Arial" w:hAnsi="Arial" w:cs="Arial"/>
          <w:spacing w:val="-4"/>
        </w:rPr>
        <w:t xml:space="preserve"> </w:t>
      </w:r>
      <w:r w:rsidRPr="00A82FC9">
        <w:rPr>
          <w:rFonts w:ascii="Arial" w:hAnsi="Arial" w:cs="Arial"/>
          <w:spacing w:val="-2"/>
        </w:rPr>
        <w:t>and</w:t>
      </w:r>
      <w:r w:rsidRPr="00A82FC9">
        <w:rPr>
          <w:rFonts w:ascii="Arial" w:hAnsi="Arial" w:cs="Arial"/>
          <w:spacing w:val="-5"/>
        </w:rPr>
        <w:t xml:space="preserve"> </w:t>
      </w:r>
      <w:r w:rsidRPr="00A82FC9">
        <w:rPr>
          <w:rFonts w:ascii="Arial" w:hAnsi="Arial" w:cs="Arial"/>
          <w:spacing w:val="-2"/>
        </w:rPr>
        <w:t>from the</w:t>
      </w:r>
      <w:r w:rsidRPr="00A82FC9">
        <w:rPr>
          <w:rFonts w:ascii="Arial" w:hAnsi="Arial" w:cs="Arial"/>
          <w:spacing w:val="-4"/>
        </w:rPr>
        <w:t xml:space="preserve"> </w:t>
      </w:r>
      <w:r w:rsidRPr="00A82FC9">
        <w:rPr>
          <w:rFonts w:ascii="Arial" w:hAnsi="Arial" w:cs="Arial"/>
          <w:spacing w:val="-2"/>
        </w:rPr>
        <w:t>Regional</w:t>
      </w:r>
      <w:r w:rsidRPr="00A82FC9">
        <w:rPr>
          <w:rFonts w:ascii="Arial" w:hAnsi="Arial" w:cs="Arial"/>
          <w:spacing w:val="-4"/>
        </w:rPr>
        <w:t xml:space="preserve"> </w:t>
      </w:r>
      <w:r w:rsidRPr="00A82FC9">
        <w:rPr>
          <w:rFonts w:ascii="Arial" w:hAnsi="Arial" w:cs="Arial"/>
          <w:spacing w:val="-2"/>
        </w:rPr>
        <w:t>Conservation</w:t>
      </w:r>
      <w:r w:rsidRPr="00A82FC9">
        <w:rPr>
          <w:rFonts w:ascii="Arial" w:hAnsi="Arial" w:cs="Arial"/>
          <w:spacing w:val="-4"/>
        </w:rPr>
        <w:t xml:space="preserve"> </w:t>
      </w:r>
      <w:r w:rsidRPr="00A82FC9">
        <w:rPr>
          <w:rFonts w:ascii="Arial" w:hAnsi="Arial" w:cs="Arial"/>
          <w:spacing w:val="-2"/>
        </w:rPr>
        <w:t>Strategy</w:t>
      </w:r>
      <w:r w:rsidRPr="00A82FC9">
        <w:rPr>
          <w:rFonts w:ascii="Arial" w:hAnsi="Arial" w:cs="Arial"/>
        </w:rPr>
        <w:t xml:space="preserve"> </w:t>
      </w:r>
      <w:r w:rsidRPr="00A82FC9">
        <w:rPr>
          <w:rFonts w:ascii="Arial" w:hAnsi="Arial" w:cs="Arial"/>
          <w:spacing w:val="-2"/>
        </w:rPr>
        <w:t>for</w:t>
      </w:r>
      <w:r w:rsidRPr="00A82FC9">
        <w:rPr>
          <w:rFonts w:ascii="Arial" w:hAnsi="Arial" w:cs="Arial"/>
          <w:spacing w:val="-4"/>
        </w:rPr>
        <w:t xml:space="preserve"> </w:t>
      </w:r>
      <w:r w:rsidRPr="00A82FC9">
        <w:rPr>
          <w:rFonts w:ascii="Arial" w:hAnsi="Arial" w:cs="Arial"/>
          <w:spacing w:val="-2"/>
        </w:rPr>
        <w:t>South</w:t>
      </w:r>
      <w:r w:rsidRPr="00A82FC9">
        <w:rPr>
          <w:rFonts w:ascii="Arial" w:hAnsi="Arial" w:cs="Arial"/>
          <w:spacing w:val="-4"/>
        </w:rPr>
        <w:t xml:space="preserve"> </w:t>
      </w:r>
      <w:r w:rsidRPr="00A82FC9">
        <w:rPr>
          <w:rFonts w:ascii="Arial" w:hAnsi="Arial" w:cs="Arial"/>
          <w:spacing w:val="-2"/>
        </w:rPr>
        <w:t>America (South</w:t>
      </w:r>
      <w:r w:rsidR="006C1399">
        <w:rPr>
          <w:rFonts w:ascii="Arial" w:hAnsi="Arial" w:cs="Arial"/>
          <w:spacing w:val="-2"/>
        </w:rPr>
        <w:t xml:space="preserve"> </w:t>
      </w:r>
      <w:r w:rsidRPr="00A82FC9">
        <w:rPr>
          <w:rFonts w:ascii="Arial" w:hAnsi="Arial" w:cs="Arial"/>
          <w:u w:val="single"/>
        </w:rPr>
        <w:t>America)</w:t>
      </w:r>
      <w:r w:rsidRPr="00A82FC9">
        <w:rPr>
          <w:rFonts w:ascii="Arial" w:hAnsi="Arial" w:cs="Arial"/>
          <w:spacing w:val="-2"/>
          <w:u w:val="single"/>
        </w:rPr>
        <w:t xml:space="preserve"> </w:t>
      </w:r>
      <w:r w:rsidRPr="00A82FC9">
        <w:rPr>
          <w:rFonts w:ascii="Arial" w:hAnsi="Arial" w:cs="Arial"/>
          <w:u w:val="single"/>
        </w:rPr>
        <w:t>per</w:t>
      </w:r>
      <w:r w:rsidRPr="00A82FC9">
        <w:rPr>
          <w:rFonts w:ascii="Arial" w:hAnsi="Arial" w:cs="Arial"/>
          <w:spacing w:val="-2"/>
          <w:u w:val="single"/>
        </w:rPr>
        <w:t xml:space="preserve"> </w:t>
      </w:r>
      <w:r w:rsidRPr="00A82FC9">
        <w:rPr>
          <w:rFonts w:ascii="Arial" w:hAnsi="Arial" w:cs="Arial"/>
          <w:u w:val="single"/>
        </w:rPr>
        <w:t>region</w:t>
      </w:r>
      <w:r w:rsidRPr="00A82FC9">
        <w:rPr>
          <w:rFonts w:ascii="Arial" w:hAnsi="Arial" w:cs="Arial"/>
          <w:spacing w:val="-5"/>
          <w:u w:val="single"/>
        </w:rPr>
        <w:t xml:space="preserve"> </w:t>
      </w:r>
      <w:r w:rsidRPr="00A82FC9">
        <w:rPr>
          <w:rFonts w:ascii="Arial" w:hAnsi="Arial" w:cs="Arial"/>
          <w:u w:val="single"/>
        </w:rPr>
        <w:t>and</w:t>
      </w:r>
      <w:r w:rsidRPr="00A82FC9">
        <w:rPr>
          <w:rFonts w:ascii="Arial" w:hAnsi="Arial" w:cs="Arial"/>
          <w:spacing w:val="-2"/>
          <w:u w:val="single"/>
        </w:rPr>
        <w:t xml:space="preserve"> </w:t>
      </w:r>
      <w:r w:rsidRPr="00A82FC9">
        <w:rPr>
          <w:rFonts w:ascii="Arial" w:hAnsi="Arial" w:cs="Arial"/>
          <w:u w:val="single"/>
        </w:rPr>
        <w:t>Range</w:t>
      </w:r>
      <w:r w:rsidRPr="00A82FC9">
        <w:rPr>
          <w:rFonts w:ascii="Arial" w:hAnsi="Arial" w:cs="Arial"/>
          <w:spacing w:val="-2"/>
          <w:u w:val="single"/>
        </w:rPr>
        <w:t xml:space="preserve"> State.</w:t>
      </w:r>
      <w:r w:rsidRPr="00A82FC9">
        <w:rPr>
          <w:rFonts w:ascii="Arial" w:hAnsi="Arial" w:cs="Arial"/>
          <w:u w:val="single"/>
        </w:rPr>
        <w:tab/>
      </w:r>
    </w:p>
    <w:tbl>
      <w:tblPr>
        <w:tblW w:w="0" w:type="auto"/>
        <w:tblInd w:w="136" w:type="dxa"/>
        <w:tblLayout w:type="fixed"/>
        <w:tblCellMar>
          <w:left w:w="0" w:type="dxa"/>
          <w:right w:w="0" w:type="dxa"/>
        </w:tblCellMar>
        <w:tblLook w:val="01E0" w:firstRow="1" w:lastRow="1" w:firstColumn="1" w:lastColumn="1" w:noHBand="0" w:noVBand="0"/>
      </w:tblPr>
      <w:tblGrid>
        <w:gridCol w:w="937"/>
        <w:gridCol w:w="927"/>
        <w:gridCol w:w="1072"/>
        <w:gridCol w:w="650"/>
        <w:gridCol w:w="632"/>
        <w:gridCol w:w="614"/>
        <w:gridCol w:w="613"/>
        <w:gridCol w:w="645"/>
        <w:gridCol w:w="612"/>
        <w:gridCol w:w="619"/>
        <w:gridCol w:w="632"/>
        <w:gridCol w:w="627"/>
        <w:gridCol w:w="627"/>
        <w:gridCol w:w="645"/>
        <w:gridCol w:w="641"/>
        <w:gridCol w:w="565"/>
        <w:gridCol w:w="647"/>
        <w:gridCol w:w="621"/>
        <w:gridCol w:w="628"/>
        <w:gridCol w:w="624"/>
        <w:gridCol w:w="734"/>
      </w:tblGrid>
      <w:tr w:rsidR="004D27D4" w:rsidRPr="00A82FC9" w14:paraId="6DDF2BE4" w14:textId="77777777" w:rsidTr="005532BB">
        <w:trPr>
          <w:trHeight w:val="245"/>
        </w:trPr>
        <w:tc>
          <w:tcPr>
            <w:tcW w:w="937" w:type="dxa"/>
          </w:tcPr>
          <w:p w14:paraId="31D1B838" w14:textId="77777777" w:rsidR="004D27D4" w:rsidRPr="00A82FC9" w:rsidRDefault="004D27D4" w:rsidP="005532BB">
            <w:pPr>
              <w:pStyle w:val="TableParagraph"/>
              <w:spacing w:line="225" w:lineRule="exact"/>
              <w:ind w:left="127"/>
              <w:rPr>
                <w:rFonts w:ascii="Arial" w:hAnsi="Arial" w:cs="Arial"/>
                <w:b/>
              </w:rPr>
            </w:pPr>
            <w:r w:rsidRPr="00A82FC9">
              <w:rPr>
                <w:rFonts w:ascii="Arial" w:hAnsi="Arial" w:cs="Arial"/>
                <w:b/>
                <w:spacing w:val="-2"/>
              </w:rPr>
              <w:t>Threat</w:t>
            </w:r>
          </w:p>
        </w:tc>
        <w:tc>
          <w:tcPr>
            <w:tcW w:w="927" w:type="dxa"/>
          </w:tcPr>
          <w:p w14:paraId="55950B8B" w14:textId="77777777" w:rsidR="004D27D4" w:rsidRPr="00A82FC9" w:rsidRDefault="004D27D4" w:rsidP="005532BB">
            <w:pPr>
              <w:pStyle w:val="TableParagraph"/>
              <w:spacing w:line="225" w:lineRule="exact"/>
              <w:ind w:left="138"/>
              <w:rPr>
                <w:rFonts w:ascii="Arial" w:hAnsi="Arial" w:cs="Arial"/>
              </w:rPr>
            </w:pPr>
            <w:r w:rsidRPr="00A82FC9">
              <w:rPr>
                <w:rFonts w:ascii="Arial" w:hAnsi="Arial" w:cs="Arial"/>
                <w:spacing w:val="-2"/>
              </w:rPr>
              <w:t>Range-</w:t>
            </w:r>
          </w:p>
        </w:tc>
        <w:tc>
          <w:tcPr>
            <w:tcW w:w="1072" w:type="dxa"/>
          </w:tcPr>
          <w:p w14:paraId="51E8AD1C" w14:textId="77777777" w:rsidR="004D27D4" w:rsidRPr="00A82FC9" w:rsidRDefault="004D27D4" w:rsidP="005532BB">
            <w:pPr>
              <w:pStyle w:val="TableParagraph"/>
              <w:spacing w:line="225" w:lineRule="exact"/>
              <w:ind w:left="178"/>
              <w:rPr>
                <w:rFonts w:ascii="Arial" w:hAnsi="Arial" w:cs="Arial"/>
              </w:rPr>
            </w:pPr>
            <w:r w:rsidRPr="00A82FC9">
              <w:rPr>
                <w:rFonts w:ascii="Arial" w:hAnsi="Arial" w:cs="Arial"/>
                <w:spacing w:val="-2"/>
              </w:rPr>
              <w:t>South</w:t>
            </w:r>
          </w:p>
        </w:tc>
        <w:tc>
          <w:tcPr>
            <w:tcW w:w="650" w:type="dxa"/>
          </w:tcPr>
          <w:p w14:paraId="6645EE4D" w14:textId="77777777" w:rsidR="004D27D4" w:rsidRPr="00A82FC9" w:rsidRDefault="004D27D4" w:rsidP="005532BB">
            <w:pPr>
              <w:pStyle w:val="TableParagraph"/>
              <w:spacing w:line="225" w:lineRule="exact"/>
              <w:ind w:left="167"/>
              <w:rPr>
                <w:rFonts w:ascii="Arial" w:hAnsi="Arial" w:cs="Arial"/>
              </w:rPr>
            </w:pPr>
            <w:r w:rsidRPr="00A82FC9">
              <w:rPr>
                <w:rFonts w:ascii="Arial" w:hAnsi="Arial" w:cs="Arial"/>
                <w:spacing w:val="-5"/>
              </w:rPr>
              <w:t>AR</w:t>
            </w:r>
          </w:p>
        </w:tc>
        <w:tc>
          <w:tcPr>
            <w:tcW w:w="632" w:type="dxa"/>
          </w:tcPr>
          <w:p w14:paraId="23D3E5BA" w14:textId="77777777" w:rsidR="004D27D4" w:rsidRPr="00A82FC9" w:rsidRDefault="004D27D4" w:rsidP="005532BB">
            <w:pPr>
              <w:pStyle w:val="TableParagraph"/>
              <w:spacing w:line="225" w:lineRule="exact"/>
              <w:ind w:left="187"/>
              <w:rPr>
                <w:rFonts w:ascii="Arial" w:hAnsi="Arial" w:cs="Arial"/>
              </w:rPr>
            </w:pPr>
            <w:r w:rsidRPr="00A82FC9">
              <w:rPr>
                <w:rFonts w:ascii="Arial" w:hAnsi="Arial" w:cs="Arial"/>
                <w:spacing w:val="-5"/>
              </w:rPr>
              <w:t>BO</w:t>
            </w:r>
          </w:p>
        </w:tc>
        <w:tc>
          <w:tcPr>
            <w:tcW w:w="614" w:type="dxa"/>
          </w:tcPr>
          <w:p w14:paraId="1320DDAD" w14:textId="77777777" w:rsidR="004D27D4" w:rsidRPr="00A82FC9" w:rsidRDefault="004D27D4" w:rsidP="005532BB">
            <w:pPr>
              <w:pStyle w:val="TableParagraph"/>
              <w:spacing w:line="225" w:lineRule="exact"/>
              <w:ind w:left="191"/>
              <w:rPr>
                <w:rFonts w:ascii="Arial" w:hAnsi="Arial" w:cs="Arial"/>
              </w:rPr>
            </w:pPr>
            <w:r w:rsidRPr="00A82FC9">
              <w:rPr>
                <w:rFonts w:ascii="Arial" w:hAnsi="Arial" w:cs="Arial"/>
                <w:spacing w:val="-5"/>
              </w:rPr>
              <w:t>BR</w:t>
            </w:r>
          </w:p>
        </w:tc>
        <w:tc>
          <w:tcPr>
            <w:tcW w:w="613" w:type="dxa"/>
          </w:tcPr>
          <w:p w14:paraId="6EE4E5CD" w14:textId="77777777" w:rsidR="004D27D4" w:rsidRPr="00A82FC9" w:rsidRDefault="004D27D4" w:rsidP="005532BB">
            <w:pPr>
              <w:pStyle w:val="TableParagraph"/>
              <w:spacing w:line="225" w:lineRule="exact"/>
              <w:ind w:left="197"/>
              <w:rPr>
                <w:rFonts w:ascii="Arial" w:hAnsi="Arial" w:cs="Arial"/>
              </w:rPr>
            </w:pPr>
            <w:r w:rsidRPr="00A82FC9">
              <w:rPr>
                <w:rFonts w:ascii="Arial" w:hAnsi="Arial" w:cs="Arial"/>
                <w:spacing w:val="-5"/>
              </w:rPr>
              <w:t>BZ</w:t>
            </w:r>
          </w:p>
        </w:tc>
        <w:tc>
          <w:tcPr>
            <w:tcW w:w="645" w:type="dxa"/>
          </w:tcPr>
          <w:p w14:paraId="5E50CCE7" w14:textId="77777777" w:rsidR="004D27D4" w:rsidRPr="00A82FC9" w:rsidRDefault="004D27D4" w:rsidP="005532BB">
            <w:pPr>
              <w:pStyle w:val="TableParagraph"/>
              <w:spacing w:line="225" w:lineRule="exact"/>
              <w:ind w:left="208"/>
              <w:rPr>
                <w:rFonts w:ascii="Arial" w:hAnsi="Arial" w:cs="Arial"/>
              </w:rPr>
            </w:pPr>
            <w:r w:rsidRPr="00A82FC9">
              <w:rPr>
                <w:rFonts w:ascii="Arial" w:hAnsi="Arial" w:cs="Arial"/>
                <w:spacing w:val="-5"/>
              </w:rPr>
              <w:t>CO</w:t>
            </w:r>
          </w:p>
        </w:tc>
        <w:tc>
          <w:tcPr>
            <w:tcW w:w="612" w:type="dxa"/>
          </w:tcPr>
          <w:p w14:paraId="5CD19541" w14:textId="77777777" w:rsidR="004D27D4" w:rsidRPr="00A82FC9" w:rsidRDefault="004D27D4" w:rsidP="005532BB">
            <w:pPr>
              <w:pStyle w:val="TableParagraph"/>
              <w:spacing w:line="225" w:lineRule="exact"/>
              <w:ind w:left="132" w:right="135"/>
              <w:jc w:val="center"/>
              <w:rPr>
                <w:rFonts w:ascii="Arial" w:hAnsi="Arial" w:cs="Arial"/>
              </w:rPr>
            </w:pPr>
            <w:r w:rsidRPr="00A82FC9">
              <w:rPr>
                <w:rFonts w:ascii="Arial" w:hAnsi="Arial" w:cs="Arial"/>
                <w:spacing w:val="-5"/>
              </w:rPr>
              <w:t>CR</w:t>
            </w:r>
          </w:p>
        </w:tc>
        <w:tc>
          <w:tcPr>
            <w:tcW w:w="619" w:type="dxa"/>
          </w:tcPr>
          <w:p w14:paraId="6F57C88F" w14:textId="77777777" w:rsidR="004D27D4" w:rsidRPr="00A82FC9" w:rsidRDefault="004D27D4" w:rsidP="005532BB">
            <w:pPr>
              <w:pStyle w:val="TableParagraph"/>
              <w:spacing w:line="225" w:lineRule="exact"/>
              <w:ind w:left="201"/>
              <w:rPr>
                <w:rFonts w:ascii="Arial" w:hAnsi="Arial" w:cs="Arial"/>
              </w:rPr>
            </w:pPr>
            <w:r w:rsidRPr="00A82FC9">
              <w:rPr>
                <w:rFonts w:ascii="Arial" w:hAnsi="Arial" w:cs="Arial"/>
                <w:spacing w:val="-5"/>
              </w:rPr>
              <w:t>EC</w:t>
            </w:r>
          </w:p>
        </w:tc>
        <w:tc>
          <w:tcPr>
            <w:tcW w:w="632" w:type="dxa"/>
          </w:tcPr>
          <w:p w14:paraId="15B61003" w14:textId="77777777" w:rsidR="004D27D4" w:rsidRPr="00A82FC9" w:rsidRDefault="004D27D4" w:rsidP="005532BB">
            <w:pPr>
              <w:pStyle w:val="TableParagraph"/>
              <w:spacing w:line="225" w:lineRule="exact"/>
              <w:ind w:left="209"/>
              <w:rPr>
                <w:rFonts w:ascii="Arial" w:hAnsi="Arial" w:cs="Arial"/>
              </w:rPr>
            </w:pPr>
            <w:r w:rsidRPr="00A82FC9">
              <w:rPr>
                <w:rFonts w:ascii="Arial" w:hAnsi="Arial" w:cs="Arial"/>
                <w:spacing w:val="-5"/>
              </w:rPr>
              <w:t>GF</w:t>
            </w:r>
          </w:p>
        </w:tc>
        <w:tc>
          <w:tcPr>
            <w:tcW w:w="627" w:type="dxa"/>
          </w:tcPr>
          <w:p w14:paraId="0490F286" w14:textId="77777777" w:rsidR="004D27D4" w:rsidRPr="00A82FC9" w:rsidRDefault="004D27D4" w:rsidP="005532BB">
            <w:pPr>
              <w:pStyle w:val="TableParagraph"/>
              <w:spacing w:line="225" w:lineRule="exact"/>
              <w:ind w:left="138" w:right="126"/>
              <w:jc w:val="center"/>
              <w:rPr>
                <w:rFonts w:ascii="Arial" w:hAnsi="Arial" w:cs="Arial"/>
              </w:rPr>
            </w:pPr>
            <w:r w:rsidRPr="00A82FC9">
              <w:rPr>
                <w:rFonts w:ascii="Arial" w:hAnsi="Arial" w:cs="Arial"/>
                <w:spacing w:val="-5"/>
              </w:rPr>
              <w:t>GT</w:t>
            </w:r>
          </w:p>
        </w:tc>
        <w:tc>
          <w:tcPr>
            <w:tcW w:w="627" w:type="dxa"/>
          </w:tcPr>
          <w:p w14:paraId="47B4B155" w14:textId="77777777" w:rsidR="004D27D4" w:rsidRPr="00A82FC9" w:rsidRDefault="004D27D4" w:rsidP="005532BB">
            <w:pPr>
              <w:pStyle w:val="TableParagraph"/>
              <w:spacing w:line="225" w:lineRule="exact"/>
              <w:ind w:left="198"/>
              <w:rPr>
                <w:rFonts w:ascii="Arial" w:hAnsi="Arial" w:cs="Arial"/>
              </w:rPr>
            </w:pPr>
            <w:r w:rsidRPr="00A82FC9">
              <w:rPr>
                <w:rFonts w:ascii="Arial" w:hAnsi="Arial" w:cs="Arial"/>
                <w:spacing w:val="-5"/>
              </w:rPr>
              <w:t>GY</w:t>
            </w:r>
          </w:p>
        </w:tc>
        <w:tc>
          <w:tcPr>
            <w:tcW w:w="645" w:type="dxa"/>
          </w:tcPr>
          <w:p w14:paraId="7A03DB9F" w14:textId="77777777" w:rsidR="004D27D4" w:rsidRPr="00A82FC9" w:rsidRDefault="004D27D4" w:rsidP="005532BB">
            <w:pPr>
              <w:pStyle w:val="TableParagraph"/>
              <w:spacing w:line="225" w:lineRule="exact"/>
              <w:ind w:left="202"/>
              <w:rPr>
                <w:rFonts w:ascii="Arial" w:hAnsi="Arial" w:cs="Arial"/>
              </w:rPr>
            </w:pPr>
            <w:r w:rsidRPr="00A82FC9">
              <w:rPr>
                <w:rFonts w:ascii="Arial" w:hAnsi="Arial" w:cs="Arial"/>
                <w:spacing w:val="-5"/>
              </w:rPr>
              <w:t>HN</w:t>
            </w:r>
          </w:p>
        </w:tc>
        <w:tc>
          <w:tcPr>
            <w:tcW w:w="641" w:type="dxa"/>
          </w:tcPr>
          <w:p w14:paraId="010D697D" w14:textId="77777777" w:rsidR="004D27D4" w:rsidRPr="00A82FC9" w:rsidRDefault="004D27D4" w:rsidP="005532BB">
            <w:pPr>
              <w:pStyle w:val="TableParagraph"/>
              <w:spacing w:line="225" w:lineRule="exact"/>
              <w:ind w:left="184"/>
              <w:rPr>
                <w:rFonts w:ascii="Arial" w:hAnsi="Arial" w:cs="Arial"/>
              </w:rPr>
            </w:pPr>
            <w:r w:rsidRPr="00A82FC9">
              <w:rPr>
                <w:rFonts w:ascii="Arial" w:hAnsi="Arial" w:cs="Arial"/>
                <w:spacing w:val="-5"/>
              </w:rPr>
              <w:t>MX</w:t>
            </w:r>
          </w:p>
        </w:tc>
        <w:tc>
          <w:tcPr>
            <w:tcW w:w="565" w:type="dxa"/>
          </w:tcPr>
          <w:p w14:paraId="7A94844C" w14:textId="77777777" w:rsidR="004D27D4" w:rsidRPr="00A82FC9" w:rsidRDefault="004D27D4" w:rsidP="005532BB">
            <w:pPr>
              <w:pStyle w:val="TableParagraph"/>
              <w:spacing w:line="225" w:lineRule="exact"/>
              <w:ind w:left="90" w:right="122"/>
              <w:jc w:val="center"/>
              <w:rPr>
                <w:rFonts w:ascii="Arial" w:hAnsi="Arial" w:cs="Arial"/>
              </w:rPr>
            </w:pPr>
            <w:r w:rsidRPr="00A82FC9">
              <w:rPr>
                <w:rFonts w:ascii="Arial" w:hAnsi="Arial" w:cs="Arial"/>
                <w:spacing w:val="-5"/>
              </w:rPr>
              <w:t>NI</w:t>
            </w:r>
          </w:p>
        </w:tc>
        <w:tc>
          <w:tcPr>
            <w:tcW w:w="647" w:type="dxa"/>
          </w:tcPr>
          <w:p w14:paraId="2EA4580A" w14:textId="77777777" w:rsidR="004D27D4" w:rsidRPr="00A82FC9" w:rsidRDefault="004D27D4" w:rsidP="005532BB">
            <w:pPr>
              <w:pStyle w:val="TableParagraph"/>
              <w:spacing w:line="225" w:lineRule="exact"/>
              <w:ind w:left="98" w:right="77"/>
              <w:jc w:val="center"/>
              <w:rPr>
                <w:rFonts w:ascii="Arial" w:hAnsi="Arial" w:cs="Arial"/>
              </w:rPr>
            </w:pPr>
            <w:r w:rsidRPr="00A82FC9">
              <w:rPr>
                <w:rFonts w:ascii="Arial" w:hAnsi="Arial" w:cs="Arial"/>
                <w:spacing w:val="-5"/>
              </w:rPr>
              <w:t>PA</w:t>
            </w:r>
          </w:p>
        </w:tc>
        <w:tc>
          <w:tcPr>
            <w:tcW w:w="621" w:type="dxa"/>
          </w:tcPr>
          <w:p w14:paraId="71D24362" w14:textId="77777777" w:rsidR="004D27D4" w:rsidRPr="00A82FC9" w:rsidRDefault="004D27D4" w:rsidP="005532BB">
            <w:pPr>
              <w:pStyle w:val="TableParagraph"/>
              <w:spacing w:line="225" w:lineRule="exact"/>
              <w:ind w:left="205"/>
              <w:rPr>
                <w:rFonts w:ascii="Arial" w:hAnsi="Arial" w:cs="Arial"/>
              </w:rPr>
            </w:pPr>
            <w:r w:rsidRPr="00A82FC9">
              <w:rPr>
                <w:rFonts w:ascii="Arial" w:hAnsi="Arial" w:cs="Arial"/>
                <w:spacing w:val="-5"/>
              </w:rPr>
              <w:t>PE</w:t>
            </w:r>
          </w:p>
        </w:tc>
        <w:tc>
          <w:tcPr>
            <w:tcW w:w="628" w:type="dxa"/>
          </w:tcPr>
          <w:p w14:paraId="2A6FF8F2" w14:textId="77777777" w:rsidR="004D27D4" w:rsidRPr="00A82FC9" w:rsidRDefault="004D27D4" w:rsidP="005532BB">
            <w:pPr>
              <w:pStyle w:val="TableParagraph"/>
              <w:spacing w:line="225" w:lineRule="exact"/>
              <w:ind w:left="211"/>
              <w:rPr>
                <w:rFonts w:ascii="Arial" w:hAnsi="Arial" w:cs="Arial"/>
              </w:rPr>
            </w:pPr>
            <w:r w:rsidRPr="00A82FC9">
              <w:rPr>
                <w:rFonts w:ascii="Arial" w:hAnsi="Arial" w:cs="Arial"/>
                <w:spacing w:val="-5"/>
              </w:rPr>
              <w:t>PY</w:t>
            </w:r>
          </w:p>
        </w:tc>
        <w:tc>
          <w:tcPr>
            <w:tcW w:w="624" w:type="dxa"/>
          </w:tcPr>
          <w:p w14:paraId="24AE1696" w14:textId="77777777" w:rsidR="004D27D4" w:rsidRPr="00A82FC9" w:rsidRDefault="004D27D4" w:rsidP="005532BB">
            <w:pPr>
              <w:pStyle w:val="TableParagraph"/>
              <w:spacing w:line="225" w:lineRule="exact"/>
              <w:ind w:left="107" w:right="96"/>
              <w:jc w:val="center"/>
              <w:rPr>
                <w:rFonts w:ascii="Arial" w:hAnsi="Arial" w:cs="Arial"/>
              </w:rPr>
            </w:pPr>
            <w:r w:rsidRPr="00A82FC9">
              <w:rPr>
                <w:rFonts w:ascii="Arial" w:hAnsi="Arial" w:cs="Arial"/>
                <w:spacing w:val="-5"/>
              </w:rPr>
              <w:t>SR</w:t>
            </w:r>
          </w:p>
        </w:tc>
        <w:tc>
          <w:tcPr>
            <w:tcW w:w="734" w:type="dxa"/>
          </w:tcPr>
          <w:p w14:paraId="45A53496" w14:textId="77777777" w:rsidR="004D27D4" w:rsidRPr="00A82FC9" w:rsidRDefault="004D27D4" w:rsidP="005532BB">
            <w:pPr>
              <w:pStyle w:val="TableParagraph"/>
              <w:spacing w:line="225" w:lineRule="exact"/>
              <w:ind w:left="210"/>
              <w:rPr>
                <w:rFonts w:ascii="Arial" w:hAnsi="Arial" w:cs="Arial"/>
              </w:rPr>
            </w:pPr>
            <w:r w:rsidRPr="00A82FC9">
              <w:rPr>
                <w:rFonts w:ascii="Arial" w:hAnsi="Arial" w:cs="Arial"/>
                <w:spacing w:val="-5"/>
              </w:rPr>
              <w:t>VE</w:t>
            </w:r>
          </w:p>
        </w:tc>
      </w:tr>
      <w:tr w:rsidR="004D27D4" w:rsidRPr="00A82FC9" w14:paraId="7C51FE58" w14:textId="77777777" w:rsidTr="005532BB">
        <w:trPr>
          <w:trHeight w:val="259"/>
        </w:trPr>
        <w:tc>
          <w:tcPr>
            <w:tcW w:w="937" w:type="dxa"/>
            <w:tcBorders>
              <w:bottom w:val="single" w:sz="4" w:space="0" w:color="000000"/>
            </w:tcBorders>
          </w:tcPr>
          <w:p w14:paraId="25A3BC05" w14:textId="77777777" w:rsidR="004D27D4" w:rsidRPr="00A82FC9" w:rsidRDefault="004D27D4" w:rsidP="005532BB">
            <w:pPr>
              <w:pStyle w:val="TableParagraph"/>
              <w:ind w:left="0"/>
              <w:rPr>
                <w:rFonts w:ascii="Arial" w:hAnsi="Arial" w:cs="Arial"/>
                <w:sz w:val="18"/>
              </w:rPr>
            </w:pPr>
          </w:p>
        </w:tc>
        <w:tc>
          <w:tcPr>
            <w:tcW w:w="927" w:type="dxa"/>
            <w:tcBorders>
              <w:bottom w:val="single" w:sz="4" w:space="0" w:color="000000"/>
            </w:tcBorders>
          </w:tcPr>
          <w:p w14:paraId="1570DEC4" w14:textId="77777777" w:rsidR="004D27D4" w:rsidRPr="00A82FC9" w:rsidRDefault="004D27D4" w:rsidP="005532BB">
            <w:pPr>
              <w:pStyle w:val="TableParagraph"/>
              <w:spacing w:line="239" w:lineRule="exact"/>
              <w:ind w:left="138"/>
              <w:rPr>
                <w:rFonts w:ascii="Arial" w:hAnsi="Arial" w:cs="Arial"/>
              </w:rPr>
            </w:pPr>
            <w:r w:rsidRPr="00A82FC9">
              <w:rPr>
                <w:rFonts w:ascii="Arial" w:hAnsi="Arial" w:cs="Arial"/>
                <w:spacing w:val="-4"/>
              </w:rPr>
              <w:t>wide</w:t>
            </w:r>
          </w:p>
        </w:tc>
        <w:tc>
          <w:tcPr>
            <w:tcW w:w="1072" w:type="dxa"/>
            <w:tcBorders>
              <w:bottom w:val="single" w:sz="4" w:space="0" w:color="000000"/>
            </w:tcBorders>
          </w:tcPr>
          <w:p w14:paraId="261EBB9A" w14:textId="77777777" w:rsidR="004D27D4" w:rsidRPr="00A82FC9" w:rsidRDefault="004D27D4" w:rsidP="005532BB">
            <w:pPr>
              <w:pStyle w:val="TableParagraph"/>
              <w:spacing w:line="239" w:lineRule="exact"/>
              <w:ind w:left="178"/>
              <w:rPr>
                <w:rFonts w:ascii="Arial" w:hAnsi="Arial" w:cs="Arial"/>
              </w:rPr>
            </w:pPr>
            <w:r w:rsidRPr="00A82FC9">
              <w:rPr>
                <w:rFonts w:ascii="Arial" w:hAnsi="Arial" w:cs="Arial"/>
                <w:spacing w:val="-2"/>
              </w:rPr>
              <w:t>America</w:t>
            </w:r>
          </w:p>
        </w:tc>
        <w:tc>
          <w:tcPr>
            <w:tcW w:w="650" w:type="dxa"/>
            <w:tcBorders>
              <w:bottom w:val="single" w:sz="4" w:space="0" w:color="000000"/>
            </w:tcBorders>
          </w:tcPr>
          <w:p w14:paraId="040FD7D8" w14:textId="77777777" w:rsidR="004D27D4" w:rsidRPr="00A82FC9" w:rsidRDefault="004D27D4" w:rsidP="005532BB">
            <w:pPr>
              <w:pStyle w:val="TableParagraph"/>
              <w:ind w:left="0"/>
              <w:rPr>
                <w:rFonts w:ascii="Arial" w:hAnsi="Arial" w:cs="Arial"/>
                <w:sz w:val="18"/>
              </w:rPr>
            </w:pPr>
          </w:p>
        </w:tc>
        <w:tc>
          <w:tcPr>
            <w:tcW w:w="632" w:type="dxa"/>
            <w:tcBorders>
              <w:bottom w:val="single" w:sz="4" w:space="0" w:color="000000"/>
            </w:tcBorders>
          </w:tcPr>
          <w:p w14:paraId="6ED82539" w14:textId="77777777" w:rsidR="004D27D4" w:rsidRPr="00A82FC9" w:rsidRDefault="004D27D4" w:rsidP="005532BB">
            <w:pPr>
              <w:pStyle w:val="TableParagraph"/>
              <w:ind w:left="0"/>
              <w:rPr>
                <w:rFonts w:ascii="Arial" w:hAnsi="Arial" w:cs="Arial"/>
                <w:sz w:val="18"/>
              </w:rPr>
            </w:pPr>
          </w:p>
        </w:tc>
        <w:tc>
          <w:tcPr>
            <w:tcW w:w="614" w:type="dxa"/>
            <w:tcBorders>
              <w:bottom w:val="single" w:sz="4" w:space="0" w:color="000000"/>
            </w:tcBorders>
          </w:tcPr>
          <w:p w14:paraId="7518FEE7" w14:textId="77777777" w:rsidR="004D27D4" w:rsidRPr="00A82FC9" w:rsidRDefault="004D27D4" w:rsidP="005532BB">
            <w:pPr>
              <w:pStyle w:val="TableParagraph"/>
              <w:ind w:left="0"/>
              <w:rPr>
                <w:rFonts w:ascii="Arial" w:hAnsi="Arial" w:cs="Arial"/>
                <w:sz w:val="18"/>
              </w:rPr>
            </w:pPr>
          </w:p>
        </w:tc>
        <w:tc>
          <w:tcPr>
            <w:tcW w:w="613" w:type="dxa"/>
            <w:tcBorders>
              <w:bottom w:val="single" w:sz="4" w:space="0" w:color="000000"/>
            </w:tcBorders>
          </w:tcPr>
          <w:p w14:paraId="5AF7E638" w14:textId="77777777" w:rsidR="004D27D4" w:rsidRPr="00A82FC9" w:rsidRDefault="004D27D4" w:rsidP="005532BB">
            <w:pPr>
              <w:pStyle w:val="TableParagraph"/>
              <w:ind w:left="0"/>
              <w:rPr>
                <w:rFonts w:ascii="Arial" w:hAnsi="Arial" w:cs="Arial"/>
                <w:sz w:val="18"/>
              </w:rPr>
            </w:pPr>
          </w:p>
        </w:tc>
        <w:tc>
          <w:tcPr>
            <w:tcW w:w="645" w:type="dxa"/>
            <w:tcBorders>
              <w:bottom w:val="single" w:sz="4" w:space="0" w:color="000000"/>
            </w:tcBorders>
          </w:tcPr>
          <w:p w14:paraId="7347C762" w14:textId="77777777" w:rsidR="004D27D4" w:rsidRPr="00A82FC9" w:rsidRDefault="004D27D4" w:rsidP="005532BB">
            <w:pPr>
              <w:pStyle w:val="TableParagraph"/>
              <w:ind w:left="0"/>
              <w:rPr>
                <w:rFonts w:ascii="Arial" w:hAnsi="Arial" w:cs="Arial"/>
                <w:sz w:val="18"/>
              </w:rPr>
            </w:pPr>
          </w:p>
        </w:tc>
        <w:tc>
          <w:tcPr>
            <w:tcW w:w="612" w:type="dxa"/>
            <w:tcBorders>
              <w:bottom w:val="single" w:sz="4" w:space="0" w:color="000000"/>
            </w:tcBorders>
          </w:tcPr>
          <w:p w14:paraId="23B90106" w14:textId="77777777" w:rsidR="004D27D4" w:rsidRPr="00A82FC9" w:rsidRDefault="004D27D4" w:rsidP="005532BB">
            <w:pPr>
              <w:pStyle w:val="TableParagraph"/>
              <w:ind w:left="0"/>
              <w:rPr>
                <w:rFonts w:ascii="Arial" w:hAnsi="Arial" w:cs="Arial"/>
                <w:sz w:val="18"/>
              </w:rPr>
            </w:pPr>
          </w:p>
        </w:tc>
        <w:tc>
          <w:tcPr>
            <w:tcW w:w="619" w:type="dxa"/>
            <w:tcBorders>
              <w:bottom w:val="single" w:sz="4" w:space="0" w:color="000000"/>
            </w:tcBorders>
          </w:tcPr>
          <w:p w14:paraId="0B6917ED" w14:textId="77777777" w:rsidR="004D27D4" w:rsidRPr="00A82FC9" w:rsidRDefault="004D27D4" w:rsidP="005532BB">
            <w:pPr>
              <w:pStyle w:val="TableParagraph"/>
              <w:ind w:left="0"/>
              <w:rPr>
                <w:rFonts w:ascii="Arial" w:hAnsi="Arial" w:cs="Arial"/>
                <w:sz w:val="18"/>
              </w:rPr>
            </w:pPr>
          </w:p>
        </w:tc>
        <w:tc>
          <w:tcPr>
            <w:tcW w:w="632" w:type="dxa"/>
            <w:tcBorders>
              <w:bottom w:val="single" w:sz="4" w:space="0" w:color="000000"/>
            </w:tcBorders>
          </w:tcPr>
          <w:p w14:paraId="59C7A348" w14:textId="77777777" w:rsidR="004D27D4" w:rsidRPr="00A82FC9" w:rsidRDefault="004D27D4" w:rsidP="005532BB">
            <w:pPr>
              <w:pStyle w:val="TableParagraph"/>
              <w:ind w:left="0"/>
              <w:rPr>
                <w:rFonts w:ascii="Arial" w:hAnsi="Arial" w:cs="Arial"/>
                <w:sz w:val="18"/>
              </w:rPr>
            </w:pPr>
          </w:p>
        </w:tc>
        <w:tc>
          <w:tcPr>
            <w:tcW w:w="627" w:type="dxa"/>
            <w:tcBorders>
              <w:bottom w:val="single" w:sz="4" w:space="0" w:color="000000"/>
            </w:tcBorders>
          </w:tcPr>
          <w:p w14:paraId="5ACFE63C" w14:textId="77777777" w:rsidR="004D27D4" w:rsidRPr="00A82FC9" w:rsidRDefault="004D27D4" w:rsidP="005532BB">
            <w:pPr>
              <w:pStyle w:val="TableParagraph"/>
              <w:ind w:left="0"/>
              <w:rPr>
                <w:rFonts w:ascii="Arial" w:hAnsi="Arial" w:cs="Arial"/>
                <w:sz w:val="18"/>
              </w:rPr>
            </w:pPr>
          </w:p>
        </w:tc>
        <w:tc>
          <w:tcPr>
            <w:tcW w:w="627" w:type="dxa"/>
            <w:tcBorders>
              <w:bottom w:val="single" w:sz="4" w:space="0" w:color="000000"/>
            </w:tcBorders>
          </w:tcPr>
          <w:p w14:paraId="74C066E8" w14:textId="77777777" w:rsidR="004D27D4" w:rsidRPr="00A82FC9" w:rsidRDefault="004D27D4" w:rsidP="005532BB">
            <w:pPr>
              <w:pStyle w:val="TableParagraph"/>
              <w:ind w:left="0"/>
              <w:rPr>
                <w:rFonts w:ascii="Arial" w:hAnsi="Arial" w:cs="Arial"/>
                <w:sz w:val="18"/>
              </w:rPr>
            </w:pPr>
          </w:p>
        </w:tc>
        <w:tc>
          <w:tcPr>
            <w:tcW w:w="645" w:type="dxa"/>
            <w:tcBorders>
              <w:bottom w:val="single" w:sz="4" w:space="0" w:color="000000"/>
            </w:tcBorders>
          </w:tcPr>
          <w:p w14:paraId="1438CDB1" w14:textId="77777777" w:rsidR="004D27D4" w:rsidRPr="00A82FC9" w:rsidRDefault="004D27D4" w:rsidP="005532BB">
            <w:pPr>
              <w:pStyle w:val="TableParagraph"/>
              <w:ind w:left="0"/>
              <w:rPr>
                <w:rFonts w:ascii="Arial" w:hAnsi="Arial" w:cs="Arial"/>
                <w:sz w:val="18"/>
              </w:rPr>
            </w:pPr>
          </w:p>
        </w:tc>
        <w:tc>
          <w:tcPr>
            <w:tcW w:w="641" w:type="dxa"/>
            <w:tcBorders>
              <w:bottom w:val="single" w:sz="4" w:space="0" w:color="000000"/>
            </w:tcBorders>
          </w:tcPr>
          <w:p w14:paraId="6237B912" w14:textId="77777777" w:rsidR="004D27D4" w:rsidRPr="00A82FC9" w:rsidRDefault="004D27D4" w:rsidP="005532BB">
            <w:pPr>
              <w:pStyle w:val="TableParagraph"/>
              <w:ind w:left="0"/>
              <w:rPr>
                <w:rFonts w:ascii="Arial" w:hAnsi="Arial" w:cs="Arial"/>
                <w:sz w:val="18"/>
              </w:rPr>
            </w:pPr>
          </w:p>
        </w:tc>
        <w:tc>
          <w:tcPr>
            <w:tcW w:w="565" w:type="dxa"/>
            <w:tcBorders>
              <w:bottom w:val="single" w:sz="4" w:space="0" w:color="000000"/>
            </w:tcBorders>
          </w:tcPr>
          <w:p w14:paraId="0EC3C31B" w14:textId="77777777" w:rsidR="004D27D4" w:rsidRPr="00A82FC9" w:rsidRDefault="004D27D4" w:rsidP="005532BB">
            <w:pPr>
              <w:pStyle w:val="TableParagraph"/>
              <w:ind w:left="0"/>
              <w:rPr>
                <w:rFonts w:ascii="Arial" w:hAnsi="Arial" w:cs="Arial"/>
                <w:sz w:val="18"/>
              </w:rPr>
            </w:pPr>
          </w:p>
        </w:tc>
        <w:tc>
          <w:tcPr>
            <w:tcW w:w="647" w:type="dxa"/>
            <w:tcBorders>
              <w:bottom w:val="single" w:sz="4" w:space="0" w:color="000000"/>
            </w:tcBorders>
          </w:tcPr>
          <w:p w14:paraId="072094F0" w14:textId="77777777" w:rsidR="004D27D4" w:rsidRPr="00A82FC9" w:rsidRDefault="004D27D4" w:rsidP="005532BB">
            <w:pPr>
              <w:pStyle w:val="TableParagraph"/>
              <w:ind w:left="0"/>
              <w:rPr>
                <w:rFonts w:ascii="Arial" w:hAnsi="Arial" w:cs="Arial"/>
                <w:sz w:val="18"/>
              </w:rPr>
            </w:pPr>
          </w:p>
        </w:tc>
        <w:tc>
          <w:tcPr>
            <w:tcW w:w="621" w:type="dxa"/>
            <w:tcBorders>
              <w:bottom w:val="single" w:sz="4" w:space="0" w:color="000000"/>
            </w:tcBorders>
          </w:tcPr>
          <w:p w14:paraId="07FE8286" w14:textId="77777777" w:rsidR="004D27D4" w:rsidRPr="00A82FC9" w:rsidRDefault="004D27D4" w:rsidP="005532BB">
            <w:pPr>
              <w:pStyle w:val="TableParagraph"/>
              <w:ind w:left="0"/>
              <w:rPr>
                <w:rFonts w:ascii="Arial" w:hAnsi="Arial" w:cs="Arial"/>
                <w:sz w:val="18"/>
              </w:rPr>
            </w:pPr>
          </w:p>
        </w:tc>
        <w:tc>
          <w:tcPr>
            <w:tcW w:w="628" w:type="dxa"/>
            <w:tcBorders>
              <w:bottom w:val="single" w:sz="4" w:space="0" w:color="000000"/>
            </w:tcBorders>
          </w:tcPr>
          <w:p w14:paraId="49E1FF28" w14:textId="77777777" w:rsidR="004D27D4" w:rsidRPr="00A82FC9" w:rsidRDefault="004D27D4" w:rsidP="005532BB">
            <w:pPr>
              <w:pStyle w:val="TableParagraph"/>
              <w:ind w:left="0"/>
              <w:rPr>
                <w:rFonts w:ascii="Arial" w:hAnsi="Arial" w:cs="Arial"/>
                <w:sz w:val="18"/>
              </w:rPr>
            </w:pPr>
          </w:p>
        </w:tc>
        <w:tc>
          <w:tcPr>
            <w:tcW w:w="624" w:type="dxa"/>
            <w:tcBorders>
              <w:bottom w:val="single" w:sz="4" w:space="0" w:color="000000"/>
            </w:tcBorders>
          </w:tcPr>
          <w:p w14:paraId="7E068F5F" w14:textId="77777777" w:rsidR="004D27D4" w:rsidRPr="00A82FC9" w:rsidRDefault="004D27D4" w:rsidP="005532BB">
            <w:pPr>
              <w:pStyle w:val="TableParagraph"/>
              <w:ind w:left="0"/>
              <w:rPr>
                <w:rFonts w:ascii="Arial" w:hAnsi="Arial" w:cs="Arial"/>
                <w:sz w:val="18"/>
              </w:rPr>
            </w:pPr>
          </w:p>
        </w:tc>
        <w:tc>
          <w:tcPr>
            <w:tcW w:w="734" w:type="dxa"/>
            <w:tcBorders>
              <w:bottom w:val="single" w:sz="4" w:space="0" w:color="000000"/>
            </w:tcBorders>
          </w:tcPr>
          <w:p w14:paraId="5CB73AA7" w14:textId="77777777" w:rsidR="004D27D4" w:rsidRPr="00A82FC9" w:rsidRDefault="004D27D4" w:rsidP="005532BB">
            <w:pPr>
              <w:pStyle w:val="TableParagraph"/>
              <w:ind w:left="0"/>
              <w:rPr>
                <w:rFonts w:ascii="Arial" w:hAnsi="Arial" w:cs="Arial"/>
                <w:sz w:val="18"/>
              </w:rPr>
            </w:pPr>
          </w:p>
        </w:tc>
      </w:tr>
      <w:tr w:rsidR="004D27D4" w:rsidRPr="00A82FC9" w14:paraId="78FFDBD2" w14:textId="77777777" w:rsidTr="005532BB">
        <w:trPr>
          <w:trHeight w:val="276"/>
        </w:trPr>
        <w:tc>
          <w:tcPr>
            <w:tcW w:w="937" w:type="dxa"/>
            <w:tcBorders>
              <w:top w:val="single" w:sz="4" w:space="0" w:color="000000"/>
            </w:tcBorders>
          </w:tcPr>
          <w:p w14:paraId="70976276" w14:textId="77777777" w:rsidR="004D27D4" w:rsidRPr="00A82FC9" w:rsidRDefault="004D27D4" w:rsidP="005532BB">
            <w:pPr>
              <w:pStyle w:val="TableParagraph"/>
              <w:spacing w:line="257" w:lineRule="exact"/>
              <w:ind w:left="127"/>
              <w:rPr>
                <w:rFonts w:ascii="Arial" w:hAnsi="Arial" w:cs="Arial"/>
              </w:rPr>
            </w:pPr>
            <w:r w:rsidRPr="00A82FC9">
              <w:rPr>
                <w:rFonts w:ascii="Arial" w:hAnsi="Arial" w:cs="Arial"/>
                <w:spacing w:val="-2"/>
              </w:rPr>
              <w:t>Habitat</w:t>
            </w:r>
          </w:p>
        </w:tc>
        <w:tc>
          <w:tcPr>
            <w:tcW w:w="927" w:type="dxa"/>
            <w:tcBorders>
              <w:top w:val="single" w:sz="4" w:space="0" w:color="000000"/>
            </w:tcBorders>
          </w:tcPr>
          <w:p w14:paraId="7AA949AA" w14:textId="77777777" w:rsidR="004D27D4" w:rsidRPr="00A82FC9" w:rsidRDefault="004D27D4" w:rsidP="005532BB">
            <w:pPr>
              <w:pStyle w:val="TableParagraph"/>
              <w:spacing w:line="257" w:lineRule="exact"/>
              <w:ind w:left="138"/>
              <w:rPr>
                <w:rFonts w:ascii="Arial" w:hAnsi="Arial" w:cs="Arial"/>
              </w:rPr>
            </w:pPr>
            <w:r w:rsidRPr="00A82FC9">
              <w:rPr>
                <w:rFonts w:ascii="Arial" w:hAnsi="Arial" w:cs="Arial"/>
                <w:spacing w:val="-10"/>
              </w:rPr>
              <w:t>x</w:t>
            </w:r>
          </w:p>
        </w:tc>
        <w:tc>
          <w:tcPr>
            <w:tcW w:w="1072" w:type="dxa"/>
            <w:tcBorders>
              <w:top w:val="single" w:sz="4" w:space="0" w:color="000000"/>
            </w:tcBorders>
          </w:tcPr>
          <w:p w14:paraId="4B7C0840" w14:textId="77777777" w:rsidR="004D27D4" w:rsidRPr="00A82FC9" w:rsidRDefault="004D27D4" w:rsidP="005532BB">
            <w:pPr>
              <w:pStyle w:val="TableParagraph"/>
              <w:spacing w:line="257" w:lineRule="exact"/>
              <w:ind w:left="178"/>
              <w:rPr>
                <w:rFonts w:ascii="Arial" w:hAnsi="Arial" w:cs="Arial"/>
              </w:rPr>
            </w:pPr>
            <w:r w:rsidRPr="00A82FC9">
              <w:rPr>
                <w:rFonts w:ascii="Arial" w:hAnsi="Arial" w:cs="Arial"/>
                <w:spacing w:val="-10"/>
              </w:rPr>
              <w:t>x</w:t>
            </w:r>
          </w:p>
        </w:tc>
        <w:tc>
          <w:tcPr>
            <w:tcW w:w="650" w:type="dxa"/>
            <w:tcBorders>
              <w:top w:val="single" w:sz="4" w:space="0" w:color="000000"/>
            </w:tcBorders>
          </w:tcPr>
          <w:p w14:paraId="70556513" w14:textId="77777777" w:rsidR="004D27D4" w:rsidRPr="00A82FC9" w:rsidRDefault="004D27D4" w:rsidP="005532BB">
            <w:pPr>
              <w:pStyle w:val="TableParagraph"/>
              <w:spacing w:line="257" w:lineRule="exact"/>
              <w:ind w:left="167"/>
              <w:rPr>
                <w:rFonts w:ascii="Arial" w:hAnsi="Arial" w:cs="Arial"/>
              </w:rPr>
            </w:pPr>
            <w:r w:rsidRPr="00A82FC9">
              <w:rPr>
                <w:rFonts w:ascii="Arial" w:hAnsi="Arial" w:cs="Arial"/>
                <w:spacing w:val="-10"/>
              </w:rPr>
              <w:t>x</w:t>
            </w:r>
          </w:p>
        </w:tc>
        <w:tc>
          <w:tcPr>
            <w:tcW w:w="632" w:type="dxa"/>
            <w:tcBorders>
              <w:top w:val="single" w:sz="4" w:space="0" w:color="000000"/>
            </w:tcBorders>
          </w:tcPr>
          <w:p w14:paraId="17138457" w14:textId="77777777" w:rsidR="004D27D4" w:rsidRPr="00A82FC9" w:rsidRDefault="004D27D4" w:rsidP="005532BB">
            <w:pPr>
              <w:pStyle w:val="TableParagraph"/>
              <w:spacing w:line="257" w:lineRule="exact"/>
              <w:ind w:left="187"/>
              <w:rPr>
                <w:rFonts w:ascii="Arial" w:hAnsi="Arial" w:cs="Arial"/>
              </w:rPr>
            </w:pPr>
            <w:r w:rsidRPr="00A82FC9">
              <w:rPr>
                <w:rFonts w:ascii="Arial" w:hAnsi="Arial" w:cs="Arial"/>
                <w:spacing w:val="-10"/>
              </w:rPr>
              <w:t>x</w:t>
            </w:r>
          </w:p>
        </w:tc>
        <w:tc>
          <w:tcPr>
            <w:tcW w:w="614" w:type="dxa"/>
            <w:tcBorders>
              <w:top w:val="single" w:sz="4" w:space="0" w:color="000000"/>
            </w:tcBorders>
          </w:tcPr>
          <w:p w14:paraId="62C8A996" w14:textId="77777777" w:rsidR="004D27D4" w:rsidRPr="00A82FC9" w:rsidRDefault="004D27D4" w:rsidP="005532BB">
            <w:pPr>
              <w:pStyle w:val="TableParagraph"/>
              <w:spacing w:line="257" w:lineRule="exact"/>
              <w:ind w:left="191"/>
              <w:rPr>
                <w:rFonts w:ascii="Arial" w:hAnsi="Arial" w:cs="Arial"/>
              </w:rPr>
            </w:pPr>
            <w:r w:rsidRPr="00A82FC9">
              <w:rPr>
                <w:rFonts w:ascii="Arial" w:hAnsi="Arial" w:cs="Arial"/>
                <w:spacing w:val="-10"/>
              </w:rPr>
              <w:t>x</w:t>
            </w:r>
          </w:p>
        </w:tc>
        <w:tc>
          <w:tcPr>
            <w:tcW w:w="613" w:type="dxa"/>
            <w:tcBorders>
              <w:top w:val="single" w:sz="4" w:space="0" w:color="000000"/>
            </w:tcBorders>
          </w:tcPr>
          <w:p w14:paraId="471ED13C" w14:textId="77777777" w:rsidR="004D27D4" w:rsidRPr="00A82FC9" w:rsidRDefault="004D27D4" w:rsidP="005532BB">
            <w:pPr>
              <w:pStyle w:val="TableParagraph"/>
              <w:spacing w:line="257" w:lineRule="exact"/>
              <w:ind w:left="197"/>
              <w:rPr>
                <w:rFonts w:ascii="Arial" w:hAnsi="Arial" w:cs="Arial"/>
              </w:rPr>
            </w:pPr>
            <w:r w:rsidRPr="00A82FC9">
              <w:rPr>
                <w:rFonts w:ascii="Arial" w:hAnsi="Arial" w:cs="Arial"/>
                <w:spacing w:val="-10"/>
              </w:rPr>
              <w:t>x</w:t>
            </w:r>
          </w:p>
        </w:tc>
        <w:tc>
          <w:tcPr>
            <w:tcW w:w="645" w:type="dxa"/>
            <w:tcBorders>
              <w:top w:val="single" w:sz="4" w:space="0" w:color="000000"/>
            </w:tcBorders>
          </w:tcPr>
          <w:p w14:paraId="044DBA4D" w14:textId="77777777" w:rsidR="004D27D4" w:rsidRPr="00A82FC9" w:rsidRDefault="004D27D4" w:rsidP="005532BB">
            <w:pPr>
              <w:pStyle w:val="TableParagraph"/>
              <w:spacing w:line="257" w:lineRule="exact"/>
              <w:ind w:left="208"/>
              <w:rPr>
                <w:rFonts w:ascii="Arial" w:hAnsi="Arial" w:cs="Arial"/>
              </w:rPr>
            </w:pPr>
            <w:r w:rsidRPr="00A82FC9">
              <w:rPr>
                <w:rFonts w:ascii="Arial" w:hAnsi="Arial" w:cs="Arial"/>
                <w:spacing w:val="-10"/>
              </w:rPr>
              <w:t>x</w:t>
            </w:r>
          </w:p>
        </w:tc>
        <w:tc>
          <w:tcPr>
            <w:tcW w:w="612" w:type="dxa"/>
            <w:tcBorders>
              <w:top w:val="single" w:sz="4" w:space="0" w:color="000000"/>
            </w:tcBorders>
          </w:tcPr>
          <w:p w14:paraId="34F0C4BC" w14:textId="77777777" w:rsidR="004D27D4" w:rsidRPr="00A82FC9" w:rsidRDefault="004D27D4" w:rsidP="005532BB">
            <w:pPr>
              <w:pStyle w:val="TableParagraph"/>
              <w:spacing w:line="257" w:lineRule="exact"/>
              <w:ind w:left="0" w:right="135"/>
              <w:jc w:val="center"/>
              <w:rPr>
                <w:rFonts w:ascii="Arial" w:hAnsi="Arial" w:cs="Arial"/>
              </w:rPr>
            </w:pPr>
            <w:r w:rsidRPr="00A82FC9">
              <w:rPr>
                <w:rFonts w:ascii="Arial" w:hAnsi="Arial" w:cs="Arial"/>
                <w:spacing w:val="-10"/>
              </w:rPr>
              <w:t>x</w:t>
            </w:r>
          </w:p>
        </w:tc>
        <w:tc>
          <w:tcPr>
            <w:tcW w:w="619" w:type="dxa"/>
            <w:tcBorders>
              <w:top w:val="single" w:sz="4" w:space="0" w:color="000000"/>
            </w:tcBorders>
          </w:tcPr>
          <w:p w14:paraId="13B832F2" w14:textId="77777777" w:rsidR="004D27D4" w:rsidRPr="00A82FC9" w:rsidRDefault="004D27D4" w:rsidP="005532BB">
            <w:pPr>
              <w:pStyle w:val="TableParagraph"/>
              <w:spacing w:line="257" w:lineRule="exact"/>
              <w:ind w:left="201"/>
              <w:rPr>
                <w:rFonts w:ascii="Arial" w:hAnsi="Arial" w:cs="Arial"/>
              </w:rPr>
            </w:pPr>
            <w:r w:rsidRPr="00A82FC9">
              <w:rPr>
                <w:rFonts w:ascii="Arial" w:hAnsi="Arial" w:cs="Arial"/>
                <w:spacing w:val="-10"/>
              </w:rPr>
              <w:t>x</w:t>
            </w:r>
          </w:p>
        </w:tc>
        <w:tc>
          <w:tcPr>
            <w:tcW w:w="632" w:type="dxa"/>
            <w:tcBorders>
              <w:top w:val="single" w:sz="4" w:space="0" w:color="000000"/>
            </w:tcBorders>
          </w:tcPr>
          <w:p w14:paraId="1C872ECE" w14:textId="77777777" w:rsidR="004D27D4" w:rsidRPr="00A82FC9" w:rsidRDefault="004D27D4" w:rsidP="005532BB">
            <w:pPr>
              <w:pStyle w:val="TableParagraph"/>
              <w:ind w:left="0"/>
              <w:rPr>
                <w:rFonts w:ascii="Arial" w:hAnsi="Arial" w:cs="Arial"/>
                <w:sz w:val="20"/>
              </w:rPr>
            </w:pPr>
          </w:p>
        </w:tc>
        <w:tc>
          <w:tcPr>
            <w:tcW w:w="627" w:type="dxa"/>
            <w:tcBorders>
              <w:top w:val="single" w:sz="4" w:space="0" w:color="000000"/>
            </w:tcBorders>
          </w:tcPr>
          <w:p w14:paraId="091B53DB" w14:textId="77777777" w:rsidR="004D27D4" w:rsidRPr="00A82FC9" w:rsidRDefault="004D27D4" w:rsidP="005532BB">
            <w:pPr>
              <w:pStyle w:val="TableParagraph"/>
              <w:spacing w:line="257" w:lineRule="exact"/>
              <w:ind w:left="12" w:right="138"/>
              <w:jc w:val="center"/>
              <w:rPr>
                <w:rFonts w:ascii="Arial" w:hAnsi="Arial" w:cs="Arial"/>
              </w:rPr>
            </w:pPr>
            <w:r w:rsidRPr="00A82FC9">
              <w:rPr>
                <w:rFonts w:ascii="Arial" w:hAnsi="Arial" w:cs="Arial"/>
                <w:spacing w:val="-10"/>
              </w:rPr>
              <w:t>x</w:t>
            </w:r>
          </w:p>
        </w:tc>
        <w:tc>
          <w:tcPr>
            <w:tcW w:w="627" w:type="dxa"/>
            <w:tcBorders>
              <w:top w:val="single" w:sz="4" w:space="0" w:color="000000"/>
            </w:tcBorders>
          </w:tcPr>
          <w:p w14:paraId="786CA2D1" w14:textId="77777777" w:rsidR="004D27D4" w:rsidRPr="00A82FC9" w:rsidRDefault="004D27D4" w:rsidP="005532BB">
            <w:pPr>
              <w:pStyle w:val="TableParagraph"/>
              <w:spacing w:line="257" w:lineRule="exact"/>
              <w:ind w:left="198"/>
              <w:rPr>
                <w:rFonts w:ascii="Arial" w:hAnsi="Arial" w:cs="Arial"/>
              </w:rPr>
            </w:pPr>
            <w:r w:rsidRPr="00A82FC9">
              <w:rPr>
                <w:rFonts w:ascii="Arial" w:hAnsi="Arial" w:cs="Arial"/>
                <w:spacing w:val="-10"/>
              </w:rPr>
              <w:t>x</w:t>
            </w:r>
          </w:p>
        </w:tc>
        <w:tc>
          <w:tcPr>
            <w:tcW w:w="645" w:type="dxa"/>
            <w:tcBorders>
              <w:top w:val="single" w:sz="4" w:space="0" w:color="000000"/>
            </w:tcBorders>
          </w:tcPr>
          <w:p w14:paraId="7AAF16D8" w14:textId="77777777" w:rsidR="004D27D4" w:rsidRPr="00A82FC9" w:rsidRDefault="004D27D4" w:rsidP="005532BB">
            <w:pPr>
              <w:pStyle w:val="TableParagraph"/>
              <w:spacing w:line="257" w:lineRule="exact"/>
              <w:ind w:left="202"/>
              <w:rPr>
                <w:rFonts w:ascii="Arial" w:hAnsi="Arial" w:cs="Arial"/>
              </w:rPr>
            </w:pPr>
            <w:r w:rsidRPr="00A82FC9">
              <w:rPr>
                <w:rFonts w:ascii="Arial" w:hAnsi="Arial" w:cs="Arial"/>
                <w:spacing w:val="-10"/>
              </w:rPr>
              <w:t>x</w:t>
            </w:r>
          </w:p>
        </w:tc>
        <w:tc>
          <w:tcPr>
            <w:tcW w:w="641" w:type="dxa"/>
            <w:tcBorders>
              <w:top w:val="single" w:sz="4" w:space="0" w:color="000000"/>
            </w:tcBorders>
          </w:tcPr>
          <w:p w14:paraId="2A0C6477" w14:textId="77777777" w:rsidR="004D27D4" w:rsidRPr="00A82FC9" w:rsidRDefault="004D27D4" w:rsidP="005532BB">
            <w:pPr>
              <w:pStyle w:val="TableParagraph"/>
              <w:spacing w:line="257" w:lineRule="exact"/>
              <w:ind w:left="184"/>
              <w:rPr>
                <w:rFonts w:ascii="Arial" w:hAnsi="Arial" w:cs="Arial"/>
              </w:rPr>
            </w:pPr>
            <w:r w:rsidRPr="00A82FC9">
              <w:rPr>
                <w:rFonts w:ascii="Arial" w:hAnsi="Arial" w:cs="Arial"/>
                <w:spacing w:val="-10"/>
              </w:rPr>
              <w:t>x</w:t>
            </w:r>
          </w:p>
        </w:tc>
        <w:tc>
          <w:tcPr>
            <w:tcW w:w="565" w:type="dxa"/>
            <w:tcBorders>
              <w:top w:val="single" w:sz="4" w:space="0" w:color="000000"/>
            </w:tcBorders>
          </w:tcPr>
          <w:p w14:paraId="3876F6C8" w14:textId="77777777" w:rsidR="004D27D4" w:rsidRPr="00A82FC9" w:rsidRDefault="004D27D4" w:rsidP="005532BB">
            <w:pPr>
              <w:pStyle w:val="TableParagraph"/>
              <w:spacing w:line="257" w:lineRule="exact"/>
              <w:ind w:left="0" w:right="122"/>
              <w:jc w:val="center"/>
              <w:rPr>
                <w:rFonts w:ascii="Arial" w:hAnsi="Arial" w:cs="Arial"/>
              </w:rPr>
            </w:pPr>
            <w:r w:rsidRPr="00A82FC9">
              <w:rPr>
                <w:rFonts w:ascii="Arial" w:hAnsi="Arial" w:cs="Arial"/>
                <w:spacing w:val="-10"/>
              </w:rPr>
              <w:t>x</w:t>
            </w:r>
          </w:p>
        </w:tc>
        <w:tc>
          <w:tcPr>
            <w:tcW w:w="647" w:type="dxa"/>
            <w:tcBorders>
              <w:top w:val="single" w:sz="4" w:space="0" w:color="000000"/>
            </w:tcBorders>
          </w:tcPr>
          <w:p w14:paraId="46E6306C" w14:textId="77777777" w:rsidR="004D27D4" w:rsidRPr="00A82FC9" w:rsidRDefault="004D27D4" w:rsidP="005532BB">
            <w:pPr>
              <w:pStyle w:val="TableParagraph"/>
              <w:spacing w:line="257" w:lineRule="exact"/>
              <w:ind w:left="21" w:right="98"/>
              <w:jc w:val="center"/>
              <w:rPr>
                <w:rFonts w:ascii="Arial" w:hAnsi="Arial" w:cs="Arial"/>
              </w:rPr>
            </w:pPr>
            <w:r w:rsidRPr="00A82FC9">
              <w:rPr>
                <w:rFonts w:ascii="Arial" w:hAnsi="Arial" w:cs="Arial"/>
                <w:spacing w:val="-10"/>
              </w:rPr>
              <w:t>x</w:t>
            </w:r>
          </w:p>
        </w:tc>
        <w:tc>
          <w:tcPr>
            <w:tcW w:w="621" w:type="dxa"/>
            <w:tcBorders>
              <w:top w:val="single" w:sz="4" w:space="0" w:color="000000"/>
            </w:tcBorders>
          </w:tcPr>
          <w:p w14:paraId="07DC69F1" w14:textId="77777777" w:rsidR="004D27D4" w:rsidRPr="00A82FC9" w:rsidRDefault="004D27D4" w:rsidP="005532BB">
            <w:pPr>
              <w:pStyle w:val="TableParagraph"/>
              <w:spacing w:line="257" w:lineRule="exact"/>
              <w:ind w:left="205"/>
              <w:rPr>
                <w:rFonts w:ascii="Arial" w:hAnsi="Arial" w:cs="Arial"/>
              </w:rPr>
            </w:pPr>
            <w:r w:rsidRPr="00A82FC9">
              <w:rPr>
                <w:rFonts w:ascii="Arial" w:hAnsi="Arial" w:cs="Arial"/>
                <w:spacing w:val="-10"/>
              </w:rPr>
              <w:t>x</w:t>
            </w:r>
          </w:p>
        </w:tc>
        <w:tc>
          <w:tcPr>
            <w:tcW w:w="628" w:type="dxa"/>
            <w:tcBorders>
              <w:top w:val="single" w:sz="4" w:space="0" w:color="000000"/>
            </w:tcBorders>
          </w:tcPr>
          <w:p w14:paraId="2DD8F9B3" w14:textId="77777777" w:rsidR="004D27D4" w:rsidRPr="00A82FC9" w:rsidRDefault="004D27D4" w:rsidP="005532BB">
            <w:pPr>
              <w:pStyle w:val="TableParagraph"/>
              <w:ind w:left="0"/>
              <w:rPr>
                <w:rFonts w:ascii="Arial" w:hAnsi="Arial" w:cs="Arial"/>
                <w:sz w:val="20"/>
              </w:rPr>
            </w:pPr>
          </w:p>
        </w:tc>
        <w:tc>
          <w:tcPr>
            <w:tcW w:w="624" w:type="dxa"/>
            <w:tcBorders>
              <w:top w:val="single" w:sz="4" w:space="0" w:color="000000"/>
            </w:tcBorders>
          </w:tcPr>
          <w:p w14:paraId="77F015E0" w14:textId="77777777" w:rsidR="004D27D4" w:rsidRPr="00A82FC9" w:rsidRDefault="004D27D4" w:rsidP="005532BB">
            <w:pPr>
              <w:pStyle w:val="TableParagraph"/>
              <w:spacing w:line="257" w:lineRule="exact"/>
              <w:ind w:left="11" w:right="107"/>
              <w:jc w:val="center"/>
              <w:rPr>
                <w:rFonts w:ascii="Arial" w:hAnsi="Arial" w:cs="Arial"/>
              </w:rPr>
            </w:pPr>
            <w:r w:rsidRPr="00A82FC9">
              <w:rPr>
                <w:rFonts w:ascii="Arial" w:hAnsi="Arial" w:cs="Arial"/>
                <w:spacing w:val="-10"/>
              </w:rPr>
              <w:t>x</w:t>
            </w:r>
          </w:p>
        </w:tc>
        <w:tc>
          <w:tcPr>
            <w:tcW w:w="734" w:type="dxa"/>
            <w:tcBorders>
              <w:top w:val="single" w:sz="4" w:space="0" w:color="000000"/>
            </w:tcBorders>
          </w:tcPr>
          <w:p w14:paraId="50842803" w14:textId="77777777" w:rsidR="004D27D4" w:rsidRPr="00A82FC9" w:rsidRDefault="004D27D4" w:rsidP="005532BB">
            <w:pPr>
              <w:pStyle w:val="TableParagraph"/>
              <w:spacing w:line="257" w:lineRule="exact"/>
              <w:ind w:left="210"/>
              <w:rPr>
                <w:rFonts w:ascii="Arial" w:hAnsi="Arial" w:cs="Arial"/>
              </w:rPr>
            </w:pPr>
            <w:r w:rsidRPr="00A82FC9">
              <w:rPr>
                <w:rFonts w:ascii="Arial" w:hAnsi="Arial" w:cs="Arial"/>
                <w:spacing w:val="-10"/>
              </w:rPr>
              <w:t>x</w:t>
            </w:r>
          </w:p>
        </w:tc>
      </w:tr>
      <w:tr w:rsidR="004D27D4" w:rsidRPr="00A82FC9" w14:paraId="5E79914C" w14:textId="77777777" w:rsidTr="005532BB">
        <w:trPr>
          <w:trHeight w:val="268"/>
        </w:trPr>
        <w:tc>
          <w:tcPr>
            <w:tcW w:w="937" w:type="dxa"/>
          </w:tcPr>
          <w:p w14:paraId="0AA0F43D" w14:textId="77777777" w:rsidR="004D27D4" w:rsidRPr="00A82FC9" w:rsidRDefault="004D27D4" w:rsidP="005532BB">
            <w:pPr>
              <w:pStyle w:val="TableParagraph"/>
              <w:spacing w:line="247" w:lineRule="exact"/>
              <w:ind w:left="127"/>
              <w:rPr>
                <w:rFonts w:ascii="Arial" w:hAnsi="Arial" w:cs="Arial"/>
              </w:rPr>
            </w:pPr>
            <w:r w:rsidRPr="00A82FC9">
              <w:rPr>
                <w:rFonts w:ascii="Arial" w:hAnsi="Arial" w:cs="Arial"/>
                <w:spacing w:val="-2"/>
              </w:rPr>
              <w:t>Killing</w:t>
            </w:r>
          </w:p>
        </w:tc>
        <w:tc>
          <w:tcPr>
            <w:tcW w:w="927" w:type="dxa"/>
          </w:tcPr>
          <w:p w14:paraId="5BC67FD5" w14:textId="77777777" w:rsidR="004D27D4" w:rsidRPr="00A82FC9" w:rsidRDefault="004D27D4" w:rsidP="005532BB">
            <w:pPr>
              <w:pStyle w:val="TableParagraph"/>
              <w:spacing w:line="247" w:lineRule="exact"/>
              <w:ind w:left="138"/>
              <w:rPr>
                <w:rFonts w:ascii="Arial" w:hAnsi="Arial" w:cs="Arial"/>
              </w:rPr>
            </w:pPr>
            <w:r w:rsidRPr="00A82FC9">
              <w:rPr>
                <w:rFonts w:ascii="Arial" w:hAnsi="Arial" w:cs="Arial"/>
                <w:spacing w:val="-10"/>
              </w:rPr>
              <w:t>x</w:t>
            </w:r>
          </w:p>
        </w:tc>
        <w:tc>
          <w:tcPr>
            <w:tcW w:w="1072" w:type="dxa"/>
          </w:tcPr>
          <w:p w14:paraId="6922E6A4" w14:textId="77777777" w:rsidR="004D27D4" w:rsidRPr="00A82FC9" w:rsidRDefault="004D27D4" w:rsidP="005532BB">
            <w:pPr>
              <w:pStyle w:val="TableParagraph"/>
              <w:spacing w:line="247" w:lineRule="exact"/>
              <w:ind w:left="178"/>
              <w:rPr>
                <w:rFonts w:ascii="Arial" w:hAnsi="Arial" w:cs="Arial"/>
              </w:rPr>
            </w:pPr>
            <w:r w:rsidRPr="00A82FC9">
              <w:rPr>
                <w:rFonts w:ascii="Arial" w:hAnsi="Arial" w:cs="Arial"/>
                <w:spacing w:val="-10"/>
              </w:rPr>
              <w:t>x</w:t>
            </w:r>
          </w:p>
        </w:tc>
        <w:tc>
          <w:tcPr>
            <w:tcW w:w="650" w:type="dxa"/>
          </w:tcPr>
          <w:p w14:paraId="7AF720BA" w14:textId="77777777" w:rsidR="004D27D4" w:rsidRPr="00A82FC9" w:rsidRDefault="004D27D4" w:rsidP="005532BB">
            <w:pPr>
              <w:pStyle w:val="TableParagraph"/>
              <w:spacing w:line="247" w:lineRule="exact"/>
              <w:ind w:left="167"/>
              <w:rPr>
                <w:rFonts w:ascii="Arial" w:hAnsi="Arial" w:cs="Arial"/>
              </w:rPr>
            </w:pPr>
            <w:r w:rsidRPr="00A82FC9">
              <w:rPr>
                <w:rFonts w:ascii="Arial" w:hAnsi="Arial" w:cs="Arial"/>
                <w:spacing w:val="-10"/>
              </w:rPr>
              <w:t>x</w:t>
            </w:r>
          </w:p>
        </w:tc>
        <w:tc>
          <w:tcPr>
            <w:tcW w:w="632" w:type="dxa"/>
          </w:tcPr>
          <w:p w14:paraId="75AF8923" w14:textId="77777777" w:rsidR="004D27D4" w:rsidRPr="00A82FC9" w:rsidRDefault="004D27D4" w:rsidP="005532BB">
            <w:pPr>
              <w:pStyle w:val="TableParagraph"/>
              <w:spacing w:line="247" w:lineRule="exact"/>
              <w:ind w:left="187"/>
              <w:rPr>
                <w:rFonts w:ascii="Arial" w:hAnsi="Arial" w:cs="Arial"/>
              </w:rPr>
            </w:pPr>
            <w:r w:rsidRPr="00A82FC9">
              <w:rPr>
                <w:rFonts w:ascii="Arial" w:hAnsi="Arial" w:cs="Arial"/>
                <w:spacing w:val="-10"/>
              </w:rPr>
              <w:t>x</w:t>
            </w:r>
          </w:p>
        </w:tc>
        <w:tc>
          <w:tcPr>
            <w:tcW w:w="614" w:type="dxa"/>
          </w:tcPr>
          <w:p w14:paraId="6A2CF06F" w14:textId="77777777" w:rsidR="004D27D4" w:rsidRPr="00A82FC9" w:rsidRDefault="004D27D4" w:rsidP="005532BB">
            <w:pPr>
              <w:pStyle w:val="TableParagraph"/>
              <w:ind w:left="0"/>
              <w:rPr>
                <w:rFonts w:ascii="Arial" w:hAnsi="Arial" w:cs="Arial"/>
                <w:sz w:val="18"/>
              </w:rPr>
            </w:pPr>
          </w:p>
        </w:tc>
        <w:tc>
          <w:tcPr>
            <w:tcW w:w="613" w:type="dxa"/>
          </w:tcPr>
          <w:p w14:paraId="5910C1BE" w14:textId="77777777" w:rsidR="004D27D4" w:rsidRPr="00A82FC9" w:rsidRDefault="004D27D4" w:rsidP="005532BB">
            <w:pPr>
              <w:pStyle w:val="TableParagraph"/>
              <w:spacing w:line="247" w:lineRule="exact"/>
              <w:ind w:left="197"/>
              <w:rPr>
                <w:rFonts w:ascii="Arial" w:hAnsi="Arial" w:cs="Arial"/>
              </w:rPr>
            </w:pPr>
            <w:r w:rsidRPr="00A82FC9">
              <w:rPr>
                <w:rFonts w:ascii="Arial" w:hAnsi="Arial" w:cs="Arial"/>
                <w:spacing w:val="-10"/>
              </w:rPr>
              <w:t>x</w:t>
            </w:r>
          </w:p>
        </w:tc>
        <w:tc>
          <w:tcPr>
            <w:tcW w:w="645" w:type="dxa"/>
          </w:tcPr>
          <w:p w14:paraId="72E573AE" w14:textId="77777777" w:rsidR="004D27D4" w:rsidRPr="00A82FC9" w:rsidRDefault="004D27D4" w:rsidP="005532BB">
            <w:pPr>
              <w:pStyle w:val="TableParagraph"/>
              <w:spacing w:line="247" w:lineRule="exact"/>
              <w:ind w:left="208"/>
              <w:rPr>
                <w:rFonts w:ascii="Arial" w:hAnsi="Arial" w:cs="Arial"/>
              </w:rPr>
            </w:pPr>
            <w:r w:rsidRPr="00A82FC9">
              <w:rPr>
                <w:rFonts w:ascii="Arial" w:hAnsi="Arial" w:cs="Arial"/>
                <w:spacing w:val="-10"/>
              </w:rPr>
              <w:t>x</w:t>
            </w:r>
          </w:p>
        </w:tc>
        <w:tc>
          <w:tcPr>
            <w:tcW w:w="612" w:type="dxa"/>
          </w:tcPr>
          <w:p w14:paraId="6793DC5C" w14:textId="77777777" w:rsidR="004D27D4" w:rsidRPr="00A82FC9" w:rsidRDefault="004D27D4" w:rsidP="005532BB">
            <w:pPr>
              <w:pStyle w:val="TableParagraph"/>
              <w:spacing w:line="247" w:lineRule="exact"/>
              <w:ind w:left="0" w:right="135"/>
              <w:jc w:val="center"/>
              <w:rPr>
                <w:rFonts w:ascii="Arial" w:hAnsi="Arial" w:cs="Arial"/>
              </w:rPr>
            </w:pPr>
            <w:r w:rsidRPr="00A82FC9">
              <w:rPr>
                <w:rFonts w:ascii="Arial" w:hAnsi="Arial" w:cs="Arial"/>
                <w:spacing w:val="-10"/>
              </w:rPr>
              <w:t>x</w:t>
            </w:r>
          </w:p>
        </w:tc>
        <w:tc>
          <w:tcPr>
            <w:tcW w:w="619" w:type="dxa"/>
          </w:tcPr>
          <w:p w14:paraId="2E79A2E5" w14:textId="77777777" w:rsidR="004D27D4" w:rsidRPr="00A82FC9" w:rsidRDefault="004D27D4" w:rsidP="005532BB">
            <w:pPr>
              <w:pStyle w:val="TableParagraph"/>
              <w:ind w:left="0"/>
              <w:rPr>
                <w:rFonts w:ascii="Arial" w:hAnsi="Arial" w:cs="Arial"/>
                <w:sz w:val="18"/>
              </w:rPr>
            </w:pPr>
          </w:p>
        </w:tc>
        <w:tc>
          <w:tcPr>
            <w:tcW w:w="632" w:type="dxa"/>
          </w:tcPr>
          <w:p w14:paraId="0B6AED22" w14:textId="77777777" w:rsidR="004D27D4" w:rsidRPr="00A82FC9" w:rsidRDefault="004D27D4" w:rsidP="005532BB">
            <w:pPr>
              <w:pStyle w:val="TableParagraph"/>
              <w:spacing w:line="247" w:lineRule="exact"/>
              <w:ind w:left="209"/>
              <w:rPr>
                <w:rFonts w:ascii="Arial" w:hAnsi="Arial" w:cs="Arial"/>
              </w:rPr>
            </w:pPr>
            <w:r w:rsidRPr="00A82FC9">
              <w:rPr>
                <w:rFonts w:ascii="Arial" w:hAnsi="Arial" w:cs="Arial"/>
                <w:spacing w:val="-10"/>
              </w:rPr>
              <w:t>x</w:t>
            </w:r>
          </w:p>
        </w:tc>
        <w:tc>
          <w:tcPr>
            <w:tcW w:w="627" w:type="dxa"/>
          </w:tcPr>
          <w:p w14:paraId="2017DED6" w14:textId="77777777" w:rsidR="004D27D4" w:rsidRPr="00A82FC9" w:rsidRDefault="004D27D4" w:rsidP="005532BB">
            <w:pPr>
              <w:pStyle w:val="TableParagraph"/>
              <w:ind w:left="0"/>
              <w:rPr>
                <w:rFonts w:ascii="Arial" w:hAnsi="Arial" w:cs="Arial"/>
                <w:sz w:val="18"/>
              </w:rPr>
            </w:pPr>
          </w:p>
        </w:tc>
        <w:tc>
          <w:tcPr>
            <w:tcW w:w="627" w:type="dxa"/>
          </w:tcPr>
          <w:p w14:paraId="4ECC7508" w14:textId="77777777" w:rsidR="004D27D4" w:rsidRPr="00A82FC9" w:rsidRDefault="004D27D4" w:rsidP="005532BB">
            <w:pPr>
              <w:pStyle w:val="TableParagraph"/>
              <w:ind w:left="0"/>
              <w:rPr>
                <w:rFonts w:ascii="Arial" w:hAnsi="Arial" w:cs="Arial"/>
                <w:sz w:val="18"/>
              </w:rPr>
            </w:pPr>
          </w:p>
        </w:tc>
        <w:tc>
          <w:tcPr>
            <w:tcW w:w="645" w:type="dxa"/>
          </w:tcPr>
          <w:p w14:paraId="14B2A414" w14:textId="77777777" w:rsidR="004D27D4" w:rsidRPr="00A82FC9" w:rsidRDefault="004D27D4" w:rsidP="005532BB">
            <w:pPr>
              <w:pStyle w:val="TableParagraph"/>
              <w:ind w:left="0"/>
              <w:rPr>
                <w:rFonts w:ascii="Arial" w:hAnsi="Arial" w:cs="Arial"/>
                <w:sz w:val="18"/>
              </w:rPr>
            </w:pPr>
          </w:p>
        </w:tc>
        <w:tc>
          <w:tcPr>
            <w:tcW w:w="641" w:type="dxa"/>
          </w:tcPr>
          <w:p w14:paraId="244D4385" w14:textId="77777777" w:rsidR="004D27D4" w:rsidRPr="00A82FC9" w:rsidRDefault="004D27D4" w:rsidP="005532BB">
            <w:pPr>
              <w:pStyle w:val="TableParagraph"/>
              <w:spacing w:line="247" w:lineRule="exact"/>
              <w:ind w:left="184"/>
              <w:rPr>
                <w:rFonts w:ascii="Arial" w:hAnsi="Arial" w:cs="Arial"/>
              </w:rPr>
            </w:pPr>
            <w:r w:rsidRPr="00A82FC9">
              <w:rPr>
                <w:rFonts w:ascii="Arial" w:hAnsi="Arial" w:cs="Arial"/>
                <w:spacing w:val="-10"/>
              </w:rPr>
              <w:t>x</w:t>
            </w:r>
          </w:p>
        </w:tc>
        <w:tc>
          <w:tcPr>
            <w:tcW w:w="565" w:type="dxa"/>
          </w:tcPr>
          <w:p w14:paraId="43241E42" w14:textId="77777777" w:rsidR="004D27D4" w:rsidRPr="00A82FC9" w:rsidRDefault="004D27D4" w:rsidP="005532BB">
            <w:pPr>
              <w:pStyle w:val="TableParagraph"/>
              <w:spacing w:line="247" w:lineRule="exact"/>
              <w:ind w:left="0" w:right="122"/>
              <w:jc w:val="center"/>
              <w:rPr>
                <w:rFonts w:ascii="Arial" w:hAnsi="Arial" w:cs="Arial"/>
              </w:rPr>
            </w:pPr>
            <w:r w:rsidRPr="00A82FC9">
              <w:rPr>
                <w:rFonts w:ascii="Arial" w:hAnsi="Arial" w:cs="Arial"/>
                <w:spacing w:val="-10"/>
              </w:rPr>
              <w:t>x</w:t>
            </w:r>
          </w:p>
        </w:tc>
        <w:tc>
          <w:tcPr>
            <w:tcW w:w="647" w:type="dxa"/>
          </w:tcPr>
          <w:p w14:paraId="5BA994C1" w14:textId="77777777" w:rsidR="004D27D4" w:rsidRPr="00A82FC9" w:rsidRDefault="004D27D4" w:rsidP="005532BB">
            <w:pPr>
              <w:pStyle w:val="TableParagraph"/>
              <w:spacing w:line="247" w:lineRule="exact"/>
              <w:ind w:left="21" w:right="98"/>
              <w:jc w:val="center"/>
              <w:rPr>
                <w:rFonts w:ascii="Arial" w:hAnsi="Arial" w:cs="Arial"/>
              </w:rPr>
            </w:pPr>
            <w:r w:rsidRPr="00A82FC9">
              <w:rPr>
                <w:rFonts w:ascii="Arial" w:hAnsi="Arial" w:cs="Arial"/>
                <w:spacing w:val="-10"/>
              </w:rPr>
              <w:t>x</w:t>
            </w:r>
          </w:p>
        </w:tc>
        <w:tc>
          <w:tcPr>
            <w:tcW w:w="621" w:type="dxa"/>
          </w:tcPr>
          <w:p w14:paraId="13BC9498" w14:textId="77777777" w:rsidR="004D27D4" w:rsidRPr="00A82FC9" w:rsidRDefault="004D27D4" w:rsidP="005532BB">
            <w:pPr>
              <w:pStyle w:val="TableParagraph"/>
              <w:ind w:left="0"/>
              <w:rPr>
                <w:rFonts w:ascii="Arial" w:hAnsi="Arial" w:cs="Arial"/>
                <w:sz w:val="18"/>
              </w:rPr>
            </w:pPr>
          </w:p>
        </w:tc>
        <w:tc>
          <w:tcPr>
            <w:tcW w:w="628" w:type="dxa"/>
          </w:tcPr>
          <w:p w14:paraId="449D54F3" w14:textId="77777777" w:rsidR="004D27D4" w:rsidRPr="00A82FC9" w:rsidRDefault="004D27D4" w:rsidP="005532BB">
            <w:pPr>
              <w:pStyle w:val="TableParagraph"/>
              <w:spacing w:line="247" w:lineRule="exact"/>
              <w:ind w:left="216"/>
              <w:rPr>
                <w:rFonts w:ascii="Arial" w:hAnsi="Arial" w:cs="Arial"/>
              </w:rPr>
            </w:pPr>
            <w:r w:rsidRPr="00A82FC9">
              <w:rPr>
                <w:rFonts w:ascii="Arial" w:hAnsi="Arial" w:cs="Arial"/>
                <w:spacing w:val="-10"/>
              </w:rPr>
              <w:t>x</w:t>
            </w:r>
          </w:p>
        </w:tc>
        <w:tc>
          <w:tcPr>
            <w:tcW w:w="624" w:type="dxa"/>
          </w:tcPr>
          <w:p w14:paraId="62D0BDED" w14:textId="77777777" w:rsidR="004D27D4" w:rsidRPr="00A82FC9" w:rsidRDefault="004D27D4" w:rsidP="005532BB">
            <w:pPr>
              <w:pStyle w:val="TableParagraph"/>
              <w:spacing w:line="247" w:lineRule="exact"/>
              <w:ind w:left="11" w:right="107"/>
              <w:jc w:val="center"/>
              <w:rPr>
                <w:rFonts w:ascii="Arial" w:hAnsi="Arial" w:cs="Arial"/>
              </w:rPr>
            </w:pPr>
            <w:r w:rsidRPr="00A82FC9">
              <w:rPr>
                <w:rFonts w:ascii="Arial" w:hAnsi="Arial" w:cs="Arial"/>
                <w:spacing w:val="-10"/>
              </w:rPr>
              <w:t>x</w:t>
            </w:r>
          </w:p>
        </w:tc>
        <w:tc>
          <w:tcPr>
            <w:tcW w:w="734" w:type="dxa"/>
          </w:tcPr>
          <w:p w14:paraId="7D130A28" w14:textId="77777777" w:rsidR="004D27D4" w:rsidRPr="00A82FC9" w:rsidRDefault="004D27D4" w:rsidP="005532BB">
            <w:pPr>
              <w:pStyle w:val="TableParagraph"/>
              <w:spacing w:line="247" w:lineRule="exact"/>
              <w:ind w:left="210"/>
              <w:rPr>
                <w:rFonts w:ascii="Arial" w:hAnsi="Arial" w:cs="Arial"/>
              </w:rPr>
            </w:pPr>
            <w:r w:rsidRPr="00A82FC9">
              <w:rPr>
                <w:rFonts w:ascii="Arial" w:hAnsi="Arial" w:cs="Arial"/>
                <w:spacing w:val="-10"/>
              </w:rPr>
              <w:t>x</w:t>
            </w:r>
          </w:p>
        </w:tc>
      </w:tr>
      <w:tr w:rsidR="004D27D4" w:rsidRPr="00A82FC9" w14:paraId="763938AD" w14:textId="77777777" w:rsidTr="005532BB">
        <w:trPr>
          <w:trHeight w:val="268"/>
        </w:trPr>
        <w:tc>
          <w:tcPr>
            <w:tcW w:w="937" w:type="dxa"/>
          </w:tcPr>
          <w:p w14:paraId="78C7F8AE" w14:textId="77777777" w:rsidR="004D27D4" w:rsidRPr="00A82FC9" w:rsidRDefault="004D27D4" w:rsidP="005532BB">
            <w:pPr>
              <w:pStyle w:val="TableParagraph"/>
              <w:spacing w:line="249" w:lineRule="exact"/>
              <w:ind w:left="127"/>
              <w:rPr>
                <w:rFonts w:ascii="Arial" w:hAnsi="Arial" w:cs="Arial"/>
              </w:rPr>
            </w:pPr>
            <w:r w:rsidRPr="00A82FC9">
              <w:rPr>
                <w:rFonts w:ascii="Arial" w:hAnsi="Arial" w:cs="Arial"/>
                <w:spacing w:val="-2"/>
              </w:rPr>
              <w:t>Vehicle</w:t>
            </w:r>
          </w:p>
        </w:tc>
        <w:tc>
          <w:tcPr>
            <w:tcW w:w="927" w:type="dxa"/>
          </w:tcPr>
          <w:p w14:paraId="2A9C36E1" w14:textId="77777777" w:rsidR="004D27D4" w:rsidRPr="00A82FC9" w:rsidRDefault="004D27D4" w:rsidP="005532BB">
            <w:pPr>
              <w:pStyle w:val="TableParagraph"/>
              <w:spacing w:line="249" w:lineRule="exact"/>
              <w:ind w:left="138"/>
              <w:rPr>
                <w:rFonts w:ascii="Arial" w:hAnsi="Arial" w:cs="Arial"/>
              </w:rPr>
            </w:pPr>
            <w:r w:rsidRPr="00A82FC9">
              <w:rPr>
                <w:rFonts w:ascii="Arial" w:hAnsi="Arial" w:cs="Arial"/>
                <w:spacing w:val="-10"/>
              </w:rPr>
              <w:t>x</w:t>
            </w:r>
          </w:p>
        </w:tc>
        <w:tc>
          <w:tcPr>
            <w:tcW w:w="1072" w:type="dxa"/>
          </w:tcPr>
          <w:p w14:paraId="45F21F65" w14:textId="77777777" w:rsidR="004D27D4" w:rsidRPr="00A82FC9" w:rsidRDefault="004D27D4" w:rsidP="005532BB">
            <w:pPr>
              <w:pStyle w:val="TableParagraph"/>
              <w:ind w:left="0"/>
              <w:rPr>
                <w:rFonts w:ascii="Arial" w:hAnsi="Arial" w:cs="Arial"/>
                <w:sz w:val="18"/>
              </w:rPr>
            </w:pPr>
          </w:p>
        </w:tc>
        <w:tc>
          <w:tcPr>
            <w:tcW w:w="650" w:type="dxa"/>
          </w:tcPr>
          <w:p w14:paraId="74AB2E5E" w14:textId="77777777" w:rsidR="004D27D4" w:rsidRPr="00A82FC9" w:rsidRDefault="004D27D4" w:rsidP="005532BB">
            <w:pPr>
              <w:pStyle w:val="TableParagraph"/>
              <w:ind w:left="0"/>
              <w:rPr>
                <w:rFonts w:ascii="Arial" w:hAnsi="Arial" w:cs="Arial"/>
                <w:sz w:val="18"/>
              </w:rPr>
            </w:pPr>
          </w:p>
        </w:tc>
        <w:tc>
          <w:tcPr>
            <w:tcW w:w="632" w:type="dxa"/>
          </w:tcPr>
          <w:p w14:paraId="661ED3B1" w14:textId="77777777" w:rsidR="004D27D4" w:rsidRPr="00A82FC9" w:rsidRDefault="004D27D4" w:rsidP="005532BB">
            <w:pPr>
              <w:pStyle w:val="TableParagraph"/>
              <w:ind w:left="0"/>
              <w:rPr>
                <w:rFonts w:ascii="Arial" w:hAnsi="Arial" w:cs="Arial"/>
                <w:sz w:val="18"/>
              </w:rPr>
            </w:pPr>
          </w:p>
        </w:tc>
        <w:tc>
          <w:tcPr>
            <w:tcW w:w="614" w:type="dxa"/>
          </w:tcPr>
          <w:p w14:paraId="47AC1DC5" w14:textId="77777777" w:rsidR="004D27D4" w:rsidRPr="00A82FC9" w:rsidRDefault="004D27D4" w:rsidP="005532BB">
            <w:pPr>
              <w:pStyle w:val="TableParagraph"/>
              <w:ind w:left="0"/>
              <w:rPr>
                <w:rFonts w:ascii="Arial" w:hAnsi="Arial" w:cs="Arial"/>
                <w:sz w:val="18"/>
              </w:rPr>
            </w:pPr>
          </w:p>
        </w:tc>
        <w:tc>
          <w:tcPr>
            <w:tcW w:w="613" w:type="dxa"/>
          </w:tcPr>
          <w:p w14:paraId="30FEDAB2" w14:textId="77777777" w:rsidR="004D27D4" w:rsidRPr="00A82FC9" w:rsidRDefault="004D27D4" w:rsidP="005532BB">
            <w:pPr>
              <w:pStyle w:val="TableParagraph"/>
              <w:ind w:left="0"/>
              <w:rPr>
                <w:rFonts w:ascii="Arial" w:hAnsi="Arial" w:cs="Arial"/>
                <w:sz w:val="18"/>
              </w:rPr>
            </w:pPr>
          </w:p>
        </w:tc>
        <w:tc>
          <w:tcPr>
            <w:tcW w:w="645" w:type="dxa"/>
          </w:tcPr>
          <w:p w14:paraId="3C18A71F" w14:textId="77777777" w:rsidR="004D27D4" w:rsidRPr="00A82FC9" w:rsidRDefault="004D27D4" w:rsidP="005532BB">
            <w:pPr>
              <w:pStyle w:val="TableParagraph"/>
              <w:ind w:left="0"/>
              <w:rPr>
                <w:rFonts w:ascii="Arial" w:hAnsi="Arial" w:cs="Arial"/>
                <w:sz w:val="18"/>
              </w:rPr>
            </w:pPr>
          </w:p>
        </w:tc>
        <w:tc>
          <w:tcPr>
            <w:tcW w:w="612" w:type="dxa"/>
          </w:tcPr>
          <w:p w14:paraId="18D01C8B" w14:textId="77777777" w:rsidR="004D27D4" w:rsidRPr="00A82FC9" w:rsidRDefault="004D27D4" w:rsidP="005532BB">
            <w:pPr>
              <w:pStyle w:val="TableParagraph"/>
              <w:ind w:left="0"/>
              <w:rPr>
                <w:rFonts w:ascii="Arial" w:hAnsi="Arial" w:cs="Arial"/>
                <w:sz w:val="18"/>
              </w:rPr>
            </w:pPr>
          </w:p>
        </w:tc>
        <w:tc>
          <w:tcPr>
            <w:tcW w:w="619" w:type="dxa"/>
          </w:tcPr>
          <w:p w14:paraId="02E3B087" w14:textId="77777777" w:rsidR="004D27D4" w:rsidRPr="00A82FC9" w:rsidRDefault="004D27D4" w:rsidP="005532BB">
            <w:pPr>
              <w:pStyle w:val="TableParagraph"/>
              <w:ind w:left="0"/>
              <w:rPr>
                <w:rFonts w:ascii="Arial" w:hAnsi="Arial" w:cs="Arial"/>
                <w:sz w:val="18"/>
              </w:rPr>
            </w:pPr>
          </w:p>
        </w:tc>
        <w:tc>
          <w:tcPr>
            <w:tcW w:w="632" w:type="dxa"/>
          </w:tcPr>
          <w:p w14:paraId="73F7EF13" w14:textId="77777777" w:rsidR="004D27D4" w:rsidRPr="00A82FC9" w:rsidRDefault="004D27D4" w:rsidP="005532BB">
            <w:pPr>
              <w:pStyle w:val="TableParagraph"/>
              <w:ind w:left="0"/>
              <w:rPr>
                <w:rFonts w:ascii="Arial" w:hAnsi="Arial" w:cs="Arial"/>
                <w:sz w:val="18"/>
              </w:rPr>
            </w:pPr>
          </w:p>
        </w:tc>
        <w:tc>
          <w:tcPr>
            <w:tcW w:w="627" w:type="dxa"/>
          </w:tcPr>
          <w:p w14:paraId="099BA96A" w14:textId="77777777" w:rsidR="004D27D4" w:rsidRPr="00A82FC9" w:rsidRDefault="004D27D4" w:rsidP="005532BB">
            <w:pPr>
              <w:pStyle w:val="TableParagraph"/>
              <w:ind w:left="0"/>
              <w:rPr>
                <w:rFonts w:ascii="Arial" w:hAnsi="Arial" w:cs="Arial"/>
                <w:sz w:val="18"/>
              </w:rPr>
            </w:pPr>
          </w:p>
        </w:tc>
        <w:tc>
          <w:tcPr>
            <w:tcW w:w="627" w:type="dxa"/>
          </w:tcPr>
          <w:p w14:paraId="33BEF524" w14:textId="77777777" w:rsidR="004D27D4" w:rsidRPr="00A82FC9" w:rsidRDefault="004D27D4" w:rsidP="005532BB">
            <w:pPr>
              <w:pStyle w:val="TableParagraph"/>
              <w:ind w:left="0"/>
              <w:rPr>
                <w:rFonts w:ascii="Arial" w:hAnsi="Arial" w:cs="Arial"/>
                <w:sz w:val="18"/>
              </w:rPr>
            </w:pPr>
          </w:p>
        </w:tc>
        <w:tc>
          <w:tcPr>
            <w:tcW w:w="645" w:type="dxa"/>
          </w:tcPr>
          <w:p w14:paraId="3FCF314E" w14:textId="77777777" w:rsidR="004D27D4" w:rsidRPr="00A82FC9" w:rsidRDefault="004D27D4" w:rsidP="005532BB">
            <w:pPr>
              <w:pStyle w:val="TableParagraph"/>
              <w:ind w:left="0"/>
              <w:rPr>
                <w:rFonts w:ascii="Arial" w:hAnsi="Arial" w:cs="Arial"/>
                <w:sz w:val="18"/>
              </w:rPr>
            </w:pPr>
          </w:p>
        </w:tc>
        <w:tc>
          <w:tcPr>
            <w:tcW w:w="641" w:type="dxa"/>
          </w:tcPr>
          <w:p w14:paraId="0AA36544" w14:textId="77777777" w:rsidR="004D27D4" w:rsidRPr="00A82FC9" w:rsidRDefault="004D27D4" w:rsidP="005532BB">
            <w:pPr>
              <w:pStyle w:val="TableParagraph"/>
              <w:ind w:left="0"/>
              <w:rPr>
                <w:rFonts w:ascii="Arial" w:hAnsi="Arial" w:cs="Arial"/>
                <w:sz w:val="18"/>
              </w:rPr>
            </w:pPr>
          </w:p>
        </w:tc>
        <w:tc>
          <w:tcPr>
            <w:tcW w:w="565" w:type="dxa"/>
          </w:tcPr>
          <w:p w14:paraId="397092B5" w14:textId="77777777" w:rsidR="004D27D4" w:rsidRPr="00A82FC9" w:rsidRDefault="004D27D4" w:rsidP="005532BB">
            <w:pPr>
              <w:pStyle w:val="TableParagraph"/>
              <w:ind w:left="0"/>
              <w:rPr>
                <w:rFonts w:ascii="Arial" w:hAnsi="Arial" w:cs="Arial"/>
                <w:sz w:val="18"/>
              </w:rPr>
            </w:pPr>
          </w:p>
        </w:tc>
        <w:tc>
          <w:tcPr>
            <w:tcW w:w="647" w:type="dxa"/>
          </w:tcPr>
          <w:p w14:paraId="2EB8FBA7" w14:textId="77777777" w:rsidR="004D27D4" w:rsidRPr="00A82FC9" w:rsidRDefault="004D27D4" w:rsidP="005532BB">
            <w:pPr>
              <w:pStyle w:val="TableParagraph"/>
              <w:ind w:left="0"/>
              <w:rPr>
                <w:rFonts w:ascii="Arial" w:hAnsi="Arial" w:cs="Arial"/>
                <w:sz w:val="18"/>
              </w:rPr>
            </w:pPr>
          </w:p>
        </w:tc>
        <w:tc>
          <w:tcPr>
            <w:tcW w:w="1249" w:type="dxa"/>
            <w:gridSpan w:val="2"/>
          </w:tcPr>
          <w:p w14:paraId="099AFD9A" w14:textId="77777777" w:rsidR="004D27D4" w:rsidRPr="00A82FC9" w:rsidRDefault="004D27D4" w:rsidP="005532BB">
            <w:pPr>
              <w:pStyle w:val="TableParagraph"/>
              <w:ind w:left="0"/>
              <w:rPr>
                <w:rFonts w:ascii="Arial" w:hAnsi="Arial" w:cs="Arial"/>
                <w:sz w:val="18"/>
              </w:rPr>
            </w:pPr>
          </w:p>
        </w:tc>
        <w:tc>
          <w:tcPr>
            <w:tcW w:w="624" w:type="dxa"/>
          </w:tcPr>
          <w:p w14:paraId="19FFBECF" w14:textId="77777777" w:rsidR="004D27D4" w:rsidRPr="00A82FC9" w:rsidRDefault="004D27D4" w:rsidP="005532BB">
            <w:pPr>
              <w:pStyle w:val="TableParagraph"/>
              <w:ind w:left="0"/>
              <w:rPr>
                <w:rFonts w:ascii="Arial" w:hAnsi="Arial" w:cs="Arial"/>
                <w:sz w:val="18"/>
              </w:rPr>
            </w:pPr>
          </w:p>
        </w:tc>
        <w:tc>
          <w:tcPr>
            <w:tcW w:w="734" w:type="dxa"/>
          </w:tcPr>
          <w:p w14:paraId="0347D814" w14:textId="77777777" w:rsidR="004D27D4" w:rsidRPr="00A82FC9" w:rsidRDefault="004D27D4" w:rsidP="005532BB">
            <w:pPr>
              <w:pStyle w:val="TableParagraph"/>
              <w:ind w:left="0"/>
              <w:rPr>
                <w:rFonts w:ascii="Arial" w:hAnsi="Arial" w:cs="Arial"/>
                <w:sz w:val="18"/>
              </w:rPr>
            </w:pPr>
          </w:p>
        </w:tc>
      </w:tr>
      <w:tr w:rsidR="004D27D4" w:rsidRPr="00A82FC9" w14:paraId="389A8C0E" w14:textId="77777777" w:rsidTr="005532BB">
        <w:trPr>
          <w:trHeight w:val="266"/>
        </w:trPr>
        <w:tc>
          <w:tcPr>
            <w:tcW w:w="937" w:type="dxa"/>
          </w:tcPr>
          <w:p w14:paraId="0C4034A6" w14:textId="77777777" w:rsidR="004D27D4" w:rsidRPr="00A82FC9" w:rsidRDefault="004D27D4" w:rsidP="005532BB">
            <w:pPr>
              <w:pStyle w:val="TableParagraph"/>
              <w:spacing w:line="246" w:lineRule="exact"/>
              <w:ind w:left="127"/>
              <w:rPr>
                <w:rFonts w:ascii="Arial" w:hAnsi="Arial" w:cs="Arial"/>
              </w:rPr>
            </w:pPr>
            <w:r w:rsidRPr="00A82FC9">
              <w:rPr>
                <w:rFonts w:ascii="Arial" w:hAnsi="Arial" w:cs="Arial"/>
                <w:spacing w:val="-4"/>
              </w:rPr>
              <w:t>Prey</w:t>
            </w:r>
          </w:p>
        </w:tc>
        <w:tc>
          <w:tcPr>
            <w:tcW w:w="927" w:type="dxa"/>
          </w:tcPr>
          <w:p w14:paraId="163068CC" w14:textId="77777777" w:rsidR="004D27D4" w:rsidRPr="00A82FC9" w:rsidRDefault="004D27D4" w:rsidP="005532BB">
            <w:pPr>
              <w:pStyle w:val="TableParagraph"/>
              <w:ind w:left="0"/>
              <w:rPr>
                <w:rFonts w:ascii="Arial" w:hAnsi="Arial" w:cs="Arial"/>
                <w:sz w:val="18"/>
              </w:rPr>
            </w:pPr>
          </w:p>
        </w:tc>
        <w:tc>
          <w:tcPr>
            <w:tcW w:w="1072" w:type="dxa"/>
          </w:tcPr>
          <w:p w14:paraId="5A311F31" w14:textId="77777777" w:rsidR="004D27D4" w:rsidRPr="00A82FC9" w:rsidRDefault="004D27D4" w:rsidP="005532BB">
            <w:pPr>
              <w:pStyle w:val="TableParagraph"/>
              <w:spacing w:line="246" w:lineRule="exact"/>
              <w:ind w:left="178"/>
              <w:rPr>
                <w:rFonts w:ascii="Arial" w:hAnsi="Arial" w:cs="Arial"/>
              </w:rPr>
            </w:pPr>
            <w:r w:rsidRPr="00A82FC9">
              <w:rPr>
                <w:rFonts w:ascii="Arial" w:hAnsi="Arial" w:cs="Arial"/>
                <w:spacing w:val="-10"/>
              </w:rPr>
              <w:t>x</w:t>
            </w:r>
          </w:p>
        </w:tc>
        <w:tc>
          <w:tcPr>
            <w:tcW w:w="650" w:type="dxa"/>
          </w:tcPr>
          <w:p w14:paraId="298686C6" w14:textId="77777777" w:rsidR="004D27D4" w:rsidRPr="00A82FC9" w:rsidRDefault="004D27D4" w:rsidP="005532BB">
            <w:pPr>
              <w:pStyle w:val="TableParagraph"/>
              <w:spacing w:line="246" w:lineRule="exact"/>
              <w:ind w:left="268"/>
              <w:rPr>
                <w:rFonts w:ascii="Arial" w:hAnsi="Arial" w:cs="Arial"/>
              </w:rPr>
            </w:pPr>
            <w:r w:rsidRPr="00A82FC9">
              <w:rPr>
                <w:rFonts w:ascii="Arial" w:hAnsi="Arial" w:cs="Arial"/>
                <w:spacing w:val="-5"/>
              </w:rPr>
              <w:t>x*</w:t>
            </w:r>
          </w:p>
        </w:tc>
        <w:tc>
          <w:tcPr>
            <w:tcW w:w="632" w:type="dxa"/>
          </w:tcPr>
          <w:p w14:paraId="28ED29F4" w14:textId="77777777" w:rsidR="004D27D4" w:rsidRPr="00A82FC9" w:rsidRDefault="004D27D4" w:rsidP="005532BB">
            <w:pPr>
              <w:pStyle w:val="TableParagraph"/>
              <w:ind w:left="0"/>
              <w:rPr>
                <w:rFonts w:ascii="Arial" w:hAnsi="Arial" w:cs="Arial"/>
                <w:sz w:val="18"/>
              </w:rPr>
            </w:pPr>
          </w:p>
        </w:tc>
        <w:tc>
          <w:tcPr>
            <w:tcW w:w="614" w:type="dxa"/>
          </w:tcPr>
          <w:p w14:paraId="2D6F4F2E" w14:textId="77777777" w:rsidR="004D27D4" w:rsidRPr="00A82FC9" w:rsidRDefault="004D27D4" w:rsidP="005532BB">
            <w:pPr>
              <w:pStyle w:val="TableParagraph"/>
              <w:ind w:left="0"/>
              <w:rPr>
                <w:rFonts w:ascii="Arial" w:hAnsi="Arial" w:cs="Arial"/>
                <w:sz w:val="18"/>
              </w:rPr>
            </w:pPr>
          </w:p>
        </w:tc>
        <w:tc>
          <w:tcPr>
            <w:tcW w:w="613" w:type="dxa"/>
          </w:tcPr>
          <w:p w14:paraId="223D73E0" w14:textId="77777777" w:rsidR="004D27D4" w:rsidRPr="00A82FC9" w:rsidRDefault="004D27D4" w:rsidP="005532BB">
            <w:pPr>
              <w:pStyle w:val="TableParagraph"/>
              <w:spacing w:line="246" w:lineRule="exact"/>
              <w:ind w:left="197"/>
              <w:rPr>
                <w:rFonts w:ascii="Arial" w:hAnsi="Arial" w:cs="Arial"/>
              </w:rPr>
            </w:pPr>
            <w:r w:rsidRPr="00A82FC9">
              <w:rPr>
                <w:rFonts w:ascii="Arial" w:hAnsi="Arial" w:cs="Arial"/>
                <w:spacing w:val="-10"/>
              </w:rPr>
              <w:t>x</w:t>
            </w:r>
          </w:p>
        </w:tc>
        <w:tc>
          <w:tcPr>
            <w:tcW w:w="645" w:type="dxa"/>
          </w:tcPr>
          <w:p w14:paraId="2A931BE3" w14:textId="77777777" w:rsidR="004D27D4" w:rsidRPr="00A82FC9" w:rsidRDefault="004D27D4" w:rsidP="005532BB">
            <w:pPr>
              <w:pStyle w:val="TableParagraph"/>
              <w:ind w:left="0"/>
              <w:rPr>
                <w:rFonts w:ascii="Arial" w:hAnsi="Arial" w:cs="Arial"/>
                <w:sz w:val="18"/>
              </w:rPr>
            </w:pPr>
          </w:p>
        </w:tc>
        <w:tc>
          <w:tcPr>
            <w:tcW w:w="612" w:type="dxa"/>
          </w:tcPr>
          <w:p w14:paraId="68A1A030" w14:textId="77777777" w:rsidR="004D27D4" w:rsidRPr="00A82FC9" w:rsidRDefault="004D27D4" w:rsidP="005532BB">
            <w:pPr>
              <w:pStyle w:val="TableParagraph"/>
              <w:spacing w:line="246" w:lineRule="exact"/>
              <w:ind w:left="0" w:right="135"/>
              <w:jc w:val="center"/>
              <w:rPr>
                <w:rFonts w:ascii="Arial" w:hAnsi="Arial" w:cs="Arial"/>
              </w:rPr>
            </w:pPr>
            <w:r w:rsidRPr="00A82FC9">
              <w:rPr>
                <w:rFonts w:ascii="Arial" w:hAnsi="Arial" w:cs="Arial"/>
                <w:spacing w:val="-10"/>
              </w:rPr>
              <w:t>x</w:t>
            </w:r>
          </w:p>
        </w:tc>
        <w:tc>
          <w:tcPr>
            <w:tcW w:w="619" w:type="dxa"/>
          </w:tcPr>
          <w:p w14:paraId="1B8B51A4" w14:textId="77777777" w:rsidR="004D27D4" w:rsidRPr="00A82FC9" w:rsidRDefault="004D27D4" w:rsidP="005532BB">
            <w:pPr>
              <w:pStyle w:val="TableParagraph"/>
              <w:ind w:left="0"/>
              <w:rPr>
                <w:rFonts w:ascii="Arial" w:hAnsi="Arial" w:cs="Arial"/>
                <w:sz w:val="18"/>
              </w:rPr>
            </w:pPr>
          </w:p>
        </w:tc>
        <w:tc>
          <w:tcPr>
            <w:tcW w:w="632" w:type="dxa"/>
          </w:tcPr>
          <w:p w14:paraId="4AC7D240" w14:textId="77777777" w:rsidR="004D27D4" w:rsidRPr="00A82FC9" w:rsidRDefault="004D27D4" w:rsidP="005532BB">
            <w:pPr>
              <w:pStyle w:val="TableParagraph"/>
              <w:ind w:left="0"/>
              <w:rPr>
                <w:rFonts w:ascii="Arial" w:hAnsi="Arial" w:cs="Arial"/>
                <w:sz w:val="18"/>
              </w:rPr>
            </w:pPr>
          </w:p>
        </w:tc>
        <w:tc>
          <w:tcPr>
            <w:tcW w:w="627" w:type="dxa"/>
          </w:tcPr>
          <w:p w14:paraId="6ED9BAA3" w14:textId="77777777" w:rsidR="004D27D4" w:rsidRPr="00A82FC9" w:rsidRDefault="004D27D4" w:rsidP="005532BB">
            <w:pPr>
              <w:pStyle w:val="TableParagraph"/>
              <w:spacing w:line="246" w:lineRule="exact"/>
              <w:ind w:left="12" w:right="138"/>
              <w:jc w:val="center"/>
              <w:rPr>
                <w:rFonts w:ascii="Arial" w:hAnsi="Arial" w:cs="Arial"/>
              </w:rPr>
            </w:pPr>
            <w:r w:rsidRPr="00A82FC9">
              <w:rPr>
                <w:rFonts w:ascii="Arial" w:hAnsi="Arial" w:cs="Arial"/>
                <w:spacing w:val="-10"/>
              </w:rPr>
              <w:t>x</w:t>
            </w:r>
          </w:p>
        </w:tc>
        <w:tc>
          <w:tcPr>
            <w:tcW w:w="627" w:type="dxa"/>
          </w:tcPr>
          <w:p w14:paraId="31D9F3CE" w14:textId="77777777" w:rsidR="004D27D4" w:rsidRPr="00A82FC9" w:rsidRDefault="004D27D4" w:rsidP="005532BB">
            <w:pPr>
              <w:pStyle w:val="TableParagraph"/>
              <w:ind w:left="0"/>
              <w:rPr>
                <w:rFonts w:ascii="Arial" w:hAnsi="Arial" w:cs="Arial"/>
                <w:sz w:val="18"/>
              </w:rPr>
            </w:pPr>
          </w:p>
        </w:tc>
        <w:tc>
          <w:tcPr>
            <w:tcW w:w="645" w:type="dxa"/>
          </w:tcPr>
          <w:p w14:paraId="116AF197" w14:textId="77777777" w:rsidR="004D27D4" w:rsidRPr="00A82FC9" w:rsidRDefault="004D27D4" w:rsidP="005532BB">
            <w:pPr>
              <w:pStyle w:val="TableParagraph"/>
              <w:spacing w:line="246" w:lineRule="exact"/>
              <w:ind w:left="202"/>
              <w:rPr>
                <w:rFonts w:ascii="Arial" w:hAnsi="Arial" w:cs="Arial"/>
              </w:rPr>
            </w:pPr>
            <w:r w:rsidRPr="00A82FC9">
              <w:rPr>
                <w:rFonts w:ascii="Arial" w:hAnsi="Arial" w:cs="Arial"/>
                <w:spacing w:val="-10"/>
              </w:rPr>
              <w:t>x</w:t>
            </w:r>
          </w:p>
        </w:tc>
        <w:tc>
          <w:tcPr>
            <w:tcW w:w="641" w:type="dxa"/>
          </w:tcPr>
          <w:p w14:paraId="4EC2F9D5" w14:textId="77777777" w:rsidR="004D27D4" w:rsidRPr="00A82FC9" w:rsidRDefault="004D27D4" w:rsidP="005532BB">
            <w:pPr>
              <w:pStyle w:val="TableParagraph"/>
              <w:ind w:left="0"/>
              <w:rPr>
                <w:rFonts w:ascii="Arial" w:hAnsi="Arial" w:cs="Arial"/>
                <w:sz w:val="18"/>
              </w:rPr>
            </w:pPr>
          </w:p>
        </w:tc>
        <w:tc>
          <w:tcPr>
            <w:tcW w:w="565" w:type="dxa"/>
          </w:tcPr>
          <w:p w14:paraId="28F74143" w14:textId="77777777" w:rsidR="004D27D4" w:rsidRPr="00A82FC9" w:rsidRDefault="004D27D4" w:rsidP="005532BB">
            <w:pPr>
              <w:pStyle w:val="TableParagraph"/>
              <w:spacing w:line="246" w:lineRule="exact"/>
              <w:ind w:left="0" w:right="122"/>
              <w:jc w:val="center"/>
              <w:rPr>
                <w:rFonts w:ascii="Arial" w:hAnsi="Arial" w:cs="Arial"/>
              </w:rPr>
            </w:pPr>
            <w:r w:rsidRPr="00A82FC9">
              <w:rPr>
                <w:rFonts w:ascii="Arial" w:hAnsi="Arial" w:cs="Arial"/>
                <w:spacing w:val="-10"/>
              </w:rPr>
              <w:t>x</w:t>
            </w:r>
          </w:p>
        </w:tc>
        <w:tc>
          <w:tcPr>
            <w:tcW w:w="647" w:type="dxa"/>
          </w:tcPr>
          <w:p w14:paraId="308F7BDC" w14:textId="77777777" w:rsidR="004D27D4" w:rsidRPr="00A82FC9" w:rsidRDefault="004D27D4" w:rsidP="005532BB">
            <w:pPr>
              <w:pStyle w:val="TableParagraph"/>
              <w:spacing w:line="246" w:lineRule="exact"/>
              <w:ind w:left="21" w:right="98"/>
              <w:jc w:val="center"/>
              <w:rPr>
                <w:rFonts w:ascii="Arial" w:hAnsi="Arial" w:cs="Arial"/>
              </w:rPr>
            </w:pPr>
            <w:r w:rsidRPr="00A82FC9">
              <w:rPr>
                <w:rFonts w:ascii="Arial" w:hAnsi="Arial" w:cs="Arial"/>
                <w:spacing w:val="-10"/>
              </w:rPr>
              <w:t>x</w:t>
            </w:r>
          </w:p>
        </w:tc>
        <w:tc>
          <w:tcPr>
            <w:tcW w:w="1249" w:type="dxa"/>
            <w:gridSpan w:val="2"/>
          </w:tcPr>
          <w:p w14:paraId="0B8F7C92" w14:textId="77777777" w:rsidR="004D27D4" w:rsidRPr="00A82FC9" w:rsidRDefault="004D27D4" w:rsidP="005532BB">
            <w:pPr>
              <w:pStyle w:val="TableParagraph"/>
              <w:spacing w:line="246" w:lineRule="exact"/>
              <w:ind w:left="205"/>
              <w:rPr>
                <w:rFonts w:ascii="Arial" w:hAnsi="Arial" w:cs="Arial"/>
              </w:rPr>
            </w:pPr>
            <w:r w:rsidRPr="00A82FC9">
              <w:rPr>
                <w:rFonts w:ascii="Arial" w:hAnsi="Arial" w:cs="Arial"/>
                <w:spacing w:val="-10"/>
              </w:rPr>
              <w:t>x</w:t>
            </w:r>
          </w:p>
        </w:tc>
        <w:tc>
          <w:tcPr>
            <w:tcW w:w="624" w:type="dxa"/>
          </w:tcPr>
          <w:p w14:paraId="1AAA91C2" w14:textId="77777777" w:rsidR="004D27D4" w:rsidRPr="00A82FC9" w:rsidRDefault="004D27D4" w:rsidP="005532BB">
            <w:pPr>
              <w:pStyle w:val="TableParagraph"/>
              <w:ind w:left="0"/>
              <w:rPr>
                <w:rFonts w:ascii="Arial" w:hAnsi="Arial" w:cs="Arial"/>
                <w:sz w:val="18"/>
              </w:rPr>
            </w:pPr>
          </w:p>
        </w:tc>
        <w:tc>
          <w:tcPr>
            <w:tcW w:w="734" w:type="dxa"/>
          </w:tcPr>
          <w:p w14:paraId="1CA6731B" w14:textId="77777777" w:rsidR="004D27D4" w:rsidRPr="00A82FC9" w:rsidRDefault="004D27D4" w:rsidP="005532BB">
            <w:pPr>
              <w:pStyle w:val="TableParagraph"/>
              <w:ind w:left="0"/>
              <w:rPr>
                <w:rFonts w:ascii="Arial" w:hAnsi="Arial" w:cs="Arial"/>
                <w:sz w:val="18"/>
              </w:rPr>
            </w:pPr>
          </w:p>
        </w:tc>
      </w:tr>
      <w:tr w:rsidR="004D27D4" w:rsidRPr="00A82FC9" w14:paraId="6A2F5893" w14:textId="77777777" w:rsidTr="005532BB">
        <w:trPr>
          <w:trHeight w:val="267"/>
        </w:trPr>
        <w:tc>
          <w:tcPr>
            <w:tcW w:w="937" w:type="dxa"/>
          </w:tcPr>
          <w:p w14:paraId="1BFBC63C" w14:textId="77777777" w:rsidR="004D27D4" w:rsidRPr="00A82FC9" w:rsidRDefault="004D27D4" w:rsidP="005532BB">
            <w:pPr>
              <w:pStyle w:val="TableParagraph"/>
              <w:spacing w:line="247" w:lineRule="exact"/>
              <w:ind w:left="127"/>
              <w:rPr>
                <w:rFonts w:ascii="Arial" w:hAnsi="Arial" w:cs="Arial"/>
              </w:rPr>
            </w:pPr>
            <w:r w:rsidRPr="00A82FC9">
              <w:rPr>
                <w:rFonts w:ascii="Arial" w:hAnsi="Arial" w:cs="Arial"/>
                <w:spacing w:val="-2"/>
              </w:rPr>
              <w:t>Climate</w:t>
            </w:r>
          </w:p>
        </w:tc>
        <w:tc>
          <w:tcPr>
            <w:tcW w:w="927" w:type="dxa"/>
          </w:tcPr>
          <w:p w14:paraId="24F0BAC6" w14:textId="77777777" w:rsidR="004D27D4" w:rsidRPr="00A82FC9" w:rsidRDefault="004D27D4" w:rsidP="005532BB">
            <w:pPr>
              <w:pStyle w:val="TableParagraph"/>
              <w:ind w:left="0"/>
              <w:rPr>
                <w:rFonts w:ascii="Arial" w:hAnsi="Arial" w:cs="Arial"/>
                <w:sz w:val="18"/>
              </w:rPr>
            </w:pPr>
          </w:p>
        </w:tc>
        <w:tc>
          <w:tcPr>
            <w:tcW w:w="1072" w:type="dxa"/>
          </w:tcPr>
          <w:p w14:paraId="423A02A4" w14:textId="77777777" w:rsidR="004D27D4" w:rsidRPr="00A82FC9" w:rsidRDefault="004D27D4" w:rsidP="005532BB">
            <w:pPr>
              <w:pStyle w:val="TableParagraph"/>
              <w:spacing w:line="247" w:lineRule="exact"/>
              <w:ind w:left="178"/>
              <w:rPr>
                <w:rFonts w:ascii="Arial" w:hAnsi="Arial" w:cs="Arial"/>
              </w:rPr>
            </w:pPr>
            <w:r w:rsidRPr="00A82FC9">
              <w:rPr>
                <w:rFonts w:ascii="Arial" w:hAnsi="Arial" w:cs="Arial"/>
                <w:spacing w:val="-10"/>
              </w:rPr>
              <w:t>x</w:t>
            </w:r>
          </w:p>
        </w:tc>
        <w:tc>
          <w:tcPr>
            <w:tcW w:w="650" w:type="dxa"/>
          </w:tcPr>
          <w:p w14:paraId="468416B5" w14:textId="77777777" w:rsidR="004D27D4" w:rsidRPr="00A82FC9" w:rsidRDefault="004D27D4" w:rsidP="005532BB">
            <w:pPr>
              <w:pStyle w:val="TableParagraph"/>
              <w:ind w:left="0"/>
              <w:rPr>
                <w:rFonts w:ascii="Arial" w:hAnsi="Arial" w:cs="Arial"/>
                <w:sz w:val="18"/>
              </w:rPr>
            </w:pPr>
          </w:p>
        </w:tc>
        <w:tc>
          <w:tcPr>
            <w:tcW w:w="632" w:type="dxa"/>
          </w:tcPr>
          <w:p w14:paraId="54680262" w14:textId="77777777" w:rsidR="004D27D4" w:rsidRPr="00A82FC9" w:rsidRDefault="004D27D4" w:rsidP="005532BB">
            <w:pPr>
              <w:pStyle w:val="TableParagraph"/>
              <w:ind w:left="0"/>
              <w:rPr>
                <w:rFonts w:ascii="Arial" w:hAnsi="Arial" w:cs="Arial"/>
                <w:sz w:val="18"/>
              </w:rPr>
            </w:pPr>
          </w:p>
        </w:tc>
        <w:tc>
          <w:tcPr>
            <w:tcW w:w="614" w:type="dxa"/>
          </w:tcPr>
          <w:p w14:paraId="35304145" w14:textId="77777777" w:rsidR="004D27D4" w:rsidRPr="00A82FC9" w:rsidRDefault="004D27D4" w:rsidP="005532BB">
            <w:pPr>
              <w:pStyle w:val="TableParagraph"/>
              <w:ind w:left="0"/>
              <w:rPr>
                <w:rFonts w:ascii="Arial" w:hAnsi="Arial" w:cs="Arial"/>
                <w:sz w:val="18"/>
              </w:rPr>
            </w:pPr>
          </w:p>
        </w:tc>
        <w:tc>
          <w:tcPr>
            <w:tcW w:w="613" w:type="dxa"/>
          </w:tcPr>
          <w:p w14:paraId="1744BB7A" w14:textId="77777777" w:rsidR="004D27D4" w:rsidRPr="00A82FC9" w:rsidRDefault="004D27D4" w:rsidP="005532BB">
            <w:pPr>
              <w:pStyle w:val="TableParagraph"/>
              <w:ind w:left="0"/>
              <w:rPr>
                <w:rFonts w:ascii="Arial" w:hAnsi="Arial" w:cs="Arial"/>
                <w:sz w:val="18"/>
              </w:rPr>
            </w:pPr>
          </w:p>
        </w:tc>
        <w:tc>
          <w:tcPr>
            <w:tcW w:w="645" w:type="dxa"/>
          </w:tcPr>
          <w:p w14:paraId="42D8EEC4" w14:textId="77777777" w:rsidR="004D27D4" w:rsidRPr="00A82FC9" w:rsidRDefault="004D27D4" w:rsidP="005532BB">
            <w:pPr>
              <w:pStyle w:val="TableParagraph"/>
              <w:ind w:left="0"/>
              <w:rPr>
                <w:rFonts w:ascii="Arial" w:hAnsi="Arial" w:cs="Arial"/>
                <w:sz w:val="18"/>
              </w:rPr>
            </w:pPr>
          </w:p>
        </w:tc>
        <w:tc>
          <w:tcPr>
            <w:tcW w:w="612" w:type="dxa"/>
          </w:tcPr>
          <w:p w14:paraId="174CBEEE" w14:textId="77777777" w:rsidR="004D27D4" w:rsidRPr="00A82FC9" w:rsidRDefault="004D27D4" w:rsidP="005532BB">
            <w:pPr>
              <w:pStyle w:val="TableParagraph"/>
              <w:ind w:left="0"/>
              <w:rPr>
                <w:rFonts w:ascii="Arial" w:hAnsi="Arial" w:cs="Arial"/>
                <w:sz w:val="18"/>
              </w:rPr>
            </w:pPr>
          </w:p>
        </w:tc>
        <w:tc>
          <w:tcPr>
            <w:tcW w:w="619" w:type="dxa"/>
          </w:tcPr>
          <w:p w14:paraId="76456F3F" w14:textId="77777777" w:rsidR="004D27D4" w:rsidRPr="00A82FC9" w:rsidRDefault="004D27D4" w:rsidP="005532BB">
            <w:pPr>
              <w:pStyle w:val="TableParagraph"/>
              <w:ind w:left="0"/>
              <w:rPr>
                <w:rFonts w:ascii="Arial" w:hAnsi="Arial" w:cs="Arial"/>
                <w:sz w:val="18"/>
              </w:rPr>
            </w:pPr>
          </w:p>
        </w:tc>
        <w:tc>
          <w:tcPr>
            <w:tcW w:w="632" w:type="dxa"/>
          </w:tcPr>
          <w:p w14:paraId="60C9CC54" w14:textId="77777777" w:rsidR="004D27D4" w:rsidRPr="00A82FC9" w:rsidRDefault="004D27D4" w:rsidP="005532BB">
            <w:pPr>
              <w:pStyle w:val="TableParagraph"/>
              <w:ind w:left="0"/>
              <w:rPr>
                <w:rFonts w:ascii="Arial" w:hAnsi="Arial" w:cs="Arial"/>
                <w:sz w:val="18"/>
              </w:rPr>
            </w:pPr>
          </w:p>
        </w:tc>
        <w:tc>
          <w:tcPr>
            <w:tcW w:w="627" w:type="dxa"/>
          </w:tcPr>
          <w:p w14:paraId="38B0A9E1" w14:textId="77777777" w:rsidR="004D27D4" w:rsidRPr="00A82FC9" w:rsidRDefault="004D27D4" w:rsidP="005532BB">
            <w:pPr>
              <w:pStyle w:val="TableParagraph"/>
              <w:ind w:left="0"/>
              <w:rPr>
                <w:rFonts w:ascii="Arial" w:hAnsi="Arial" w:cs="Arial"/>
                <w:sz w:val="18"/>
              </w:rPr>
            </w:pPr>
          </w:p>
        </w:tc>
        <w:tc>
          <w:tcPr>
            <w:tcW w:w="627" w:type="dxa"/>
          </w:tcPr>
          <w:p w14:paraId="6C71DDC6" w14:textId="77777777" w:rsidR="004D27D4" w:rsidRPr="00A82FC9" w:rsidRDefault="004D27D4" w:rsidP="005532BB">
            <w:pPr>
              <w:pStyle w:val="TableParagraph"/>
              <w:ind w:left="0"/>
              <w:rPr>
                <w:rFonts w:ascii="Arial" w:hAnsi="Arial" w:cs="Arial"/>
                <w:sz w:val="18"/>
              </w:rPr>
            </w:pPr>
          </w:p>
        </w:tc>
        <w:tc>
          <w:tcPr>
            <w:tcW w:w="645" w:type="dxa"/>
          </w:tcPr>
          <w:p w14:paraId="6755E83E" w14:textId="77777777" w:rsidR="004D27D4" w:rsidRPr="00A82FC9" w:rsidRDefault="004D27D4" w:rsidP="005532BB">
            <w:pPr>
              <w:pStyle w:val="TableParagraph"/>
              <w:ind w:left="0"/>
              <w:rPr>
                <w:rFonts w:ascii="Arial" w:hAnsi="Arial" w:cs="Arial"/>
                <w:sz w:val="18"/>
              </w:rPr>
            </w:pPr>
          </w:p>
        </w:tc>
        <w:tc>
          <w:tcPr>
            <w:tcW w:w="641" w:type="dxa"/>
          </w:tcPr>
          <w:p w14:paraId="65BB8157" w14:textId="77777777" w:rsidR="004D27D4" w:rsidRPr="00A82FC9" w:rsidRDefault="004D27D4" w:rsidP="005532BB">
            <w:pPr>
              <w:pStyle w:val="TableParagraph"/>
              <w:ind w:left="0"/>
              <w:rPr>
                <w:rFonts w:ascii="Arial" w:hAnsi="Arial" w:cs="Arial"/>
                <w:sz w:val="18"/>
              </w:rPr>
            </w:pPr>
          </w:p>
        </w:tc>
        <w:tc>
          <w:tcPr>
            <w:tcW w:w="565" w:type="dxa"/>
          </w:tcPr>
          <w:p w14:paraId="655DD93E" w14:textId="77777777" w:rsidR="004D27D4" w:rsidRPr="00A82FC9" w:rsidRDefault="004D27D4" w:rsidP="005532BB">
            <w:pPr>
              <w:pStyle w:val="TableParagraph"/>
              <w:ind w:left="0"/>
              <w:rPr>
                <w:rFonts w:ascii="Arial" w:hAnsi="Arial" w:cs="Arial"/>
                <w:sz w:val="18"/>
              </w:rPr>
            </w:pPr>
          </w:p>
        </w:tc>
        <w:tc>
          <w:tcPr>
            <w:tcW w:w="647" w:type="dxa"/>
          </w:tcPr>
          <w:p w14:paraId="5C641C47" w14:textId="77777777" w:rsidR="004D27D4" w:rsidRPr="00A82FC9" w:rsidRDefault="004D27D4" w:rsidP="005532BB">
            <w:pPr>
              <w:pStyle w:val="TableParagraph"/>
              <w:ind w:left="0"/>
              <w:rPr>
                <w:rFonts w:ascii="Arial" w:hAnsi="Arial" w:cs="Arial"/>
                <w:sz w:val="18"/>
              </w:rPr>
            </w:pPr>
          </w:p>
        </w:tc>
        <w:tc>
          <w:tcPr>
            <w:tcW w:w="1249" w:type="dxa"/>
            <w:gridSpan w:val="2"/>
          </w:tcPr>
          <w:p w14:paraId="079DBA32" w14:textId="77777777" w:rsidR="004D27D4" w:rsidRPr="00A82FC9" w:rsidRDefault="004D27D4" w:rsidP="005532BB">
            <w:pPr>
              <w:pStyle w:val="TableParagraph"/>
              <w:ind w:left="0"/>
              <w:rPr>
                <w:rFonts w:ascii="Arial" w:hAnsi="Arial" w:cs="Arial"/>
                <w:sz w:val="18"/>
              </w:rPr>
            </w:pPr>
          </w:p>
        </w:tc>
        <w:tc>
          <w:tcPr>
            <w:tcW w:w="624" w:type="dxa"/>
          </w:tcPr>
          <w:p w14:paraId="48FCC0F1" w14:textId="77777777" w:rsidR="004D27D4" w:rsidRPr="00A82FC9" w:rsidRDefault="004D27D4" w:rsidP="005532BB">
            <w:pPr>
              <w:pStyle w:val="TableParagraph"/>
              <w:ind w:left="0"/>
              <w:rPr>
                <w:rFonts w:ascii="Arial" w:hAnsi="Arial" w:cs="Arial"/>
                <w:sz w:val="18"/>
              </w:rPr>
            </w:pPr>
          </w:p>
        </w:tc>
        <w:tc>
          <w:tcPr>
            <w:tcW w:w="734" w:type="dxa"/>
          </w:tcPr>
          <w:p w14:paraId="2382C0E8" w14:textId="77777777" w:rsidR="004D27D4" w:rsidRPr="00A82FC9" w:rsidRDefault="004D27D4" w:rsidP="005532BB">
            <w:pPr>
              <w:pStyle w:val="TableParagraph"/>
              <w:ind w:left="0"/>
              <w:rPr>
                <w:rFonts w:ascii="Arial" w:hAnsi="Arial" w:cs="Arial"/>
                <w:sz w:val="18"/>
              </w:rPr>
            </w:pPr>
          </w:p>
        </w:tc>
      </w:tr>
      <w:tr w:rsidR="004D27D4" w:rsidRPr="00A82FC9" w14:paraId="5F31A87B" w14:textId="77777777" w:rsidTr="005532BB">
        <w:trPr>
          <w:trHeight w:val="259"/>
        </w:trPr>
        <w:tc>
          <w:tcPr>
            <w:tcW w:w="937" w:type="dxa"/>
            <w:tcBorders>
              <w:bottom w:val="single" w:sz="4" w:space="0" w:color="000000"/>
            </w:tcBorders>
          </w:tcPr>
          <w:p w14:paraId="3565E681" w14:textId="77777777" w:rsidR="004D27D4" w:rsidRPr="00A82FC9" w:rsidRDefault="004D27D4" w:rsidP="005532BB">
            <w:pPr>
              <w:pStyle w:val="TableParagraph"/>
              <w:spacing w:line="239" w:lineRule="exact"/>
              <w:ind w:left="127"/>
              <w:rPr>
                <w:rFonts w:ascii="Arial" w:hAnsi="Arial" w:cs="Arial"/>
              </w:rPr>
            </w:pPr>
            <w:r w:rsidRPr="00A82FC9">
              <w:rPr>
                <w:rFonts w:ascii="Arial" w:hAnsi="Arial" w:cs="Arial"/>
                <w:spacing w:val="-2"/>
              </w:rPr>
              <w:t>Unrest</w:t>
            </w:r>
          </w:p>
        </w:tc>
        <w:tc>
          <w:tcPr>
            <w:tcW w:w="927" w:type="dxa"/>
            <w:tcBorders>
              <w:bottom w:val="single" w:sz="4" w:space="0" w:color="000000"/>
            </w:tcBorders>
          </w:tcPr>
          <w:p w14:paraId="2148BA4F" w14:textId="77777777" w:rsidR="004D27D4" w:rsidRPr="00A82FC9" w:rsidRDefault="004D27D4" w:rsidP="005532BB">
            <w:pPr>
              <w:pStyle w:val="TableParagraph"/>
              <w:ind w:left="0"/>
              <w:rPr>
                <w:rFonts w:ascii="Arial" w:hAnsi="Arial" w:cs="Arial"/>
                <w:sz w:val="18"/>
              </w:rPr>
            </w:pPr>
          </w:p>
        </w:tc>
        <w:tc>
          <w:tcPr>
            <w:tcW w:w="1072" w:type="dxa"/>
            <w:tcBorders>
              <w:bottom w:val="single" w:sz="4" w:space="0" w:color="000000"/>
            </w:tcBorders>
          </w:tcPr>
          <w:p w14:paraId="7E201B33" w14:textId="77777777" w:rsidR="004D27D4" w:rsidRPr="00A82FC9" w:rsidRDefault="004D27D4" w:rsidP="005532BB">
            <w:pPr>
              <w:pStyle w:val="TableParagraph"/>
              <w:spacing w:line="239" w:lineRule="exact"/>
              <w:ind w:left="178"/>
              <w:rPr>
                <w:rFonts w:ascii="Arial" w:hAnsi="Arial" w:cs="Arial"/>
              </w:rPr>
            </w:pPr>
            <w:r w:rsidRPr="00A82FC9">
              <w:rPr>
                <w:rFonts w:ascii="Arial" w:hAnsi="Arial" w:cs="Arial"/>
                <w:spacing w:val="-10"/>
              </w:rPr>
              <w:t>x</w:t>
            </w:r>
          </w:p>
        </w:tc>
        <w:tc>
          <w:tcPr>
            <w:tcW w:w="650" w:type="dxa"/>
            <w:tcBorders>
              <w:bottom w:val="single" w:sz="4" w:space="0" w:color="000000"/>
            </w:tcBorders>
          </w:tcPr>
          <w:p w14:paraId="30C05DB4" w14:textId="77777777" w:rsidR="004D27D4" w:rsidRPr="00A82FC9" w:rsidRDefault="004D27D4" w:rsidP="005532BB">
            <w:pPr>
              <w:pStyle w:val="TableParagraph"/>
              <w:ind w:left="0"/>
              <w:rPr>
                <w:rFonts w:ascii="Arial" w:hAnsi="Arial" w:cs="Arial"/>
                <w:sz w:val="18"/>
              </w:rPr>
            </w:pPr>
          </w:p>
        </w:tc>
        <w:tc>
          <w:tcPr>
            <w:tcW w:w="632" w:type="dxa"/>
            <w:tcBorders>
              <w:bottom w:val="single" w:sz="4" w:space="0" w:color="000000"/>
            </w:tcBorders>
          </w:tcPr>
          <w:p w14:paraId="5ED784B3" w14:textId="77777777" w:rsidR="004D27D4" w:rsidRPr="00A82FC9" w:rsidRDefault="004D27D4" w:rsidP="005532BB">
            <w:pPr>
              <w:pStyle w:val="TableParagraph"/>
              <w:ind w:left="0"/>
              <w:rPr>
                <w:rFonts w:ascii="Arial" w:hAnsi="Arial" w:cs="Arial"/>
                <w:sz w:val="18"/>
              </w:rPr>
            </w:pPr>
          </w:p>
        </w:tc>
        <w:tc>
          <w:tcPr>
            <w:tcW w:w="614" w:type="dxa"/>
            <w:tcBorders>
              <w:bottom w:val="single" w:sz="4" w:space="0" w:color="000000"/>
            </w:tcBorders>
          </w:tcPr>
          <w:p w14:paraId="0D0ABDB8" w14:textId="77777777" w:rsidR="004D27D4" w:rsidRPr="00A82FC9" w:rsidRDefault="004D27D4" w:rsidP="005532BB">
            <w:pPr>
              <w:pStyle w:val="TableParagraph"/>
              <w:ind w:left="0"/>
              <w:rPr>
                <w:rFonts w:ascii="Arial" w:hAnsi="Arial" w:cs="Arial"/>
                <w:sz w:val="18"/>
              </w:rPr>
            </w:pPr>
          </w:p>
        </w:tc>
        <w:tc>
          <w:tcPr>
            <w:tcW w:w="613" w:type="dxa"/>
            <w:tcBorders>
              <w:bottom w:val="single" w:sz="4" w:space="0" w:color="000000"/>
            </w:tcBorders>
          </w:tcPr>
          <w:p w14:paraId="701CE487" w14:textId="77777777" w:rsidR="004D27D4" w:rsidRPr="00A82FC9" w:rsidRDefault="004D27D4" w:rsidP="005532BB">
            <w:pPr>
              <w:pStyle w:val="TableParagraph"/>
              <w:ind w:left="0"/>
              <w:rPr>
                <w:rFonts w:ascii="Arial" w:hAnsi="Arial" w:cs="Arial"/>
                <w:sz w:val="18"/>
              </w:rPr>
            </w:pPr>
          </w:p>
        </w:tc>
        <w:tc>
          <w:tcPr>
            <w:tcW w:w="645" w:type="dxa"/>
            <w:tcBorders>
              <w:bottom w:val="single" w:sz="4" w:space="0" w:color="000000"/>
            </w:tcBorders>
          </w:tcPr>
          <w:p w14:paraId="1F780116" w14:textId="77777777" w:rsidR="004D27D4" w:rsidRPr="00A82FC9" w:rsidRDefault="004D27D4" w:rsidP="005532BB">
            <w:pPr>
              <w:pStyle w:val="TableParagraph"/>
              <w:ind w:left="0"/>
              <w:rPr>
                <w:rFonts w:ascii="Arial" w:hAnsi="Arial" w:cs="Arial"/>
                <w:sz w:val="18"/>
              </w:rPr>
            </w:pPr>
          </w:p>
        </w:tc>
        <w:tc>
          <w:tcPr>
            <w:tcW w:w="612" w:type="dxa"/>
            <w:tcBorders>
              <w:bottom w:val="single" w:sz="4" w:space="0" w:color="000000"/>
            </w:tcBorders>
          </w:tcPr>
          <w:p w14:paraId="59CE6E26" w14:textId="77777777" w:rsidR="004D27D4" w:rsidRPr="00A82FC9" w:rsidRDefault="004D27D4" w:rsidP="005532BB">
            <w:pPr>
              <w:pStyle w:val="TableParagraph"/>
              <w:ind w:left="0"/>
              <w:rPr>
                <w:rFonts w:ascii="Arial" w:hAnsi="Arial" w:cs="Arial"/>
                <w:sz w:val="18"/>
              </w:rPr>
            </w:pPr>
          </w:p>
        </w:tc>
        <w:tc>
          <w:tcPr>
            <w:tcW w:w="619" w:type="dxa"/>
            <w:tcBorders>
              <w:bottom w:val="single" w:sz="4" w:space="0" w:color="000000"/>
            </w:tcBorders>
          </w:tcPr>
          <w:p w14:paraId="5F649ABE" w14:textId="77777777" w:rsidR="004D27D4" w:rsidRPr="00A82FC9" w:rsidRDefault="004D27D4" w:rsidP="005532BB">
            <w:pPr>
              <w:pStyle w:val="TableParagraph"/>
              <w:ind w:left="0"/>
              <w:rPr>
                <w:rFonts w:ascii="Arial" w:hAnsi="Arial" w:cs="Arial"/>
                <w:sz w:val="18"/>
              </w:rPr>
            </w:pPr>
          </w:p>
        </w:tc>
        <w:tc>
          <w:tcPr>
            <w:tcW w:w="632" w:type="dxa"/>
            <w:tcBorders>
              <w:bottom w:val="single" w:sz="4" w:space="0" w:color="000000"/>
            </w:tcBorders>
          </w:tcPr>
          <w:p w14:paraId="31915D4A" w14:textId="77777777" w:rsidR="004D27D4" w:rsidRPr="00A82FC9" w:rsidRDefault="004D27D4" w:rsidP="005532BB">
            <w:pPr>
              <w:pStyle w:val="TableParagraph"/>
              <w:ind w:left="0"/>
              <w:rPr>
                <w:rFonts w:ascii="Arial" w:hAnsi="Arial" w:cs="Arial"/>
                <w:sz w:val="18"/>
              </w:rPr>
            </w:pPr>
          </w:p>
        </w:tc>
        <w:tc>
          <w:tcPr>
            <w:tcW w:w="627" w:type="dxa"/>
            <w:tcBorders>
              <w:bottom w:val="single" w:sz="4" w:space="0" w:color="000000"/>
            </w:tcBorders>
          </w:tcPr>
          <w:p w14:paraId="30B4B9CC" w14:textId="77777777" w:rsidR="004D27D4" w:rsidRPr="00A82FC9" w:rsidRDefault="004D27D4" w:rsidP="005532BB">
            <w:pPr>
              <w:pStyle w:val="TableParagraph"/>
              <w:ind w:left="0"/>
              <w:rPr>
                <w:rFonts w:ascii="Arial" w:hAnsi="Arial" w:cs="Arial"/>
                <w:sz w:val="18"/>
              </w:rPr>
            </w:pPr>
          </w:p>
        </w:tc>
        <w:tc>
          <w:tcPr>
            <w:tcW w:w="627" w:type="dxa"/>
            <w:tcBorders>
              <w:bottom w:val="single" w:sz="4" w:space="0" w:color="000000"/>
            </w:tcBorders>
          </w:tcPr>
          <w:p w14:paraId="20489FC0" w14:textId="77777777" w:rsidR="004D27D4" w:rsidRPr="00A82FC9" w:rsidRDefault="004D27D4" w:rsidP="005532BB">
            <w:pPr>
              <w:pStyle w:val="TableParagraph"/>
              <w:ind w:left="0"/>
              <w:rPr>
                <w:rFonts w:ascii="Arial" w:hAnsi="Arial" w:cs="Arial"/>
                <w:sz w:val="18"/>
              </w:rPr>
            </w:pPr>
          </w:p>
        </w:tc>
        <w:tc>
          <w:tcPr>
            <w:tcW w:w="645" w:type="dxa"/>
            <w:tcBorders>
              <w:bottom w:val="single" w:sz="4" w:space="0" w:color="000000"/>
            </w:tcBorders>
          </w:tcPr>
          <w:p w14:paraId="1D255E05" w14:textId="77777777" w:rsidR="004D27D4" w:rsidRPr="00A82FC9" w:rsidRDefault="004D27D4" w:rsidP="005532BB">
            <w:pPr>
              <w:pStyle w:val="TableParagraph"/>
              <w:ind w:left="0"/>
              <w:rPr>
                <w:rFonts w:ascii="Arial" w:hAnsi="Arial" w:cs="Arial"/>
                <w:sz w:val="18"/>
              </w:rPr>
            </w:pPr>
          </w:p>
        </w:tc>
        <w:tc>
          <w:tcPr>
            <w:tcW w:w="641" w:type="dxa"/>
            <w:tcBorders>
              <w:bottom w:val="single" w:sz="4" w:space="0" w:color="000000"/>
            </w:tcBorders>
          </w:tcPr>
          <w:p w14:paraId="3D94B46B" w14:textId="77777777" w:rsidR="004D27D4" w:rsidRPr="00A82FC9" w:rsidRDefault="004D27D4" w:rsidP="005532BB">
            <w:pPr>
              <w:pStyle w:val="TableParagraph"/>
              <w:ind w:left="0"/>
              <w:rPr>
                <w:rFonts w:ascii="Arial" w:hAnsi="Arial" w:cs="Arial"/>
                <w:sz w:val="18"/>
              </w:rPr>
            </w:pPr>
          </w:p>
        </w:tc>
        <w:tc>
          <w:tcPr>
            <w:tcW w:w="565" w:type="dxa"/>
            <w:tcBorders>
              <w:bottom w:val="single" w:sz="4" w:space="0" w:color="000000"/>
            </w:tcBorders>
          </w:tcPr>
          <w:p w14:paraId="0CDA351B" w14:textId="77777777" w:rsidR="004D27D4" w:rsidRPr="00A82FC9" w:rsidRDefault="004D27D4" w:rsidP="005532BB">
            <w:pPr>
              <w:pStyle w:val="TableParagraph"/>
              <w:ind w:left="0"/>
              <w:rPr>
                <w:rFonts w:ascii="Arial" w:hAnsi="Arial" w:cs="Arial"/>
                <w:sz w:val="18"/>
              </w:rPr>
            </w:pPr>
          </w:p>
        </w:tc>
        <w:tc>
          <w:tcPr>
            <w:tcW w:w="647" w:type="dxa"/>
            <w:tcBorders>
              <w:bottom w:val="single" w:sz="4" w:space="0" w:color="000000"/>
            </w:tcBorders>
          </w:tcPr>
          <w:p w14:paraId="2A34042F" w14:textId="77777777" w:rsidR="004D27D4" w:rsidRPr="00A82FC9" w:rsidRDefault="004D27D4" w:rsidP="005532BB">
            <w:pPr>
              <w:pStyle w:val="TableParagraph"/>
              <w:ind w:left="0"/>
              <w:rPr>
                <w:rFonts w:ascii="Arial" w:hAnsi="Arial" w:cs="Arial"/>
                <w:sz w:val="18"/>
              </w:rPr>
            </w:pPr>
          </w:p>
        </w:tc>
        <w:tc>
          <w:tcPr>
            <w:tcW w:w="1249" w:type="dxa"/>
            <w:gridSpan w:val="2"/>
            <w:tcBorders>
              <w:bottom w:val="single" w:sz="4" w:space="0" w:color="000000"/>
            </w:tcBorders>
          </w:tcPr>
          <w:p w14:paraId="28913B78" w14:textId="77777777" w:rsidR="004D27D4" w:rsidRPr="00A82FC9" w:rsidRDefault="004D27D4" w:rsidP="005532BB">
            <w:pPr>
              <w:pStyle w:val="TableParagraph"/>
              <w:ind w:left="0"/>
              <w:rPr>
                <w:rFonts w:ascii="Arial" w:hAnsi="Arial" w:cs="Arial"/>
                <w:sz w:val="18"/>
              </w:rPr>
            </w:pPr>
          </w:p>
        </w:tc>
        <w:tc>
          <w:tcPr>
            <w:tcW w:w="624" w:type="dxa"/>
            <w:tcBorders>
              <w:bottom w:val="single" w:sz="4" w:space="0" w:color="000000"/>
            </w:tcBorders>
          </w:tcPr>
          <w:p w14:paraId="66A32D81" w14:textId="77777777" w:rsidR="004D27D4" w:rsidRPr="00A82FC9" w:rsidRDefault="004D27D4" w:rsidP="005532BB">
            <w:pPr>
              <w:pStyle w:val="TableParagraph"/>
              <w:ind w:left="0"/>
              <w:rPr>
                <w:rFonts w:ascii="Arial" w:hAnsi="Arial" w:cs="Arial"/>
                <w:sz w:val="18"/>
              </w:rPr>
            </w:pPr>
          </w:p>
        </w:tc>
        <w:tc>
          <w:tcPr>
            <w:tcW w:w="734" w:type="dxa"/>
            <w:tcBorders>
              <w:bottom w:val="single" w:sz="4" w:space="0" w:color="000000"/>
            </w:tcBorders>
          </w:tcPr>
          <w:p w14:paraId="1D158F92" w14:textId="77777777" w:rsidR="004D27D4" w:rsidRPr="00A82FC9" w:rsidRDefault="004D27D4" w:rsidP="005532BB">
            <w:pPr>
              <w:pStyle w:val="TableParagraph"/>
              <w:ind w:left="0"/>
              <w:rPr>
                <w:rFonts w:ascii="Arial" w:hAnsi="Arial" w:cs="Arial"/>
                <w:sz w:val="18"/>
              </w:rPr>
            </w:pPr>
          </w:p>
        </w:tc>
      </w:tr>
    </w:tbl>
    <w:p w14:paraId="0F196BBA" w14:textId="77777777" w:rsidR="004D27D4" w:rsidRPr="00A82FC9" w:rsidRDefault="004D27D4" w:rsidP="004D27D4">
      <w:pPr>
        <w:pStyle w:val="BodyText"/>
        <w:spacing w:before="8"/>
        <w:ind w:left="143"/>
        <w:jc w:val="both"/>
        <w:rPr>
          <w:rFonts w:ascii="Arial" w:hAnsi="Arial" w:cs="Arial"/>
        </w:rPr>
      </w:pPr>
      <w:r w:rsidRPr="00A82FC9">
        <w:rPr>
          <w:rFonts w:ascii="Arial" w:hAnsi="Arial" w:cs="Arial"/>
        </w:rPr>
        <w:t>*Indiscriminate</w:t>
      </w:r>
      <w:r w:rsidRPr="00A82FC9">
        <w:rPr>
          <w:rFonts w:ascii="Arial" w:hAnsi="Arial" w:cs="Arial"/>
          <w:spacing w:val="-12"/>
        </w:rPr>
        <w:t xml:space="preserve"> </w:t>
      </w:r>
      <w:r w:rsidRPr="00A82FC9">
        <w:rPr>
          <w:rFonts w:ascii="Arial" w:hAnsi="Arial" w:cs="Arial"/>
        </w:rPr>
        <w:t>hunting,</w:t>
      </w:r>
      <w:r w:rsidRPr="00A82FC9">
        <w:rPr>
          <w:rFonts w:ascii="Arial" w:hAnsi="Arial" w:cs="Arial"/>
          <w:spacing w:val="-10"/>
        </w:rPr>
        <w:t xml:space="preserve"> </w:t>
      </w:r>
      <w:r w:rsidRPr="00A82FC9">
        <w:rPr>
          <w:rFonts w:ascii="Arial" w:hAnsi="Arial" w:cs="Arial"/>
        </w:rPr>
        <w:t>even</w:t>
      </w:r>
      <w:r w:rsidRPr="00A82FC9">
        <w:rPr>
          <w:rFonts w:ascii="Arial" w:hAnsi="Arial" w:cs="Arial"/>
          <w:spacing w:val="-10"/>
        </w:rPr>
        <w:t xml:space="preserve"> </w:t>
      </w:r>
      <w:r w:rsidRPr="00A82FC9">
        <w:rPr>
          <w:rFonts w:ascii="Arial" w:hAnsi="Arial" w:cs="Arial"/>
        </w:rPr>
        <w:t>in</w:t>
      </w:r>
      <w:r w:rsidRPr="00A82FC9">
        <w:rPr>
          <w:rFonts w:ascii="Arial" w:hAnsi="Arial" w:cs="Arial"/>
          <w:spacing w:val="-9"/>
        </w:rPr>
        <w:t xml:space="preserve"> </w:t>
      </w:r>
      <w:r w:rsidRPr="00A82FC9">
        <w:rPr>
          <w:rFonts w:ascii="Arial" w:hAnsi="Arial" w:cs="Arial"/>
        </w:rPr>
        <w:t>protected</w:t>
      </w:r>
      <w:r w:rsidRPr="00A82FC9">
        <w:rPr>
          <w:rFonts w:ascii="Arial" w:hAnsi="Arial" w:cs="Arial"/>
          <w:spacing w:val="-9"/>
        </w:rPr>
        <w:t xml:space="preserve"> </w:t>
      </w:r>
      <w:r w:rsidRPr="00A82FC9">
        <w:rPr>
          <w:rFonts w:ascii="Arial" w:hAnsi="Arial" w:cs="Arial"/>
          <w:spacing w:val="-4"/>
        </w:rPr>
        <w:t>areas</w:t>
      </w:r>
    </w:p>
    <w:p w14:paraId="5D466768" w14:textId="77777777" w:rsidR="004D27D4" w:rsidRPr="00A82FC9" w:rsidRDefault="004D27D4" w:rsidP="004D27D4">
      <w:pPr>
        <w:pStyle w:val="BodyText"/>
        <w:jc w:val="both"/>
        <w:rPr>
          <w:rFonts w:ascii="Arial" w:hAnsi="Arial" w:cs="Arial"/>
        </w:rPr>
        <w:sectPr w:rsidR="004D27D4" w:rsidRPr="00A82FC9" w:rsidSect="004D27D4">
          <w:pgSz w:w="16850" w:h="11920" w:orient="landscape"/>
          <w:pgMar w:top="1100" w:right="992" w:bottom="280" w:left="992" w:header="720" w:footer="720" w:gutter="0"/>
          <w:cols w:space="720"/>
        </w:sectPr>
      </w:pPr>
    </w:p>
    <w:p w14:paraId="70F9DA65" w14:textId="77777777" w:rsidR="004D27D4" w:rsidRPr="00A82FC9" w:rsidRDefault="004D27D4" w:rsidP="004D27D4">
      <w:pPr>
        <w:pStyle w:val="BodyText"/>
        <w:spacing w:before="43" w:line="235" w:lineRule="auto"/>
        <w:ind w:left="143"/>
        <w:rPr>
          <w:rFonts w:ascii="Arial" w:hAnsi="Arial" w:cs="Arial"/>
        </w:rPr>
      </w:pPr>
      <w:r w:rsidRPr="00A82FC9">
        <w:rPr>
          <w:rFonts w:ascii="Arial" w:hAnsi="Arial" w:cs="Arial"/>
        </w:rPr>
        <w:lastRenderedPageBreak/>
        <w:t>The</w:t>
      </w:r>
      <w:r w:rsidRPr="00A82FC9">
        <w:rPr>
          <w:rFonts w:ascii="Arial" w:hAnsi="Arial" w:cs="Arial"/>
          <w:spacing w:val="-1"/>
        </w:rPr>
        <w:t xml:space="preserve"> </w:t>
      </w:r>
      <w:r w:rsidRPr="00A82FC9">
        <w:rPr>
          <w:rFonts w:ascii="Arial" w:hAnsi="Arial" w:cs="Arial"/>
        </w:rPr>
        <w:t>Regional</w:t>
      </w:r>
      <w:r w:rsidRPr="00A82FC9">
        <w:rPr>
          <w:rFonts w:ascii="Arial" w:hAnsi="Arial" w:cs="Arial"/>
          <w:spacing w:val="-1"/>
        </w:rPr>
        <w:t xml:space="preserve"> </w:t>
      </w:r>
      <w:r w:rsidRPr="00A82FC9">
        <w:rPr>
          <w:rFonts w:ascii="Arial" w:hAnsi="Arial" w:cs="Arial"/>
        </w:rPr>
        <w:t>Conservation</w:t>
      </w:r>
      <w:r w:rsidRPr="00A82FC9">
        <w:rPr>
          <w:rFonts w:ascii="Arial" w:hAnsi="Arial" w:cs="Arial"/>
          <w:spacing w:val="-4"/>
        </w:rPr>
        <w:t xml:space="preserve"> </w:t>
      </w:r>
      <w:r w:rsidRPr="00A82FC9">
        <w:rPr>
          <w:rFonts w:ascii="Arial" w:hAnsi="Arial" w:cs="Arial"/>
        </w:rPr>
        <w:t>Strategy</w:t>
      </w:r>
      <w:r w:rsidRPr="00A82FC9">
        <w:rPr>
          <w:rFonts w:ascii="Arial" w:hAnsi="Arial" w:cs="Arial"/>
          <w:spacing w:val="-3"/>
        </w:rPr>
        <w:t xml:space="preserve"> </w:t>
      </w:r>
      <w:r w:rsidRPr="00A82FC9">
        <w:rPr>
          <w:rFonts w:ascii="Arial" w:hAnsi="Arial" w:cs="Arial"/>
        </w:rPr>
        <w:t>for</w:t>
      </w:r>
      <w:r w:rsidRPr="00A82FC9">
        <w:rPr>
          <w:rFonts w:ascii="Arial" w:hAnsi="Arial" w:cs="Arial"/>
          <w:spacing w:val="-4"/>
        </w:rPr>
        <w:t xml:space="preserve"> </w:t>
      </w:r>
      <w:r w:rsidRPr="00A82FC9">
        <w:rPr>
          <w:rFonts w:ascii="Arial" w:hAnsi="Arial" w:cs="Arial"/>
        </w:rPr>
        <w:t>South</w:t>
      </w:r>
      <w:r w:rsidRPr="00A82FC9">
        <w:rPr>
          <w:rFonts w:ascii="Arial" w:hAnsi="Arial" w:cs="Arial"/>
          <w:spacing w:val="-1"/>
        </w:rPr>
        <w:t xml:space="preserve"> </w:t>
      </w:r>
      <w:r w:rsidRPr="00A82FC9">
        <w:rPr>
          <w:rFonts w:ascii="Arial" w:hAnsi="Arial" w:cs="Arial"/>
        </w:rPr>
        <w:t>America</w:t>
      </w:r>
      <w:r w:rsidRPr="00A82FC9">
        <w:rPr>
          <w:rFonts w:ascii="Arial" w:hAnsi="Arial" w:cs="Arial"/>
          <w:spacing w:val="-4"/>
        </w:rPr>
        <w:t xml:space="preserve"> </w:t>
      </w:r>
      <w:r w:rsidRPr="00A82FC9">
        <w:rPr>
          <w:rFonts w:ascii="Arial" w:hAnsi="Arial" w:cs="Arial"/>
        </w:rPr>
        <w:t>also identified</w:t>
      </w:r>
      <w:r w:rsidRPr="00A82FC9">
        <w:rPr>
          <w:rFonts w:ascii="Arial" w:hAnsi="Arial" w:cs="Arial"/>
          <w:spacing w:val="-4"/>
        </w:rPr>
        <w:t xml:space="preserve"> </w:t>
      </w:r>
      <w:r w:rsidRPr="00A82FC9">
        <w:rPr>
          <w:rFonts w:ascii="Arial" w:hAnsi="Arial" w:cs="Arial"/>
        </w:rPr>
        <w:t>Weaknesses</w:t>
      </w:r>
      <w:r w:rsidRPr="00A82FC9">
        <w:rPr>
          <w:rFonts w:ascii="Arial" w:hAnsi="Arial" w:cs="Arial"/>
          <w:spacing w:val="-1"/>
        </w:rPr>
        <w:t xml:space="preserve"> </w:t>
      </w:r>
      <w:r w:rsidRPr="00A82FC9">
        <w:rPr>
          <w:rFonts w:ascii="Arial" w:hAnsi="Arial" w:cs="Arial"/>
        </w:rPr>
        <w:t>(sometimes</w:t>
      </w:r>
      <w:r w:rsidRPr="00A82FC9">
        <w:rPr>
          <w:rFonts w:ascii="Arial" w:hAnsi="Arial" w:cs="Arial"/>
          <w:spacing w:val="-3"/>
        </w:rPr>
        <w:t xml:space="preserve"> </w:t>
      </w:r>
      <w:proofErr w:type="spellStart"/>
      <w:proofErr w:type="gramStart"/>
      <w:r w:rsidRPr="00A82FC9">
        <w:rPr>
          <w:rFonts w:ascii="Arial" w:hAnsi="Arial" w:cs="Arial"/>
        </w:rPr>
        <w:t>synonymised</w:t>
      </w:r>
      <w:proofErr w:type="spellEnd"/>
      <w:proofErr w:type="gramEnd"/>
      <w:r w:rsidRPr="00A82FC9">
        <w:rPr>
          <w:rFonts w:ascii="Arial" w:hAnsi="Arial" w:cs="Arial"/>
          <w:spacing w:val="-4"/>
        </w:rPr>
        <w:t xml:space="preserve"> </w:t>
      </w:r>
      <w:r w:rsidRPr="00A82FC9">
        <w:rPr>
          <w:rFonts w:ascii="Arial" w:hAnsi="Arial" w:cs="Arial"/>
        </w:rPr>
        <w:t>with</w:t>
      </w:r>
      <w:r w:rsidRPr="00A82FC9">
        <w:rPr>
          <w:rFonts w:ascii="Arial" w:hAnsi="Arial" w:cs="Arial"/>
          <w:spacing w:val="-1"/>
        </w:rPr>
        <w:t xml:space="preserve"> </w:t>
      </w:r>
      <w:r w:rsidRPr="00A82FC9">
        <w:rPr>
          <w:rFonts w:ascii="Arial" w:hAnsi="Arial" w:cs="Arial"/>
        </w:rPr>
        <w:t>Constraints</w:t>
      </w:r>
      <w:r w:rsidRPr="00A82FC9">
        <w:rPr>
          <w:rFonts w:ascii="Arial" w:hAnsi="Arial" w:cs="Arial"/>
          <w:spacing w:val="-3"/>
        </w:rPr>
        <w:t xml:space="preserve"> </w:t>
      </w:r>
      <w:r w:rsidRPr="00A82FC9">
        <w:rPr>
          <w:rFonts w:ascii="Arial" w:hAnsi="Arial" w:cs="Arial"/>
        </w:rPr>
        <w:t>or Shortcomings).</w:t>
      </w:r>
      <w:r w:rsidRPr="00A82FC9">
        <w:rPr>
          <w:rFonts w:ascii="Arial" w:hAnsi="Arial" w:cs="Arial"/>
          <w:spacing w:val="-1"/>
        </w:rPr>
        <w:t xml:space="preserve"> </w:t>
      </w:r>
      <w:r w:rsidRPr="00A82FC9">
        <w:rPr>
          <w:rFonts w:ascii="Arial" w:hAnsi="Arial" w:cs="Arial"/>
        </w:rPr>
        <w:t>These</w:t>
      </w:r>
      <w:r w:rsidRPr="00A82FC9">
        <w:rPr>
          <w:rFonts w:ascii="Arial" w:hAnsi="Arial" w:cs="Arial"/>
          <w:spacing w:val="-3"/>
        </w:rPr>
        <w:t xml:space="preserve"> </w:t>
      </w:r>
      <w:r w:rsidRPr="00A82FC9">
        <w:rPr>
          <w:rFonts w:ascii="Arial" w:hAnsi="Arial" w:cs="Arial"/>
        </w:rPr>
        <w:t xml:space="preserve">Weaknesses are </w:t>
      </w:r>
      <w:proofErr w:type="spellStart"/>
      <w:r w:rsidRPr="00A82FC9">
        <w:rPr>
          <w:rFonts w:ascii="Arial" w:hAnsi="Arial" w:cs="Arial"/>
        </w:rPr>
        <w:t>summarised</w:t>
      </w:r>
      <w:proofErr w:type="spellEnd"/>
      <w:r w:rsidRPr="00A82FC9">
        <w:rPr>
          <w:rFonts w:ascii="Arial" w:hAnsi="Arial" w:cs="Arial"/>
        </w:rPr>
        <w:t xml:space="preserve"> in Table 2.</w:t>
      </w:r>
    </w:p>
    <w:p w14:paraId="3C3C37D2" w14:textId="77777777" w:rsidR="004D27D4" w:rsidRPr="00A82FC9" w:rsidRDefault="004D27D4" w:rsidP="004D27D4">
      <w:pPr>
        <w:pStyle w:val="BodyText"/>
        <w:spacing w:before="5"/>
        <w:rPr>
          <w:rFonts w:ascii="Arial" w:hAnsi="Arial" w:cs="Arial"/>
        </w:rPr>
      </w:pPr>
    </w:p>
    <w:p w14:paraId="6D36591D" w14:textId="77777777" w:rsidR="004D27D4" w:rsidRPr="00A82FC9" w:rsidRDefault="004D27D4" w:rsidP="004D27D4">
      <w:pPr>
        <w:pStyle w:val="BodyText"/>
        <w:ind w:left="246" w:right="538"/>
        <w:jc w:val="both"/>
        <w:rPr>
          <w:rFonts w:ascii="Arial" w:hAnsi="Arial" w:cs="Arial"/>
        </w:rPr>
      </w:pPr>
      <w:r w:rsidRPr="00A82FC9">
        <w:rPr>
          <w:rFonts w:ascii="Arial" w:hAnsi="Arial" w:cs="Arial"/>
        </w:rPr>
        <w:t>Table 2. Weaknesses identified by the Regional Conservation Strategy for South America. Four independent working groups identified the weaknesses. Consequently,</w:t>
      </w:r>
      <w:r w:rsidRPr="00A82FC9">
        <w:rPr>
          <w:rFonts w:ascii="Arial" w:hAnsi="Arial" w:cs="Arial"/>
          <w:spacing w:val="-5"/>
        </w:rPr>
        <w:t xml:space="preserve"> </w:t>
      </w:r>
      <w:r w:rsidRPr="00A82FC9">
        <w:rPr>
          <w:rFonts w:ascii="Arial" w:hAnsi="Arial" w:cs="Arial"/>
        </w:rPr>
        <w:t>they</w:t>
      </w:r>
      <w:r w:rsidRPr="00A82FC9">
        <w:rPr>
          <w:rFonts w:ascii="Arial" w:hAnsi="Arial" w:cs="Arial"/>
          <w:spacing w:val="-6"/>
        </w:rPr>
        <w:t xml:space="preserve"> </w:t>
      </w:r>
      <w:r w:rsidRPr="00A82FC9">
        <w:rPr>
          <w:rFonts w:ascii="Arial" w:hAnsi="Arial" w:cs="Arial"/>
        </w:rPr>
        <w:t>can</w:t>
      </w:r>
      <w:r w:rsidRPr="00A82FC9">
        <w:rPr>
          <w:rFonts w:ascii="Arial" w:hAnsi="Arial" w:cs="Arial"/>
          <w:spacing w:val="-6"/>
        </w:rPr>
        <w:t xml:space="preserve"> </w:t>
      </w:r>
      <w:r w:rsidRPr="00A82FC9">
        <w:rPr>
          <w:rFonts w:ascii="Arial" w:hAnsi="Arial" w:cs="Arial"/>
        </w:rPr>
        <w:t>have</w:t>
      </w:r>
      <w:r w:rsidRPr="00A82FC9">
        <w:rPr>
          <w:rFonts w:ascii="Arial" w:hAnsi="Arial" w:cs="Arial"/>
          <w:spacing w:val="-5"/>
        </w:rPr>
        <w:t xml:space="preserve"> </w:t>
      </w:r>
      <w:r w:rsidRPr="00A82FC9">
        <w:rPr>
          <w:rFonts w:ascii="Arial" w:hAnsi="Arial" w:cs="Arial"/>
        </w:rPr>
        <w:t>a</w:t>
      </w:r>
      <w:r w:rsidRPr="00A82FC9">
        <w:rPr>
          <w:rFonts w:ascii="Arial" w:hAnsi="Arial" w:cs="Arial"/>
          <w:spacing w:val="-6"/>
        </w:rPr>
        <w:t xml:space="preserve"> </w:t>
      </w:r>
      <w:r w:rsidRPr="00A82FC9">
        <w:rPr>
          <w:rFonts w:ascii="Arial" w:hAnsi="Arial" w:cs="Arial"/>
        </w:rPr>
        <w:t>ranking</w:t>
      </w:r>
      <w:r w:rsidRPr="00A82FC9">
        <w:rPr>
          <w:rFonts w:ascii="Arial" w:hAnsi="Arial" w:cs="Arial"/>
          <w:spacing w:val="-5"/>
        </w:rPr>
        <w:t xml:space="preserve"> </w:t>
      </w:r>
      <w:r w:rsidRPr="00A82FC9">
        <w:rPr>
          <w:rFonts w:ascii="Arial" w:hAnsi="Arial" w:cs="Arial"/>
        </w:rPr>
        <w:t>between</w:t>
      </w:r>
      <w:r w:rsidRPr="00A82FC9">
        <w:rPr>
          <w:rFonts w:ascii="Arial" w:hAnsi="Arial" w:cs="Arial"/>
          <w:spacing w:val="-8"/>
        </w:rPr>
        <w:t xml:space="preserve"> </w:t>
      </w:r>
      <w:r w:rsidRPr="00A82FC9">
        <w:rPr>
          <w:rFonts w:ascii="Arial" w:hAnsi="Arial" w:cs="Arial"/>
        </w:rPr>
        <w:t>4</w:t>
      </w:r>
      <w:r w:rsidRPr="00A82FC9">
        <w:rPr>
          <w:rFonts w:ascii="Arial" w:hAnsi="Arial" w:cs="Arial"/>
          <w:spacing w:val="-7"/>
        </w:rPr>
        <w:t xml:space="preserve"> </w:t>
      </w:r>
      <w:r w:rsidRPr="00A82FC9">
        <w:rPr>
          <w:rFonts w:ascii="Arial" w:hAnsi="Arial" w:cs="Arial"/>
        </w:rPr>
        <w:t>(identified</w:t>
      </w:r>
      <w:r w:rsidRPr="00A82FC9">
        <w:rPr>
          <w:rFonts w:ascii="Arial" w:hAnsi="Arial" w:cs="Arial"/>
          <w:spacing w:val="-5"/>
        </w:rPr>
        <w:t xml:space="preserve"> </w:t>
      </w:r>
      <w:r w:rsidRPr="00A82FC9">
        <w:rPr>
          <w:rFonts w:ascii="Arial" w:hAnsi="Arial" w:cs="Arial"/>
        </w:rPr>
        <w:t>as</w:t>
      </w:r>
      <w:r w:rsidRPr="00A82FC9">
        <w:rPr>
          <w:rFonts w:ascii="Arial" w:hAnsi="Arial" w:cs="Arial"/>
          <w:spacing w:val="-6"/>
        </w:rPr>
        <w:t xml:space="preserve"> </w:t>
      </w:r>
      <w:r w:rsidRPr="00A82FC9">
        <w:rPr>
          <w:rFonts w:ascii="Arial" w:hAnsi="Arial" w:cs="Arial"/>
        </w:rPr>
        <w:t>important</w:t>
      </w:r>
      <w:r w:rsidRPr="00A82FC9">
        <w:rPr>
          <w:rFonts w:ascii="Arial" w:hAnsi="Arial" w:cs="Arial"/>
          <w:spacing w:val="-5"/>
        </w:rPr>
        <w:t xml:space="preserve"> </w:t>
      </w:r>
      <w:r w:rsidRPr="00A82FC9">
        <w:rPr>
          <w:rFonts w:ascii="Arial" w:hAnsi="Arial" w:cs="Arial"/>
        </w:rPr>
        <w:t>weakness</w:t>
      </w:r>
      <w:r w:rsidRPr="00A82FC9">
        <w:rPr>
          <w:rFonts w:ascii="Arial" w:hAnsi="Arial" w:cs="Arial"/>
          <w:spacing w:val="-5"/>
        </w:rPr>
        <w:t xml:space="preserve"> </w:t>
      </w:r>
      <w:r w:rsidRPr="00A82FC9">
        <w:rPr>
          <w:rFonts w:ascii="Arial" w:hAnsi="Arial" w:cs="Arial"/>
        </w:rPr>
        <w:t>by</w:t>
      </w:r>
      <w:r w:rsidRPr="00A82FC9">
        <w:rPr>
          <w:rFonts w:ascii="Arial" w:hAnsi="Arial" w:cs="Arial"/>
          <w:spacing w:val="-6"/>
        </w:rPr>
        <w:t xml:space="preserve"> </w:t>
      </w:r>
      <w:r w:rsidRPr="00A82FC9">
        <w:rPr>
          <w:rFonts w:ascii="Arial" w:hAnsi="Arial" w:cs="Arial"/>
        </w:rPr>
        <w:t>all</w:t>
      </w:r>
      <w:r w:rsidRPr="00A82FC9">
        <w:rPr>
          <w:rFonts w:ascii="Arial" w:hAnsi="Arial" w:cs="Arial"/>
          <w:spacing w:val="-7"/>
        </w:rPr>
        <w:t xml:space="preserve"> </w:t>
      </w:r>
      <w:r w:rsidRPr="00A82FC9">
        <w:rPr>
          <w:rFonts w:ascii="Arial" w:hAnsi="Arial" w:cs="Arial"/>
        </w:rPr>
        <w:t>working</w:t>
      </w:r>
      <w:r w:rsidRPr="00A82FC9">
        <w:rPr>
          <w:rFonts w:ascii="Arial" w:hAnsi="Arial" w:cs="Arial"/>
          <w:spacing w:val="-6"/>
        </w:rPr>
        <w:t xml:space="preserve"> </w:t>
      </w:r>
      <w:r w:rsidRPr="00A82FC9">
        <w:rPr>
          <w:rFonts w:ascii="Arial" w:hAnsi="Arial" w:cs="Arial"/>
        </w:rPr>
        <w:t>groups)</w:t>
      </w:r>
      <w:r w:rsidRPr="00A82FC9">
        <w:rPr>
          <w:rFonts w:ascii="Arial" w:hAnsi="Arial" w:cs="Arial"/>
          <w:spacing w:val="-7"/>
        </w:rPr>
        <w:t xml:space="preserve"> </w:t>
      </w:r>
      <w:r w:rsidRPr="00A82FC9">
        <w:rPr>
          <w:rFonts w:ascii="Arial" w:hAnsi="Arial" w:cs="Arial"/>
        </w:rPr>
        <w:t>and</w:t>
      </w:r>
      <w:r w:rsidRPr="00A82FC9">
        <w:rPr>
          <w:rFonts w:ascii="Arial" w:hAnsi="Arial" w:cs="Arial"/>
          <w:spacing w:val="-2"/>
        </w:rPr>
        <w:t xml:space="preserve"> </w:t>
      </w:r>
      <w:r w:rsidRPr="00A82FC9">
        <w:rPr>
          <w:rFonts w:ascii="Arial" w:hAnsi="Arial" w:cs="Arial"/>
        </w:rPr>
        <w:t>0</w:t>
      </w:r>
      <w:r w:rsidRPr="00A82FC9">
        <w:rPr>
          <w:rFonts w:ascii="Arial" w:hAnsi="Arial" w:cs="Arial"/>
          <w:spacing w:val="-7"/>
        </w:rPr>
        <w:t xml:space="preserve"> </w:t>
      </w:r>
      <w:r w:rsidRPr="00A82FC9">
        <w:rPr>
          <w:rFonts w:ascii="Arial" w:hAnsi="Arial" w:cs="Arial"/>
        </w:rPr>
        <w:t>(not</w:t>
      </w:r>
      <w:r w:rsidRPr="00A82FC9">
        <w:rPr>
          <w:rFonts w:ascii="Arial" w:hAnsi="Arial" w:cs="Arial"/>
          <w:spacing w:val="-5"/>
        </w:rPr>
        <w:t xml:space="preserve"> </w:t>
      </w:r>
      <w:r w:rsidRPr="00A82FC9">
        <w:rPr>
          <w:rFonts w:ascii="Arial" w:hAnsi="Arial" w:cs="Arial"/>
        </w:rPr>
        <w:t>identified</w:t>
      </w:r>
      <w:r w:rsidRPr="00A82FC9">
        <w:rPr>
          <w:rFonts w:ascii="Arial" w:hAnsi="Arial" w:cs="Arial"/>
          <w:spacing w:val="-9"/>
        </w:rPr>
        <w:t xml:space="preserve"> </w:t>
      </w:r>
      <w:r w:rsidRPr="00A82FC9">
        <w:rPr>
          <w:rFonts w:ascii="Arial" w:hAnsi="Arial" w:cs="Arial"/>
        </w:rPr>
        <w:t>as</w:t>
      </w:r>
      <w:r w:rsidRPr="00A82FC9">
        <w:rPr>
          <w:rFonts w:ascii="Arial" w:hAnsi="Arial" w:cs="Arial"/>
          <w:spacing w:val="-6"/>
        </w:rPr>
        <w:t xml:space="preserve"> </w:t>
      </w:r>
      <w:r w:rsidRPr="00A82FC9">
        <w:rPr>
          <w:rFonts w:ascii="Arial" w:hAnsi="Arial" w:cs="Arial"/>
        </w:rPr>
        <w:t>important</w:t>
      </w:r>
      <w:r w:rsidRPr="00A82FC9">
        <w:rPr>
          <w:rFonts w:ascii="Arial" w:hAnsi="Arial" w:cs="Arial"/>
          <w:spacing w:val="-3"/>
        </w:rPr>
        <w:t xml:space="preserve"> </w:t>
      </w:r>
      <w:r w:rsidRPr="00A82FC9">
        <w:rPr>
          <w:rFonts w:ascii="Arial" w:hAnsi="Arial" w:cs="Arial"/>
        </w:rPr>
        <w:t>weakness</w:t>
      </w:r>
      <w:r w:rsidRPr="00A82FC9">
        <w:rPr>
          <w:rFonts w:ascii="Arial" w:hAnsi="Arial" w:cs="Arial"/>
          <w:spacing w:val="-6"/>
        </w:rPr>
        <w:t xml:space="preserve"> </w:t>
      </w:r>
      <w:r w:rsidRPr="00A82FC9">
        <w:rPr>
          <w:rFonts w:ascii="Arial" w:hAnsi="Arial" w:cs="Arial"/>
        </w:rPr>
        <w:t>by</w:t>
      </w:r>
      <w:r w:rsidRPr="00A82FC9">
        <w:rPr>
          <w:rFonts w:ascii="Arial" w:hAnsi="Arial" w:cs="Arial"/>
          <w:spacing w:val="-7"/>
        </w:rPr>
        <w:t xml:space="preserve"> </w:t>
      </w:r>
      <w:r w:rsidRPr="00A82FC9">
        <w:rPr>
          <w:rFonts w:ascii="Arial" w:hAnsi="Arial" w:cs="Arial"/>
        </w:rPr>
        <w:t>any working group).</w:t>
      </w:r>
    </w:p>
    <w:tbl>
      <w:tblPr>
        <w:tblW w:w="0" w:type="auto"/>
        <w:tblInd w:w="129" w:type="dxa"/>
        <w:tblLayout w:type="fixed"/>
        <w:tblCellMar>
          <w:left w:w="0" w:type="dxa"/>
          <w:right w:w="0" w:type="dxa"/>
        </w:tblCellMar>
        <w:tblLook w:val="01E0" w:firstRow="1" w:lastRow="1" w:firstColumn="1" w:lastColumn="1" w:noHBand="0" w:noVBand="0"/>
      </w:tblPr>
      <w:tblGrid>
        <w:gridCol w:w="5974"/>
        <w:gridCol w:w="1196"/>
        <w:gridCol w:w="5887"/>
        <w:gridCol w:w="1253"/>
      </w:tblGrid>
      <w:tr w:rsidR="004D27D4" w:rsidRPr="00A82FC9" w14:paraId="6D3609FD" w14:textId="77777777" w:rsidTr="005532BB">
        <w:trPr>
          <w:trHeight w:val="270"/>
        </w:trPr>
        <w:tc>
          <w:tcPr>
            <w:tcW w:w="5974" w:type="dxa"/>
            <w:tcBorders>
              <w:top w:val="single" w:sz="4" w:space="0" w:color="000000"/>
              <w:bottom w:val="single" w:sz="4" w:space="0" w:color="000000"/>
            </w:tcBorders>
          </w:tcPr>
          <w:p w14:paraId="5905A7F7" w14:textId="77777777" w:rsidR="004D27D4" w:rsidRPr="00A82FC9" w:rsidRDefault="004D27D4" w:rsidP="005532BB">
            <w:pPr>
              <w:pStyle w:val="TableParagraph"/>
              <w:spacing w:line="251" w:lineRule="exact"/>
              <w:ind w:left="134"/>
              <w:rPr>
                <w:rFonts w:ascii="Arial" w:hAnsi="Arial" w:cs="Arial"/>
              </w:rPr>
            </w:pPr>
            <w:r w:rsidRPr="00A82FC9">
              <w:rPr>
                <w:rFonts w:ascii="Arial" w:hAnsi="Arial" w:cs="Arial"/>
                <w:spacing w:val="-2"/>
              </w:rPr>
              <w:t>Weakness</w:t>
            </w:r>
          </w:p>
        </w:tc>
        <w:tc>
          <w:tcPr>
            <w:tcW w:w="1196" w:type="dxa"/>
            <w:tcBorders>
              <w:top w:val="single" w:sz="4" w:space="0" w:color="000000"/>
              <w:bottom w:val="single" w:sz="4" w:space="0" w:color="000000"/>
              <w:right w:val="single" w:sz="18" w:space="0" w:color="000000"/>
            </w:tcBorders>
          </w:tcPr>
          <w:p w14:paraId="4909A771" w14:textId="77777777" w:rsidR="004D27D4" w:rsidRPr="00A82FC9" w:rsidRDefault="004D27D4" w:rsidP="005532BB">
            <w:pPr>
              <w:pStyle w:val="TableParagraph"/>
              <w:spacing w:line="251" w:lineRule="exact"/>
              <w:ind w:left="113"/>
              <w:rPr>
                <w:rFonts w:ascii="Arial" w:hAnsi="Arial" w:cs="Arial"/>
              </w:rPr>
            </w:pPr>
            <w:r w:rsidRPr="00A82FC9">
              <w:rPr>
                <w:rFonts w:ascii="Arial" w:hAnsi="Arial" w:cs="Arial"/>
                <w:spacing w:val="-2"/>
              </w:rPr>
              <w:t>Ranking</w:t>
            </w:r>
          </w:p>
        </w:tc>
        <w:tc>
          <w:tcPr>
            <w:tcW w:w="5887" w:type="dxa"/>
            <w:tcBorders>
              <w:top w:val="single" w:sz="4" w:space="0" w:color="000000"/>
              <w:left w:val="single" w:sz="18" w:space="0" w:color="000000"/>
              <w:bottom w:val="single" w:sz="4" w:space="0" w:color="000000"/>
            </w:tcBorders>
          </w:tcPr>
          <w:p w14:paraId="1269656F" w14:textId="77777777" w:rsidR="004D27D4" w:rsidRPr="00A82FC9" w:rsidRDefault="004D27D4" w:rsidP="005532BB">
            <w:pPr>
              <w:pStyle w:val="TableParagraph"/>
              <w:spacing w:line="251" w:lineRule="exact"/>
              <w:ind w:left="83"/>
              <w:rPr>
                <w:rFonts w:ascii="Arial" w:hAnsi="Arial" w:cs="Arial"/>
              </w:rPr>
            </w:pPr>
            <w:r w:rsidRPr="00A82FC9">
              <w:rPr>
                <w:rFonts w:ascii="Arial" w:hAnsi="Arial" w:cs="Arial"/>
                <w:spacing w:val="-2"/>
              </w:rPr>
              <w:t>Weakness</w:t>
            </w:r>
          </w:p>
        </w:tc>
        <w:tc>
          <w:tcPr>
            <w:tcW w:w="1253" w:type="dxa"/>
            <w:tcBorders>
              <w:top w:val="single" w:sz="4" w:space="0" w:color="000000"/>
              <w:bottom w:val="single" w:sz="4" w:space="0" w:color="000000"/>
            </w:tcBorders>
          </w:tcPr>
          <w:p w14:paraId="7064FC75" w14:textId="77777777" w:rsidR="004D27D4" w:rsidRPr="00A82FC9" w:rsidRDefault="004D27D4" w:rsidP="005532BB">
            <w:pPr>
              <w:pStyle w:val="TableParagraph"/>
              <w:spacing w:line="251" w:lineRule="exact"/>
              <w:ind w:left="121"/>
              <w:rPr>
                <w:rFonts w:ascii="Arial" w:hAnsi="Arial" w:cs="Arial"/>
              </w:rPr>
            </w:pPr>
            <w:r w:rsidRPr="00A82FC9">
              <w:rPr>
                <w:rFonts w:ascii="Arial" w:hAnsi="Arial" w:cs="Arial"/>
                <w:spacing w:val="-2"/>
              </w:rPr>
              <w:t>Ranking</w:t>
            </w:r>
          </w:p>
        </w:tc>
      </w:tr>
      <w:tr w:rsidR="004D27D4" w:rsidRPr="00A82FC9" w14:paraId="49D4FD3A" w14:textId="77777777" w:rsidTr="005532BB">
        <w:trPr>
          <w:trHeight w:val="548"/>
        </w:trPr>
        <w:tc>
          <w:tcPr>
            <w:tcW w:w="5974" w:type="dxa"/>
            <w:tcBorders>
              <w:top w:val="single" w:sz="4" w:space="0" w:color="000000"/>
            </w:tcBorders>
          </w:tcPr>
          <w:p w14:paraId="4D2A27EB" w14:textId="77777777" w:rsidR="004D27D4" w:rsidRPr="00A82FC9" w:rsidRDefault="004D27D4" w:rsidP="005532BB">
            <w:pPr>
              <w:pStyle w:val="TableParagraph"/>
              <w:spacing w:before="1"/>
              <w:ind w:left="134"/>
              <w:rPr>
                <w:rFonts w:ascii="Arial" w:hAnsi="Arial" w:cs="Arial"/>
              </w:rPr>
            </w:pPr>
            <w:r w:rsidRPr="00A82FC9">
              <w:rPr>
                <w:rFonts w:ascii="Arial" w:hAnsi="Arial" w:cs="Arial"/>
              </w:rPr>
              <w:t>Poor</w:t>
            </w:r>
            <w:r w:rsidRPr="00A82FC9">
              <w:rPr>
                <w:rFonts w:ascii="Arial" w:hAnsi="Arial" w:cs="Arial"/>
                <w:spacing w:val="-12"/>
              </w:rPr>
              <w:t xml:space="preserve"> </w:t>
            </w:r>
            <w:r w:rsidRPr="00A82FC9">
              <w:rPr>
                <w:rFonts w:ascii="Arial" w:hAnsi="Arial" w:cs="Arial"/>
              </w:rPr>
              <w:t>regulation</w:t>
            </w:r>
            <w:r w:rsidRPr="00A82FC9">
              <w:rPr>
                <w:rFonts w:ascii="Arial" w:hAnsi="Arial" w:cs="Arial"/>
                <w:spacing w:val="-11"/>
              </w:rPr>
              <w:t xml:space="preserve"> </w:t>
            </w:r>
            <w:r w:rsidRPr="00A82FC9">
              <w:rPr>
                <w:rFonts w:ascii="Arial" w:hAnsi="Arial" w:cs="Arial"/>
              </w:rPr>
              <w:t>&amp;</w:t>
            </w:r>
            <w:r w:rsidRPr="00A82FC9">
              <w:rPr>
                <w:rFonts w:ascii="Arial" w:hAnsi="Arial" w:cs="Arial"/>
                <w:spacing w:val="-7"/>
              </w:rPr>
              <w:t xml:space="preserve"> </w:t>
            </w:r>
            <w:r w:rsidRPr="00A82FC9">
              <w:rPr>
                <w:rFonts w:ascii="Arial" w:hAnsi="Arial" w:cs="Arial"/>
              </w:rPr>
              <w:t>law</w:t>
            </w:r>
            <w:r w:rsidRPr="00A82FC9">
              <w:rPr>
                <w:rFonts w:ascii="Arial" w:hAnsi="Arial" w:cs="Arial"/>
                <w:spacing w:val="-9"/>
              </w:rPr>
              <w:t xml:space="preserve"> </w:t>
            </w:r>
            <w:r w:rsidRPr="00A82FC9">
              <w:rPr>
                <w:rFonts w:ascii="Arial" w:hAnsi="Arial" w:cs="Arial"/>
              </w:rPr>
              <w:t>enforcement</w:t>
            </w:r>
            <w:r w:rsidRPr="00A82FC9">
              <w:rPr>
                <w:rFonts w:ascii="Arial" w:hAnsi="Arial" w:cs="Arial"/>
                <w:spacing w:val="-10"/>
              </w:rPr>
              <w:t xml:space="preserve"> </w:t>
            </w:r>
            <w:r w:rsidRPr="00A82FC9">
              <w:rPr>
                <w:rFonts w:ascii="Arial" w:hAnsi="Arial" w:cs="Arial"/>
              </w:rPr>
              <w:t>(presence</w:t>
            </w:r>
            <w:r w:rsidRPr="00A82FC9">
              <w:rPr>
                <w:rFonts w:ascii="Arial" w:hAnsi="Arial" w:cs="Arial"/>
                <w:spacing w:val="-7"/>
              </w:rPr>
              <w:t xml:space="preserve"> </w:t>
            </w:r>
            <w:r w:rsidRPr="00A82FC9">
              <w:rPr>
                <w:rFonts w:ascii="Arial" w:hAnsi="Arial" w:cs="Arial"/>
              </w:rPr>
              <w:t>&amp;</w:t>
            </w:r>
            <w:r w:rsidRPr="00A82FC9">
              <w:rPr>
                <w:rFonts w:ascii="Arial" w:hAnsi="Arial" w:cs="Arial"/>
                <w:spacing w:val="-9"/>
              </w:rPr>
              <w:t xml:space="preserve"> </w:t>
            </w:r>
            <w:r w:rsidRPr="00A82FC9">
              <w:rPr>
                <w:rFonts w:ascii="Arial" w:hAnsi="Arial" w:cs="Arial"/>
                <w:spacing w:val="-2"/>
              </w:rPr>
              <w:t>prosecution)</w:t>
            </w:r>
          </w:p>
        </w:tc>
        <w:tc>
          <w:tcPr>
            <w:tcW w:w="1196" w:type="dxa"/>
            <w:tcBorders>
              <w:top w:val="single" w:sz="4" w:space="0" w:color="000000"/>
              <w:right w:val="single" w:sz="18" w:space="0" w:color="000000"/>
            </w:tcBorders>
          </w:tcPr>
          <w:p w14:paraId="654A49B2" w14:textId="77777777" w:rsidR="004D27D4" w:rsidRPr="00A82FC9" w:rsidRDefault="004D27D4" w:rsidP="005532BB">
            <w:pPr>
              <w:pStyle w:val="TableParagraph"/>
              <w:spacing w:before="1"/>
              <w:ind w:left="113"/>
              <w:rPr>
                <w:rFonts w:ascii="Arial" w:hAnsi="Arial" w:cs="Arial"/>
              </w:rPr>
            </w:pPr>
            <w:r w:rsidRPr="00A82FC9">
              <w:rPr>
                <w:rFonts w:ascii="Arial" w:hAnsi="Arial" w:cs="Arial"/>
                <w:spacing w:val="-10"/>
              </w:rPr>
              <w:t>4</w:t>
            </w:r>
          </w:p>
        </w:tc>
        <w:tc>
          <w:tcPr>
            <w:tcW w:w="5887" w:type="dxa"/>
            <w:tcBorders>
              <w:top w:val="single" w:sz="4" w:space="0" w:color="000000"/>
              <w:left w:val="single" w:sz="18" w:space="0" w:color="000000"/>
            </w:tcBorders>
          </w:tcPr>
          <w:p w14:paraId="6DFA1E02" w14:textId="77777777" w:rsidR="004D27D4" w:rsidRPr="00A82FC9" w:rsidRDefault="004D27D4" w:rsidP="005532BB">
            <w:pPr>
              <w:pStyle w:val="TableParagraph"/>
              <w:spacing w:before="12" w:line="228" w:lineRule="auto"/>
              <w:ind w:left="83"/>
              <w:rPr>
                <w:rFonts w:ascii="Arial" w:hAnsi="Arial" w:cs="Arial"/>
              </w:rPr>
            </w:pPr>
            <w:r w:rsidRPr="00A82FC9">
              <w:rPr>
                <w:rFonts w:ascii="Arial" w:hAnsi="Arial" w:cs="Arial"/>
              </w:rPr>
              <w:t>Political instability / Slow political traction / poor governance / poor</w:t>
            </w:r>
            <w:r w:rsidRPr="00A82FC9">
              <w:rPr>
                <w:rFonts w:ascii="Arial" w:hAnsi="Arial" w:cs="Arial"/>
                <w:spacing w:val="-9"/>
              </w:rPr>
              <w:t xml:space="preserve"> </w:t>
            </w:r>
            <w:r w:rsidRPr="00A82FC9">
              <w:rPr>
                <w:rFonts w:ascii="Arial" w:hAnsi="Arial" w:cs="Arial"/>
              </w:rPr>
              <w:t>will</w:t>
            </w:r>
          </w:p>
        </w:tc>
        <w:tc>
          <w:tcPr>
            <w:tcW w:w="1253" w:type="dxa"/>
            <w:tcBorders>
              <w:top w:val="single" w:sz="4" w:space="0" w:color="000000"/>
            </w:tcBorders>
          </w:tcPr>
          <w:p w14:paraId="2F5E2598" w14:textId="77777777" w:rsidR="004D27D4" w:rsidRPr="00A82FC9" w:rsidRDefault="004D27D4" w:rsidP="005532BB">
            <w:pPr>
              <w:pStyle w:val="TableParagraph"/>
              <w:spacing w:before="1"/>
              <w:ind w:left="121"/>
              <w:rPr>
                <w:rFonts w:ascii="Arial" w:hAnsi="Arial" w:cs="Arial"/>
              </w:rPr>
            </w:pPr>
            <w:r w:rsidRPr="00A82FC9">
              <w:rPr>
                <w:rFonts w:ascii="Arial" w:hAnsi="Arial" w:cs="Arial"/>
                <w:spacing w:val="-10"/>
              </w:rPr>
              <w:t>2</w:t>
            </w:r>
          </w:p>
        </w:tc>
      </w:tr>
      <w:tr w:rsidR="004D27D4" w:rsidRPr="00A82FC9" w14:paraId="270608E7" w14:textId="77777777" w:rsidTr="005532BB">
        <w:trPr>
          <w:trHeight w:val="531"/>
        </w:trPr>
        <w:tc>
          <w:tcPr>
            <w:tcW w:w="5974" w:type="dxa"/>
          </w:tcPr>
          <w:p w14:paraId="0B037F14" w14:textId="77777777" w:rsidR="004D27D4" w:rsidRPr="00A82FC9" w:rsidRDefault="004D27D4" w:rsidP="005532BB">
            <w:pPr>
              <w:pStyle w:val="TableParagraph"/>
              <w:spacing w:line="252" w:lineRule="exact"/>
              <w:ind w:left="134"/>
              <w:rPr>
                <w:rFonts w:ascii="Arial" w:hAnsi="Arial" w:cs="Arial"/>
              </w:rPr>
            </w:pPr>
            <w:r w:rsidRPr="00A82FC9">
              <w:rPr>
                <w:rFonts w:ascii="Arial" w:hAnsi="Arial" w:cs="Arial"/>
              </w:rPr>
              <w:t>Lack</w:t>
            </w:r>
            <w:r w:rsidRPr="00A82FC9">
              <w:rPr>
                <w:rFonts w:ascii="Arial" w:hAnsi="Arial" w:cs="Arial"/>
                <w:spacing w:val="-7"/>
              </w:rPr>
              <w:t xml:space="preserve"> </w:t>
            </w:r>
            <w:r w:rsidRPr="00A82FC9">
              <w:rPr>
                <w:rFonts w:ascii="Arial" w:hAnsi="Arial" w:cs="Arial"/>
              </w:rPr>
              <w:t>of</w:t>
            </w:r>
            <w:r w:rsidRPr="00A82FC9">
              <w:rPr>
                <w:rFonts w:ascii="Arial" w:hAnsi="Arial" w:cs="Arial"/>
                <w:spacing w:val="-7"/>
              </w:rPr>
              <w:t xml:space="preserve"> </w:t>
            </w:r>
            <w:r w:rsidRPr="00A82FC9">
              <w:rPr>
                <w:rFonts w:ascii="Arial" w:hAnsi="Arial" w:cs="Arial"/>
              </w:rPr>
              <w:t>biological</w:t>
            </w:r>
            <w:r w:rsidRPr="00A82FC9">
              <w:rPr>
                <w:rFonts w:ascii="Arial" w:hAnsi="Arial" w:cs="Arial"/>
                <w:spacing w:val="-10"/>
              </w:rPr>
              <w:t xml:space="preserve"> </w:t>
            </w:r>
            <w:r w:rsidRPr="00A82FC9">
              <w:rPr>
                <w:rFonts w:ascii="Arial" w:hAnsi="Arial" w:cs="Arial"/>
              </w:rPr>
              <w:t>/</w:t>
            </w:r>
            <w:r w:rsidRPr="00A82FC9">
              <w:rPr>
                <w:rFonts w:ascii="Arial" w:hAnsi="Arial" w:cs="Arial"/>
                <w:spacing w:val="-3"/>
              </w:rPr>
              <w:t xml:space="preserve"> </w:t>
            </w:r>
            <w:r w:rsidRPr="00A82FC9">
              <w:rPr>
                <w:rFonts w:ascii="Arial" w:hAnsi="Arial" w:cs="Arial"/>
              </w:rPr>
              <w:t>social</w:t>
            </w:r>
            <w:r w:rsidRPr="00A82FC9">
              <w:rPr>
                <w:rFonts w:ascii="Arial" w:hAnsi="Arial" w:cs="Arial"/>
                <w:spacing w:val="-6"/>
              </w:rPr>
              <w:t xml:space="preserve"> </w:t>
            </w:r>
            <w:r w:rsidRPr="00A82FC9">
              <w:rPr>
                <w:rFonts w:ascii="Arial" w:hAnsi="Arial" w:cs="Arial"/>
              </w:rPr>
              <w:t>science</w:t>
            </w:r>
            <w:r w:rsidRPr="00A82FC9">
              <w:rPr>
                <w:rFonts w:ascii="Arial" w:hAnsi="Arial" w:cs="Arial"/>
                <w:spacing w:val="-3"/>
              </w:rPr>
              <w:t xml:space="preserve"> </w:t>
            </w:r>
            <w:r w:rsidRPr="00A82FC9">
              <w:rPr>
                <w:rFonts w:ascii="Arial" w:hAnsi="Arial" w:cs="Arial"/>
                <w:spacing w:val="-2"/>
              </w:rPr>
              <w:t>knowledge/information</w:t>
            </w:r>
          </w:p>
        </w:tc>
        <w:tc>
          <w:tcPr>
            <w:tcW w:w="1196" w:type="dxa"/>
            <w:tcBorders>
              <w:right w:val="single" w:sz="18" w:space="0" w:color="000000"/>
            </w:tcBorders>
          </w:tcPr>
          <w:p w14:paraId="202ED00D" w14:textId="77777777" w:rsidR="004D27D4" w:rsidRPr="00A82FC9" w:rsidRDefault="004D27D4" w:rsidP="005532BB">
            <w:pPr>
              <w:pStyle w:val="TableParagraph"/>
              <w:spacing w:line="252" w:lineRule="exact"/>
              <w:ind w:left="113"/>
              <w:rPr>
                <w:rFonts w:ascii="Arial" w:hAnsi="Arial" w:cs="Arial"/>
              </w:rPr>
            </w:pPr>
            <w:r w:rsidRPr="00A82FC9">
              <w:rPr>
                <w:rFonts w:ascii="Arial" w:hAnsi="Arial" w:cs="Arial"/>
                <w:spacing w:val="-10"/>
              </w:rPr>
              <w:t>4</w:t>
            </w:r>
          </w:p>
        </w:tc>
        <w:tc>
          <w:tcPr>
            <w:tcW w:w="5887" w:type="dxa"/>
            <w:tcBorders>
              <w:left w:val="single" w:sz="18" w:space="0" w:color="000000"/>
            </w:tcBorders>
          </w:tcPr>
          <w:p w14:paraId="3EF03586" w14:textId="77777777" w:rsidR="004D27D4" w:rsidRPr="00A82FC9" w:rsidRDefault="004D27D4" w:rsidP="005532BB">
            <w:pPr>
              <w:pStyle w:val="TableParagraph"/>
              <w:spacing w:line="232" w:lineRule="auto"/>
              <w:ind w:left="83"/>
              <w:rPr>
                <w:rFonts w:ascii="Arial" w:hAnsi="Arial" w:cs="Arial"/>
              </w:rPr>
            </w:pPr>
            <w:r w:rsidRPr="00A82FC9">
              <w:rPr>
                <w:rFonts w:ascii="Arial" w:hAnsi="Arial" w:cs="Arial"/>
              </w:rPr>
              <w:t>Lack</w:t>
            </w:r>
            <w:r w:rsidRPr="00A82FC9">
              <w:rPr>
                <w:rFonts w:ascii="Arial" w:hAnsi="Arial" w:cs="Arial"/>
                <w:spacing w:val="-7"/>
              </w:rPr>
              <w:t xml:space="preserve"> </w:t>
            </w:r>
            <w:r w:rsidRPr="00A82FC9">
              <w:rPr>
                <w:rFonts w:ascii="Arial" w:hAnsi="Arial" w:cs="Arial"/>
              </w:rPr>
              <w:t>of</w:t>
            </w:r>
            <w:r w:rsidRPr="00A82FC9">
              <w:rPr>
                <w:rFonts w:ascii="Arial" w:hAnsi="Arial" w:cs="Arial"/>
                <w:spacing w:val="-7"/>
              </w:rPr>
              <w:t xml:space="preserve"> </w:t>
            </w:r>
            <w:r w:rsidRPr="00A82FC9">
              <w:rPr>
                <w:rFonts w:ascii="Arial" w:hAnsi="Arial" w:cs="Arial"/>
              </w:rPr>
              <w:t>education</w:t>
            </w:r>
            <w:r w:rsidRPr="00A82FC9">
              <w:rPr>
                <w:rFonts w:ascii="Arial" w:hAnsi="Arial" w:cs="Arial"/>
                <w:spacing w:val="-6"/>
              </w:rPr>
              <w:t xml:space="preserve"> </w:t>
            </w:r>
            <w:r w:rsidRPr="00A82FC9">
              <w:rPr>
                <w:rFonts w:ascii="Arial" w:hAnsi="Arial" w:cs="Arial"/>
              </w:rPr>
              <w:t>and</w:t>
            </w:r>
            <w:r w:rsidRPr="00A82FC9">
              <w:rPr>
                <w:rFonts w:ascii="Arial" w:hAnsi="Arial" w:cs="Arial"/>
                <w:spacing w:val="-6"/>
              </w:rPr>
              <w:t xml:space="preserve"> </w:t>
            </w:r>
            <w:r w:rsidRPr="00A82FC9">
              <w:rPr>
                <w:rFonts w:ascii="Arial" w:hAnsi="Arial" w:cs="Arial"/>
              </w:rPr>
              <w:t>awareness</w:t>
            </w:r>
            <w:r w:rsidRPr="00A82FC9">
              <w:rPr>
                <w:rFonts w:ascii="Arial" w:hAnsi="Arial" w:cs="Arial"/>
                <w:spacing w:val="-6"/>
              </w:rPr>
              <w:t xml:space="preserve"> </w:t>
            </w:r>
            <w:r w:rsidRPr="00A82FC9">
              <w:rPr>
                <w:rFonts w:ascii="Arial" w:hAnsi="Arial" w:cs="Arial"/>
              </w:rPr>
              <w:t>and</w:t>
            </w:r>
            <w:r w:rsidRPr="00A82FC9">
              <w:rPr>
                <w:rFonts w:ascii="Arial" w:hAnsi="Arial" w:cs="Arial"/>
                <w:spacing w:val="-6"/>
              </w:rPr>
              <w:t xml:space="preserve"> </w:t>
            </w:r>
            <w:r w:rsidRPr="00A82FC9">
              <w:rPr>
                <w:rFonts w:ascii="Arial" w:hAnsi="Arial" w:cs="Arial"/>
              </w:rPr>
              <w:t>misconception</w:t>
            </w:r>
            <w:r w:rsidRPr="00A82FC9">
              <w:rPr>
                <w:rFonts w:ascii="Arial" w:hAnsi="Arial" w:cs="Arial"/>
                <w:spacing w:val="-6"/>
              </w:rPr>
              <w:t xml:space="preserve"> </w:t>
            </w:r>
            <w:r w:rsidRPr="00A82FC9">
              <w:rPr>
                <w:rFonts w:ascii="Arial" w:hAnsi="Arial" w:cs="Arial"/>
              </w:rPr>
              <w:t xml:space="preserve">of </w:t>
            </w:r>
            <w:proofErr w:type="gramStart"/>
            <w:r w:rsidRPr="00A82FC9">
              <w:rPr>
                <w:rFonts w:ascii="Arial" w:hAnsi="Arial" w:cs="Arial"/>
              </w:rPr>
              <w:t xml:space="preserve">general </w:t>
            </w:r>
            <w:r w:rsidRPr="00A82FC9">
              <w:rPr>
                <w:rFonts w:ascii="Arial" w:hAnsi="Arial" w:cs="Arial"/>
                <w:spacing w:val="-2"/>
              </w:rPr>
              <w:t>public</w:t>
            </w:r>
            <w:proofErr w:type="gramEnd"/>
          </w:p>
        </w:tc>
        <w:tc>
          <w:tcPr>
            <w:tcW w:w="1253" w:type="dxa"/>
          </w:tcPr>
          <w:p w14:paraId="2042355E" w14:textId="77777777" w:rsidR="004D27D4" w:rsidRPr="00A82FC9" w:rsidRDefault="004D27D4" w:rsidP="005532BB">
            <w:pPr>
              <w:pStyle w:val="TableParagraph"/>
              <w:spacing w:line="252" w:lineRule="exact"/>
              <w:ind w:left="121"/>
              <w:rPr>
                <w:rFonts w:ascii="Arial" w:hAnsi="Arial" w:cs="Arial"/>
              </w:rPr>
            </w:pPr>
            <w:r w:rsidRPr="00A82FC9">
              <w:rPr>
                <w:rFonts w:ascii="Arial" w:hAnsi="Arial" w:cs="Arial"/>
                <w:spacing w:val="-10"/>
              </w:rPr>
              <w:t>2</w:t>
            </w:r>
          </w:p>
        </w:tc>
      </w:tr>
      <w:tr w:rsidR="004D27D4" w:rsidRPr="00A82FC9" w14:paraId="45514848" w14:textId="77777777" w:rsidTr="005532BB">
        <w:trPr>
          <w:trHeight w:val="268"/>
        </w:trPr>
        <w:tc>
          <w:tcPr>
            <w:tcW w:w="5974" w:type="dxa"/>
          </w:tcPr>
          <w:p w14:paraId="2D9050C6" w14:textId="77777777" w:rsidR="004D27D4" w:rsidRPr="00A82FC9" w:rsidRDefault="004D27D4" w:rsidP="005532BB">
            <w:pPr>
              <w:pStyle w:val="TableParagraph"/>
              <w:spacing w:line="249" w:lineRule="exact"/>
              <w:ind w:left="134"/>
              <w:rPr>
                <w:rFonts w:ascii="Arial" w:hAnsi="Arial" w:cs="Arial"/>
              </w:rPr>
            </w:pPr>
            <w:r w:rsidRPr="00A82FC9">
              <w:rPr>
                <w:rFonts w:ascii="Arial" w:hAnsi="Arial" w:cs="Arial"/>
                <w:spacing w:val="-2"/>
              </w:rPr>
              <w:t>Suboptimal</w:t>
            </w:r>
            <w:r w:rsidRPr="00A82FC9">
              <w:rPr>
                <w:rFonts w:ascii="Arial" w:hAnsi="Arial" w:cs="Arial"/>
                <w:spacing w:val="2"/>
              </w:rPr>
              <w:t xml:space="preserve"> </w:t>
            </w:r>
            <w:r w:rsidRPr="00A82FC9">
              <w:rPr>
                <w:rFonts w:ascii="Arial" w:hAnsi="Arial" w:cs="Arial"/>
                <w:spacing w:val="-2"/>
              </w:rPr>
              <w:t>collaboration</w:t>
            </w:r>
            <w:r w:rsidRPr="00A82FC9">
              <w:rPr>
                <w:rFonts w:ascii="Arial" w:hAnsi="Arial" w:cs="Arial"/>
                <w:spacing w:val="2"/>
              </w:rPr>
              <w:t xml:space="preserve"> </w:t>
            </w:r>
            <w:r w:rsidRPr="00A82FC9">
              <w:rPr>
                <w:rFonts w:ascii="Arial" w:hAnsi="Arial" w:cs="Arial"/>
                <w:spacing w:val="-2"/>
              </w:rPr>
              <w:t>between</w:t>
            </w:r>
            <w:r w:rsidRPr="00A82FC9">
              <w:rPr>
                <w:rFonts w:ascii="Arial" w:hAnsi="Arial" w:cs="Arial"/>
                <w:spacing w:val="5"/>
              </w:rPr>
              <w:t xml:space="preserve"> </w:t>
            </w:r>
            <w:r w:rsidRPr="00A82FC9">
              <w:rPr>
                <w:rFonts w:ascii="Arial" w:hAnsi="Arial" w:cs="Arial"/>
                <w:spacing w:val="-2"/>
              </w:rPr>
              <w:t>institutions/NGOs</w:t>
            </w:r>
          </w:p>
        </w:tc>
        <w:tc>
          <w:tcPr>
            <w:tcW w:w="1196" w:type="dxa"/>
            <w:tcBorders>
              <w:right w:val="single" w:sz="18" w:space="0" w:color="000000"/>
            </w:tcBorders>
          </w:tcPr>
          <w:p w14:paraId="14778104" w14:textId="77777777" w:rsidR="004D27D4" w:rsidRPr="00A82FC9" w:rsidRDefault="004D27D4" w:rsidP="005532BB">
            <w:pPr>
              <w:pStyle w:val="TableParagraph"/>
              <w:spacing w:line="249" w:lineRule="exact"/>
              <w:ind w:left="113"/>
              <w:rPr>
                <w:rFonts w:ascii="Arial" w:hAnsi="Arial" w:cs="Arial"/>
              </w:rPr>
            </w:pPr>
            <w:r w:rsidRPr="00A82FC9">
              <w:rPr>
                <w:rFonts w:ascii="Arial" w:hAnsi="Arial" w:cs="Arial"/>
                <w:spacing w:val="-10"/>
              </w:rPr>
              <w:t>3</w:t>
            </w:r>
          </w:p>
        </w:tc>
        <w:tc>
          <w:tcPr>
            <w:tcW w:w="5887" w:type="dxa"/>
            <w:tcBorders>
              <w:left w:val="single" w:sz="18" w:space="0" w:color="000000"/>
            </w:tcBorders>
          </w:tcPr>
          <w:p w14:paraId="479D3C10" w14:textId="77777777" w:rsidR="004D27D4" w:rsidRPr="00A82FC9" w:rsidRDefault="004D27D4" w:rsidP="005532BB">
            <w:pPr>
              <w:pStyle w:val="TableParagraph"/>
              <w:spacing w:line="249" w:lineRule="exact"/>
              <w:ind w:left="83"/>
              <w:rPr>
                <w:rFonts w:ascii="Arial" w:hAnsi="Arial" w:cs="Arial"/>
              </w:rPr>
            </w:pPr>
            <w:r w:rsidRPr="00A82FC9">
              <w:rPr>
                <w:rFonts w:ascii="Arial" w:hAnsi="Arial" w:cs="Arial"/>
              </w:rPr>
              <w:t>Lack</w:t>
            </w:r>
            <w:r w:rsidRPr="00A82FC9">
              <w:rPr>
                <w:rFonts w:ascii="Arial" w:hAnsi="Arial" w:cs="Arial"/>
                <w:spacing w:val="-10"/>
              </w:rPr>
              <w:t xml:space="preserve"> </w:t>
            </w:r>
            <w:r w:rsidRPr="00A82FC9">
              <w:rPr>
                <w:rFonts w:ascii="Arial" w:hAnsi="Arial" w:cs="Arial"/>
              </w:rPr>
              <w:t>of</w:t>
            </w:r>
            <w:r w:rsidRPr="00A82FC9">
              <w:rPr>
                <w:rFonts w:ascii="Arial" w:hAnsi="Arial" w:cs="Arial"/>
                <w:spacing w:val="-9"/>
              </w:rPr>
              <w:t xml:space="preserve"> </w:t>
            </w:r>
            <w:r w:rsidRPr="00A82FC9">
              <w:rPr>
                <w:rFonts w:ascii="Arial" w:hAnsi="Arial" w:cs="Arial"/>
              </w:rPr>
              <w:t>suited</w:t>
            </w:r>
            <w:r w:rsidRPr="00A82FC9">
              <w:rPr>
                <w:rFonts w:ascii="Arial" w:hAnsi="Arial" w:cs="Arial"/>
                <w:spacing w:val="-6"/>
              </w:rPr>
              <w:t xml:space="preserve"> </w:t>
            </w:r>
            <w:r w:rsidRPr="00A82FC9">
              <w:rPr>
                <w:rFonts w:ascii="Arial" w:hAnsi="Arial" w:cs="Arial"/>
              </w:rPr>
              <w:t>PAs</w:t>
            </w:r>
            <w:r w:rsidRPr="00A82FC9">
              <w:rPr>
                <w:rFonts w:ascii="Arial" w:hAnsi="Arial" w:cs="Arial"/>
                <w:spacing w:val="-10"/>
              </w:rPr>
              <w:t xml:space="preserve"> </w:t>
            </w:r>
            <w:r w:rsidRPr="00A82FC9">
              <w:rPr>
                <w:rFonts w:ascii="Arial" w:hAnsi="Arial" w:cs="Arial"/>
              </w:rPr>
              <w:t>and</w:t>
            </w:r>
            <w:r w:rsidRPr="00A82FC9">
              <w:rPr>
                <w:rFonts w:ascii="Arial" w:hAnsi="Arial" w:cs="Arial"/>
                <w:spacing w:val="-10"/>
              </w:rPr>
              <w:t xml:space="preserve"> </w:t>
            </w:r>
            <w:r w:rsidRPr="00A82FC9">
              <w:rPr>
                <w:rFonts w:ascii="Arial" w:hAnsi="Arial" w:cs="Arial"/>
              </w:rPr>
              <w:t>proper</w:t>
            </w:r>
            <w:r w:rsidRPr="00A82FC9">
              <w:rPr>
                <w:rFonts w:ascii="Arial" w:hAnsi="Arial" w:cs="Arial"/>
                <w:spacing w:val="-8"/>
              </w:rPr>
              <w:t xml:space="preserve"> </w:t>
            </w:r>
            <w:r w:rsidRPr="00A82FC9">
              <w:rPr>
                <w:rFonts w:ascii="Arial" w:hAnsi="Arial" w:cs="Arial"/>
              </w:rPr>
              <w:t>management</w:t>
            </w:r>
            <w:r w:rsidRPr="00A82FC9">
              <w:rPr>
                <w:rFonts w:ascii="Arial" w:hAnsi="Arial" w:cs="Arial"/>
                <w:spacing w:val="-6"/>
              </w:rPr>
              <w:t xml:space="preserve"> </w:t>
            </w:r>
            <w:r w:rsidRPr="00A82FC9">
              <w:rPr>
                <w:rFonts w:ascii="Arial" w:hAnsi="Arial" w:cs="Arial"/>
              </w:rPr>
              <w:t>of</w:t>
            </w:r>
            <w:r w:rsidRPr="00A82FC9">
              <w:rPr>
                <w:rFonts w:ascii="Arial" w:hAnsi="Arial" w:cs="Arial"/>
                <w:spacing w:val="-12"/>
              </w:rPr>
              <w:t xml:space="preserve"> </w:t>
            </w:r>
            <w:r w:rsidRPr="00A82FC9">
              <w:rPr>
                <w:rFonts w:ascii="Arial" w:hAnsi="Arial" w:cs="Arial"/>
              </w:rPr>
              <w:t>Pas,</w:t>
            </w:r>
            <w:r w:rsidRPr="00A82FC9">
              <w:rPr>
                <w:rFonts w:ascii="Arial" w:hAnsi="Arial" w:cs="Arial"/>
                <w:spacing w:val="-7"/>
              </w:rPr>
              <w:t xml:space="preserve"> </w:t>
            </w:r>
            <w:r w:rsidRPr="00A82FC9">
              <w:rPr>
                <w:rFonts w:ascii="Arial" w:hAnsi="Arial" w:cs="Arial"/>
              </w:rPr>
              <w:t>and</w:t>
            </w:r>
            <w:r w:rsidRPr="00A82FC9">
              <w:rPr>
                <w:rFonts w:ascii="Arial" w:hAnsi="Arial" w:cs="Arial"/>
                <w:spacing w:val="-10"/>
              </w:rPr>
              <w:t xml:space="preserve"> </w:t>
            </w:r>
            <w:r w:rsidRPr="00A82FC9">
              <w:rPr>
                <w:rFonts w:ascii="Arial" w:hAnsi="Arial" w:cs="Arial"/>
                <w:spacing w:val="-2"/>
              </w:rPr>
              <w:t>PADDD</w:t>
            </w:r>
          </w:p>
        </w:tc>
        <w:tc>
          <w:tcPr>
            <w:tcW w:w="1253" w:type="dxa"/>
          </w:tcPr>
          <w:p w14:paraId="761601D5" w14:textId="77777777" w:rsidR="004D27D4" w:rsidRPr="00A82FC9" w:rsidRDefault="004D27D4" w:rsidP="005532BB">
            <w:pPr>
              <w:pStyle w:val="TableParagraph"/>
              <w:spacing w:line="249" w:lineRule="exact"/>
              <w:ind w:left="121"/>
              <w:rPr>
                <w:rFonts w:ascii="Arial" w:hAnsi="Arial" w:cs="Arial"/>
              </w:rPr>
            </w:pPr>
            <w:r w:rsidRPr="00A82FC9">
              <w:rPr>
                <w:rFonts w:ascii="Arial" w:hAnsi="Arial" w:cs="Arial"/>
                <w:spacing w:val="-10"/>
              </w:rPr>
              <w:t>2</w:t>
            </w:r>
          </w:p>
        </w:tc>
      </w:tr>
      <w:tr w:rsidR="004D27D4" w:rsidRPr="00A82FC9" w14:paraId="4A375EB0" w14:textId="77777777" w:rsidTr="005532BB">
        <w:trPr>
          <w:trHeight w:val="268"/>
        </w:trPr>
        <w:tc>
          <w:tcPr>
            <w:tcW w:w="5974" w:type="dxa"/>
          </w:tcPr>
          <w:p w14:paraId="5A4ECE64" w14:textId="77777777" w:rsidR="004D27D4" w:rsidRPr="00A82FC9" w:rsidRDefault="004D27D4" w:rsidP="005532BB">
            <w:pPr>
              <w:pStyle w:val="TableParagraph"/>
              <w:spacing w:line="249" w:lineRule="exact"/>
              <w:ind w:left="134"/>
              <w:rPr>
                <w:rFonts w:ascii="Arial" w:hAnsi="Arial" w:cs="Arial"/>
              </w:rPr>
            </w:pPr>
            <w:r w:rsidRPr="00A82FC9">
              <w:rPr>
                <w:rFonts w:ascii="Arial" w:hAnsi="Arial" w:cs="Arial"/>
                <w:spacing w:val="-2"/>
              </w:rPr>
              <w:t>Limitations to</w:t>
            </w:r>
            <w:r w:rsidRPr="00A82FC9">
              <w:rPr>
                <w:rFonts w:ascii="Arial" w:hAnsi="Arial" w:cs="Arial"/>
                <w:spacing w:val="4"/>
              </w:rPr>
              <w:t xml:space="preserve"> </w:t>
            </w:r>
            <w:r w:rsidRPr="00A82FC9">
              <w:rPr>
                <w:rFonts w:ascii="Arial" w:hAnsi="Arial" w:cs="Arial"/>
                <w:spacing w:val="-2"/>
              </w:rPr>
              <w:t>reach</w:t>
            </w:r>
            <w:r w:rsidRPr="00A82FC9">
              <w:rPr>
                <w:rFonts w:ascii="Arial" w:hAnsi="Arial" w:cs="Arial"/>
                <w:spacing w:val="1"/>
              </w:rPr>
              <w:t xml:space="preserve"> </w:t>
            </w:r>
            <w:r w:rsidRPr="00A82FC9">
              <w:rPr>
                <w:rFonts w:ascii="Arial" w:hAnsi="Arial" w:cs="Arial"/>
                <w:spacing w:val="-2"/>
              </w:rPr>
              <w:t>decision-makers</w:t>
            </w:r>
          </w:p>
        </w:tc>
        <w:tc>
          <w:tcPr>
            <w:tcW w:w="1196" w:type="dxa"/>
            <w:tcBorders>
              <w:right w:val="single" w:sz="18" w:space="0" w:color="000000"/>
            </w:tcBorders>
          </w:tcPr>
          <w:p w14:paraId="1C50C32C" w14:textId="77777777" w:rsidR="004D27D4" w:rsidRPr="00A82FC9" w:rsidRDefault="004D27D4" w:rsidP="005532BB">
            <w:pPr>
              <w:pStyle w:val="TableParagraph"/>
              <w:spacing w:line="249" w:lineRule="exact"/>
              <w:ind w:left="113"/>
              <w:rPr>
                <w:rFonts w:ascii="Arial" w:hAnsi="Arial" w:cs="Arial"/>
              </w:rPr>
            </w:pPr>
            <w:r w:rsidRPr="00A82FC9">
              <w:rPr>
                <w:rFonts w:ascii="Arial" w:hAnsi="Arial" w:cs="Arial"/>
                <w:spacing w:val="-10"/>
              </w:rPr>
              <w:t>3</w:t>
            </w:r>
          </w:p>
        </w:tc>
        <w:tc>
          <w:tcPr>
            <w:tcW w:w="5887" w:type="dxa"/>
            <w:tcBorders>
              <w:left w:val="single" w:sz="18" w:space="0" w:color="000000"/>
            </w:tcBorders>
          </w:tcPr>
          <w:p w14:paraId="615C3797" w14:textId="77777777" w:rsidR="004D27D4" w:rsidRPr="00A82FC9" w:rsidRDefault="004D27D4" w:rsidP="005532BB">
            <w:pPr>
              <w:pStyle w:val="TableParagraph"/>
              <w:spacing w:line="249" w:lineRule="exact"/>
              <w:ind w:left="83"/>
              <w:rPr>
                <w:rFonts w:ascii="Arial" w:hAnsi="Arial" w:cs="Arial"/>
              </w:rPr>
            </w:pPr>
            <w:r w:rsidRPr="00A82FC9">
              <w:rPr>
                <w:rFonts w:ascii="Arial" w:hAnsi="Arial" w:cs="Arial"/>
              </w:rPr>
              <w:t>Inadequate</w:t>
            </w:r>
            <w:r w:rsidRPr="00A82FC9">
              <w:rPr>
                <w:rFonts w:ascii="Arial" w:hAnsi="Arial" w:cs="Arial"/>
                <w:spacing w:val="-13"/>
              </w:rPr>
              <w:t xml:space="preserve"> </w:t>
            </w:r>
            <w:r w:rsidRPr="00A82FC9">
              <w:rPr>
                <w:rFonts w:ascii="Arial" w:hAnsi="Arial" w:cs="Arial"/>
              </w:rPr>
              <w:t>resources</w:t>
            </w:r>
            <w:r w:rsidRPr="00A82FC9">
              <w:rPr>
                <w:rFonts w:ascii="Arial" w:hAnsi="Arial" w:cs="Arial"/>
                <w:spacing w:val="-12"/>
              </w:rPr>
              <w:t xml:space="preserve"> </w:t>
            </w:r>
            <w:r w:rsidRPr="00A82FC9">
              <w:rPr>
                <w:rFonts w:ascii="Arial" w:hAnsi="Arial" w:cs="Arial"/>
              </w:rPr>
              <w:t>/</w:t>
            </w:r>
            <w:r w:rsidRPr="00A82FC9">
              <w:rPr>
                <w:rFonts w:ascii="Arial" w:hAnsi="Arial" w:cs="Arial"/>
                <w:spacing w:val="-12"/>
              </w:rPr>
              <w:t xml:space="preserve"> </w:t>
            </w:r>
            <w:r w:rsidRPr="00A82FC9">
              <w:rPr>
                <w:rFonts w:ascii="Arial" w:hAnsi="Arial" w:cs="Arial"/>
              </w:rPr>
              <w:t>investments</w:t>
            </w:r>
            <w:r w:rsidRPr="00A82FC9">
              <w:rPr>
                <w:rFonts w:ascii="Arial" w:hAnsi="Arial" w:cs="Arial"/>
                <w:spacing w:val="-12"/>
              </w:rPr>
              <w:t xml:space="preserve"> </w:t>
            </w:r>
            <w:r w:rsidRPr="00A82FC9">
              <w:rPr>
                <w:rFonts w:ascii="Arial" w:hAnsi="Arial" w:cs="Arial"/>
              </w:rPr>
              <w:t>–</w:t>
            </w:r>
            <w:r w:rsidRPr="00A82FC9">
              <w:rPr>
                <w:rFonts w:ascii="Arial" w:hAnsi="Arial" w:cs="Arial"/>
                <w:spacing w:val="-12"/>
              </w:rPr>
              <w:t xml:space="preserve"> </w:t>
            </w:r>
            <w:r w:rsidRPr="00A82FC9">
              <w:rPr>
                <w:rFonts w:ascii="Arial" w:hAnsi="Arial" w:cs="Arial"/>
              </w:rPr>
              <w:t>limited</w:t>
            </w:r>
            <w:r w:rsidRPr="00A82FC9">
              <w:rPr>
                <w:rFonts w:ascii="Arial" w:hAnsi="Arial" w:cs="Arial"/>
                <w:spacing w:val="-12"/>
              </w:rPr>
              <w:t xml:space="preserve"> </w:t>
            </w:r>
            <w:r w:rsidRPr="00A82FC9">
              <w:rPr>
                <w:rFonts w:ascii="Arial" w:hAnsi="Arial" w:cs="Arial"/>
                <w:spacing w:val="-2"/>
              </w:rPr>
              <w:t>funding</w:t>
            </w:r>
          </w:p>
        </w:tc>
        <w:tc>
          <w:tcPr>
            <w:tcW w:w="1253" w:type="dxa"/>
          </w:tcPr>
          <w:p w14:paraId="29CD7612" w14:textId="77777777" w:rsidR="004D27D4" w:rsidRPr="00A82FC9" w:rsidRDefault="004D27D4" w:rsidP="005532BB">
            <w:pPr>
              <w:pStyle w:val="TableParagraph"/>
              <w:spacing w:line="249" w:lineRule="exact"/>
              <w:ind w:left="121"/>
              <w:rPr>
                <w:rFonts w:ascii="Arial" w:hAnsi="Arial" w:cs="Arial"/>
              </w:rPr>
            </w:pPr>
            <w:r w:rsidRPr="00A82FC9">
              <w:rPr>
                <w:rFonts w:ascii="Arial" w:hAnsi="Arial" w:cs="Arial"/>
                <w:spacing w:val="-10"/>
              </w:rPr>
              <w:t>1</w:t>
            </w:r>
          </w:p>
        </w:tc>
      </w:tr>
      <w:tr w:rsidR="004D27D4" w:rsidRPr="00A82FC9" w14:paraId="1565E767" w14:textId="77777777" w:rsidTr="005532BB">
        <w:trPr>
          <w:trHeight w:val="274"/>
        </w:trPr>
        <w:tc>
          <w:tcPr>
            <w:tcW w:w="5974" w:type="dxa"/>
          </w:tcPr>
          <w:p w14:paraId="49387116" w14:textId="77777777" w:rsidR="004D27D4" w:rsidRPr="00A82FC9" w:rsidRDefault="004D27D4" w:rsidP="005532BB">
            <w:pPr>
              <w:pStyle w:val="TableParagraph"/>
              <w:spacing w:line="249" w:lineRule="exact"/>
              <w:ind w:left="134"/>
              <w:rPr>
                <w:rFonts w:ascii="Arial" w:hAnsi="Arial" w:cs="Arial"/>
              </w:rPr>
            </w:pPr>
            <w:r w:rsidRPr="00A82FC9">
              <w:rPr>
                <w:rFonts w:ascii="Arial" w:hAnsi="Arial" w:cs="Arial"/>
                <w:spacing w:val="-2"/>
              </w:rPr>
              <w:t>Corruption</w:t>
            </w:r>
          </w:p>
        </w:tc>
        <w:tc>
          <w:tcPr>
            <w:tcW w:w="1196" w:type="dxa"/>
            <w:tcBorders>
              <w:right w:val="single" w:sz="18" w:space="0" w:color="000000"/>
            </w:tcBorders>
          </w:tcPr>
          <w:p w14:paraId="15572918" w14:textId="77777777" w:rsidR="004D27D4" w:rsidRPr="00A82FC9" w:rsidRDefault="004D27D4" w:rsidP="005532BB">
            <w:pPr>
              <w:pStyle w:val="TableParagraph"/>
              <w:spacing w:line="249" w:lineRule="exact"/>
              <w:ind w:left="113"/>
              <w:rPr>
                <w:rFonts w:ascii="Arial" w:hAnsi="Arial" w:cs="Arial"/>
              </w:rPr>
            </w:pPr>
            <w:r w:rsidRPr="00A82FC9">
              <w:rPr>
                <w:rFonts w:ascii="Arial" w:hAnsi="Arial" w:cs="Arial"/>
                <w:spacing w:val="-10"/>
              </w:rPr>
              <w:t>2</w:t>
            </w:r>
          </w:p>
        </w:tc>
        <w:tc>
          <w:tcPr>
            <w:tcW w:w="5887" w:type="dxa"/>
            <w:tcBorders>
              <w:left w:val="single" w:sz="18" w:space="0" w:color="000000"/>
            </w:tcBorders>
          </w:tcPr>
          <w:p w14:paraId="4BD037DD" w14:textId="77777777" w:rsidR="004D27D4" w:rsidRPr="00A82FC9" w:rsidRDefault="004D27D4" w:rsidP="005532BB">
            <w:pPr>
              <w:pStyle w:val="TableParagraph"/>
              <w:spacing w:line="249" w:lineRule="exact"/>
              <w:ind w:left="83"/>
              <w:rPr>
                <w:rFonts w:ascii="Arial" w:hAnsi="Arial" w:cs="Arial"/>
              </w:rPr>
            </w:pPr>
            <w:r w:rsidRPr="00A82FC9">
              <w:rPr>
                <w:rFonts w:ascii="Arial" w:hAnsi="Arial" w:cs="Arial"/>
              </w:rPr>
              <w:t>Lack</w:t>
            </w:r>
            <w:r w:rsidRPr="00A82FC9">
              <w:rPr>
                <w:rFonts w:ascii="Arial" w:hAnsi="Arial" w:cs="Arial"/>
                <w:spacing w:val="-13"/>
              </w:rPr>
              <w:t xml:space="preserve"> </w:t>
            </w:r>
            <w:r w:rsidRPr="00A82FC9">
              <w:rPr>
                <w:rFonts w:ascii="Arial" w:hAnsi="Arial" w:cs="Arial"/>
              </w:rPr>
              <w:t>of</w:t>
            </w:r>
            <w:r w:rsidRPr="00A82FC9">
              <w:rPr>
                <w:rFonts w:ascii="Arial" w:hAnsi="Arial" w:cs="Arial"/>
                <w:spacing w:val="-12"/>
              </w:rPr>
              <w:t xml:space="preserve"> </w:t>
            </w:r>
            <w:r w:rsidRPr="00A82FC9">
              <w:rPr>
                <w:rFonts w:ascii="Arial" w:hAnsi="Arial" w:cs="Arial"/>
              </w:rPr>
              <w:t>biodiversity</w:t>
            </w:r>
            <w:r w:rsidRPr="00A82FC9">
              <w:rPr>
                <w:rFonts w:ascii="Arial" w:hAnsi="Arial" w:cs="Arial"/>
                <w:spacing w:val="-13"/>
              </w:rPr>
              <w:t xml:space="preserve"> </w:t>
            </w:r>
            <w:r w:rsidRPr="00A82FC9">
              <w:rPr>
                <w:rFonts w:ascii="Arial" w:hAnsi="Arial" w:cs="Arial"/>
              </w:rPr>
              <w:t>mainstreaming</w:t>
            </w:r>
            <w:r w:rsidRPr="00A82FC9">
              <w:rPr>
                <w:rFonts w:ascii="Arial" w:hAnsi="Arial" w:cs="Arial"/>
                <w:spacing w:val="-12"/>
              </w:rPr>
              <w:t xml:space="preserve"> </w:t>
            </w:r>
            <w:r w:rsidRPr="00A82FC9">
              <w:rPr>
                <w:rFonts w:ascii="Arial" w:hAnsi="Arial" w:cs="Arial"/>
              </w:rPr>
              <w:t>into</w:t>
            </w:r>
            <w:r w:rsidRPr="00A82FC9">
              <w:rPr>
                <w:rFonts w:ascii="Arial" w:hAnsi="Arial" w:cs="Arial"/>
                <w:spacing w:val="-13"/>
              </w:rPr>
              <w:t xml:space="preserve"> </w:t>
            </w:r>
            <w:r w:rsidRPr="00A82FC9">
              <w:rPr>
                <w:rFonts w:ascii="Arial" w:hAnsi="Arial" w:cs="Arial"/>
              </w:rPr>
              <w:t>different</w:t>
            </w:r>
            <w:r w:rsidRPr="00A82FC9">
              <w:rPr>
                <w:rFonts w:ascii="Arial" w:hAnsi="Arial" w:cs="Arial"/>
                <w:spacing w:val="-11"/>
              </w:rPr>
              <w:t xml:space="preserve"> </w:t>
            </w:r>
            <w:r w:rsidRPr="00A82FC9">
              <w:rPr>
                <w:rFonts w:ascii="Arial" w:hAnsi="Arial" w:cs="Arial"/>
                <w:spacing w:val="-2"/>
              </w:rPr>
              <w:t>sectors</w:t>
            </w:r>
          </w:p>
        </w:tc>
        <w:tc>
          <w:tcPr>
            <w:tcW w:w="1253" w:type="dxa"/>
          </w:tcPr>
          <w:p w14:paraId="0DFBF154" w14:textId="77777777" w:rsidR="004D27D4" w:rsidRPr="00A82FC9" w:rsidRDefault="004D27D4" w:rsidP="005532BB">
            <w:pPr>
              <w:pStyle w:val="TableParagraph"/>
              <w:spacing w:line="249" w:lineRule="exact"/>
              <w:ind w:left="121"/>
              <w:rPr>
                <w:rFonts w:ascii="Arial" w:hAnsi="Arial" w:cs="Arial"/>
              </w:rPr>
            </w:pPr>
            <w:r w:rsidRPr="00A82FC9">
              <w:rPr>
                <w:rFonts w:ascii="Arial" w:hAnsi="Arial" w:cs="Arial"/>
                <w:spacing w:val="-10"/>
              </w:rPr>
              <w:t>1</w:t>
            </w:r>
          </w:p>
        </w:tc>
      </w:tr>
      <w:tr w:rsidR="004D27D4" w:rsidRPr="00A82FC9" w14:paraId="065ED0D9" w14:textId="77777777" w:rsidTr="005532BB">
        <w:trPr>
          <w:trHeight w:val="531"/>
        </w:trPr>
        <w:tc>
          <w:tcPr>
            <w:tcW w:w="5974" w:type="dxa"/>
          </w:tcPr>
          <w:p w14:paraId="016B23A1" w14:textId="77777777" w:rsidR="004D27D4" w:rsidRPr="00A82FC9" w:rsidRDefault="004D27D4" w:rsidP="005532BB">
            <w:pPr>
              <w:pStyle w:val="TableParagraph"/>
              <w:tabs>
                <w:tab w:val="left" w:pos="1574"/>
                <w:tab w:val="left" w:pos="2037"/>
                <w:tab w:val="left" w:pos="4287"/>
                <w:tab w:val="left" w:pos="5532"/>
              </w:tabs>
              <w:spacing w:line="230" w:lineRule="auto"/>
              <w:ind w:left="134" w:right="111"/>
              <w:rPr>
                <w:rFonts w:ascii="Arial" w:hAnsi="Arial" w:cs="Arial"/>
              </w:rPr>
            </w:pPr>
            <w:r w:rsidRPr="00A82FC9">
              <w:rPr>
                <w:rFonts w:ascii="Arial" w:hAnsi="Arial" w:cs="Arial"/>
                <w:spacing w:val="-2"/>
              </w:rPr>
              <w:t>Poverty/Lack</w:t>
            </w:r>
            <w:r w:rsidRPr="00A82FC9">
              <w:rPr>
                <w:rFonts w:ascii="Arial" w:hAnsi="Arial" w:cs="Arial"/>
              </w:rPr>
              <w:tab/>
            </w:r>
            <w:r w:rsidRPr="00A82FC9">
              <w:rPr>
                <w:rFonts w:ascii="Arial" w:hAnsi="Arial" w:cs="Arial"/>
                <w:spacing w:val="-6"/>
              </w:rPr>
              <w:t>of</w:t>
            </w:r>
            <w:r w:rsidRPr="00A82FC9">
              <w:rPr>
                <w:rFonts w:ascii="Arial" w:hAnsi="Arial" w:cs="Arial"/>
              </w:rPr>
              <w:tab/>
            </w:r>
            <w:r w:rsidRPr="00A82FC9">
              <w:rPr>
                <w:rFonts w:ascii="Arial" w:hAnsi="Arial" w:cs="Arial"/>
                <w:spacing w:val="-2"/>
              </w:rPr>
              <w:t>alternative/</w:t>
            </w:r>
            <w:proofErr w:type="spellStart"/>
            <w:r w:rsidRPr="00A82FC9">
              <w:rPr>
                <w:rFonts w:ascii="Arial" w:hAnsi="Arial" w:cs="Arial"/>
                <w:spacing w:val="-2"/>
              </w:rPr>
              <w:t>sutainable</w:t>
            </w:r>
            <w:proofErr w:type="spellEnd"/>
            <w:r w:rsidRPr="00A82FC9">
              <w:rPr>
                <w:rFonts w:ascii="Arial" w:hAnsi="Arial" w:cs="Arial"/>
              </w:rPr>
              <w:tab/>
            </w:r>
            <w:r w:rsidRPr="00A82FC9">
              <w:rPr>
                <w:rFonts w:ascii="Arial" w:hAnsi="Arial" w:cs="Arial"/>
                <w:spacing w:val="-2"/>
              </w:rPr>
              <w:t>livelihoods</w:t>
            </w:r>
            <w:r w:rsidRPr="00A82FC9">
              <w:rPr>
                <w:rFonts w:ascii="Arial" w:hAnsi="Arial" w:cs="Arial"/>
              </w:rPr>
              <w:tab/>
            </w:r>
            <w:r w:rsidRPr="00A82FC9">
              <w:rPr>
                <w:rFonts w:ascii="Arial" w:hAnsi="Arial" w:cs="Arial"/>
                <w:spacing w:val="-6"/>
              </w:rPr>
              <w:t xml:space="preserve">and </w:t>
            </w:r>
            <w:r w:rsidRPr="00A82FC9">
              <w:rPr>
                <w:rFonts w:ascii="Arial" w:hAnsi="Arial" w:cs="Arial"/>
              </w:rPr>
              <w:t>opportunities for people</w:t>
            </w:r>
          </w:p>
        </w:tc>
        <w:tc>
          <w:tcPr>
            <w:tcW w:w="1196" w:type="dxa"/>
            <w:tcBorders>
              <w:right w:val="single" w:sz="18" w:space="0" w:color="000000"/>
            </w:tcBorders>
          </w:tcPr>
          <w:p w14:paraId="0642765D" w14:textId="77777777" w:rsidR="004D27D4" w:rsidRPr="00A82FC9" w:rsidRDefault="004D27D4" w:rsidP="005532BB">
            <w:pPr>
              <w:pStyle w:val="TableParagraph"/>
              <w:spacing w:line="255" w:lineRule="exact"/>
              <w:ind w:left="113"/>
              <w:rPr>
                <w:rFonts w:ascii="Arial" w:hAnsi="Arial" w:cs="Arial"/>
              </w:rPr>
            </w:pPr>
            <w:r w:rsidRPr="00A82FC9">
              <w:rPr>
                <w:rFonts w:ascii="Arial" w:hAnsi="Arial" w:cs="Arial"/>
                <w:spacing w:val="-10"/>
              </w:rPr>
              <w:t>2</w:t>
            </w:r>
          </w:p>
        </w:tc>
        <w:tc>
          <w:tcPr>
            <w:tcW w:w="5887" w:type="dxa"/>
            <w:tcBorders>
              <w:left w:val="single" w:sz="18" w:space="0" w:color="000000"/>
            </w:tcBorders>
          </w:tcPr>
          <w:p w14:paraId="3EC37AF8" w14:textId="77777777" w:rsidR="004D27D4" w:rsidRPr="00A82FC9" w:rsidRDefault="004D27D4" w:rsidP="005532BB">
            <w:pPr>
              <w:pStyle w:val="TableParagraph"/>
              <w:spacing w:line="255" w:lineRule="exact"/>
              <w:ind w:left="83"/>
              <w:rPr>
                <w:rFonts w:ascii="Arial" w:hAnsi="Arial" w:cs="Arial"/>
              </w:rPr>
            </w:pPr>
            <w:r w:rsidRPr="00A82FC9">
              <w:rPr>
                <w:rFonts w:ascii="Arial" w:hAnsi="Arial" w:cs="Arial"/>
              </w:rPr>
              <w:t>Lack</w:t>
            </w:r>
            <w:r w:rsidRPr="00A82FC9">
              <w:rPr>
                <w:rFonts w:ascii="Arial" w:hAnsi="Arial" w:cs="Arial"/>
                <w:spacing w:val="-8"/>
              </w:rPr>
              <w:t xml:space="preserve"> </w:t>
            </w:r>
            <w:r w:rsidRPr="00A82FC9">
              <w:rPr>
                <w:rFonts w:ascii="Arial" w:hAnsi="Arial" w:cs="Arial"/>
              </w:rPr>
              <w:t>of</w:t>
            </w:r>
            <w:r w:rsidRPr="00A82FC9">
              <w:rPr>
                <w:rFonts w:ascii="Arial" w:hAnsi="Arial" w:cs="Arial"/>
                <w:spacing w:val="-8"/>
              </w:rPr>
              <w:t xml:space="preserve"> </w:t>
            </w:r>
            <w:r w:rsidRPr="00A82FC9">
              <w:rPr>
                <w:rFonts w:ascii="Arial" w:hAnsi="Arial" w:cs="Arial"/>
              </w:rPr>
              <w:t xml:space="preserve">political </w:t>
            </w:r>
            <w:r w:rsidRPr="00A82FC9">
              <w:rPr>
                <w:rFonts w:ascii="Arial" w:hAnsi="Arial" w:cs="Arial"/>
                <w:spacing w:val="-4"/>
              </w:rPr>
              <w:t>will</w:t>
            </w:r>
          </w:p>
        </w:tc>
        <w:tc>
          <w:tcPr>
            <w:tcW w:w="1253" w:type="dxa"/>
          </w:tcPr>
          <w:p w14:paraId="6C514F5F" w14:textId="77777777" w:rsidR="004D27D4" w:rsidRPr="00A82FC9" w:rsidRDefault="004D27D4" w:rsidP="005532BB">
            <w:pPr>
              <w:pStyle w:val="TableParagraph"/>
              <w:spacing w:line="255" w:lineRule="exact"/>
              <w:ind w:left="121"/>
              <w:rPr>
                <w:rFonts w:ascii="Arial" w:hAnsi="Arial" w:cs="Arial"/>
              </w:rPr>
            </w:pPr>
            <w:r w:rsidRPr="00A82FC9">
              <w:rPr>
                <w:rFonts w:ascii="Arial" w:hAnsi="Arial" w:cs="Arial"/>
                <w:spacing w:val="-10"/>
              </w:rPr>
              <w:t>0</w:t>
            </w:r>
          </w:p>
        </w:tc>
      </w:tr>
      <w:tr w:rsidR="004D27D4" w:rsidRPr="00A82FC9" w14:paraId="3F46431F" w14:textId="77777777" w:rsidTr="005532BB">
        <w:trPr>
          <w:trHeight w:val="269"/>
        </w:trPr>
        <w:tc>
          <w:tcPr>
            <w:tcW w:w="5974" w:type="dxa"/>
          </w:tcPr>
          <w:p w14:paraId="7E7EC682" w14:textId="77777777" w:rsidR="004D27D4" w:rsidRPr="00A82FC9" w:rsidRDefault="004D27D4" w:rsidP="005532BB">
            <w:pPr>
              <w:pStyle w:val="TableParagraph"/>
              <w:spacing w:line="249" w:lineRule="exact"/>
              <w:ind w:left="134"/>
              <w:rPr>
                <w:rFonts w:ascii="Arial" w:hAnsi="Arial" w:cs="Arial"/>
              </w:rPr>
            </w:pPr>
            <w:r w:rsidRPr="00A82FC9">
              <w:rPr>
                <w:rFonts w:ascii="Arial" w:hAnsi="Arial" w:cs="Arial"/>
              </w:rPr>
              <w:t>Poor</w:t>
            </w:r>
            <w:r w:rsidRPr="00A82FC9">
              <w:rPr>
                <w:rFonts w:ascii="Arial" w:hAnsi="Arial" w:cs="Arial"/>
                <w:spacing w:val="-13"/>
              </w:rPr>
              <w:t xml:space="preserve"> </w:t>
            </w:r>
            <w:r w:rsidRPr="00A82FC9">
              <w:rPr>
                <w:rFonts w:ascii="Arial" w:hAnsi="Arial" w:cs="Arial"/>
              </w:rPr>
              <w:t>land-use</w:t>
            </w:r>
            <w:r w:rsidRPr="00A82FC9">
              <w:rPr>
                <w:rFonts w:ascii="Arial" w:hAnsi="Arial" w:cs="Arial"/>
                <w:spacing w:val="-8"/>
              </w:rPr>
              <w:t xml:space="preserve"> </w:t>
            </w:r>
            <w:r w:rsidRPr="00A82FC9">
              <w:rPr>
                <w:rFonts w:ascii="Arial" w:hAnsi="Arial" w:cs="Arial"/>
                <w:spacing w:val="-2"/>
              </w:rPr>
              <w:t>planning</w:t>
            </w:r>
          </w:p>
        </w:tc>
        <w:tc>
          <w:tcPr>
            <w:tcW w:w="1196" w:type="dxa"/>
            <w:tcBorders>
              <w:right w:val="single" w:sz="18" w:space="0" w:color="000000"/>
            </w:tcBorders>
          </w:tcPr>
          <w:p w14:paraId="60925379" w14:textId="77777777" w:rsidR="004D27D4" w:rsidRPr="00A82FC9" w:rsidRDefault="004D27D4" w:rsidP="005532BB">
            <w:pPr>
              <w:pStyle w:val="TableParagraph"/>
              <w:spacing w:line="249" w:lineRule="exact"/>
              <w:ind w:left="113"/>
              <w:rPr>
                <w:rFonts w:ascii="Arial" w:hAnsi="Arial" w:cs="Arial"/>
              </w:rPr>
            </w:pPr>
            <w:r w:rsidRPr="00A82FC9">
              <w:rPr>
                <w:rFonts w:ascii="Arial" w:hAnsi="Arial" w:cs="Arial"/>
                <w:spacing w:val="-10"/>
              </w:rPr>
              <w:t>2</w:t>
            </w:r>
          </w:p>
        </w:tc>
        <w:tc>
          <w:tcPr>
            <w:tcW w:w="5887" w:type="dxa"/>
            <w:tcBorders>
              <w:left w:val="single" w:sz="18" w:space="0" w:color="000000"/>
            </w:tcBorders>
          </w:tcPr>
          <w:p w14:paraId="689938AC" w14:textId="77777777" w:rsidR="004D27D4" w:rsidRPr="00A82FC9" w:rsidRDefault="004D27D4" w:rsidP="005532BB">
            <w:pPr>
              <w:pStyle w:val="TableParagraph"/>
              <w:spacing w:line="249" w:lineRule="exact"/>
              <w:ind w:left="83"/>
              <w:rPr>
                <w:rFonts w:ascii="Arial" w:hAnsi="Arial" w:cs="Arial"/>
              </w:rPr>
            </w:pPr>
            <w:r w:rsidRPr="00A82FC9">
              <w:rPr>
                <w:rFonts w:ascii="Arial" w:hAnsi="Arial" w:cs="Arial"/>
              </w:rPr>
              <w:t>Poor</w:t>
            </w:r>
            <w:r w:rsidRPr="00A82FC9">
              <w:rPr>
                <w:rFonts w:ascii="Arial" w:hAnsi="Arial" w:cs="Arial"/>
                <w:spacing w:val="-12"/>
              </w:rPr>
              <w:t xml:space="preserve"> </w:t>
            </w:r>
            <w:r w:rsidRPr="00A82FC9">
              <w:rPr>
                <w:rFonts w:ascii="Arial" w:hAnsi="Arial" w:cs="Arial"/>
              </w:rPr>
              <w:t>communication</w:t>
            </w:r>
            <w:r w:rsidRPr="00A82FC9">
              <w:rPr>
                <w:rFonts w:ascii="Arial" w:hAnsi="Arial" w:cs="Arial"/>
                <w:spacing w:val="-12"/>
              </w:rPr>
              <w:t xml:space="preserve"> </w:t>
            </w:r>
            <w:r w:rsidRPr="00A82FC9">
              <w:rPr>
                <w:rFonts w:ascii="Arial" w:hAnsi="Arial" w:cs="Arial"/>
              </w:rPr>
              <w:t>/</w:t>
            </w:r>
            <w:r w:rsidRPr="00A82FC9">
              <w:rPr>
                <w:rFonts w:ascii="Arial" w:hAnsi="Arial" w:cs="Arial"/>
                <w:spacing w:val="-10"/>
              </w:rPr>
              <w:t xml:space="preserve"> </w:t>
            </w:r>
            <w:r w:rsidRPr="00A82FC9">
              <w:rPr>
                <w:rFonts w:ascii="Arial" w:hAnsi="Arial" w:cs="Arial"/>
              </w:rPr>
              <w:t>lack</w:t>
            </w:r>
            <w:r w:rsidRPr="00A82FC9">
              <w:rPr>
                <w:rFonts w:ascii="Arial" w:hAnsi="Arial" w:cs="Arial"/>
                <w:spacing w:val="-12"/>
              </w:rPr>
              <w:t xml:space="preserve"> </w:t>
            </w:r>
            <w:r w:rsidRPr="00A82FC9">
              <w:rPr>
                <w:rFonts w:ascii="Arial" w:hAnsi="Arial" w:cs="Arial"/>
              </w:rPr>
              <w:t>of</w:t>
            </w:r>
            <w:r w:rsidRPr="00A82FC9">
              <w:rPr>
                <w:rFonts w:ascii="Arial" w:hAnsi="Arial" w:cs="Arial"/>
                <w:spacing w:val="-11"/>
              </w:rPr>
              <w:t xml:space="preserve"> </w:t>
            </w:r>
            <w:r w:rsidRPr="00A82FC9">
              <w:rPr>
                <w:rFonts w:ascii="Arial" w:hAnsi="Arial" w:cs="Arial"/>
              </w:rPr>
              <w:t>multidisciplinary</w:t>
            </w:r>
            <w:r w:rsidRPr="00A82FC9">
              <w:rPr>
                <w:rFonts w:ascii="Arial" w:hAnsi="Arial" w:cs="Arial"/>
                <w:spacing w:val="-8"/>
              </w:rPr>
              <w:t xml:space="preserve"> </w:t>
            </w:r>
            <w:r w:rsidRPr="00A82FC9">
              <w:rPr>
                <w:rFonts w:ascii="Arial" w:hAnsi="Arial" w:cs="Arial"/>
                <w:spacing w:val="-2"/>
              </w:rPr>
              <w:t>cooperation</w:t>
            </w:r>
          </w:p>
        </w:tc>
        <w:tc>
          <w:tcPr>
            <w:tcW w:w="1253" w:type="dxa"/>
          </w:tcPr>
          <w:p w14:paraId="59201804" w14:textId="77777777" w:rsidR="004D27D4" w:rsidRPr="00A82FC9" w:rsidRDefault="004D27D4" w:rsidP="005532BB">
            <w:pPr>
              <w:pStyle w:val="TableParagraph"/>
              <w:spacing w:line="249" w:lineRule="exact"/>
              <w:ind w:left="121"/>
              <w:rPr>
                <w:rFonts w:ascii="Arial" w:hAnsi="Arial" w:cs="Arial"/>
              </w:rPr>
            </w:pPr>
            <w:r w:rsidRPr="00A82FC9">
              <w:rPr>
                <w:rFonts w:ascii="Arial" w:hAnsi="Arial" w:cs="Arial"/>
                <w:spacing w:val="-10"/>
              </w:rPr>
              <w:t>0</w:t>
            </w:r>
          </w:p>
        </w:tc>
      </w:tr>
      <w:tr w:rsidR="004D27D4" w:rsidRPr="00A82FC9" w14:paraId="601E39AF" w14:textId="77777777" w:rsidTr="005532BB">
        <w:trPr>
          <w:trHeight w:val="259"/>
        </w:trPr>
        <w:tc>
          <w:tcPr>
            <w:tcW w:w="5974" w:type="dxa"/>
            <w:tcBorders>
              <w:bottom w:val="single" w:sz="4" w:space="0" w:color="000000"/>
            </w:tcBorders>
          </w:tcPr>
          <w:p w14:paraId="0589C4CC" w14:textId="77777777" w:rsidR="004D27D4" w:rsidRPr="00A82FC9" w:rsidRDefault="004D27D4" w:rsidP="005532BB">
            <w:pPr>
              <w:pStyle w:val="TableParagraph"/>
              <w:spacing w:line="239" w:lineRule="exact"/>
              <w:ind w:left="134"/>
              <w:rPr>
                <w:rFonts w:ascii="Arial" w:hAnsi="Arial" w:cs="Arial"/>
              </w:rPr>
            </w:pPr>
            <w:r w:rsidRPr="00A82FC9">
              <w:rPr>
                <w:rFonts w:ascii="Arial" w:hAnsi="Arial" w:cs="Arial"/>
                <w:spacing w:val="-2"/>
              </w:rPr>
              <w:t>Inadequate</w:t>
            </w:r>
            <w:r w:rsidRPr="00A82FC9">
              <w:rPr>
                <w:rFonts w:ascii="Arial" w:hAnsi="Arial" w:cs="Arial"/>
                <w:spacing w:val="2"/>
              </w:rPr>
              <w:t xml:space="preserve"> </w:t>
            </w:r>
            <w:r w:rsidRPr="00A82FC9">
              <w:rPr>
                <w:rFonts w:ascii="Arial" w:hAnsi="Arial" w:cs="Arial"/>
                <w:spacing w:val="-2"/>
              </w:rPr>
              <w:t>capacity</w:t>
            </w:r>
            <w:r w:rsidRPr="00A82FC9">
              <w:rPr>
                <w:rFonts w:ascii="Arial" w:hAnsi="Arial" w:cs="Arial"/>
                <w:spacing w:val="-1"/>
              </w:rPr>
              <w:t xml:space="preserve"> </w:t>
            </w:r>
            <w:r w:rsidRPr="00A82FC9">
              <w:rPr>
                <w:rFonts w:ascii="Arial" w:hAnsi="Arial" w:cs="Arial"/>
                <w:spacing w:val="-2"/>
              </w:rPr>
              <w:t>(knowledge,</w:t>
            </w:r>
            <w:r w:rsidRPr="00A82FC9">
              <w:rPr>
                <w:rFonts w:ascii="Arial" w:hAnsi="Arial" w:cs="Arial"/>
                <w:spacing w:val="2"/>
              </w:rPr>
              <w:t xml:space="preserve"> </w:t>
            </w:r>
            <w:r w:rsidRPr="00A82FC9">
              <w:rPr>
                <w:rFonts w:ascii="Arial" w:hAnsi="Arial" w:cs="Arial"/>
                <w:spacing w:val="-2"/>
              </w:rPr>
              <w:t>patrol, PA</w:t>
            </w:r>
            <w:r w:rsidRPr="00A82FC9">
              <w:rPr>
                <w:rFonts w:ascii="Arial" w:hAnsi="Arial" w:cs="Arial"/>
                <w:spacing w:val="-6"/>
              </w:rPr>
              <w:t xml:space="preserve"> </w:t>
            </w:r>
            <w:r w:rsidRPr="00A82FC9">
              <w:rPr>
                <w:rFonts w:ascii="Arial" w:hAnsi="Arial" w:cs="Arial"/>
                <w:spacing w:val="-2"/>
              </w:rPr>
              <w:t>management)</w:t>
            </w:r>
          </w:p>
        </w:tc>
        <w:tc>
          <w:tcPr>
            <w:tcW w:w="1196" w:type="dxa"/>
            <w:tcBorders>
              <w:bottom w:val="single" w:sz="4" w:space="0" w:color="000000"/>
              <w:right w:val="single" w:sz="18" w:space="0" w:color="000000"/>
            </w:tcBorders>
          </w:tcPr>
          <w:p w14:paraId="114F72FF" w14:textId="77777777" w:rsidR="004D27D4" w:rsidRPr="00A82FC9" w:rsidRDefault="004D27D4" w:rsidP="005532BB">
            <w:pPr>
              <w:pStyle w:val="TableParagraph"/>
              <w:spacing w:line="239" w:lineRule="exact"/>
              <w:ind w:left="113"/>
              <w:rPr>
                <w:rFonts w:ascii="Arial" w:hAnsi="Arial" w:cs="Arial"/>
              </w:rPr>
            </w:pPr>
            <w:r w:rsidRPr="00A82FC9">
              <w:rPr>
                <w:rFonts w:ascii="Arial" w:hAnsi="Arial" w:cs="Arial"/>
                <w:spacing w:val="-10"/>
              </w:rPr>
              <w:t>2</w:t>
            </w:r>
          </w:p>
        </w:tc>
        <w:tc>
          <w:tcPr>
            <w:tcW w:w="5887" w:type="dxa"/>
            <w:tcBorders>
              <w:left w:val="single" w:sz="18" w:space="0" w:color="000000"/>
              <w:bottom w:val="single" w:sz="4" w:space="0" w:color="000000"/>
            </w:tcBorders>
          </w:tcPr>
          <w:p w14:paraId="2FFB4C8C" w14:textId="77777777" w:rsidR="004D27D4" w:rsidRPr="00A82FC9" w:rsidRDefault="004D27D4" w:rsidP="005532BB">
            <w:pPr>
              <w:pStyle w:val="TableParagraph"/>
              <w:ind w:left="0"/>
              <w:rPr>
                <w:rFonts w:ascii="Arial" w:hAnsi="Arial" w:cs="Arial"/>
                <w:sz w:val="18"/>
              </w:rPr>
            </w:pPr>
          </w:p>
        </w:tc>
        <w:tc>
          <w:tcPr>
            <w:tcW w:w="1253" w:type="dxa"/>
            <w:tcBorders>
              <w:bottom w:val="single" w:sz="4" w:space="0" w:color="000000"/>
            </w:tcBorders>
          </w:tcPr>
          <w:p w14:paraId="56B45B45" w14:textId="77777777" w:rsidR="004D27D4" w:rsidRPr="00A82FC9" w:rsidRDefault="004D27D4" w:rsidP="005532BB">
            <w:pPr>
              <w:pStyle w:val="TableParagraph"/>
              <w:ind w:left="0"/>
              <w:rPr>
                <w:rFonts w:ascii="Arial" w:hAnsi="Arial" w:cs="Arial"/>
                <w:sz w:val="18"/>
              </w:rPr>
            </w:pPr>
          </w:p>
        </w:tc>
      </w:tr>
    </w:tbl>
    <w:p w14:paraId="0297E3B1" w14:textId="77777777" w:rsidR="004D27D4" w:rsidRDefault="004D27D4" w:rsidP="004D27D4">
      <w:pPr>
        <w:pStyle w:val="TableParagraph"/>
        <w:rPr>
          <w:rFonts w:ascii="Times New Roman"/>
          <w:sz w:val="18"/>
        </w:rPr>
        <w:sectPr w:rsidR="004D27D4" w:rsidSect="004D27D4">
          <w:pgSz w:w="16850" w:h="11920" w:orient="landscape"/>
          <w:pgMar w:top="1080" w:right="992" w:bottom="280" w:left="992" w:header="720" w:footer="720" w:gutter="0"/>
          <w:cols w:space="720"/>
        </w:sectPr>
      </w:pPr>
    </w:p>
    <w:p w14:paraId="1806AD1C" w14:textId="77777777" w:rsidR="004D27D4" w:rsidRDefault="004D27D4" w:rsidP="00EF6232">
      <w:pPr>
        <w:pStyle w:val="Heading2"/>
        <w:ind w:right="14"/>
        <w:jc w:val="both"/>
        <w:rPr>
          <w:rFonts w:ascii="Arial" w:hAnsi="Arial" w:cs="Arial"/>
          <w:sz w:val="22"/>
          <w:szCs w:val="22"/>
          <w:vertAlign w:val="superscript"/>
        </w:rPr>
      </w:pPr>
      <w:r w:rsidRPr="00A82FC9">
        <w:rPr>
          <w:rFonts w:ascii="Arial" w:hAnsi="Arial" w:cs="Arial"/>
          <w:sz w:val="22"/>
          <w:szCs w:val="22"/>
        </w:rPr>
        <w:lastRenderedPageBreak/>
        <w:t xml:space="preserve">Annex IV – Summaries of the Red List and the Green Status of Species for the Jaguar </w:t>
      </w:r>
      <w:r w:rsidRPr="00A82FC9">
        <w:rPr>
          <w:rFonts w:ascii="Arial" w:hAnsi="Arial" w:cs="Arial"/>
          <w:i/>
          <w:sz w:val="22"/>
          <w:szCs w:val="22"/>
        </w:rPr>
        <w:t xml:space="preserve">Panthera onca </w:t>
      </w:r>
      <w:r w:rsidRPr="00A82FC9">
        <w:rPr>
          <w:rFonts w:ascii="Arial" w:hAnsi="Arial" w:cs="Arial"/>
          <w:sz w:val="22"/>
          <w:szCs w:val="22"/>
        </w:rPr>
        <w:t xml:space="preserve">in the IUCN Red List of Threatened </w:t>
      </w:r>
      <w:proofErr w:type="spellStart"/>
      <w:r w:rsidRPr="00A82FC9">
        <w:rPr>
          <w:rFonts w:ascii="Arial" w:hAnsi="Arial" w:cs="Arial"/>
          <w:sz w:val="22"/>
          <w:szCs w:val="22"/>
        </w:rPr>
        <w:t>Species</w:t>
      </w:r>
      <w:r w:rsidRPr="00A82FC9">
        <w:rPr>
          <w:rFonts w:ascii="Arial" w:hAnsi="Arial" w:cs="Arial"/>
          <w:sz w:val="22"/>
          <w:szCs w:val="22"/>
          <w:vertAlign w:val="superscript"/>
        </w:rPr>
        <w:t>TM</w:t>
      </w:r>
      <w:proofErr w:type="spellEnd"/>
    </w:p>
    <w:p w14:paraId="78C3D377" w14:textId="77777777" w:rsidR="00A82FC9" w:rsidRPr="00A82FC9" w:rsidRDefault="00A82FC9" w:rsidP="00EF6232">
      <w:pPr>
        <w:spacing w:after="0" w:line="240" w:lineRule="auto"/>
        <w:ind w:right="14"/>
      </w:pPr>
    </w:p>
    <w:p w14:paraId="532BBA4E" w14:textId="77777777" w:rsidR="004D27D4" w:rsidRPr="00A82FC9" w:rsidRDefault="004D27D4" w:rsidP="00EF6232">
      <w:pPr>
        <w:pStyle w:val="BodyText"/>
        <w:ind w:right="14"/>
        <w:jc w:val="both"/>
        <w:rPr>
          <w:rFonts w:ascii="Arial" w:hAnsi="Arial" w:cs="Arial"/>
        </w:rPr>
      </w:pPr>
      <w:r w:rsidRPr="00A82FC9">
        <w:rPr>
          <w:rFonts w:ascii="Arial" w:hAnsi="Arial" w:cs="Arial"/>
        </w:rPr>
        <w:t>Tabea</w:t>
      </w:r>
      <w:r w:rsidRPr="00A82FC9">
        <w:rPr>
          <w:rFonts w:ascii="Arial" w:hAnsi="Arial" w:cs="Arial"/>
          <w:spacing w:val="-1"/>
        </w:rPr>
        <w:t xml:space="preserve"> </w:t>
      </w:r>
      <w:r w:rsidRPr="00A82FC9">
        <w:rPr>
          <w:rFonts w:ascii="Arial" w:hAnsi="Arial" w:cs="Arial"/>
        </w:rPr>
        <w:t>Lanz</w:t>
      </w:r>
      <w:r w:rsidRPr="00A82FC9">
        <w:rPr>
          <w:rFonts w:ascii="Arial" w:hAnsi="Arial" w:cs="Arial"/>
          <w:spacing w:val="-4"/>
        </w:rPr>
        <w:t xml:space="preserve"> </w:t>
      </w:r>
      <w:r w:rsidRPr="00A82FC9">
        <w:rPr>
          <w:rFonts w:ascii="Arial" w:hAnsi="Arial" w:cs="Arial"/>
        </w:rPr>
        <w:t>and</w:t>
      </w:r>
      <w:r w:rsidRPr="00A82FC9">
        <w:rPr>
          <w:rFonts w:ascii="Arial" w:hAnsi="Arial" w:cs="Arial"/>
          <w:spacing w:val="-4"/>
        </w:rPr>
        <w:t xml:space="preserve"> </w:t>
      </w:r>
      <w:r w:rsidRPr="00A82FC9">
        <w:rPr>
          <w:rFonts w:ascii="Arial" w:hAnsi="Arial" w:cs="Arial"/>
        </w:rPr>
        <w:t>Elliot Carlton, IUCN/SSC Cat Specialist</w:t>
      </w:r>
      <w:r w:rsidRPr="00A82FC9">
        <w:rPr>
          <w:rFonts w:ascii="Arial" w:hAnsi="Arial" w:cs="Arial"/>
          <w:spacing w:val="-3"/>
        </w:rPr>
        <w:t xml:space="preserve"> </w:t>
      </w:r>
      <w:r w:rsidRPr="00A82FC9">
        <w:rPr>
          <w:rFonts w:ascii="Arial" w:hAnsi="Arial" w:cs="Arial"/>
        </w:rPr>
        <w:t>Group, with thanks</w:t>
      </w:r>
      <w:r w:rsidRPr="00A82FC9">
        <w:rPr>
          <w:rFonts w:ascii="Arial" w:hAnsi="Arial" w:cs="Arial"/>
          <w:spacing w:val="-2"/>
        </w:rPr>
        <w:t xml:space="preserve"> </w:t>
      </w:r>
      <w:r w:rsidRPr="00A82FC9">
        <w:rPr>
          <w:rFonts w:ascii="Arial" w:hAnsi="Arial" w:cs="Arial"/>
        </w:rPr>
        <w:t>to</w:t>
      </w:r>
      <w:r w:rsidRPr="00A82FC9">
        <w:rPr>
          <w:rFonts w:ascii="Arial" w:hAnsi="Arial" w:cs="Arial"/>
          <w:spacing w:val="-2"/>
        </w:rPr>
        <w:t xml:space="preserve"> </w:t>
      </w:r>
      <w:r w:rsidRPr="00A82FC9">
        <w:rPr>
          <w:rFonts w:ascii="Arial" w:hAnsi="Arial" w:cs="Arial"/>
        </w:rPr>
        <w:t>Molly Grace,</w:t>
      </w:r>
      <w:r w:rsidRPr="00A82FC9">
        <w:rPr>
          <w:rFonts w:ascii="Arial" w:hAnsi="Arial" w:cs="Arial"/>
          <w:spacing w:val="-1"/>
        </w:rPr>
        <w:t xml:space="preserve"> </w:t>
      </w:r>
      <w:r w:rsidRPr="00A82FC9">
        <w:rPr>
          <w:rFonts w:ascii="Arial" w:hAnsi="Arial" w:cs="Arial"/>
        </w:rPr>
        <w:t>IUCN</w:t>
      </w:r>
      <w:r w:rsidRPr="00A82FC9">
        <w:rPr>
          <w:rFonts w:ascii="Arial" w:hAnsi="Arial" w:cs="Arial"/>
          <w:spacing w:val="-4"/>
        </w:rPr>
        <w:t xml:space="preserve"> </w:t>
      </w:r>
      <w:r w:rsidRPr="00A82FC9">
        <w:rPr>
          <w:rFonts w:ascii="Arial" w:hAnsi="Arial" w:cs="Arial"/>
        </w:rPr>
        <w:t>Green Status Working Group and Melissa Arias, ZSL</w:t>
      </w:r>
    </w:p>
    <w:p w14:paraId="4F97167B" w14:textId="77777777" w:rsidR="004D27D4" w:rsidRPr="00A82FC9" w:rsidRDefault="004D27D4" w:rsidP="00EF6232">
      <w:pPr>
        <w:pStyle w:val="BodyText"/>
        <w:ind w:right="14"/>
        <w:rPr>
          <w:rFonts w:ascii="Arial" w:hAnsi="Arial" w:cs="Arial"/>
        </w:rPr>
      </w:pPr>
    </w:p>
    <w:p w14:paraId="724645D8" w14:textId="77777777" w:rsidR="004D27D4" w:rsidRPr="00A82FC9" w:rsidRDefault="004D27D4" w:rsidP="00EF6232">
      <w:pPr>
        <w:spacing w:after="0" w:line="240" w:lineRule="auto"/>
        <w:ind w:right="14"/>
        <w:jc w:val="both"/>
        <w:rPr>
          <w:rFonts w:cs="Arial"/>
          <w:i/>
        </w:rPr>
      </w:pPr>
      <w:r w:rsidRPr="00A82FC9">
        <w:rPr>
          <w:rFonts w:cs="Arial"/>
          <w:i/>
        </w:rPr>
        <w:t>Note: The Red List – estimating the extinction risk – and the new Green Status of Species – evaluating the recovery status – of a species are important assessment to inform the development of large-scale conservation plans. Both assessments are presently in process by a group of Jaguar experts and are expected</w:t>
      </w:r>
      <w:r w:rsidRPr="00A82FC9">
        <w:rPr>
          <w:rFonts w:cs="Arial"/>
          <w:i/>
          <w:spacing w:val="-1"/>
        </w:rPr>
        <w:t xml:space="preserve"> </w:t>
      </w:r>
      <w:r w:rsidRPr="00A82FC9">
        <w:rPr>
          <w:rFonts w:cs="Arial"/>
          <w:i/>
        </w:rPr>
        <w:t>to</w:t>
      </w:r>
      <w:r w:rsidRPr="00A82FC9">
        <w:rPr>
          <w:rFonts w:cs="Arial"/>
          <w:i/>
          <w:spacing w:val="-6"/>
        </w:rPr>
        <w:t xml:space="preserve"> </w:t>
      </w:r>
      <w:r w:rsidRPr="00A82FC9">
        <w:rPr>
          <w:rFonts w:cs="Arial"/>
          <w:i/>
        </w:rPr>
        <w:t>be</w:t>
      </w:r>
      <w:r w:rsidRPr="00A82FC9">
        <w:rPr>
          <w:rFonts w:cs="Arial"/>
          <w:i/>
          <w:spacing w:val="-6"/>
        </w:rPr>
        <w:t xml:space="preserve"> </w:t>
      </w:r>
      <w:proofErr w:type="gramStart"/>
      <w:r w:rsidRPr="00A82FC9">
        <w:rPr>
          <w:rFonts w:cs="Arial"/>
          <w:i/>
        </w:rPr>
        <w:t>published</w:t>
      </w:r>
      <w:proofErr w:type="gramEnd"/>
      <w:r w:rsidRPr="00A82FC9">
        <w:rPr>
          <w:rFonts w:cs="Arial"/>
          <w:i/>
          <w:spacing w:val="-1"/>
        </w:rPr>
        <w:t xml:space="preserve"> </w:t>
      </w:r>
      <w:r w:rsidRPr="00A82FC9">
        <w:rPr>
          <w:rFonts w:cs="Arial"/>
          <w:i/>
        </w:rPr>
        <w:t>end</w:t>
      </w:r>
      <w:r w:rsidRPr="00A82FC9">
        <w:rPr>
          <w:rFonts w:cs="Arial"/>
          <w:i/>
          <w:spacing w:val="-6"/>
        </w:rPr>
        <w:t xml:space="preserve"> </w:t>
      </w:r>
      <w:r w:rsidRPr="00A82FC9">
        <w:rPr>
          <w:rFonts w:cs="Arial"/>
          <w:i/>
        </w:rPr>
        <w:t>of</w:t>
      </w:r>
      <w:r w:rsidRPr="00A82FC9">
        <w:rPr>
          <w:rFonts w:cs="Arial"/>
          <w:i/>
          <w:spacing w:val="-6"/>
        </w:rPr>
        <w:t xml:space="preserve"> </w:t>
      </w:r>
      <w:r w:rsidRPr="00A82FC9">
        <w:rPr>
          <w:rFonts w:cs="Arial"/>
          <w:i/>
        </w:rPr>
        <w:t>2025.</w:t>
      </w:r>
      <w:r w:rsidRPr="00A82FC9">
        <w:rPr>
          <w:rFonts w:cs="Arial"/>
          <w:i/>
          <w:spacing w:val="-3"/>
        </w:rPr>
        <w:t xml:space="preserve"> </w:t>
      </w:r>
      <w:r w:rsidRPr="00A82FC9">
        <w:rPr>
          <w:rFonts w:cs="Arial"/>
          <w:i/>
        </w:rPr>
        <w:t>We</w:t>
      </w:r>
      <w:r w:rsidRPr="00A82FC9">
        <w:rPr>
          <w:rFonts w:cs="Arial"/>
          <w:i/>
          <w:spacing w:val="-3"/>
        </w:rPr>
        <w:t xml:space="preserve"> </w:t>
      </w:r>
      <w:proofErr w:type="spellStart"/>
      <w:r w:rsidRPr="00A82FC9">
        <w:rPr>
          <w:rFonts w:cs="Arial"/>
          <w:i/>
        </w:rPr>
        <w:t>summarise</w:t>
      </w:r>
      <w:proofErr w:type="spellEnd"/>
      <w:r w:rsidRPr="00A82FC9">
        <w:rPr>
          <w:rFonts w:cs="Arial"/>
          <w:i/>
          <w:spacing w:val="-3"/>
        </w:rPr>
        <w:t xml:space="preserve"> </w:t>
      </w:r>
      <w:r w:rsidRPr="00A82FC9">
        <w:rPr>
          <w:rFonts w:cs="Arial"/>
          <w:i/>
        </w:rPr>
        <w:t>here the</w:t>
      </w:r>
      <w:r w:rsidRPr="00A82FC9">
        <w:rPr>
          <w:rFonts w:cs="Arial"/>
          <w:i/>
          <w:spacing w:val="-8"/>
        </w:rPr>
        <w:t xml:space="preserve"> </w:t>
      </w:r>
      <w:r w:rsidRPr="00A82FC9">
        <w:rPr>
          <w:rFonts w:cs="Arial"/>
          <w:i/>
        </w:rPr>
        <w:t>2017</w:t>
      </w:r>
      <w:r w:rsidRPr="00A82FC9">
        <w:rPr>
          <w:rFonts w:cs="Arial"/>
          <w:i/>
          <w:spacing w:val="-2"/>
        </w:rPr>
        <w:t xml:space="preserve"> </w:t>
      </w:r>
      <w:r w:rsidRPr="00A82FC9">
        <w:rPr>
          <w:rFonts w:cs="Arial"/>
          <w:i/>
        </w:rPr>
        <w:t>Red</w:t>
      </w:r>
      <w:r w:rsidRPr="00A82FC9">
        <w:rPr>
          <w:rFonts w:cs="Arial"/>
          <w:i/>
          <w:spacing w:val="-4"/>
        </w:rPr>
        <w:t xml:space="preserve"> </w:t>
      </w:r>
      <w:r w:rsidRPr="00A82FC9">
        <w:rPr>
          <w:rFonts w:cs="Arial"/>
          <w:i/>
        </w:rPr>
        <w:t>List</w:t>
      </w:r>
      <w:r w:rsidRPr="00A82FC9">
        <w:rPr>
          <w:rFonts w:cs="Arial"/>
          <w:i/>
          <w:spacing w:val="-4"/>
        </w:rPr>
        <w:t xml:space="preserve"> </w:t>
      </w:r>
      <w:r w:rsidRPr="00A82FC9">
        <w:rPr>
          <w:rFonts w:cs="Arial"/>
          <w:i/>
        </w:rPr>
        <w:t>Assessment (RLA; Quigley et al. 2017) and a preliminary Green Status of Species assessment (GSS; Carlton 2024).</w:t>
      </w:r>
    </w:p>
    <w:p w14:paraId="0CF27585" w14:textId="77777777" w:rsidR="004D27D4" w:rsidRPr="00A82FC9" w:rsidRDefault="004D27D4" w:rsidP="00EF6232">
      <w:pPr>
        <w:pStyle w:val="BodyText"/>
        <w:ind w:right="14"/>
        <w:rPr>
          <w:rFonts w:ascii="Arial" w:hAnsi="Arial" w:cs="Arial"/>
          <w:i/>
        </w:rPr>
      </w:pPr>
    </w:p>
    <w:p w14:paraId="4C932125" w14:textId="77777777" w:rsidR="004D27D4" w:rsidRPr="00A82FC9" w:rsidRDefault="004D27D4" w:rsidP="00EF6232">
      <w:pPr>
        <w:pStyle w:val="BodyText"/>
        <w:ind w:right="14"/>
        <w:jc w:val="both"/>
        <w:rPr>
          <w:rFonts w:ascii="Arial" w:hAnsi="Arial" w:cs="Arial"/>
        </w:rPr>
      </w:pPr>
      <w:r w:rsidRPr="00A82FC9">
        <w:rPr>
          <w:rFonts w:ascii="Arial" w:hAnsi="Arial" w:cs="Arial"/>
        </w:rPr>
        <w:t>The IUCN</w:t>
      </w:r>
      <w:r w:rsidRPr="00A82FC9">
        <w:rPr>
          <w:rFonts w:ascii="Arial" w:hAnsi="Arial" w:cs="Arial"/>
          <w:spacing w:val="-2"/>
        </w:rPr>
        <w:t xml:space="preserve"> </w:t>
      </w:r>
      <w:r w:rsidRPr="00A82FC9">
        <w:rPr>
          <w:rFonts w:ascii="Arial" w:hAnsi="Arial" w:cs="Arial"/>
        </w:rPr>
        <w:t>Red List of</w:t>
      </w:r>
      <w:r w:rsidRPr="00A82FC9">
        <w:rPr>
          <w:rFonts w:ascii="Arial" w:hAnsi="Arial" w:cs="Arial"/>
          <w:spacing w:val="-3"/>
        </w:rPr>
        <w:t xml:space="preserve"> </w:t>
      </w:r>
      <w:r w:rsidRPr="00A82FC9">
        <w:rPr>
          <w:rFonts w:ascii="Arial" w:hAnsi="Arial" w:cs="Arial"/>
        </w:rPr>
        <w:t xml:space="preserve">Threatened </w:t>
      </w:r>
      <w:proofErr w:type="spellStart"/>
      <w:r w:rsidRPr="00A82FC9">
        <w:rPr>
          <w:rFonts w:ascii="Arial" w:hAnsi="Arial" w:cs="Arial"/>
        </w:rPr>
        <w:t>Species</w:t>
      </w:r>
      <w:r w:rsidRPr="00A82FC9">
        <w:rPr>
          <w:rFonts w:ascii="Arial" w:hAnsi="Arial" w:cs="Arial"/>
          <w:vertAlign w:val="superscript"/>
        </w:rPr>
        <w:t>TM</w:t>
      </w:r>
      <w:proofErr w:type="spellEnd"/>
      <w:r w:rsidRPr="00A82FC9">
        <w:rPr>
          <w:rFonts w:ascii="Arial" w:hAnsi="Arial" w:cs="Arial"/>
        </w:rPr>
        <w:t>, known as</w:t>
      </w:r>
      <w:r w:rsidRPr="00A82FC9">
        <w:rPr>
          <w:rFonts w:ascii="Arial" w:hAnsi="Arial" w:cs="Arial"/>
          <w:spacing w:val="-2"/>
        </w:rPr>
        <w:t xml:space="preserve"> </w:t>
      </w:r>
      <w:r w:rsidRPr="00A82FC9">
        <w:rPr>
          <w:rFonts w:ascii="Arial" w:hAnsi="Arial" w:cs="Arial"/>
        </w:rPr>
        <w:t>the IUCN</w:t>
      </w:r>
      <w:r w:rsidRPr="00A82FC9">
        <w:rPr>
          <w:rFonts w:ascii="Arial" w:hAnsi="Arial" w:cs="Arial"/>
          <w:spacing w:val="-2"/>
        </w:rPr>
        <w:t xml:space="preserve"> </w:t>
      </w:r>
      <w:r w:rsidRPr="00A82FC9">
        <w:rPr>
          <w:rFonts w:ascii="Arial" w:hAnsi="Arial" w:cs="Arial"/>
        </w:rPr>
        <w:t>Red List, has been established</w:t>
      </w:r>
      <w:r w:rsidRPr="00A82FC9">
        <w:rPr>
          <w:rFonts w:ascii="Arial" w:hAnsi="Arial" w:cs="Arial"/>
          <w:spacing w:val="-1"/>
        </w:rPr>
        <w:t xml:space="preserve"> </w:t>
      </w:r>
      <w:r w:rsidRPr="00A82FC9">
        <w:rPr>
          <w:rFonts w:ascii="Arial" w:hAnsi="Arial" w:cs="Arial"/>
        </w:rPr>
        <w:t>in 1964 and</w:t>
      </w:r>
      <w:r w:rsidRPr="00A82FC9">
        <w:rPr>
          <w:rFonts w:ascii="Arial" w:hAnsi="Arial" w:cs="Arial"/>
          <w:spacing w:val="-2"/>
        </w:rPr>
        <w:t xml:space="preserve"> </w:t>
      </w:r>
      <w:r w:rsidRPr="00A82FC9">
        <w:rPr>
          <w:rFonts w:ascii="Arial" w:hAnsi="Arial" w:cs="Arial"/>
        </w:rPr>
        <w:t>is</w:t>
      </w:r>
      <w:r w:rsidRPr="00A82FC9">
        <w:rPr>
          <w:rFonts w:ascii="Arial" w:hAnsi="Arial" w:cs="Arial"/>
          <w:spacing w:val="-1"/>
        </w:rPr>
        <w:t xml:space="preserve"> </w:t>
      </w:r>
      <w:r w:rsidRPr="00A82FC9">
        <w:rPr>
          <w:rFonts w:ascii="Arial" w:hAnsi="Arial" w:cs="Arial"/>
        </w:rPr>
        <w:t>the</w:t>
      </w:r>
      <w:r w:rsidRPr="00A82FC9">
        <w:rPr>
          <w:rFonts w:ascii="Arial" w:hAnsi="Arial" w:cs="Arial"/>
          <w:spacing w:val="-1"/>
        </w:rPr>
        <w:t xml:space="preserve"> </w:t>
      </w:r>
      <w:r w:rsidRPr="00A82FC9">
        <w:rPr>
          <w:rFonts w:ascii="Arial" w:hAnsi="Arial" w:cs="Arial"/>
        </w:rPr>
        <w:t>world’s</w:t>
      </w:r>
      <w:r w:rsidRPr="00A82FC9">
        <w:rPr>
          <w:rFonts w:ascii="Arial" w:hAnsi="Arial" w:cs="Arial"/>
          <w:spacing w:val="-2"/>
        </w:rPr>
        <w:t xml:space="preserve"> </w:t>
      </w:r>
      <w:r w:rsidRPr="00A82FC9">
        <w:rPr>
          <w:rFonts w:ascii="Arial" w:hAnsi="Arial" w:cs="Arial"/>
        </w:rPr>
        <w:t>most comprehensive inventory of</w:t>
      </w:r>
      <w:r w:rsidRPr="00A82FC9">
        <w:rPr>
          <w:rFonts w:ascii="Arial" w:hAnsi="Arial" w:cs="Arial"/>
          <w:spacing w:val="-3"/>
        </w:rPr>
        <w:t xml:space="preserve"> </w:t>
      </w:r>
      <w:r w:rsidRPr="00A82FC9">
        <w:rPr>
          <w:rFonts w:ascii="Arial" w:hAnsi="Arial" w:cs="Arial"/>
        </w:rPr>
        <w:t>the global</w:t>
      </w:r>
      <w:r w:rsidRPr="00A82FC9">
        <w:rPr>
          <w:rFonts w:ascii="Arial" w:hAnsi="Arial" w:cs="Arial"/>
          <w:spacing w:val="-1"/>
        </w:rPr>
        <w:t xml:space="preserve"> </w:t>
      </w:r>
      <w:r w:rsidRPr="00A82FC9">
        <w:rPr>
          <w:rFonts w:ascii="Arial" w:hAnsi="Arial" w:cs="Arial"/>
        </w:rPr>
        <w:t>conservation</w:t>
      </w:r>
      <w:r w:rsidRPr="00A82FC9">
        <w:rPr>
          <w:rFonts w:ascii="Arial" w:hAnsi="Arial" w:cs="Arial"/>
          <w:spacing w:val="-1"/>
        </w:rPr>
        <w:t xml:space="preserve"> </w:t>
      </w:r>
      <w:r w:rsidRPr="00A82FC9">
        <w:rPr>
          <w:rFonts w:ascii="Arial" w:hAnsi="Arial" w:cs="Arial"/>
        </w:rPr>
        <w:t>status</w:t>
      </w:r>
      <w:r w:rsidRPr="00A82FC9">
        <w:rPr>
          <w:rFonts w:ascii="Arial" w:hAnsi="Arial" w:cs="Arial"/>
          <w:spacing w:val="-1"/>
        </w:rPr>
        <w:t xml:space="preserve"> </w:t>
      </w:r>
      <w:r w:rsidRPr="00A82FC9">
        <w:rPr>
          <w:rFonts w:ascii="Arial" w:hAnsi="Arial" w:cs="Arial"/>
        </w:rPr>
        <w:t>of</w:t>
      </w:r>
      <w:r w:rsidRPr="00A82FC9">
        <w:rPr>
          <w:rFonts w:ascii="Arial" w:hAnsi="Arial" w:cs="Arial"/>
          <w:spacing w:val="-3"/>
        </w:rPr>
        <w:t xml:space="preserve"> </w:t>
      </w:r>
      <w:r w:rsidRPr="00A82FC9">
        <w:rPr>
          <w:rFonts w:ascii="Arial" w:hAnsi="Arial" w:cs="Arial"/>
        </w:rPr>
        <w:t>plant, fungi</w:t>
      </w:r>
      <w:r w:rsidRPr="00A82FC9">
        <w:rPr>
          <w:rFonts w:ascii="Arial" w:hAnsi="Arial" w:cs="Arial"/>
          <w:spacing w:val="-1"/>
        </w:rPr>
        <w:t xml:space="preserve"> </w:t>
      </w:r>
      <w:r w:rsidRPr="00A82FC9">
        <w:rPr>
          <w:rFonts w:ascii="Arial" w:hAnsi="Arial" w:cs="Arial"/>
        </w:rPr>
        <w:t xml:space="preserve">and animal species (IUCN 2019). The IUCN Red List assesses the extinction risk of a taxon based on a comprehensive, objective and scientifically rigorous approach (IUCN Standards and Petitions Committee 2024). The goal of the IUCN Red List is to inform and </w:t>
      </w:r>
      <w:proofErr w:type="spellStart"/>
      <w:r w:rsidRPr="00A82FC9">
        <w:rPr>
          <w:rFonts w:ascii="Arial" w:hAnsi="Arial" w:cs="Arial"/>
        </w:rPr>
        <w:t>catalyse</w:t>
      </w:r>
      <w:proofErr w:type="spellEnd"/>
      <w:r w:rsidRPr="00A82FC9">
        <w:rPr>
          <w:rFonts w:ascii="Arial" w:hAnsi="Arial" w:cs="Arial"/>
        </w:rPr>
        <w:t xml:space="preserve"> action for biodiversity conservation and policy change. It aims to convey the urgency and scale of conservation problems to the public and policy makers, and to motivate the global community to reduce species extinctions (IUCN</w:t>
      </w:r>
      <w:r w:rsidRPr="00A82FC9">
        <w:rPr>
          <w:rFonts w:ascii="Arial" w:hAnsi="Arial" w:cs="Arial"/>
          <w:spacing w:val="-10"/>
        </w:rPr>
        <w:t xml:space="preserve"> </w:t>
      </w:r>
      <w:r w:rsidRPr="00A82FC9">
        <w:rPr>
          <w:rFonts w:ascii="Arial" w:hAnsi="Arial" w:cs="Arial"/>
        </w:rPr>
        <w:t>2019).</w:t>
      </w:r>
      <w:r w:rsidRPr="00A82FC9">
        <w:rPr>
          <w:rFonts w:ascii="Arial" w:hAnsi="Arial" w:cs="Arial"/>
          <w:spacing w:val="-6"/>
        </w:rPr>
        <w:t xml:space="preserve"> </w:t>
      </w:r>
      <w:r w:rsidRPr="00A82FC9">
        <w:rPr>
          <w:rFonts w:ascii="Arial" w:hAnsi="Arial" w:cs="Arial"/>
        </w:rPr>
        <w:t>To</w:t>
      </w:r>
      <w:r w:rsidRPr="00A82FC9">
        <w:rPr>
          <w:rFonts w:ascii="Arial" w:hAnsi="Arial" w:cs="Arial"/>
          <w:spacing w:val="-7"/>
        </w:rPr>
        <w:t xml:space="preserve"> </w:t>
      </w:r>
      <w:r w:rsidRPr="00A82FC9">
        <w:rPr>
          <w:rFonts w:ascii="Arial" w:hAnsi="Arial" w:cs="Arial"/>
        </w:rPr>
        <w:t>evaluate</w:t>
      </w:r>
      <w:r w:rsidRPr="00A82FC9">
        <w:rPr>
          <w:rFonts w:ascii="Arial" w:hAnsi="Arial" w:cs="Arial"/>
          <w:spacing w:val="-6"/>
        </w:rPr>
        <w:t xml:space="preserve"> </w:t>
      </w:r>
      <w:r w:rsidRPr="00A82FC9">
        <w:rPr>
          <w:rFonts w:ascii="Arial" w:hAnsi="Arial" w:cs="Arial"/>
        </w:rPr>
        <w:t>the</w:t>
      </w:r>
      <w:r w:rsidRPr="00A82FC9">
        <w:rPr>
          <w:rFonts w:ascii="Arial" w:hAnsi="Arial" w:cs="Arial"/>
          <w:spacing w:val="-6"/>
        </w:rPr>
        <w:t xml:space="preserve"> </w:t>
      </w:r>
      <w:r w:rsidRPr="00A82FC9">
        <w:rPr>
          <w:rFonts w:ascii="Arial" w:hAnsi="Arial" w:cs="Arial"/>
        </w:rPr>
        <w:t>extinction</w:t>
      </w:r>
      <w:r w:rsidRPr="00A82FC9">
        <w:rPr>
          <w:rFonts w:ascii="Arial" w:hAnsi="Arial" w:cs="Arial"/>
          <w:spacing w:val="-8"/>
        </w:rPr>
        <w:t xml:space="preserve"> </w:t>
      </w:r>
      <w:r w:rsidRPr="00A82FC9">
        <w:rPr>
          <w:rFonts w:ascii="Arial" w:hAnsi="Arial" w:cs="Arial"/>
        </w:rPr>
        <w:t>risk</w:t>
      </w:r>
      <w:r w:rsidRPr="00A82FC9">
        <w:rPr>
          <w:rFonts w:ascii="Arial" w:hAnsi="Arial" w:cs="Arial"/>
          <w:spacing w:val="-8"/>
        </w:rPr>
        <w:t xml:space="preserve"> </w:t>
      </w:r>
      <w:r w:rsidRPr="00A82FC9">
        <w:rPr>
          <w:rFonts w:ascii="Arial" w:hAnsi="Arial" w:cs="Arial"/>
        </w:rPr>
        <w:t>of</w:t>
      </w:r>
      <w:r w:rsidRPr="00A82FC9">
        <w:rPr>
          <w:rFonts w:ascii="Arial" w:hAnsi="Arial" w:cs="Arial"/>
          <w:spacing w:val="-8"/>
        </w:rPr>
        <w:t xml:space="preserve"> </w:t>
      </w:r>
      <w:r w:rsidRPr="00A82FC9">
        <w:rPr>
          <w:rFonts w:ascii="Arial" w:hAnsi="Arial" w:cs="Arial"/>
        </w:rPr>
        <w:t>taxa,</w:t>
      </w:r>
      <w:r w:rsidRPr="00A82FC9">
        <w:rPr>
          <w:rFonts w:ascii="Arial" w:hAnsi="Arial" w:cs="Arial"/>
          <w:spacing w:val="-5"/>
        </w:rPr>
        <w:t xml:space="preserve"> </w:t>
      </w:r>
      <w:r w:rsidRPr="00A82FC9">
        <w:rPr>
          <w:rFonts w:ascii="Arial" w:hAnsi="Arial" w:cs="Arial"/>
        </w:rPr>
        <w:t>the</w:t>
      </w:r>
      <w:r w:rsidRPr="00A82FC9">
        <w:rPr>
          <w:rFonts w:ascii="Arial" w:hAnsi="Arial" w:cs="Arial"/>
          <w:spacing w:val="-12"/>
        </w:rPr>
        <w:t xml:space="preserve"> </w:t>
      </w:r>
      <w:r w:rsidRPr="00A82FC9">
        <w:rPr>
          <w:rFonts w:ascii="Arial" w:hAnsi="Arial" w:cs="Arial"/>
        </w:rPr>
        <w:t>IUCN</w:t>
      </w:r>
      <w:r w:rsidRPr="00A82FC9">
        <w:rPr>
          <w:rFonts w:ascii="Arial" w:hAnsi="Arial" w:cs="Arial"/>
          <w:spacing w:val="-9"/>
        </w:rPr>
        <w:t xml:space="preserve"> </w:t>
      </w:r>
      <w:r w:rsidRPr="00A82FC9">
        <w:rPr>
          <w:rFonts w:ascii="Arial" w:hAnsi="Arial" w:cs="Arial"/>
        </w:rPr>
        <w:t>Red</w:t>
      </w:r>
      <w:r w:rsidRPr="00A82FC9">
        <w:rPr>
          <w:rFonts w:ascii="Arial" w:hAnsi="Arial" w:cs="Arial"/>
          <w:spacing w:val="-8"/>
        </w:rPr>
        <w:t xml:space="preserve"> </w:t>
      </w:r>
      <w:r w:rsidRPr="00A82FC9">
        <w:rPr>
          <w:rFonts w:ascii="Arial" w:hAnsi="Arial" w:cs="Arial"/>
        </w:rPr>
        <w:t>List</w:t>
      </w:r>
      <w:r w:rsidRPr="00A82FC9">
        <w:rPr>
          <w:rFonts w:ascii="Arial" w:hAnsi="Arial" w:cs="Arial"/>
          <w:spacing w:val="-10"/>
        </w:rPr>
        <w:t xml:space="preserve"> </w:t>
      </w:r>
      <w:r w:rsidRPr="00A82FC9">
        <w:rPr>
          <w:rFonts w:ascii="Arial" w:hAnsi="Arial" w:cs="Arial"/>
        </w:rPr>
        <w:t>uses</w:t>
      </w:r>
      <w:r w:rsidRPr="00A82FC9">
        <w:rPr>
          <w:rFonts w:ascii="Arial" w:hAnsi="Arial" w:cs="Arial"/>
          <w:spacing w:val="-5"/>
        </w:rPr>
        <w:t xml:space="preserve"> </w:t>
      </w:r>
      <w:r w:rsidRPr="00A82FC9">
        <w:rPr>
          <w:rFonts w:ascii="Arial" w:hAnsi="Arial" w:cs="Arial"/>
        </w:rPr>
        <w:t>five</w:t>
      </w:r>
      <w:r w:rsidRPr="00A82FC9">
        <w:rPr>
          <w:rFonts w:ascii="Arial" w:hAnsi="Arial" w:cs="Arial"/>
          <w:spacing w:val="-5"/>
        </w:rPr>
        <w:t xml:space="preserve"> </w:t>
      </w:r>
      <w:r w:rsidRPr="00A82FC9">
        <w:rPr>
          <w:rFonts w:ascii="Arial" w:hAnsi="Arial" w:cs="Arial"/>
        </w:rPr>
        <w:t>Criteria</w:t>
      </w:r>
      <w:r w:rsidRPr="00A82FC9">
        <w:rPr>
          <w:rFonts w:ascii="Arial" w:hAnsi="Arial" w:cs="Arial"/>
          <w:spacing w:val="-6"/>
        </w:rPr>
        <w:t xml:space="preserve"> </w:t>
      </w:r>
      <w:r w:rsidRPr="00A82FC9">
        <w:rPr>
          <w:rFonts w:ascii="Arial" w:hAnsi="Arial" w:cs="Arial"/>
        </w:rPr>
        <w:t>to</w:t>
      </w:r>
      <w:r w:rsidRPr="00A82FC9">
        <w:rPr>
          <w:rFonts w:ascii="Arial" w:hAnsi="Arial" w:cs="Arial"/>
          <w:spacing w:val="-12"/>
        </w:rPr>
        <w:t xml:space="preserve"> </w:t>
      </w:r>
      <w:r w:rsidRPr="00A82FC9">
        <w:rPr>
          <w:rFonts w:ascii="Arial" w:hAnsi="Arial" w:cs="Arial"/>
        </w:rPr>
        <w:t>classify</w:t>
      </w:r>
      <w:r w:rsidRPr="00A82FC9">
        <w:rPr>
          <w:rFonts w:ascii="Arial" w:hAnsi="Arial" w:cs="Arial"/>
          <w:spacing w:val="-4"/>
        </w:rPr>
        <w:t xml:space="preserve"> </w:t>
      </w:r>
      <w:r w:rsidRPr="00A82FC9">
        <w:rPr>
          <w:rFonts w:ascii="Arial" w:hAnsi="Arial" w:cs="Arial"/>
        </w:rPr>
        <w:t>them into one of nine Red List Categories (Fig. 1; IUCN 2012).</w:t>
      </w:r>
    </w:p>
    <w:p w14:paraId="436B5A43" w14:textId="77777777" w:rsidR="004D27D4" w:rsidRDefault="004D27D4" w:rsidP="00A82FC9">
      <w:pPr>
        <w:pStyle w:val="BodyText"/>
        <w:rPr>
          <w:sz w:val="20"/>
        </w:rPr>
      </w:pPr>
    </w:p>
    <w:p w14:paraId="0872A3AB" w14:textId="77777777" w:rsidR="004D27D4" w:rsidRDefault="004D27D4" w:rsidP="004D27D4">
      <w:pPr>
        <w:pStyle w:val="BodyText"/>
        <w:spacing w:before="117"/>
        <w:rPr>
          <w:sz w:val="20"/>
        </w:rPr>
      </w:pPr>
      <w:r>
        <w:rPr>
          <w:noProof/>
          <w:sz w:val="20"/>
        </w:rPr>
        <w:drawing>
          <wp:anchor distT="0" distB="0" distL="0" distR="0" simplePos="0" relativeHeight="251658244" behindDoc="1" locked="0" layoutInCell="1" allowOverlap="1" wp14:anchorId="7CB58251" wp14:editId="61E8D463">
            <wp:simplePos x="0" y="0"/>
            <wp:positionH relativeFrom="page">
              <wp:posOffset>2044064</wp:posOffset>
            </wp:positionH>
            <wp:positionV relativeFrom="paragraph">
              <wp:posOffset>244716</wp:posOffset>
            </wp:positionV>
            <wp:extent cx="3313155" cy="2336291"/>
            <wp:effectExtent l="0" t="0" r="0" b="0"/>
            <wp:wrapTopAndBottom/>
            <wp:docPr id="18" name="Image 18" descr="A diagram of a data flow&#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diagram of a data flow&#10;&#10;AI-generated content may be incorrect."/>
                    <pic:cNvPicPr/>
                  </pic:nvPicPr>
                  <pic:blipFill>
                    <a:blip r:embed="rId74" cstate="print"/>
                    <a:stretch>
                      <a:fillRect/>
                    </a:stretch>
                  </pic:blipFill>
                  <pic:spPr>
                    <a:xfrm>
                      <a:off x="0" y="0"/>
                      <a:ext cx="3313155" cy="2336291"/>
                    </a:xfrm>
                    <a:prstGeom prst="rect">
                      <a:avLst/>
                    </a:prstGeom>
                  </pic:spPr>
                </pic:pic>
              </a:graphicData>
            </a:graphic>
          </wp:anchor>
        </w:drawing>
      </w:r>
    </w:p>
    <w:p w14:paraId="30FD9D1B" w14:textId="77777777" w:rsidR="004D27D4" w:rsidRDefault="004D27D4" w:rsidP="004D27D4">
      <w:pPr>
        <w:pStyle w:val="BodyText"/>
        <w:spacing w:before="19"/>
      </w:pPr>
    </w:p>
    <w:p w14:paraId="0C80E150" w14:textId="77777777" w:rsidR="004D27D4" w:rsidRDefault="004D27D4" w:rsidP="00070059">
      <w:pPr>
        <w:spacing w:after="0" w:line="240" w:lineRule="auto"/>
        <w:ind w:left="142" w:right="14"/>
        <w:jc w:val="both"/>
        <w:rPr>
          <w:sz w:val="20"/>
        </w:rPr>
      </w:pPr>
      <w:r>
        <w:rPr>
          <w:b/>
          <w:sz w:val="20"/>
        </w:rPr>
        <w:t xml:space="preserve">Fig. 1. </w:t>
      </w:r>
      <w:r>
        <w:rPr>
          <w:sz w:val="20"/>
        </w:rPr>
        <w:t>The nine IUCN Red List Categories. Species which were never evaluated against the IUCN Red List Categories and Criteria are labelled as NE, for species where very limited data is available and where</w:t>
      </w:r>
      <w:r>
        <w:rPr>
          <w:spacing w:val="-2"/>
          <w:sz w:val="20"/>
        </w:rPr>
        <w:t xml:space="preserve"> </w:t>
      </w:r>
      <w:r>
        <w:rPr>
          <w:sz w:val="20"/>
        </w:rPr>
        <w:t>it</w:t>
      </w:r>
      <w:r>
        <w:rPr>
          <w:spacing w:val="-6"/>
          <w:sz w:val="20"/>
        </w:rPr>
        <w:t xml:space="preserve"> </w:t>
      </w:r>
      <w:r>
        <w:rPr>
          <w:sz w:val="20"/>
        </w:rPr>
        <w:t>is</w:t>
      </w:r>
      <w:r>
        <w:rPr>
          <w:spacing w:val="-5"/>
          <w:sz w:val="20"/>
        </w:rPr>
        <w:t xml:space="preserve"> </w:t>
      </w:r>
      <w:r>
        <w:rPr>
          <w:sz w:val="20"/>
        </w:rPr>
        <w:t>not</w:t>
      </w:r>
      <w:r>
        <w:rPr>
          <w:spacing w:val="-4"/>
          <w:sz w:val="20"/>
        </w:rPr>
        <w:t xml:space="preserve"> </w:t>
      </w:r>
      <w:r>
        <w:rPr>
          <w:sz w:val="20"/>
        </w:rPr>
        <w:t>clear</w:t>
      </w:r>
      <w:r>
        <w:rPr>
          <w:spacing w:val="-2"/>
          <w:sz w:val="20"/>
        </w:rPr>
        <w:t xml:space="preserve"> </w:t>
      </w:r>
      <w:r>
        <w:rPr>
          <w:sz w:val="20"/>
        </w:rPr>
        <w:t>if</w:t>
      </w:r>
      <w:r>
        <w:rPr>
          <w:spacing w:val="-5"/>
          <w:sz w:val="20"/>
        </w:rPr>
        <w:t xml:space="preserve"> </w:t>
      </w:r>
      <w:r>
        <w:rPr>
          <w:sz w:val="20"/>
        </w:rPr>
        <w:t>they</w:t>
      </w:r>
      <w:r>
        <w:rPr>
          <w:spacing w:val="-3"/>
          <w:sz w:val="20"/>
        </w:rPr>
        <w:t xml:space="preserve"> </w:t>
      </w:r>
      <w:r>
        <w:rPr>
          <w:sz w:val="20"/>
        </w:rPr>
        <w:t>classify</w:t>
      </w:r>
      <w:r>
        <w:rPr>
          <w:spacing w:val="-3"/>
          <w:sz w:val="20"/>
        </w:rPr>
        <w:t xml:space="preserve"> </w:t>
      </w:r>
      <w:r>
        <w:rPr>
          <w:sz w:val="20"/>
        </w:rPr>
        <w:t>for</w:t>
      </w:r>
      <w:r>
        <w:rPr>
          <w:spacing w:val="-4"/>
          <w:sz w:val="20"/>
        </w:rPr>
        <w:t xml:space="preserve"> </w:t>
      </w:r>
      <w:r>
        <w:rPr>
          <w:sz w:val="20"/>
        </w:rPr>
        <w:t>LC</w:t>
      </w:r>
      <w:r>
        <w:rPr>
          <w:spacing w:val="-8"/>
          <w:sz w:val="20"/>
        </w:rPr>
        <w:t xml:space="preserve"> </w:t>
      </w:r>
      <w:r>
        <w:rPr>
          <w:sz w:val="20"/>
        </w:rPr>
        <w:t>or</w:t>
      </w:r>
      <w:r>
        <w:rPr>
          <w:spacing w:val="-2"/>
          <w:sz w:val="20"/>
        </w:rPr>
        <w:t xml:space="preserve"> </w:t>
      </w:r>
      <w:r>
        <w:rPr>
          <w:sz w:val="20"/>
        </w:rPr>
        <w:t>CR</w:t>
      </w:r>
      <w:r>
        <w:rPr>
          <w:spacing w:val="-5"/>
          <w:sz w:val="20"/>
        </w:rPr>
        <w:t xml:space="preserve"> </w:t>
      </w:r>
      <w:r>
        <w:rPr>
          <w:sz w:val="20"/>
        </w:rPr>
        <w:t>are</w:t>
      </w:r>
      <w:r>
        <w:rPr>
          <w:spacing w:val="-3"/>
          <w:sz w:val="20"/>
        </w:rPr>
        <w:t xml:space="preserve"> </w:t>
      </w:r>
      <w:r>
        <w:rPr>
          <w:sz w:val="20"/>
        </w:rPr>
        <w:t>DD.</w:t>
      </w:r>
      <w:r>
        <w:rPr>
          <w:spacing w:val="-4"/>
          <w:sz w:val="20"/>
        </w:rPr>
        <w:t xml:space="preserve"> </w:t>
      </w:r>
      <w:r>
        <w:rPr>
          <w:sz w:val="20"/>
        </w:rPr>
        <w:t>Species</w:t>
      </w:r>
      <w:r>
        <w:rPr>
          <w:spacing w:val="-7"/>
          <w:sz w:val="20"/>
        </w:rPr>
        <w:t xml:space="preserve"> </w:t>
      </w:r>
      <w:r>
        <w:rPr>
          <w:sz w:val="20"/>
        </w:rPr>
        <w:t>with</w:t>
      </w:r>
      <w:r>
        <w:rPr>
          <w:spacing w:val="-3"/>
          <w:sz w:val="20"/>
        </w:rPr>
        <w:t xml:space="preserve"> </w:t>
      </w:r>
      <w:r>
        <w:rPr>
          <w:sz w:val="20"/>
        </w:rPr>
        <w:t>a low risk of getting extinct in the near future are classified as LC, species that nearly meet the threatened Categories are NT, species with a high risk of getting extinct in the near future are classified as VU,</w:t>
      </w:r>
      <w:r>
        <w:rPr>
          <w:spacing w:val="-12"/>
          <w:sz w:val="20"/>
        </w:rPr>
        <w:t xml:space="preserve"> </w:t>
      </w:r>
      <w:r>
        <w:rPr>
          <w:sz w:val="20"/>
        </w:rPr>
        <w:t>with</w:t>
      </w:r>
      <w:r>
        <w:rPr>
          <w:spacing w:val="-11"/>
          <w:sz w:val="20"/>
        </w:rPr>
        <w:t xml:space="preserve"> </w:t>
      </w:r>
      <w:r>
        <w:rPr>
          <w:sz w:val="20"/>
        </w:rPr>
        <w:t>a</w:t>
      </w:r>
      <w:r>
        <w:rPr>
          <w:spacing w:val="-11"/>
          <w:sz w:val="20"/>
        </w:rPr>
        <w:t xml:space="preserve"> </w:t>
      </w:r>
      <w:r>
        <w:rPr>
          <w:sz w:val="20"/>
        </w:rPr>
        <w:t>very</w:t>
      </w:r>
      <w:r>
        <w:rPr>
          <w:spacing w:val="-12"/>
          <w:sz w:val="20"/>
        </w:rPr>
        <w:t xml:space="preserve"> </w:t>
      </w:r>
      <w:r>
        <w:rPr>
          <w:sz w:val="20"/>
        </w:rPr>
        <w:t>high</w:t>
      </w:r>
      <w:r>
        <w:rPr>
          <w:spacing w:val="-11"/>
          <w:sz w:val="20"/>
        </w:rPr>
        <w:t xml:space="preserve"> </w:t>
      </w:r>
      <w:r>
        <w:rPr>
          <w:sz w:val="20"/>
        </w:rPr>
        <w:t>risk</w:t>
      </w:r>
      <w:r>
        <w:rPr>
          <w:spacing w:val="-11"/>
          <w:sz w:val="20"/>
        </w:rPr>
        <w:t xml:space="preserve"> </w:t>
      </w:r>
      <w:r>
        <w:rPr>
          <w:sz w:val="20"/>
        </w:rPr>
        <w:t>of</w:t>
      </w:r>
      <w:r>
        <w:rPr>
          <w:spacing w:val="-12"/>
          <w:sz w:val="20"/>
        </w:rPr>
        <w:t xml:space="preserve"> </w:t>
      </w:r>
      <w:r>
        <w:rPr>
          <w:sz w:val="20"/>
        </w:rPr>
        <w:t>getting</w:t>
      </w:r>
      <w:r>
        <w:rPr>
          <w:spacing w:val="-11"/>
          <w:sz w:val="20"/>
        </w:rPr>
        <w:t xml:space="preserve"> </w:t>
      </w:r>
      <w:r>
        <w:rPr>
          <w:sz w:val="20"/>
        </w:rPr>
        <w:t>extinct</w:t>
      </w:r>
      <w:r>
        <w:rPr>
          <w:spacing w:val="-11"/>
          <w:sz w:val="20"/>
        </w:rPr>
        <w:t xml:space="preserve"> </w:t>
      </w:r>
      <w:r>
        <w:rPr>
          <w:sz w:val="20"/>
        </w:rPr>
        <w:t>as</w:t>
      </w:r>
      <w:r>
        <w:rPr>
          <w:spacing w:val="-12"/>
          <w:sz w:val="20"/>
        </w:rPr>
        <w:t xml:space="preserve"> </w:t>
      </w:r>
      <w:r>
        <w:rPr>
          <w:sz w:val="20"/>
        </w:rPr>
        <w:t>EN</w:t>
      </w:r>
      <w:r>
        <w:rPr>
          <w:spacing w:val="-11"/>
          <w:sz w:val="20"/>
        </w:rPr>
        <w:t xml:space="preserve"> </w:t>
      </w:r>
      <w:r>
        <w:rPr>
          <w:sz w:val="20"/>
        </w:rPr>
        <w:t>and</w:t>
      </w:r>
      <w:r>
        <w:rPr>
          <w:spacing w:val="-11"/>
          <w:sz w:val="20"/>
        </w:rPr>
        <w:t xml:space="preserve"> </w:t>
      </w:r>
      <w:r>
        <w:rPr>
          <w:sz w:val="20"/>
        </w:rPr>
        <w:t>with</w:t>
      </w:r>
      <w:r>
        <w:rPr>
          <w:spacing w:val="-11"/>
          <w:sz w:val="20"/>
        </w:rPr>
        <w:t xml:space="preserve"> </w:t>
      </w:r>
      <w:r>
        <w:rPr>
          <w:sz w:val="20"/>
        </w:rPr>
        <w:t>an</w:t>
      </w:r>
      <w:r>
        <w:rPr>
          <w:spacing w:val="-12"/>
          <w:sz w:val="20"/>
        </w:rPr>
        <w:t xml:space="preserve"> </w:t>
      </w:r>
      <w:r>
        <w:rPr>
          <w:sz w:val="20"/>
        </w:rPr>
        <w:t>extremely high risk</w:t>
      </w:r>
      <w:r>
        <w:rPr>
          <w:spacing w:val="-1"/>
          <w:sz w:val="20"/>
        </w:rPr>
        <w:t xml:space="preserve"> </w:t>
      </w:r>
      <w:r>
        <w:rPr>
          <w:sz w:val="20"/>
        </w:rPr>
        <w:t>of</w:t>
      </w:r>
      <w:r>
        <w:rPr>
          <w:spacing w:val="-3"/>
          <w:sz w:val="20"/>
        </w:rPr>
        <w:t xml:space="preserve"> </w:t>
      </w:r>
      <w:r>
        <w:rPr>
          <w:sz w:val="20"/>
        </w:rPr>
        <w:t>getting extinct in the near future as CR. When individuals of a species only remain in captivity they are classified as EW, if all individuals have gone and nowhere the species is existing it is EX (IUCN Standards and Petitions Committee 2024).</w:t>
      </w:r>
    </w:p>
    <w:p w14:paraId="47507EFF" w14:textId="77777777" w:rsidR="004D27D4" w:rsidRDefault="004D27D4" w:rsidP="00070059">
      <w:pPr>
        <w:spacing w:after="0" w:line="240" w:lineRule="auto"/>
        <w:jc w:val="both"/>
        <w:rPr>
          <w:sz w:val="20"/>
        </w:rPr>
        <w:sectPr w:rsidR="004D27D4" w:rsidSect="004D27D4">
          <w:pgSz w:w="11920" w:h="16850"/>
          <w:pgMar w:top="1380" w:right="1275" w:bottom="280" w:left="1275" w:header="720" w:footer="720" w:gutter="0"/>
          <w:cols w:space="720"/>
        </w:sectPr>
      </w:pPr>
    </w:p>
    <w:p w14:paraId="7624DAAB" w14:textId="77777777" w:rsidR="004D27D4" w:rsidRPr="00A82FC9" w:rsidRDefault="004D27D4" w:rsidP="00EF6232">
      <w:pPr>
        <w:pStyle w:val="BodyText"/>
        <w:ind w:right="-32"/>
        <w:jc w:val="both"/>
        <w:rPr>
          <w:rFonts w:ascii="Arial" w:hAnsi="Arial" w:cs="Arial"/>
        </w:rPr>
      </w:pPr>
      <w:r w:rsidRPr="00A82FC9">
        <w:rPr>
          <w:rFonts w:ascii="Arial" w:hAnsi="Arial" w:cs="Arial"/>
        </w:rPr>
        <w:lastRenderedPageBreak/>
        <w:t xml:space="preserve">The IUCN Red List has a strong scientific base. Assessments are done by the world’s leading species experts and go through a thorough review process before publication. The IUCN Red List is not just a list of taxa and does not only evaluate the extinction risk of a taxon but also provides important background information and analyses on the status of the taxon in a global or regional perspective such as on its range, population size and trend, habitats and ecology, use and trade, threats and conservation actions (IUCN Standards and Petitions Committee 2024). It establishes a baseline from which to monitor the future status of </w:t>
      </w:r>
      <w:proofErr w:type="gramStart"/>
      <w:r w:rsidRPr="00A82FC9">
        <w:rPr>
          <w:rFonts w:ascii="Arial" w:hAnsi="Arial" w:cs="Arial"/>
        </w:rPr>
        <w:t xml:space="preserve">a </w:t>
      </w:r>
      <w:proofErr w:type="spellStart"/>
      <w:r w:rsidRPr="00A82FC9">
        <w:rPr>
          <w:rFonts w:ascii="Arial" w:hAnsi="Arial" w:cs="Arial"/>
        </w:rPr>
        <w:t>taxon</w:t>
      </w:r>
      <w:proofErr w:type="spellEnd"/>
      <w:proofErr w:type="gramEnd"/>
      <w:r w:rsidRPr="00A82FC9">
        <w:rPr>
          <w:rFonts w:ascii="Arial" w:hAnsi="Arial" w:cs="Arial"/>
        </w:rPr>
        <w:t>. The periodic assessment process for the IUCN Red List is</w:t>
      </w:r>
      <w:r w:rsidRPr="00A82FC9">
        <w:rPr>
          <w:rFonts w:ascii="Arial" w:hAnsi="Arial" w:cs="Arial"/>
          <w:spacing w:val="-3"/>
        </w:rPr>
        <w:t xml:space="preserve"> </w:t>
      </w:r>
      <w:r w:rsidRPr="00A82FC9">
        <w:rPr>
          <w:rFonts w:ascii="Arial" w:hAnsi="Arial" w:cs="Arial"/>
        </w:rPr>
        <w:t>important to</w:t>
      </w:r>
      <w:r w:rsidRPr="00A82FC9">
        <w:rPr>
          <w:rFonts w:ascii="Arial" w:hAnsi="Arial" w:cs="Arial"/>
          <w:spacing w:val="-2"/>
        </w:rPr>
        <w:t xml:space="preserve"> </w:t>
      </w:r>
      <w:r w:rsidRPr="00A82FC9">
        <w:rPr>
          <w:rFonts w:ascii="Arial" w:hAnsi="Arial" w:cs="Arial"/>
        </w:rPr>
        <w:t>identify</w:t>
      </w:r>
      <w:r w:rsidRPr="00A82FC9">
        <w:rPr>
          <w:rFonts w:ascii="Arial" w:hAnsi="Arial" w:cs="Arial"/>
          <w:spacing w:val="-2"/>
        </w:rPr>
        <w:t xml:space="preserve"> </w:t>
      </w:r>
      <w:r w:rsidRPr="00A82FC9">
        <w:rPr>
          <w:rFonts w:ascii="Arial" w:hAnsi="Arial" w:cs="Arial"/>
        </w:rPr>
        <w:t>improvements</w:t>
      </w:r>
      <w:r w:rsidRPr="00A82FC9">
        <w:rPr>
          <w:rFonts w:ascii="Arial" w:hAnsi="Arial" w:cs="Arial"/>
          <w:spacing w:val="-2"/>
        </w:rPr>
        <w:t xml:space="preserve"> </w:t>
      </w:r>
      <w:r w:rsidRPr="00A82FC9">
        <w:rPr>
          <w:rFonts w:ascii="Arial" w:hAnsi="Arial" w:cs="Arial"/>
        </w:rPr>
        <w:t>and</w:t>
      </w:r>
      <w:r w:rsidRPr="00A82FC9">
        <w:rPr>
          <w:rFonts w:ascii="Arial" w:hAnsi="Arial" w:cs="Arial"/>
          <w:spacing w:val="-4"/>
        </w:rPr>
        <w:t xml:space="preserve"> </w:t>
      </w:r>
      <w:r w:rsidRPr="00A82FC9">
        <w:rPr>
          <w:rFonts w:ascii="Arial" w:hAnsi="Arial" w:cs="Arial"/>
        </w:rPr>
        <w:t>aggravations</w:t>
      </w:r>
      <w:r w:rsidRPr="00A82FC9">
        <w:rPr>
          <w:rFonts w:ascii="Arial" w:hAnsi="Arial" w:cs="Arial"/>
          <w:spacing w:val="-7"/>
        </w:rPr>
        <w:t xml:space="preserve"> </w:t>
      </w:r>
      <w:r w:rsidRPr="00A82FC9">
        <w:rPr>
          <w:rFonts w:ascii="Arial" w:hAnsi="Arial" w:cs="Arial"/>
        </w:rPr>
        <w:t>of</w:t>
      </w:r>
      <w:r w:rsidRPr="00A82FC9">
        <w:rPr>
          <w:rFonts w:ascii="Arial" w:hAnsi="Arial" w:cs="Arial"/>
          <w:spacing w:val="-3"/>
        </w:rPr>
        <w:t xml:space="preserve"> </w:t>
      </w:r>
      <w:r w:rsidRPr="00A82FC9">
        <w:rPr>
          <w:rFonts w:ascii="Arial" w:hAnsi="Arial" w:cs="Arial"/>
        </w:rPr>
        <w:t>a</w:t>
      </w:r>
      <w:r w:rsidRPr="00A82FC9">
        <w:rPr>
          <w:rFonts w:ascii="Arial" w:hAnsi="Arial" w:cs="Arial"/>
          <w:spacing w:val="-3"/>
        </w:rPr>
        <w:t xml:space="preserve"> </w:t>
      </w:r>
      <w:r w:rsidRPr="00A82FC9">
        <w:rPr>
          <w:rFonts w:ascii="Arial" w:hAnsi="Arial" w:cs="Arial"/>
        </w:rPr>
        <w:t>taxon's</w:t>
      </w:r>
      <w:r w:rsidRPr="00A82FC9">
        <w:rPr>
          <w:rFonts w:ascii="Arial" w:hAnsi="Arial" w:cs="Arial"/>
          <w:spacing w:val="-3"/>
        </w:rPr>
        <w:t xml:space="preserve"> </w:t>
      </w:r>
      <w:r w:rsidRPr="00A82FC9">
        <w:rPr>
          <w:rFonts w:ascii="Arial" w:hAnsi="Arial" w:cs="Arial"/>
        </w:rPr>
        <w:t>situation. In</w:t>
      </w:r>
      <w:r w:rsidRPr="00A82FC9">
        <w:rPr>
          <w:rFonts w:ascii="Arial" w:hAnsi="Arial" w:cs="Arial"/>
          <w:spacing w:val="-4"/>
        </w:rPr>
        <w:t xml:space="preserve"> </w:t>
      </w:r>
      <w:r w:rsidRPr="00A82FC9">
        <w:rPr>
          <w:rFonts w:ascii="Arial" w:hAnsi="Arial" w:cs="Arial"/>
        </w:rPr>
        <w:t>this</w:t>
      </w:r>
      <w:r w:rsidRPr="00A82FC9">
        <w:rPr>
          <w:rFonts w:ascii="Arial" w:hAnsi="Arial" w:cs="Arial"/>
          <w:spacing w:val="-3"/>
        </w:rPr>
        <w:t xml:space="preserve"> </w:t>
      </w:r>
      <w:r w:rsidRPr="00A82FC9">
        <w:rPr>
          <w:rFonts w:ascii="Arial" w:hAnsi="Arial" w:cs="Arial"/>
        </w:rPr>
        <w:t>regard, the</w:t>
      </w:r>
      <w:r w:rsidRPr="00A82FC9">
        <w:rPr>
          <w:rFonts w:ascii="Arial" w:hAnsi="Arial" w:cs="Arial"/>
          <w:spacing w:val="-6"/>
        </w:rPr>
        <w:t xml:space="preserve"> </w:t>
      </w:r>
      <w:r w:rsidRPr="00A82FC9">
        <w:rPr>
          <w:rFonts w:ascii="Arial" w:hAnsi="Arial" w:cs="Arial"/>
        </w:rPr>
        <w:t>IUCN Red</w:t>
      </w:r>
      <w:r w:rsidRPr="00A82FC9">
        <w:rPr>
          <w:rFonts w:ascii="Arial" w:hAnsi="Arial" w:cs="Arial"/>
          <w:spacing w:val="-13"/>
        </w:rPr>
        <w:t xml:space="preserve"> </w:t>
      </w:r>
      <w:r w:rsidRPr="00A82FC9">
        <w:rPr>
          <w:rFonts w:ascii="Arial" w:hAnsi="Arial" w:cs="Arial"/>
        </w:rPr>
        <w:t>List</w:t>
      </w:r>
      <w:r w:rsidRPr="00A82FC9">
        <w:rPr>
          <w:rFonts w:ascii="Arial" w:hAnsi="Arial" w:cs="Arial"/>
          <w:spacing w:val="-12"/>
        </w:rPr>
        <w:t xml:space="preserve"> </w:t>
      </w:r>
      <w:r w:rsidRPr="00A82FC9">
        <w:rPr>
          <w:rFonts w:ascii="Arial" w:hAnsi="Arial" w:cs="Arial"/>
        </w:rPr>
        <w:t>helps</w:t>
      </w:r>
      <w:r w:rsidRPr="00A82FC9">
        <w:rPr>
          <w:rFonts w:ascii="Arial" w:hAnsi="Arial" w:cs="Arial"/>
          <w:spacing w:val="-13"/>
        </w:rPr>
        <w:t xml:space="preserve"> </w:t>
      </w:r>
      <w:r w:rsidRPr="00A82FC9">
        <w:rPr>
          <w:rFonts w:ascii="Arial" w:hAnsi="Arial" w:cs="Arial"/>
        </w:rPr>
        <w:t>to</w:t>
      </w:r>
      <w:r w:rsidRPr="00A82FC9">
        <w:rPr>
          <w:rFonts w:ascii="Arial" w:hAnsi="Arial" w:cs="Arial"/>
          <w:spacing w:val="-12"/>
        </w:rPr>
        <w:t xml:space="preserve"> </w:t>
      </w:r>
      <w:r w:rsidRPr="00A82FC9">
        <w:rPr>
          <w:rFonts w:ascii="Arial" w:hAnsi="Arial" w:cs="Arial"/>
        </w:rPr>
        <w:t>define</w:t>
      </w:r>
      <w:r w:rsidRPr="00A82FC9">
        <w:rPr>
          <w:rFonts w:ascii="Arial" w:hAnsi="Arial" w:cs="Arial"/>
          <w:spacing w:val="-13"/>
        </w:rPr>
        <w:t xml:space="preserve"> </w:t>
      </w:r>
      <w:r w:rsidRPr="00A82FC9">
        <w:rPr>
          <w:rFonts w:ascii="Arial" w:hAnsi="Arial" w:cs="Arial"/>
        </w:rPr>
        <w:t>the</w:t>
      </w:r>
      <w:r w:rsidRPr="00A82FC9">
        <w:rPr>
          <w:rFonts w:ascii="Arial" w:hAnsi="Arial" w:cs="Arial"/>
          <w:spacing w:val="-12"/>
        </w:rPr>
        <w:t xml:space="preserve"> </w:t>
      </w:r>
      <w:r w:rsidRPr="00A82FC9">
        <w:rPr>
          <w:rFonts w:ascii="Arial" w:hAnsi="Arial" w:cs="Arial"/>
        </w:rPr>
        <w:t>most</w:t>
      </w:r>
      <w:r w:rsidRPr="00A82FC9">
        <w:rPr>
          <w:rFonts w:ascii="Arial" w:hAnsi="Arial" w:cs="Arial"/>
          <w:spacing w:val="-13"/>
        </w:rPr>
        <w:t xml:space="preserve"> </w:t>
      </w:r>
      <w:r w:rsidRPr="00A82FC9">
        <w:rPr>
          <w:rFonts w:ascii="Arial" w:hAnsi="Arial" w:cs="Arial"/>
        </w:rPr>
        <w:t>urgent</w:t>
      </w:r>
      <w:r w:rsidRPr="00A82FC9">
        <w:rPr>
          <w:rFonts w:ascii="Arial" w:hAnsi="Arial" w:cs="Arial"/>
          <w:spacing w:val="-12"/>
        </w:rPr>
        <w:t xml:space="preserve"> </w:t>
      </w:r>
      <w:r w:rsidRPr="00A82FC9">
        <w:rPr>
          <w:rFonts w:ascii="Arial" w:hAnsi="Arial" w:cs="Arial"/>
        </w:rPr>
        <w:t>conservation</w:t>
      </w:r>
      <w:r w:rsidRPr="00A82FC9">
        <w:rPr>
          <w:rFonts w:ascii="Arial" w:hAnsi="Arial" w:cs="Arial"/>
          <w:spacing w:val="-12"/>
        </w:rPr>
        <w:t xml:space="preserve"> </w:t>
      </w:r>
      <w:r w:rsidRPr="00A82FC9">
        <w:rPr>
          <w:rFonts w:ascii="Arial" w:hAnsi="Arial" w:cs="Arial"/>
        </w:rPr>
        <w:t>measures</w:t>
      </w:r>
      <w:r w:rsidRPr="00A82FC9">
        <w:rPr>
          <w:rFonts w:ascii="Arial" w:hAnsi="Arial" w:cs="Arial"/>
          <w:spacing w:val="-13"/>
        </w:rPr>
        <w:t xml:space="preserve"> </w:t>
      </w:r>
      <w:r w:rsidRPr="00A82FC9">
        <w:rPr>
          <w:rFonts w:ascii="Arial" w:hAnsi="Arial" w:cs="Arial"/>
        </w:rPr>
        <w:t>for</w:t>
      </w:r>
      <w:r w:rsidRPr="00A82FC9">
        <w:rPr>
          <w:rFonts w:ascii="Arial" w:hAnsi="Arial" w:cs="Arial"/>
          <w:spacing w:val="-12"/>
        </w:rPr>
        <w:t xml:space="preserve"> </w:t>
      </w:r>
      <w:r w:rsidRPr="00A82FC9">
        <w:rPr>
          <w:rFonts w:ascii="Arial" w:hAnsi="Arial" w:cs="Arial"/>
        </w:rPr>
        <w:t>a</w:t>
      </w:r>
      <w:r w:rsidRPr="00A82FC9">
        <w:rPr>
          <w:rFonts w:ascii="Arial" w:hAnsi="Arial" w:cs="Arial"/>
          <w:spacing w:val="-13"/>
        </w:rPr>
        <w:t xml:space="preserve"> </w:t>
      </w:r>
      <w:proofErr w:type="spellStart"/>
      <w:r w:rsidRPr="00A82FC9">
        <w:rPr>
          <w:rFonts w:ascii="Arial" w:hAnsi="Arial" w:cs="Arial"/>
        </w:rPr>
        <w:t>taxon</w:t>
      </w:r>
      <w:proofErr w:type="spellEnd"/>
      <w:r w:rsidRPr="00A82FC9">
        <w:rPr>
          <w:rFonts w:ascii="Arial" w:hAnsi="Arial" w:cs="Arial"/>
          <w:spacing w:val="-12"/>
        </w:rPr>
        <w:t xml:space="preserve"> </w:t>
      </w:r>
      <w:r w:rsidRPr="00A82FC9">
        <w:rPr>
          <w:rFonts w:ascii="Arial" w:hAnsi="Arial" w:cs="Arial"/>
        </w:rPr>
        <w:t>and</w:t>
      </w:r>
      <w:r w:rsidRPr="00A82FC9">
        <w:rPr>
          <w:rFonts w:ascii="Arial" w:hAnsi="Arial" w:cs="Arial"/>
          <w:spacing w:val="-13"/>
        </w:rPr>
        <w:t xml:space="preserve"> </w:t>
      </w:r>
      <w:r w:rsidRPr="00A82FC9">
        <w:rPr>
          <w:rFonts w:ascii="Arial" w:hAnsi="Arial" w:cs="Arial"/>
        </w:rPr>
        <w:t>is</w:t>
      </w:r>
      <w:r w:rsidRPr="00A82FC9">
        <w:rPr>
          <w:rFonts w:ascii="Arial" w:hAnsi="Arial" w:cs="Arial"/>
          <w:spacing w:val="-12"/>
        </w:rPr>
        <w:t xml:space="preserve"> </w:t>
      </w:r>
      <w:r w:rsidRPr="00A82FC9">
        <w:rPr>
          <w:rFonts w:ascii="Arial" w:hAnsi="Arial" w:cs="Arial"/>
        </w:rPr>
        <w:t>widely</w:t>
      </w:r>
      <w:r w:rsidRPr="00A82FC9">
        <w:rPr>
          <w:rFonts w:ascii="Arial" w:hAnsi="Arial" w:cs="Arial"/>
          <w:spacing w:val="-12"/>
        </w:rPr>
        <w:t xml:space="preserve"> </w:t>
      </w:r>
      <w:r w:rsidRPr="00A82FC9">
        <w:rPr>
          <w:rFonts w:ascii="Arial" w:hAnsi="Arial" w:cs="Arial"/>
        </w:rPr>
        <w:t>used</w:t>
      </w:r>
      <w:r w:rsidRPr="00A82FC9">
        <w:rPr>
          <w:rFonts w:ascii="Arial" w:hAnsi="Arial" w:cs="Arial"/>
          <w:spacing w:val="-13"/>
        </w:rPr>
        <w:t xml:space="preserve"> </w:t>
      </w:r>
      <w:r w:rsidRPr="00A82FC9">
        <w:rPr>
          <w:rFonts w:ascii="Arial" w:hAnsi="Arial" w:cs="Arial"/>
        </w:rPr>
        <w:t>to</w:t>
      </w:r>
      <w:r w:rsidRPr="00A82FC9">
        <w:rPr>
          <w:rFonts w:ascii="Arial" w:hAnsi="Arial" w:cs="Arial"/>
          <w:spacing w:val="-12"/>
        </w:rPr>
        <w:t xml:space="preserve"> </w:t>
      </w:r>
      <w:r w:rsidRPr="00A82FC9">
        <w:rPr>
          <w:rFonts w:ascii="Arial" w:hAnsi="Arial" w:cs="Arial"/>
        </w:rPr>
        <w:t>inform and influence biodiversity conservation. Ultimately, the IUCN Red List informs policy and provides information to international agreements such as the Convention on Migratory Species (CMS) and the Convention on International Trade in Endangered Species of Wild Fauna and Flora (CITES; IUCN Standards and Petitions Committee 2024).</w:t>
      </w:r>
    </w:p>
    <w:p w14:paraId="7EE5D0BF" w14:textId="77777777" w:rsidR="004D27D4" w:rsidRPr="00A82FC9" w:rsidRDefault="004D27D4" w:rsidP="00EF6232">
      <w:pPr>
        <w:pStyle w:val="BodyText"/>
        <w:ind w:right="-32"/>
        <w:rPr>
          <w:rFonts w:ascii="Arial" w:hAnsi="Arial" w:cs="Arial"/>
        </w:rPr>
      </w:pPr>
    </w:p>
    <w:p w14:paraId="51862EB0" w14:textId="77777777" w:rsidR="004D27D4" w:rsidRDefault="004D27D4" w:rsidP="00EF6232">
      <w:pPr>
        <w:spacing w:after="0" w:line="240" w:lineRule="auto"/>
        <w:ind w:right="-32"/>
        <w:jc w:val="both"/>
        <w:rPr>
          <w:rFonts w:cs="Arial"/>
          <w:b/>
          <w:spacing w:val="-2"/>
        </w:rPr>
      </w:pPr>
      <w:r w:rsidRPr="00A82FC9">
        <w:rPr>
          <w:rFonts w:cs="Arial"/>
          <w:b/>
        </w:rPr>
        <w:t>The</w:t>
      </w:r>
      <w:r w:rsidRPr="00A82FC9">
        <w:rPr>
          <w:rFonts w:cs="Arial"/>
          <w:b/>
          <w:spacing w:val="-11"/>
        </w:rPr>
        <w:t xml:space="preserve"> </w:t>
      </w:r>
      <w:r w:rsidRPr="00A82FC9">
        <w:rPr>
          <w:rFonts w:cs="Arial"/>
          <w:b/>
        </w:rPr>
        <w:t>IUCN</w:t>
      </w:r>
      <w:r w:rsidRPr="00A82FC9">
        <w:rPr>
          <w:rFonts w:cs="Arial"/>
          <w:b/>
          <w:spacing w:val="-7"/>
        </w:rPr>
        <w:t xml:space="preserve"> </w:t>
      </w:r>
      <w:r w:rsidRPr="00A82FC9">
        <w:rPr>
          <w:rFonts w:cs="Arial"/>
          <w:b/>
        </w:rPr>
        <w:t>Red</w:t>
      </w:r>
      <w:r w:rsidRPr="00A82FC9">
        <w:rPr>
          <w:rFonts w:cs="Arial"/>
          <w:b/>
          <w:spacing w:val="-8"/>
        </w:rPr>
        <w:t xml:space="preserve"> </w:t>
      </w:r>
      <w:r w:rsidRPr="00A82FC9">
        <w:rPr>
          <w:rFonts w:cs="Arial"/>
          <w:b/>
        </w:rPr>
        <w:t>List</w:t>
      </w:r>
      <w:r w:rsidRPr="00A82FC9">
        <w:rPr>
          <w:rFonts w:cs="Arial"/>
          <w:b/>
          <w:spacing w:val="-7"/>
        </w:rPr>
        <w:t xml:space="preserve"> </w:t>
      </w:r>
      <w:r w:rsidRPr="00A82FC9">
        <w:rPr>
          <w:rFonts w:cs="Arial"/>
          <w:b/>
        </w:rPr>
        <w:t>assessments</w:t>
      </w:r>
      <w:r w:rsidRPr="00A82FC9">
        <w:rPr>
          <w:rFonts w:cs="Arial"/>
          <w:b/>
          <w:spacing w:val="-4"/>
        </w:rPr>
        <w:t xml:space="preserve"> </w:t>
      </w:r>
      <w:r w:rsidRPr="00A82FC9">
        <w:rPr>
          <w:rFonts w:cs="Arial"/>
          <w:b/>
        </w:rPr>
        <w:t>of</w:t>
      </w:r>
      <w:r w:rsidRPr="00A82FC9">
        <w:rPr>
          <w:rFonts w:cs="Arial"/>
          <w:b/>
          <w:spacing w:val="-4"/>
        </w:rPr>
        <w:t xml:space="preserve"> </w:t>
      </w:r>
      <w:r w:rsidRPr="00A82FC9">
        <w:rPr>
          <w:rFonts w:cs="Arial"/>
          <w:b/>
        </w:rPr>
        <w:t>the</w:t>
      </w:r>
      <w:r w:rsidRPr="00A82FC9">
        <w:rPr>
          <w:rFonts w:cs="Arial"/>
          <w:b/>
          <w:spacing w:val="-10"/>
        </w:rPr>
        <w:t xml:space="preserve"> </w:t>
      </w:r>
      <w:r w:rsidRPr="00A82FC9">
        <w:rPr>
          <w:rFonts w:cs="Arial"/>
          <w:b/>
        </w:rPr>
        <w:t>Jaguar</w:t>
      </w:r>
      <w:r w:rsidRPr="00A82FC9">
        <w:rPr>
          <w:rFonts w:cs="Arial"/>
          <w:b/>
          <w:spacing w:val="-5"/>
        </w:rPr>
        <w:t xml:space="preserve"> </w:t>
      </w:r>
      <w:r w:rsidRPr="00A82FC9">
        <w:rPr>
          <w:rFonts w:cs="Arial"/>
          <w:b/>
        </w:rPr>
        <w:t>(</w:t>
      </w:r>
      <w:r w:rsidRPr="00A82FC9">
        <w:rPr>
          <w:rFonts w:cs="Arial"/>
          <w:b/>
          <w:i/>
        </w:rPr>
        <w:t>Panthera</w:t>
      </w:r>
      <w:r w:rsidRPr="00A82FC9">
        <w:rPr>
          <w:rFonts w:cs="Arial"/>
          <w:b/>
          <w:i/>
          <w:spacing w:val="-5"/>
        </w:rPr>
        <w:t xml:space="preserve"> </w:t>
      </w:r>
      <w:r w:rsidRPr="00A82FC9">
        <w:rPr>
          <w:rFonts w:cs="Arial"/>
          <w:b/>
          <w:i/>
          <w:spacing w:val="-2"/>
        </w:rPr>
        <w:t>onca</w:t>
      </w:r>
      <w:r w:rsidRPr="00A82FC9">
        <w:rPr>
          <w:rFonts w:cs="Arial"/>
          <w:b/>
          <w:spacing w:val="-2"/>
        </w:rPr>
        <w:t>)</w:t>
      </w:r>
    </w:p>
    <w:p w14:paraId="56A62BDF" w14:textId="77777777" w:rsidR="00A82FC9" w:rsidRPr="00A82FC9" w:rsidRDefault="00A82FC9" w:rsidP="00EF6232">
      <w:pPr>
        <w:spacing w:after="0" w:line="240" w:lineRule="auto"/>
        <w:ind w:right="-32"/>
        <w:jc w:val="both"/>
        <w:rPr>
          <w:rFonts w:cs="Arial"/>
          <w:b/>
        </w:rPr>
      </w:pPr>
    </w:p>
    <w:p w14:paraId="23BA0728" w14:textId="02A813C3" w:rsidR="004D27D4" w:rsidRDefault="004D27D4" w:rsidP="00EF6232">
      <w:pPr>
        <w:pStyle w:val="BodyText"/>
        <w:ind w:right="-32"/>
        <w:jc w:val="both"/>
        <w:rPr>
          <w:rFonts w:ascii="Arial" w:hAnsi="Arial" w:cs="Arial"/>
        </w:rPr>
      </w:pPr>
      <w:r w:rsidRPr="00A82FC9">
        <w:rPr>
          <w:rFonts w:ascii="Arial" w:hAnsi="Arial" w:cs="Arial"/>
        </w:rPr>
        <w:t>The</w:t>
      </w:r>
      <w:r w:rsidRPr="00A82FC9">
        <w:rPr>
          <w:rFonts w:ascii="Arial" w:hAnsi="Arial" w:cs="Arial"/>
          <w:spacing w:val="-6"/>
        </w:rPr>
        <w:t xml:space="preserve"> </w:t>
      </w:r>
      <w:r w:rsidRPr="00A82FC9">
        <w:rPr>
          <w:rFonts w:ascii="Arial" w:hAnsi="Arial" w:cs="Arial"/>
        </w:rPr>
        <w:t>Jaguar</w:t>
      </w:r>
      <w:r w:rsidRPr="00A82FC9">
        <w:rPr>
          <w:rFonts w:ascii="Arial" w:hAnsi="Arial" w:cs="Arial"/>
          <w:spacing w:val="-1"/>
        </w:rPr>
        <w:t xml:space="preserve"> </w:t>
      </w:r>
      <w:r w:rsidRPr="00A82FC9">
        <w:rPr>
          <w:rFonts w:ascii="Arial" w:hAnsi="Arial" w:cs="Arial"/>
        </w:rPr>
        <w:t>(</w:t>
      </w:r>
      <w:r w:rsidRPr="00A82FC9">
        <w:rPr>
          <w:rFonts w:ascii="Arial" w:hAnsi="Arial" w:cs="Arial"/>
          <w:i/>
        </w:rPr>
        <w:t>Panthera</w:t>
      </w:r>
      <w:r w:rsidRPr="00A82FC9">
        <w:rPr>
          <w:rFonts w:ascii="Arial" w:hAnsi="Arial" w:cs="Arial"/>
          <w:i/>
          <w:spacing w:val="-4"/>
        </w:rPr>
        <w:t xml:space="preserve"> </w:t>
      </w:r>
      <w:r w:rsidRPr="00A82FC9">
        <w:rPr>
          <w:rFonts w:ascii="Arial" w:hAnsi="Arial" w:cs="Arial"/>
          <w:i/>
        </w:rPr>
        <w:t>onca)</w:t>
      </w:r>
      <w:r w:rsidRPr="00A82FC9">
        <w:rPr>
          <w:rFonts w:ascii="Arial" w:hAnsi="Arial" w:cs="Arial"/>
          <w:i/>
          <w:spacing w:val="-7"/>
        </w:rPr>
        <w:t xml:space="preserve"> </w:t>
      </w:r>
      <w:r w:rsidRPr="00A82FC9">
        <w:rPr>
          <w:rFonts w:ascii="Arial" w:hAnsi="Arial" w:cs="Arial"/>
        </w:rPr>
        <w:t>has</w:t>
      </w:r>
      <w:r w:rsidRPr="00A82FC9">
        <w:rPr>
          <w:rFonts w:ascii="Arial" w:hAnsi="Arial" w:cs="Arial"/>
          <w:spacing w:val="-6"/>
        </w:rPr>
        <w:t xml:space="preserve"> </w:t>
      </w:r>
      <w:r w:rsidRPr="00A82FC9">
        <w:rPr>
          <w:rFonts w:ascii="Arial" w:hAnsi="Arial" w:cs="Arial"/>
        </w:rPr>
        <w:t>already</w:t>
      </w:r>
      <w:r w:rsidRPr="00A82FC9">
        <w:rPr>
          <w:rFonts w:ascii="Arial" w:hAnsi="Arial" w:cs="Arial"/>
          <w:spacing w:val="-5"/>
        </w:rPr>
        <w:t xml:space="preserve"> </w:t>
      </w:r>
      <w:r w:rsidRPr="00A82FC9">
        <w:rPr>
          <w:rFonts w:ascii="Arial" w:hAnsi="Arial" w:cs="Arial"/>
        </w:rPr>
        <w:t>been</w:t>
      </w:r>
      <w:r w:rsidRPr="00A82FC9">
        <w:rPr>
          <w:rFonts w:ascii="Arial" w:hAnsi="Arial" w:cs="Arial"/>
          <w:spacing w:val="-1"/>
        </w:rPr>
        <w:t xml:space="preserve"> </w:t>
      </w:r>
      <w:r w:rsidRPr="00A82FC9">
        <w:rPr>
          <w:rFonts w:ascii="Arial" w:hAnsi="Arial" w:cs="Arial"/>
        </w:rPr>
        <w:t>assessed</w:t>
      </w:r>
      <w:r w:rsidRPr="00A82FC9">
        <w:rPr>
          <w:rFonts w:ascii="Arial" w:hAnsi="Arial" w:cs="Arial"/>
          <w:spacing w:val="-4"/>
        </w:rPr>
        <w:t xml:space="preserve"> </w:t>
      </w:r>
      <w:r w:rsidRPr="00A82FC9">
        <w:rPr>
          <w:rFonts w:ascii="Arial" w:hAnsi="Arial" w:cs="Arial"/>
        </w:rPr>
        <w:t>eight</w:t>
      </w:r>
      <w:r w:rsidRPr="00A82FC9">
        <w:rPr>
          <w:rFonts w:ascii="Arial" w:hAnsi="Arial" w:cs="Arial"/>
          <w:spacing w:val="-3"/>
        </w:rPr>
        <w:t xml:space="preserve"> </w:t>
      </w:r>
      <w:r w:rsidRPr="00A82FC9">
        <w:rPr>
          <w:rFonts w:ascii="Arial" w:hAnsi="Arial" w:cs="Arial"/>
        </w:rPr>
        <w:t>times</w:t>
      </w:r>
      <w:r w:rsidRPr="00A82FC9">
        <w:rPr>
          <w:rFonts w:ascii="Arial" w:hAnsi="Arial" w:cs="Arial"/>
          <w:spacing w:val="-5"/>
        </w:rPr>
        <w:t xml:space="preserve"> </w:t>
      </w:r>
      <w:r w:rsidRPr="00A82FC9">
        <w:rPr>
          <w:rFonts w:ascii="Arial" w:hAnsi="Arial" w:cs="Arial"/>
        </w:rPr>
        <w:t>for</w:t>
      </w:r>
      <w:r w:rsidRPr="00A82FC9">
        <w:rPr>
          <w:rFonts w:ascii="Arial" w:hAnsi="Arial" w:cs="Arial"/>
          <w:spacing w:val="-3"/>
        </w:rPr>
        <w:t xml:space="preserve"> </w:t>
      </w:r>
      <w:r w:rsidRPr="00A82FC9">
        <w:rPr>
          <w:rFonts w:ascii="Arial" w:hAnsi="Arial" w:cs="Arial"/>
        </w:rPr>
        <w:t>the</w:t>
      </w:r>
      <w:r w:rsidRPr="00A82FC9">
        <w:rPr>
          <w:rFonts w:ascii="Arial" w:hAnsi="Arial" w:cs="Arial"/>
          <w:spacing w:val="-5"/>
        </w:rPr>
        <w:t xml:space="preserve"> </w:t>
      </w:r>
      <w:r w:rsidRPr="00A82FC9">
        <w:rPr>
          <w:rFonts w:ascii="Arial" w:hAnsi="Arial" w:cs="Arial"/>
        </w:rPr>
        <w:t>IUCN</w:t>
      </w:r>
      <w:r w:rsidRPr="00A82FC9">
        <w:rPr>
          <w:rFonts w:ascii="Arial" w:hAnsi="Arial" w:cs="Arial"/>
          <w:spacing w:val="-6"/>
        </w:rPr>
        <w:t xml:space="preserve"> </w:t>
      </w:r>
      <w:r w:rsidRPr="00A82FC9">
        <w:rPr>
          <w:rFonts w:ascii="Arial" w:hAnsi="Arial" w:cs="Arial"/>
        </w:rPr>
        <w:t>Red</w:t>
      </w:r>
      <w:r w:rsidRPr="00A82FC9">
        <w:rPr>
          <w:rFonts w:ascii="Arial" w:hAnsi="Arial" w:cs="Arial"/>
          <w:spacing w:val="-6"/>
        </w:rPr>
        <w:t xml:space="preserve"> </w:t>
      </w:r>
      <w:r w:rsidRPr="00A82FC9">
        <w:rPr>
          <w:rFonts w:ascii="Arial" w:hAnsi="Arial" w:cs="Arial"/>
        </w:rPr>
        <w:t>List</w:t>
      </w:r>
      <w:r w:rsidRPr="00A82FC9">
        <w:rPr>
          <w:rFonts w:ascii="Arial" w:hAnsi="Arial" w:cs="Arial"/>
          <w:spacing w:val="-5"/>
        </w:rPr>
        <w:t xml:space="preserve"> </w:t>
      </w:r>
      <w:r w:rsidRPr="00A82FC9">
        <w:rPr>
          <w:rFonts w:ascii="Arial" w:hAnsi="Arial" w:cs="Arial"/>
        </w:rPr>
        <w:t>of</w:t>
      </w:r>
      <w:r w:rsidRPr="00A82FC9">
        <w:rPr>
          <w:rFonts w:ascii="Arial" w:hAnsi="Arial" w:cs="Arial"/>
          <w:spacing w:val="-8"/>
        </w:rPr>
        <w:t xml:space="preserve"> </w:t>
      </w:r>
      <w:r w:rsidRPr="00A82FC9">
        <w:rPr>
          <w:rFonts w:ascii="Arial" w:hAnsi="Arial" w:cs="Arial"/>
        </w:rPr>
        <w:t xml:space="preserve">Threatened </w:t>
      </w:r>
      <w:proofErr w:type="spellStart"/>
      <w:r w:rsidRPr="00A82FC9">
        <w:rPr>
          <w:rFonts w:ascii="Arial" w:hAnsi="Arial" w:cs="Arial"/>
        </w:rPr>
        <w:t>Species</w:t>
      </w:r>
      <w:r w:rsidRPr="00A82FC9">
        <w:rPr>
          <w:rFonts w:ascii="Arial" w:hAnsi="Arial" w:cs="Arial"/>
          <w:vertAlign w:val="superscript"/>
        </w:rPr>
        <w:t>TM</w:t>
      </w:r>
      <w:proofErr w:type="spellEnd"/>
      <w:r w:rsidRPr="00A82FC9">
        <w:rPr>
          <w:rFonts w:ascii="Arial" w:hAnsi="Arial" w:cs="Arial"/>
        </w:rPr>
        <w:t>. In the first four evaluations, the Jaguar was assessed as Vulnerable (1982, 1986, 1988 and 1990). In 1996 it has been down-listed to Near Threatened (NT) and stayed NT in the 2002 and 2008 assessment. In the last Red List assessment of 2016 (Quigley et al. 2017), the Jaguar has been re- classified</w:t>
      </w:r>
      <w:r w:rsidRPr="00A82FC9">
        <w:rPr>
          <w:rFonts w:ascii="Arial" w:hAnsi="Arial" w:cs="Arial"/>
          <w:spacing w:val="-6"/>
        </w:rPr>
        <w:t xml:space="preserve"> </w:t>
      </w:r>
      <w:r w:rsidRPr="00A82FC9">
        <w:rPr>
          <w:rFonts w:ascii="Arial" w:hAnsi="Arial" w:cs="Arial"/>
        </w:rPr>
        <w:t>as</w:t>
      </w:r>
      <w:r w:rsidRPr="00A82FC9">
        <w:rPr>
          <w:rFonts w:ascii="Arial" w:hAnsi="Arial" w:cs="Arial"/>
          <w:spacing w:val="-3"/>
        </w:rPr>
        <w:t xml:space="preserve"> </w:t>
      </w:r>
      <w:r w:rsidRPr="00A82FC9">
        <w:rPr>
          <w:rFonts w:ascii="Arial" w:hAnsi="Arial" w:cs="Arial"/>
        </w:rPr>
        <w:t>Near</w:t>
      </w:r>
      <w:r w:rsidRPr="00A82FC9">
        <w:rPr>
          <w:rFonts w:ascii="Arial" w:hAnsi="Arial" w:cs="Arial"/>
          <w:spacing w:val="-6"/>
        </w:rPr>
        <w:t xml:space="preserve"> </w:t>
      </w:r>
      <w:r w:rsidRPr="00A82FC9">
        <w:rPr>
          <w:rFonts w:ascii="Arial" w:hAnsi="Arial" w:cs="Arial"/>
        </w:rPr>
        <w:t>Threatened</w:t>
      </w:r>
      <w:r w:rsidRPr="00A82FC9">
        <w:rPr>
          <w:rFonts w:ascii="Arial" w:hAnsi="Arial" w:cs="Arial"/>
          <w:spacing w:val="-5"/>
        </w:rPr>
        <w:t xml:space="preserve"> </w:t>
      </w:r>
      <w:r w:rsidRPr="00A82FC9">
        <w:rPr>
          <w:rFonts w:ascii="Arial" w:hAnsi="Arial" w:cs="Arial"/>
        </w:rPr>
        <w:t>under</w:t>
      </w:r>
      <w:r w:rsidRPr="00A82FC9">
        <w:rPr>
          <w:rFonts w:ascii="Arial" w:hAnsi="Arial" w:cs="Arial"/>
          <w:spacing w:val="-8"/>
        </w:rPr>
        <w:t xml:space="preserve"> </w:t>
      </w:r>
      <w:r w:rsidRPr="00A82FC9">
        <w:rPr>
          <w:rFonts w:ascii="Arial" w:hAnsi="Arial" w:cs="Arial"/>
        </w:rPr>
        <w:t>the</w:t>
      </w:r>
      <w:r w:rsidRPr="00A82FC9">
        <w:rPr>
          <w:rFonts w:ascii="Arial" w:hAnsi="Arial" w:cs="Arial"/>
          <w:spacing w:val="-6"/>
        </w:rPr>
        <w:t xml:space="preserve"> </w:t>
      </w:r>
      <w:r w:rsidRPr="00A82FC9">
        <w:rPr>
          <w:rFonts w:ascii="Arial" w:hAnsi="Arial" w:cs="Arial"/>
        </w:rPr>
        <w:t>Criteria</w:t>
      </w:r>
      <w:r w:rsidRPr="00A82FC9">
        <w:rPr>
          <w:rFonts w:ascii="Arial" w:hAnsi="Arial" w:cs="Arial"/>
          <w:spacing w:val="-2"/>
        </w:rPr>
        <w:t xml:space="preserve"> </w:t>
      </w:r>
      <w:r w:rsidRPr="00A82FC9">
        <w:rPr>
          <w:rFonts w:ascii="Arial" w:hAnsi="Arial" w:cs="Arial"/>
        </w:rPr>
        <w:t>A2cd</w:t>
      </w:r>
      <w:r w:rsidRPr="00A82FC9">
        <w:rPr>
          <w:rFonts w:ascii="Arial" w:hAnsi="Arial" w:cs="Arial"/>
          <w:spacing w:val="-6"/>
        </w:rPr>
        <w:t xml:space="preserve"> </w:t>
      </w:r>
      <w:r w:rsidRPr="00A82FC9">
        <w:rPr>
          <w:rFonts w:ascii="Arial" w:hAnsi="Arial" w:cs="Arial"/>
        </w:rPr>
        <w:t>in</w:t>
      </w:r>
      <w:r w:rsidRPr="00A82FC9">
        <w:rPr>
          <w:rFonts w:ascii="Arial" w:hAnsi="Arial" w:cs="Arial"/>
          <w:spacing w:val="-4"/>
        </w:rPr>
        <w:t xml:space="preserve"> </w:t>
      </w:r>
      <w:r w:rsidRPr="00A82FC9">
        <w:rPr>
          <w:rFonts w:ascii="Arial" w:hAnsi="Arial" w:cs="Arial"/>
        </w:rPr>
        <w:t>spite</w:t>
      </w:r>
      <w:r w:rsidRPr="00A82FC9">
        <w:rPr>
          <w:rFonts w:ascii="Arial" w:hAnsi="Arial" w:cs="Arial"/>
          <w:spacing w:val="-5"/>
        </w:rPr>
        <w:t xml:space="preserve"> </w:t>
      </w:r>
      <w:r w:rsidRPr="00A82FC9">
        <w:rPr>
          <w:rFonts w:ascii="Arial" w:hAnsi="Arial" w:cs="Arial"/>
        </w:rPr>
        <w:t>of</w:t>
      </w:r>
      <w:r w:rsidRPr="00A82FC9">
        <w:rPr>
          <w:rFonts w:ascii="Arial" w:hAnsi="Arial" w:cs="Arial"/>
          <w:spacing w:val="-8"/>
        </w:rPr>
        <w:t xml:space="preserve"> </w:t>
      </w:r>
      <w:r w:rsidRPr="00A82FC9">
        <w:rPr>
          <w:rFonts w:ascii="Arial" w:hAnsi="Arial" w:cs="Arial"/>
        </w:rPr>
        <w:t>a</w:t>
      </w:r>
      <w:r w:rsidRPr="00A82FC9">
        <w:rPr>
          <w:rFonts w:ascii="Arial" w:hAnsi="Arial" w:cs="Arial"/>
          <w:spacing w:val="-6"/>
        </w:rPr>
        <w:t xml:space="preserve"> </w:t>
      </w:r>
      <w:r w:rsidRPr="00A82FC9">
        <w:rPr>
          <w:rFonts w:ascii="Arial" w:hAnsi="Arial" w:cs="Arial"/>
        </w:rPr>
        <w:t>suspected</w:t>
      </w:r>
      <w:r w:rsidRPr="00A82FC9">
        <w:rPr>
          <w:rFonts w:ascii="Arial" w:hAnsi="Arial" w:cs="Arial"/>
          <w:spacing w:val="-5"/>
        </w:rPr>
        <w:t xml:space="preserve"> </w:t>
      </w:r>
      <w:r w:rsidRPr="00A82FC9">
        <w:rPr>
          <w:rFonts w:ascii="Arial" w:hAnsi="Arial" w:cs="Arial"/>
        </w:rPr>
        <w:t>population</w:t>
      </w:r>
      <w:r w:rsidRPr="00A82FC9">
        <w:rPr>
          <w:rFonts w:ascii="Arial" w:hAnsi="Arial" w:cs="Arial"/>
          <w:spacing w:val="-6"/>
        </w:rPr>
        <w:t xml:space="preserve"> </w:t>
      </w:r>
      <w:r w:rsidRPr="00A82FC9">
        <w:rPr>
          <w:rFonts w:ascii="Arial" w:hAnsi="Arial" w:cs="Arial"/>
        </w:rPr>
        <w:t>decline</w:t>
      </w:r>
      <w:r w:rsidRPr="00A82FC9">
        <w:rPr>
          <w:rFonts w:ascii="Arial" w:hAnsi="Arial" w:cs="Arial"/>
          <w:spacing w:val="-7"/>
        </w:rPr>
        <w:t xml:space="preserve"> </w:t>
      </w:r>
      <w:r w:rsidRPr="00A82FC9">
        <w:rPr>
          <w:rFonts w:ascii="Arial" w:hAnsi="Arial" w:cs="Arial"/>
        </w:rPr>
        <w:t>of</w:t>
      </w:r>
      <w:r w:rsidRPr="00A82FC9">
        <w:rPr>
          <w:rFonts w:ascii="Arial" w:hAnsi="Arial" w:cs="Arial"/>
          <w:spacing w:val="-3"/>
        </w:rPr>
        <w:t xml:space="preserve"> </w:t>
      </w:r>
      <w:r w:rsidRPr="00A82FC9">
        <w:rPr>
          <w:rFonts w:ascii="Arial" w:hAnsi="Arial" w:cs="Arial"/>
        </w:rPr>
        <w:t>20– 25% over the past three generations (21 years) based on declines in area of occupancy, extant of occurrence and habitat quality, together with actual or potential levels of exploitation (Fig. 2a, b)</w:t>
      </w:r>
      <w:r w:rsidR="00A3175D" w:rsidRPr="00A3175D">
        <w:rPr>
          <w:rStyle w:val="FootnoteReference"/>
          <w:rFonts w:ascii="Arial" w:hAnsi="Arial" w:cs="Arial"/>
          <w:vertAlign w:val="superscript"/>
        </w:rPr>
        <w:footnoteReference w:id="10"/>
      </w:r>
      <w:r w:rsidR="00A3175D" w:rsidRPr="00A3175D">
        <w:rPr>
          <w:rFonts w:ascii="Arial" w:hAnsi="Arial" w:cs="Arial"/>
          <w:vertAlign w:val="superscript"/>
        </w:rPr>
        <w:t xml:space="preserve"> </w:t>
      </w:r>
    </w:p>
    <w:p w14:paraId="23707DB3" w14:textId="77777777" w:rsidR="00A82FC9" w:rsidRPr="00A82FC9" w:rsidRDefault="00A82FC9" w:rsidP="00A82FC9">
      <w:pPr>
        <w:pStyle w:val="BodyText"/>
        <w:ind w:left="139" w:right="134"/>
        <w:jc w:val="both"/>
        <w:rPr>
          <w:rFonts w:ascii="Arial" w:hAnsi="Arial" w:cs="Arial"/>
        </w:rPr>
      </w:pPr>
    </w:p>
    <w:p w14:paraId="32B14E9E" w14:textId="77777777" w:rsidR="004D27D4" w:rsidRDefault="004D27D4" w:rsidP="004D27D4">
      <w:pPr>
        <w:pStyle w:val="BodyText"/>
        <w:ind w:left="250"/>
        <w:rPr>
          <w:sz w:val="20"/>
        </w:rPr>
      </w:pPr>
      <w:r>
        <w:rPr>
          <w:noProof/>
          <w:sz w:val="20"/>
        </w:rPr>
        <mc:AlternateContent>
          <mc:Choice Requires="wpg">
            <w:drawing>
              <wp:inline distT="0" distB="0" distL="0" distR="0" wp14:anchorId="181279F2" wp14:editId="17DCF010">
                <wp:extent cx="5676900" cy="2463800"/>
                <wp:effectExtent l="0" t="0" r="0" b="317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2463800"/>
                          <a:chOff x="0" y="0"/>
                          <a:chExt cx="5676900" cy="2463800"/>
                        </a:xfrm>
                      </wpg:grpSpPr>
                      <pic:pic xmlns:pic="http://schemas.openxmlformats.org/drawingml/2006/picture">
                        <pic:nvPicPr>
                          <pic:cNvPr id="20" name="Image 20"/>
                          <pic:cNvPicPr/>
                        </pic:nvPicPr>
                        <pic:blipFill>
                          <a:blip r:embed="rId75" cstate="print"/>
                          <a:stretch>
                            <a:fillRect/>
                          </a:stretch>
                        </pic:blipFill>
                        <pic:spPr>
                          <a:xfrm>
                            <a:off x="0" y="0"/>
                            <a:ext cx="2851277" cy="2463673"/>
                          </a:xfrm>
                          <a:prstGeom prst="rect">
                            <a:avLst/>
                          </a:prstGeom>
                        </pic:spPr>
                      </pic:pic>
                      <pic:pic xmlns:pic="http://schemas.openxmlformats.org/drawingml/2006/picture">
                        <pic:nvPicPr>
                          <pic:cNvPr id="21" name="Image 21"/>
                          <pic:cNvPicPr/>
                        </pic:nvPicPr>
                        <pic:blipFill>
                          <a:blip r:embed="rId76" cstate="print"/>
                          <a:stretch>
                            <a:fillRect/>
                          </a:stretch>
                        </pic:blipFill>
                        <pic:spPr>
                          <a:xfrm>
                            <a:off x="2893060" y="0"/>
                            <a:ext cx="2783586" cy="2455417"/>
                          </a:xfrm>
                          <a:prstGeom prst="rect">
                            <a:avLst/>
                          </a:prstGeom>
                        </pic:spPr>
                      </pic:pic>
                    </wpg:wgp>
                  </a:graphicData>
                </a:graphic>
              </wp:inline>
            </w:drawing>
          </mc:Choice>
          <mc:Fallback>
            <w:pict>
              <v:group w14:anchorId="0248DA4B" id="Group 19" o:spid="_x0000_s1026" style="width:447pt;height:194pt;mso-position-horizontal-relative:char;mso-position-vertical-relative:line" coordsize="56769,24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width:28512;height:24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">
                  <v:imagedata r:id="rId77" o:title=""/>
                </v:shape>
                <v:shape id="Image 21" o:spid="_x0000_s1028" type="#_x0000_t75" style="position:absolute;left:28930;width:27836;height:2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">
                  <v:imagedata r:id="rId78" o:title=""/>
                </v:shape>
                <w10:anchorlock/>
              </v:group>
            </w:pict>
          </mc:Fallback>
        </mc:AlternateContent>
      </w:r>
    </w:p>
    <w:p w14:paraId="5721C901" w14:textId="77777777" w:rsidR="004D27D4" w:rsidRDefault="004D27D4" w:rsidP="004D27D4">
      <w:pPr>
        <w:pStyle w:val="BodyText"/>
        <w:rPr>
          <w:sz w:val="20"/>
        </w:rPr>
        <w:sectPr w:rsidR="004D27D4" w:rsidSect="00EF6232">
          <w:pgSz w:w="11920" w:h="16850"/>
          <w:pgMar w:top="1440" w:right="1440" w:bottom="1440" w:left="1440" w:header="720" w:footer="720" w:gutter="0"/>
          <w:cols w:space="720"/>
          <w:docGrid w:linePitch="299"/>
        </w:sectPr>
      </w:pPr>
    </w:p>
    <w:p w14:paraId="462921C0" w14:textId="77777777" w:rsidR="004D27D4" w:rsidRDefault="004D27D4" w:rsidP="00070059">
      <w:pPr>
        <w:spacing w:after="0" w:line="240" w:lineRule="auto"/>
        <w:ind w:left="249"/>
        <w:jc w:val="both"/>
        <w:rPr>
          <w:sz w:val="20"/>
        </w:rPr>
      </w:pPr>
      <w:r>
        <w:rPr>
          <w:b/>
          <w:sz w:val="20"/>
        </w:rPr>
        <w:t xml:space="preserve">Fig. 2a. </w:t>
      </w:r>
      <w:r>
        <w:rPr>
          <w:sz w:val="20"/>
        </w:rPr>
        <w:t>Comparison of the range of the Jaguar from 2008</w:t>
      </w:r>
      <w:r>
        <w:rPr>
          <w:spacing w:val="-2"/>
          <w:sz w:val="20"/>
        </w:rPr>
        <w:t xml:space="preserve"> </w:t>
      </w:r>
      <w:r>
        <w:rPr>
          <w:sz w:val="20"/>
        </w:rPr>
        <w:t>and</w:t>
      </w:r>
      <w:r>
        <w:rPr>
          <w:spacing w:val="-2"/>
          <w:sz w:val="20"/>
        </w:rPr>
        <w:t xml:space="preserve"> </w:t>
      </w:r>
      <w:r>
        <w:rPr>
          <w:sz w:val="20"/>
        </w:rPr>
        <w:t>2015</w:t>
      </w:r>
      <w:r>
        <w:rPr>
          <w:spacing w:val="-2"/>
          <w:sz w:val="20"/>
        </w:rPr>
        <w:t xml:space="preserve"> </w:t>
      </w:r>
      <w:r>
        <w:rPr>
          <w:sz w:val="20"/>
        </w:rPr>
        <w:t>and</w:t>
      </w:r>
      <w:r>
        <w:rPr>
          <w:spacing w:val="-2"/>
          <w:sz w:val="20"/>
        </w:rPr>
        <w:t xml:space="preserve"> </w:t>
      </w:r>
      <w:r>
        <w:rPr>
          <w:sz w:val="20"/>
        </w:rPr>
        <w:t>identified gaps</w:t>
      </w:r>
      <w:r>
        <w:rPr>
          <w:spacing w:val="-3"/>
          <w:sz w:val="20"/>
        </w:rPr>
        <w:t xml:space="preserve"> </w:t>
      </w:r>
      <w:r>
        <w:rPr>
          <w:sz w:val="20"/>
        </w:rPr>
        <w:t>in</w:t>
      </w:r>
      <w:r>
        <w:rPr>
          <w:spacing w:val="-3"/>
          <w:sz w:val="20"/>
        </w:rPr>
        <w:t xml:space="preserve"> </w:t>
      </w:r>
      <w:r>
        <w:rPr>
          <w:sz w:val="20"/>
        </w:rPr>
        <w:t>knowledge</w:t>
      </w:r>
      <w:r>
        <w:rPr>
          <w:spacing w:val="-1"/>
          <w:sz w:val="20"/>
        </w:rPr>
        <w:t xml:space="preserve"> </w:t>
      </w:r>
      <w:r>
        <w:rPr>
          <w:sz w:val="20"/>
        </w:rPr>
        <w:t>from 2008 (2,006,502 km2).</w:t>
      </w:r>
    </w:p>
    <w:p w14:paraId="33009C4A" w14:textId="77777777" w:rsidR="004D27D4" w:rsidRDefault="004D27D4" w:rsidP="00070059">
      <w:pPr>
        <w:spacing w:after="0" w:line="240" w:lineRule="auto"/>
        <w:ind w:left="190" w:right="239"/>
        <w:jc w:val="both"/>
        <w:rPr>
          <w:sz w:val="20"/>
        </w:rPr>
      </w:pPr>
      <w:r>
        <w:br w:type="column"/>
      </w:r>
      <w:r>
        <w:rPr>
          <w:b/>
          <w:sz w:val="20"/>
        </w:rPr>
        <w:t>Fig.</w:t>
      </w:r>
      <w:r>
        <w:rPr>
          <w:b/>
          <w:spacing w:val="-12"/>
          <w:sz w:val="20"/>
        </w:rPr>
        <w:t xml:space="preserve"> </w:t>
      </w:r>
      <w:r>
        <w:rPr>
          <w:b/>
          <w:sz w:val="20"/>
        </w:rPr>
        <w:t>2b.</w:t>
      </w:r>
      <w:r>
        <w:rPr>
          <w:b/>
          <w:spacing w:val="-11"/>
          <w:sz w:val="20"/>
        </w:rPr>
        <w:t xml:space="preserve"> </w:t>
      </w:r>
      <w:r>
        <w:rPr>
          <w:sz w:val="20"/>
        </w:rPr>
        <w:t>After</w:t>
      </w:r>
      <w:r>
        <w:rPr>
          <w:spacing w:val="-11"/>
          <w:sz w:val="20"/>
        </w:rPr>
        <w:t xml:space="preserve"> </w:t>
      </w:r>
      <w:r>
        <w:rPr>
          <w:sz w:val="20"/>
        </w:rPr>
        <w:t>eliminating</w:t>
      </w:r>
      <w:r>
        <w:rPr>
          <w:spacing w:val="-12"/>
          <w:sz w:val="20"/>
        </w:rPr>
        <w:t xml:space="preserve"> </w:t>
      </w:r>
      <w:r>
        <w:rPr>
          <w:sz w:val="20"/>
        </w:rPr>
        <w:t>gaps</w:t>
      </w:r>
      <w:r>
        <w:rPr>
          <w:spacing w:val="-11"/>
          <w:sz w:val="20"/>
        </w:rPr>
        <w:t xml:space="preserve"> </w:t>
      </w:r>
      <w:r>
        <w:rPr>
          <w:sz w:val="20"/>
        </w:rPr>
        <w:t>in</w:t>
      </w:r>
      <w:r>
        <w:rPr>
          <w:spacing w:val="-11"/>
          <w:sz w:val="20"/>
        </w:rPr>
        <w:t xml:space="preserve"> </w:t>
      </w:r>
      <w:r>
        <w:rPr>
          <w:sz w:val="20"/>
        </w:rPr>
        <w:t>knowledge</w:t>
      </w:r>
      <w:r>
        <w:rPr>
          <w:spacing w:val="-12"/>
          <w:sz w:val="20"/>
        </w:rPr>
        <w:t xml:space="preserve"> </w:t>
      </w:r>
      <w:r>
        <w:rPr>
          <w:sz w:val="20"/>
        </w:rPr>
        <w:t>from</w:t>
      </w:r>
      <w:r>
        <w:rPr>
          <w:spacing w:val="-11"/>
          <w:sz w:val="20"/>
        </w:rPr>
        <w:t xml:space="preserve"> </w:t>
      </w:r>
      <w:r>
        <w:rPr>
          <w:sz w:val="20"/>
        </w:rPr>
        <w:t>the 2008 assessment, there is a documented 20% decline in Jaguar range from 2008 to 2015. (Figures taken from Quigley et al. 2017.)</w:t>
      </w:r>
    </w:p>
    <w:p w14:paraId="39789F0C" w14:textId="77777777" w:rsidR="004D27D4" w:rsidRDefault="004D27D4" w:rsidP="004D27D4">
      <w:pPr>
        <w:jc w:val="both"/>
        <w:rPr>
          <w:sz w:val="20"/>
        </w:rPr>
        <w:sectPr w:rsidR="004D27D4" w:rsidSect="004D27D4">
          <w:type w:val="continuous"/>
          <w:pgSz w:w="11920" w:h="16850"/>
          <w:pgMar w:top="660" w:right="1275" w:bottom="280" w:left="1275" w:header="720" w:footer="720" w:gutter="0"/>
          <w:cols w:num="2" w:space="720" w:equalWidth="0">
            <w:col w:w="4655" w:space="40"/>
            <w:col w:w="4675"/>
          </w:cols>
        </w:sectPr>
      </w:pPr>
    </w:p>
    <w:p w14:paraId="66CA01BC" w14:textId="77777777" w:rsidR="004D27D4" w:rsidRDefault="004D27D4" w:rsidP="00EF6232">
      <w:pPr>
        <w:pStyle w:val="BodyText"/>
        <w:ind w:right="14"/>
        <w:jc w:val="both"/>
        <w:rPr>
          <w:rFonts w:ascii="Arial" w:hAnsi="Arial" w:cs="Arial"/>
        </w:rPr>
      </w:pPr>
      <w:r w:rsidRPr="00EF6232">
        <w:rPr>
          <w:rFonts w:ascii="Arial" w:hAnsi="Arial" w:cs="Arial"/>
        </w:rPr>
        <w:lastRenderedPageBreak/>
        <w:t>In most of the range countries, declines in the Jaguar population and habitat loss have been documented</w:t>
      </w:r>
      <w:r w:rsidRPr="00EF6232">
        <w:rPr>
          <w:rFonts w:ascii="Arial" w:hAnsi="Arial" w:cs="Arial"/>
          <w:spacing w:val="-8"/>
        </w:rPr>
        <w:t xml:space="preserve"> </w:t>
      </w:r>
      <w:r w:rsidRPr="00EF6232">
        <w:rPr>
          <w:rFonts w:ascii="Arial" w:hAnsi="Arial" w:cs="Arial"/>
        </w:rPr>
        <w:t>and</w:t>
      </w:r>
      <w:r w:rsidRPr="00EF6232">
        <w:rPr>
          <w:rFonts w:ascii="Arial" w:hAnsi="Arial" w:cs="Arial"/>
          <w:spacing w:val="-9"/>
        </w:rPr>
        <w:t xml:space="preserve"> </w:t>
      </w:r>
      <w:r w:rsidRPr="00EF6232">
        <w:rPr>
          <w:rFonts w:ascii="Arial" w:hAnsi="Arial" w:cs="Arial"/>
        </w:rPr>
        <w:t>connectivity</w:t>
      </w:r>
      <w:r w:rsidRPr="00EF6232">
        <w:rPr>
          <w:rFonts w:ascii="Arial" w:hAnsi="Arial" w:cs="Arial"/>
          <w:spacing w:val="-7"/>
        </w:rPr>
        <w:t xml:space="preserve"> </w:t>
      </w:r>
      <w:r w:rsidRPr="00EF6232">
        <w:rPr>
          <w:rFonts w:ascii="Arial" w:hAnsi="Arial" w:cs="Arial"/>
        </w:rPr>
        <w:t>among</w:t>
      </w:r>
      <w:r w:rsidRPr="00EF6232">
        <w:rPr>
          <w:rFonts w:ascii="Arial" w:hAnsi="Arial" w:cs="Arial"/>
          <w:spacing w:val="-11"/>
        </w:rPr>
        <w:t xml:space="preserve"> </w:t>
      </w:r>
      <w:r w:rsidRPr="00EF6232">
        <w:rPr>
          <w:rFonts w:ascii="Arial" w:hAnsi="Arial" w:cs="Arial"/>
        </w:rPr>
        <w:t>Jaguar</w:t>
      </w:r>
      <w:r w:rsidRPr="00EF6232">
        <w:rPr>
          <w:rFonts w:ascii="Arial" w:hAnsi="Arial" w:cs="Arial"/>
          <w:spacing w:val="-9"/>
        </w:rPr>
        <w:t xml:space="preserve"> </w:t>
      </w:r>
      <w:r w:rsidRPr="00EF6232">
        <w:rPr>
          <w:rFonts w:ascii="Arial" w:hAnsi="Arial" w:cs="Arial"/>
        </w:rPr>
        <w:t>populations</w:t>
      </w:r>
      <w:r w:rsidRPr="00EF6232">
        <w:rPr>
          <w:rFonts w:ascii="Arial" w:hAnsi="Arial" w:cs="Arial"/>
          <w:spacing w:val="-10"/>
        </w:rPr>
        <w:t xml:space="preserve"> </w:t>
      </w:r>
      <w:r w:rsidRPr="00EF6232">
        <w:rPr>
          <w:rFonts w:ascii="Arial" w:hAnsi="Arial" w:cs="Arial"/>
        </w:rPr>
        <w:t>has</w:t>
      </w:r>
      <w:r w:rsidRPr="00EF6232">
        <w:rPr>
          <w:rFonts w:ascii="Arial" w:hAnsi="Arial" w:cs="Arial"/>
          <w:spacing w:val="-8"/>
        </w:rPr>
        <w:t xml:space="preserve"> </w:t>
      </w:r>
      <w:r w:rsidRPr="00EF6232">
        <w:rPr>
          <w:rFonts w:ascii="Arial" w:hAnsi="Arial" w:cs="Arial"/>
        </w:rPr>
        <w:t>been</w:t>
      </w:r>
      <w:r w:rsidRPr="00EF6232">
        <w:rPr>
          <w:rFonts w:ascii="Arial" w:hAnsi="Arial" w:cs="Arial"/>
          <w:spacing w:val="-9"/>
        </w:rPr>
        <w:t xml:space="preserve"> </w:t>
      </w:r>
      <w:r w:rsidRPr="00EF6232">
        <w:rPr>
          <w:rFonts w:ascii="Arial" w:hAnsi="Arial" w:cs="Arial"/>
        </w:rPr>
        <w:t>lost</w:t>
      </w:r>
      <w:r w:rsidRPr="00EF6232">
        <w:rPr>
          <w:rFonts w:ascii="Arial" w:hAnsi="Arial" w:cs="Arial"/>
          <w:spacing w:val="-6"/>
        </w:rPr>
        <w:t xml:space="preserve"> </w:t>
      </w:r>
      <w:r w:rsidRPr="00EF6232">
        <w:rPr>
          <w:rFonts w:ascii="Arial" w:hAnsi="Arial" w:cs="Arial"/>
        </w:rPr>
        <w:t>at</w:t>
      </w:r>
      <w:r w:rsidRPr="00EF6232">
        <w:rPr>
          <w:rFonts w:ascii="Arial" w:hAnsi="Arial" w:cs="Arial"/>
          <w:spacing w:val="-12"/>
        </w:rPr>
        <w:t xml:space="preserve"> </w:t>
      </w:r>
      <w:r w:rsidRPr="00EF6232">
        <w:rPr>
          <w:rFonts w:ascii="Arial" w:hAnsi="Arial" w:cs="Arial"/>
        </w:rPr>
        <w:t>local</w:t>
      </w:r>
      <w:r w:rsidRPr="00EF6232">
        <w:rPr>
          <w:rFonts w:ascii="Arial" w:hAnsi="Arial" w:cs="Arial"/>
          <w:spacing w:val="-8"/>
        </w:rPr>
        <w:t xml:space="preserve"> </w:t>
      </w:r>
      <w:r w:rsidRPr="00EF6232">
        <w:rPr>
          <w:rFonts w:ascii="Arial" w:hAnsi="Arial" w:cs="Arial"/>
        </w:rPr>
        <w:t>and</w:t>
      </w:r>
      <w:r w:rsidRPr="00EF6232">
        <w:rPr>
          <w:rFonts w:ascii="Arial" w:hAnsi="Arial" w:cs="Arial"/>
          <w:spacing w:val="-9"/>
        </w:rPr>
        <w:t xml:space="preserve"> </w:t>
      </w:r>
      <w:r w:rsidRPr="00EF6232">
        <w:rPr>
          <w:rFonts w:ascii="Arial" w:hAnsi="Arial" w:cs="Arial"/>
        </w:rPr>
        <w:t>regional</w:t>
      </w:r>
      <w:r w:rsidRPr="00EF6232">
        <w:rPr>
          <w:rFonts w:ascii="Arial" w:hAnsi="Arial" w:cs="Arial"/>
          <w:spacing w:val="-8"/>
        </w:rPr>
        <w:t xml:space="preserve"> </w:t>
      </w:r>
      <w:r w:rsidRPr="00EF6232">
        <w:rPr>
          <w:rFonts w:ascii="Arial" w:hAnsi="Arial" w:cs="Arial"/>
        </w:rPr>
        <w:t>scales.</w:t>
      </w:r>
      <w:r w:rsidRPr="00EF6232">
        <w:rPr>
          <w:rFonts w:ascii="Arial" w:hAnsi="Arial" w:cs="Arial"/>
          <w:spacing w:val="-8"/>
        </w:rPr>
        <w:t xml:space="preserve"> </w:t>
      </w:r>
      <w:r w:rsidRPr="00EF6232">
        <w:rPr>
          <w:rFonts w:ascii="Arial" w:hAnsi="Arial" w:cs="Arial"/>
        </w:rPr>
        <w:t xml:space="preserve">The population trend of the Jaguar has been assessed as decreasing and its population assumed to be severely fragmented. However, the Jaguar is difficult to assess, has low densities and the effects of small population and habitat degradation </w:t>
      </w:r>
      <w:proofErr w:type="gramStart"/>
      <w:r w:rsidRPr="00EF6232">
        <w:rPr>
          <w:rFonts w:ascii="Arial" w:hAnsi="Arial" w:cs="Arial"/>
        </w:rPr>
        <w:t>is</w:t>
      </w:r>
      <w:proofErr w:type="gramEnd"/>
      <w:r w:rsidRPr="00EF6232">
        <w:rPr>
          <w:rFonts w:ascii="Arial" w:hAnsi="Arial" w:cs="Arial"/>
        </w:rPr>
        <w:t xml:space="preserve"> unclear. Thus, according to the 2017 assessment, the suspected</w:t>
      </w:r>
      <w:r w:rsidRPr="00EF6232">
        <w:rPr>
          <w:rFonts w:ascii="Arial" w:hAnsi="Arial" w:cs="Arial"/>
          <w:spacing w:val="-6"/>
        </w:rPr>
        <w:t xml:space="preserve"> </w:t>
      </w:r>
      <w:r w:rsidRPr="00EF6232">
        <w:rPr>
          <w:rFonts w:ascii="Arial" w:hAnsi="Arial" w:cs="Arial"/>
        </w:rPr>
        <w:t>population</w:t>
      </w:r>
      <w:r w:rsidRPr="00EF6232">
        <w:rPr>
          <w:rFonts w:ascii="Arial" w:hAnsi="Arial" w:cs="Arial"/>
          <w:spacing w:val="-2"/>
        </w:rPr>
        <w:t xml:space="preserve"> </w:t>
      </w:r>
      <w:r w:rsidRPr="00EF6232">
        <w:rPr>
          <w:rFonts w:ascii="Arial" w:hAnsi="Arial" w:cs="Arial"/>
        </w:rPr>
        <w:t>decline</w:t>
      </w:r>
      <w:r w:rsidRPr="00EF6232">
        <w:rPr>
          <w:rFonts w:ascii="Arial" w:hAnsi="Arial" w:cs="Arial"/>
          <w:spacing w:val="-6"/>
        </w:rPr>
        <w:t xml:space="preserve"> </w:t>
      </w:r>
      <w:r w:rsidRPr="00EF6232">
        <w:rPr>
          <w:rFonts w:ascii="Arial" w:hAnsi="Arial" w:cs="Arial"/>
        </w:rPr>
        <w:t>could</w:t>
      </w:r>
      <w:r w:rsidRPr="00EF6232">
        <w:rPr>
          <w:rFonts w:ascii="Arial" w:hAnsi="Arial" w:cs="Arial"/>
          <w:spacing w:val="-7"/>
        </w:rPr>
        <w:t xml:space="preserve"> </w:t>
      </w:r>
      <w:r w:rsidRPr="00EF6232">
        <w:rPr>
          <w:rFonts w:ascii="Arial" w:hAnsi="Arial" w:cs="Arial"/>
        </w:rPr>
        <w:t>have been</w:t>
      </w:r>
      <w:r w:rsidRPr="00EF6232">
        <w:rPr>
          <w:rFonts w:ascii="Arial" w:hAnsi="Arial" w:cs="Arial"/>
          <w:spacing w:val="-7"/>
        </w:rPr>
        <w:t xml:space="preserve"> </w:t>
      </w:r>
      <w:r w:rsidRPr="00EF6232">
        <w:rPr>
          <w:rFonts w:ascii="Arial" w:hAnsi="Arial" w:cs="Arial"/>
        </w:rPr>
        <w:t>a</w:t>
      </w:r>
      <w:r w:rsidRPr="00EF6232">
        <w:rPr>
          <w:rFonts w:ascii="Arial" w:hAnsi="Arial" w:cs="Arial"/>
          <w:spacing w:val="-6"/>
        </w:rPr>
        <w:t xml:space="preserve"> </w:t>
      </w:r>
      <w:r w:rsidRPr="00EF6232">
        <w:rPr>
          <w:rFonts w:ascii="Arial" w:hAnsi="Arial" w:cs="Arial"/>
        </w:rPr>
        <w:t>significant</w:t>
      </w:r>
      <w:r w:rsidRPr="00EF6232">
        <w:rPr>
          <w:rFonts w:ascii="Arial" w:hAnsi="Arial" w:cs="Arial"/>
          <w:spacing w:val="-6"/>
        </w:rPr>
        <w:t xml:space="preserve"> </w:t>
      </w:r>
      <w:proofErr w:type="gramStart"/>
      <w:r w:rsidRPr="00EF6232">
        <w:rPr>
          <w:rFonts w:ascii="Arial" w:hAnsi="Arial" w:cs="Arial"/>
        </w:rPr>
        <w:t>underestimate</w:t>
      </w:r>
      <w:proofErr w:type="gramEnd"/>
      <w:r w:rsidRPr="00EF6232">
        <w:rPr>
          <w:rFonts w:ascii="Arial" w:hAnsi="Arial" w:cs="Arial"/>
          <w:spacing w:val="-4"/>
        </w:rPr>
        <w:t xml:space="preserve"> </w:t>
      </w:r>
      <w:r w:rsidRPr="00EF6232">
        <w:rPr>
          <w:rFonts w:ascii="Arial" w:hAnsi="Arial" w:cs="Arial"/>
        </w:rPr>
        <w:t>and</w:t>
      </w:r>
      <w:r w:rsidRPr="00EF6232">
        <w:rPr>
          <w:rFonts w:ascii="Arial" w:hAnsi="Arial" w:cs="Arial"/>
          <w:spacing w:val="-3"/>
        </w:rPr>
        <w:t xml:space="preserve"> </w:t>
      </w:r>
      <w:r w:rsidRPr="00EF6232">
        <w:rPr>
          <w:rFonts w:ascii="Arial" w:hAnsi="Arial" w:cs="Arial"/>
        </w:rPr>
        <w:t>the</w:t>
      </w:r>
      <w:r w:rsidRPr="00EF6232">
        <w:rPr>
          <w:rFonts w:ascii="Arial" w:hAnsi="Arial" w:cs="Arial"/>
          <w:spacing w:val="-6"/>
        </w:rPr>
        <w:t xml:space="preserve"> </w:t>
      </w:r>
      <w:r w:rsidRPr="00EF6232">
        <w:rPr>
          <w:rFonts w:ascii="Arial" w:hAnsi="Arial" w:cs="Arial"/>
        </w:rPr>
        <w:t>species</w:t>
      </w:r>
      <w:r w:rsidRPr="00EF6232">
        <w:rPr>
          <w:rFonts w:ascii="Arial" w:hAnsi="Arial" w:cs="Arial"/>
          <w:spacing w:val="-9"/>
        </w:rPr>
        <w:t xml:space="preserve"> </w:t>
      </w:r>
      <w:r w:rsidRPr="00EF6232">
        <w:rPr>
          <w:rFonts w:ascii="Arial" w:hAnsi="Arial" w:cs="Arial"/>
        </w:rPr>
        <w:t>could</w:t>
      </w:r>
      <w:r w:rsidRPr="00EF6232">
        <w:rPr>
          <w:rFonts w:ascii="Arial" w:hAnsi="Arial" w:cs="Arial"/>
          <w:spacing w:val="-3"/>
        </w:rPr>
        <w:t xml:space="preserve"> </w:t>
      </w:r>
      <w:r w:rsidRPr="00EF6232">
        <w:rPr>
          <w:rFonts w:ascii="Arial" w:hAnsi="Arial" w:cs="Arial"/>
        </w:rPr>
        <w:t xml:space="preserve">likely qualify for VU again </w:t>
      </w:r>
      <w:proofErr w:type="gramStart"/>
      <w:r w:rsidRPr="00EF6232">
        <w:rPr>
          <w:rFonts w:ascii="Arial" w:hAnsi="Arial" w:cs="Arial"/>
        </w:rPr>
        <w:t>in the near future</w:t>
      </w:r>
      <w:proofErr w:type="gramEnd"/>
      <w:r w:rsidRPr="00EF6232">
        <w:rPr>
          <w:rFonts w:ascii="Arial" w:hAnsi="Arial" w:cs="Arial"/>
        </w:rPr>
        <w:t>.</w:t>
      </w:r>
    </w:p>
    <w:p w14:paraId="1D9D9E83" w14:textId="77777777" w:rsidR="00EF6232" w:rsidRPr="00EF6232" w:rsidRDefault="00EF6232" w:rsidP="00EF6232">
      <w:pPr>
        <w:pStyle w:val="BodyText"/>
        <w:ind w:right="14"/>
        <w:jc w:val="both"/>
        <w:rPr>
          <w:rFonts w:ascii="Arial" w:hAnsi="Arial" w:cs="Arial"/>
        </w:rPr>
      </w:pPr>
    </w:p>
    <w:p w14:paraId="0796AAD8" w14:textId="77777777" w:rsidR="004D27D4" w:rsidRPr="00EF6232" w:rsidRDefault="004D27D4" w:rsidP="00EF6232">
      <w:pPr>
        <w:pStyle w:val="BodyText"/>
        <w:ind w:right="14"/>
        <w:jc w:val="both"/>
        <w:rPr>
          <w:rFonts w:ascii="Arial" w:hAnsi="Arial" w:cs="Arial"/>
        </w:rPr>
      </w:pPr>
      <w:r w:rsidRPr="00EF6232">
        <w:rPr>
          <w:rFonts w:ascii="Arial" w:hAnsi="Arial" w:cs="Arial"/>
        </w:rPr>
        <w:t xml:space="preserve">Since 2008, threats to the Jaguar have continued to intensify and there have been indications of increasing fragmentation of Jaguar populations, particularly in eastern and south-eastern Brazil, northern Venezuela and the Maya Forest of Mexico and Guatemala. </w:t>
      </w:r>
      <w:proofErr w:type="gramStart"/>
      <w:r w:rsidRPr="00EF6232">
        <w:rPr>
          <w:rFonts w:ascii="Arial" w:hAnsi="Arial" w:cs="Arial"/>
        </w:rPr>
        <w:t>Beside</w:t>
      </w:r>
      <w:proofErr w:type="gramEnd"/>
      <w:r w:rsidRPr="00EF6232">
        <w:rPr>
          <w:rFonts w:ascii="Arial" w:hAnsi="Arial" w:cs="Arial"/>
        </w:rPr>
        <w:t xml:space="preserve"> habitat loss and fragmentation,</w:t>
      </w:r>
      <w:r w:rsidRPr="00EF6232">
        <w:rPr>
          <w:rFonts w:ascii="Arial" w:hAnsi="Arial" w:cs="Arial"/>
          <w:spacing w:val="-1"/>
        </w:rPr>
        <w:t xml:space="preserve"> </w:t>
      </w:r>
      <w:r w:rsidRPr="00EF6232">
        <w:rPr>
          <w:rFonts w:ascii="Arial" w:hAnsi="Arial" w:cs="Arial"/>
        </w:rPr>
        <w:t>Jaguar-livestock</w:t>
      </w:r>
      <w:r w:rsidRPr="00EF6232">
        <w:rPr>
          <w:rFonts w:ascii="Arial" w:hAnsi="Arial" w:cs="Arial"/>
          <w:spacing w:val="-1"/>
        </w:rPr>
        <w:t xml:space="preserve"> </w:t>
      </w:r>
      <w:r w:rsidRPr="00EF6232">
        <w:rPr>
          <w:rFonts w:ascii="Arial" w:hAnsi="Arial" w:cs="Arial"/>
        </w:rPr>
        <w:t>conflict has</w:t>
      </w:r>
      <w:r w:rsidRPr="00EF6232">
        <w:rPr>
          <w:rFonts w:ascii="Arial" w:hAnsi="Arial" w:cs="Arial"/>
          <w:spacing w:val="-4"/>
        </w:rPr>
        <w:t xml:space="preserve"> </w:t>
      </w:r>
      <w:r w:rsidRPr="00EF6232">
        <w:rPr>
          <w:rFonts w:ascii="Arial" w:hAnsi="Arial" w:cs="Arial"/>
        </w:rPr>
        <w:t>been</w:t>
      </w:r>
      <w:r w:rsidRPr="00EF6232">
        <w:rPr>
          <w:rFonts w:ascii="Arial" w:hAnsi="Arial" w:cs="Arial"/>
          <w:spacing w:val="-2"/>
        </w:rPr>
        <w:t xml:space="preserve"> </w:t>
      </w:r>
      <w:r w:rsidRPr="00EF6232">
        <w:rPr>
          <w:rFonts w:ascii="Arial" w:hAnsi="Arial" w:cs="Arial"/>
        </w:rPr>
        <w:t>assessed</w:t>
      </w:r>
      <w:r w:rsidRPr="00EF6232">
        <w:rPr>
          <w:rFonts w:ascii="Arial" w:hAnsi="Arial" w:cs="Arial"/>
          <w:spacing w:val="-2"/>
        </w:rPr>
        <w:t xml:space="preserve"> </w:t>
      </w:r>
      <w:r w:rsidRPr="00EF6232">
        <w:rPr>
          <w:rFonts w:ascii="Arial" w:hAnsi="Arial" w:cs="Arial"/>
        </w:rPr>
        <w:t>to</w:t>
      </w:r>
      <w:r w:rsidRPr="00EF6232">
        <w:rPr>
          <w:rFonts w:ascii="Arial" w:hAnsi="Arial" w:cs="Arial"/>
          <w:spacing w:val="-1"/>
        </w:rPr>
        <w:t xml:space="preserve"> </w:t>
      </w:r>
      <w:r w:rsidRPr="00EF6232">
        <w:rPr>
          <w:rFonts w:ascii="Arial" w:hAnsi="Arial" w:cs="Arial"/>
        </w:rPr>
        <w:t>be</w:t>
      </w:r>
      <w:r w:rsidRPr="00EF6232">
        <w:rPr>
          <w:rFonts w:ascii="Arial" w:hAnsi="Arial" w:cs="Arial"/>
          <w:spacing w:val="-1"/>
        </w:rPr>
        <w:t xml:space="preserve"> </w:t>
      </w:r>
      <w:r w:rsidRPr="00EF6232">
        <w:rPr>
          <w:rFonts w:ascii="Arial" w:hAnsi="Arial" w:cs="Arial"/>
        </w:rPr>
        <w:t>a</w:t>
      </w:r>
      <w:r w:rsidRPr="00EF6232">
        <w:rPr>
          <w:rFonts w:ascii="Arial" w:hAnsi="Arial" w:cs="Arial"/>
          <w:spacing w:val="-4"/>
        </w:rPr>
        <w:t xml:space="preserve"> </w:t>
      </w:r>
      <w:r w:rsidRPr="00EF6232">
        <w:rPr>
          <w:rFonts w:ascii="Arial" w:hAnsi="Arial" w:cs="Arial"/>
        </w:rPr>
        <w:t>serious</w:t>
      </w:r>
      <w:r w:rsidRPr="00EF6232">
        <w:rPr>
          <w:rFonts w:ascii="Arial" w:hAnsi="Arial" w:cs="Arial"/>
          <w:spacing w:val="-4"/>
        </w:rPr>
        <w:t xml:space="preserve"> </w:t>
      </w:r>
      <w:r w:rsidRPr="00EF6232">
        <w:rPr>
          <w:rFonts w:ascii="Arial" w:hAnsi="Arial" w:cs="Arial"/>
        </w:rPr>
        <w:t>threat</w:t>
      </w:r>
      <w:r w:rsidRPr="00EF6232">
        <w:rPr>
          <w:rFonts w:ascii="Arial" w:hAnsi="Arial" w:cs="Arial"/>
          <w:spacing w:val="-1"/>
        </w:rPr>
        <w:t xml:space="preserve"> </w:t>
      </w:r>
      <w:r w:rsidRPr="00EF6232">
        <w:rPr>
          <w:rFonts w:ascii="Arial" w:hAnsi="Arial" w:cs="Arial"/>
        </w:rPr>
        <w:t>to</w:t>
      </w:r>
      <w:r w:rsidRPr="00EF6232">
        <w:rPr>
          <w:rFonts w:ascii="Arial" w:hAnsi="Arial" w:cs="Arial"/>
          <w:spacing w:val="-3"/>
        </w:rPr>
        <w:t xml:space="preserve"> </w:t>
      </w:r>
      <w:r w:rsidRPr="00EF6232">
        <w:rPr>
          <w:rFonts w:ascii="Arial" w:hAnsi="Arial" w:cs="Arial"/>
        </w:rPr>
        <w:t>the</w:t>
      </w:r>
      <w:r w:rsidRPr="00EF6232">
        <w:rPr>
          <w:rFonts w:ascii="Arial" w:hAnsi="Arial" w:cs="Arial"/>
          <w:spacing w:val="-2"/>
        </w:rPr>
        <w:t xml:space="preserve"> </w:t>
      </w:r>
      <w:r w:rsidRPr="00EF6232">
        <w:rPr>
          <w:rFonts w:ascii="Arial" w:hAnsi="Arial" w:cs="Arial"/>
        </w:rPr>
        <w:t>survival</w:t>
      </w:r>
      <w:r w:rsidRPr="00EF6232">
        <w:rPr>
          <w:rFonts w:ascii="Arial" w:hAnsi="Arial" w:cs="Arial"/>
          <w:spacing w:val="-5"/>
        </w:rPr>
        <w:t xml:space="preserve"> </w:t>
      </w:r>
      <w:r w:rsidRPr="00EF6232">
        <w:rPr>
          <w:rFonts w:ascii="Arial" w:hAnsi="Arial" w:cs="Arial"/>
        </w:rPr>
        <w:t>of</w:t>
      </w:r>
      <w:r w:rsidRPr="00EF6232">
        <w:rPr>
          <w:rFonts w:ascii="Arial" w:hAnsi="Arial" w:cs="Arial"/>
          <w:spacing w:val="-4"/>
        </w:rPr>
        <w:t xml:space="preserve"> </w:t>
      </w:r>
      <w:r w:rsidRPr="00EF6232">
        <w:rPr>
          <w:rFonts w:ascii="Arial" w:hAnsi="Arial" w:cs="Arial"/>
        </w:rPr>
        <w:t>the species across its range in 2016. Additionally, even in nominally protected areas, Jaguars were stated to</w:t>
      </w:r>
      <w:r w:rsidRPr="00EF6232">
        <w:rPr>
          <w:rFonts w:ascii="Arial" w:hAnsi="Arial" w:cs="Arial"/>
          <w:spacing w:val="-7"/>
        </w:rPr>
        <w:t xml:space="preserve"> </w:t>
      </w:r>
      <w:r w:rsidRPr="00EF6232">
        <w:rPr>
          <w:rFonts w:ascii="Arial" w:hAnsi="Arial" w:cs="Arial"/>
        </w:rPr>
        <w:t>often</w:t>
      </w:r>
      <w:r w:rsidRPr="00EF6232">
        <w:rPr>
          <w:rFonts w:ascii="Arial" w:hAnsi="Arial" w:cs="Arial"/>
          <w:spacing w:val="-9"/>
        </w:rPr>
        <w:t xml:space="preserve"> </w:t>
      </w:r>
      <w:r w:rsidRPr="00EF6232">
        <w:rPr>
          <w:rFonts w:ascii="Arial" w:hAnsi="Arial" w:cs="Arial"/>
        </w:rPr>
        <w:t>suffer</w:t>
      </w:r>
      <w:r w:rsidRPr="00EF6232">
        <w:rPr>
          <w:rFonts w:ascii="Arial" w:hAnsi="Arial" w:cs="Arial"/>
          <w:spacing w:val="-8"/>
        </w:rPr>
        <w:t xml:space="preserve"> </w:t>
      </w:r>
      <w:r w:rsidRPr="00EF6232">
        <w:rPr>
          <w:rFonts w:ascii="Arial" w:hAnsi="Arial" w:cs="Arial"/>
        </w:rPr>
        <w:t>from</w:t>
      </w:r>
      <w:r w:rsidRPr="00EF6232">
        <w:rPr>
          <w:rFonts w:ascii="Arial" w:hAnsi="Arial" w:cs="Arial"/>
          <w:spacing w:val="-4"/>
        </w:rPr>
        <w:t xml:space="preserve"> </w:t>
      </w:r>
      <w:r w:rsidRPr="00EF6232">
        <w:rPr>
          <w:rFonts w:ascii="Arial" w:hAnsi="Arial" w:cs="Arial"/>
        </w:rPr>
        <w:t>human</w:t>
      </w:r>
      <w:r w:rsidRPr="00EF6232">
        <w:rPr>
          <w:rFonts w:ascii="Arial" w:hAnsi="Arial" w:cs="Arial"/>
          <w:spacing w:val="-10"/>
        </w:rPr>
        <w:t xml:space="preserve"> </w:t>
      </w:r>
      <w:r w:rsidRPr="00EF6232">
        <w:rPr>
          <w:rFonts w:ascii="Arial" w:hAnsi="Arial" w:cs="Arial"/>
        </w:rPr>
        <w:t>impacts</w:t>
      </w:r>
      <w:r w:rsidRPr="00EF6232">
        <w:rPr>
          <w:rFonts w:ascii="Arial" w:hAnsi="Arial" w:cs="Arial"/>
          <w:spacing w:val="-7"/>
        </w:rPr>
        <w:t xml:space="preserve"> </w:t>
      </w:r>
      <w:r w:rsidRPr="00EF6232">
        <w:rPr>
          <w:rFonts w:ascii="Arial" w:hAnsi="Arial" w:cs="Arial"/>
        </w:rPr>
        <w:t>such</w:t>
      </w:r>
      <w:r w:rsidRPr="00EF6232">
        <w:rPr>
          <w:rFonts w:ascii="Arial" w:hAnsi="Arial" w:cs="Arial"/>
          <w:spacing w:val="-9"/>
        </w:rPr>
        <w:t xml:space="preserve"> </w:t>
      </w:r>
      <w:r w:rsidRPr="00EF6232">
        <w:rPr>
          <w:rFonts w:ascii="Arial" w:hAnsi="Arial" w:cs="Arial"/>
        </w:rPr>
        <w:t>as</w:t>
      </w:r>
      <w:r w:rsidRPr="00EF6232">
        <w:rPr>
          <w:rFonts w:ascii="Arial" w:hAnsi="Arial" w:cs="Arial"/>
          <w:spacing w:val="-8"/>
        </w:rPr>
        <w:t xml:space="preserve"> </w:t>
      </w:r>
      <w:r w:rsidRPr="00EF6232">
        <w:rPr>
          <w:rFonts w:ascii="Arial" w:hAnsi="Arial" w:cs="Arial"/>
        </w:rPr>
        <w:t>illegal</w:t>
      </w:r>
      <w:r w:rsidRPr="00EF6232">
        <w:rPr>
          <w:rFonts w:ascii="Arial" w:hAnsi="Arial" w:cs="Arial"/>
          <w:spacing w:val="-8"/>
        </w:rPr>
        <w:t xml:space="preserve"> </w:t>
      </w:r>
      <w:r w:rsidRPr="00EF6232">
        <w:rPr>
          <w:rFonts w:ascii="Arial" w:hAnsi="Arial" w:cs="Arial"/>
        </w:rPr>
        <w:t>hunting.</w:t>
      </w:r>
      <w:r w:rsidRPr="00EF6232">
        <w:rPr>
          <w:rFonts w:ascii="Arial" w:hAnsi="Arial" w:cs="Arial"/>
          <w:spacing w:val="-8"/>
        </w:rPr>
        <w:t xml:space="preserve"> </w:t>
      </w:r>
      <w:r w:rsidRPr="00EF6232">
        <w:rPr>
          <w:rFonts w:ascii="Arial" w:hAnsi="Arial" w:cs="Arial"/>
        </w:rPr>
        <w:t>The</w:t>
      </w:r>
      <w:r w:rsidRPr="00EF6232">
        <w:rPr>
          <w:rFonts w:ascii="Arial" w:hAnsi="Arial" w:cs="Arial"/>
          <w:spacing w:val="-6"/>
        </w:rPr>
        <w:t xml:space="preserve"> </w:t>
      </w:r>
      <w:r w:rsidRPr="00EF6232">
        <w:rPr>
          <w:rFonts w:ascii="Arial" w:hAnsi="Arial" w:cs="Arial"/>
        </w:rPr>
        <w:t>stronghold</w:t>
      </w:r>
      <w:r w:rsidRPr="00EF6232">
        <w:rPr>
          <w:rFonts w:ascii="Arial" w:hAnsi="Arial" w:cs="Arial"/>
          <w:spacing w:val="-8"/>
        </w:rPr>
        <w:t xml:space="preserve"> </w:t>
      </w:r>
      <w:r w:rsidRPr="00EF6232">
        <w:rPr>
          <w:rFonts w:ascii="Arial" w:hAnsi="Arial" w:cs="Arial"/>
        </w:rPr>
        <w:t>of</w:t>
      </w:r>
      <w:r w:rsidRPr="00EF6232">
        <w:rPr>
          <w:rFonts w:ascii="Arial" w:hAnsi="Arial" w:cs="Arial"/>
          <w:spacing w:val="-11"/>
        </w:rPr>
        <w:t xml:space="preserve"> </w:t>
      </w:r>
      <w:r w:rsidRPr="00EF6232">
        <w:rPr>
          <w:rFonts w:ascii="Arial" w:hAnsi="Arial" w:cs="Arial"/>
        </w:rPr>
        <w:t>the</w:t>
      </w:r>
      <w:r w:rsidRPr="00EF6232">
        <w:rPr>
          <w:rFonts w:ascii="Arial" w:hAnsi="Arial" w:cs="Arial"/>
          <w:spacing w:val="-10"/>
        </w:rPr>
        <w:t xml:space="preserve"> </w:t>
      </w:r>
      <w:r w:rsidRPr="00EF6232">
        <w:rPr>
          <w:rFonts w:ascii="Arial" w:hAnsi="Arial" w:cs="Arial"/>
        </w:rPr>
        <w:t>Jaguar</w:t>
      </w:r>
      <w:r w:rsidRPr="00EF6232">
        <w:rPr>
          <w:rFonts w:ascii="Arial" w:hAnsi="Arial" w:cs="Arial"/>
          <w:spacing w:val="-9"/>
        </w:rPr>
        <w:t xml:space="preserve"> </w:t>
      </w:r>
      <w:r w:rsidRPr="00EF6232">
        <w:rPr>
          <w:rFonts w:ascii="Arial" w:hAnsi="Arial" w:cs="Arial"/>
        </w:rPr>
        <w:t>is</w:t>
      </w:r>
      <w:r w:rsidRPr="00EF6232">
        <w:rPr>
          <w:rFonts w:ascii="Arial" w:hAnsi="Arial" w:cs="Arial"/>
          <w:spacing w:val="-8"/>
        </w:rPr>
        <w:t xml:space="preserve"> </w:t>
      </w:r>
      <w:r w:rsidRPr="00EF6232">
        <w:rPr>
          <w:rFonts w:ascii="Arial" w:hAnsi="Arial" w:cs="Arial"/>
        </w:rPr>
        <w:t>the</w:t>
      </w:r>
      <w:r w:rsidRPr="00EF6232">
        <w:rPr>
          <w:rFonts w:ascii="Arial" w:hAnsi="Arial" w:cs="Arial"/>
          <w:spacing w:val="-13"/>
        </w:rPr>
        <w:t xml:space="preserve"> </w:t>
      </w:r>
      <w:r w:rsidRPr="00EF6232">
        <w:rPr>
          <w:rFonts w:ascii="Arial" w:hAnsi="Arial" w:cs="Arial"/>
        </w:rPr>
        <w:t>Amazon basin. In</w:t>
      </w:r>
      <w:r w:rsidRPr="00EF6232">
        <w:rPr>
          <w:rFonts w:ascii="Arial" w:hAnsi="Arial" w:cs="Arial"/>
          <w:spacing w:val="-2"/>
        </w:rPr>
        <w:t xml:space="preserve"> </w:t>
      </w:r>
      <w:r w:rsidRPr="00EF6232">
        <w:rPr>
          <w:rFonts w:ascii="Arial" w:hAnsi="Arial" w:cs="Arial"/>
        </w:rPr>
        <w:t>much</w:t>
      </w:r>
      <w:r w:rsidRPr="00EF6232">
        <w:rPr>
          <w:rFonts w:ascii="Arial" w:hAnsi="Arial" w:cs="Arial"/>
          <w:spacing w:val="-1"/>
        </w:rPr>
        <w:t xml:space="preserve"> </w:t>
      </w:r>
      <w:r w:rsidRPr="00EF6232">
        <w:rPr>
          <w:rFonts w:ascii="Arial" w:hAnsi="Arial" w:cs="Arial"/>
        </w:rPr>
        <w:t>of</w:t>
      </w:r>
      <w:r w:rsidRPr="00EF6232">
        <w:rPr>
          <w:rFonts w:ascii="Arial" w:hAnsi="Arial" w:cs="Arial"/>
          <w:spacing w:val="-1"/>
        </w:rPr>
        <w:t xml:space="preserve"> </w:t>
      </w:r>
      <w:r w:rsidRPr="00EF6232">
        <w:rPr>
          <w:rFonts w:ascii="Arial" w:hAnsi="Arial" w:cs="Arial"/>
        </w:rPr>
        <w:t>the drier</w:t>
      </w:r>
      <w:r w:rsidRPr="00EF6232">
        <w:rPr>
          <w:rFonts w:ascii="Arial" w:hAnsi="Arial" w:cs="Arial"/>
          <w:spacing w:val="-2"/>
        </w:rPr>
        <w:t xml:space="preserve"> </w:t>
      </w:r>
      <w:r w:rsidRPr="00EF6232">
        <w:rPr>
          <w:rFonts w:ascii="Arial" w:hAnsi="Arial" w:cs="Arial"/>
        </w:rPr>
        <w:t>northern part</w:t>
      </w:r>
      <w:r w:rsidRPr="00EF6232">
        <w:rPr>
          <w:rFonts w:ascii="Arial" w:hAnsi="Arial" w:cs="Arial"/>
          <w:spacing w:val="-1"/>
        </w:rPr>
        <w:t xml:space="preserve"> </w:t>
      </w:r>
      <w:r w:rsidRPr="00EF6232">
        <w:rPr>
          <w:rFonts w:ascii="Arial" w:hAnsi="Arial" w:cs="Arial"/>
        </w:rPr>
        <w:t>of its</w:t>
      </w:r>
      <w:r w:rsidRPr="00EF6232">
        <w:rPr>
          <w:rFonts w:ascii="Arial" w:hAnsi="Arial" w:cs="Arial"/>
          <w:spacing w:val="-1"/>
        </w:rPr>
        <w:t xml:space="preserve"> </w:t>
      </w:r>
      <w:r w:rsidRPr="00EF6232">
        <w:rPr>
          <w:rFonts w:ascii="Arial" w:hAnsi="Arial" w:cs="Arial"/>
        </w:rPr>
        <w:t>range, in Arizona and New</w:t>
      </w:r>
      <w:r w:rsidRPr="00EF6232">
        <w:rPr>
          <w:rFonts w:ascii="Arial" w:hAnsi="Arial" w:cs="Arial"/>
          <w:spacing w:val="-1"/>
        </w:rPr>
        <w:t xml:space="preserve"> </w:t>
      </w:r>
      <w:r w:rsidRPr="00EF6232">
        <w:rPr>
          <w:rFonts w:ascii="Arial" w:hAnsi="Arial" w:cs="Arial"/>
        </w:rPr>
        <w:t>Mexico</w:t>
      </w:r>
      <w:r w:rsidRPr="00EF6232">
        <w:rPr>
          <w:rFonts w:ascii="Arial" w:hAnsi="Arial" w:cs="Arial"/>
          <w:spacing w:val="-1"/>
        </w:rPr>
        <w:t xml:space="preserve"> </w:t>
      </w:r>
      <w:r w:rsidRPr="00EF6232">
        <w:rPr>
          <w:rFonts w:ascii="Arial" w:hAnsi="Arial" w:cs="Arial"/>
        </w:rPr>
        <w:t>in the United</w:t>
      </w:r>
      <w:r w:rsidRPr="00EF6232">
        <w:rPr>
          <w:rFonts w:ascii="Arial" w:hAnsi="Arial" w:cs="Arial"/>
          <w:spacing w:val="-1"/>
        </w:rPr>
        <w:t xml:space="preserve"> </w:t>
      </w:r>
      <w:r w:rsidRPr="00EF6232">
        <w:rPr>
          <w:rFonts w:ascii="Arial" w:hAnsi="Arial" w:cs="Arial"/>
        </w:rPr>
        <w:t xml:space="preserve">States and the extreme northern Sonora state in Mexico as well as northern Brazil, the pampas scrub grasslands of Argentina and throughout Uruguay, the Jaguar is virtually extinct. Overall, Jaguars were estimated to only remain in around 51% of </w:t>
      </w:r>
      <w:proofErr w:type="gramStart"/>
      <w:r w:rsidRPr="00EF6232">
        <w:rPr>
          <w:rFonts w:ascii="Arial" w:hAnsi="Arial" w:cs="Arial"/>
        </w:rPr>
        <w:t>its</w:t>
      </w:r>
      <w:proofErr w:type="gramEnd"/>
      <w:r w:rsidRPr="00EF6232">
        <w:rPr>
          <w:rFonts w:ascii="Arial" w:hAnsi="Arial" w:cs="Arial"/>
        </w:rPr>
        <w:t xml:space="preserve"> historic range.</w:t>
      </w:r>
    </w:p>
    <w:p w14:paraId="3A24E3FB" w14:textId="77777777" w:rsidR="004D27D4" w:rsidRPr="00EF6232" w:rsidRDefault="004D27D4" w:rsidP="00EF6232">
      <w:pPr>
        <w:pStyle w:val="BodyText"/>
        <w:ind w:right="14"/>
        <w:rPr>
          <w:rFonts w:ascii="Arial" w:hAnsi="Arial" w:cs="Arial"/>
        </w:rPr>
      </w:pPr>
    </w:p>
    <w:p w14:paraId="344AE0E9" w14:textId="77777777" w:rsidR="004D27D4" w:rsidRPr="00EF6232" w:rsidRDefault="004D27D4" w:rsidP="00EF6232">
      <w:pPr>
        <w:pStyle w:val="BodyText"/>
        <w:ind w:right="14"/>
        <w:jc w:val="both"/>
        <w:rPr>
          <w:rFonts w:ascii="Arial" w:hAnsi="Arial" w:cs="Arial"/>
        </w:rPr>
      </w:pPr>
      <w:r w:rsidRPr="00EF6232">
        <w:rPr>
          <w:rFonts w:ascii="Arial" w:hAnsi="Arial" w:cs="Arial"/>
        </w:rPr>
        <w:t xml:space="preserve">Jaguar viability was assessed by Sanderson et al. (2002). For populations in 70% of the Jaguars range (Amazon Basin rainforest and adjacent areas in the Pantanal and Gran Chaco, tropical moist lowland forest in Mesoamerica and a small strip of the Choco-Darien of Panama and Colombia to northern Honduras) a high probability for survival was estimated. In 18% of the Jaguar range (areas adjoining the areas with high chance of survival and including large part of the northern Cerrado, most of the llanos in Venezuela and Colombia, the northern part of the Colombian Caribbean coast, highlands of Costa Rica and Panama, southern Mexico and Sierre de </w:t>
      </w:r>
      <w:proofErr w:type="spellStart"/>
      <w:r w:rsidRPr="00EF6232">
        <w:rPr>
          <w:rFonts w:ascii="Arial" w:hAnsi="Arial" w:cs="Arial"/>
        </w:rPr>
        <w:t>Taumalipas</w:t>
      </w:r>
      <w:proofErr w:type="spellEnd"/>
      <w:r w:rsidRPr="00EF6232">
        <w:rPr>
          <w:rFonts w:ascii="Arial" w:hAnsi="Arial" w:cs="Arial"/>
        </w:rPr>
        <w:t xml:space="preserve"> and Sierra Madre Oriental) populations were estimated to have a medium probability of long-term survival. In 12% of the range (Atlantic Tropical Forest, Cerrado</w:t>
      </w:r>
      <w:r w:rsidRPr="00EF6232">
        <w:rPr>
          <w:rFonts w:ascii="Arial" w:hAnsi="Arial" w:cs="Arial"/>
          <w:spacing w:val="-1"/>
        </w:rPr>
        <w:t xml:space="preserve"> </w:t>
      </w:r>
      <w:r w:rsidRPr="00EF6232">
        <w:rPr>
          <w:rFonts w:ascii="Arial" w:hAnsi="Arial" w:cs="Arial"/>
        </w:rPr>
        <w:t>of Brazil, parts</w:t>
      </w:r>
      <w:r w:rsidRPr="00EF6232">
        <w:rPr>
          <w:rFonts w:ascii="Arial" w:hAnsi="Arial" w:cs="Arial"/>
          <w:spacing w:val="-3"/>
        </w:rPr>
        <w:t xml:space="preserve"> </w:t>
      </w:r>
      <w:r w:rsidRPr="00EF6232">
        <w:rPr>
          <w:rFonts w:ascii="Arial" w:hAnsi="Arial" w:cs="Arial"/>
        </w:rPr>
        <w:t>of</w:t>
      </w:r>
      <w:r w:rsidRPr="00EF6232">
        <w:rPr>
          <w:rFonts w:ascii="Arial" w:hAnsi="Arial" w:cs="Arial"/>
          <w:spacing w:val="-2"/>
        </w:rPr>
        <w:t xml:space="preserve"> </w:t>
      </w:r>
      <w:r w:rsidRPr="00EF6232">
        <w:rPr>
          <w:rFonts w:ascii="Arial" w:hAnsi="Arial" w:cs="Arial"/>
        </w:rPr>
        <w:t>the Chaco in northern Argentina, the Gran Sabana of</w:t>
      </w:r>
      <w:r w:rsidRPr="00EF6232">
        <w:rPr>
          <w:rFonts w:ascii="Arial" w:hAnsi="Arial" w:cs="Arial"/>
          <w:spacing w:val="-11"/>
        </w:rPr>
        <w:t xml:space="preserve"> </w:t>
      </w:r>
      <w:r w:rsidRPr="00EF6232">
        <w:rPr>
          <w:rFonts w:ascii="Arial" w:hAnsi="Arial" w:cs="Arial"/>
        </w:rPr>
        <w:t>northern</w:t>
      </w:r>
      <w:r w:rsidRPr="00EF6232">
        <w:rPr>
          <w:rFonts w:ascii="Arial" w:hAnsi="Arial" w:cs="Arial"/>
          <w:spacing w:val="-11"/>
        </w:rPr>
        <w:t xml:space="preserve"> </w:t>
      </w:r>
      <w:r w:rsidRPr="00EF6232">
        <w:rPr>
          <w:rFonts w:ascii="Arial" w:hAnsi="Arial" w:cs="Arial"/>
        </w:rPr>
        <w:t>Brazil,</w:t>
      </w:r>
      <w:r w:rsidRPr="00EF6232">
        <w:rPr>
          <w:rFonts w:ascii="Arial" w:hAnsi="Arial" w:cs="Arial"/>
          <w:spacing w:val="-10"/>
        </w:rPr>
        <w:t xml:space="preserve"> </w:t>
      </w:r>
      <w:r w:rsidRPr="00EF6232">
        <w:rPr>
          <w:rFonts w:ascii="Arial" w:hAnsi="Arial" w:cs="Arial"/>
        </w:rPr>
        <w:t>Venezuela</w:t>
      </w:r>
      <w:r w:rsidRPr="00EF6232">
        <w:rPr>
          <w:rFonts w:ascii="Arial" w:hAnsi="Arial" w:cs="Arial"/>
          <w:spacing w:val="-5"/>
        </w:rPr>
        <w:t xml:space="preserve"> </w:t>
      </w:r>
      <w:r w:rsidRPr="00EF6232">
        <w:rPr>
          <w:rFonts w:ascii="Arial" w:hAnsi="Arial" w:cs="Arial"/>
        </w:rPr>
        <w:t>and</w:t>
      </w:r>
      <w:r w:rsidRPr="00EF6232">
        <w:rPr>
          <w:rFonts w:ascii="Arial" w:hAnsi="Arial" w:cs="Arial"/>
          <w:spacing w:val="-11"/>
        </w:rPr>
        <w:t xml:space="preserve"> </w:t>
      </w:r>
      <w:r w:rsidRPr="00EF6232">
        <w:rPr>
          <w:rFonts w:ascii="Arial" w:hAnsi="Arial" w:cs="Arial"/>
        </w:rPr>
        <w:t>Guyana,</w:t>
      </w:r>
      <w:r w:rsidRPr="00EF6232">
        <w:rPr>
          <w:rFonts w:ascii="Arial" w:hAnsi="Arial" w:cs="Arial"/>
          <w:spacing w:val="-10"/>
        </w:rPr>
        <w:t xml:space="preserve"> </w:t>
      </w:r>
      <w:r w:rsidRPr="00EF6232">
        <w:rPr>
          <w:rFonts w:ascii="Arial" w:hAnsi="Arial" w:cs="Arial"/>
        </w:rPr>
        <w:t>parts</w:t>
      </w:r>
      <w:r w:rsidRPr="00EF6232">
        <w:rPr>
          <w:rFonts w:ascii="Arial" w:hAnsi="Arial" w:cs="Arial"/>
          <w:spacing w:val="-10"/>
        </w:rPr>
        <w:t xml:space="preserve"> </w:t>
      </w:r>
      <w:r w:rsidRPr="00EF6232">
        <w:rPr>
          <w:rFonts w:ascii="Arial" w:hAnsi="Arial" w:cs="Arial"/>
        </w:rPr>
        <w:t>of</w:t>
      </w:r>
      <w:r w:rsidRPr="00EF6232">
        <w:rPr>
          <w:rFonts w:ascii="Arial" w:hAnsi="Arial" w:cs="Arial"/>
          <w:spacing w:val="-13"/>
        </w:rPr>
        <w:t xml:space="preserve"> </w:t>
      </w:r>
      <w:r w:rsidRPr="00EF6232">
        <w:rPr>
          <w:rFonts w:ascii="Arial" w:hAnsi="Arial" w:cs="Arial"/>
        </w:rPr>
        <w:t>coastal</w:t>
      </w:r>
      <w:r w:rsidRPr="00EF6232">
        <w:rPr>
          <w:rFonts w:ascii="Arial" w:hAnsi="Arial" w:cs="Arial"/>
          <w:spacing w:val="-10"/>
        </w:rPr>
        <w:t xml:space="preserve"> </w:t>
      </w:r>
      <w:r w:rsidRPr="00EF6232">
        <w:rPr>
          <w:rFonts w:ascii="Arial" w:hAnsi="Arial" w:cs="Arial"/>
        </w:rPr>
        <w:t>dry</w:t>
      </w:r>
      <w:r w:rsidRPr="00EF6232">
        <w:rPr>
          <w:rFonts w:ascii="Arial" w:hAnsi="Arial" w:cs="Arial"/>
          <w:spacing w:val="-10"/>
        </w:rPr>
        <w:t xml:space="preserve"> </w:t>
      </w:r>
      <w:r w:rsidRPr="00EF6232">
        <w:rPr>
          <w:rFonts w:ascii="Arial" w:hAnsi="Arial" w:cs="Arial"/>
        </w:rPr>
        <w:t>forest</w:t>
      </w:r>
      <w:r w:rsidRPr="00EF6232">
        <w:rPr>
          <w:rFonts w:ascii="Arial" w:hAnsi="Arial" w:cs="Arial"/>
          <w:spacing w:val="-9"/>
        </w:rPr>
        <w:t xml:space="preserve"> </w:t>
      </w:r>
      <w:r w:rsidRPr="00EF6232">
        <w:rPr>
          <w:rFonts w:ascii="Arial" w:hAnsi="Arial" w:cs="Arial"/>
        </w:rPr>
        <w:t>in</w:t>
      </w:r>
      <w:r w:rsidRPr="00EF6232">
        <w:rPr>
          <w:rFonts w:ascii="Arial" w:hAnsi="Arial" w:cs="Arial"/>
          <w:spacing w:val="-11"/>
        </w:rPr>
        <w:t xml:space="preserve"> </w:t>
      </w:r>
      <w:r w:rsidRPr="00EF6232">
        <w:rPr>
          <w:rFonts w:ascii="Arial" w:hAnsi="Arial" w:cs="Arial"/>
        </w:rPr>
        <w:t>Venezuela</w:t>
      </w:r>
      <w:r w:rsidRPr="00EF6232">
        <w:rPr>
          <w:rFonts w:ascii="Arial" w:hAnsi="Arial" w:cs="Arial"/>
          <w:spacing w:val="-12"/>
        </w:rPr>
        <w:t xml:space="preserve"> </w:t>
      </w:r>
      <w:r w:rsidRPr="00EF6232">
        <w:rPr>
          <w:rFonts w:ascii="Arial" w:hAnsi="Arial" w:cs="Arial"/>
        </w:rPr>
        <w:t>and</w:t>
      </w:r>
      <w:r w:rsidRPr="00EF6232">
        <w:rPr>
          <w:rFonts w:ascii="Arial" w:hAnsi="Arial" w:cs="Arial"/>
          <w:spacing w:val="-11"/>
        </w:rPr>
        <w:t xml:space="preserve"> </w:t>
      </w:r>
      <w:r w:rsidRPr="00EF6232">
        <w:rPr>
          <w:rFonts w:ascii="Arial" w:hAnsi="Arial" w:cs="Arial"/>
        </w:rPr>
        <w:t>remaining</w:t>
      </w:r>
      <w:r w:rsidRPr="00EF6232">
        <w:rPr>
          <w:rFonts w:ascii="Arial" w:hAnsi="Arial" w:cs="Arial"/>
          <w:spacing w:val="-9"/>
        </w:rPr>
        <w:t xml:space="preserve"> </w:t>
      </w:r>
      <w:r w:rsidRPr="00EF6232">
        <w:rPr>
          <w:rFonts w:ascii="Arial" w:hAnsi="Arial" w:cs="Arial"/>
        </w:rPr>
        <w:t>range in</w:t>
      </w:r>
      <w:r w:rsidRPr="00EF6232">
        <w:rPr>
          <w:rFonts w:ascii="Arial" w:hAnsi="Arial" w:cs="Arial"/>
          <w:spacing w:val="-13"/>
        </w:rPr>
        <w:t xml:space="preserve"> </w:t>
      </w:r>
      <w:r w:rsidRPr="00EF6232">
        <w:rPr>
          <w:rFonts w:ascii="Arial" w:hAnsi="Arial" w:cs="Arial"/>
        </w:rPr>
        <w:t>Central</w:t>
      </w:r>
      <w:r w:rsidRPr="00EF6232">
        <w:rPr>
          <w:rFonts w:ascii="Arial" w:hAnsi="Arial" w:cs="Arial"/>
          <w:spacing w:val="-12"/>
        </w:rPr>
        <w:t xml:space="preserve"> </w:t>
      </w:r>
      <w:r w:rsidRPr="00EF6232">
        <w:rPr>
          <w:rFonts w:ascii="Arial" w:hAnsi="Arial" w:cs="Arial"/>
        </w:rPr>
        <w:t>America</w:t>
      </w:r>
      <w:r w:rsidRPr="00EF6232">
        <w:rPr>
          <w:rFonts w:ascii="Arial" w:hAnsi="Arial" w:cs="Arial"/>
          <w:spacing w:val="-13"/>
        </w:rPr>
        <w:t xml:space="preserve"> </w:t>
      </w:r>
      <w:r w:rsidRPr="00EF6232">
        <w:rPr>
          <w:rFonts w:ascii="Arial" w:hAnsi="Arial" w:cs="Arial"/>
        </w:rPr>
        <w:t>and</w:t>
      </w:r>
      <w:r w:rsidRPr="00EF6232">
        <w:rPr>
          <w:rFonts w:ascii="Arial" w:hAnsi="Arial" w:cs="Arial"/>
          <w:spacing w:val="-12"/>
        </w:rPr>
        <w:t xml:space="preserve"> </w:t>
      </w:r>
      <w:r w:rsidRPr="00EF6232">
        <w:rPr>
          <w:rFonts w:ascii="Arial" w:hAnsi="Arial" w:cs="Arial"/>
        </w:rPr>
        <w:t>Mexico),</w:t>
      </w:r>
      <w:r w:rsidRPr="00EF6232">
        <w:rPr>
          <w:rFonts w:ascii="Arial" w:hAnsi="Arial" w:cs="Arial"/>
          <w:spacing w:val="-13"/>
        </w:rPr>
        <w:t xml:space="preserve"> </w:t>
      </w:r>
      <w:r w:rsidRPr="00EF6232">
        <w:rPr>
          <w:rFonts w:ascii="Arial" w:hAnsi="Arial" w:cs="Arial"/>
        </w:rPr>
        <w:t>Jaguar</w:t>
      </w:r>
      <w:r w:rsidRPr="00EF6232">
        <w:rPr>
          <w:rFonts w:ascii="Arial" w:hAnsi="Arial" w:cs="Arial"/>
          <w:spacing w:val="-12"/>
        </w:rPr>
        <w:t xml:space="preserve"> </w:t>
      </w:r>
      <w:r w:rsidRPr="00EF6232">
        <w:rPr>
          <w:rFonts w:ascii="Arial" w:hAnsi="Arial" w:cs="Arial"/>
        </w:rPr>
        <w:t>subpopulations</w:t>
      </w:r>
      <w:r w:rsidRPr="00EF6232">
        <w:rPr>
          <w:rFonts w:ascii="Arial" w:hAnsi="Arial" w:cs="Arial"/>
          <w:spacing w:val="-13"/>
        </w:rPr>
        <w:t xml:space="preserve"> </w:t>
      </w:r>
      <w:r w:rsidRPr="00EF6232">
        <w:rPr>
          <w:rFonts w:ascii="Arial" w:hAnsi="Arial" w:cs="Arial"/>
        </w:rPr>
        <w:t>were</w:t>
      </w:r>
      <w:r w:rsidRPr="00EF6232">
        <w:rPr>
          <w:rFonts w:ascii="Arial" w:hAnsi="Arial" w:cs="Arial"/>
          <w:spacing w:val="-12"/>
        </w:rPr>
        <w:t xml:space="preserve"> </w:t>
      </w:r>
      <w:r w:rsidRPr="00EF6232">
        <w:rPr>
          <w:rFonts w:ascii="Arial" w:hAnsi="Arial" w:cs="Arial"/>
        </w:rPr>
        <w:t>estimated</w:t>
      </w:r>
      <w:r w:rsidRPr="00EF6232">
        <w:rPr>
          <w:rFonts w:ascii="Arial" w:hAnsi="Arial" w:cs="Arial"/>
          <w:spacing w:val="-12"/>
        </w:rPr>
        <w:t xml:space="preserve"> </w:t>
      </w:r>
      <w:r w:rsidRPr="00EF6232">
        <w:rPr>
          <w:rFonts w:ascii="Arial" w:hAnsi="Arial" w:cs="Arial"/>
        </w:rPr>
        <w:t>to</w:t>
      </w:r>
      <w:r w:rsidRPr="00EF6232">
        <w:rPr>
          <w:rFonts w:ascii="Arial" w:hAnsi="Arial" w:cs="Arial"/>
          <w:spacing w:val="-13"/>
        </w:rPr>
        <w:t xml:space="preserve"> </w:t>
      </w:r>
      <w:r w:rsidRPr="00EF6232">
        <w:rPr>
          <w:rFonts w:ascii="Arial" w:hAnsi="Arial" w:cs="Arial"/>
        </w:rPr>
        <w:t>have</w:t>
      </w:r>
      <w:r w:rsidRPr="00EF6232">
        <w:rPr>
          <w:rFonts w:ascii="Arial" w:hAnsi="Arial" w:cs="Arial"/>
          <w:spacing w:val="-12"/>
        </w:rPr>
        <w:t xml:space="preserve"> </w:t>
      </w:r>
      <w:r w:rsidRPr="00EF6232">
        <w:rPr>
          <w:rFonts w:ascii="Arial" w:hAnsi="Arial" w:cs="Arial"/>
        </w:rPr>
        <w:t>a</w:t>
      </w:r>
      <w:r w:rsidRPr="00EF6232">
        <w:rPr>
          <w:rFonts w:ascii="Arial" w:hAnsi="Arial" w:cs="Arial"/>
          <w:spacing w:val="-13"/>
        </w:rPr>
        <w:t xml:space="preserve"> </w:t>
      </w:r>
      <w:r w:rsidRPr="00EF6232">
        <w:rPr>
          <w:rFonts w:ascii="Arial" w:hAnsi="Arial" w:cs="Arial"/>
        </w:rPr>
        <w:t>low</w:t>
      </w:r>
      <w:r w:rsidRPr="00EF6232">
        <w:rPr>
          <w:rFonts w:ascii="Arial" w:hAnsi="Arial" w:cs="Arial"/>
          <w:spacing w:val="-12"/>
        </w:rPr>
        <w:t xml:space="preserve"> </w:t>
      </w:r>
      <w:r w:rsidRPr="00EF6232">
        <w:rPr>
          <w:rFonts w:ascii="Arial" w:hAnsi="Arial" w:cs="Arial"/>
        </w:rPr>
        <w:t>chance</w:t>
      </w:r>
      <w:r w:rsidRPr="00EF6232">
        <w:rPr>
          <w:rFonts w:ascii="Arial" w:hAnsi="Arial" w:cs="Arial"/>
          <w:spacing w:val="-13"/>
        </w:rPr>
        <w:t xml:space="preserve"> </w:t>
      </w:r>
      <w:r w:rsidRPr="00EF6232">
        <w:rPr>
          <w:rFonts w:ascii="Arial" w:hAnsi="Arial" w:cs="Arial"/>
        </w:rPr>
        <w:t>of</w:t>
      </w:r>
      <w:r w:rsidRPr="00EF6232">
        <w:rPr>
          <w:rFonts w:ascii="Arial" w:hAnsi="Arial" w:cs="Arial"/>
          <w:spacing w:val="-12"/>
        </w:rPr>
        <w:t xml:space="preserve"> </w:t>
      </w:r>
      <w:r w:rsidRPr="00EF6232">
        <w:rPr>
          <w:rFonts w:ascii="Arial" w:hAnsi="Arial" w:cs="Arial"/>
        </w:rPr>
        <w:t>survival and to be of high conservation concern.</w:t>
      </w:r>
    </w:p>
    <w:p w14:paraId="37A3247C" w14:textId="77777777" w:rsidR="004D27D4" w:rsidRPr="00EF6232" w:rsidRDefault="004D27D4" w:rsidP="00EF6232">
      <w:pPr>
        <w:pStyle w:val="BodyText"/>
        <w:ind w:right="14"/>
        <w:rPr>
          <w:rFonts w:ascii="Arial" w:hAnsi="Arial" w:cs="Arial"/>
        </w:rPr>
      </w:pPr>
    </w:p>
    <w:p w14:paraId="08BB7AB9" w14:textId="77777777" w:rsidR="004D27D4" w:rsidRDefault="004D27D4" w:rsidP="00EF6232">
      <w:pPr>
        <w:pStyle w:val="BodyText"/>
        <w:ind w:right="14"/>
        <w:jc w:val="both"/>
        <w:rPr>
          <w:rFonts w:ascii="Arial" w:hAnsi="Arial" w:cs="Arial"/>
        </w:rPr>
      </w:pPr>
      <w:r w:rsidRPr="00EF6232">
        <w:rPr>
          <w:rFonts w:ascii="Arial" w:hAnsi="Arial" w:cs="Arial"/>
        </w:rPr>
        <w:t>Jaguar densities were estimated at 0.75 to 6 adults per 100 km</w:t>
      </w:r>
      <w:r w:rsidRPr="00EF6232">
        <w:rPr>
          <w:rFonts w:ascii="Arial" w:hAnsi="Arial" w:cs="Arial"/>
          <w:vertAlign w:val="superscript"/>
        </w:rPr>
        <w:t>2</w:t>
      </w:r>
      <w:r w:rsidRPr="00EF6232">
        <w:rPr>
          <w:rFonts w:ascii="Arial" w:hAnsi="Arial" w:cs="Arial"/>
        </w:rPr>
        <w:t xml:space="preserve"> in Mexico. The Jaguar population in the Selva Maya in Yucatan Peninsula (Mexico) was estimated at 2,000 individuals, in the greater </w:t>
      </w:r>
      <w:proofErr w:type="spellStart"/>
      <w:r w:rsidRPr="00EF6232">
        <w:rPr>
          <w:rFonts w:ascii="Arial" w:hAnsi="Arial" w:cs="Arial"/>
        </w:rPr>
        <w:t>Lacadona</w:t>
      </w:r>
      <w:proofErr w:type="spellEnd"/>
      <w:r w:rsidRPr="00EF6232">
        <w:rPr>
          <w:rFonts w:ascii="Arial" w:hAnsi="Arial" w:cs="Arial"/>
        </w:rPr>
        <w:t xml:space="preserve"> Ecosystem in southern Mexico, Jaguar population was estimated at 62 to 168 individuals within protected</w:t>
      </w:r>
      <w:r w:rsidRPr="00EF6232">
        <w:rPr>
          <w:rFonts w:ascii="Arial" w:hAnsi="Arial" w:cs="Arial"/>
          <w:spacing w:val="-3"/>
        </w:rPr>
        <w:t xml:space="preserve"> </w:t>
      </w:r>
      <w:r w:rsidRPr="00EF6232">
        <w:rPr>
          <w:rFonts w:ascii="Arial" w:hAnsi="Arial" w:cs="Arial"/>
        </w:rPr>
        <w:t>areas.</w:t>
      </w:r>
      <w:r w:rsidRPr="00EF6232">
        <w:rPr>
          <w:rFonts w:ascii="Arial" w:hAnsi="Arial" w:cs="Arial"/>
          <w:spacing w:val="-4"/>
        </w:rPr>
        <w:t xml:space="preserve"> </w:t>
      </w:r>
      <w:r w:rsidRPr="00EF6232">
        <w:rPr>
          <w:rFonts w:ascii="Arial" w:hAnsi="Arial" w:cs="Arial"/>
        </w:rPr>
        <w:t>Mexico’s</w:t>
      </w:r>
      <w:r w:rsidRPr="00EF6232">
        <w:rPr>
          <w:rFonts w:ascii="Arial" w:hAnsi="Arial" w:cs="Arial"/>
          <w:spacing w:val="-3"/>
        </w:rPr>
        <w:t xml:space="preserve"> </w:t>
      </w:r>
      <w:r w:rsidRPr="00EF6232">
        <w:rPr>
          <w:rFonts w:ascii="Arial" w:hAnsi="Arial" w:cs="Arial"/>
        </w:rPr>
        <w:t>national Jaguar</w:t>
      </w:r>
      <w:r w:rsidRPr="00EF6232">
        <w:rPr>
          <w:rFonts w:ascii="Arial" w:hAnsi="Arial" w:cs="Arial"/>
          <w:spacing w:val="-1"/>
        </w:rPr>
        <w:t xml:space="preserve"> </w:t>
      </w:r>
      <w:r w:rsidRPr="00EF6232">
        <w:rPr>
          <w:rFonts w:ascii="Arial" w:hAnsi="Arial" w:cs="Arial"/>
        </w:rPr>
        <w:t>census estimated</w:t>
      </w:r>
      <w:r w:rsidRPr="00EF6232">
        <w:rPr>
          <w:rFonts w:ascii="Arial" w:hAnsi="Arial" w:cs="Arial"/>
          <w:spacing w:val="-1"/>
        </w:rPr>
        <w:t xml:space="preserve"> </w:t>
      </w:r>
      <w:r w:rsidRPr="00EF6232">
        <w:rPr>
          <w:rFonts w:ascii="Arial" w:hAnsi="Arial" w:cs="Arial"/>
        </w:rPr>
        <w:t>4,000-5,000</w:t>
      </w:r>
      <w:r w:rsidRPr="00EF6232">
        <w:rPr>
          <w:rFonts w:ascii="Arial" w:hAnsi="Arial" w:cs="Arial"/>
          <w:spacing w:val="-1"/>
        </w:rPr>
        <w:t xml:space="preserve"> </w:t>
      </w:r>
      <w:r w:rsidRPr="00EF6232">
        <w:rPr>
          <w:rFonts w:ascii="Arial" w:hAnsi="Arial" w:cs="Arial"/>
        </w:rPr>
        <w:t>individuals in 2011. In the northern and central areas of Mexico Jaguars were becoming increasingly isolated and disappearing where they were previously detected.</w:t>
      </w:r>
    </w:p>
    <w:p w14:paraId="422114DE" w14:textId="77777777" w:rsidR="00EF6232" w:rsidRPr="00EF6232" w:rsidRDefault="00EF6232" w:rsidP="00EF6232">
      <w:pPr>
        <w:pStyle w:val="BodyText"/>
        <w:ind w:right="14"/>
        <w:jc w:val="both"/>
        <w:rPr>
          <w:rFonts w:ascii="Arial" w:hAnsi="Arial" w:cs="Arial"/>
        </w:rPr>
      </w:pPr>
    </w:p>
    <w:p w14:paraId="1B5FBE3C" w14:textId="77777777" w:rsidR="004D27D4" w:rsidRDefault="004D27D4" w:rsidP="00EF6232">
      <w:pPr>
        <w:pStyle w:val="BodyText"/>
        <w:ind w:right="14"/>
        <w:jc w:val="both"/>
        <w:rPr>
          <w:rFonts w:ascii="Arial" w:hAnsi="Arial" w:cs="Arial"/>
        </w:rPr>
      </w:pPr>
      <w:r w:rsidRPr="00EF6232">
        <w:rPr>
          <w:rFonts w:ascii="Arial" w:hAnsi="Arial" w:cs="Arial"/>
        </w:rPr>
        <w:t>In</w:t>
      </w:r>
      <w:r w:rsidRPr="00EF6232">
        <w:rPr>
          <w:rFonts w:ascii="Arial" w:hAnsi="Arial" w:cs="Arial"/>
          <w:spacing w:val="-13"/>
        </w:rPr>
        <w:t xml:space="preserve"> </w:t>
      </w:r>
      <w:r w:rsidRPr="00EF6232">
        <w:rPr>
          <w:rFonts w:ascii="Arial" w:hAnsi="Arial" w:cs="Arial"/>
        </w:rPr>
        <w:t>Central</w:t>
      </w:r>
      <w:r w:rsidRPr="00EF6232">
        <w:rPr>
          <w:rFonts w:ascii="Arial" w:hAnsi="Arial" w:cs="Arial"/>
          <w:spacing w:val="-12"/>
        </w:rPr>
        <w:t xml:space="preserve"> </w:t>
      </w:r>
      <w:r w:rsidRPr="00EF6232">
        <w:rPr>
          <w:rFonts w:ascii="Arial" w:hAnsi="Arial" w:cs="Arial"/>
        </w:rPr>
        <w:t>America</w:t>
      </w:r>
      <w:r w:rsidRPr="00EF6232">
        <w:rPr>
          <w:rFonts w:ascii="Arial" w:hAnsi="Arial" w:cs="Arial"/>
          <w:spacing w:val="-13"/>
        </w:rPr>
        <w:t xml:space="preserve"> </w:t>
      </w:r>
      <w:r w:rsidRPr="00EF6232">
        <w:rPr>
          <w:rFonts w:ascii="Arial" w:hAnsi="Arial" w:cs="Arial"/>
        </w:rPr>
        <w:t>Jaguar</w:t>
      </w:r>
      <w:r w:rsidRPr="00EF6232">
        <w:rPr>
          <w:rFonts w:ascii="Arial" w:hAnsi="Arial" w:cs="Arial"/>
          <w:spacing w:val="-12"/>
        </w:rPr>
        <w:t xml:space="preserve"> </w:t>
      </w:r>
      <w:r w:rsidRPr="00EF6232">
        <w:rPr>
          <w:rFonts w:ascii="Arial" w:hAnsi="Arial" w:cs="Arial"/>
        </w:rPr>
        <w:t>densities</w:t>
      </w:r>
      <w:r w:rsidRPr="00EF6232">
        <w:rPr>
          <w:rFonts w:ascii="Arial" w:hAnsi="Arial" w:cs="Arial"/>
          <w:spacing w:val="-13"/>
        </w:rPr>
        <w:t xml:space="preserve"> </w:t>
      </w:r>
      <w:r w:rsidRPr="00EF6232">
        <w:rPr>
          <w:rFonts w:ascii="Arial" w:hAnsi="Arial" w:cs="Arial"/>
        </w:rPr>
        <w:t>ranged</w:t>
      </w:r>
      <w:r w:rsidRPr="00EF6232">
        <w:rPr>
          <w:rFonts w:ascii="Arial" w:hAnsi="Arial" w:cs="Arial"/>
          <w:spacing w:val="-12"/>
        </w:rPr>
        <w:t xml:space="preserve"> </w:t>
      </w:r>
      <w:r w:rsidRPr="00EF6232">
        <w:rPr>
          <w:rFonts w:ascii="Arial" w:hAnsi="Arial" w:cs="Arial"/>
        </w:rPr>
        <w:t>from</w:t>
      </w:r>
      <w:r w:rsidRPr="00EF6232">
        <w:rPr>
          <w:rFonts w:ascii="Arial" w:hAnsi="Arial" w:cs="Arial"/>
          <w:spacing w:val="-13"/>
        </w:rPr>
        <w:t xml:space="preserve"> </w:t>
      </w:r>
      <w:r w:rsidRPr="00EF6232">
        <w:rPr>
          <w:rFonts w:ascii="Arial" w:hAnsi="Arial" w:cs="Arial"/>
        </w:rPr>
        <w:t>0.74</w:t>
      </w:r>
      <w:r w:rsidRPr="00EF6232">
        <w:rPr>
          <w:rFonts w:ascii="Arial" w:hAnsi="Arial" w:cs="Arial"/>
          <w:spacing w:val="-12"/>
        </w:rPr>
        <w:t xml:space="preserve"> </w:t>
      </w:r>
      <w:r w:rsidRPr="00EF6232">
        <w:rPr>
          <w:rFonts w:ascii="Arial" w:hAnsi="Arial" w:cs="Arial"/>
        </w:rPr>
        <w:t>to</w:t>
      </w:r>
      <w:r w:rsidRPr="00EF6232">
        <w:rPr>
          <w:rFonts w:ascii="Arial" w:hAnsi="Arial" w:cs="Arial"/>
          <w:spacing w:val="-12"/>
        </w:rPr>
        <w:t xml:space="preserve"> </w:t>
      </w:r>
      <w:r w:rsidRPr="00EF6232">
        <w:rPr>
          <w:rFonts w:ascii="Arial" w:hAnsi="Arial" w:cs="Arial"/>
        </w:rPr>
        <w:t>11.2</w:t>
      </w:r>
      <w:r w:rsidRPr="00EF6232">
        <w:rPr>
          <w:rFonts w:ascii="Arial" w:hAnsi="Arial" w:cs="Arial"/>
          <w:spacing w:val="-13"/>
        </w:rPr>
        <w:t xml:space="preserve"> </w:t>
      </w:r>
      <w:r w:rsidRPr="00EF6232">
        <w:rPr>
          <w:rFonts w:ascii="Arial" w:hAnsi="Arial" w:cs="Arial"/>
        </w:rPr>
        <w:t>per</w:t>
      </w:r>
      <w:r w:rsidRPr="00EF6232">
        <w:rPr>
          <w:rFonts w:ascii="Arial" w:hAnsi="Arial" w:cs="Arial"/>
          <w:spacing w:val="-12"/>
        </w:rPr>
        <w:t xml:space="preserve"> </w:t>
      </w:r>
      <w:r w:rsidRPr="00EF6232">
        <w:rPr>
          <w:rFonts w:ascii="Arial" w:hAnsi="Arial" w:cs="Arial"/>
        </w:rPr>
        <w:t>100</w:t>
      </w:r>
      <w:r w:rsidRPr="00EF6232">
        <w:rPr>
          <w:rFonts w:ascii="Arial" w:hAnsi="Arial" w:cs="Arial"/>
          <w:spacing w:val="-13"/>
        </w:rPr>
        <w:t xml:space="preserve"> </w:t>
      </w:r>
      <w:r w:rsidRPr="00EF6232">
        <w:rPr>
          <w:rFonts w:ascii="Arial" w:hAnsi="Arial" w:cs="Arial"/>
        </w:rPr>
        <w:t>km</w:t>
      </w:r>
      <w:r w:rsidRPr="00EF6232">
        <w:rPr>
          <w:rFonts w:ascii="Arial" w:hAnsi="Arial" w:cs="Arial"/>
          <w:vertAlign w:val="superscript"/>
        </w:rPr>
        <w:t>2</w:t>
      </w:r>
      <w:r w:rsidRPr="00EF6232">
        <w:rPr>
          <w:rFonts w:ascii="Arial" w:hAnsi="Arial" w:cs="Arial"/>
          <w:spacing w:val="-12"/>
        </w:rPr>
        <w:t xml:space="preserve"> </w:t>
      </w:r>
      <w:r w:rsidRPr="00EF6232">
        <w:rPr>
          <w:rFonts w:ascii="Arial" w:hAnsi="Arial" w:cs="Arial"/>
        </w:rPr>
        <w:t>and</w:t>
      </w:r>
      <w:r w:rsidRPr="00EF6232">
        <w:rPr>
          <w:rFonts w:ascii="Arial" w:hAnsi="Arial" w:cs="Arial"/>
          <w:spacing w:val="-12"/>
        </w:rPr>
        <w:t xml:space="preserve"> </w:t>
      </w:r>
      <w:proofErr w:type="gramStart"/>
      <w:r w:rsidRPr="00EF6232">
        <w:rPr>
          <w:rFonts w:ascii="Arial" w:hAnsi="Arial" w:cs="Arial"/>
        </w:rPr>
        <w:t>was</w:t>
      </w:r>
      <w:proofErr w:type="gramEnd"/>
      <w:r w:rsidRPr="00EF6232">
        <w:rPr>
          <w:rFonts w:ascii="Arial" w:hAnsi="Arial" w:cs="Arial"/>
          <w:spacing w:val="-12"/>
        </w:rPr>
        <w:t xml:space="preserve"> </w:t>
      </w:r>
      <w:r w:rsidRPr="00EF6232">
        <w:rPr>
          <w:rFonts w:ascii="Arial" w:hAnsi="Arial" w:cs="Arial"/>
        </w:rPr>
        <w:t>found</w:t>
      </w:r>
      <w:r w:rsidRPr="00EF6232">
        <w:rPr>
          <w:rFonts w:ascii="Arial" w:hAnsi="Arial" w:cs="Arial"/>
          <w:spacing w:val="-11"/>
        </w:rPr>
        <w:t xml:space="preserve"> </w:t>
      </w:r>
      <w:r w:rsidRPr="00EF6232">
        <w:rPr>
          <w:rFonts w:ascii="Arial" w:hAnsi="Arial" w:cs="Arial"/>
        </w:rPr>
        <w:t>to</w:t>
      </w:r>
      <w:r w:rsidRPr="00EF6232">
        <w:rPr>
          <w:rFonts w:ascii="Arial" w:hAnsi="Arial" w:cs="Arial"/>
          <w:spacing w:val="-12"/>
        </w:rPr>
        <w:t xml:space="preserve"> </w:t>
      </w:r>
      <w:r w:rsidRPr="00EF6232">
        <w:rPr>
          <w:rFonts w:ascii="Arial" w:hAnsi="Arial" w:cs="Arial"/>
        </w:rPr>
        <w:t>be</w:t>
      </w:r>
      <w:r w:rsidRPr="00EF6232">
        <w:rPr>
          <w:rFonts w:ascii="Arial" w:hAnsi="Arial" w:cs="Arial"/>
          <w:spacing w:val="-12"/>
        </w:rPr>
        <w:t xml:space="preserve"> </w:t>
      </w:r>
      <w:r w:rsidRPr="00EF6232">
        <w:rPr>
          <w:rFonts w:ascii="Arial" w:hAnsi="Arial" w:cs="Arial"/>
        </w:rPr>
        <w:t>declining across</w:t>
      </w:r>
      <w:r w:rsidRPr="00EF6232">
        <w:rPr>
          <w:rFonts w:ascii="Arial" w:hAnsi="Arial" w:cs="Arial"/>
          <w:spacing w:val="-9"/>
        </w:rPr>
        <w:t xml:space="preserve"> </w:t>
      </w:r>
      <w:r w:rsidRPr="00EF6232">
        <w:rPr>
          <w:rFonts w:ascii="Arial" w:hAnsi="Arial" w:cs="Arial"/>
        </w:rPr>
        <w:t>the</w:t>
      </w:r>
      <w:r w:rsidRPr="00EF6232">
        <w:rPr>
          <w:rFonts w:ascii="Arial" w:hAnsi="Arial" w:cs="Arial"/>
          <w:spacing w:val="-7"/>
        </w:rPr>
        <w:t xml:space="preserve"> </w:t>
      </w:r>
      <w:r w:rsidRPr="00EF6232">
        <w:rPr>
          <w:rFonts w:ascii="Arial" w:hAnsi="Arial" w:cs="Arial"/>
        </w:rPr>
        <w:t>human-influenced</w:t>
      </w:r>
      <w:r w:rsidRPr="00EF6232">
        <w:rPr>
          <w:rFonts w:ascii="Arial" w:hAnsi="Arial" w:cs="Arial"/>
          <w:spacing w:val="-6"/>
        </w:rPr>
        <w:t xml:space="preserve"> </w:t>
      </w:r>
      <w:r w:rsidRPr="00EF6232">
        <w:rPr>
          <w:rFonts w:ascii="Arial" w:hAnsi="Arial" w:cs="Arial"/>
        </w:rPr>
        <w:t>landscape. The</w:t>
      </w:r>
      <w:r w:rsidRPr="00EF6232">
        <w:rPr>
          <w:rFonts w:ascii="Arial" w:hAnsi="Arial" w:cs="Arial"/>
          <w:spacing w:val="-6"/>
        </w:rPr>
        <w:t xml:space="preserve"> </w:t>
      </w:r>
      <w:r w:rsidRPr="00EF6232">
        <w:rPr>
          <w:rFonts w:ascii="Arial" w:hAnsi="Arial" w:cs="Arial"/>
        </w:rPr>
        <w:t>Talamanca</w:t>
      </w:r>
      <w:r w:rsidRPr="00EF6232">
        <w:rPr>
          <w:rFonts w:ascii="Arial" w:hAnsi="Arial" w:cs="Arial"/>
          <w:spacing w:val="-1"/>
        </w:rPr>
        <w:t xml:space="preserve"> </w:t>
      </w:r>
      <w:r w:rsidRPr="00EF6232">
        <w:rPr>
          <w:rFonts w:ascii="Arial" w:hAnsi="Arial" w:cs="Arial"/>
        </w:rPr>
        <w:t>Mountains</w:t>
      </w:r>
      <w:r w:rsidRPr="00EF6232">
        <w:rPr>
          <w:rFonts w:ascii="Arial" w:hAnsi="Arial" w:cs="Arial"/>
          <w:spacing w:val="-8"/>
        </w:rPr>
        <w:t xml:space="preserve"> </w:t>
      </w:r>
      <w:r w:rsidRPr="00EF6232">
        <w:rPr>
          <w:rFonts w:ascii="Arial" w:hAnsi="Arial" w:cs="Arial"/>
        </w:rPr>
        <w:t>of</w:t>
      </w:r>
      <w:r w:rsidRPr="00EF6232">
        <w:rPr>
          <w:rFonts w:ascii="Arial" w:hAnsi="Arial" w:cs="Arial"/>
          <w:spacing w:val="-9"/>
        </w:rPr>
        <w:t xml:space="preserve"> </w:t>
      </w:r>
      <w:r w:rsidRPr="00EF6232">
        <w:rPr>
          <w:rFonts w:ascii="Arial" w:hAnsi="Arial" w:cs="Arial"/>
        </w:rPr>
        <w:t>Costa</w:t>
      </w:r>
      <w:r w:rsidRPr="00EF6232">
        <w:rPr>
          <w:rFonts w:ascii="Arial" w:hAnsi="Arial" w:cs="Arial"/>
          <w:spacing w:val="-5"/>
        </w:rPr>
        <w:t xml:space="preserve"> </w:t>
      </w:r>
      <w:r w:rsidRPr="00EF6232">
        <w:rPr>
          <w:rFonts w:ascii="Arial" w:hAnsi="Arial" w:cs="Arial"/>
        </w:rPr>
        <w:t>Rica</w:t>
      </w:r>
      <w:r w:rsidRPr="00EF6232">
        <w:rPr>
          <w:rFonts w:ascii="Arial" w:hAnsi="Arial" w:cs="Arial"/>
          <w:spacing w:val="-9"/>
        </w:rPr>
        <w:t xml:space="preserve"> </w:t>
      </w:r>
      <w:r w:rsidRPr="00EF6232">
        <w:rPr>
          <w:rFonts w:ascii="Arial" w:hAnsi="Arial" w:cs="Arial"/>
        </w:rPr>
        <w:t>and Panama</w:t>
      </w:r>
      <w:r w:rsidRPr="00EF6232">
        <w:rPr>
          <w:rFonts w:ascii="Arial" w:hAnsi="Arial" w:cs="Arial"/>
          <w:spacing w:val="-6"/>
        </w:rPr>
        <w:t xml:space="preserve"> </w:t>
      </w:r>
      <w:r w:rsidRPr="00EF6232">
        <w:rPr>
          <w:rFonts w:ascii="Arial" w:hAnsi="Arial" w:cs="Arial"/>
        </w:rPr>
        <w:t xml:space="preserve">support a Jaguar </w:t>
      </w:r>
      <w:proofErr w:type="gramStart"/>
      <w:r w:rsidRPr="00EF6232">
        <w:rPr>
          <w:rFonts w:ascii="Arial" w:hAnsi="Arial" w:cs="Arial"/>
        </w:rPr>
        <w:t>population</w:t>
      </w:r>
      <w:proofErr w:type="gramEnd"/>
      <w:r w:rsidRPr="00EF6232">
        <w:rPr>
          <w:rFonts w:ascii="Arial" w:hAnsi="Arial" w:cs="Arial"/>
        </w:rPr>
        <w:t xml:space="preserve"> but the probability of long-term persistence was assessed as medium to low. Furthermore, Jaguar populations in protected areas in Guatemala, Honduras and Nicaragua were evaluated to be under great pressure from deforestation and hunting.</w:t>
      </w:r>
    </w:p>
    <w:p w14:paraId="150BBE5D" w14:textId="77777777" w:rsidR="00EF6232" w:rsidRPr="00EF6232" w:rsidRDefault="00EF6232" w:rsidP="00EF6232">
      <w:pPr>
        <w:pStyle w:val="BodyText"/>
        <w:ind w:right="14"/>
        <w:jc w:val="both"/>
        <w:rPr>
          <w:rFonts w:ascii="Arial" w:hAnsi="Arial" w:cs="Arial"/>
        </w:rPr>
      </w:pPr>
    </w:p>
    <w:p w14:paraId="4311D206" w14:textId="77777777" w:rsidR="004D27D4" w:rsidRPr="00EF6232" w:rsidRDefault="004D27D4" w:rsidP="00EF6232">
      <w:pPr>
        <w:pStyle w:val="BodyText"/>
        <w:ind w:right="14"/>
        <w:jc w:val="both"/>
        <w:rPr>
          <w:rFonts w:ascii="Arial" w:hAnsi="Arial" w:cs="Arial"/>
        </w:rPr>
      </w:pPr>
      <w:r w:rsidRPr="00EF6232">
        <w:rPr>
          <w:rFonts w:ascii="Arial" w:hAnsi="Arial" w:cs="Arial"/>
        </w:rPr>
        <w:t>In</w:t>
      </w:r>
      <w:r w:rsidRPr="00EF6232">
        <w:rPr>
          <w:rFonts w:ascii="Arial" w:hAnsi="Arial" w:cs="Arial"/>
          <w:spacing w:val="-2"/>
        </w:rPr>
        <w:t xml:space="preserve"> </w:t>
      </w:r>
      <w:r w:rsidRPr="00EF6232">
        <w:rPr>
          <w:rFonts w:ascii="Arial" w:hAnsi="Arial" w:cs="Arial"/>
        </w:rPr>
        <w:t>South</w:t>
      </w:r>
      <w:r w:rsidRPr="00EF6232">
        <w:rPr>
          <w:rFonts w:ascii="Arial" w:hAnsi="Arial" w:cs="Arial"/>
          <w:spacing w:val="-1"/>
        </w:rPr>
        <w:t xml:space="preserve"> </w:t>
      </w:r>
      <w:r w:rsidRPr="00EF6232">
        <w:rPr>
          <w:rFonts w:ascii="Arial" w:hAnsi="Arial" w:cs="Arial"/>
        </w:rPr>
        <w:t>America</w:t>
      </w:r>
      <w:r w:rsidRPr="00EF6232">
        <w:rPr>
          <w:rFonts w:ascii="Arial" w:hAnsi="Arial" w:cs="Arial"/>
          <w:spacing w:val="-3"/>
        </w:rPr>
        <w:t xml:space="preserve"> </w:t>
      </w:r>
      <w:r w:rsidRPr="00EF6232">
        <w:rPr>
          <w:rFonts w:ascii="Arial" w:hAnsi="Arial" w:cs="Arial"/>
        </w:rPr>
        <w:t>Jaguar</w:t>
      </w:r>
      <w:r w:rsidRPr="00EF6232">
        <w:rPr>
          <w:rFonts w:ascii="Arial" w:hAnsi="Arial" w:cs="Arial"/>
          <w:spacing w:val="-3"/>
        </w:rPr>
        <w:t xml:space="preserve"> </w:t>
      </w:r>
      <w:r w:rsidRPr="00EF6232">
        <w:rPr>
          <w:rFonts w:ascii="Arial" w:hAnsi="Arial" w:cs="Arial"/>
        </w:rPr>
        <w:t>density in</w:t>
      </w:r>
      <w:r w:rsidRPr="00EF6232">
        <w:rPr>
          <w:rFonts w:ascii="Arial" w:hAnsi="Arial" w:cs="Arial"/>
          <w:spacing w:val="-1"/>
        </w:rPr>
        <w:t xml:space="preserve"> </w:t>
      </w:r>
      <w:r w:rsidRPr="00EF6232">
        <w:rPr>
          <w:rFonts w:ascii="Arial" w:hAnsi="Arial" w:cs="Arial"/>
        </w:rPr>
        <w:t>the</w:t>
      </w:r>
      <w:r w:rsidRPr="00EF6232">
        <w:rPr>
          <w:rFonts w:ascii="Arial" w:hAnsi="Arial" w:cs="Arial"/>
          <w:spacing w:val="-3"/>
        </w:rPr>
        <w:t xml:space="preserve"> </w:t>
      </w:r>
      <w:r w:rsidRPr="00EF6232">
        <w:rPr>
          <w:rFonts w:ascii="Arial" w:hAnsi="Arial" w:cs="Arial"/>
        </w:rPr>
        <w:t>Brazilian</w:t>
      </w:r>
      <w:r w:rsidRPr="00EF6232">
        <w:rPr>
          <w:rFonts w:ascii="Arial" w:hAnsi="Arial" w:cs="Arial"/>
          <w:spacing w:val="-2"/>
        </w:rPr>
        <w:t xml:space="preserve"> </w:t>
      </w:r>
      <w:r w:rsidRPr="00EF6232">
        <w:rPr>
          <w:rFonts w:ascii="Arial" w:hAnsi="Arial" w:cs="Arial"/>
        </w:rPr>
        <w:t>Pantanal</w:t>
      </w:r>
      <w:r w:rsidRPr="00EF6232">
        <w:rPr>
          <w:rFonts w:ascii="Arial" w:hAnsi="Arial" w:cs="Arial"/>
          <w:spacing w:val="-1"/>
        </w:rPr>
        <w:t xml:space="preserve"> </w:t>
      </w:r>
      <w:r w:rsidRPr="00EF6232">
        <w:rPr>
          <w:rFonts w:ascii="Arial" w:hAnsi="Arial" w:cs="Arial"/>
        </w:rPr>
        <w:t>reached</w:t>
      </w:r>
      <w:r w:rsidRPr="00EF6232">
        <w:rPr>
          <w:rFonts w:ascii="Arial" w:hAnsi="Arial" w:cs="Arial"/>
          <w:spacing w:val="-3"/>
        </w:rPr>
        <w:t xml:space="preserve"> </w:t>
      </w:r>
      <w:r w:rsidRPr="00EF6232">
        <w:rPr>
          <w:rFonts w:ascii="Arial" w:hAnsi="Arial" w:cs="Arial"/>
        </w:rPr>
        <w:t>from</w:t>
      </w:r>
      <w:r w:rsidRPr="00EF6232">
        <w:rPr>
          <w:rFonts w:ascii="Arial" w:hAnsi="Arial" w:cs="Arial"/>
          <w:spacing w:val="-2"/>
        </w:rPr>
        <w:t xml:space="preserve"> </w:t>
      </w:r>
      <w:r w:rsidRPr="00EF6232">
        <w:rPr>
          <w:rFonts w:ascii="Arial" w:hAnsi="Arial" w:cs="Arial"/>
        </w:rPr>
        <w:t>6.6</w:t>
      </w:r>
      <w:r w:rsidRPr="00EF6232">
        <w:rPr>
          <w:rFonts w:ascii="Arial" w:hAnsi="Arial" w:cs="Arial"/>
          <w:spacing w:val="-2"/>
        </w:rPr>
        <w:t xml:space="preserve"> </w:t>
      </w:r>
      <w:r w:rsidRPr="00EF6232">
        <w:rPr>
          <w:rFonts w:ascii="Arial" w:hAnsi="Arial" w:cs="Arial"/>
        </w:rPr>
        <w:t>to</w:t>
      </w:r>
      <w:r w:rsidRPr="00EF6232">
        <w:rPr>
          <w:rFonts w:ascii="Arial" w:hAnsi="Arial" w:cs="Arial"/>
          <w:spacing w:val="-2"/>
        </w:rPr>
        <w:t xml:space="preserve"> </w:t>
      </w:r>
      <w:r w:rsidRPr="00EF6232">
        <w:rPr>
          <w:rFonts w:ascii="Arial" w:hAnsi="Arial" w:cs="Arial"/>
        </w:rPr>
        <w:t>11.7</w:t>
      </w:r>
      <w:r w:rsidRPr="00EF6232">
        <w:rPr>
          <w:rFonts w:ascii="Arial" w:hAnsi="Arial" w:cs="Arial"/>
          <w:spacing w:val="-3"/>
        </w:rPr>
        <w:t xml:space="preserve"> </w:t>
      </w:r>
      <w:r w:rsidRPr="00EF6232">
        <w:rPr>
          <w:rFonts w:ascii="Arial" w:hAnsi="Arial" w:cs="Arial"/>
        </w:rPr>
        <w:t>per</w:t>
      </w:r>
      <w:r w:rsidRPr="00EF6232">
        <w:rPr>
          <w:rFonts w:ascii="Arial" w:hAnsi="Arial" w:cs="Arial"/>
          <w:spacing w:val="-3"/>
        </w:rPr>
        <w:t xml:space="preserve"> </w:t>
      </w:r>
      <w:r w:rsidRPr="00EF6232">
        <w:rPr>
          <w:rFonts w:ascii="Arial" w:hAnsi="Arial" w:cs="Arial"/>
        </w:rPr>
        <w:t>100</w:t>
      </w:r>
      <w:r w:rsidRPr="00EF6232">
        <w:rPr>
          <w:rFonts w:ascii="Arial" w:hAnsi="Arial" w:cs="Arial"/>
          <w:spacing w:val="-2"/>
        </w:rPr>
        <w:t xml:space="preserve"> </w:t>
      </w:r>
      <w:r w:rsidRPr="00EF6232">
        <w:rPr>
          <w:rFonts w:ascii="Arial" w:hAnsi="Arial" w:cs="Arial"/>
        </w:rPr>
        <w:t>km</w:t>
      </w:r>
      <w:r w:rsidRPr="00EF6232">
        <w:rPr>
          <w:rFonts w:ascii="Arial" w:hAnsi="Arial" w:cs="Arial"/>
          <w:vertAlign w:val="superscript"/>
        </w:rPr>
        <w:t>2</w:t>
      </w:r>
      <w:r w:rsidRPr="00EF6232">
        <w:rPr>
          <w:rFonts w:ascii="Arial" w:hAnsi="Arial" w:cs="Arial"/>
        </w:rPr>
        <w:t>.</w:t>
      </w:r>
      <w:r w:rsidRPr="00EF6232">
        <w:rPr>
          <w:rFonts w:ascii="Arial" w:hAnsi="Arial" w:cs="Arial"/>
          <w:spacing w:val="-1"/>
        </w:rPr>
        <w:t xml:space="preserve"> </w:t>
      </w:r>
      <w:r w:rsidRPr="00EF6232">
        <w:rPr>
          <w:rFonts w:ascii="Arial" w:hAnsi="Arial" w:cs="Arial"/>
        </w:rPr>
        <w:t>In</w:t>
      </w:r>
      <w:r w:rsidRPr="00EF6232">
        <w:rPr>
          <w:rFonts w:ascii="Arial" w:hAnsi="Arial" w:cs="Arial"/>
          <w:spacing w:val="-4"/>
        </w:rPr>
        <w:t xml:space="preserve"> </w:t>
      </w:r>
      <w:r w:rsidRPr="00EF6232">
        <w:rPr>
          <w:rFonts w:ascii="Arial" w:hAnsi="Arial" w:cs="Arial"/>
        </w:rPr>
        <w:t>the Bolivian Amazon 2.8 per 100 km</w:t>
      </w:r>
      <w:r w:rsidRPr="00EF6232">
        <w:rPr>
          <w:rFonts w:ascii="Arial" w:hAnsi="Arial" w:cs="Arial"/>
          <w:vertAlign w:val="superscript"/>
        </w:rPr>
        <w:t>2</w:t>
      </w:r>
      <w:r w:rsidRPr="00EF6232">
        <w:rPr>
          <w:rFonts w:ascii="Arial" w:hAnsi="Arial" w:cs="Arial"/>
        </w:rPr>
        <w:t>, and in the Colombian Amazon 4.5 and 2.5 per 100 km</w:t>
      </w:r>
      <w:r w:rsidRPr="00EF6232">
        <w:rPr>
          <w:rFonts w:ascii="Arial" w:hAnsi="Arial" w:cs="Arial"/>
          <w:vertAlign w:val="superscript"/>
        </w:rPr>
        <w:t>2</w:t>
      </w:r>
      <w:r w:rsidRPr="00EF6232">
        <w:rPr>
          <w:rFonts w:ascii="Arial" w:hAnsi="Arial" w:cs="Arial"/>
        </w:rPr>
        <w:t>. In the Savannas</w:t>
      </w:r>
      <w:r w:rsidRPr="00EF6232">
        <w:rPr>
          <w:rFonts w:ascii="Arial" w:hAnsi="Arial" w:cs="Arial"/>
          <w:spacing w:val="-13"/>
        </w:rPr>
        <w:t xml:space="preserve"> </w:t>
      </w:r>
      <w:r w:rsidRPr="00EF6232">
        <w:rPr>
          <w:rFonts w:ascii="Arial" w:hAnsi="Arial" w:cs="Arial"/>
        </w:rPr>
        <w:t>of</w:t>
      </w:r>
      <w:r w:rsidRPr="00EF6232">
        <w:rPr>
          <w:rFonts w:ascii="Arial" w:hAnsi="Arial" w:cs="Arial"/>
          <w:spacing w:val="-12"/>
        </w:rPr>
        <w:t xml:space="preserve"> </w:t>
      </w:r>
      <w:r w:rsidRPr="00EF6232">
        <w:rPr>
          <w:rFonts w:ascii="Arial" w:hAnsi="Arial" w:cs="Arial"/>
        </w:rPr>
        <w:t>the</w:t>
      </w:r>
      <w:r w:rsidRPr="00EF6232">
        <w:rPr>
          <w:rFonts w:ascii="Arial" w:hAnsi="Arial" w:cs="Arial"/>
          <w:spacing w:val="-13"/>
        </w:rPr>
        <w:t xml:space="preserve"> </w:t>
      </w:r>
      <w:r w:rsidRPr="00EF6232">
        <w:rPr>
          <w:rFonts w:ascii="Arial" w:hAnsi="Arial" w:cs="Arial"/>
        </w:rPr>
        <w:t>Brazilian</w:t>
      </w:r>
      <w:r w:rsidRPr="00EF6232">
        <w:rPr>
          <w:rFonts w:ascii="Arial" w:hAnsi="Arial" w:cs="Arial"/>
          <w:spacing w:val="-12"/>
        </w:rPr>
        <w:t xml:space="preserve"> </w:t>
      </w:r>
      <w:r w:rsidRPr="00EF6232">
        <w:rPr>
          <w:rFonts w:ascii="Arial" w:hAnsi="Arial" w:cs="Arial"/>
        </w:rPr>
        <w:t>Cerrado</w:t>
      </w:r>
      <w:r w:rsidRPr="00EF6232">
        <w:rPr>
          <w:rFonts w:ascii="Arial" w:hAnsi="Arial" w:cs="Arial"/>
          <w:spacing w:val="-13"/>
        </w:rPr>
        <w:t xml:space="preserve"> </w:t>
      </w:r>
      <w:r w:rsidRPr="00EF6232">
        <w:rPr>
          <w:rFonts w:ascii="Arial" w:hAnsi="Arial" w:cs="Arial"/>
        </w:rPr>
        <w:t>density</w:t>
      </w:r>
      <w:r w:rsidRPr="00EF6232">
        <w:rPr>
          <w:rFonts w:ascii="Arial" w:hAnsi="Arial" w:cs="Arial"/>
          <w:spacing w:val="-12"/>
        </w:rPr>
        <w:t xml:space="preserve"> </w:t>
      </w:r>
      <w:r w:rsidRPr="00EF6232">
        <w:rPr>
          <w:rFonts w:ascii="Arial" w:hAnsi="Arial" w:cs="Arial"/>
        </w:rPr>
        <w:t>was</w:t>
      </w:r>
      <w:r w:rsidRPr="00EF6232">
        <w:rPr>
          <w:rFonts w:ascii="Arial" w:hAnsi="Arial" w:cs="Arial"/>
          <w:spacing w:val="-13"/>
        </w:rPr>
        <w:t xml:space="preserve"> </w:t>
      </w:r>
      <w:r w:rsidRPr="00EF6232">
        <w:rPr>
          <w:rFonts w:ascii="Arial" w:hAnsi="Arial" w:cs="Arial"/>
        </w:rPr>
        <w:t>2</w:t>
      </w:r>
      <w:r w:rsidRPr="00EF6232">
        <w:rPr>
          <w:rFonts w:ascii="Arial" w:hAnsi="Arial" w:cs="Arial"/>
          <w:spacing w:val="-12"/>
        </w:rPr>
        <w:t xml:space="preserve"> </w:t>
      </w:r>
      <w:r w:rsidRPr="00EF6232">
        <w:rPr>
          <w:rFonts w:ascii="Arial" w:hAnsi="Arial" w:cs="Arial"/>
        </w:rPr>
        <w:t>individuals</w:t>
      </w:r>
      <w:r w:rsidRPr="00EF6232">
        <w:rPr>
          <w:rFonts w:ascii="Arial" w:hAnsi="Arial" w:cs="Arial"/>
          <w:spacing w:val="-12"/>
        </w:rPr>
        <w:t xml:space="preserve"> </w:t>
      </w:r>
      <w:r w:rsidRPr="00EF6232">
        <w:rPr>
          <w:rFonts w:ascii="Arial" w:hAnsi="Arial" w:cs="Arial"/>
        </w:rPr>
        <w:t>per</w:t>
      </w:r>
      <w:r w:rsidRPr="00EF6232">
        <w:rPr>
          <w:rFonts w:ascii="Arial" w:hAnsi="Arial" w:cs="Arial"/>
          <w:spacing w:val="-13"/>
        </w:rPr>
        <w:t xml:space="preserve"> </w:t>
      </w:r>
      <w:r w:rsidRPr="00EF6232">
        <w:rPr>
          <w:rFonts w:ascii="Arial" w:hAnsi="Arial" w:cs="Arial"/>
        </w:rPr>
        <w:t>100</w:t>
      </w:r>
      <w:r w:rsidRPr="00EF6232">
        <w:rPr>
          <w:rFonts w:ascii="Arial" w:hAnsi="Arial" w:cs="Arial"/>
          <w:spacing w:val="-12"/>
        </w:rPr>
        <w:t xml:space="preserve"> </w:t>
      </w:r>
      <w:r w:rsidRPr="00EF6232">
        <w:rPr>
          <w:rFonts w:ascii="Arial" w:hAnsi="Arial" w:cs="Arial"/>
        </w:rPr>
        <w:t>km</w:t>
      </w:r>
      <w:r w:rsidRPr="00EF6232">
        <w:rPr>
          <w:rFonts w:ascii="Arial" w:hAnsi="Arial" w:cs="Arial"/>
          <w:vertAlign w:val="superscript"/>
        </w:rPr>
        <w:t>2</w:t>
      </w:r>
      <w:r w:rsidRPr="00EF6232">
        <w:rPr>
          <w:rFonts w:ascii="Arial" w:hAnsi="Arial" w:cs="Arial"/>
        </w:rPr>
        <w:t>,</w:t>
      </w:r>
      <w:r w:rsidRPr="00EF6232">
        <w:rPr>
          <w:rFonts w:ascii="Arial" w:hAnsi="Arial" w:cs="Arial"/>
          <w:spacing w:val="-13"/>
        </w:rPr>
        <w:t xml:space="preserve"> </w:t>
      </w:r>
      <w:r w:rsidRPr="00EF6232">
        <w:rPr>
          <w:rFonts w:ascii="Arial" w:hAnsi="Arial" w:cs="Arial"/>
        </w:rPr>
        <w:t>3.5</w:t>
      </w:r>
      <w:r w:rsidRPr="00EF6232">
        <w:rPr>
          <w:rFonts w:ascii="Arial" w:hAnsi="Arial" w:cs="Arial"/>
          <w:spacing w:val="-12"/>
        </w:rPr>
        <w:t xml:space="preserve"> </w:t>
      </w:r>
      <w:r w:rsidRPr="00EF6232">
        <w:rPr>
          <w:rFonts w:ascii="Arial" w:hAnsi="Arial" w:cs="Arial"/>
        </w:rPr>
        <w:t>per</w:t>
      </w:r>
      <w:r w:rsidRPr="00EF6232">
        <w:rPr>
          <w:rFonts w:ascii="Arial" w:hAnsi="Arial" w:cs="Arial"/>
          <w:spacing w:val="-13"/>
        </w:rPr>
        <w:t xml:space="preserve"> </w:t>
      </w:r>
      <w:r w:rsidRPr="00EF6232">
        <w:rPr>
          <w:rFonts w:ascii="Arial" w:hAnsi="Arial" w:cs="Arial"/>
        </w:rPr>
        <w:t>100</w:t>
      </w:r>
      <w:r w:rsidRPr="00EF6232">
        <w:rPr>
          <w:rFonts w:ascii="Arial" w:hAnsi="Arial" w:cs="Arial"/>
          <w:spacing w:val="-12"/>
        </w:rPr>
        <w:t xml:space="preserve"> </w:t>
      </w:r>
      <w:r w:rsidRPr="00EF6232">
        <w:rPr>
          <w:rFonts w:ascii="Arial" w:hAnsi="Arial" w:cs="Arial"/>
        </w:rPr>
        <w:t>km</w:t>
      </w:r>
      <w:r w:rsidRPr="00EF6232">
        <w:rPr>
          <w:rFonts w:ascii="Arial" w:hAnsi="Arial" w:cs="Arial"/>
          <w:vertAlign w:val="superscript"/>
        </w:rPr>
        <w:t>2</w:t>
      </w:r>
      <w:r w:rsidRPr="00EF6232">
        <w:rPr>
          <w:rFonts w:ascii="Arial" w:hAnsi="Arial" w:cs="Arial"/>
          <w:spacing w:val="-12"/>
        </w:rPr>
        <w:t xml:space="preserve"> </w:t>
      </w:r>
      <w:r w:rsidRPr="00EF6232">
        <w:rPr>
          <w:rFonts w:ascii="Arial" w:hAnsi="Arial" w:cs="Arial"/>
        </w:rPr>
        <w:t>in</w:t>
      </w:r>
      <w:r w:rsidRPr="00EF6232">
        <w:rPr>
          <w:rFonts w:ascii="Arial" w:hAnsi="Arial" w:cs="Arial"/>
          <w:spacing w:val="-13"/>
        </w:rPr>
        <w:t xml:space="preserve"> </w:t>
      </w:r>
      <w:r w:rsidRPr="00EF6232">
        <w:rPr>
          <w:rFonts w:ascii="Arial" w:hAnsi="Arial" w:cs="Arial"/>
        </w:rPr>
        <w:t>the</w:t>
      </w:r>
      <w:r w:rsidRPr="00EF6232">
        <w:rPr>
          <w:rFonts w:ascii="Arial" w:hAnsi="Arial" w:cs="Arial"/>
          <w:spacing w:val="-12"/>
        </w:rPr>
        <w:t xml:space="preserve"> </w:t>
      </w:r>
      <w:r w:rsidRPr="00EF6232">
        <w:rPr>
          <w:rFonts w:ascii="Arial" w:hAnsi="Arial" w:cs="Arial"/>
        </w:rPr>
        <w:t>semiarid scrub of the Caatinga, 2.2 per 100 km</w:t>
      </w:r>
      <w:r w:rsidRPr="00EF6232">
        <w:rPr>
          <w:rFonts w:ascii="Arial" w:hAnsi="Arial" w:cs="Arial"/>
          <w:vertAlign w:val="superscript"/>
        </w:rPr>
        <w:t>2</w:t>
      </w:r>
      <w:r w:rsidRPr="00EF6232">
        <w:rPr>
          <w:rFonts w:ascii="Arial" w:hAnsi="Arial" w:cs="Arial"/>
        </w:rPr>
        <w:t xml:space="preserve"> in the Atlantic Forest and 2.2-5 Jaguars per 100 km</w:t>
      </w:r>
      <w:r w:rsidRPr="00EF6232">
        <w:rPr>
          <w:rFonts w:ascii="Arial" w:hAnsi="Arial" w:cs="Arial"/>
          <w:vertAlign w:val="superscript"/>
        </w:rPr>
        <w:t>2</w:t>
      </w:r>
      <w:r w:rsidRPr="00EF6232">
        <w:rPr>
          <w:rFonts w:ascii="Arial" w:hAnsi="Arial" w:cs="Arial"/>
          <w:spacing w:val="40"/>
        </w:rPr>
        <w:t xml:space="preserve"> </w:t>
      </w:r>
      <w:r w:rsidRPr="00EF6232">
        <w:rPr>
          <w:rFonts w:ascii="Arial" w:hAnsi="Arial" w:cs="Arial"/>
        </w:rPr>
        <w:t xml:space="preserve">in the Bolivian Gran Chaco. </w:t>
      </w:r>
      <w:proofErr w:type="gramStart"/>
      <w:r w:rsidRPr="00EF6232">
        <w:rPr>
          <w:rFonts w:ascii="Arial" w:hAnsi="Arial" w:cs="Arial"/>
        </w:rPr>
        <w:t>The Atlantic forest</w:t>
      </w:r>
      <w:proofErr w:type="gramEnd"/>
      <w:r w:rsidRPr="00EF6232">
        <w:rPr>
          <w:rFonts w:ascii="Arial" w:hAnsi="Arial" w:cs="Arial"/>
        </w:rPr>
        <w:t xml:space="preserve"> subpopulation in Brazil was estimated at 200 +/- 80 adults. Jaguar populations in the Chaco region of northern </w:t>
      </w:r>
      <w:r w:rsidRPr="00EF6232">
        <w:rPr>
          <w:rFonts w:ascii="Arial" w:hAnsi="Arial" w:cs="Arial"/>
        </w:rPr>
        <w:lastRenderedPageBreak/>
        <w:t xml:space="preserve">Argentina and Brazil and the Brazilian Caatinga showed low-density and were assessed to be highly threatened by livestock ranching and related </w:t>
      </w:r>
      <w:r w:rsidRPr="00EF6232">
        <w:rPr>
          <w:rFonts w:ascii="Arial" w:hAnsi="Arial" w:cs="Arial"/>
          <w:spacing w:val="-2"/>
        </w:rPr>
        <w:t>persecution.</w:t>
      </w:r>
    </w:p>
    <w:p w14:paraId="1DB2FBEF" w14:textId="77777777" w:rsidR="004D27D4" w:rsidRPr="00EF6232" w:rsidRDefault="004D27D4" w:rsidP="00EF6232">
      <w:pPr>
        <w:pStyle w:val="BodyText"/>
        <w:ind w:right="14"/>
        <w:rPr>
          <w:rFonts w:ascii="Arial" w:hAnsi="Arial" w:cs="Arial"/>
        </w:rPr>
      </w:pPr>
    </w:p>
    <w:p w14:paraId="7677CBCC" w14:textId="77777777" w:rsidR="004D27D4" w:rsidRPr="00EF6232" w:rsidRDefault="004D27D4" w:rsidP="00EF6232">
      <w:pPr>
        <w:pStyle w:val="BodyText"/>
        <w:ind w:right="14"/>
        <w:jc w:val="both"/>
        <w:rPr>
          <w:rFonts w:ascii="Arial" w:hAnsi="Arial" w:cs="Arial"/>
        </w:rPr>
      </w:pPr>
      <w:r w:rsidRPr="00EF6232">
        <w:rPr>
          <w:rFonts w:ascii="Arial" w:hAnsi="Arial" w:cs="Arial"/>
        </w:rPr>
        <w:t>Across the Jaguar range, 34 subpopulations were identified by de la Torre et al. (2017). 97% met the criterium for Critically Endangered (25 subpopulations) or Endangered (8 subpopulations). The large Amazonia</w:t>
      </w:r>
      <w:r w:rsidRPr="00EF6232">
        <w:rPr>
          <w:rFonts w:ascii="Arial" w:hAnsi="Arial" w:cs="Arial"/>
          <w:spacing w:val="-13"/>
        </w:rPr>
        <w:t xml:space="preserve"> </w:t>
      </w:r>
      <w:r w:rsidRPr="00EF6232">
        <w:rPr>
          <w:rFonts w:ascii="Arial" w:hAnsi="Arial" w:cs="Arial"/>
        </w:rPr>
        <w:t>subpopulation,</w:t>
      </w:r>
      <w:r w:rsidRPr="00EF6232">
        <w:rPr>
          <w:rFonts w:ascii="Arial" w:hAnsi="Arial" w:cs="Arial"/>
          <w:spacing w:val="-12"/>
        </w:rPr>
        <w:t xml:space="preserve"> </w:t>
      </w:r>
      <w:r w:rsidRPr="00EF6232">
        <w:rPr>
          <w:rFonts w:ascii="Arial" w:hAnsi="Arial" w:cs="Arial"/>
        </w:rPr>
        <w:t>estimated</w:t>
      </w:r>
      <w:r w:rsidRPr="00EF6232">
        <w:rPr>
          <w:rFonts w:ascii="Arial" w:hAnsi="Arial" w:cs="Arial"/>
          <w:spacing w:val="-13"/>
        </w:rPr>
        <w:t xml:space="preserve"> </w:t>
      </w:r>
      <w:r w:rsidRPr="00EF6232">
        <w:rPr>
          <w:rFonts w:ascii="Arial" w:hAnsi="Arial" w:cs="Arial"/>
        </w:rPr>
        <w:t>to</w:t>
      </w:r>
      <w:r w:rsidRPr="00EF6232">
        <w:rPr>
          <w:rFonts w:ascii="Arial" w:hAnsi="Arial" w:cs="Arial"/>
          <w:spacing w:val="-12"/>
        </w:rPr>
        <w:t xml:space="preserve"> </w:t>
      </w:r>
      <w:r w:rsidRPr="00EF6232">
        <w:rPr>
          <w:rFonts w:ascii="Arial" w:hAnsi="Arial" w:cs="Arial"/>
        </w:rPr>
        <w:t>hold</w:t>
      </w:r>
      <w:r w:rsidRPr="00EF6232">
        <w:rPr>
          <w:rFonts w:ascii="Arial" w:hAnsi="Arial" w:cs="Arial"/>
          <w:spacing w:val="-13"/>
        </w:rPr>
        <w:t xml:space="preserve"> </w:t>
      </w:r>
      <w:r w:rsidRPr="00EF6232">
        <w:rPr>
          <w:rFonts w:ascii="Arial" w:hAnsi="Arial" w:cs="Arial"/>
        </w:rPr>
        <w:t>89%</w:t>
      </w:r>
      <w:r w:rsidRPr="00EF6232">
        <w:rPr>
          <w:rFonts w:ascii="Arial" w:hAnsi="Arial" w:cs="Arial"/>
          <w:spacing w:val="-12"/>
        </w:rPr>
        <w:t xml:space="preserve"> </w:t>
      </w:r>
      <w:r w:rsidRPr="00EF6232">
        <w:rPr>
          <w:rFonts w:ascii="Arial" w:hAnsi="Arial" w:cs="Arial"/>
        </w:rPr>
        <w:t>of</w:t>
      </w:r>
      <w:r w:rsidRPr="00EF6232">
        <w:rPr>
          <w:rFonts w:ascii="Arial" w:hAnsi="Arial" w:cs="Arial"/>
          <w:spacing w:val="-13"/>
        </w:rPr>
        <w:t xml:space="preserve"> </w:t>
      </w:r>
      <w:r w:rsidRPr="00EF6232">
        <w:rPr>
          <w:rFonts w:ascii="Arial" w:hAnsi="Arial" w:cs="Arial"/>
        </w:rPr>
        <w:t>the</w:t>
      </w:r>
      <w:r w:rsidRPr="00EF6232">
        <w:rPr>
          <w:rFonts w:ascii="Arial" w:hAnsi="Arial" w:cs="Arial"/>
          <w:spacing w:val="-12"/>
        </w:rPr>
        <w:t xml:space="preserve"> </w:t>
      </w:r>
      <w:r w:rsidRPr="00EF6232">
        <w:rPr>
          <w:rFonts w:ascii="Arial" w:hAnsi="Arial" w:cs="Arial"/>
        </w:rPr>
        <w:t>total</w:t>
      </w:r>
      <w:r w:rsidRPr="00EF6232">
        <w:rPr>
          <w:rFonts w:ascii="Arial" w:hAnsi="Arial" w:cs="Arial"/>
          <w:spacing w:val="-11"/>
        </w:rPr>
        <w:t xml:space="preserve"> </w:t>
      </w:r>
      <w:r w:rsidRPr="00EF6232">
        <w:rPr>
          <w:rFonts w:ascii="Arial" w:hAnsi="Arial" w:cs="Arial"/>
        </w:rPr>
        <w:t>species</w:t>
      </w:r>
      <w:r w:rsidRPr="00EF6232">
        <w:rPr>
          <w:rFonts w:ascii="Arial" w:hAnsi="Arial" w:cs="Arial"/>
          <w:spacing w:val="-12"/>
        </w:rPr>
        <w:t xml:space="preserve"> </w:t>
      </w:r>
      <w:r w:rsidRPr="00EF6232">
        <w:rPr>
          <w:rFonts w:ascii="Arial" w:hAnsi="Arial" w:cs="Arial"/>
        </w:rPr>
        <w:t>population</w:t>
      </w:r>
      <w:r w:rsidRPr="00EF6232">
        <w:rPr>
          <w:rFonts w:ascii="Arial" w:hAnsi="Arial" w:cs="Arial"/>
          <w:spacing w:val="-11"/>
        </w:rPr>
        <w:t xml:space="preserve"> </w:t>
      </w:r>
      <w:r w:rsidRPr="00EF6232">
        <w:rPr>
          <w:rFonts w:ascii="Arial" w:hAnsi="Arial" w:cs="Arial"/>
        </w:rPr>
        <w:t>(57,000</w:t>
      </w:r>
      <w:r w:rsidRPr="00EF6232">
        <w:rPr>
          <w:rFonts w:ascii="Arial" w:hAnsi="Arial" w:cs="Arial"/>
          <w:spacing w:val="-13"/>
        </w:rPr>
        <w:t xml:space="preserve"> </w:t>
      </w:r>
      <w:r w:rsidRPr="00EF6232">
        <w:rPr>
          <w:rFonts w:ascii="Arial" w:hAnsi="Arial" w:cs="Arial"/>
        </w:rPr>
        <w:t>out</w:t>
      </w:r>
      <w:r w:rsidRPr="00EF6232">
        <w:rPr>
          <w:rFonts w:ascii="Arial" w:hAnsi="Arial" w:cs="Arial"/>
          <w:spacing w:val="-12"/>
        </w:rPr>
        <w:t xml:space="preserve"> </w:t>
      </w:r>
      <w:r w:rsidRPr="00EF6232">
        <w:rPr>
          <w:rFonts w:ascii="Arial" w:hAnsi="Arial" w:cs="Arial"/>
        </w:rPr>
        <w:t>of</w:t>
      </w:r>
      <w:r w:rsidRPr="00EF6232">
        <w:rPr>
          <w:rFonts w:ascii="Arial" w:hAnsi="Arial" w:cs="Arial"/>
          <w:spacing w:val="-13"/>
        </w:rPr>
        <w:t xml:space="preserve"> </w:t>
      </w:r>
      <w:r w:rsidRPr="00EF6232">
        <w:rPr>
          <w:rFonts w:ascii="Arial" w:hAnsi="Arial" w:cs="Arial"/>
        </w:rPr>
        <w:t>64,000), was the only one assessed as Least Concern (Fig. 3).</w:t>
      </w:r>
    </w:p>
    <w:p w14:paraId="2CFBE392" w14:textId="77777777" w:rsidR="00EF6232" w:rsidRDefault="00EF6232" w:rsidP="004D27D4">
      <w:pPr>
        <w:pStyle w:val="BodyText"/>
        <w:ind w:left="250"/>
        <w:rPr>
          <w:sz w:val="20"/>
        </w:rPr>
      </w:pPr>
    </w:p>
    <w:p w14:paraId="5C946FA7" w14:textId="17979355" w:rsidR="004D27D4" w:rsidRDefault="004D27D4" w:rsidP="004D27D4">
      <w:pPr>
        <w:pStyle w:val="BodyText"/>
        <w:ind w:left="250"/>
        <w:rPr>
          <w:sz w:val="20"/>
        </w:rPr>
      </w:pPr>
      <w:r>
        <w:rPr>
          <w:noProof/>
          <w:sz w:val="20"/>
        </w:rPr>
        <w:drawing>
          <wp:inline distT="0" distB="0" distL="0" distR="0" wp14:anchorId="0E33537E" wp14:editId="3C28D2E6">
            <wp:extent cx="5671326" cy="1763839"/>
            <wp:effectExtent l="0" t="0" r="0" b="0"/>
            <wp:docPr id="23" name="Image 23" descr="A collage of maps of different region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collage of maps of different regions&#10;&#10;AI-generated content may be incorrect."/>
                    <pic:cNvPicPr/>
                  </pic:nvPicPr>
                  <pic:blipFill>
                    <a:blip r:embed="rId79" cstate="print"/>
                    <a:stretch>
                      <a:fillRect/>
                    </a:stretch>
                  </pic:blipFill>
                  <pic:spPr>
                    <a:xfrm>
                      <a:off x="0" y="0"/>
                      <a:ext cx="5671326" cy="1763839"/>
                    </a:xfrm>
                    <a:prstGeom prst="rect">
                      <a:avLst/>
                    </a:prstGeom>
                  </pic:spPr>
                </pic:pic>
              </a:graphicData>
            </a:graphic>
          </wp:inline>
        </w:drawing>
      </w:r>
    </w:p>
    <w:p w14:paraId="458C365B" w14:textId="77777777" w:rsidR="004D27D4" w:rsidRDefault="004D27D4" w:rsidP="00CB61E5">
      <w:pPr>
        <w:spacing w:before="12" w:after="0" w:line="240" w:lineRule="auto"/>
        <w:ind w:left="249" w:right="249"/>
        <w:jc w:val="both"/>
        <w:rPr>
          <w:sz w:val="20"/>
        </w:rPr>
      </w:pPr>
      <w:r>
        <w:rPr>
          <w:b/>
          <w:sz w:val="20"/>
        </w:rPr>
        <w:t xml:space="preserve">Fig. 3. </w:t>
      </w:r>
      <w:r>
        <w:rPr>
          <w:sz w:val="20"/>
        </w:rPr>
        <w:t xml:space="preserve">Red List Categories of Jaguar subpopulations according to de la Torre et al. (2017); (a) throughout the </w:t>
      </w:r>
      <w:r>
        <w:rPr>
          <w:spacing w:val="-2"/>
          <w:sz w:val="20"/>
        </w:rPr>
        <w:t>Jaguars</w:t>
      </w:r>
      <w:r>
        <w:rPr>
          <w:spacing w:val="-5"/>
          <w:sz w:val="20"/>
        </w:rPr>
        <w:t xml:space="preserve"> </w:t>
      </w:r>
      <w:r>
        <w:rPr>
          <w:spacing w:val="-2"/>
          <w:sz w:val="20"/>
        </w:rPr>
        <w:t>range,</w:t>
      </w:r>
      <w:r>
        <w:rPr>
          <w:spacing w:val="-3"/>
          <w:sz w:val="20"/>
        </w:rPr>
        <w:t xml:space="preserve"> </w:t>
      </w:r>
      <w:r>
        <w:rPr>
          <w:spacing w:val="-2"/>
          <w:sz w:val="20"/>
        </w:rPr>
        <w:t>(b)</w:t>
      </w:r>
      <w:r>
        <w:rPr>
          <w:spacing w:val="-8"/>
          <w:sz w:val="20"/>
        </w:rPr>
        <w:t xml:space="preserve"> </w:t>
      </w:r>
      <w:r>
        <w:rPr>
          <w:spacing w:val="-2"/>
          <w:sz w:val="20"/>
        </w:rPr>
        <w:t>in Mexico, (c)</w:t>
      </w:r>
      <w:r>
        <w:rPr>
          <w:spacing w:val="-9"/>
          <w:sz w:val="20"/>
        </w:rPr>
        <w:t xml:space="preserve"> </w:t>
      </w:r>
      <w:r>
        <w:rPr>
          <w:spacing w:val="-2"/>
          <w:sz w:val="20"/>
        </w:rPr>
        <w:t>in Central</w:t>
      </w:r>
      <w:r>
        <w:rPr>
          <w:spacing w:val="-6"/>
          <w:sz w:val="20"/>
        </w:rPr>
        <w:t xml:space="preserve"> </w:t>
      </w:r>
      <w:r>
        <w:rPr>
          <w:spacing w:val="-2"/>
          <w:sz w:val="20"/>
        </w:rPr>
        <w:t>America,</w:t>
      </w:r>
      <w:r>
        <w:rPr>
          <w:spacing w:val="-5"/>
          <w:sz w:val="20"/>
        </w:rPr>
        <w:t xml:space="preserve"> </w:t>
      </w:r>
      <w:r>
        <w:rPr>
          <w:spacing w:val="-2"/>
          <w:sz w:val="20"/>
        </w:rPr>
        <w:t>(d)</w:t>
      </w:r>
      <w:r>
        <w:rPr>
          <w:spacing w:val="-6"/>
          <w:sz w:val="20"/>
        </w:rPr>
        <w:t xml:space="preserve"> </w:t>
      </w:r>
      <w:r>
        <w:rPr>
          <w:spacing w:val="-2"/>
          <w:sz w:val="20"/>
        </w:rPr>
        <w:t>in</w:t>
      </w:r>
      <w:r>
        <w:rPr>
          <w:spacing w:val="-5"/>
          <w:sz w:val="20"/>
        </w:rPr>
        <w:t xml:space="preserve"> </w:t>
      </w:r>
      <w:r>
        <w:rPr>
          <w:spacing w:val="-2"/>
          <w:sz w:val="20"/>
        </w:rPr>
        <w:t>northern</w:t>
      </w:r>
      <w:r>
        <w:rPr>
          <w:spacing w:val="-5"/>
          <w:sz w:val="20"/>
        </w:rPr>
        <w:t xml:space="preserve"> </w:t>
      </w:r>
      <w:r>
        <w:rPr>
          <w:spacing w:val="-2"/>
          <w:sz w:val="20"/>
        </w:rPr>
        <w:t>South</w:t>
      </w:r>
      <w:r>
        <w:rPr>
          <w:spacing w:val="-3"/>
          <w:sz w:val="20"/>
        </w:rPr>
        <w:t xml:space="preserve"> </w:t>
      </w:r>
      <w:r>
        <w:rPr>
          <w:spacing w:val="-2"/>
          <w:sz w:val="20"/>
        </w:rPr>
        <w:t>America</w:t>
      </w:r>
      <w:r>
        <w:rPr>
          <w:spacing w:val="-5"/>
          <w:sz w:val="20"/>
        </w:rPr>
        <w:t xml:space="preserve"> </w:t>
      </w:r>
      <w:r>
        <w:rPr>
          <w:spacing w:val="-2"/>
          <w:sz w:val="20"/>
        </w:rPr>
        <w:t>and</w:t>
      </w:r>
      <w:r>
        <w:rPr>
          <w:spacing w:val="-5"/>
          <w:sz w:val="20"/>
        </w:rPr>
        <w:t xml:space="preserve"> </w:t>
      </w:r>
      <w:r>
        <w:rPr>
          <w:spacing w:val="-2"/>
          <w:sz w:val="20"/>
        </w:rPr>
        <w:t>(e)</w:t>
      </w:r>
      <w:r>
        <w:rPr>
          <w:spacing w:val="-6"/>
          <w:sz w:val="20"/>
        </w:rPr>
        <w:t xml:space="preserve"> </w:t>
      </w:r>
      <w:r>
        <w:rPr>
          <w:spacing w:val="-2"/>
          <w:sz w:val="20"/>
        </w:rPr>
        <w:t>in southern</w:t>
      </w:r>
      <w:r>
        <w:rPr>
          <w:spacing w:val="-5"/>
          <w:sz w:val="20"/>
        </w:rPr>
        <w:t xml:space="preserve"> </w:t>
      </w:r>
      <w:r>
        <w:rPr>
          <w:spacing w:val="-2"/>
          <w:sz w:val="20"/>
        </w:rPr>
        <w:t xml:space="preserve">Amazonia </w:t>
      </w:r>
      <w:r>
        <w:rPr>
          <w:sz w:val="20"/>
        </w:rPr>
        <w:t>(Figure taken from Quigley et al. 2017).</w:t>
      </w:r>
    </w:p>
    <w:p w14:paraId="2F0E0EFC" w14:textId="77777777" w:rsidR="004D27D4" w:rsidRPr="00EF6232" w:rsidRDefault="004D27D4" w:rsidP="00EF6232">
      <w:pPr>
        <w:pStyle w:val="BodyText"/>
        <w:rPr>
          <w:rFonts w:ascii="Arial" w:hAnsi="Arial" w:cs="Arial"/>
          <w:sz w:val="20"/>
        </w:rPr>
      </w:pPr>
    </w:p>
    <w:p w14:paraId="4961AFCA" w14:textId="5BFCD494" w:rsidR="004D27D4" w:rsidRDefault="004D27D4" w:rsidP="00EF6232">
      <w:pPr>
        <w:pStyle w:val="BodyText"/>
        <w:ind w:right="-32"/>
        <w:jc w:val="both"/>
        <w:rPr>
          <w:rFonts w:ascii="Arial" w:hAnsi="Arial" w:cs="Arial"/>
        </w:rPr>
      </w:pPr>
      <w:r w:rsidRPr="00EF6232">
        <w:rPr>
          <w:rFonts w:ascii="Arial" w:hAnsi="Arial" w:cs="Arial"/>
        </w:rPr>
        <w:t>Main threats</w:t>
      </w:r>
      <w:r w:rsidRPr="00EF6232">
        <w:rPr>
          <w:rFonts w:ascii="Arial" w:hAnsi="Arial" w:cs="Arial"/>
          <w:spacing w:val="-1"/>
        </w:rPr>
        <w:t xml:space="preserve"> </w:t>
      </w:r>
      <w:r w:rsidRPr="00EF6232">
        <w:rPr>
          <w:rFonts w:ascii="Arial" w:hAnsi="Arial" w:cs="Arial"/>
        </w:rPr>
        <w:t>to Jaguar populations identified in</w:t>
      </w:r>
      <w:r w:rsidRPr="00EF6232">
        <w:rPr>
          <w:rFonts w:ascii="Arial" w:hAnsi="Arial" w:cs="Arial"/>
          <w:spacing w:val="-1"/>
        </w:rPr>
        <w:t xml:space="preserve"> </w:t>
      </w:r>
      <w:r w:rsidRPr="00EF6232">
        <w:rPr>
          <w:rFonts w:ascii="Arial" w:hAnsi="Arial" w:cs="Arial"/>
        </w:rPr>
        <w:t>2016</w:t>
      </w:r>
      <w:r w:rsidRPr="00EF6232">
        <w:rPr>
          <w:rFonts w:ascii="Arial" w:hAnsi="Arial" w:cs="Arial"/>
          <w:spacing w:val="-1"/>
        </w:rPr>
        <w:t xml:space="preserve"> </w:t>
      </w:r>
      <w:r w:rsidRPr="00EF6232">
        <w:rPr>
          <w:rFonts w:ascii="Arial" w:hAnsi="Arial" w:cs="Arial"/>
        </w:rPr>
        <w:t>were habitat loss</w:t>
      </w:r>
      <w:r w:rsidRPr="00EF6232">
        <w:rPr>
          <w:rFonts w:ascii="Arial" w:hAnsi="Arial" w:cs="Arial"/>
          <w:spacing w:val="-1"/>
        </w:rPr>
        <w:t xml:space="preserve"> </w:t>
      </w:r>
      <w:r w:rsidRPr="00EF6232">
        <w:rPr>
          <w:rFonts w:ascii="Arial" w:hAnsi="Arial" w:cs="Arial"/>
        </w:rPr>
        <w:t xml:space="preserve">and fragmentation, killing for trophies and illegal trade in body parts and pro-active or retaliatory killings associated with livestock depredation and due to competition for wild meat with human hunters. Fragmentation and displacement were stated to lead frequently to a reduction in Jaguar and prey densities in leftover forest patches due to easier access by humans and Jaguars feeding on the replaced livestock, enhancing Jaguar-livestock conflict. Generally, the increasing human population is threatening the Jaguar by leading to more habitat loss and fragmentation and making wildlife easier accessible for hunting. Persecution is another big problem and only few areas within the Jaguar range could </w:t>
      </w:r>
      <w:proofErr w:type="gramStart"/>
      <w:r w:rsidRPr="00EF6232">
        <w:rPr>
          <w:rFonts w:ascii="Arial" w:hAnsi="Arial" w:cs="Arial"/>
        </w:rPr>
        <w:t>be considered</w:t>
      </w:r>
      <w:r w:rsidRPr="00EF6232">
        <w:rPr>
          <w:rFonts w:ascii="Arial" w:hAnsi="Arial" w:cs="Arial"/>
          <w:spacing w:val="-1"/>
        </w:rPr>
        <w:t xml:space="preserve"> </w:t>
      </w:r>
      <w:r w:rsidRPr="00EF6232">
        <w:rPr>
          <w:rFonts w:ascii="Arial" w:hAnsi="Arial" w:cs="Arial"/>
        </w:rPr>
        <w:t>to be</w:t>
      </w:r>
      <w:proofErr w:type="gramEnd"/>
      <w:r w:rsidRPr="00EF6232">
        <w:rPr>
          <w:rFonts w:ascii="Arial" w:hAnsi="Arial" w:cs="Arial"/>
        </w:rPr>
        <w:t xml:space="preserve"> safe. There is still a</w:t>
      </w:r>
      <w:r w:rsidRPr="00EF6232">
        <w:rPr>
          <w:rFonts w:ascii="Arial" w:hAnsi="Arial" w:cs="Arial"/>
          <w:spacing w:val="-1"/>
        </w:rPr>
        <w:t xml:space="preserve"> </w:t>
      </w:r>
      <w:r w:rsidRPr="00EF6232">
        <w:rPr>
          <w:rFonts w:ascii="Arial" w:hAnsi="Arial" w:cs="Arial"/>
        </w:rPr>
        <w:t>demand for</w:t>
      </w:r>
      <w:r w:rsidRPr="00EF6232">
        <w:rPr>
          <w:rFonts w:ascii="Arial" w:hAnsi="Arial" w:cs="Arial"/>
          <w:spacing w:val="-1"/>
        </w:rPr>
        <w:t xml:space="preserve"> </w:t>
      </w:r>
      <w:r w:rsidRPr="00EF6232">
        <w:rPr>
          <w:rFonts w:ascii="Arial" w:hAnsi="Arial" w:cs="Arial"/>
        </w:rPr>
        <w:t>Jaguar paws,</w:t>
      </w:r>
      <w:r w:rsidRPr="00EF6232">
        <w:rPr>
          <w:rFonts w:ascii="Arial" w:hAnsi="Arial" w:cs="Arial"/>
          <w:spacing w:val="-2"/>
        </w:rPr>
        <w:t xml:space="preserve"> </w:t>
      </w:r>
      <w:r w:rsidRPr="00EF6232">
        <w:rPr>
          <w:rFonts w:ascii="Arial" w:hAnsi="Arial" w:cs="Arial"/>
        </w:rPr>
        <w:t>teeth and other products, especially in local markets. Jaguars are also considered a replacement for tiger bone for traditional medicine purposes by the increasing Asian community in Latin America.</w:t>
      </w:r>
    </w:p>
    <w:p w14:paraId="7EA6C769" w14:textId="77777777" w:rsidR="00EF6232" w:rsidRPr="00EF6232" w:rsidRDefault="00EF6232" w:rsidP="00EF6232">
      <w:pPr>
        <w:pStyle w:val="BodyText"/>
        <w:ind w:right="-32"/>
        <w:jc w:val="both"/>
        <w:rPr>
          <w:rFonts w:ascii="Arial" w:hAnsi="Arial" w:cs="Arial"/>
        </w:rPr>
      </w:pPr>
    </w:p>
    <w:p w14:paraId="43A1B4D8" w14:textId="77777777" w:rsidR="004D27D4" w:rsidRPr="00EF6232" w:rsidRDefault="004D27D4" w:rsidP="00EF6232">
      <w:pPr>
        <w:pStyle w:val="BodyText"/>
        <w:ind w:right="-32"/>
        <w:jc w:val="both"/>
        <w:rPr>
          <w:rFonts w:ascii="Arial" w:hAnsi="Arial" w:cs="Arial"/>
        </w:rPr>
      </w:pPr>
      <w:r w:rsidRPr="00EF6232">
        <w:rPr>
          <w:rFonts w:ascii="Arial" w:hAnsi="Arial" w:cs="Arial"/>
        </w:rPr>
        <w:t>Although</w:t>
      </w:r>
      <w:r w:rsidRPr="00EF6232">
        <w:rPr>
          <w:rFonts w:ascii="Arial" w:hAnsi="Arial" w:cs="Arial"/>
          <w:spacing w:val="-6"/>
        </w:rPr>
        <w:t xml:space="preserve"> </w:t>
      </w:r>
      <w:r w:rsidRPr="00EF6232">
        <w:rPr>
          <w:rFonts w:ascii="Arial" w:hAnsi="Arial" w:cs="Arial"/>
        </w:rPr>
        <w:t>the</w:t>
      </w:r>
      <w:r w:rsidRPr="00EF6232">
        <w:rPr>
          <w:rFonts w:ascii="Arial" w:hAnsi="Arial" w:cs="Arial"/>
          <w:spacing w:val="-6"/>
        </w:rPr>
        <w:t xml:space="preserve"> </w:t>
      </w:r>
      <w:r w:rsidRPr="00EF6232">
        <w:rPr>
          <w:rFonts w:ascii="Arial" w:hAnsi="Arial" w:cs="Arial"/>
        </w:rPr>
        <w:t>Jaguar</w:t>
      </w:r>
      <w:r w:rsidRPr="00EF6232">
        <w:rPr>
          <w:rFonts w:ascii="Arial" w:hAnsi="Arial" w:cs="Arial"/>
          <w:spacing w:val="-6"/>
        </w:rPr>
        <w:t xml:space="preserve"> </w:t>
      </w:r>
      <w:r w:rsidRPr="00EF6232">
        <w:rPr>
          <w:rFonts w:ascii="Arial" w:hAnsi="Arial" w:cs="Arial"/>
        </w:rPr>
        <w:t>is fully</w:t>
      </w:r>
      <w:r w:rsidRPr="00EF6232">
        <w:rPr>
          <w:rFonts w:ascii="Arial" w:hAnsi="Arial" w:cs="Arial"/>
          <w:spacing w:val="-5"/>
        </w:rPr>
        <w:t xml:space="preserve"> </w:t>
      </w:r>
      <w:r w:rsidRPr="00EF6232">
        <w:rPr>
          <w:rFonts w:ascii="Arial" w:hAnsi="Arial" w:cs="Arial"/>
        </w:rPr>
        <w:t>protected</w:t>
      </w:r>
      <w:r w:rsidRPr="00EF6232">
        <w:rPr>
          <w:rFonts w:ascii="Arial" w:hAnsi="Arial" w:cs="Arial"/>
          <w:spacing w:val="-6"/>
        </w:rPr>
        <w:t xml:space="preserve"> </w:t>
      </w:r>
      <w:r w:rsidRPr="00EF6232">
        <w:rPr>
          <w:rFonts w:ascii="Arial" w:hAnsi="Arial" w:cs="Arial"/>
        </w:rPr>
        <w:t>at</w:t>
      </w:r>
      <w:r w:rsidRPr="00EF6232">
        <w:rPr>
          <w:rFonts w:ascii="Arial" w:hAnsi="Arial" w:cs="Arial"/>
          <w:spacing w:val="-5"/>
        </w:rPr>
        <w:t xml:space="preserve"> </w:t>
      </w:r>
      <w:r w:rsidRPr="00EF6232">
        <w:rPr>
          <w:rFonts w:ascii="Arial" w:hAnsi="Arial" w:cs="Arial"/>
        </w:rPr>
        <w:t>the</w:t>
      </w:r>
      <w:r w:rsidRPr="00EF6232">
        <w:rPr>
          <w:rFonts w:ascii="Arial" w:hAnsi="Arial" w:cs="Arial"/>
          <w:spacing w:val="-6"/>
        </w:rPr>
        <w:t xml:space="preserve"> </w:t>
      </w:r>
      <w:r w:rsidRPr="00EF6232">
        <w:rPr>
          <w:rFonts w:ascii="Arial" w:hAnsi="Arial" w:cs="Arial"/>
        </w:rPr>
        <w:t>national</w:t>
      </w:r>
      <w:r w:rsidRPr="00EF6232">
        <w:rPr>
          <w:rFonts w:ascii="Arial" w:hAnsi="Arial" w:cs="Arial"/>
          <w:spacing w:val="-5"/>
        </w:rPr>
        <w:t xml:space="preserve"> </w:t>
      </w:r>
      <w:r w:rsidRPr="00EF6232">
        <w:rPr>
          <w:rFonts w:ascii="Arial" w:hAnsi="Arial" w:cs="Arial"/>
        </w:rPr>
        <w:t>level</w:t>
      </w:r>
      <w:r w:rsidRPr="00EF6232">
        <w:rPr>
          <w:rFonts w:ascii="Arial" w:hAnsi="Arial" w:cs="Arial"/>
          <w:spacing w:val="-5"/>
        </w:rPr>
        <w:t xml:space="preserve"> </w:t>
      </w:r>
      <w:r w:rsidRPr="00EF6232">
        <w:rPr>
          <w:rFonts w:ascii="Arial" w:hAnsi="Arial" w:cs="Arial"/>
        </w:rPr>
        <w:t>across</w:t>
      </w:r>
      <w:r w:rsidRPr="00EF6232">
        <w:rPr>
          <w:rFonts w:ascii="Arial" w:hAnsi="Arial" w:cs="Arial"/>
          <w:spacing w:val="-8"/>
        </w:rPr>
        <w:t xml:space="preserve"> </w:t>
      </w:r>
      <w:r w:rsidRPr="00EF6232">
        <w:rPr>
          <w:rFonts w:ascii="Arial" w:hAnsi="Arial" w:cs="Arial"/>
        </w:rPr>
        <w:t>most</w:t>
      </w:r>
      <w:r w:rsidRPr="00EF6232">
        <w:rPr>
          <w:rFonts w:ascii="Arial" w:hAnsi="Arial" w:cs="Arial"/>
          <w:spacing w:val="-5"/>
        </w:rPr>
        <w:t xml:space="preserve"> </w:t>
      </w:r>
      <w:r w:rsidRPr="00EF6232">
        <w:rPr>
          <w:rFonts w:ascii="Arial" w:hAnsi="Arial" w:cs="Arial"/>
        </w:rPr>
        <w:t>of</w:t>
      </w:r>
      <w:r w:rsidRPr="00EF6232">
        <w:rPr>
          <w:rFonts w:ascii="Arial" w:hAnsi="Arial" w:cs="Arial"/>
          <w:spacing w:val="-8"/>
        </w:rPr>
        <w:t xml:space="preserve"> </w:t>
      </w:r>
      <w:r w:rsidRPr="00EF6232">
        <w:rPr>
          <w:rFonts w:ascii="Arial" w:hAnsi="Arial" w:cs="Arial"/>
        </w:rPr>
        <w:t>its</w:t>
      </w:r>
      <w:r w:rsidRPr="00EF6232">
        <w:rPr>
          <w:rFonts w:ascii="Arial" w:hAnsi="Arial" w:cs="Arial"/>
          <w:spacing w:val="-5"/>
        </w:rPr>
        <w:t xml:space="preserve"> </w:t>
      </w:r>
      <w:r w:rsidRPr="00EF6232">
        <w:rPr>
          <w:rFonts w:ascii="Arial" w:hAnsi="Arial" w:cs="Arial"/>
        </w:rPr>
        <w:t>range,</w:t>
      </w:r>
      <w:r w:rsidRPr="00EF6232">
        <w:rPr>
          <w:rFonts w:ascii="Arial" w:hAnsi="Arial" w:cs="Arial"/>
          <w:spacing w:val="-5"/>
        </w:rPr>
        <w:t xml:space="preserve"> </w:t>
      </w:r>
      <w:r w:rsidRPr="00EF6232">
        <w:rPr>
          <w:rFonts w:ascii="Arial" w:hAnsi="Arial" w:cs="Arial"/>
        </w:rPr>
        <w:t>is</w:t>
      </w:r>
      <w:r w:rsidRPr="00EF6232">
        <w:rPr>
          <w:rFonts w:ascii="Arial" w:hAnsi="Arial" w:cs="Arial"/>
          <w:spacing w:val="-5"/>
        </w:rPr>
        <w:t xml:space="preserve"> </w:t>
      </w:r>
      <w:r w:rsidRPr="00EF6232">
        <w:rPr>
          <w:rFonts w:ascii="Arial" w:hAnsi="Arial" w:cs="Arial"/>
        </w:rPr>
        <w:t>included</w:t>
      </w:r>
      <w:r w:rsidRPr="00EF6232">
        <w:rPr>
          <w:rFonts w:ascii="Arial" w:hAnsi="Arial" w:cs="Arial"/>
          <w:spacing w:val="-5"/>
        </w:rPr>
        <w:t xml:space="preserve"> </w:t>
      </w:r>
      <w:r w:rsidRPr="00EF6232">
        <w:rPr>
          <w:rFonts w:ascii="Arial" w:hAnsi="Arial" w:cs="Arial"/>
        </w:rPr>
        <w:t>in</w:t>
      </w:r>
      <w:r w:rsidRPr="00EF6232">
        <w:rPr>
          <w:rFonts w:ascii="Arial" w:hAnsi="Arial" w:cs="Arial"/>
          <w:spacing w:val="-6"/>
        </w:rPr>
        <w:t xml:space="preserve"> </w:t>
      </w:r>
      <w:r w:rsidRPr="00EF6232">
        <w:rPr>
          <w:rFonts w:ascii="Arial" w:hAnsi="Arial" w:cs="Arial"/>
        </w:rPr>
        <w:t>CITES Appendix</w:t>
      </w:r>
      <w:r w:rsidRPr="00EF6232">
        <w:rPr>
          <w:rFonts w:ascii="Arial" w:hAnsi="Arial" w:cs="Arial"/>
          <w:spacing w:val="-3"/>
        </w:rPr>
        <w:t xml:space="preserve"> </w:t>
      </w:r>
      <w:r w:rsidRPr="00EF6232">
        <w:rPr>
          <w:rFonts w:ascii="Arial" w:hAnsi="Arial" w:cs="Arial"/>
        </w:rPr>
        <w:t>I</w:t>
      </w:r>
      <w:r w:rsidRPr="00EF6232">
        <w:rPr>
          <w:rFonts w:ascii="Arial" w:hAnsi="Arial" w:cs="Arial"/>
          <w:spacing w:val="-4"/>
        </w:rPr>
        <w:t xml:space="preserve"> </w:t>
      </w:r>
      <w:r w:rsidRPr="00EF6232">
        <w:rPr>
          <w:rFonts w:ascii="Arial" w:hAnsi="Arial" w:cs="Arial"/>
        </w:rPr>
        <w:t>and</w:t>
      </w:r>
      <w:r w:rsidRPr="00EF6232">
        <w:rPr>
          <w:rFonts w:ascii="Arial" w:hAnsi="Arial" w:cs="Arial"/>
          <w:spacing w:val="-4"/>
        </w:rPr>
        <w:t xml:space="preserve"> </w:t>
      </w:r>
      <w:r w:rsidRPr="00EF6232">
        <w:rPr>
          <w:rFonts w:ascii="Arial" w:hAnsi="Arial" w:cs="Arial"/>
        </w:rPr>
        <w:t>specific</w:t>
      </w:r>
      <w:r w:rsidRPr="00EF6232">
        <w:rPr>
          <w:rFonts w:ascii="Arial" w:hAnsi="Arial" w:cs="Arial"/>
          <w:spacing w:val="-1"/>
        </w:rPr>
        <w:t xml:space="preserve"> </w:t>
      </w:r>
      <w:r w:rsidRPr="00EF6232">
        <w:rPr>
          <w:rFonts w:ascii="Arial" w:hAnsi="Arial" w:cs="Arial"/>
        </w:rPr>
        <w:t>conservation</w:t>
      </w:r>
      <w:r w:rsidRPr="00EF6232">
        <w:rPr>
          <w:rFonts w:ascii="Arial" w:hAnsi="Arial" w:cs="Arial"/>
          <w:spacing w:val="-3"/>
        </w:rPr>
        <w:t xml:space="preserve"> </w:t>
      </w:r>
      <w:r w:rsidRPr="00EF6232">
        <w:rPr>
          <w:rFonts w:ascii="Arial" w:hAnsi="Arial" w:cs="Arial"/>
        </w:rPr>
        <w:t>plans</w:t>
      </w:r>
      <w:r w:rsidRPr="00EF6232">
        <w:rPr>
          <w:rFonts w:ascii="Arial" w:hAnsi="Arial" w:cs="Arial"/>
          <w:spacing w:val="-5"/>
        </w:rPr>
        <w:t xml:space="preserve"> </w:t>
      </w:r>
      <w:r w:rsidRPr="00EF6232">
        <w:rPr>
          <w:rFonts w:ascii="Arial" w:hAnsi="Arial" w:cs="Arial"/>
        </w:rPr>
        <w:t>have</w:t>
      </w:r>
      <w:r w:rsidRPr="00EF6232">
        <w:rPr>
          <w:rFonts w:ascii="Arial" w:hAnsi="Arial" w:cs="Arial"/>
          <w:spacing w:val="-2"/>
        </w:rPr>
        <w:t xml:space="preserve"> </w:t>
      </w:r>
      <w:r w:rsidRPr="00EF6232">
        <w:rPr>
          <w:rFonts w:ascii="Arial" w:hAnsi="Arial" w:cs="Arial"/>
        </w:rPr>
        <w:t>been</w:t>
      </w:r>
      <w:r w:rsidRPr="00EF6232">
        <w:rPr>
          <w:rFonts w:ascii="Arial" w:hAnsi="Arial" w:cs="Arial"/>
          <w:spacing w:val="-6"/>
        </w:rPr>
        <w:t xml:space="preserve"> </w:t>
      </w:r>
      <w:r w:rsidRPr="00EF6232">
        <w:rPr>
          <w:rFonts w:ascii="Arial" w:hAnsi="Arial" w:cs="Arial"/>
        </w:rPr>
        <w:t>developed</w:t>
      </w:r>
      <w:r w:rsidRPr="00EF6232">
        <w:rPr>
          <w:rFonts w:ascii="Arial" w:hAnsi="Arial" w:cs="Arial"/>
          <w:spacing w:val="-3"/>
        </w:rPr>
        <w:t xml:space="preserve"> </w:t>
      </w:r>
      <w:r w:rsidRPr="00EF6232">
        <w:rPr>
          <w:rFonts w:ascii="Arial" w:hAnsi="Arial" w:cs="Arial"/>
        </w:rPr>
        <w:t>in</w:t>
      </w:r>
      <w:r w:rsidRPr="00EF6232">
        <w:rPr>
          <w:rFonts w:ascii="Arial" w:hAnsi="Arial" w:cs="Arial"/>
          <w:spacing w:val="-4"/>
        </w:rPr>
        <w:t xml:space="preserve"> </w:t>
      </w:r>
      <w:r w:rsidRPr="00EF6232">
        <w:rPr>
          <w:rFonts w:ascii="Arial" w:hAnsi="Arial" w:cs="Arial"/>
        </w:rPr>
        <w:t>several</w:t>
      </w:r>
      <w:r w:rsidRPr="00EF6232">
        <w:rPr>
          <w:rFonts w:ascii="Arial" w:hAnsi="Arial" w:cs="Arial"/>
          <w:spacing w:val="-3"/>
        </w:rPr>
        <w:t xml:space="preserve"> </w:t>
      </w:r>
      <w:r w:rsidRPr="00EF6232">
        <w:rPr>
          <w:rFonts w:ascii="Arial" w:hAnsi="Arial" w:cs="Arial"/>
        </w:rPr>
        <w:t>Range</w:t>
      </w:r>
      <w:r w:rsidRPr="00EF6232">
        <w:rPr>
          <w:rFonts w:ascii="Arial" w:hAnsi="Arial" w:cs="Arial"/>
          <w:spacing w:val="-5"/>
        </w:rPr>
        <w:t xml:space="preserve"> </w:t>
      </w:r>
      <w:r w:rsidRPr="00EF6232">
        <w:rPr>
          <w:rFonts w:ascii="Arial" w:hAnsi="Arial" w:cs="Arial"/>
        </w:rPr>
        <w:t>States</w:t>
      </w:r>
      <w:r w:rsidRPr="00EF6232">
        <w:rPr>
          <w:rFonts w:ascii="Arial" w:hAnsi="Arial" w:cs="Arial"/>
          <w:spacing w:val="-2"/>
        </w:rPr>
        <w:t xml:space="preserve"> </w:t>
      </w:r>
      <w:r w:rsidRPr="00EF6232">
        <w:rPr>
          <w:rFonts w:ascii="Arial" w:hAnsi="Arial" w:cs="Arial"/>
        </w:rPr>
        <w:t>(Appendix</w:t>
      </w:r>
      <w:r w:rsidRPr="00EF6232">
        <w:rPr>
          <w:rFonts w:ascii="Arial" w:hAnsi="Arial" w:cs="Arial"/>
          <w:spacing w:val="-2"/>
        </w:rPr>
        <w:t xml:space="preserve"> </w:t>
      </w:r>
      <w:r w:rsidRPr="00EF6232">
        <w:rPr>
          <w:rFonts w:ascii="Arial" w:hAnsi="Arial" w:cs="Arial"/>
        </w:rPr>
        <w:t>II), there is a need for further conservation actions. Jaguars have lost about 49% of their historical geographic range and are considered extinct in El Salvador, Uruguay and the United States. Jaguar population</w:t>
      </w:r>
      <w:r w:rsidRPr="00EF6232">
        <w:rPr>
          <w:rFonts w:ascii="Arial" w:hAnsi="Arial" w:cs="Arial"/>
          <w:spacing w:val="-12"/>
        </w:rPr>
        <w:t xml:space="preserve"> </w:t>
      </w:r>
      <w:r w:rsidRPr="00EF6232">
        <w:rPr>
          <w:rFonts w:ascii="Arial" w:hAnsi="Arial" w:cs="Arial"/>
        </w:rPr>
        <w:t>declines</w:t>
      </w:r>
      <w:r w:rsidRPr="00EF6232">
        <w:rPr>
          <w:rFonts w:ascii="Arial" w:hAnsi="Arial" w:cs="Arial"/>
          <w:spacing w:val="-5"/>
        </w:rPr>
        <w:t xml:space="preserve"> </w:t>
      </w:r>
      <w:r w:rsidRPr="00EF6232">
        <w:rPr>
          <w:rFonts w:ascii="Arial" w:hAnsi="Arial" w:cs="Arial"/>
        </w:rPr>
        <w:t>and</w:t>
      </w:r>
      <w:r w:rsidRPr="00EF6232">
        <w:rPr>
          <w:rFonts w:ascii="Arial" w:hAnsi="Arial" w:cs="Arial"/>
          <w:spacing w:val="-12"/>
        </w:rPr>
        <w:t xml:space="preserve"> </w:t>
      </w:r>
      <w:r w:rsidRPr="00EF6232">
        <w:rPr>
          <w:rFonts w:ascii="Arial" w:hAnsi="Arial" w:cs="Arial"/>
        </w:rPr>
        <w:t>habitat</w:t>
      </w:r>
      <w:r w:rsidRPr="00EF6232">
        <w:rPr>
          <w:rFonts w:ascii="Arial" w:hAnsi="Arial" w:cs="Arial"/>
          <w:spacing w:val="-11"/>
        </w:rPr>
        <w:t xml:space="preserve"> </w:t>
      </w:r>
      <w:r w:rsidRPr="00EF6232">
        <w:rPr>
          <w:rFonts w:ascii="Arial" w:hAnsi="Arial" w:cs="Arial"/>
        </w:rPr>
        <w:t>loss</w:t>
      </w:r>
      <w:r w:rsidRPr="00EF6232">
        <w:rPr>
          <w:rFonts w:ascii="Arial" w:hAnsi="Arial" w:cs="Arial"/>
          <w:spacing w:val="-6"/>
        </w:rPr>
        <w:t xml:space="preserve"> </w:t>
      </w:r>
      <w:r w:rsidRPr="00EF6232">
        <w:rPr>
          <w:rFonts w:ascii="Arial" w:hAnsi="Arial" w:cs="Arial"/>
        </w:rPr>
        <w:t>were</w:t>
      </w:r>
      <w:r w:rsidRPr="00EF6232">
        <w:rPr>
          <w:rFonts w:ascii="Arial" w:hAnsi="Arial" w:cs="Arial"/>
          <w:spacing w:val="-11"/>
        </w:rPr>
        <w:t xml:space="preserve"> </w:t>
      </w:r>
      <w:r w:rsidRPr="00EF6232">
        <w:rPr>
          <w:rFonts w:ascii="Arial" w:hAnsi="Arial" w:cs="Arial"/>
        </w:rPr>
        <w:t>documented</w:t>
      </w:r>
      <w:r w:rsidRPr="00EF6232">
        <w:rPr>
          <w:rFonts w:ascii="Arial" w:hAnsi="Arial" w:cs="Arial"/>
          <w:spacing w:val="-12"/>
        </w:rPr>
        <w:t xml:space="preserve"> </w:t>
      </w:r>
      <w:r w:rsidRPr="00EF6232">
        <w:rPr>
          <w:rFonts w:ascii="Arial" w:hAnsi="Arial" w:cs="Arial"/>
        </w:rPr>
        <w:t>for</w:t>
      </w:r>
      <w:r w:rsidRPr="00EF6232">
        <w:rPr>
          <w:rFonts w:ascii="Arial" w:hAnsi="Arial" w:cs="Arial"/>
          <w:spacing w:val="-9"/>
        </w:rPr>
        <w:t xml:space="preserve"> </w:t>
      </w:r>
      <w:r w:rsidRPr="00EF6232">
        <w:rPr>
          <w:rFonts w:ascii="Arial" w:hAnsi="Arial" w:cs="Arial"/>
        </w:rPr>
        <w:t>most</w:t>
      </w:r>
      <w:r w:rsidRPr="00EF6232">
        <w:rPr>
          <w:rFonts w:ascii="Arial" w:hAnsi="Arial" w:cs="Arial"/>
          <w:spacing w:val="-11"/>
        </w:rPr>
        <w:t xml:space="preserve"> </w:t>
      </w:r>
      <w:r w:rsidRPr="00EF6232">
        <w:rPr>
          <w:rFonts w:ascii="Arial" w:hAnsi="Arial" w:cs="Arial"/>
        </w:rPr>
        <w:t>of</w:t>
      </w:r>
      <w:r w:rsidRPr="00EF6232">
        <w:rPr>
          <w:rFonts w:ascii="Arial" w:hAnsi="Arial" w:cs="Arial"/>
          <w:spacing w:val="-13"/>
        </w:rPr>
        <w:t xml:space="preserve"> </w:t>
      </w:r>
      <w:r w:rsidRPr="00EF6232">
        <w:rPr>
          <w:rFonts w:ascii="Arial" w:hAnsi="Arial" w:cs="Arial"/>
        </w:rPr>
        <w:t>its</w:t>
      </w:r>
      <w:r w:rsidRPr="00EF6232">
        <w:rPr>
          <w:rFonts w:ascii="Arial" w:hAnsi="Arial" w:cs="Arial"/>
          <w:spacing w:val="-5"/>
        </w:rPr>
        <w:t xml:space="preserve"> </w:t>
      </w:r>
      <w:r w:rsidRPr="00EF6232">
        <w:rPr>
          <w:rFonts w:ascii="Arial" w:hAnsi="Arial" w:cs="Arial"/>
        </w:rPr>
        <w:t>range</w:t>
      </w:r>
      <w:r w:rsidRPr="00EF6232">
        <w:rPr>
          <w:rFonts w:ascii="Arial" w:hAnsi="Arial" w:cs="Arial"/>
          <w:spacing w:val="-10"/>
        </w:rPr>
        <w:t xml:space="preserve"> </w:t>
      </w:r>
      <w:r w:rsidRPr="00EF6232">
        <w:rPr>
          <w:rFonts w:ascii="Arial" w:hAnsi="Arial" w:cs="Arial"/>
        </w:rPr>
        <w:t>countries</w:t>
      </w:r>
      <w:r w:rsidRPr="00EF6232">
        <w:rPr>
          <w:rFonts w:ascii="Arial" w:hAnsi="Arial" w:cs="Arial"/>
          <w:spacing w:val="-8"/>
        </w:rPr>
        <w:t xml:space="preserve"> </w:t>
      </w:r>
      <w:r w:rsidRPr="00EF6232">
        <w:rPr>
          <w:rFonts w:ascii="Arial" w:hAnsi="Arial" w:cs="Arial"/>
        </w:rPr>
        <w:t>and</w:t>
      </w:r>
      <w:r w:rsidRPr="00EF6232">
        <w:rPr>
          <w:rFonts w:ascii="Arial" w:hAnsi="Arial" w:cs="Arial"/>
          <w:spacing w:val="-12"/>
        </w:rPr>
        <w:t xml:space="preserve"> </w:t>
      </w:r>
      <w:r w:rsidRPr="00EF6232">
        <w:rPr>
          <w:rFonts w:ascii="Arial" w:hAnsi="Arial" w:cs="Arial"/>
        </w:rPr>
        <w:t>connectivity among</w:t>
      </w:r>
      <w:r w:rsidRPr="00EF6232">
        <w:rPr>
          <w:rFonts w:ascii="Arial" w:hAnsi="Arial" w:cs="Arial"/>
          <w:spacing w:val="-6"/>
        </w:rPr>
        <w:t xml:space="preserve"> </w:t>
      </w:r>
      <w:r w:rsidRPr="00EF6232">
        <w:rPr>
          <w:rFonts w:ascii="Arial" w:hAnsi="Arial" w:cs="Arial"/>
        </w:rPr>
        <w:t>Jaguar</w:t>
      </w:r>
      <w:r w:rsidRPr="00EF6232">
        <w:rPr>
          <w:rFonts w:ascii="Arial" w:hAnsi="Arial" w:cs="Arial"/>
          <w:spacing w:val="-9"/>
        </w:rPr>
        <w:t xml:space="preserve"> </w:t>
      </w:r>
      <w:r w:rsidRPr="00EF6232">
        <w:rPr>
          <w:rFonts w:ascii="Arial" w:hAnsi="Arial" w:cs="Arial"/>
        </w:rPr>
        <w:t>populations</w:t>
      </w:r>
      <w:r w:rsidRPr="00EF6232">
        <w:rPr>
          <w:rFonts w:ascii="Arial" w:hAnsi="Arial" w:cs="Arial"/>
          <w:spacing w:val="-9"/>
        </w:rPr>
        <w:t xml:space="preserve"> </w:t>
      </w:r>
      <w:r w:rsidRPr="00EF6232">
        <w:rPr>
          <w:rFonts w:ascii="Arial" w:hAnsi="Arial" w:cs="Arial"/>
        </w:rPr>
        <w:t>has</w:t>
      </w:r>
      <w:r w:rsidRPr="00EF6232">
        <w:rPr>
          <w:rFonts w:ascii="Arial" w:hAnsi="Arial" w:cs="Arial"/>
          <w:spacing w:val="-6"/>
        </w:rPr>
        <w:t xml:space="preserve"> </w:t>
      </w:r>
      <w:r w:rsidRPr="00EF6232">
        <w:rPr>
          <w:rFonts w:ascii="Arial" w:hAnsi="Arial" w:cs="Arial"/>
        </w:rPr>
        <w:t>been</w:t>
      </w:r>
      <w:r w:rsidRPr="00EF6232">
        <w:rPr>
          <w:rFonts w:ascii="Arial" w:hAnsi="Arial" w:cs="Arial"/>
          <w:spacing w:val="-6"/>
        </w:rPr>
        <w:t xml:space="preserve"> </w:t>
      </w:r>
      <w:r w:rsidRPr="00EF6232">
        <w:rPr>
          <w:rFonts w:ascii="Arial" w:hAnsi="Arial" w:cs="Arial"/>
        </w:rPr>
        <w:t>lost</w:t>
      </w:r>
      <w:r w:rsidRPr="00EF6232">
        <w:rPr>
          <w:rFonts w:ascii="Arial" w:hAnsi="Arial" w:cs="Arial"/>
          <w:spacing w:val="-5"/>
        </w:rPr>
        <w:t xml:space="preserve"> </w:t>
      </w:r>
      <w:r w:rsidRPr="00EF6232">
        <w:rPr>
          <w:rFonts w:ascii="Arial" w:hAnsi="Arial" w:cs="Arial"/>
        </w:rPr>
        <w:t>at</w:t>
      </w:r>
      <w:r w:rsidRPr="00EF6232">
        <w:rPr>
          <w:rFonts w:ascii="Arial" w:hAnsi="Arial" w:cs="Arial"/>
          <w:spacing w:val="-5"/>
        </w:rPr>
        <w:t xml:space="preserve"> </w:t>
      </w:r>
      <w:r w:rsidRPr="00EF6232">
        <w:rPr>
          <w:rFonts w:ascii="Arial" w:hAnsi="Arial" w:cs="Arial"/>
        </w:rPr>
        <w:t>local</w:t>
      </w:r>
      <w:r w:rsidRPr="00EF6232">
        <w:rPr>
          <w:rFonts w:ascii="Arial" w:hAnsi="Arial" w:cs="Arial"/>
          <w:spacing w:val="-8"/>
        </w:rPr>
        <w:t xml:space="preserve"> </w:t>
      </w:r>
      <w:r w:rsidRPr="00EF6232">
        <w:rPr>
          <w:rFonts w:ascii="Arial" w:hAnsi="Arial" w:cs="Arial"/>
        </w:rPr>
        <w:t>and</w:t>
      </w:r>
      <w:r w:rsidRPr="00EF6232">
        <w:rPr>
          <w:rFonts w:ascii="Arial" w:hAnsi="Arial" w:cs="Arial"/>
          <w:spacing w:val="-6"/>
        </w:rPr>
        <w:t xml:space="preserve"> </w:t>
      </w:r>
      <w:r w:rsidRPr="00EF6232">
        <w:rPr>
          <w:rFonts w:ascii="Arial" w:hAnsi="Arial" w:cs="Arial"/>
        </w:rPr>
        <w:t>regional</w:t>
      </w:r>
      <w:r w:rsidRPr="00EF6232">
        <w:rPr>
          <w:rFonts w:ascii="Arial" w:hAnsi="Arial" w:cs="Arial"/>
          <w:spacing w:val="-6"/>
        </w:rPr>
        <w:t xml:space="preserve"> </w:t>
      </w:r>
      <w:r w:rsidRPr="00EF6232">
        <w:rPr>
          <w:rFonts w:ascii="Arial" w:hAnsi="Arial" w:cs="Arial"/>
        </w:rPr>
        <w:t>scales.</w:t>
      </w:r>
      <w:r w:rsidRPr="00EF6232">
        <w:rPr>
          <w:rFonts w:ascii="Arial" w:hAnsi="Arial" w:cs="Arial"/>
          <w:spacing w:val="-5"/>
        </w:rPr>
        <w:t xml:space="preserve"> </w:t>
      </w:r>
      <w:r w:rsidRPr="00EF6232">
        <w:rPr>
          <w:rFonts w:ascii="Arial" w:hAnsi="Arial" w:cs="Arial"/>
        </w:rPr>
        <w:t>Connectivity</w:t>
      </w:r>
      <w:r w:rsidRPr="00EF6232">
        <w:rPr>
          <w:rFonts w:ascii="Arial" w:hAnsi="Arial" w:cs="Arial"/>
          <w:spacing w:val="-6"/>
        </w:rPr>
        <w:t xml:space="preserve"> </w:t>
      </w:r>
      <w:r w:rsidRPr="00EF6232">
        <w:rPr>
          <w:rFonts w:ascii="Arial" w:hAnsi="Arial" w:cs="Arial"/>
        </w:rPr>
        <w:t>of</w:t>
      </w:r>
      <w:r w:rsidRPr="00EF6232">
        <w:rPr>
          <w:rFonts w:ascii="Arial" w:hAnsi="Arial" w:cs="Arial"/>
          <w:spacing w:val="-8"/>
        </w:rPr>
        <w:t xml:space="preserve"> </w:t>
      </w:r>
      <w:r w:rsidRPr="00EF6232">
        <w:rPr>
          <w:rFonts w:ascii="Arial" w:hAnsi="Arial" w:cs="Arial"/>
        </w:rPr>
        <w:t>Jaguar</w:t>
      </w:r>
      <w:r w:rsidRPr="00EF6232">
        <w:rPr>
          <w:rFonts w:ascii="Arial" w:hAnsi="Arial" w:cs="Arial"/>
          <w:spacing w:val="-9"/>
        </w:rPr>
        <w:t xml:space="preserve"> </w:t>
      </w:r>
      <w:r w:rsidRPr="00EF6232">
        <w:rPr>
          <w:rFonts w:ascii="Arial" w:hAnsi="Arial" w:cs="Arial"/>
        </w:rPr>
        <w:t>habitat,</w:t>
      </w:r>
      <w:r w:rsidRPr="00EF6232">
        <w:rPr>
          <w:rFonts w:ascii="Arial" w:hAnsi="Arial" w:cs="Arial"/>
          <w:spacing w:val="-5"/>
        </w:rPr>
        <w:t xml:space="preserve"> </w:t>
      </w:r>
      <w:r w:rsidRPr="00EF6232">
        <w:rPr>
          <w:rFonts w:ascii="Arial" w:hAnsi="Arial" w:cs="Arial"/>
        </w:rPr>
        <w:t>for example, has almost gone between Honduras and Guatemala, similar gaps have been documented across the Chaco Iguazu and Atlantic Forest, and between Tamaulipas and Veracruz. Additionally, corridors connecting Jaguar subpopulations lie mostly outside of protected areas making them even more</w:t>
      </w:r>
      <w:r w:rsidRPr="00EF6232">
        <w:rPr>
          <w:rFonts w:ascii="Arial" w:hAnsi="Arial" w:cs="Arial"/>
          <w:spacing w:val="-4"/>
        </w:rPr>
        <w:t xml:space="preserve"> </w:t>
      </w:r>
      <w:r w:rsidRPr="00EF6232">
        <w:rPr>
          <w:rFonts w:ascii="Arial" w:hAnsi="Arial" w:cs="Arial"/>
        </w:rPr>
        <w:t>vulnerable</w:t>
      </w:r>
      <w:r w:rsidRPr="00EF6232">
        <w:rPr>
          <w:rFonts w:ascii="Arial" w:hAnsi="Arial" w:cs="Arial"/>
          <w:spacing w:val="-2"/>
        </w:rPr>
        <w:t xml:space="preserve"> </w:t>
      </w:r>
      <w:r w:rsidRPr="00EF6232">
        <w:rPr>
          <w:rFonts w:ascii="Arial" w:hAnsi="Arial" w:cs="Arial"/>
        </w:rPr>
        <w:t>to</w:t>
      </w:r>
      <w:r w:rsidRPr="00EF6232">
        <w:rPr>
          <w:rFonts w:ascii="Arial" w:hAnsi="Arial" w:cs="Arial"/>
          <w:spacing w:val="-2"/>
        </w:rPr>
        <w:t xml:space="preserve"> </w:t>
      </w:r>
      <w:r w:rsidRPr="00EF6232">
        <w:rPr>
          <w:rFonts w:ascii="Arial" w:hAnsi="Arial" w:cs="Arial"/>
        </w:rPr>
        <w:t>human</w:t>
      </w:r>
      <w:r w:rsidRPr="00EF6232">
        <w:rPr>
          <w:rFonts w:ascii="Arial" w:hAnsi="Arial" w:cs="Arial"/>
          <w:spacing w:val="-5"/>
        </w:rPr>
        <w:t xml:space="preserve"> </w:t>
      </w:r>
      <w:r w:rsidRPr="00EF6232">
        <w:rPr>
          <w:rFonts w:ascii="Arial" w:hAnsi="Arial" w:cs="Arial"/>
        </w:rPr>
        <w:t>impacts.</w:t>
      </w:r>
      <w:r w:rsidRPr="00EF6232">
        <w:rPr>
          <w:rFonts w:ascii="Arial" w:hAnsi="Arial" w:cs="Arial"/>
          <w:spacing w:val="-5"/>
        </w:rPr>
        <w:t xml:space="preserve"> </w:t>
      </w:r>
      <w:r w:rsidRPr="00EF6232">
        <w:rPr>
          <w:rFonts w:ascii="Arial" w:hAnsi="Arial" w:cs="Arial"/>
        </w:rPr>
        <w:t>Many</w:t>
      </w:r>
      <w:r w:rsidRPr="00EF6232">
        <w:rPr>
          <w:rFonts w:ascii="Arial" w:hAnsi="Arial" w:cs="Arial"/>
          <w:spacing w:val="-2"/>
        </w:rPr>
        <w:t xml:space="preserve"> </w:t>
      </w:r>
      <w:r w:rsidRPr="00EF6232">
        <w:rPr>
          <w:rFonts w:ascii="Arial" w:hAnsi="Arial" w:cs="Arial"/>
        </w:rPr>
        <w:t>Jaguar</w:t>
      </w:r>
      <w:r w:rsidRPr="00EF6232">
        <w:rPr>
          <w:rFonts w:ascii="Arial" w:hAnsi="Arial" w:cs="Arial"/>
          <w:spacing w:val="-5"/>
        </w:rPr>
        <w:t xml:space="preserve"> </w:t>
      </w:r>
      <w:r w:rsidRPr="00EF6232">
        <w:rPr>
          <w:rFonts w:ascii="Arial" w:hAnsi="Arial" w:cs="Arial"/>
        </w:rPr>
        <w:t>populations</w:t>
      </w:r>
      <w:r w:rsidRPr="00EF6232">
        <w:rPr>
          <w:rFonts w:ascii="Arial" w:hAnsi="Arial" w:cs="Arial"/>
          <w:spacing w:val="-4"/>
        </w:rPr>
        <w:t xml:space="preserve"> </w:t>
      </w:r>
      <w:r w:rsidRPr="00EF6232">
        <w:rPr>
          <w:rFonts w:ascii="Arial" w:hAnsi="Arial" w:cs="Arial"/>
        </w:rPr>
        <w:t>require</w:t>
      </w:r>
      <w:r w:rsidRPr="00EF6232">
        <w:rPr>
          <w:rFonts w:ascii="Arial" w:hAnsi="Arial" w:cs="Arial"/>
          <w:spacing w:val="-3"/>
        </w:rPr>
        <w:t xml:space="preserve"> </w:t>
      </w:r>
      <w:r w:rsidRPr="00EF6232">
        <w:rPr>
          <w:rFonts w:ascii="Arial" w:hAnsi="Arial" w:cs="Arial"/>
        </w:rPr>
        <w:t>improved</w:t>
      </w:r>
      <w:r w:rsidRPr="00EF6232">
        <w:rPr>
          <w:rFonts w:ascii="Arial" w:hAnsi="Arial" w:cs="Arial"/>
          <w:spacing w:val="-2"/>
        </w:rPr>
        <w:t xml:space="preserve"> </w:t>
      </w:r>
      <w:r w:rsidRPr="00EF6232">
        <w:rPr>
          <w:rFonts w:ascii="Arial" w:hAnsi="Arial" w:cs="Arial"/>
        </w:rPr>
        <w:t>connectivity</w:t>
      </w:r>
      <w:r w:rsidRPr="00EF6232">
        <w:rPr>
          <w:rFonts w:ascii="Arial" w:hAnsi="Arial" w:cs="Arial"/>
          <w:spacing w:val="-1"/>
        </w:rPr>
        <w:t xml:space="preserve"> </w:t>
      </w:r>
      <w:r w:rsidRPr="00EF6232">
        <w:rPr>
          <w:rFonts w:ascii="Arial" w:hAnsi="Arial" w:cs="Arial"/>
        </w:rPr>
        <w:t>between core sites to survive in the long term. Evidence of little genetic differences among Jaguar populations further suggests that maintaining connectivity across the range is important. There is also a need for improved</w:t>
      </w:r>
      <w:r w:rsidRPr="00EF6232">
        <w:rPr>
          <w:rFonts w:ascii="Arial" w:hAnsi="Arial" w:cs="Arial"/>
          <w:spacing w:val="-11"/>
        </w:rPr>
        <w:t xml:space="preserve"> </w:t>
      </w:r>
      <w:r w:rsidRPr="00EF6232">
        <w:rPr>
          <w:rFonts w:ascii="Arial" w:hAnsi="Arial" w:cs="Arial"/>
        </w:rPr>
        <w:t>habitat</w:t>
      </w:r>
      <w:r w:rsidRPr="00EF6232">
        <w:rPr>
          <w:rFonts w:ascii="Arial" w:hAnsi="Arial" w:cs="Arial"/>
          <w:spacing w:val="-6"/>
        </w:rPr>
        <w:t xml:space="preserve"> </w:t>
      </w:r>
      <w:r w:rsidRPr="00EF6232">
        <w:rPr>
          <w:rFonts w:ascii="Arial" w:hAnsi="Arial" w:cs="Arial"/>
        </w:rPr>
        <w:t>protection,</w:t>
      </w:r>
      <w:r w:rsidRPr="00EF6232">
        <w:rPr>
          <w:rFonts w:ascii="Arial" w:hAnsi="Arial" w:cs="Arial"/>
          <w:spacing w:val="-8"/>
        </w:rPr>
        <w:t xml:space="preserve"> </w:t>
      </w:r>
      <w:r w:rsidRPr="00EF6232">
        <w:rPr>
          <w:rFonts w:ascii="Arial" w:hAnsi="Arial" w:cs="Arial"/>
        </w:rPr>
        <w:t>enhanced</w:t>
      </w:r>
      <w:r w:rsidRPr="00EF6232">
        <w:rPr>
          <w:rFonts w:ascii="Arial" w:hAnsi="Arial" w:cs="Arial"/>
          <w:spacing w:val="-6"/>
        </w:rPr>
        <w:t xml:space="preserve"> </w:t>
      </w:r>
      <w:r w:rsidRPr="00EF6232">
        <w:rPr>
          <w:rFonts w:ascii="Arial" w:hAnsi="Arial" w:cs="Arial"/>
        </w:rPr>
        <w:t>area</w:t>
      </w:r>
      <w:r w:rsidRPr="00EF6232">
        <w:rPr>
          <w:rFonts w:ascii="Arial" w:hAnsi="Arial" w:cs="Arial"/>
          <w:spacing w:val="-9"/>
        </w:rPr>
        <w:t xml:space="preserve"> </w:t>
      </w:r>
      <w:r w:rsidRPr="00EF6232">
        <w:rPr>
          <w:rFonts w:ascii="Arial" w:hAnsi="Arial" w:cs="Arial"/>
        </w:rPr>
        <w:t>and</w:t>
      </w:r>
      <w:r w:rsidRPr="00EF6232">
        <w:rPr>
          <w:rFonts w:ascii="Arial" w:hAnsi="Arial" w:cs="Arial"/>
          <w:spacing w:val="-12"/>
        </w:rPr>
        <w:t xml:space="preserve"> </w:t>
      </w:r>
      <w:r w:rsidRPr="00EF6232">
        <w:rPr>
          <w:rFonts w:ascii="Arial" w:hAnsi="Arial" w:cs="Arial"/>
        </w:rPr>
        <w:t>trade</w:t>
      </w:r>
      <w:r w:rsidRPr="00EF6232">
        <w:rPr>
          <w:rFonts w:ascii="Arial" w:hAnsi="Arial" w:cs="Arial"/>
          <w:spacing w:val="-8"/>
        </w:rPr>
        <w:t xml:space="preserve"> </w:t>
      </w:r>
      <w:r w:rsidRPr="00EF6232">
        <w:rPr>
          <w:rFonts w:ascii="Arial" w:hAnsi="Arial" w:cs="Arial"/>
        </w:rPr>
        <w:t>management,</w:t>
      </w:r>
      <w:r w:rsidRPr="00EF6232">
        <w:rPr>
          <w:rFonts w:ascii="Arial" w:hAnsi="Arial" w:cs="Arial"/>
          <w:spacing w:val="-9"/>
        </w:rPr>
        <w:t xml:space="preserve"> </w:t>
      </w:r>
      <w:r w:rsidRPr="00EF6232">
        <w:rPr>
          <w:rFonts w:ascii="Arial" w:hAnsi="Arial" w:cs="Arial"/>
        </w:rPr>
        <w:t>awareness</w:t>
      </w:r>
      <w:r w:rsidRPr="00EF6232">
        <w:rPr>
          <w:rFonts w:ascii="Arial" w:hAnsi="Arial" w:cs="Arial"/>
          <w:spacing w:val="-8"/>
        </w:rPr>
        <w:t xml:space="preserve"> </w:t>
      </w:r>
      <w:r w:rsidRPr="00EF6232">
        <w:rPr>
          <w:rFonts w:ascii="Arial" w:hAnsi="Arial" w:cs="Arial"/>
        </w:rPr>
        <w:t>raising,</w:t>
      </w:r>
      <w:r w:rsidRPr="00EF6232">
        <w:rPr>
          <w:rFonts w:ascii="Arial" w:hAnsi="Arial" w:cs="Arial"/>
          <w:spacing w:val="-7"/>
        </w:rPr>
        <w:t xml:space="preserve"> </w:t>
      </w:r>
      <w:r w:rsidRPr="00EF6232">
        <w:rPr>
          <w:rFonts w:ascii="Arial" w:hAnsi="Arial" w:cs="Arial"/>
        </w:rPr>
        <w:t xml:space="preserve">improvement of legislation at national and sub-national level and improved livestock management and compensation schemes. Better surveillance is needed regarding Jaguar population size and </w:t>
      </w:r>
      <w:proofErr w:type="gramStart"/>
      <w:r w:rsidRPr="00EF6232">
        <w:rPr>
          <w:rFonts w:ascii="Arial" w:hAnsi="Arial" w:cs="Arial"/>
        </w:rPr>
        <w:t>trend</w:t>
      </w:r>
      <w:proofErr w:type="gramEnd"/>
      <w:r w:rsidRPr="00EF6232">
        <w:rPr>
          <w:rFonts w:ascii="Arial" w:hAnsi="Arial" w:cs="Arial"/>
        </w:rPr>
        <w:t xml:space="preserve"> as well</w:t>
      </w:r>
      <w:r w:rsidRPr="00EF6232">
        <w:rPr>
          <w:rFonts w:ascii="Arial" w:hAnsi="Arial" w:cs="Arial"/>
          <w:spacing w:val="-13"/>
        </w:rPr>
        <w:t xml:space="preserve"> </w:t>
      </w:r>
      <w:r w:rsidRPr="00EF6232">
        <w:rPr>
          <w:rFonts w:ascii="Arial" w:hAnsi="Arial" w:cs="Arial"/>
        </w:rPr>
        <w:t>as</w:t>
      </w:r>
      <w:r w:rsidRPr="00EF6232">
        <w:rPr>
          <w:rFonts w:ascii="Arial" w:hAnsi="Arial" w:cs="Arial"/>
          <w:spacing w:val="-12"/>
        </w:rPr>
        <w:t xml:space="preserve"> </w:t>
      </w:r>
      <w:r w:rsidRPr="00EF6232">
        <w:rPr>
          <w:rFonts w:ascii="Arial" w:hAnsi="Arial" w:cs="Arial"/>
        </w:rPr>
        <w:t>the</w:t>
      </w:r>
      <w:r w:rsidRPr="00EF6232">
        <w:rPr>
          <w:rFonts w:ascii="Arial" w:hAnsi="Arial" w:cs="Arial"/>
          <w:spacing w:val="-13"/>
        </w:rPr>
        <w:t xml:space="preserve"> </w:t>
      </w:r>
      <w:r w:rsidRPr="00EF6232">
        <w:rPr>
          <w:rFonts w:ascii="Arial" w:hAnsi="Arial" w:cs="Arial"/>
        </w:rPr>
        <w:t>distribution</w:t>
      </w:r>
      <w:r w:rsidRPr="00EF6232">
        <w:rPr>
          <w:rFonts w:ascii="Arial" w:hAnsi="Arial" w:cs="Arial"/>
          <w:spacing w:val="-7"/>
        </w:rPr>
        <w:t xml:space="preserve"> </w:t>
      </w:r>
      <w:r w:rsidRPr="00EF6232">
        <w:rPr>
          <w:rFonts w:ascii="Arial" w:hAnsi="Arial" w:cs="Arial"/>
        </w:rPr>
        <w:t>and</w:t>
      </w:r>
      <w:r w:rsidRPr="00EF6232">
        <w:rPr>
          <w:rFonts w:ascii="Arial" w:hAnsi="Arial" w:cs="Arial"/>
          <w:spacing w:val="-13"/>
        </w:rPr>
        <w:t xml:space="preserve"> </w:t>
      </w:r>
      <w:r w:rsidRPr="00EF6232">
        <w:rPr>
          <w:rFonts w:ascii="Arial" w:hAnsi="Arial" w:cs="Arial"/>
        </w:rPr>
        <w:t>habitat</w:t>
      </w:r>
      <w:r w:rsidRPr="00EF6232">
        <w:rPr>
          <w:rFonts w:ascii="Arial" w:hAnsi="Arial" w:cs="Arial"/>
          <w:spacing w:val="-10"/>
        </w:rPr>
        <w:t xml:space="preserve"> </w:t>
      </w:r>
      <w:r w:rsidRPr="00EF6232">
        <w:rPr>
          <w:rFonts w:ascii="Arial" w:hAnsi="Arial" w:cs="Arial"/>
        </w:rPr>
        <w:t>trends,</w:t>
      </w:r>
      <w:r w:rsidRPr="00EF6232">
        <w:rPr>
          <w:rFonts w:ascii="Arial" w:hAnsi="Arial" w:cs="Arial"/>
          <w:spacing w:val="-11"/>
        </w:rPr>
        <w:t xml:space="preserve"> </w:t>
      </w:r>
      <w:r w:rsidRPr="00EF6232">
        <w:rPr>
          <w:rFonts w:ascii="Arial" w:hAnsi="Arial" w:cs="Arial"/>
        </w:rPr>
        <w:t>threats</w:t>
      </w:r>
      <w:r w:rsidRPr="00EF6232">
        <w:rPr>
          <w:rFonts w:ascii="Arial" w:hAnsi="Arial" w:cs="Arial"/>
          <w:spacing w:val="-10"/>
        </w:rPr>
        <w:t xml:space="preserve"> </w:t>
      </w:r>
      <w:r w:rsidRPr="00EF6232">
        <w:rPr>
          <w:rFonts w:ascii="Arial" w:hAnsi="Arial" w:cs="Arial"/>
        </w:rPr>
        <w:t>and</w:t>
      </w:r>
      <w:r w:rsidRPr="00EF6232">
        <w:rPr>
          <w:rFonts w:ascii="Arial" w:hAnsi="Arial" w:cs="Arial"/>
          <w:spacing w:val="-13"/>
        </w:rPr>
        <w:t xml:space="preserve"> </w:t>
      </w:r>
      <w:r w:rsidRPr="00EF6232">
        <w:rPr>
          <w:rFonts w:ascii="Arial" w:hAnsi="Arial" w:cs="Arial"/>
        </w:rPr>
        <w:t>trends</w:t>
      </w:r>
      <w:r w:rsidRPr="00EF6232">
        <w:rPr>
          <w:rFonts w:ascii="Arial" w:hAnsi="Arial" w:cs="Arial"/>
          <w:spacing w:val="-10"/>
        </w:rPr>
        <w:t xml:space="preserve"> </w:t>
      </w:r>
      <w:r w:rsidRPr="00EF6232">
        <w:rPr>
          <w:rFonts w:ascii="Arial" w:hAnsi="Arial" w:cs="Arial"/>
        </w:rPr>
        <w:t>in</w:t>
      </w:r>
      <w:r w:rsidRPr="00EF6232">
        <w:rPr>
          <w:rFonts w:ascii="Arial" w:hAnsi="Arial" w:cs="Arial"/>
          <w:spacing w:val="-12"/>
        </w:rPr>
        <w:t xml:space="preserve"> </w:t>
      </w:r>
      <w:r w:rsidRPr="00EF6232">
        <w:rPr>
          <w:rFonts w:ascii="Arial" w:hAnsi="Arial" w:cs="Arial"/>
        </w:rPr>
        <w:t>trade.</w:t>
      </w:r>
      <w:r w:rsidRPr="00EF6232">
        <w:rPr>
          <w:rFonts w:ascii="Arial" w:hAnsi="Arial" w:cs="Arial"/>
          <w:spacing w:val="-11"/>
        </w:rPr>
        <w:t xml:space="preserve"> </w:t>
      </w:r>
      <w:r w:rsidRPr="00EF6232">
        <w:rPr>
          <w:rFonts w:ascii="Arial" w:hAnsi="Arial" w:cs="Arial"/>
        </w:rPr>
        <w:t>More</w:t>
      </w:r>
      <w:r w:rsidRPr="00EF6232">
        <w:rPr>
          <w:rFonts w:ascii="Arial" w:hAnsi="Arial" w:cs="Arial"/>
          <w:spacing w:val="-10"/>
        </w:rPr>
        <w:t xml:space="preserve"> </w:t>
      </w:r>
      <w:r w:rsidRPr="00EF6232">
        <w:rPr>
          <w:rFonts w:ascii="Arial" w:hAnsi="Arial" w:cs="Arial"/>
        </w:rPr>
        <w:t>research</w:t>
      </w:r>
      <w:r w:rsidRPr="00EF6232">
        <w:rPr>
          <w:rFonts w:ascii="Arial" w:hAnsi="Arial" w:cs="Arial"/>
          <w:spacing w:val="-12"/>
        </w:rPr>
        <w:t xml:space="preserve"> </w:t>
      </w:r>
      <w:r w:rsidRPr="00EF6232">
        <w:rPr>
          <w:rFonts w:ascii="Arial" w:hAnsi="Arial" w:cs="Arial"/>
        </w:rPr>
        <w:t>is</w:t>
      </w:r>
      <w:r w:rsidRPr="00EF6232">
        <w:rPr>
          <w:rFonts w:ascii="Arial" w:hAnsi="Arial" w:cs="Arial"/>
          <w:spacing w:val="-11"/>
        </w:rPr>
        <w:t xml:space="preserve"> </w:t>
      </w:r>
      <w:r w:rsidRPr="00EF6232">
        <w:rPr>
          <w:rFonts w:ascii="Arial" w:hAnsi="Arial" w:cs="Arial"/>
        </w:rPr>
        <w:t>recommended regarding Jaguar life history and general ecology.</w:t>
      </w:r>
    </w:p>
    <w:p w14:paraId="2DA3A1DB" w14:textId="77777777" w:rsidR="004D27D4" w:rsidRPr="00EF6232" w:rsidRDefault="004D27D4" w:rsidP="00EF6232">
      <w:pPr>
        <w:pStyle w:val="BodyText"/>
        <w:ind w:right="-32"/>
        <w:rPr>
          <w:rFonts w:ascii="Arial" w:hAnsi="Arial" w:cs="Arial"/>
        </w:rPr>
      </w:pPr>
    </w:p>
    <w:p w14:paraId="79850ACC" w14:textId="77777777" w:rsidR="004D27D4" w:rsidRPr="00EF6232" w:rsidRDefault="004D27D4" w:rsidP="00EF6232">
      <w:pPr>
        <w:pStyle w:val="BodyText"/>
        <w:ind w:right="-32"/>
        <w:jc w:val="both"/>
        <w:rPr>
          <w:rFonts w:ascii="Arial" w:hAnsi="Arial" w:cs="Arial"/>
        </w:rPr>
      </w:pPr>
      <w:r w:rsidRPr="00EF6232">
        <w:rPr>
          <w:rFonts w:ascii="Arial" w:hAnsi="Arial" w:cs="Arial"/>
        </w:rPr>
        <w:t>Important conservation actions conducted so far include reduction of Jaguar-livestock conflicts by improving</w:t>
      </w:r>
      <w:r w:rsidRPr="00EF6232">
        <w:rPr>
          <w:rFonts w:ascii="Arial" w:hAnsi="Arial" w:cs="Arial"/>
          <w:spacing w:val="-10"/>
        </w:rPr>
        <w:t xml:space="preserve"> </w:t>
      </w:r>
      <w:r w:rsidRPr="00EF6232">
        <w:rPr>
          <w:rFonts w:ascii="Arial" w:hAnsi="Arial" w:cs="Arial"/>
        </w:rPr>
        <w:t>livestock</w:t>
      </w:r>
      <w:r w:rsidRPr="00EF6232">
        <w:rPr>
          <w:rFonts w:ascii="Arial" w:hAnsi="Arial" w:cs="Arial"/>
          <w:spacing w:val="-12"/>
        </w:rPr>
        <w:t xml:space="preserve"> </w:t>
      </w:r>
      <w:r w:rsidRPr="00EF6232">
        <w:rPr>
          <w:rFonts w:ascii="Arial" w:hAnsi="Arial" w:cs="Arial"/>
        </w:rPr>
        <w:t>management</w:t>
      </w:r>
      <w:r w:rsidRPr="00EF6232">
        <w:rPr>
          <w:rFonts w:ascii="Arial" w:hAnsi="Arial" w:cs="Arial"/>
          <w:spacing w:val="-9"/>
        </w:rPr>
        <w:t xml:space="preserve"> </w:t>
      </w:r>
      <w:r w:rsidRPr="00EF6232">
        <w:rPr>
          <w:rFonts w:ascii="Arial" w:hAnsi="Arial" w:cs="Arial"/>
        </w:rPr>
        <w:t>practices</w:t>
      </w:r>
      <w:r w:rsidRPr="00EF6232">
        <w:rPr>
          <w:rFonts w:ascii="Arial" w:hAnsi="Arial" w:cs="Arial"/>
          <w:spacing w:val="-12"/>
        </w:rPr>
        <w:t xml:space="preserve"> </w:t>
      </w:r>
      <w:r w:rsidRPr="00EF6232">
        <w:rPr>
          <w:rFonts w:ascii="Arial" w:hAnsi="Arial" w:cs="Arial"/>
        </w:rPr>
        <w:t>and</w:t>
      </w:r>
      <w:r w:rsidRPr="00EF6232">
        <w:rPr>
          <w:rFonts w:ascii="Arial" w:hAnsi="Arial" w:cs="Arial"/>
          <w:spacing w:val="-11"/>
        </w:rPr>
        <w:t xml:space="preserve"> </w:t>
      </w:r>
      <w:r w:rsidRPr="00EF6232">
        <w:rPr>
          <w:rFonts w:ascii="Arial" w:hAnsi="Arial" w:cs="Arial"/>
        </w:rPr>
        <w:t>responding</w:t>
      </w:r>
      <w:r w:rsidRPr="00EF6232">
        <w:rPr>
          <w:rFonts w:ascii="Arial" w:hAnsi="Arial" w:cs="Arial"/>
          <w:spacing w:val="-10"/>
        </w:rPr>
        <w:t xml:space="preserve"> </w:t>
      </w:r>
      <w:r w:rsidRPr="00EF6232">
        <w:rPr>
          <w:rFonts w:ascii="Arial" w:hAnsi="Arial" w:cs="Arial"/>
        </w:rPr>
        <w:t>to</w:t>
      </w:r>
      <w:r w:rsidRPr="00EF6232">
        <w:rPr>
          <w:rFonts w:ascii="Arial" w:hAnsi="Arial" w:cs="Arial"/>
          <w:spacing w:val="-11"/>
        </w:rPr>
        <w:t xml:space="preserve"> </w:t>
      </w:r>
      <w:r w:rsidRPr="00EF6232">
        <w:rPr>
          <w:rFonts w:ascii="Arial" w:hAnsi="Arial" w:cs="Arial"/>
        </w:rPr>
        <w:t>reports</w:t>
      </w:r>
      <w:r w:rsidRPr="00EF6232">
        <w:rPr>
          <w:rFonts w:ascii="Arial" w:hAnsi="Arial" w:cs="Arial"/>
          <w:spacing w:val="-9"/>
        </w:rPr>
        <w:t xml:space="preserve"> </w:t>
      </w:r>
      <w:r w:rsidRPr="00EF6232">
        <w:rPr>
          <w:rFonts w:ascii="Arial" w:hAnsi="Arial" w:cs="Arial"/>
        </w:rPr>
        <w:t>of</w:t>
      </w:r>
      <w:r w:rsidRPr="00EF6232">
        <w:rPr>
          <w:rFonts w:ascii="Arial" w:hAnsi="Arial" w:cs="Arial"/>
          <w:spacing w:val="-8"/>
        </w:rPr>
        <w:t xml:space="preserve"> </w:t>
      </w:r>
      <w:r w:rsidRPr="00EF6232">
        <w:rPr>
          <w:rFonts w:ascii="Arial" w:hAnsi="Arial" w:cs="Arial"/>
        </w:rPr>
        <w:t>livestock</w:t>
      </w:r>
      <w:r w:rsidRPr="00EF6232">
        <w:rPr>
          <w:rFonts w:ascii="Arial" w:hAnsi="Arial" w:cs="Arial"/>
          <w:spacing w:val="-9"/>
        </w:rPr>
        <w:t xml:space="preserve"> </w:t>
      </w:r>
      <w:r w:rsidRPr="00EF6232">
        <w:rPr>
          <w:rFonts w:ascii="Arial" w:hAnsi="Arial" w:cs="Arial"/>
        </w:rPr>
        <w:t>depredation,</w:t>
      </w:r>
      <w:r w:rsidRPr="00EF6232">
        <w:rPr>
          <w:rFonts w:ascii="Arial" w:hAnsi="Arial" w:cs="Arial"/>
          <w:spacing w:val="-7"/>
        </w:rPr>
        <w:t xml:space="preserve"> </w:t>
      </w:r>
      <w:r w:rsidRPr="00EF6232">
        <w:rPr>
          <w:rFonts w:ascii="Arial" w:hAnsi="Arial" w:cs="Arial"/>
        </w:rPr>
        <w:t>further research</w:t>
      </w:r>
      <w:r w:rsidRPr="00EF6232">
        <w:rPr>
          <w:rFonts w:ascii="Arial" w:hAnsi="Arial" w:cs="Arial"/>
          <w:spacing w:val="-1"/>
        </w:rPr>
        <w:t xml:space="preserve"> </w:t>
      </w:r>
      <w:r w:rsidRPr="00EF6232">
        <w:rPr>
          <w:rFonts w:ascii="Arial" w:hAnsi="Arial" w:cs="Arial"/>
        </w:rPr>
        <w:t>to understand and address the hunting of Jaguar prey, awareness raising regarding the laws governing</w:t>
      </w:r>
      <w:r w:rsidRPr="00EF6232">
        <w:rPr>
          <w:rFonts w:ascii="Arial" w:hAnsi="Arial" w:cs="Arial"/>
          <w:spacing w:val="-2"/>
        </w:rPr>
        <w:t xml:space="preserve"> </w:t>
      </w:r>
      <w:r w:rsidRPr="00EF6232">
        <w:rPr>
          <w:rFonts w:ascii="Arial" w:hAnsi="Arial" w:cs="Arial"/>
        </w:rPr>
        <w:t>the</w:t>
      </w:r>
      <w:r w:rsidRPr="00EF6232">
        <w:rPr>
          <w:rFonts w:ascii="Arial" w:hAnsi="Arial" w:cs="Arial"/>
          <w:spacing w:val="-2"/>
        </w:rPr>
        <w:t xml:space="preserve"> </w:t>
      </w:r>
      <w:r w:rsidRPr="00EF6232">
        <w:rPr>
          <w:rFonts w:ascii="Arial" w:hAnsi="Arial" w:cs="Arial"/>
        </w:rPr>
        <w:t>hunting</w:t>
      </w:r>
      <w:r w:rsidRPr="00EF6232">
        <w:rPr>
          <w:rFonts w:ascii="Arial" w:hAnsi="Arial" w:cs="Arial"/>
          <w:spacing w:val="-2"/>
        </w:rPr>
        <w:t xml:space="preserve"> </w:t>
      </w:r>
      <w:r w:rsidRPr="00EF6232">
        <w:rPr>
          <w:rFonts w:ascii="Arial" w:hAnsi="Arial" w:cs="Arial"/>
        </w:rPr>
        <w:t>of</w:t>
      </w:r>
      <w:r w:rsidRPr="00EF6232">
        <w:rPr>
          <w:rFonts w:ascii="Arial" w:hAnsi="Arial" w:cs="Arial"/>
          <w:spacing w:val="-7"/>
        </w:rPr>
        <w:t xml:space="preserve"> </w:t>
      </w:r>
      <w:r w:rsidRPr="00EF6232">
        <w:rPr>
          <w:rFonts w:ascii="Arial" w:hAnsi="Arial" w:cs="Arial"/>
        </w:rPr>
        <w:t>wildlife</w:t>
      </w:r>
      <w:r w:rsidRPr="00EF6232">
        <w:rPr>
          <w:rFonts w:ascii="Arial" w:hAnsi="Arial" w:cs="Arial"/>
          <w:spacing w:val="-2"/>
        </w:rPr>
        <w:t xml:space="preserve"> </w:t>
      </w:r>
      <w:r w:rsidRPr="00EF6232">
        <w:rPr>
          <w:rFonts w:ascii="Arial" w:hAnsi="Arial" w:cs="Arial"/>
        </w:rPr>
        <w:t>and</w:t>
      </w:r>
      <w:r w:rsidRPr="00EF6232">
        <w:rPr>
          <w:rFonts w:ascii="Arial" w:hAnsi="Arial" w:cs="Arial"/>
          <w:spacing w:val="-3"/>
        </w:rPr>
        <w:t xml:space="preserve"> </w:t>
      </w:r>
      <w:r w:rsidRPr="00EF6232">
        <w:rPr>
          <w:rFonts w:ascii="Arial" w:hAnsi="Arial" w:cs="Arial"/>
        </w:rPr>
        <w:t>the</w:t>
      </w:r>
      <w:r w:rsidRPr="00EF6232">
        <w:rPr>
          <w:rFonts w:ascii="Arial" w:hAnsi="Arial" w:cs="Arial"/>
          <w:spacing w:val="-1"/>
        </w:rPr>
        <w:t xml:space="preserve"> </w:t>
      </w:r>
      <w:r w:rsidRPr="00EF6232">
        <w:rPr>
          <w:rFonts w:ascii="Arial" w:hAnsi="Arial" w:cs="Arial"/>
        </w:rPr>
        <w:t>necessity</w:t>
      </w:r>
      <w:r w:rsidRPr="00EF6232">
        <w:rPr>
          <w:rFonts w:ascii="Arial" w:hAnsi="Arial" w:cs="Arial"/>
          <w:spacing w:val="-5"/>
        </w:rPr>
        <w:t xml:space="preserve"> </w:t>
      </w:r>
      <w:r w:rsidRPr="00EF6232">
        <w:rPr>
          <w:rFonts w:ascii="Arial" w:hAnsi="Arial" w:cs="Arial"/>
        </w:rPr>
        <w:t>to</w:t>
      </w:r>
      <w:r w:rsidRPr="00EF6232">
        <w:rPr>
          <w:rFonts w:ascii="Arial" w:hAnsi="Arial" w:cs="Arial"/>
          <w:spacing w:val="-5"/>
        </w:rPr>
        <w:t xml:space="preserve"> </w:t>
      </w:r>
      <w:r w:rsidRPr="00EF6232">
        <w:rPr>
          <w:rFonts w:ascii="Arial" w:hAnsi="Arial" w:cs="Arial"/>
        </w:rPr>
        <w:t>adopt</w:t>
      </w:r>
      <w:r w:rsidRPr="00EF6232">
        <w:rPr>
          <w:rFonts w:ascii="Arial" w:hAnsi="Arial" w:cs="Arial"/>
          <w:spacing w:val="-1"/>
        </w:rPr>
        <w:t xml:space="preserve"> </w:t>
      </w:r>
      <w:r w:rsidRPr="00EF6232">
        <w:rPr>
          <w:rFonts w:ascii="Arial" w:hAnsi="Arial" w:cs="Arial"/>
        </w:rPr>
        <w:t>sustainable</w:t>
      </w:r>
      <w:r w:rsidRPr="00EF6232">
        <w:rPr>
          <w:rFonts w:ascii="Arial" w:hAnsi="Arial" w:cs="Arial"/>
          <w:spacing w:val="-1"/>
        </w:rPr>
        <w:t xml:space="preserve"> </w:t>
      </w:r>
      <w:r w:rsidRPr="00EF6232">
        <w:rPr>
          <w:rFonts w:ascii="Arial" w:hAnsi="Arial" w:cs="Arial"/>
        </w:rPr>
        <w:t>hunting</w:t>
      </w:r>
      <w:r w:rsidRPr="00EF6232">
        <w:rPr>
          <w:rFonts w:ascii="Arial" w:hAnsi="Arial" w:cs="Arial"/>
          <w:spacing w:val="-2"/>
        </w:rPr>
        <w:t xml:space="preserve"> </w:t>
      </w:r>
      <w:r w:rsidRPr="00EF6232">
        <w:rPr>
          <w:rFonts w:ascii="Arial" w:hAnsi="Arial" w:cs="Arial"/>
        </w:rPr>
        <w:t>practices,</w:t>
      </w:r>
      <w:r w:rsidRPr="00EF6232">
        <w:rPr>
          <w:rFonts w:ascii="Arial" w:hAnsi="Arial" w:cs="Arial"/>
          <w:spacing w:val="-4"/>
        </w:rPr>
        <w:t xml:space="preserve"> </w:t>
      </w:r>
      <w:r w:rsidRPr="00EF6232">
        <w:rPr>
          <w:rFonts w:ascii="Arial" w:hAnsi="Arial" w:cs="Arial"/>
        </w:rPr>
        <w:t>monitoring and safe-guarding Jaguar core populations (Jaguar Conservation Units (JCU); see Appendix III), maintaining</w:t>
      </w:r>
      <w:r w:rsidRPr="00EF6232">
        <w:rPr>
          <w:rFonts w:ascii="Arial" w:hAnsi="Arial" w:cs="Arial"/>
          <w:spacing w:val="-2"/>
        </w:rPr>
        <w:t xml:space="preserve"> </w:t>
      </w:r>
      <w:r w:rsidRPr="00EF6232">
        <w:rPr>
          <w:rFonts w:ascii="Arial" w:hAnsi="Arial" w:cs="Arial"/>
        </w:rPr>
        <w:t>of</w:t>
      </w:r>
      <w:r w:rsidRPr="00EF6232">
        <w:rPr>
          <w:rFonts w:ascii="Arial" w:hAnsi="Arial" w:cs="Arial"/>
          <w:spacing w:val="-4"/>
        </w:rPr>
        <w:t xml:space="preserve"> </w:t>
      </w:r>
      <w:r w:rsidRPr="00EF6232">
        <w:rPr>
          <w:rFonts w:ascii="Arial" w:hAnsi="Arial" w:cs="Arial"/>
        </w:rPr>
        <w:t>national</w:t>
      </w:r>
      <w:r w:rsidRPr="00EF6232">
        <w:rPr>
          <w:rFonts w:ascii="Arial" w:hAnsi="Arial" w:cs="Arial"/>
          <w:spacing w:val="-3"/>
        </w:rPr>
        <w:t xml:space="preserve"> </w:t>
      </w:r>
      <w:r w:rsidRPr="00EF6232">
        <w:rPr>
          <w:rFonts w:ascii="Arial" w:hAnsi="Arial" w:cs="Arial"/>
        </w:rPr>
        <w:t>and</w:t>
      </w:r>
      <w:r w:rsidRPr="00EF6232">
        <w:rPr>
          <w:rFonts w:ascii="Arial" w:hAnsi="Arial" w:cs="Arial"/>
          <w:spacing w:val="-4"/>
        </w:rPr>
        <w:t xml:space="preserve"> </w:t>
      </w:r>
      <w:r w:rsidRPr="00EF6232">
        <w:rPr>
          <w:rFonts w:ascii="Arial" w:hAnsi="Arial" w:cs="Arial"/>
        </w:rPr>
        <w:t>regional</w:t>
      </w:r>
      <w:r w:rsidRPr="00EF6232">
        <w:rPr>
          <w:rFonts w:ascii="Arial" w:hAnsi="Arial" w:cs="Arial"/>
          <w:spacing w:val="-3"/>
        </w:rPr>
        <w:t xml:space="preserve"> </w:t>
      </w:r>
      <w:r w:rsidRPr="00EF6232">
        <w:rPr>
          <w:rFonts w:ascii="Arial" w:hAnsi="Arial" w:cs="Arial"/>
        </w:rPr>
        <w:t>connectivity</w:t>
      </w:r>
      <w:r w:rsidRPr="00EF6232">
        <w:rPr>
          <w:rFonts w:ascii="Arial" w:hAnsi="Arial" w:cs="Arial"/>
          <w:spacing w:val="-1"/>
        </w:rPr>
        <w:t xml:space="preserve"> </w:t>
      </w:r>
      <w:r w:rsidRPr="00EF6232">
        <w:rPr>
          <w:rFonts w:ascii="Arial" w:hAnsi="Arial" w:cs="Arial"/>
        </w:rPr>
        <w:t>between</w:t>
      </w:r>
      <w:r w:rsidRPr="00EF6232">
        <w:rPr>
          <w:rFonts w:ascii="Arial" w:hAnsi="Arial" w:cs="Arial"/>
          <w:spacing w:val="-3"/>
        </w:rPr>
        <w:t xml:space="preserve"> </w:t>
      </w:r>
      <w:r w:rsidRPr="00EF6232">
        <w:rPr>
          <w:rFonts w:ascii="Arial" w:hAnsi="Arial" w:cs="Arial"/>
        </w:rPr>
        <w:t>populations</w:t>
      </w:r>
      <w:r w:rsidRPr="00EF6232">
        <w:rPr>
          <w:rFonts w:ascii="Arial" w:hAnsi="Arial" w:cs="Arial"/>
          <w:spacing w:val="-3"/>
        </w:rPr>
        <w:t xml:space="preserve"> </w:t>
      </w:r>
      <w:r w:rsidRPr="00EF6232">
        <w:rPr>
          <w:rFonts w:ascii="Arial" w:hAnsi="Arial" w:cs="Arial"/>
        </w:rPr>
        <w:t>by</w:t>
      </w:r>
      <w:r w:rsidRPr="00EF6232">
        <w:rPr>
          <w:rFonts w:ascii="Arial" w:hAnsi="Arial" w:cs="Arial"/>
          <w:spacing w:val="-2"/>
        </w:rPr>
        <w:t xml:space="preserve"> </w:t>
      </w:r>
      <w:r w:rsidRPr="00EF6232">
        <w:rPr>
          <w:rFonts w:ascii="Arial" w:hAnsi="Arial" w:cs="Arial"/>
        </w:rPr>
        <w:t>identifying</w:t>
      </w:r>
      <w:r w:rsidRPr="00EF6232">
        <w:rPr>
          <w:rFonts w:ascii="Arial" w:hAnsi="Arial" w:cs="Arial"/>
          <w:spacing w:val="-2"/>
        </w:rPr>
        <w:t xml:space="preserve"> </w:t>
      </w:r>
      <w:r w:rsidRPr="00EF6232">
        <w:rPr>
          <w:rFonts w:ascii="Arial" w:hAnsi="Arial" w:cs="Arial"/>
        </w:rPr>
        <w:t>Jaguar</w:t>
      </w:r>
      <w:r w:rsidRPr="00EF6232">
        <w:rPr>
          <w:rFonts w:ascii="Arial" w:hAnsi="Arial" w:cs="Arial"/>
          <w:spacing w:val="-3"/>
        </w:rPr>
        <w:t xml:space="preserve"> </w:t>
      </w:r>
      <w:r w:rsidRPr="00EF6232">
        <w:rPr>
          <w:rFonts w:ascii="Arial" w:hAnsi="Arial" w:cs="Arial"/>
        </w:rPr>
        <w:t xml:space="preserve">corridors between the JCUs and conserving them, as well as the development of national, regional and local monitoring </w:t>
      </w:r>
      <w:proofErr w:type="spellStart"/>
      <w:r w:rsidRPr="00EF6232">
        <w:rPr>
          <w:rFonts w:ascii="Arial" w:hAnsi="Arial" w:cs="Arial"/>
        </w:rPr>
        <w:t>programmes</w:t>
      </w:r>
      <w:proofErr w:type="spellEnd"/>
      <w:r w:rsidRPr="00EF6232">
        <w:rPr>
          <w:rFonts w:ascii="Arial" w:hAnsi="Arial" w:cs="Arial"/>
        </w:rPr>
        <w:t xml:space="preserve"> for Jaguars and their prey.</w:t>
      </w:r>
    </w:p>
    <w:p w14:paraId="7FFC35CF" w14:textId="77777777" w:rsidR="004D27D4" w:rsidRPr="00EF6232" w:rsidRDefault="004D27D4" w:rsidP="00EF6232">
      <w:pPr>
        <w:pStyle w:val="Heading4"/>
        <w:spacing w:before="0" w:line="240" w:lineRule="auto"/>
        <w:ind w:right="-32"/>
        <w:jc w:val="both"/>
        <w:rPr>
          <w:rFonts w:ascii="Arial" w:hAnsi="Arial" w:cs="Arial"/>
        </w:rPr>
      </w:pPr>
    </w:p>
    <w:p w14:paraId="09A9303A" w14:textId="77777777" w:rsidR="004D27D4" w:rsidRPr="00BF4218" w:rsidRDefault="004D27D4" w:rsidP="00EF6232">
      <w:pPr>
        <w:pStyle w:val="Heading4"/>
        <w:spacing w:before="0" w:line="240" w:lineRule="auto"/>
        <w:ind w:right="-32"/>
        <w:jc w:val="both"/>
        <w:rPr>
          <w:rFonts w:ascii="Arial" w:hAnsi="Arial" w:cs="Arial"/>
          <w:b/>
          <w:bCs/>
          <w:i w:val="0"/>
          <w:iCs w:val="0"/>
          <w:color w:val="auto"/>
          <w:spacing w:val="-2"/>
        </w:rPr>
      </w:pPr>
      <w:r w:rsidRPr="00BF4218">
        <w:rPr>
          <w:rFonts w:ascii="Arial" w:hAnsi="Arial" w:cs="Arial"/>
          <w:b/>
          <w:bCs/>
          <w:i w:val="0"/>
          <w:iCs w:val="0"/>
          <w:color w:val="auto"/>
        </w:rPr>
        <w:t>The</w:t>
      </w:r>
      <w:r w:rsidRPr="00BF4218">
        <w:rPr>
          <w:rFonts w:ascii="Arial" w:hAnsi="Arial" w:cs="Arial"/>
          <w:b/>
          <w:bCs/>
          <w:i w:val="0"/>
          <w:iCs w:val="0"/>
          <w:color w:val="auto"/>
          <w:spacing w:val="-9"/>
        </w:rPr>
        <w:t xml:space="preserve"> </w:t>
      </w:r>
      <w:r w:rsidRPr="00BF4218">
        <w:rPr>
          <w:rFonts w:ascii="Arial" w:hAnsi="Arial" w:cs="Arial"/>
          <w:b/>
          <w:bCs/>
          <w:i w:val="0"/>
          <w:iCs w:val="0"/>
          <w:color w:val="auto"/>
        </w:rPr>
        <w:t>IUCN</w:t>
      </w:r>
      <w:r w:rsidRPr="00BF4218">
        <w:rPr>
          <w:rFonts w:ascii="Arial" w:hAnsi="Arial" w:cs="Arial"/>
          <w:b/>
          <w:bCs/>
          <w:i w:val="0"/>
          <w:iCs w:val="0"/>
          <w:color w:val="auto"/>
          <w:spacing w:val="-7"/>
        </w:rPr>
        <w:t xml:space="preserve"> </w:t>
      </w:r>
      <w:r w:rsidRPr="00BF4218">
        <w:rPr>
          <w:rFonts w:ascii="Arial" w:hAnsi="Arial" w:cs="Arial"/>
          <w:b/>
          <w:bCs/>
          <w:i w:val="0"/>
          <w:iCs w:val="0"/>
          <w:color w:val="auto"/>
        </w:rPr>
        <w:t>Green</w:t>
      </w:r>
      <w:r w:rsidRPr="00BF4218">
        <w:rPr>
          <w:rFonts w:ascii="Arial" w:hAnsi="Arial" w:cs="Arial"/>
          <w:b/>
          <w:bCs/>
          <w:i w:val="0"/>
          <w:iCs w:val="0"/>
          <w:color w:val="auto"/>
          <w:spacing w:val="-6"/>
        </w:rPr>
        <w:t xml:space="preserve"> </w:t>
      </w:r>
      <w:r w:rsidRPr="00BF4218">
        <w:rPr>
          <w:rFonts w:ascii="Arial" w:hAnsi="Arial" w:cs="Arial"/>
          <w:b/>
          <w:bCs/>
          <w:i w:val="0"/>
          <w:iCs w:val="0"/>
          <w:color w:val="auto"/>
        </w:rPr>
        <w:t>Status</w:t>
      </w:r>
      <w:r w:rsidRPr="00BF4218">
        <w:rPr>
          <w:rFonts w:ascii="Arial" w:hAnsi="Arial" w:cs="Arial"/>
          <w:b/>
          <w:bCs/>
          <w:i w:val="0"/>
          <w:iCs w:val="0"/>
          <w:color w:val="auto"/>
          <w:spacing w:val="-7"/>
        </w:rPr>
        <w:t xml:space="preserve"> </w:t>
      </w:r>
      <w:r w:rsidRPr="00BF4218">
        <w:rPr>
          <w:rFonts w:ascii="Arial" w:hAnsi="Arial" w:cs="Arial"/>
          <w:b/>
          <w:bCs/>
          <w:i w:val="0"/>
          <w:iCs w:val="0"/>
          <w:color w:val="auto"/>
        </w:rPr>
        <w:t>of</w:t>
      </w:r>
      <w:r w:rsidRPr="00BF4218">
        <w:rPr>
          <w:rFonts w:ascii="Arial" w:hAnsi="Arial" w:cs="Arial"/>
          <w:b/>
          <w:bCs/>
          <w:i w:val="0"/>
          <w:iCs w:val="0"/>
          <w:color w:val="auto"/>
          <w:spacing w:val="-6"/>
        </w:rPr>
        <w:t xml:space="preserve"> </w:t>
      </w:r>
      <w:r w:rsidRPr="00BF4218">
        <w:rPr>
          <w:rFonts w:ascii="Arial" w:hAnsi="Arial" w:cs="Arial"/>
          <w:b/>
          <w:bCs/>
          <w:i w:val="0"/>
          <w:iCs w:val="0"/>
          <w:color w:val="auto"/>
        </w:rPr>
        <w:t>Species</w:t>
      </w:r>
      <w:r w:rsidRPr="00BF4218">
        <w:rPr>
          <w:rFonts w:ascii="Arial" w:hAnsi="Arial" w:cs="Arial"/>
          <w:b/>
          <w:bCs/>
          <w:i w:val="0"/>
          <w:iCs w:val="0"/>
          <w:color w:val="auto"/>
          <w:spacing w:val="-3"/>
        </w:rPr>
        <w:t xml:space="preserve"> </w:t>
      </w:r>
      <w:r w:rsidRPr="00BF4218">
        <w:rPr>
          <w:rFonts w:ascii="Arial" w:hAnsi="Arial" w:cs="Arial"/>
          <w:b/>
          <w:bCs/>
          <w:i w:val="0"/>
          <w:iCs w:val="0"/>
          <w:color w:val="auto"/>
        </w:rPr>
        <w:t>assessment</w:t>
      </w:r>
      <w:r w:rsidRPr="00BF4218">
        <w:rPr>
          <w:rFonts w:ascii="Arial" w:hAnsi="Arial" w:cs="Arial"/>
          <w:b/>
          <w:bCs/>
          <w:i w:val="0"/>
          <w:iCs w:val="0"/>
          <w:color w:val="auto"/>
          <w:spacing w:val="-8"/>
        </w:rPr>
        <w:t xml:space="preserve"> </w:t>
      </w:r>
      <w:r w:rsidRPr="00BF4218">
        <w:rPr>
          <w:rFonts w:ascii="Arial" w:hAnsi="Arial" w:cs="Arial"/>
          <w:b/>
          <w:bCs/>
          <w:i w:val="0"/>
          <w:iCs w:val="0"/>
          <w:color w:val="auto"/>
        </w:rPr>
        <w:t>of</w:t>
      </w:r>
      <w:r w:rsidRPr="00BF4218">
        <w:rPr>
          <w:rFonts w:ascii="Arial" w:hAnsi="Arial" w:cs="Arial"/>
          <w:b/>
          <w:bCs/>
          <w:i w:val="0"/>
          <w:iCs w:val="0"/>
          <w:color w:val="auto"/>
          <w:spacing w:val="-6"/>
        </w:rPr>
        <w:t xml:space="preserve"> </w:t>
      </w:r>
      <w:r w:rsidRPr="00BF4218">
        <w:rPr>
          <w:rFonts w:ascii="Arial" w:hAnsi="Arial" w:cs="Arial"/>
          <w:b/>
          <w:bCs/>
          <w:i w:val="0"/>
          <w:iCs w:val="0"/>
          <w:color w:val="auto"/>
        </w:rPr>
        <w:t>the</w:t>
      </w:r>
      <w:r w:rsidRPr="00BF4218">
        <w:rPr>
          <w:rFonts w:ascii="Arial" w:hAnsi="Arial" w:cs="Arial"/>
          <w:b/>
          <w:bCs/>
          <w:i w:val="0"/>
          <w:iCs w:val="0"/>
          <w:color w:val="auto"/>
          <w:spacing w:val="-7"/>
        </w:rPr>
        <w:t xml:space="preserve"> </w:t>
      </w:r>
      <w:r w:rsidRPr="00BF4218">
        <w:rPr>
          <w:rFonts w:ascii="Arial" w:hAnsi="Arial" w:cs="Arial"/>
          <w:b/>
          <w:bCs/>
          <w:i w:val="0"/>
          <w:iCs w:val="0"/>
          <w:color w:val="auto"/>
        </w:rPr>
        <w:t>Jaguar</w:t>
      </w:r>
      <w:r w:rsidRPr="00BF4218">
        <w:rPr>
          <w:rFonts w:ascii="Arial" w:hAnsi="Arial" w:cs="Arial"/>
          <w:b/>
          <w:bCs/>
          <w:i w:val="0"/>
          <w:iCs w:val="0"/>
          <w:color w:val="auto"/>
          <w:spacing w:val="-3"/>
        </w:rPr>
        <w:t xml:space="preserve"> </w:t>
      </w:r>
      <w:r w:rsidRPr="00BF4218">
        <w:rPr>
          <w:rFonts w:ascii="Arial" w:hAnsi="Arial" w:cs="Arial"/>
          <w:b/>
          <w:bCs/>
          <w:i w:val="0"/>
          <w:iCs w:val="0"/>
          <w:color w:val="auto"/>
        </w:rPr>
        <w:t>(Panthera</w:t>
      </w:r>
      <w:r w:rsidRPr="00BF4218">
        <w:rPr>
          <w:rFonts w:ascii="Arial" w:hAnsi="Arial" w:cs="Arial"/>
          <w:b/>
          <w:bCs/>
          <w:i w:val="0"/>
          <w:iCs w:val="0"/>
          <w:color w:val="auto"/>
          <w:spacing w:val="-7"/>
        </w:rPr>
        <w:t xml:space="preserve"> </w:t>
      </w:r>
      <w:r w:rsidRPr="00BF4218">
        <w:rPr>
          <w:rFonts w:ascii="Arial" w:hAnsi="Arial" w:cs="Arial"/>
          <w:b/>
          <w:bCs/>
          <w:i w:val="0"/>
          <w:iCs w:val="0"/>
          <w:color w:val="auto"/>
          <w:spacing w:val="-2"/>
        </w:rPr>
        <w:t>onca)</w:t>
      </w:r>
    </w:p>
    <w:p w14:paraId="1A84BDC0" w14:textId="77777777" w:rsidR="00EF6232" w:rsidRPr="00EF6232" w:rsidRDefault="00EF6232" w:rsidP="00EF6232">
      <w:pPr>
        <w:spacing w:after="0" w:line="240" w:lineRule="auto"/>
      </w:pPr>
    </w:p>
    <w:p w14:paraId="3AABD572" w14:textId="77777777" w:rsidR="004D27D4" w:rsidRPr="00EF6232" w:rsidRDefault="004D27D4" w:rsidP="00EF6232">
      <w:pPr>
        <w:pStyle w:val="BodyText"/>
        <w:ind w:right="-32"/>
        <w:jc w:val="both"/>
        <w:rPr>
          <w:rFonts w:ascii="Arial" w:hAnsi="Arial" w:cs="Arial"/>
        </w:rPr>
      </w:pPr>
      <w:r w:rsidRPr="00EF6232">
        <w:rPr>
          <w:rFonts w:ascii="Arial" w:hAnsi="Arial" w:cs="Arial"/>
        </w:rPr>
        <w:t xml:space="preserve">The IUCN Green Status of Species (GSS) provides a </w:t>
      </w:r>
      <w:proofErr w:type="spellStart"/>
      <w:r w:rsidRPr="00EF6232">
        <w:rPr>
          <w:rFonts w:ascii="Arial" w:hAnsi="Arial" w:cs="Arial"/>
        </w:rPr>
        <w:t>standardised</w:t>
      </w:r>
      <w:proofErr w:type="spellEnd"/>
      <w:r w:rsidRPr="00EF6232">
        <w:rPr>
          <w:rFonts w:ascii="Arial" w:hAnsi="Arial" w:cs="Arial"/>
        </w:rPr>
        <w:t xml:space="preserve"> assessment of recovery status, complementing the Red List to provide a more complete picture of a taxon’s status and </w:t>
      </w:r>
      <w:proofErr w:type="spellStart"/>
      <w:r w:rsidRPr="00EF6232">
        <w:rPr>
          <w:rFonts w:ascii="Arial" w:hAnsi="Arial" w:cs="Arial"/>
        </w:rPr>
        <w:t>incentivise</w:t>
      </w:r>
      <w:proofErr w:type="spellEnd"/>
      <w:r w:rsidRPr="00EF6232">
        <w:rPr>
          <w:rFonts w:ascii="Arial" w:hAnsi="Arial" w:cs="Arial"/>
        </w:rPr>
        <w:t xml:space="preserve"> more ambitious conservation goals (IUCN GSSWG 2024).</w:t>
      </w:r>
    </w:p>
    <w:p w14:paraId="6D284EFA" w14:textId="77777777" w:rsidR="004D27D4" w:rsidRPr="00EF6232" w:rsidRDefault="004D27D4" w:rsidP="00EF6232">
      <w:pPr>
        <w:pStyle w:val="BodyText"/>
        <w:ind w:right="-32"/>
        <w:rPr>
          <w:rFonts w:ascii="Arial" w:hAnsi="Arial" w:cs="Arial"/>
        </w:rPr>
      </w:pPr>
    </w:p>
    <w:p w14:paraId="7848DC18" w14:textId="671C995F" w:rsidR="00EF6232" w:rsidRPr="00EF6232" w:rsidRDefault="004D27D4" w:rsidP="00EF6232">
      <w:pPr>
        <w:pStyle w:val="BodyText"/>
        <w:spacing w:after="80"/>
        <w:ind w:right="-34"/>
        <w:jc w:val="both"/>
        <w:rPr>
          <w:rFonts w:ascii="Arial" w:hAnsi="Arial" w:cs="Arial"/>
        </w:rPr>
      </w:pPr>
      <w:r w:rsidRPr="00EF6232">
        <w:rPr>
          <w:rFonts w:ascii="Arial" w:hAnsi="Arial" w:cs="Arial"/>
        </w:rPr>
        <w:t>The GSS has two main goals: (1) to assess recovery status and (2) to assess conservation impact. To assess current recovery status, the GSS considers viability, spatial representation, and ecological functionality to calculate a Species Recovery Score and Category including the following steps (IUCN GSSWG 2024):</w:t>
      </w:r>
    </w:p>
    <w:p w14:paraId="208D84D8" w14:textId="77777777" w:rsidR="004D27D4" w:rsidRPr="00EF6232" w:rsidRDefault="004D27D4" w:rsidP="00EF6232">
      <w:pPr>
        <w:pStyle w:val="ListParagraph"/>
        <w:widowControl w:val="0"/>
        <w:numPr>
          <w:ilvl w:val="1"/>
          <w:numId w:val="38"/>
        </w:numPr>
        <w:tabs>
          <w:tab w:val="left" w:pos="701"/>
          <w:tab w:val="left" w:pos="705"/>
        </w:tabs>
        <w:autoSpaceDE w:val="0"/>
        <w:autoSpaceDN w:val="0"/>
        <w:spacing w:after="80" w:line="240" w:lineRule="auto"/>
        <w:ind w:left="567" w:right="-34" w:hanging="567"/>
        <w:contextualSpacing w:val="0"/>
        <w:jc w:val="both"/>
        <w:rPr>
          <w:rFonts w:cs="Arial"/>
        </w:rPr>
      </w:pPr>
      <w:r w:rsidRPr="00EF6232">
        <w:rPr>
          <w:rFonts w:cs="Arial"/>
        </w:rPr>
        <w:t>Determination</w:t>
      </w:r>
      <w:r w:rsidRPr="00EF6232">
        <w:rPr>
          <w:rFonts w:cs="Arial"/>
          <w:spacing w:val="-3"/>
        </w:rPr>
        <w:t xml:space="preserve"> </w:t>
      </w:r>
      <w:r w:rsidRPr="00EF6232">
        <w:rPr>
          <w:rFonts w:cs="Arial"/>
        </w:rPr>
        <w:t>of the indigenous range (distribution of</w:t>
      </w:r>
      <w:r w:rsidRPr="00EF6232">
        <w:rPr>
          <w:rFonts w:cs="Arial"/>
          <w:spacing w:val="-2"/>
        </w:rPr>
        <w:t xml:space="preserve"> </w:t>
      </w:r>
      <w:r w:rsidRPr="00EF6232">
        <w:rPr>
          <w:rFonts w:cs="Arial"/>
        </w:rPr>
        <w:t>taxon</w:t>
      </w:r>
      <w:r w:rsidRPr="00EF6232">
        <w:rPr>
          <w:rFonts w:cs="Arial"/>
          <w:spacing w:val="-1"/>
        </w:rPr>
        <w:t xml:space="preserve"> </w:t>
      </w:r>
      <w:r w:rsidRPr="00EF6232">
        <w:rPr>
          <w:rFonts w:cs="Arial"/>
        </w:rPr>
        <w:t>in</w:t>
      </w:r>
      <w:r w:rsidRPr="00EF6232">
        <w:rPr>
          <w:rFonts w:cs="Arial"/>
          <w:spacing w:val="-1"/>
        </w:rPr>
        <w:t xml:space="preserve"> </w:t>
      </w:r>
      <w:r w:rsidRPr="00EF6232">
        <w:rPr>
          <w:rFonts w:cs="Arial"/>
        </w:rPr>
        <w:t>the absence of</w:t>
      </w:r>
      <w:r w:rsidRPr="00EF6232">
        <w:rPr>
          <w:rFonts w:cs="Arial"/>
          <w:spacing w:val="-3"/>
        </w:rPr>
        <w:t xml:space="preserve"> </w:t>
      </w:r>
      <w:r w:rsidRPr="00EF6232">
        <w:rPr>
          <w:rFonts w:cs="Arial"/>
        </w:rPr>
        <w:t>human</w:t>
      </w:r>
      <w:r w:rsidRPr="00EF6232">
        <w:rPr>
          <w:rFonts w:cs="Arial"/>
          <w:spacing w:val="-1"/>
        </w:rPr>
        <w:t xml:space="preserve"> </w:t>
      </w:r>
      <w:r w:rsidRPr="00EF6232">
        <w:rPr>
          <w:rFonts w:cs="Arial"/>
        </w:rPr>
        <w:t>impacts, informed by historical and current distribution).</w:t>
      </w:r>
    </w:p>
    <w:p w14:paraId="702E214A" w14:textId="77777777" w:rsidR="004D27D4" w:rsidRPr="00EF6232" w:rsidRDefault="004D27D4" w:rsidP="00EF6232">
      <w:pPr>
        <w:pStyle w:val="ListParagraph"/>
        <w:widowControl w:val="0"/>
        <w:numPr>
          <w:ilvl w:val="1"/>
          <w:numId w:val="38"/>
        </w:numPr>
        <w:tabs>
          <w:tab w:val="left" w:pos="701"/>
          <w:tab w:val="left" w:pos="705"/>
        </w:tabs>
        <w:autoSpaceDE w:val="0"/>
        <w:autoSpaceDN w:val="0"/>
        <w:spacing w:after="80" w:line="240" w:lineRule="auto"/>
        <w:ind w:left="567" w:right="-34" w:hanging="567"/>
        <w:contextualSpacing w:val="0"/>
        <w:jc w:val="both"/>
        <w:rPr>
          <w:rFonts w:cs="Arial"/>
        </w:rPr>
      </w:pPr>
      <w:r w:rsidRPr="00EF6232">
        <w:rPr>
          <w:rFonts w:cs="Arial"/>
        </w:rPr>
        <w:t>Division of the indigenous range into spatial units (subdivisions of the entire indigenous range, e.g., based on genetic or ecological divisions).</w:t>
      </w:r>
    </w:p>
    <w:p w14:paraId="34C01762" w14:textId="77777777" w:rsidR="004D27D4" w:rsidRPr="00EF6232" w:rsidRDefault="004D27D4" w:rsidP="00EF6232">
      <w:pPr>
        <w:pStyle w:val="ListParagraph"/>
        <w:widowControl w:val="0"/>
        <w:numPr>
          <w:ilvl w:val="1"/>
          <w:numId w:val="38"/>
        </w:numPr>
        <w:tabs>
          <w:tab w:val="left" w:pos="701"/>
          <w:tab w:val="left" w:pos="705"/>
        </w:tabs>
        <w:autoSpaceDE w:val="0"/>
        <w:autoSpaceDN w:val="0"/>
        <w:spacing w:after="80" w:line="240" w:lineRule="auto"/>
        <w:ind w:left="567" w:right="-34" w:hanging="567"/>
        <w:contextualSpacing w:val="0"/>
        <w:jc w:val="both"/>
        <w:rPr>
          <w:rFonts w:cs="Arial"/>
        </w:rPr>
      </w:pPr>
      <w:r w:rsidRPr="00EF6232">
        <w:rPr>
          <w:rFonts w:cs="Arial"/>
        </w:rPr>
        <w:t>Assessment of</w:t>
      </w:r>
      <w:r w:rsidRPr="00EF6232">
        <w:rPr>
          <w:rFonts w:cs="Arial"/>
          <w:spacing w:val="-6"/>
        </w:rPr>
        <w:t xml:space="preserve"> </w:t>
      </w:r>
      <w:r w:rsidRPr="00EF6232">
        <w:rPr>
          <w:rFonts w:cs="Arial"/>
        </w:rPr>
        <w:t>the recovery status</w:t>
      </w:r>
      <w:r w:rsidRPr="00EF6232">
        <w:rPr>
          <w:rFonts w:cs="Arial"/>
          <w:spacing w:val="-3"/>
        </w:rPr>
        <w:t xml:space="preserve"> </w:t>
      </w:r>
      <w:r w:rsidRPr="00EF6232">
        <w:rPr>
          <w:rFonts w:cs="Arial"/>
        </w:rPr>
        <w:t>at the level</w:t>
      </w:r>
      <w:r w:rsidRPr="00EF6232">
        <w:rPr>
          <w:rFonts w:cs="Arial"/>
          <w:spacing w:val="-1"/>
        </w:rPr>
        <w:t xml:space="preserve"> </w:t>
      </w:r>
      <w:r w:rsidRPr="00EF6232">
        <w:rPr>
          <w:rFonts w:cs="Arial"/>
        </w:rPr>
        <w:t>of</w:t>
      </w:r>
      <w:r w:rsidRPr="00EF6232">
        <w:rPr>
          <w:rFonts w:cs="Arial"/>
          <w:spacing w:val="-3"/>
        </w:rPr>
        <w:t xml:space="preserve"> </w:t>
      </w:r>
      <w:r w:rsidRPr="00EF6232">
        <w:rPr>
          <w:rFonts w:cs="Arial"/>
        </w:rPr>
        <w:t>spatial</w:t>
      </w:r>
      <w:r w:rsidRPr="00EF6232">
        <w:rPr>
          <w:rFonts w:cs="Arial"/>
          <w:spacing w:val="-6"/>
        </w:rPr>
        <w:t xml:space="preserve"> </w:t>
      </w:r>
      <w:r w:rsidRPr="00EF6232">
        <w:rPr>
          <w:rFonts w:cs="Arial"/>
        </w:rPr>
        <w:t>units.</w:t>
      </w:r>
      <w:r w:rsidRPr="00EF6232">
        <w:rPr>
          <w:rFonts w:cs="Arial"/>
          <w:spacing w:val="-1"/>
        </w:rPr>
        <w:t xml:space="preserve"> </w:t>
      </w:r>
      <w:r w:rsidRPr="00EF6232">
        <w:rPr>
          <w:rFonts w:cs="Arial"/>
        </w:rPr>
        <w:t>Spatial</w:t>
      </w:r>
      <w:r w:rsidRPr="00EF6232">
        <w:rPr>
          <w:rFonts w:cs="Arial"/>
          <w:spacing w:val="-1"/>
        </w:rPr>
        <w:t xml:space="preserve"> </w:t>
      </w:r>
      <w:r w:rsidRPr="00EF6232">
        <w:rPr>
          <w:rFonts w:cs="Arial"/>
        </w:rPr>
        <w:t>units</w:t>
      </w:r>
      <w:r w:rsidRPr="00EF6232">
        <w:rPr>
          <w:rFonts w:cs="Arial"/>
          <w:spacing w:val="-3"/>
        </w:rPr>
        <w:t xml:space="preserve"> </w:t>
      </w:r>
      <w:r w:rsidRPr="00EF6232">
        <w:rPr>
          <w:rFonts w:cs="Arial"/>
        </w:rPr>
        <w:t>can</w:t>
      </w:r>
      <w:r w:rsidRPr="00EF6232">
        <w:rPr>
          <w:rFonts w:cs="Arial"/>
          <w:spacing w:val="-1"/>
        </w:rPr>
        <w:t xml:space="preserve"> </w:t>
      </w:r>
      <w:r w:rsidRPr="00EF6232">
        <w:rPr>
          <w:rFonts w:cs="Arial"/>
        </w:rPr>
        <w:t>be assigned</w:t>
      </w:r>
      <w:r w:rsidRPr="00EF6232">
        <w:rPr>
          <w:rFonts w:cs="Arial"/>
          <w:spacing w:val="-1"/>
        </w:rPr>
        <w:t xml:space="preserve"> </w:t>
      </w:r>
      <w:r w:rsidRPr="00EF6232">
        <w:rPr>
          <w:rFonts w:cs="Arial"/>
        </w:rPr>
        <w:t>one of</w:t>
      </w:r>
      <w:r w:rsidRPr="00EF6232">
        <w:rPr>
          <w:rFonts w:cs="Arial"/>
          <w:spacing w:val="-9"/>
        </w:rPr>
        <w:t xml:space="preserve"> </w:t>
      </w:r>
      <w:r w:rsidRPr="00EF6232">
        <w:rPr>
          <w:rFonts w:cs="Arial"/>
        </w:rPr>
        <w:t>four</w:t>
      </w:r>
      <w:r w:rsidRPr="00EF6232">
        <w:rPr>
          <w:rFonts w:cs="Arial"/>
          <w:spacing w:val="-9"/>
        </w:rPr>
        <w:t xml:space="preserve"> </w:t>
      </w:r>
      <w:r w:rsidRPr="00EF6232">
        <w:rPr>
          <w:rFonts w:cs="Arial"/>
        </w:rPr>
        <w:t>states:</w:t>
      </w:r>
      <w:r w:rsidRPr="00EF6232">
        <w:rPr>
          <w:rFonts w:cs="Arial"/>
          <w:spacing w:val="-6"/>
        </w:rPr>
        <w:t xml:space="preserve"> </w:t>
      </w:r>
      <w:r w:rsidRPr="00EF6232">
        <w:rPr>
          <w:rFonts w:cs="Arial"/>
        </w:rPr>
        <w:t>Absent</w:t>
      </w:r>
      <w:r w:rsidRPr="00EF6232">
        <w:rPr>
          <w:rFonts w:cs="Arial"/>
          <w:spacing w:val="-8"/>
        </w:rPr>
        <w:t xml:space="preserve"> </w:t>
      </w:r>
      <w:r w:rsidRPr="00EF6232">
        <w:rPr>
          <w:rFonts w:cs="Arial"/>
        </w:rPr>
        <w:t>(extinct</w:t>
      </w:r>
      <w:r w:rsidRPr="00EF6232">
        <w:rPr>
          <w:rFonts w:cs="Arial"/>
          <w:spacing w:val="-6"/>
        </w:rPr>
        <w:t xml:space="preserve"> </w:t>
      </w:r>
      <w:r w:rsidRPr="00EF6232">
        <w:rPr>
          <w:rFonts w:cs="Arial"/>
        </w:rPr>
        <w:t>or</w:t>
      </w:r>
      <w:r w:rsidRPr="00EF6232">
        <w:rPr>
          <w:rFonts w:cs="Arial"/>
          <w:spacing w:val="-12"/>
        </w:rPr>
        <w:t xml:space="preserve"> </w:t>
      </w:r>
      <w:r w:rsidRPr="00EF6232">
        <w:rPr>
          <w:rFonts w:cs="Arial"/>
        </w:rPr>
        <w:t>extirpated</w:t>
      </w:r>
      <w:r w:rsidRPr="00EF6232">
        <w:rPr>
          <w:rFonts w:cs="Arial"/>
          <w:spacing w:val="-6"/>
        </w:rPr>
        <w:t xml:space="preserve"> </w:t>
      </w:r>
      <w:r w:rsidRPr="00EF6232">
        <w:rPr>
          <w:rFonts w:cs="Arial"/>
        </w:rPr>
        <w:t>from</w:t>
      </w:r>
      <w:r w:rsidRPr="00EF6232">
        <w:rPr>
          <w:rFonts w:cs="Arial"/>
          <w:spacing w:val="-8"/>
        </w:rPr>
        <w:t xml:space="preserve"> </w:t>
      </w:r>
      <w:r w:rsidRPr="00EF6232">
        <w:rPr>
          <w:rFonts w:cs="Arial"/>
        </w:rPr>
        <w:t>the</w:t>
      </w:r>
      <w:r w:rsidRPr="00EF6232">
        <w:rPr>
          <w:rFonts w:cs="Arial"/>
          <w:spacing w:val="-7"/>
        </w:rPr>
        <w:t xml:space="preserve"> </w:t>
      </w:r>
      <w:r w:rsidRPr="00EF6232">
        <w:rPr>
          <w:rFonts w:cs="Arial"/>
        </w:rPr>
        <w:t>spatial</w:t>
      </w:r>
      <w:r w:rsidRPr="00EF6232">
        <w:rPr>
          <w:rFonts w:cs="Arial"/>
          <w:spacing w:val="-10"/>
        </w:rPr>
        <w:t xml:space="preserve"> </w:t>
      </w:r>
      <w:r w:rsidRPr="00EF6232">
        <w:rPr>
          <w:rFonts w:cs="Arial"/>
        </w:rPr>
        <w:t>unit),</w:t>
      </w:r>
      <w:r w:rsidRPr="00EF6232">
        <w:rPr>
          <w:rFonts w:cs="Arial"/>
          <w:spacing w:val="-7"/>
        </w:rPr>
        <w:t xml:space="preserve"> </w:t>
      </w:r>
      <w:r w:rsidRPr="00EF6232">
        <w:rPr>
          <w:rFonts w:cs="Arial"/>
        </w:rPr>
        <w:t>Present</w:t>
      </w:r>
      <w:r w:rsidRPr="00EF6232">
        <w:rPr>
          <w:rFonts w:cs="Arial"/>
          <w:spacing w:val="-8"/>
        </w:rPr>
        <w:t xml:space="preserve"> </w:t>
      </w:r>
      <w:r w:rsidRPr="00EF6232">
        <w:rPr>
          <w:rFonts w:cs="Arial"/>
        </w:rPr>
        <w:t>(the</w:t>
      </w:r>
      <w:r w:rsidRPr="00EF6232">
        <w:rPr>
          <w:rFonts w:cs="Arial"/>
          <w:spacing w:val="-6"/>
        </w:rPr>
        <w:t xml:space="preserve"> </w:t>
      </w:r>
      <w:r w:rsidRPr="00EF6232">
        <w:rPr>
          <w:rFonts w:cs="Arial"/>
        </w:rPr>
        <w:t>taxon</w:t>
      </w:r>
      <w:r w:rsidRPr="00EF6232">
        <w:rPr>
          <w:rFonts w:cs="Arial"/>
          <w:spacing w:val="-9"/>
        </w:rPr>
        <w:t xml:space="preserve"> </w:t>
      </w:r>
      <w:r w:rsidRPr="00EF6232">
        <w:rPr>
          <w:rFonts w:cs="Arial"/>
        </w:rPr>
        <w:t>is</w:t>
      </w:r>
      <w:r w:rsidRPr="00EF6232">
        <w:rPr>
          <w:rFonts w:cs="Arial"/>
          <w:spacing w:val="-9"/>
        </w:rPr>
        <w:t xml:space="preserve"> </w:t>
      </w:r>
      <w:r w:rsidRPr="00EF6232">
        <w:rPr>
          <w:rFonts w:cs="Arial"/>
        </w:rPr>
        <w:t>assessed as either threatened or Near Threatened with continuing decline under the regional Red List criteria in the spatial unit; IUCN 2012), Viable (the taxon is assessed as either Least Concern or Near Threatened with no continuing decline under the regional Red List criteria in the spatial unit; IUCN 2012), and Functional (the taxon is Viable and the taxon is fulfilling ecological functions at baseline levels across a majority of the spatial unit).</w:t>
      </w:r>
    </w:p>
    <w:p w14:paraId="484DDC0C" w14:textId="77777777" w:rsidR="004D27D4" w:rsidRPr="00EF6232" w:rsidRDefault="004D27D4" w:rsidP="00EF6232">
      <w:pPr>
        <w:pStyle w:val="ListParagraph"/>
        <w:widowControl w:val="0"/>
        <w:numPr>
          <w:ilvl w:val="1"/>
          <w:numId w:val="38"/>
        </w:numPr>
        <w:tabs>
          <w:tab w:val="left" w:pos="701"/>
          <w:tab w:val="left" w:pos="705"/>
        </w:tabs>
        <w:autoSpaceDE w:val="0"/>
        <w:autoSpaceDN w:val="0"/>
        <w:spacing w:after="0" w:line="240" w:lineRule="auto"/>
        <w:ind w:left="567" w:right="-32" w:hanging="567"/>
        <w:contextualSpacing w:val="0"/>
        <w:jc w:val="both"/>
        <w:rPr>
          <w:rFonts w:cs="Arial"/>
        </w:rPr>
      </w:pPr>
      <w:r w:rsidRPr="00EF6232">
        <w:rPr>
          <w:rFonts w:cs="Arial"/>
        </w:rPr>
        <w:t>The states are weighted and based on this the Species Recovery Score (SRS) is calculated, and Species Recovery Category defined (ranging from 0% = Extinct in the Wild, to 100% = Fully Recovered or Non-Depleted; Fig. 4).</w:t>
      </w:r>
    </w:p>
    <w:p w14:paraId="6DFFA334" w14:textId="77777777" w:rsidR="004D27D4" w:rsidRPr="00EF6232" w:rsidRDefault="004D27D4" w:rsidP="00EF6232">
      <w:pPr>
        <w:pStyle w:val="BodyText"/>
        <w:ind w:right="-32"/>
        <w:rPr>
          <w:rFonts w:ascii="Arial" w:hAnsi="Arial" w:cs="Arial"/>
        </w:rPr>
      </w:pPr>
    </w:p>
    <w:p w14:paraId="032502D9" w14:textId="77777777" w:rsidR="004D27D4" w:rsidRDefault="004D27D4" w:rsidP="00EF6232">
      <w:pPr>
        <w:pStyle w:val="BodyText"/>
        <w:ind w:right="-32"/>
        <w:jc w:val="both"/>
        <w:rPr>
          <w:rFonts w:ascii="Arial" w:hAnsi="Arial" w:cs="Arial"/>
        </w:rPr>
      </w:pPr>
      <w:r w:rsidRPr="00EF6232">
        <w:rPr>
          <w:rFonts w:ascii="Arial" w:hAnsi="Arial" w:cs="Arial"/>
        </w:rPr>
        <w:t>Under</w:t>
      </w:r>
      <w:r w:rsidRPr="00EF6232">
        <w:rPr>
          <w:rFonts w:ascii="Arial" w:hAnsi="Arial" w:cs="Arial"/>
          <w:spacing w:val="-1"/>
        </w:rPr>
        <w:t xml:space="preserve"> </w:t>
      </w:r>
      <w:r w:rsidRPr="00EF6232">
        <w:rPr>
          <w:rFonts w:ascii="Arial" w:hAnsi="Arial" w:cs="Arial"/>
        </w:rPr>
        <w:t>the</w:t>
      </w:r>
      <w:r w:rsidRPr="00EF6232">
        <w:rPr>
          <w:rFonts w:ascii="Arial" w:hAnsi="Arial" w:cs="Arial"/>
          <w:spacing w:val="-1"/>
        </w:rPr>
        <w:t xml:space="preserve"> </w:t>
      </w:r>
      <w:r w:rsidRPr="00EF6232">
        <w:rPr>
          <w:rFonts w:ascii="Arial" w:hAnsi="Arial" w:cs="Arial"/>
        </w:rPr>
        <w:t>GSS, a</w:t>
      </w:r>
      <w:r w:rsidRPr="00EF6232">
        <w:rPr>
          <w:rFonts w:ascii="Arial" w:hAnsi="Arial" w:cs="Arial"/>
          <w:spacing w:val="-3"/>
        </w:rPr>
        <w:t xml:space="preserve"> </w:t>
      </w:r>
      <w:r w:rsidRPr="00EF6232">
        <w:rPr>
          <w:rFonts w:ascii="Arial" w:hAnsi="Arial" w:cs="Arial"/>
        </w:rPr>
        <w:t>taxon</w:t>
      </w:r>
      <w:r w:rsidRPr="00EF6232">
        <w:rPr>
          <w:rFonts w:ascii="Arial" w:hAnsi="Arial" w:cs="Arial"/>
          <w:spacing w:val="-1"/>
        </w:rPr>
        <w:t xml:space="preserve"> </w:t>
      </w:r>
      <w:r w:rsidRPr="00EF6232">
        <w:rPr>
          <w:rFonts w:ascii="Arial" w:hAnsi="Arial" w:cs="Arial"/>
        </w:rPr>
        <w:t>is</w:t>
      </w:r>
      <w:r w:rsidRPr="00EF6232">
        <w:rPr>
          <w:rFonts w:ascii="Arial" w:hAnsi="Arial" w:cs="Arial"/>
          <w:spacing w:val="-1"/>
        </w:rPr>
        <w:t xml:space="preserve"> </w:t>
      </w:r>
      <w:r w:rsidRPr="00EF6232">
        <w:rPr>
          <w:rFonts w:ascii="Arial" w:hAnsi="Arial" w:cs="Arial"/>
        </w:rPr>
        <w:t>described as</w:t>
      </w:r>
      <w:r w:rsidRPr="00EF6232">
        <w:rPr>
          <w:rFonts w:ascii="Arial" w:hAnsi="Arial" w:cs="Arial"/>
          <w:spacing w:val="-1"/>
        </w:rPr>
        <w:t xml:space="preserve"> </w:t>
      </w:r>
      <w:r w:rsidRPr="00EF6232">
        <w:rPr>
          <w:rFonts w:ascii="Arial" w:hAnsi="Arial" w:cs="Arial"/>
        </w:rPr>
        <w:t>“Fully Recovered” if</w:t>
      </w:r>
      <w:r w:rsidRPr="00EF6232">
        <w:rPr>
          <w:rFonts w:ascii="Arial" w:hAnsi="Arial" w:cs="Arial"/>
          <w:spacing w:val="-3"/>
        </w:rPr>
        <w:t xml:space="preserve"> </w:t>
      </w:r>
      <w:r w:rsidRPr="00EF6232">
        <w:rPr>
          <w:rFonts w:ascii="Arial" w:hAnsi="Arial" w:cs="Arial"/>
        </w:rPr>
        <w:t>it is</w:t>
      </w:r>
      <w:r w:rsidRPr="00EF6232">
        <w:rPr>
          <w:rFonts w:ascii="Arial" w:hAnsi="Arial" w:cs="Arial"/>
          <w:spacing w:val="-3"/>
        </w:rPr>
        <w:t xml:space="preserve"> </w:t>
      </w:r>
      <w:r w:rsidRPr="00EF6232">
        <w:rPr>
          <w:rFonts w:ascii="Arial" w:hAnsi="Arial" w:cs="Arial"/>
        </w:rPr>
        <w:t>both</w:t>
      </w:r>
      <w:r w:rsidRPr="00EF6232">
        <w:rPr>
          <w:rFonts w:ascii="Arial" w:hAnsi="Arial" w:cs="Arial"/>
          <w:spacing w:val="-1"/>
        </w:rPr>
        <w:t xml:space="preserve"> </w:t>
      </w:r>
      <w:r w:rsidRPr="00EF6232">
        <w:rPr>
          <w:rFonts w:ascii="Arial" w:hAnsi="Arial" w:cs="Arial"/>
        </w:rPr>
        <w:t>Viable and</w:t>
      </w:r>
      <w:r w:rsidRPr="00EF6232">
        <w:rPr>
          <w:rFonts w:ascii="Arial" w:hAnsi="Arial" w:cs="Arial"/>
          <w:spacing w:val="-2"/>
        </w:rPr>
        <w:t xml:space="preserve"> </w:t>
      </w:r>
      <w:r w:rsidRPr="00EF6232">
        <w:rPr>
          <w:rFonts w:ascii="Arial" w:hAnsi="Arial" w:cs="Arial"/>
        </w:rPr>
        <w:t>Functional at baseline levels</w:t>
      </w:r>
      <w:r w:rsidRPr="00EF6232">
        <w:rPr>
          <w:rFonts w:ascii="Arial" w:hAnsi="Arial" w:cs="Arial"/>
          <w:spacing w:val="-10"/>
        </w:rPr>
        <w:t xml:space="preserve"> </w:t>
      </w:r>
      <w:r w:rsidRPr="00EF6232">
        <w:rPr>
          <w:rFonts w:ascii="Arial" w:hAnsi="Arial" w:cs="Arial"/>
        </w:rPr>
        <w:t>across</w:t>
      </w:r>
      <w:r w:rsidRPr="00EF6232">
        <w:rPr>
          <w:rFonts w:ascii="Arial" w:hAnsi="Arial" w:cs="Arial"/>
          <w:spacing w:val="-8"/>
        </w:rPr>
        <w:t xml:space="preserve"> </w:t>
      </w:r>
      <w:r w:rsidRPr="00EF6232">
        <w:rPr>
          <w:rFonts w:ascii="Arial" w:hAnsi="Arial" w:cs="Arial"/>
        </w:rPr>
        <w:t>its</w:t>
      </w:r>
      <w:r w:rsidRPr="00EF6232">
        <w:rPr>
          <w:rFonts w:ascii="Arial" w:hAnsi="Arial" w:cs="Arial"/>
          <w:spacing w:val="-8"/>
        </w:rPr>
        <w:t xml:space="preserve"> </w:t>
      </w:r>
      <w:r w:rsidRPr="00EF6232">
        <w:rPr>
          <w:rFonts w:ascii="Arial" w:hAnsi="Arial" w:cs="Arial"/>
        </w:rPr>
        <w:t>indigenous</w:t>
      </w:r>
      <w:r w:rsidRPr="00EF6232">
        <w:rPr>
          <w:rFonts w:ascii="Arial" w:hAnsi="Arial" w:cs="Arial"/>
          <w:spacing w:val="-10"/>
        </w:rPr>
        <w:t xml:space="preserve"> </w:t>
      </w:r>
      <w:r w:rsidRPr="00EF6232">
        <w:rPr>
          <w:rFonts w:ascii="Arial" w:hAnsi="Arial" w:cs="Arial"/>
        </w:rPr>
        <w:t>range.</w:t>
      </w:r>
      <w:r w:rsidRPr="00EF6232">
        <w:rPr>
          <w:rFonts w:ascii="Arial" w:hAnsi="Arial" w:cs="Arial"/>
          <w:spacing w:val="-5"/>
        </w:rPr>
        <w:t xml:space="preserve"> </w:t>
      </w:r>
      <w:r w:rsidRPr="00EF6232">
        <w:rPr>
          <w:rFonts w:ascii="Arial" w:hAnsi="Arial" w:cs="Arial"/>
        </w:rPr>
        <w:t>Within</w:t>
      </w:r>
      <w:r w:rsidRPr="00EF6232">
        <w:rPr>
          <w:rFonts w:ascii="Arial" w:hAnsi="Arial" w:cs="Arial"/>
          <w:spacing w:val="-9"/>
        </w:rPr>
        <w:t xml:space="preserve"> </w:t>
      </w:r>
      <w:r w:rsidRPr="00EF6232">
        <w:rPr>
          <w:rFonts w:ascii="Arial" w:hAnsi="Arial" w:cs="Arial"/>
        </w:rPr>
        <w:t>the</w:t>
      </w:r>
      <w:r w:rsidRPr="00EF6232">
        <w:rPr>
          <w:rFonts w:ascii="Arial" w:hAnsi="Arial" w:cs="Arial"/>
          <w:spacing w:val="-8"/>
        </w:rPr>
        <w:t xml:space="preserve"> </w:t>
      </w:r>
      <w:r w:rsidRPr="00EF6232">
        <w:rPr>
          <w:rFonts w:ascii="Arial" w:hAnsi="Arial" w:cs="Arial"/>
        </w:rPr>
        <w:t>GSS</w:t>
      </w:r>
      <w:r w:rsidRPr="00EF6232">
        <w:rPr>
          <w:rFonts w:ascii="Arial" w:hAnsi="Arial" w:cs="Arial"/>
          <w:spacing w:val="-8"/>
        </w:rPr>
        <w:t xml:space="preserve"> </w:t>
      </w:r>
      <w:r w:rsidRPr="00EF6232">
        <w:rPr>
          <w:rFonts w:ascii="Arial" w:hAnsi="Arial" w:cs="Arial"/>
        </w:rPr>
        <w:t>framework</w:t>
      </w:r>
      <w:r w:rsidRPr="00EF6232">
        <w:rPr>
          <w:rFonts w:ascii="Arial" w:hAnsi="Arial" w:cs="Arial"/>
          <w:spacing w:val="-8"/>
        </w:rPr>
        <w:t xml:space="preserve"> </w:t>
      </w:r>
      <w:r w:rsidRPr="00EF6232">
        <w:rPr>
          <w:rFonts w:ascii="Arial" w:hAnsi="Arial" w:cs="Arial"/>
        </w:rPr>
        <w:t>we</w:t>
      </w:r>
      <w:r w:rsidRPr="00EF6232">
        <w:rPr>
          <w:rFonts w:ascii="Arial" w:hAnsi="Arial" w:cs="Arial"/>
          <w:spacing w:val="-8"/>
        </w:rPr>
        <w:t xml:space="preserve"> </w:t>
      </w:r>
      <w:r w:rsidRPr="00EF6232">
        <w:rPr>
          <w:rFonts w:ascii="Arial" w:hAnsi="Arial" w:cs="Arial"/>
        </w:rPr>
        <w:t>can</w:t>
      </w:r>
      <w:r w:rsidRPr="00EF6232">
        <w:rPr>
          <w:rFonts w:ascii="Arial" w:hAnsi="Arial" w:cs="Arial"/>
          <w:spacing w:val="-9"/>
        </w:rPr>
        <w:t xml:space="preserve"> </w:t>
      </w:r>
      <w:r w:rsidRPr="00EF6232">
        <w:rPr>
          <w:rFonts w:ascii="Arial" w:hAnsi="Arial" w:cs="Arial"/>
        </w:rPr>
        <w:t>also</w:t>
      </w:r>
      <w:r w:rsidRPr="00EF6232">
        <w:rPr>
          <w:rFonts w:ascii="Arial" w:hAnsi="Arial" w:cs="Arial"/>
          <w:spacing w:val="-6"/>
        </w:rPr>
        <w:t xml:space="preserve"> </w:t>
      </w:r>
      <w:r w:rsidRPr="00EF6232">
        <w:rPr>
          <w:rFonts w:ascii="Arial" w:hAnsi="Arial" w:cs="Arial"/>
        </w:rPr>
        <w:t>assess</w:t>
      </w:r>
      <w:r w:rsidRPr="00EF6232">
        <w:rPr>
          <w:rFonts w:ascii="Arial" w:hAnsi="Arial" w:cs="Arial"/>
          <w:spacing w:val="-8"/>
        </w:rPr>
        <w:t xml:space="preserve"> </w:t>
      </w:r>
      <w:r w:rsidRPr="00EF6232">
        <w:rPr>
          <w:rFonts w:ascii="Arial" w:hAnsi="Arial" w:cs="Arial"/>
        </w:rPr>
        <w:t>the</w:t>
      </w:r>
      <w:r w:rsidRPr="00EF6232">
        <w:rPr>
          <w:rFonts w:ascii="Arial" w:hAnsi="Arial" w:cs="Arial"/>
          <w:spacing w:val="-5"/>
        </w:rPr>
        <w:t xml:space="preserve"> </w:t>
      </w:r>
      <w:r w:rsidRPr="00EF6232">
        <w:rPr>
          <w:rFonts w:ascii="Arial" w:hAnsi="Arial" w:cs="Arial"/>
        </w:rPr>
        <w:t>past</w:t>
      </w:r>
      <w:r w:rsidRPr="00EF6232">
        <w:rPr>
          <w:rFonts w:ascii="Arial" w:hAnsi="Arial" w:cs="Arial"/>
          <w:spacing w:val="-8"/>
        </w:rPr>
        <w:t xml:space="preserve"> </w:t>
      </w:r>
      <w:r w:rsidRPr="00EF6232">
        <w:rPr>
          <w:rFonts w:ascii="Arial" w:hAnsi="Arial" w:cs="Arial"/>
        </w:rPr>
        <w:t>and</w:t>
      </w:r>
      <w:r w:rsidRPr="00EF6232">
        <w:rPr>
          <w:rFonts w:ascii="Arial" w:hAnsi="Arial" w:cs="Arial"/>
          <w:spacing w:val="-9"/>
        </w:rPr>
        <w:t xml:space="preserve"> </w:t>
      </w:r>
      <w:r w:rsidRPr="00EF6232">
        <w:rPr>
          <w:rFonts w:ascii="Arial" w:hAnsi="Arial" w:cs="Arial"/>
        </w:rPr>
        <w:t>expected future impact of conservation by assessing the recovery status under several hypothetical scenarios;</w:t>
      </w:r>
    </w:p>
    <w:p w14:paraId="65C8466B" w14:textId="77777777" w:rsidR="00EF6232" w:rsidRPr="00EF6232" w:rsidRDefault="00EF6232" w:rsidP="00EF6232">
      <w:pPr>
        <w:pStyle w:val="BodyText"/>
        <w:ind w:right="-32"/>
        <w:jc w:val="both"/>
        <w:rPr>
          <w:rFonts w:ascii="Arial" w:hAnsi="Arial" w:cs="Arial"/>
        </w:rPr>
      </w:pPr>
    </w:p>
    <w:p w14:paraId="3DEAE32C" w14:textId="77777777" w:rsidR="004D27D4" w:rsidRDefault="004D27D4" w:rsidP="00EF6232">
      <w:pPr>
        <w:pStyle w:val="BodyText"/>
        <w:ind w:right="-32"/>
        <w:jc w:val="both"/>
        <w:rPr>
          <w:rFonts w:ascii="Arial" w:hAnsi="Arial" w:cs="Arial"/>
        </w:rPr>
      </w:pPr>
      <w:r w:rsidRPr="00EF6232">
        <w:rPr>
          <w:rFonts w:ascii="Arial" w:hAnsi="Arial" w:cs="Arial"/>
        </w:rPr>
        <w:t>(1) counterfactual: hypothetical present status of the taxon if there had been no past conservation actions,</w:t>
      </w:r>
      <w:r w:rsidRPr="00EF6232">
        <w:rPr>
          <w:rFonts w:ascii="Arial" w:hAnsi="Arial" w:cs="Arial"/>
          <w:spacing w:val="-13"/>
        </w:rPr>
        <w:t xml:space="preserve"> </w:t>
      </w:r>
      <w:r w:rsidRPr="00EF6232">
        <w:rPr>
          <w:rFonts w:ascii="Arial" w:hAnsi="Arial" w:cs="Arial"/>
        </w:rPr>
        <w:t>(2)</w:t>
      </w:r>
      <w:r w:rsidRPr="00EF6232">
        <w:rPr>
          <w:rFonts w:ascii="Arial" w:hAnsi="Arial" w:cs="Arial"/>
          <w:spacing w:val="-12"/>
        </w:rPr>
        <w:t xml:space="preserve"> </w:t>
      </w:r>
      <w:r w:rsidRPr="00EF6232">
        <w:rPr>
          <w:rFonts w:ascii="Arial" w:hAnsi="Arial" w:cs="Arial"/>
        </w:rPr>
        <w:t>future-without-conservation:</w:t>
      </w:r>
      <w:r w:rsidRPr="00EF6232">
        <w:rPr>
          <w:rFonts w:ascii="Arial" w:hAnsi="Arial" w:cs="Arial"/>
          <w:spacing w:val="-13"/>
        </w:rPr>
        <w:t xml:space="preserve"> </w:t>
      </w:r>
      <w:r w:rsidRPr="00EF6232">
        <w:rPr>
          <w:rFonts w:ascii="Arial" w:hAnsi="Arial" w:cs="Arial"/>
        </w:rPr>
        <w:t>status</w:t>
      </w:r>
      <w:r w:rsidRPr="00EF6232">
        <w:rPr>
          <w:rFonts w:ascii="Arial" w:hAnsi="Arial" w:cs="Arial"/>
          <w:spacing w:val="-12"/>
        </w:rPr>
        <w:t xml:space="preserve"> </w:t>
      </w:r>
      <w:r w:rsidRPr="00EF6232">
        <w:rPr>
          <w:rFonts w:ascii="Arial" w:hAnsi="Arial" w:cs="Arial"/>
        </w:rPr>
        <w:t>in</w:t>
      </w:r>
      <w:r w:rsidRPr="00EF6232">
        <w:rPr>
          <w:rFonts w:ascii="Arial" w:hAnsi="Arial" w:cs="Arial"/>
          <w:spacing w:val="-12"/>
        </w:rPr>
        <w:t xml:space="preserve"> </w:t>
      </w:r>
      <w:r w:rsidRPr="00EF6232">
        <w:rPr>
          <w:rFonts w:ascii="Arial" w:hAnsi="Arial" w:cs="Arial"/>
        </w:rPr>
        <w:t>10</w:t>
      </w:r>
      <w:r w:rsidRPr="00EF6232">
        <w:rPr>
          <w:rFonts w:ascii="Arial" w:hAnsi="Arial" w:cs="Arial"/>
          <w:spacing w:val="-12"/>
        </w:rPr>
        <w:t xml:space="preserve"> </w:t>
      </w:r>
      <w:r w:rsidRPr="00EF6232">
        <w:rPr>
          <w:rFonts w:ascii="Arial" w:hAnsi="Arial" w:cs="Arial"/>
        </w:rPr>
        <w:t>years’</w:t>
      </w:r>
      <w:r w:rsidRPr="00EF6232">
        <w:rPr>
          <w:rFonts w:ascii="Arial" w:hAnsi="Arial" w:cs="Arial"/>
          <w:spacing w:val="-13"/>
        </w:rPr>
        <w:t xml:space="preserve"> </w:t>
      </w:r>
      <w:r w:rsidRPr="00EF6232">
        <w:rPr>
          <w:rFonts w:ascii="Arial" w:hAnsi="Arial" w:cs="Arial"/>
        </w:rPr>
        <w:t>time</w:t>
      </w:r>
      <w:r w:rsidRPr="00EF6232">
        <w:rPr>
          <w:rFonts w:ascii="Arial" w:hAnsi="Arial" w:cs="Arial"/>
          <w:spacing w:val="-10"/>
        </w:rPr>
        <w:t xml:space="preserve"> </w:t>
      </w:r>
      <w:r w:rsidRPr="00EF6232">
        <w:rPr>
          <w:rFonts w:ascii="Arial" w:hAnsi="Arial" w:cs="Arial"/>
        </w:rPr>
        <w:t>if</w:t>
      </w:r>
      <w:r w:rsidRPr="00EF6232">
        <w:rPr>
          <w:rFonts w:ascii="Arial" w:hAnsi="Arial" w:cs="Arial"/>
          <w:spacing w:val="-11"/>
        </w:rPr>
        <w:t xml:space="preserve"> </w:t>
      </w:r>
      <w:r w:rsidRPr="00EF6232">
        <w:rPr>
          <w:rFonts w:ascii="Arial" w:hAnsi="Arial" w:cs="Arial"/>
        </w:rPr>
        <w:t>all</w:t>
      </w:r>
      <w:r w:rsidRPr="00EF6232">
        <w:rPr>
          <w:rFonts w:ascii="Arial" w:hAnsi="Arial" w:cs="Arial"/>
          <w:spacing w:val="-13"/>
        </w:rPr>
        <w:t xml:space="preserve"> </w:t>
      </w:r>
      <w:r w:rsidRPr="00EF6232">
        <w:rPr>
          <w:rFonts w:ascii="Arial" w:hAnsi="Arial" w:cs="Arial"/>
        </w:rPr>
        <w:t>conservation</w:t>
      </w:r>
      <w:r w:rsidRPr="00EF6232">
        <w:rPr>
          <w:rFonts w:ascii="Arial" w:hAnsi="Arial" w:cs="Arial"/>
          <w:spacing w:val="-11"/>
        </w:rPr>
        <w:t xml:space="preserve"> </w:t>
      </w:r>
      <w:r w:rsidRPr="00EF6232">
        <w:rPr>
          <w:rFonts w:ascii="Arial" w:hAnsi="Arial" w:cs="Arial"/>
        </w:rPr>
        <w:t>actions</w:t>
      </w:r>
      <w:r w:rsidRPr="00EF6232">
        <w:rPr>
          <w:rFonts w:ascii="Arial" w:hAnsi="Arial" w:cs="Arial"/>
          <w:spacing w:val="-13"/>
        </w:rPr>
        <w:t xml:space="preserve"> </w:t>
      </w:r>
      <w:r w:rsidRPr="00EF6232">
        <w:rPr>
          <w:rFonts w:ascii="Arial" w:hAnsi="Arial" w:cs="Arial"/>
        </w:rPr>
        <w:t>were</w:t>
      </w:r>
      <w:r w:rsidRPr="00EF6232">
        <w:rPr>
          <w:rFonts w:ascii="Arial" w:hAnsi="Arial" w:cs="Arial"/>
          <w:spacing w:val="-10"/>
        </w:rPr>
        <w:t xml:space="preserve"> </w:t>
      </w:r>
      <w:r w:rsidRPr="00EF6232">
        <w:rPr>
          <w:rFonts w:ascii="Arial" w:hAnsi="Arial" w:cs="Arial"/>
        </w:rPr>
        <w:t xml:space="preserve">halted today, (3) future-with-conservation: expected status in 10 years’ time given all planned conservation actions, and (4) long-term aspirational: potential status of the taxon in 100 years’ time if all possible conservation actions are implemented. The scores calculated under these scenarios are compared to the current SRS to calculate the four Conservation Impact Metrics: Conservation Legacy (the past impact of conservation), Conservation Dependence (the expected short-term impact of halting conservation), Conservation Gain (the expected short-term impact of planned conservation actions), and Recovery Potential (an aspirational recovery target for the next 100 years; Fig.4). The outputs of the GSS are published alongside the Red List of the corresponding taxa and together these provide </w:t>
      </w:r>
      <w:r w:rsidRPr="00EF6232">
        <w:rPr>
          <w:rFonts w:ascii="Arial" w:hAnsi="Arial" w:cs="Arial"/>
        </w:rPr>
        <w:lastRenderedPageBreak/>
        <w:t>important inputs regarding conservation planning and definition of priority conservation actions to enhance the recovery of taxa.</w:t>
      </w:r>
    </w:p>
    <w:p w14:paraId="4CE9C87C" w14:textId="77777777" w:rsidR="004D06EE" w:rsidRPr="00EF6232" w:rsidRDefault="004D06EE" w:rsidP="00EF6232">
      <w:pPr>
        <w:pStyle w:val="BodyText"/>
        <w:ind w:right="-32"/>
        <w:jc w:val="both"/>
        <w:rPr>
          <w:rFonts w:ascii="Arial" w:hAnsi="Arial" w:cs="Arial"/>
        </w:rPr>
      </w:pPr>
    </w:p>
    <w:p w14:paraId="3892A8FE" w14:textId="77777777" w:rsidR="004D27D4" w:rsidRPr="004D06EE" w:rsidRDefault="004D27D4" w:rsidP="004D27D4">
      <w:pPr>
        <w:pStyle w:val="Heading4"/>
        <w:spacing w:before="39"/>
        <w:ind w:right="1764"/>
        <w:jc w:val="center"/>
        <w:rPr>
          <w:i w:val="0"/>
          <w:color w:val="auto"/>
        </w:rPr>
      </w:pPr>
      <w:r w:rsidRPr="004D06EE">
        <w:rPr>
          <w:i w:val="0"/>
          <w:noProof/>
          <w:color w:val="auto"/>
        </w:rPr>
        <w:drawing>
          <wp:anchor distT="0" distB="0" distL="0" distR="0" simplePos="0" relativeHeight="251658245" behindDoc="1" locked="0" layoutInCell="1" allowOverlap="1" wp14:anchorId="1E070C00" wp14:editId="0F642595">
            <wp:simplePos x="0" y="0"/>
            <wp:positionH relativeFrom="page">
              <wp:posOffset>1166494</wp:posOffset>
            </wp:positionH>
            <wp:positionV relativeFrom="paragraph">
              <wp:posOffset>203327</wp:posOffset>
            </wp:positionV>
            <wp:extent cx="5202152" cy="3047238"/>
            <wp:effectExtent l="0" t="0" r="0" b="0"/>
            <wp:wrapTopAndBottom/>
            <wp:docPr id="24" name="Image 24" descr="A diagram of recovery potentia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diagram of recovery potential  Description automatically generated"/>
                    <pic:cNvPicPr/>
                  </pic:nvPicPr>
                  <pic:blipFill>
                    <a:blip r:embed="rId80" cstate="print"/>
                    <a:stretch>
                      <a:fillRect/>
                    </a:stretch>
                  </pic:blipFill>
                  <pic:spPr>
                    <a:xfrm>
                      <a:off x="0" y="0"/>
                      <a:ext cx="5202152" cy="3047238"/>
                    </a:xfrm>
                    <a:prstGeom prst="rect">
                      <a:avLst/>
                    </a:prstGeom>
                  </pic:spPr>
                </pic:pic>
              </a:graphicData>
            </a:graphic>
          </wp:anchor>
        </w:drawing>
      </w:r>
      <w:r w:rsidRPr="004D06EE">
        <w:rPr>
          <w:color w:val="auto"/>
        </w:rPr>
        <w:t>Conservation</w:t>
      </w:r>
      <w:r w:rsidRPr="004D06EE">
        <w:rPr>
          <w:color w:val="auto"/>
          <w:spacing w:val="-11"/>
        </w:rPr>
        <w:t xml:space="preserve"> </w:t>
      </w:r>
      <w:r w:rsidRPr="004D06EE">
        <w:rPr>
          <w:color w:val="auto"/>
        </w:rPr>
        <w:t>Impact</w:t>
      </w:r>
      <w:r w:rsidRPr="004D06EE">
        <w:rPr>
          <w:color w:val="auto"/>
          <w:spacing w:val="-10"/>
        </w:rPr>
        <w:t xml:space="preserve"> </w:t>
      </w:r>
      <w:r w:rsidRPr="004D06EE">
        <w:rPr>
          <w:color w:val="auto"/>
        </w:rPr>
        <w:t>Metrics</w:t>
      </w:r>
      <w:r w:rsidRPr="004D06EE">
        <w:rPr>
          <w:color w:val="auto"/>
          <w:spacing w:val="-5"/>
        </w:rPr>
        <w:t xml:space="preserve"> </w:t>
      </w:r>
      <w:r w:rsidRPr="004D06EE">
        <w:rPr>
          <w:color w:val="auto"/>
        </w:rPr>
        <w:t>for</w:t>
      </w:r>
      <w:r w:rsidRPr="004D06EE">
        <w:rPr>
          <w:color w:val="auto"/>
          <w:spacing w:val="-6"/>
        </w:rPr>
        <w:t xml:space="preserve"> </w:t>
      </w:r>
      <w:r w:rsidRPr="004D06EE">
        <w:rPr>
          <w:color w:val="auto"/>
        </w:rPr>
        <w:t>the</w:t>
      </w:r>
      <w:r w:rsidRPr="004D06EE">
        <w:rPr>
          <w:color w:val="auto"/>
          <w:spacing w:val="-9"/>
        </w:rPr>
        <w:t xml:space="preserve"> </w:t>
      </w:r>
      <w:r w:rsidRPr="004D06EE">
        <w:rPr>
          <w:color w:val="auto"/>
        </w:rPr>
        <w:t>Iberian</w:t>
      </w:r>
      <w:r w:rsidRPr="004D06EE">
        <w:rPr>
          <w:color w:val="auto"/>
          <w:spacing w:val="-10"/>
        </w:rPr>
        <w:t xml:space="preserve"> </w:t>
      </w:r>
      <w:r w:rsidRPr="004D06EE">
        <w:rPr>
          <w:color w:val="auto"/>
        </w:rPr>
        <w:t>Lynx,</w:t>
      </w:r>
      <w:r w:rsidRPr="004D06EE">
        <w:rPr>
          <w:color w:val="auto"/>
          <w:spacing w:val="-1"/>
        </w:rPr>
        <w:t xml:space="preserve"> </w:t>
      </w:r>
      <w:r w:rsidRPr="004D06EE">
        <w:rPr>
          <w:color w:val="auto"/>
          <w:spacing w:val="-4"/>
        </w:rPr>
        <w:t>Lynx</w:t>
      </w:r>
    </w:p>
    <w:p w14:paraId="6D69DEA1" w14:textId="77777777" w:rsidR="004D27D4" w:rsidRDefault="004D27D4" w:rsidP="004D06EE">
      <w:pPr>
        <w:spacing w:after="0" w:line="240" w:lineRule="auto"/>
        <w:ind w:left="249" w:right="289"/>
        <w:jc w:val="both"/>
        <w:rPr>
          <w:sz w:val="20"/>
        </w:rPr>
      </w:pPr>
      <w:r>
        <w:rPr>
          <w:b/>
          <w:sz w:val="20"/>
        </w:rPr>
        <w:t>Fig.</w:t>
      </w:r>
      <w:r>
        <w:rPr>
          <w:b/>
          <w:spacing w:val="-11"/>
          <w:sz w:val="20"/>
        </w:rPr>
        <w:t xml:space="preserve"> </w:t>
      </w:r>
      <w:r>
        <w:rPr>
          <w:b/>
          <w:sz w:val="20"/>
        </w:rPr>
        <w:t>4.</w:t>
      </w:r>
      <w:r>
        <w:rPr>
          <w:b/>
          <w:spacing w:val="-10"/>
          <w:sz w:val="20"/>
        </w:rPr>
        <w:t xml:space="preserve"> </w:t>
      </w:r>
      <w:r>
        <w:rPr>
          <w:sz w:val="20"/>
        </w:rPr>
        <w:t>The</w:t>
      </w:r>
      <w:r>
        <w:rPr>
          <w:spacing w:val="-10"/>
          <w:sz w:val="20"/>
        </w:rPr>
        <w:t xml:space="preserve"> </w:t>
      </w:r>
      <w:r>
        <w:rPr>
          <w:sz w:val="20"/>
        </w:rPr>
        <w:t>four</w:t>
      </w:r>
      <w:r>
        <w:rPr>
          <w:spacing w:val="-11"/>
          <w:sz w:val="20"/>
        </w:rPr>
        <w:t xml:space="preserve"> </w:t>
      </w:r>
      <w:r>
        <w:rPr>
          <w:sz w:val="20"/>
        </w:rPr>
        <w:t>conservation</w:t>
      </w:r>
      <w:r>
        <w:rPr>
          <w:spacing w:val="-9"/>
          <w:sz w:val="20"/>
        </w:rPr>
        <w:t xml:space="preserve"> </w:t>
      </w:r>
      <w:r>
        <w:rPr>
          <w:sz w:val="20"/>
        </w:rPr>
        <w:t>impact</w:t>
      </w:r>
      <w:r>
        <w:rPr>
          <w:spacing w:val="-10"/>
          <w:sz w:val="20"/>
        </w:rPr>
        <w:t xml:space="preserve"> </w:t>
      </w:r>
      <w:r>
        <w:rPr>
          <w:sz w:val="20"/>
        </w:rPr>
        <w:t>metrics</w:t>
      </w:r>
      <w:r>
        <w:rPr>
          <w:spacing w:val="-8"/>
          <w:sz w:val="20"/>
        </w:rPr>
        <w:t xml:space="preserve"> </w:t>
      </w:r>
      <w:r>
        <w:rPr>
          <w:sz w:val="20"/>
        </w:rPr>
        <w:t>as</w:t>
      </w:r>
      <w:r>
        <w:rPr>
          <w:spacing w:val="-10"/>
          <w:sz w:val="20"/>
        </w:rPr>
        <w:t xml:space="preserve"> </w:t>
      </w:r>
      <w:r>
        <w:rPr>
          <w:sz w:val="20"/>
        </w:rPr>
        <w:t>calculated</w:t>
      </w:r>
      <w:r>
        <w:rPr>
          <w:spacing w:val="-10"/>
          <w:sz w:val="20"/>
        </w:rPr>
        <w:t xml:space="preserve"> </w:t>
      </w:r>
      <w:r>
        <w:rPr>
          <w:sz w:val="20"/>
        </w:rPr>
        <w:t>for</w:t>
      </w:r>
      <w:r>
        <w:rPr>
          <w:spacing w:val="-9"/>
          <w:sz w:val="20"/>
        </w:rPr>
        <w:t xml:space="preserve"> </w:t>
      </w:r>
      <w:r>
        <w:rPr>
          <w:sz w:val="20"/>
        </w:rPr>
        <w:t>the</w:t>
      </w:r>
      <w:r>
        <w:rPr>
          <w:spacing w:val="-10"/>
          <w:sz w:val="20"/>
        </w:rPr>
        <w:t xml:space="preserve"> </w:t>
      </w:r>
      <w:r>
        <w:rPr>
          <w:sz w:val="20"/>
        </w:rPr>
        <w:t>Iberian</w:t>
      </w:r>
      <w:r>
        <w:rPr>
          <w:spacing w:val="-10"/>
          <w:sz w:val="20"/>
        </w:rPr>
        <w:t xml:space="preserve"> </w:t>
      </w:r>
      <w:r>
        <w:rPr>
          <w:sz w:val="20"/>
        </w:rPr>
        <w:t>lynx</w:t>
      </w:r>
      <w:r>
        <w:rPr>
          <w:spacing w:val="-11"/>
          <w:sz w:val="20"/>
        </w:rPr>
        <w:t xml:space="preserve"> </w:t>
      </w:r>
      <w:r>
        <w:rPr>
          <w:sz w:val="20"/>
        </w:rPr>
        <w:t>(</w:t>
      </w:r>
      <w:r>
        <w:rPr>
          <w:i/>
          <w:sz w:val="20"/>
        </w:rPr>
        <w:t>Lynx</w:t>
      </w:r>
      <w:r>
        <w:rPr>
          <w:i/>
          <w:spacing w:val="-11"/>
          <w:sz w:val="20"/>
        </w:rPr>
        <w:t xml:space="preserve"> </w:t>
      </w:r>
      <w:proofErr w:type="spellStart"/>
      <w:r>
        <w:rPr>
          <w:i/>
          <w:sz w:val="20"/>
        </w:rPr>
        <w:t>pardinus</w:t>
      </w:r>
      <w:proofErr w:type="spellEnd"/>
      <w:r>
        <w:rPr>
          <w:sz w:val="20"/>
        </w:rPr>
        <w:t>).</w:t>
      </w:r>
      <w:r>
        <w:rPr>
          <w:spacing w:val="-12"/>
          <w:sz w:val="20"/>
        </w:rPr>
        <w:t xml:space="preserve"> </w:t>
      </w:r>
      <w:r>
        <w:rPr>
          <w:sz w:val="20"/>
        </w:rPr>
        <w:t>Please</w:t>
      </w:r>
      <w:r>
        <w:rPr>
          <w:spacing w:val="-10"/>
          <w:sz w:val="20"/>
        </w:rPr>
        <w:t xml:space="preserve"> </w:t>
      </w:r>
      <w:r>
        <w:rPr>
          <w:sz w:val="20"/>
        </w:rPr>
        <w:t>note</w:t>
      </w:r>
      <w:r>
        <w:rPr>
          <w:spacing w:val="-9"/>
          <w:sz w:val="20"/>
        </w:rPr>
        <w:t xml:space="preserve"> </w:t>
      </w:r>
      <w:r>
        <w:rPr>
          <w:sz w:val="20"/>
        </w:rPr>
        <w:t>that these</w:t>
      </w:r>
      <w:r>
        <w:rPr>
          <w:spacing w:val="-6"/>
          <w:sz w:val="20"/>
        </w:rPr>
        <w:t xml:space="preserve"> </w:t>
      </w:r>
      <w:r>
        <w:rPr>
          <w:sz w:val="20"/>
        </w:rPr>
        <w:t>are</w:t>
      </w:r>
      <w:r>
        <w:rPr>
          <w:spacing w:val="-5"/>
          <w:sz w:val="20"/>
        </w:rPr>
        <w:t xml:space="preserve"> </w:t>
      </w:r>
      <w:r>
        <w:rPr>
          <w:sz w:val="20"/>
        </w:rPr>
        <w:t>not</w:t>
      </w:r>
      <w:r>
        <w:rPr>
          <w:spacing w:val="-8"/>
          <w:sz w:val="20"/>
        </w:rPr>
        <w:t xml:space="preserve"> </w:t>
      </w:r>
      <w:r>
        <w:rPr>
          <w:sz w:val="20"/>
        </w:rPr>
        <w:t>yet</w:t>
      </w:r>
      <w:r>
        <w:rPr>
          <w:spacing w:val="-6"/>
          <w:sz w:val="20"/>
        </w:rPr>
        <w:t xml:space="preserve"> </w:t>
      </w:r>
      <w:r>
        <w:rPr>
          <w:sz w:val="20"/>
        </w:rPr>
        <w:t>calculated</w:t>
      </w:r>
      <w:r>
        <w:rPr>
          <w:spacing w:val="-9"/>
          <w:sz w:val="20"/>
        </w:rPr>
        <w:t xml:space="preserve"> </w:t>
      </w:r>
      <w:r>
        <w:rPr>
          <w:sz w:val="20"/>
        </w:rPr>
        <w:t>for</w:t>
      </w:r>
      <w:r>
        <w:rPr>
          <w:spacing w:val="-6"/>
          <w:sz w:val="20"/>
        </w:rPr>
        <w:t xml:space="preserve"> </w:t>
      </w:r>
      <w:r>
        <w:rPr>
          <w:sz w:val="20"/>
        </w:rPr>
        <w:t>the</w:t>
      </w:r>
      <w:r>
        <w:rPr>
          <w:spacing w:val="-7"/>
          <w:sz w:val="20"/>
        </w:rPr>
        <w:t xml:space="preserve"> </w:t>
      </w:r>
      <w:r>
        <w:rPr>
          <w:sz w:val="20"/>
        </w:rPr>
        <w:t>jaguar</w:t>
      </w:r>
      <w:r>
        <w:rPr>
          <w:spacing w:val="-6"/>
          <w:sz w:val="20"/>
        </w:rPr>
        <w:t xml:space="preserve"> </w:t>
      </w:r>
      <w:r>
        <w:rPr>
          <w:sz w:val="20"/>
        </w:rPr>
        <w:t>and</w:t>
      </w:r>
      <w:r>
        <w:rPr>
          <w:spacing w:val="-6"/>
          <w:sz w:val="20"/>
        </w:rPr>
        <w:t xml:space="preserve"> </w:t>
      </w:r>
      <w:r>
        <w:rPr>
          <w:sz w:val="20"/>
        </w:rPr>
        <w:t>may</w:t>
      </w:r>
      <w:r>
        <w:rPr>
          <w:spacing w:val="-5"/>
          <w:sz w:val="20"/>
        </w:rPr>
        <w:t xml:space="preserve"> </w:t>
      </w:r>
      <w:r>
        <w:rPr>
          <w:sz w:val="20"/>
        </w:rPr>
        <w:t>take</w:t>
      </w:r>
      <w:r>
        <w:rPr>
          <w:spacing w:val="-12"/>
          <w:sz w:val="20"/>
        </w:rPr>
        <w:t xml:space="preserve"> </w:t>
      </w:r>
      <w:r>
        <w:rPr>
          <w:sz w:val="20"/>
        </w:rPr>
        <w:t>on</w:t>
      </w:r>
      <w:r>
        <w:rPr>
          <w:spacing w:val="-4"/>
          <w:sz w:val="20"/>
        </w:rPr>
        <w:t xml:space="preserve"> </w:t>
      </w:r>
      <w:r>
        <w:rPr>
          <w:sz w:val="20"/>
        </w:rPr>
        <w:t>very</w:t>
      </w:r>
      <w:r>
        <w:rPr>
          <w:spacing w:val="-6"/>
          <w:sz w:val="20"/>
        </w:rPr>
        <w:t xml:space="preserve"> </w:t>
      </w:r>
      <w:r>
        <w:rPr>
          <w:sz w:val="20"/>
        </w:rPr>
        <w:t>different</w:t>
      </w:r>
      <w:r>
        <w:rPr>
          <w:spacing w:val="-6"/>
          <w:sz w:val="20"/>
        </w:rPr>
        <w:t xml:space="preserve"> </w:t>
      </w:r>
      <w:r>
        <w:rPr>
          <w:sz w:val="20"/>
        </w:rPr>
        <w:t>values.</w:t>
      </w:r>
      <w:r>
        <w:rPr>
          <w:spacing w:val="-6"/>
          <w:sz w:val="20"/>
        </w:rPr>
        <w:t xml:space="preserve"> </w:t>
      </w:r>
      <w:r>
        <w:rPr>
          <w:sz w:val="20"/>
        </w:rPr>
        <w:t>The</w:t>
      </w:r>
      <w:r>
        <w:rPr>
          <w:spacing w:val="-5"/>
          <w:sz w:val="20"/>
        </w:rPr>
        <w:t xml:space="preserve"> </w:t>
      </w:r>
      <w:r>
        <w:rPr>
          <w:sz w:val="20"/>
        </w:rPr>
        <w:t>Green</w:t>
      </w:r>
      <w:r>
        <w:rPr>
          <w:spacing w:val="-6"/>
          <w:sz w:val="20"/>
        </w:rPr>
        <w:t xml:space="preserve"> </w:t>
      </w:r>
      <w:r>
        <w:rPr>
          <w:sz w:val="20"/>
        </w:rPr>
        <w:t>Score</w:t>
      </w:r>
      <w:r>
        <w:rPr>
          <w:spacing w:val="-8"/>
          <w:sz w:val="20"/>
        </w:rPr>
        <w:t xml:space="preserve"> </w:t>
      </w:r>
      <w:r>
        <w:rPr>
          <w:sz w:val="20"/>
        </w:rPr>
        <w:t>(left</w:t>
      </w:r>
      <w:r>
        <w:rPr>
          <w:spacing w:val="-2"/>
          <w:sz w:val="20"/>
        </w:rPr>
        <w:t xml:space="preserve"> </w:t>
      </w:r>
      <w:r>
        <w:rPr>
          <w:sz w:val="20"/>
        </w:rPr>
        <w:t>y-axis) and Category (right y-axis) are calculated under four hypothetical scenarios. The difference between these Green Scores and the current SRS (represented by the horizontal grey dashed line) gives the Conservation Legacy (pink), Conservation Gain (blue), Conservation Dependence (purple), and Recovery Potential (green; Salcedo et al. 2023).</w:t>
      </w:r>
    </w:p>
    <w:p w14:paraId="118EB5D6" w14:textId="77777777" w:rsidR="004D27D4" w:rsidRDefault="004D27D4" w:rsidP="004D27D4">
      <w:pPr>
        <w:pStyle w:val="BodyText"/>
        <w:spacing w:before="24"/>
        <w:rPr>
          <w:sz w:val="20"/>
        </w:rPr>
      </w:pPr>
    </w:p>
    <w:p w14:paraId="2AE28339" w14:textId="77777777" w:rsidR="004D27D4" w:rsidRPr="00640B38" w:rsidRDefault="004D27D4" w:rsidP="004D06EE">
      <w:pPr>
        <w:pStyle w:val="Heading4"/>
        <w:ind w:right="-32"/>
        <w:jc w:val="both"/>
        <w:rPr>
          <w:rFonts w:ascii="Arial" w:hAnsi="Arial" w:cs="Arial"/>
          <w:b/>
          <w:bCs/>
          <w:i w:val="0"/>
          <w:iCs w:val="0"/>
          <w:color w:val="auto"/>
        </w:rPr>
      </w:pPr>
      <w:r w:rsidRPr="00640B38">
        <w:rPr>
          <w:rFonts w:ascii="Arial" w:hAnsi="Arial" w:cs="Arial"/>
          <w:b/>
          <w:bCs/>
          <w:i w:val="0"/>
          <w:iCs w:val="0"/>
          <w:color w:val="auto"/>
        </w:rPr>
        <w:t>A</w:t>
      </w:r>
      <w:r w:rsidRPr="00640B38">
        <w:rPr>
          <w:rFonts w:ascii="Arial" w:hAnsi="Arial" w:cs="Arial"/>
          <w:b/>
          <w:bCs/>
          <w:i w:val="0"/>
          <w:iCs w:val="0"/>
          <w:color w:val="auto"/>
          <w:spacing w:val="-9"/>
        </w:rPr>
        <w:t xml:space="preserve"> </w:t>
      </w:r>
      <w:r w:rsidRPr="00640B38">
        <w:rPr>
          <w:rFonts w:ascii="Arial" w:hAnsi="Arial" w:cs="Arial"/>
          <w:b/>
          <w:bCs/>
          <w:i w:val="0"/>
          <w:iCs w:val="0"/>
          <w:color w:val="auto"/>
        </w:rPr>
        <w:t>preliminary</w:t>
      </w:r>
      <w:r w:rsidRPr="00640B38">
        <w:rPr>
          <w:rFonts w:ascii="Arial" w:hAnsi="Arial" w:cs="Arial"/>
          <w:b/>
          <w:bCs/>
          <w:i w:val="0"/>
          <w:iCs w:val="0"/>
          <w:color w:val="auto"/>
          <w:spacing w:val="-8"/>
        </w:rPr>
        <w:t xml:space="preserve"> </w:t>
      </w:r>
      <w:r w:rsidRPr="00640B38">
        <w:rPr>
          <w:rFonts w:ascii="Arial" w:hAnsi="Arial" w:cs="Arial"/>
          <w:b/>
          <w:bCs/>
          <w:i w:val="0"/>
          <w:iCs w:val="0"/>
          <w:color w:val="auto"/>
        </w:rPr>
        <w:t>Green</w:t>
      </w:r>
      <w:r w:rsidRPr="00640B38">
        <w:rPr>
          <w:rFonts w:ascii="Arial" w:hAnsi="Arial" w:cs="Arial"/>
          <w:b/>
          <w:bCs/>
          <w:i w:val="0"/>
          <w:iCs w:val="0"/>
          <w:color w:val="auto"/>
          <w:spacing w:val="-10"/>
        </w:rPr>
        <w:t xml:space="preserve"> </w:t>
      </w:r>
      <w:r w:rsidRPr="00640B38">
        <w:rPr>
          <w:rFonts w:ascii="Arial" w:hAnsi="Arial" w:cs="Arial"/>
          <w:b/>
          <w:bCs/>
          <w:i w:val="0"/>
          <w:iCs w:val="0"/>
          <w:color w:val="auto"/>
        </w:rPr>
        <w:t>Status</w:t>
      </w:r>
      <w:r w:rsidRPr="00640B38">
        <w:rPr>
          <w:rFonts w:ascii="Arial" w:hAnsi="Arial" w:cs="Arial"/>
          <w:b/>
          <w:bCs/>
          <w:i w:val="0"/>
          <w:iCs w:val="0"/>
          <w:color w:val="auto"/>
          <w:spacing w:val="-8"/>
        </w:rPr>
        <w:t xml:space="preserve"> </w:t>
      </w:r>
      <w:r w:rsidRPr="00640B38">
        <w:rPr>
          <w:rFonts w:ascii="Arial" w:hAnsi="Arial" w:cs="Arial"/>
          <w:b/>
          <w:bCs/>
          <w:i w:val="0"/>
          <w:iCs w:val="0"/>
          <w:color w:val="auto"/>
        </w:rPr>
        <w:t>of</w:t>
      </w:r>
      <w:r w:rsidRPr="00640B38">
        <w:rPr>
          <w:rFonts w:ascii="Arial" w:hAnsi="Arial" w:cs="Arial"/>
          <w:b/>
          <w:bCs/>
          <w:i w:val="0"/>
          <w:iCs w:val="0"/>
          <w:color w:val="auto"/>
          <w:spacing w:val="-3"/>
        </w:rPr>
        <w:t xml:space="preserve"> </w:t>
      </w:r>
      <w:r w:rsidRPr="00640B38">
        <w:rPr>
          <w:rFonts w:ascii="Arial" w:hAnsi="Arial" w:cs="Arial"/>
          <w:b/>
          <w:bCs/>
          <w:i w:val="0"/>
          <w:iCs w:val="0"/>
          <w:color w:val="auto"/>
        </w:rPr>
        <w:t>Species</w:t>
      </w:r>
      <w:r w:rsidRPr="00640B38">
        <w:rPr>
          <w:rFonts w:ascii="Arial" w:hAnsi="Arial" w:cs="Arial"/>
          <w:b/>
          <w:bCs/>
          <w:i w:val="0"/>
          <w:iCs w:val="0"/>
          <w:color w:val="auto"/>
          <w:spacing w:val="-8"/>
        </w:rPr>
        <w:t xml:space="preserve"> </w:t>
      </w:r>
      <w:r w:rsidRPr="00640B38">
        <w:rPr>
          <w:rFonts w:ascii="Arial" w:hAnsi="Arial" w:cs="Arial"/>
          <w:b/>
          <w:bCs/>
          <w:i w:val="0"/>
          <w:iCs w:val="0"/>
          <w:color w:val="auto"/>
        </w:rPr>
        <w:t>assessment</w:t>
      </w:r>
      <w:r w:rsidRPr="00640B38">
        <w:rPr>
          <w:rFonts w:ascii="Arial" w:hAnsi="Arial" w:cs="Arial"/>
          <w:b/>
          <w:bCs/>
          <w:i w:val="0"/>
          <w:iCs w:val="0"/>
          <w:color w:val="auto"/>
          <w:spacing w:val="-9"/>
        </w:rPr>
        <w:t xml:space="preserve"> </w:t>
      </w:r>
      <w:r w:rsidRPr="00640B38">
        <w:rPr>
          <w:rFonts w:ascii="Arial" w:hAnsi="Arial" w:cs="Arial"/>
          <w:b/>
          <w:bCs/>
          <w:i w:val="0"/>
          <w:iCs w:val="0"/>
          <w:color w:val="auto"/>
        </w:rPr>
        <w:t>for</w:t>
      </w:r>
      <w:r w:rsidRPr="00640B38">
        <w:rPr>
          <w:rFonts w:ascii="Arial" w:hAnsi="Arial" w:cs="Arial"/>
          <w:b/>
          <w:bCs/>
          <w:i w:val="0"/>
          <w:iCs w:val="0"/>
          <w:color w:val="auto"/>
          <w:spacing w:val="-4"/>
        </w:rPr>
        <w:t xml:space="preserve"> </w:t>
      </w:r>
      <w:r w:rsidRPr="00640B38">
        <w:rPr>
          <w:rFonts w:ascii="Arial" w:hAnsi="Arial" w:cs="Arial"/>
          <w:b/>
          <w:bCs/>
          <w:i w:val="0"/>
          <w:iCs w:val="0"/>
          <w:color w:val="auto"/>
        </w:rPr>
        <w:t>the</w:t>
      </w:r>
      <w:r w:rsidRPr="00640B38">
        <w:rPr>
          <w:rFonts w:ascii="Arial" w:hAnsi="Arial" w:cs="Arial"/>
          <w:b/>
          <w:bCs/>
          <w:i w:val="0"/>
          <w:iCs w:val="0"/>
          <w:color w:val="auto"/>
          <w:spacing w:val="-10"/>
        </w:rPr>
        <w:t xml:space="preserve"> </w:t>
      </w:r>
      <w:r w:rsidRPr="00640B38">
        <w:rPr>
          <w:rFonts w:ascii="Arial" w:hAnsi="Arial" w:cs="Arial"/>
          <w:b/>
          <w:bCs/>
          <w:i w:val="0"/>
          <w:iCs w:val="0"/>
          <w:color w:val="auto"/>
        </w:rPr>
        <w:t>Jaguar</w:t>
      </w:r>
      <w:r w:rsidRPr="00640B38">
        <w:rPr>
          <w:rFonts w:ascii="Arial" w:hAnsi="Arial" w:cs="Arial"/>
          <w:b/>
          <w:bCs/>
          <w:i w:val="0"/>
          <w:iCs w:val="0"/>
          <w:color w:val="auto"/>
          <w:spacing w:val="-6"/>
        </w:rPr>
        <w:t xml:space="preserve"> </w:t>
      </w:r>
      <w:r w:rsidRPr="00640B38">
        <w:rPr>
          <w:rFonts w:ascii="Arial" w:hAnsi="Arial" w:cs="Arial"/>
          <w:b/>
          <w:bCs/>
          <w:i w:val="0"/>
          <w:iCs w:val="0"/>
          <w:color w:val="auto"/>
        </w:rPr>
        <w:t>(Panthera</w:t>
      </w:r>
      <w:r w:rsidRPr="00640B38">
        <w:rPr>
          <w:rFonts w:ascii="Arial" w:hAnsi="Arial" w:cs="Arial"/>
          <w:b/>
          <w:bCs/>
          <w:i w:val="0"/>
          <w:iCs w:val="0"/>
          <w:color w:val="auto"/>
          <w:spacing w:val="-7"/>
        </w:rPr>
        <w:t xml:space="preserve"> </w:t>
      </w:r>
      <w:r w:rsidRPr="00640B38">
        <w:rPr>
          <w:rFonts w:ascii="Arial" w:hAnsi="Arial" w:cs="Arial"/>
          <w:b/>
          <w:bCs/>
          <w:i w:val="0"/>
          <w:iCs w:val="0"/>
          <w:color w:val="auto"/>
          <w:spacing w:val="-2"/>
        </w:rPr>
        <w:t>onca):</w:t>
      </w:r>
    </w:p>
    <w:p w14:paraId="4ED0E930" w14:textId="77777777" w:rsidR="004D27D4" w:rsidRDefault="004D27D4" w:rsidP="004D27D4">
      <w:pPr>
        <w:pStyle w:val="BodyText"/>
        <w:spacing w:before="1"/>
        <w:rPr>
          <w:b/>
        </w:rPr>
      </w:pPr>
    </w:p>
    <w:p w14:paraId="3F8EBB37" w14:textId="77777777" w:rsidR="004D27D4" w:rsidRPr="004D06EE" w:rsidRDefault="004D27D4" w:rsidP="0044282F">
      <w:pPr>
        <w:pStyle w:val="BodyText"/>
        <w:ind w:right="-32"/>
        <w:jc w:val="both"/>
        <w:rPr>
          <w:rFonts w:ascii="Arial" w:hAnsi="Arial" w:cs="Arial"/>
        </w:rPr>
      </w:pPr>
      <w:r w:rsidRPr="004D06EE">
        <w:rPr>
          <w:rFonts w:ascii="Arial" w:hAnsi="Arial" w:cs="Arial"/>
        </w:rPr>
        <w:t>A Green Status of Species assessment for the Jaguar has not yet been published. However, a preliminary Green</w:t>
      </w:r>
      <w:r w:rsidRPr="004D06EE">
        <w:rPr>
          <w:rFonts w:ascii="Arial" w:hAnsi="Arial" w:cs="Arial"/>
          <w:spacing w:val="-5"/>
        </w:rPr>
        <w:t xml:space="preserve"> </w:t>
      </w:r>
      <w:r w:rsidRPr="004D06EE">
        <w:rPr>
          <w:rFonts w:ascii="Arial" w:hAnsi="Arial" w:cs="Arial"/>
        </w:rPr>
        <w:t>Status</w:t>
      </w:r>
      <w:r w:rsidRPr="004D06EE">
        <w:rPr>
          <w:rFonts w:ascii="Arial" w:hAnsi="Arial" w:cs="Arial"/>
          <w:spacing w:val="-5"/>
        </w:rPr>
        <w:t xml:space="preserve"> </w:t>
      </w:r>
      <w:r w:rsidRPr="004D06EE">
        <w:rPr>
          <w:rFonts w:ascii="Arial" w:hAnsi="Arial" w:cs="Arial"/>
        </w:rPr>
        <w:t>of</w:t>
      </w:r>
      <w:r w:rsidRPr="004D06EE">
        <w:rPr>
          <w:rFonts w:ascii="Arial" w:hAnsi="Arial" w:cs="Arial"/>
          <w:spacing w:val="-2"/>
        </w:rPr>
        <w:t xml:space="preserve"> </w:t>
      </w:r>
      <w:r w:rsidRPr="004D06EE">
        <w:rPr>
          <w:rFonts w:ascii="Arial" w:hAnsi="Arial" w:cs="Arial"/>
        </w:rPr>
        <w:t>Species</w:t>
      </w:r>
      <w:r w:rsidRPr="004D06EE">
        <w:rPr>
          <w:rFonts w:ascii="Arial" w:hAnsi="Arial" w:cs="Arial"/>
          <w:spacing w:val="-4"/>
        </w:rPr>
        <w:t xml:space="preserve"> </w:t>
      </w:r>
      <w:r w:rsidRPr="004D06EE">
        <w:rPr>
          <w:rFonts w:ascii="Arial" w:hAnsi="Arial" w:cs="Arial"/>
        </w:rPr>
        <w:t>assessment of</w:t>
      </w:r>
      <w:r w:rsidRPr="004D06EE">
        <w:rPr>
          <w:rFonts w:ascii="Arial" w:hAnsi="Arial" w:cs="Arial"/>
          <w:spacing w:val="-7"/>
        </w:rPr>
        <w:t xml:space="preserve"> </w:t>
      </w:r>
      <w:r w:rsidRPr="004D06EE">
        <w:rPr>
          <w:rFonts w:ascii="Arial" w:hAnsi="Arial" w:cs="Arial"/>
        </w:rPr>
        <w:t>the</w:t>
      </w:r>
      <w:r w:rsidRPr="004D06EE">
        <w:rPr>
          <w:rFonts w:ascii="Arial" w:hAnsi="Arial" w:cs="Arial"/>
          <w:spacing w:val="-2"/>
        </w:rPr>
        <w:t xml:space="preserve"> </w:t>
      </w:r>
      <w:r w:rsidRPr="004D06EE">
        <w:rPr>
          <w:rFonts w:ascii="Arial" w:hAnsi="Arial" w:cs="Arial"/>
        </w:rPr>
        <w:t>current</w:t>
      </w:r>
      <w:r w:rsidRPr="004D06EE">
        <w:rPr>
          <w:rFonts w:ascii="Arial" w:hAnsi="Arial" w:cs="Arial"/>
          <w:spacing w:val="-5"/>
        </w:rPr>
        <w:t xml:space="preserve"> </w:t>
      </w:r>
      <w:r w:rsidRPr="004D06EE">
        <w:rPr>
          <w:rFonts w:ascii="Arial" w:hAnsi="Arial" w:cs="Arial"/>
        </w:rPr>
        <w:t>recovery status</w:t>
      </w:r>
      <w:r w:rsidRPr="004D06EE">
        <w:rPr>
          <w:rFonts w:ascii="Arial" w:hAnsi="Arial" w:cs="Arial"/>
          <w:spacing w:val="-6"/>
        </w:rPr>
        <w:t xml:space="preserve"> </w:t>
      </w:r>
      <w:r w:rsidRPr="004D06EE">
        <w:rPr>
          <w:rFonts w:ascii="Arial" w:hAnsi="Arial" w:cs="Arial"/>
        </w:rPr>
        <w:t>of</w:t>
      </w:r>
      <w:r w:rsidRPr="004D06EE">
        <w:rPr>
          <w:rFonts w:ascii="Arial" w:hAnsi="Arial" w:cs="Arial"/>
          <w:spacing w:val="-10"/>
        </w:rPr>
        <w:t xml:space="preserve"> </w:t>
      </w:r>
      <w:r w:rsidRPr="004D06EE">
        <w:rPr>
          <w:rFonts w:ascii="Arial" w:hAnsi="Arial" w:cs="Arial"/>
        </w:rPr>
        <w:t>the</w:t>
      </w:r>
      <w:r w:rsidRPr="004D06EE">
        <w:rPr>
          <w:rFonts w:ascii="Arial" w:hAnsi="Arial" w:cs="Arial"/>
          <w:spacing w:val="-5"/>
        </w:rPr>
        <w:t xml:space="preserve"> </w:t>
      </w:r>
      <w:r w:rsidRPr="004D06EE">
        <w:rPr>
          <w:rFonts w:ascii="Arial" w:hAnsi="Arial" w:cs="Arial"/>
        </w:rPr>
        <w:t>Jaguar</w:t>
      </w:r>
      <w:r w:rsidRPr="004D06EE">
        <w:rPr>
          <w:rFonts w:ascii="Arial" w:hAnsi="Arial" w:cs="Arial"/>
          <w:spacing w:val="-3"/>
        </w:rPr>
        <w:t xml:space="preserve"> </w:t>
      </w:r>
      <w:r w:rsidRPr="004D06EE">
        <w:rPr>
          <w:rFonts w:ascii="Arial" w:hAnsi="Arial" w:cs="Arial"/>
        </w:rPr>
        <w:t>found</w:t>
      </w:r>
      <w:r w:rsidRPr="004D06EE">
        <w:rPr>
          <w:rFonts w:ascii="Arial" w:hAnsi="Arial" w:cs="Arial"/>
          <w:spacing w:val="-5"/>
        </w:rPr>
        <w:t xml:space="preserve"> </w:t>
      </w:r>
      <w:r w:rsidRPr="004D06EE">
        <w:rPr>
          <w:rFonts w:ascii="Arial" w:hAnsi="Arial" w:cs="Arial"/>
        </w:rPr>
        <w:t>the species to be Largely Depleted (Carlton, E. 2024). This preliminary result highlights that whilst the Jaguar</w:t>
      </w:r>
      <w:r w:rsidRPr="004D06EE">
        <w:rPr>
          <w:rFonts w:ascii="Arial" w:hAnsi="Arial" w:cs="Arial"/>
          <w:spacing w:val="-4"/>
        </w:rPr>
        <w:t xml:space="preserve"> </w:t>
      </w:r>
      <w:r w:rsidRPr="004D06EE">
        <w:rPr>
          <w:rFonts w:ascii="Arial" w:hAnsi="Arial" w:cs="Arial"/>
        </w:rPr>
        <w:t>is</w:t>
      </w:r>
      <w:r w:rsidRPr="004D06EE">
        <w:rPr>
          <w:rFonts w:ascii="Arial" w:hAnsi="Arial" w:cs="Arial"/>
          <w:spacing w:val="-3"/>
        </w:rPr>
        <w:t xml:space="preserve"> </w:t>
      </w:r>
      <w:r w:rsidRPr="004D06EE">
        <w:rPr>
          <w:rFonts w:ascii="Arial" w:hAnsi="Arial" w:cs="Arial"/>
        </w:rPr>
        <w:t>faring well</w:t>
      </w:r>
      <w:r w:rsidRPr="004D06EE">
        <w:rPr>
          <w:rFonts w:ascii="Arial" w:hAnsi="Arial" w:cs="Arial"/>
          <w:spacing w:val="-1"/>
        </w:rPr>
        <w:t xml:space="preserve"> </w:t>
      </w:r>
      <w:r w:rsidRPr="004D06EE">
        <w:rPr>
          <w:rFonts w:ascii="Arial" w:hAnsi="Arial" w:cs="Arial"/>
        </w:rPr>
        <w:t>in</w:t>
      </w:r>
      <w:r w:rsidRPr="004D06EE">
        <w:rPr>
          <w:rFonts w:ascii="Arial" w:hAnsi="Arial" w:cs="Arial"/>
          <w:spacing w:val="-1"/>
        </w:rPr>
        <w:t xml:space="preserve"> </w:t>
      </w:r>
      <w:r w:rsidRPr="004D06EE">
        <w:rPr>
          <w:rFonts w:ascii="Arial" w:hAnsi="Arial" w:cs="Arial"/>
        </w:rPr>
        <w:t>the</w:t>
      </w:r>
      <w:r w:rsidRPr="004D06EE">
        <w:rPr>
          <w:rFonts w:ascii="Arial" w:hAnsi="Arial" w:cs="Arial"/>
          <w:spacing w:val="-1"/>
        </w:rPr>
        <w:t xml:space="preserve"> </w:t>
      </w:r>
      <w:r w:rsidRPr="004D06EE">
        <w:rPr>
          <w:rFonts w:ascii="Arial" w:hAnsi="Arial" w:cs="Arial"/>
        </w:rPr>
        <w:t>Amazon (hence the</w:t>
      </w:r>
      <w:r w:rsidRPr="004D06EE">
        <w:rPr>
          <w:rFonts w:ascii="Arial" w:hAnsi="Arial" w:cs="Arial"/>
          <w:spacing w:val="-1"/>
        </w:rPr>
        <w:t xml:space="preserve"> </w:t>
      </w:r>
      <w:r w:rsidRPr="004D06EE">
        <w:rPr>
          <w:rFonts w:ascii="Arial" w:hAnsi="Arial" w:cs="Arial"/>
        </w:rPr>
        <w:t>latest</w:t>
      </w:r>
      <w:r w:rsidRPr="004D06EE">
        <w:rPr>
          <w:rFonts w:ascii="Arial" w:hAnsi="Arial" w:cs="Arial"/>
          <w:spacing w:val="-2"/>
        </w:rPr>
        <w:t xml:space="preserve"> </w:t>
      </w:r>
      <w:r w:rsidRPr="004D06EE">
        <w:rPr>
          <w:rFonts w:ascii="Arial" w:hAnsi="Arial" w:cs="Arial"/>
        </w:rPr>
        <w:t>Red</w:t>
      </w:r>
      <w:r w:rsidRPr="004D06EE">
        <w:rPr>
          <w:rFonts w:ascii="Arial" w:hAnsi="Arial" w:cs="Arial"/>
          <w:spacing w:val="-1"/>
        </w:rPr>
        <w:t xml:space="preserve"> </w:t>
      </w:r>
      <w:r w:rsidRPr="004D06EE">
        <w:rPr>
          <w:rFonts w:ascii="Arial" w:hAnsi="Arial" w:cs="Arial"/>
        </w:rPr>
        <w:t>List assessment of</w:t>
      </w:r>
      <w:r w:rsidRPr="004D06EE">
        <w:rPr>
          <w:rFonts w:ascii="Arial" w:hAnsi="Arial" w:cs="Arial"/>
          <w:spacing w:val="-3"/>
        </w:rPr>
        <w:t xml:space="preserve"> </w:t>
      </w:r>
      <w:r w:rsidRPr="004D06EE">
        <w:rPr>
          <w:rFonts w:ascii="Arial" w:hAnsi="Arial" w:cs="Arial"/>
        </w:rPr>
        <w:t>Near</w:t>
      </w:r>
      <w:r w:rsidRPr="004D06EE">
        <w:rPr>
          <w:rFonts w:ascii="Arial" w:hAnsi="Arial" w:cs="Arial"/>
          <w:spacing w:val="-3"/>
        </w:rPr>
        <w:t xml:space="preserve"> </w:t>
      </w:r>
      <w:r w:rsidRPr="004D06EE">
        <w:rPr>
          <w:rFonts w:ascii="Arial" w:hAnsi="Arial" w:cs="Arial"/>
        </w:rPr>
        <w:t>Threatened; Quigley et al. 2017), the species faces regional declines and extirpation across much of its indigenous range. The preliminary GSS assessment (i.e., estimation of the current state in each spatial unit) was conducted as part of master’s research on the GSS using the assessment materials made available by the</w:t>
      </w:r>
      <w:r w:rsidRPr="004D06EE">
        <w:rPr>
          <w:rFonts w:ascii="Arial" w:hAnsi="Arial" w:cs="Arial"/>
          <w:spacing w:val="-6"/>
        </w:rPr>
        <w:t xml:space="preserve"> </w:t>
      </w:r>
      <w:r w:rsidRPr="004D06EE">
        <w:rPr>
          <w:rFonts w:ascii="Arial" w:hAnsi="Arial" w:cs="Arial"/>
        </w:rPr>
        <w:t>IUCN</w:t>
      </w:r>
      <w:r w:rsidRPr="004D06EE">
        <w:rPr>
          <w:rFonts w:ascii="Arial" w:hAnsi="Arial" w:cs="Arial"/>
          <w:spacing w:val="-9"/>
        </w:rPr>
        <w:t xml:space="preserve"> </w:t>
      </w:r>
      <w:r w:rsidRPr="004D06EE">
        <w:rPr>
          <w:rFonts w:ascii="Arial" w:hAnsi="Arial" w:cs="Arial"/>
        </w:rPr>
        <w:t>Species</w:t>
      </w:r>
      <w:r w:rsidRPr="004D06EE">
        <w:rPr>
          <w:rFonts w:ascii="Arial" w:hAnsi="Arial" w:cs="Arial"/>
          <w:spacing w:val="-5"/>
        </w:rPr>
        <w:t xml:space="preserve"> </w:t>
      </w:r>
      <w:r w:rsidRPr="004D06EE">
        <w:rPr>
          <w:rFonts w:ascii="Arial" w:hAnsi="Arial" w:cs="Arial"/>
        </w:rPr>
        <w:t>Survival Commission</w:t>
      </w:r>
      <w:r w:rsidRPr="004D06EE">
        <w:rPr>
          <w:rFonts w:ascii="Arial" w:hAnsi="Arial" w:cs="Arial"/>
          <w:spacing w:val="-6"/>
        </w:rPr>
        <w:t xml:space="preserve"> </w:t>
      </w:r>
      <w:r w:rsidRPr="004D06EE">
        <w:rPr>
          <w:rFonts w:ascii="Arial" w:hAnsi="Arial" w:cs="Arial"/>
        </w:rPr>
        <w:t>and</w:t>
      </w:r>
      <w:r w:rsidRPr="004D06EE">
        <w:rPr>
          <w:rFonts w:ascii="Arial" w:hAnsi="Arial" w:cs="Arial"/>
          <w:spacing w:val="-9"/>
        </w:rPr>
        <w:t xml:space="preserve"> </w:t>
      </w:r>
      <w:r w:rsidRPr="004D06EE">
        <w:rPr>
          <w:rFonts w:ascii="Arial" w:hAnsi="Arial" w:cs="Arial"/>
        </w:rPr>
        <w:t>mainly</w:t>
      </w:r>
      <w:r w:rsidRPr="004D06EE">
        <w:rPr>
          <w:rFonts w:ascii="Arial" w:hAnsi="Arial" w:cs="Arial"/>
          <w:spacing w:val="-4"/>
        </w:rPr>
        <w:t xml:space="preserve"> </w:t>
      </w:r>
      <w:r w:rsidRPr="004D06EE">
        <w:rPr>
          <w:rFonts w:ascii="Arial" w:hAnsi="Arial" w:cs="Arial"/>
        </w:rPr>
        <w:t>based on</w:t>
      </w:r>
      <w:r w:rsidRPr="004D06EE">
        <w:rPr>
          <w:rFonts w:ascii="Arial" w:hAnsi="Arial" w:cs="Arial"/>
          <w:spacing w:val="-8"/>
        </w:rPr>
        <w:t xml:space="preserve"> </w:t>
      </w:r>
      <w:r w:rsidRPr="004D06EE">
        <w:rPr>
          <w:rFonts w:ascii="Arial" w:hAnsi="Arial" w:cs="Arial"/>
        </w:rPr>
        <w:t>the</w:t>
      </w:r>
      <w:r w:rsidRPr="004D06EE">
        <w:rPr>
          <w:rFonts w:ascii="Arial" w:hAnsi="Arial" w:cs="Arial"/>
          <w:spacing w:val="-6"/>
        </w:rPr>
        <w:t xml:space="preserve"> </w:t>
      </w:r>
      <w:r w:rsidRPr="004D06EE">
        <w:rPr>
          <w:rFonts w:ascii="Arial" w:hAnsi="Arial" w:cs="Arial"/>
        </w:rPr>
        <w:t>last</w:t>
      </w:r>
      <w:r w:rsidRPr="004D06EE">
        <w:rPr>
          <w:rFonts w:ascii="Arial" w:hAnsi="Arial" w:cs="Arial"/>
          <w:spacing w:val="-6"/>
        </w:rPr>
        <w:t xml:space="preserve"> </w:t>
      </w:r>
      <w:r w:rsidRPr="004D06EE">
        <w:rPr>
          <w:rFonts w:ascii="Arial" w:hAnsi="Arial" w:cs="Arial"/>
        </w:rPr>
        <w:t>Red</w:t>
      </w:r>
      <w:r w:rsidRPr="004D06EE">
        <w:rPr>
          <w:rFonts w:ascii="Arial" w:hAnsi="Arial" w:cs="Arial"/>
          <w:spacing w:val="-8"/>
        </w:rPr>
        <w:t xml:space="preserve"> </w:t>
      </w:r>
      <w:r w:rsidRPr="004D06EE">
        <w:rPr>
          <w:rFonts w:ascii="Arial" w:hAnsi="Arial" w:cs="Arial"/>
        </w:rPr>
        <w:t>List</w:t>
      </w:r>
      <w:r w:rsidRPr="004D06EE">
        <w:rPr>
          <w:rFonts w:ascii="Arial" w:hAnsi="Arial" w:cs="Arial"/>
          <w:spacing w:val="-5"/>
        </w:rPr>
        <w:t xml:space="preserve"> </w:t>
      </w:r>
      <w:r w:rsidRPr="004D06EE">
        <w:rPr>
          <w:rFonts w:ascii="Arial" w:hAnsi="Arial" w:cs="Arial"/>
        </w:rPr>
        <w:t>assessment</w:t>
      </w:r>
      <w:r w:rsidRPr="004D06EE">
        <w:rPr>
          <w:rFonts w:ascii="Arial" w:hAnsi="Arial" w:cs="Arial"/>
          <w:spacing w:val="-5"/>
        </w:rPr>
        <w:t xml:space="preserve"> </w:t>
      </w:r>
      <w:r w:rsidRPr="004D06EE">
        <w:rPr>
          <w:rFonts w:ascii="Arial" w:hAnsi="Arial" w:cs="Arial"/>
        </w:rPr>
        <w:t>of</w:t>
      </w:r>
      <w:r w:rsidRPr="004D06EE">
        <w:rPr>
          <w:rFonts w:ascii="Arial" w:hAnsi="Arial" w:cs="Arial"/>
          <w:spacing w:val="-3"/>
        </w:rPr>
        <w:t xml:space="preserve"> </w:t>
      </w:r>
      <w:r w:rsidRPr="004D06EE">
        <w:rPr>
          <w:rFonts w:ascii="Arial" w:hAnsi="Arial" w:cs="Arial"/>
        </w:rPr>
        <w:t>the</w:t>
      </w:r>
      <w:r w:rsidRPr="004D06EE">
        <w:rPr>
          <w:rFonts w:ascii="Arial" w:hAnsi="Arial" w:cs="Arial"/>
          <w:spacing w:val="-6"/>
        </w:rPr>
        <w:t xml:space="preserve"> </w:t>
      </w:r>
      <w:r w:rsidRPr="004D06EE">
        <w:rPr>
          <w:rFonts w:ascii="Arial" w:hAnsi="Arial" w:cs="Arial"/>
        </w:rPr>
        <w:t>species (Quigley et al.</w:t>
      </w:r>
      <w:r w:rsidRPr="004D06EE">
        <w:rPr>
          <w:rFonts w:ascii="Arial" w:hAnsi="Arial" w:cs="Arial"/>
          <w:spacing w:val="-1"/>
        </w:rPr>
        <w:t xml:space="preserve"> </w:t>
      </w:r>
      <w:r w:rsidRPr="004D06EE">
        <w:rPr>
          <w:rFonts w:ascii="Arial" w:hAnsi="Arial" w:cs="Arial"/>
        </w:rPr>
        <w:t>2017). It should be noted</w:t>
      </w:r>
      <w:r w:rsidRPr="004D06EE">
        <w:rPr>
          <w:rFonts w:ascii="Arial" w:hAnsi="Arial" w:cs="Arial"/>
          <w:spacing w:val="-1"/>
        </w:rPr>
        <w:t xml:space="preserve"> </w:t>
      </w:r>
      <w:r w:rsidRPr="004D06EE">
        <w:rPr>
          <w:rFonts w:ascii="Arial" w:hAnsi="Arial" w:cs="Arial"/>
        </w:rPr>
        <w:t>that the GSS</w:t>
      </w:r>
      <w:r w:rsidRPr="004D06EE">
        <w:rPr>
          <w:rFonts w:ascii="Arial" w:hAnsi="Arial" w:cs="Arial"/>
          <w:spacing w:val="-1"/>
        </w:rPr>
        <w:t xml:space="preserve"> </w:t>
      </w:r>
      <w:r w:rsidRPr="004D06EE">
        <w:rPr>
          <w:rFonts w:ascii="Arial" w:hAnsi="Arial" w:cs="Arial"/>
        </w:rPr>
        <w:t>assessment</w:t>
      </w:r>
      <w:r w:rsidRPr="004D06EE">
        <w:rPr>
          <w:rFonts w:ascii="Arial" w:hAnsi="Arial" w:cs="Arial"/>
          <w:spacing w:val="-1"/>
        </w:rPr>
        <w:t xml:space="preserve"> </w:t>
      </w:r>
      <w:r w:rsidRPr="004D06EE">
        <w:rPr>
          <w:rFonts w:ascii="Arial" w:hAnsi="Arial" w:cs="Arial"/>
        </w:rPr>
        <w:t>of the species is</w:t>
      </w:r>
      <w:r w:rsidRPr="004D06EE">
        <w:rPr>
          <w:rFonts w:ascii="Arial" w:hAnsi="Arial" w:cs="Arial"/>
          <w:spacing w:val="-1"/>
        </w:rPr>
        <w:t xml:space="preserve"> </w:t>
      </w:r>
      <w:r w:rsidRPr="004D06EE">
        <w:rPr>
          <w:rFonts w:ascii="Arial" w:hAnsi="Arial" w:cs="Arial"/>
        </w:rPr>
        <w:t>not final until</w:t>
      </w:r>
      <w:r w:rsidRPr="004D06EE">
        <w:rPr>
          <w:rFonts w:ascii="Arial" w:hAnsi="Arial" w:cs="Arial"/>
          <w:spacing w:val="-1"/>
        </w:rPr>
        <w:t xml:space="preserve"> </w:t>
      </w:r>
      <w:r w:rsidRPr="004D06EE">
        <w:rPr>
          <w:rFonts w:ascii="Arial" w:hAnsi="Arial" w:cs="Arial"/>
        </w:rPr>
        <w:t>it has been reviewed and published on the Red List website.</w:t>
      </w:r>
    </w:p>
    <w:p w14:paraId="61B11295" w14:textId="77777777" w:rsidR="004D27D4" w:rsidRPr="004D06EE" w:rsidRDefault="004D27D4" w:rsidP="0044282F">
      <w:pPr>
        <w:pStyle w:val="BodyText"/>
        <w:ind w:right="-32"/>
        <w:rPr>
          <w:rFonts w:ascii="Arial" w:hAnsi="Arial" w:cs="Arial"/>
        </w:rPr>
      </w:pPr>
    </w:p>
    <w:p w14:paraId="668F68D7" w14:textId="257BFDCF" w:rsidR="004D27D4" w:rsidRDefault="004D27D4" w:rsidP="0044282F">
      <w:pPr>
        <w:pStyle w:val="BodyText"/>
        <w:ind w:right="-32"/>
        <w:jc w:val="both"/>
        <w:rPr>
          <w:rFonts w:ascii="Arial" w:hAnsi="Arial" w:cs="Arial"/>
        </w:rPr>
      </w:pPr>
      <w:r w:rsidRPr="004D06EE">
        <w:rPr>
          <w:rFonts w:ascii="Arial" w:hAnsi="Arial" w:cs="Arial"/>
        </w:rPr>
        <w:t>Historically, the Jaguar ranged from southwestern US, through central America, to as far south as central Argentina (Fig. 5; Panthera 2024). For the preliminary assessment, this historical range was delineated</w:t>
      </w:r>
      <w:r w:rsidRPr="004D06EE">
        <w:rPr>
          <w:rFonts w:ascii="Arial" w:hAnsi="Arial" w:cs="Arial"/>
          <w:spacing w:val="-11"/>
        </w:rPr>
        <w:t xml:space="preserve"> </w:t>
      </w:r>
      <w:r w:rsidRPr="004D06EE">
        <w:rPr>
          <w:rFonts w:ascii="Arial" w:hAnsi="Arial" w:cs="Arial"/>
        </w:rPr>
        <w:t>into</w:t>
      </w:r>
      <w:r w:rsidRPr="004D06EE">
        <w:rPr>
          <w:rFonts w:ascii="Arial" w:hAnsi="Arial" w:cs="Arial"/>
          <w:spacing w:val="-11"/>
        </w:rPr>
        <w:t xml:space="preserve"> </w:t>
      </w:r>
      <w:r w:rsidRPr="004D06EE">
        <w:rPr>
          <w:rFonts w:ascii="Arial" w:hAnsi="Arial" w:cs="Arial"/>
        </w:rPr>
        <w:t>10</w:t>
      </w:r>
      <w:r w:rsidRPr="004D06EE">
        <w:rPr>
          <w:rFonts w:ascii="Arial" w:hAnsi="Arial" w:cs="Arial"/>
          <w:spacing w:val="-8"/>
        </w:rPr>
        <w:t xml:space="preserve"> </w:t>
      </w:r>
      <w:r w:rsidRPr="004D06EE">
        <w:rPr>
          <w:rFonts w:ascii="Arial" w:hAnsi="Arial" w:cs="Arial"/>
        </w:rPr>
        <w:t>spatial</w:t>
      </w:r>
      <w:r w:rsidRPr="004D06EE">
        <w:rPr>
          <w:rFonts w:ascii="Arial" w:hAnsi="Arial" w:cs="Arial"/>
          <w:spacing w:val="-10"/>
        </w:rPr>
        <w:t xml:space="preserve"> </w:t>
      </w:r>
      <w:r w:rsidRPr="004D06EE">
        <w:rPr>
          <w:rFonts w:ascii="Arial" w:hAnsi="Arial" w:cs="Arial"/>
        </w:rPr>
        <w:t>units</w:t>
      </w:r>
      <w:r w:rsidRPr="004D06EE">
        <w:rPr>
          <w:rFonts w:ascii="Arial" w:hAnsi="Arial" w:cs="Arial"/>
          <w:spacing w:val="-10"/>
        </w:rPr>
        <w:t xml:space="preserve"> </w:t>
      </w:r>
      <w:r w:rsidRPr="004D06EE">
        <w:rPr>
          <w:rFonts w:ascii="Arial" w:hAnsi="Arial" w:cs="Arial"/>
        </w:rPr>
        <w:t>primarily</w:t>
      </w:r>
      <w:r w:rsidRPr="004D06EE">
        <w:rPr>
          <w:rFonts w:ascii="Arial" w:hAnsi="Arial" w:cs="Arial"/>
          <w:spacing w:val="-10"/>
        </w:rPr>
        <w:t xml:space="preserve"> </w:t>
      </w:r>
      <w:r w:rsidRPr="004D06EE">
        <w:rPr>
          <w:rFonts w:ascii="Arial" w:hAnsi="Arial" w:cs="Arial"/>
        </w:rPr>
        <w:t>based</w:t>
      </w:r>
      <w:r w:rsidRPr="004D06EE">
        <w:rPr>
          <w:rFonts w:ascii="Arial" w:hAnsi="Arial" w:cs="Arial"/>
          <w:spacing w:val="-7"/>
        </w:rPr>
        <w:t xml:space="preserve"> </w:t>
      </w:r>
      <w:r w:rsidRPr="004D06EE">
        <w:rPr>
          <w:rFonts w:ascii="Arial" w:hAnsi="Arial" w:cs="Arial"/>
        </w:rPr>
        <w:t>on</w:t>
      </w:r>
      <w:r w:rsidRPr="004D06EE">
        <w:rPr>
          <w:rFonts w:ascii="Arial" w:hAnsi="Arial" w:cs="Arial"/>
          <w:spacing w:val="-11"/>
        </w:rPr>
        <w:t xml:space="preserve"> </w:t>
      </w:r>
      <w:r w:rsidRPr="004D06EE">
        <w:rPr>
          <w:rFonts w:ascii="Arial" w:hAnsi="Arial" w:cs="Arial"/>
        </w:rPr>
        <w:t>the</w:t>
      </w:r>
      <w:r w:rsidRPr="004D06EE">
        <w:rPr>
          <w:rFonts w:ascii="Arial" w:hAnsi="Arial" w:cs="Arial"/>
          <w:spacing w:val="-13"/>
        </w:rPr>
        <w:t xml:space="preserve"> </w:t>
      </w:r>
      <w:r w:rsidRPr="004D06EE">
        <w:rPr>
          <w:rFonts w:ascii="Arial" w:hAnsi="Arial" w:cs="Arial"/>
        </w:rPr>
        <w:t>8</w:t>
      </w:r>
      <w:r w:rsidRPr="004D06EE">
        <w:rPr>
          <w:rFonts w:ascii="Arial" w:hAnsi="Arial" w:cs="Arial"/>
          <w:spacing w:val="-7"/>
        </w:rPr>
        <w:t xml:space="preserve"> </w:t>
      </w:r>
      <w:r w:rsidRPr="004D06EE">
        <w:rPr>
          <w:rFonts w:ascii="Arial" w:hAnsi="Arial" w:cs="Arial"/>
        </w:rPr>
        <w:t>Jaguar</w:t>
      </w:r>
      <w:r w:rsidRPr="004D06EE">
        <w:rPr>
          <w:rFonts w:ascii="Arial" w:hAnsi="Arial" w:cs="Arial"/>
          <w:spacing w:val="-11"/>
        </w:rPr>
        <w:t xml:space="preserve"> </w:t>
      </w:r>
      <w:r w:rsidRPr="004D06EE">
        <w:rPr>
          <w:rFonts w:ascii="Arial" w:hAnsi="Arial" w:cs="Arial"/>
        </w:rPr>
        <w:t>eco-regions</w:t>
      </w:r>
      <w:r w:rsidRPr="004D06EE">
        <w:rPr>
          <w:rFonts w:ascii="Arial" w:hAnsi="Arial" w:cs="Arial"/>
          <w:spacing w:val="-12"/>
        </w:rPr>
        <w:t xml:space="preserve"> </w:t>
      </w:r>
      <w:r w:rsidRPr="004D06EE">
        <w:rPr>
          <w:rFonts w:ascii="Arial" w:hAnsi="Arial" w:cs="Arial"/>
        </w:rPr>
        <w:t>of</w:t>
      </w:r>
      <w:r w:rsidRPr="004D06EE">
        <w:rPr>
          <w:rFonts w:ascii="Arial" w:hAnsi="Arial" w:cs="Arial"/>
          <w:spacing w:val="-11"/>
        </w:rPr>
        <w:t xml:space="preserve"> </w:t>
      </w:r>
      <w:r w:rsidRPr="004D06EE">
        <w:rPr>
          <w:rFonts w:ascii="Arial" w:hAnsi="Arial" w:cs="Arial"/>
        </w:rPr>
        <w:t>South</w:t>
      </w:r>
      <w:r w:rsidRPr="004D06EE">
        <w:rPr>
          <w:rFonts w:ascii="Arial" w:hAnsi="Arial" w:cs="Arial"/>
          <w:spacing w:val="-11"/>
        </w:rPr>
        <w:t xml:space="preserve"> </w:t>
      </w:r>
      <w:r w:rsidRPr="004D06EE">
        <w:rPr>
          <w:rFonts w:ascii="Arial" w:hAnsi="Arial" w:cs="Arial"/>
        </w:rPr>
        <w:t>America</w:t>
      </w:r>
      <w:r w:rsidRPr="004D06EE">
        <w:rPr>
          <w:rFonts w:ascii="Arial" w:hAnsi="Arial" w:cs="Arial"/>
          <w:spacing w:val="-10"/>
        </w:rPr>
        <w:t xml:space="preserve"> </w:t>
      </w:r>
      <w:r w:rsidRPr="004D06EE">
        <w:rPr>
          <w:rFonts w:ascii="Arial" w:hAnsi="Arial" w:cs="Arial"/>
        </w:rPr>
        <w:t xml:space="preserve">identified by </w:t>
      </w:r>
      <w:proofErr w:type="spellStart"/>
      <w:r w:rsidRPr="004D06EE">
        <w:rPr>
          <w:rFonts w:ascii="Arial" w:hAnsi="Arial" w:cs="Arial"/>
        </w:rPr>
        <w:t>Jędrzejewski</w:t>
      </w:r>
      <w:proofErr w:type="spellEnd"/>
      <w:r w:rsidRPr="004D06EE">
        <w:rPr>
          <w:rFonts w:ascii="Arial" w:hAnsi="Arial" w:cs="Arial"/>
        </w:rPr>
        <w:t xml:space="preserve"> et al. (2023b) - with two further spatial units based on the biogeographic regions of the</w:t>
      </w:r>
      <w:r w:rsidRPr="004D06EE">
        <w:rPr>
          <w:rFonts w:ascii="Arial" w:hAnsi="Arial" w:cs="Arial"/>
          <w:spacing w:val="-2"/>
        </w:rPr>
        <w:t xml:space="preserve"> </w:t>
      </w:r>
      <w:r w:rsidRPr="004D06EE">
        <w:rPr>
          <w:rFonts w:ascii="Arial" w:hAnsi="Arial" w:cs="Arial"/>
        </w:rPr>
        <w:t>Jaguar</w:t>
      </w:r>
      <w:r w:rsidRPr="004D06EE">
        <w:rPr>
          <w:rFonts w:ascii="Arial" w:hAnsi="Arial" w:cs="Arial"/>
          <w:spacing w:val="-5"/>
        </w:rPr>
        <w:t xml:space="preserve"> </w:t>
      </w:r>
      <w:r w:rsidRPr="004D06EE">
        <w:rPr>
          <w:rFonts w:ascii="Arial" w:hAnsi="Arial" w:cs="Arial"/>
        </w:rPr>
        <w:t>2030</w:t>
      </w:r>
      <w:r w:rsidRPr="004D06EE">
        <w:rPr>
          <w:rFonts w:ascii="Arial" w:hAnsi="Arial" w:cs="Arial"/>
          <w:spacing w:val="-3"/>
        </w:rPr>
        <w:t xml:space="preserve"> </w:t>
      </w:r>
      <w:r w:rsidRPr="004D06EE">
        <w:rPr>
          <w:rFonts w:ascii="Arial" w:hAnsi="Arial" w:cs="Arial"/>
        </w:rPr>
        <w:t>Roadmap</w:t>
      </w:r>
      <w:r w:rsidRPr="004D06EE">
        <w:rPr>
          <w:rFonts w:ascii="Arial" w:hAnsi="Arial" w:cs="Arial"/>
          <w:spacing w:val="-4"/>
        </w:rPr>
        <w:t xml:space="preserve"> </w:t>
      </w:r>
      <w:r w:rsidRPr="004D06EE">
        <w:rPr>
          <w:rFonts w:ascii="Arial" w:hAnsi="Arial" w:cs="Arial"/>
        </w:rPr>
        <w:t>(Forum</w:t>
      </w:r>
      <w:r w:rsidRPr="004D06EE">
        <w:rPr>
          <w:rFonts w:ascii="Arial" w:hAnsi="Arial" w:cs="Arial"/>
          <w:spacing w:val="-3"/>
        </w:rPr>
        <w:t xml:space="preserve"> </w:t>
      </w:r>
      <w:r w:rsidRPr="004D06EE">
        <w:rPr>
          <w:rFonts w:ascii="Arial" w:hAnsi="Arial" w:cs="Arial"/>
        </w:rPr>
        <w:t>for</w:t>
      </w:r>
      <w:r w:rsidRPr="004D06EE">
        <w:rPr>
          <w:rFonts w:ascii="Arial" w:hAnsi="Arial" w:cs="Arial"/>
          <w:spacing w:val="-4"/>
        </w:rPr>
        <w:t xml:space="preserve"> </w:t>
      </w:r>
      <w:r w:rsidRPr="004D06EE">
        <w:rPr>
          <w:rFonts w:ascii="Arial" w:hAnsi="Arial" w:cs="Arial"/>
        </w:rPr>
        <w:t>Jaguar</w:t>
      </w:r>
      <w:r w:rsidRPr="004D06EE">
        <w:rPr>
          <w:rFonts w:ascii="Arial" w:hAnsi="Arial" w:cs="Arial"/>
          <w:spacing w:val="-5"/>
        </w:rPr>
        <w:t xml:space="preserve"> </w:t>
      </w:r>
      <w:r w:rsidRPr="004D06EE">
        <w:rPr>
          <w:rFonts w:ascii="Arial" w:hAnsi="Arial" w:cs="Arial"/>
        </w:rPr>
        <w:t>Conservation</w:t>
      </w:r>
      <w:r w:rsidRPr="004D06EE">
        <w:rPr>
          <w:rFonts w:ascii="Arial" w:hAnsi="Arial" w:cs="Arial"/>
          <w:spacing w:val="-4"/>
        </w:rPr>
        <w:t xml:space="preserve"> </w:t>
      </w:r>
      <w:r w:rsidRPr="004D06EE">
        <w:rPr>
          <w:rFonts w:ascii="Arial" w:hAnsi="Arial" w:cs="Arial"/>
        </w:rPr>
        <w:t>2018)</w:t>
      </w:r>
      <w:r w:rsidRPr="004D06EE">
        <w:rPr>
          <w:rFonts w:ascii="Arial" w:hAnsi="Arial" w:cs="Arial"/>
          <w:spacing w:val="-4"/>
        </w:rPr>
        <w:t xml:space="preserve"> </w:t>
      </w:r>
      <w:r w:rsidRPr="004D06EE">
        <w:rPr>
          <w:rFonts w:ascii="Arial" w:hAnsi="Arial" w:cs="Arial"/>
        </w:rPr>
        <w:t>representing</w:t>
      </w:r>
      <w:r w:rsidRPr="004D06EE">
        <w:rPr>
          <w:rFonts w:ascii="Arial" w:hAnsi="Arial" w:cs="Arial"/>
          <w:spacing w:val="-1"/>
        </w:rPr>
        <w:t xml:space="preserve"> </w:t>
      </w:r>
      <w:r w:rsidRPr="004D06EE">
        <w:rPr>
          <w:rFonts w:ascii="Arial" w:hAnsi="Arial" w:cs="Arial"/>
        </w:rPr>
        <w:t>the</w:t>
      </w:r>
      <w:r w:rsidRPr="004D06EE">
        <w:rPr>
          <w:rFonts w:ascii="Arial" w:hAnsi="Arial" w:cs="Arial"/>
          <w:spacing w:val="-1"/>
        </w:rPr>
        <w:t xml:space="preserve"> </w:t>
      </w:r>
      <w:r w:rsidRPr="004D06EE">
        <w:rPr>
          <w:rFonts w:ascii="Arial" w:hAnsi="Arial" w:cs="Arial"/>
        </w:rPr>
        <w:t>Jaguar’s</w:t>
      </w:r>
      <w:r w:rsidRPr="004D06EE">
        <w:rPr>
          <w:rFonts w:ascii="Arial" w:hAnsi="Arial" w:cs="Arial"/>
          <w:spacing w:val="-4"/>
        </w:rPr>
        <w:t xml:space="preserve"> </w:t>
      </w:r>
      <w:r w:rsidRPr="004D06EE">
        <w:rPr>
          <w:rFonts w:ascii="Arial" w:hAnsi="Arial" w:cs="Arial"/>
        </w:rPr>
        <w:t>indigenous range in Central and North America (Fig. 5). The Jaguar was assessed as Functional in one spatial unit (Amazon)</w:t>
      </w:r>
      <w:r w:rsidRPr="004D06EE">
        <w:rPr>
          <w:rFonts w:ascii="Arial" w:hAnsi="Arial" w:cs="Arial"/>
          <w:spacing w:val="-10"/>
        </w:rPr>
        <w:t xml:space="preserve"> </w:t>
      </w:r>
      <w:r w:rsidRPr="004D06EE">
        <w:rPr>
          <w:rFonts w:ascii="Arial" w:hAnsi="Arial" w:cs="Arial"/>
        </w:rPr>
        <w:t>and</w:t>
      </w:r>
      <w:r w:rsidRPr="004D06EE">
        <w:rPr>
          <w:rFonts w:ascii="Arial" w:hAnsi="Arial" w:cs="Arial"/>
          <w:spacing w:val="-11"/>
        </w:rPr>
        <w:t xml:space="preserve"> </w:t>
      </w:r>
      <w:r w:rsidRPr="004D06EE">
        <w:rPr>
          <w:rFonts w:ascii="Arial" w:hAnsi="Arial" w:cs="Arial"/>
        </w:rPr>
        <w:t>Present</w:t>
      </w:r>
      <w:r w:rsidRPr="004D06EE">
        <w:rPr>
          <w:rFonts w:ascii="Arial" w:hAnsi="Arial" w:cs="Arial"/>
          <w:spacing w:val="-4"/>
        </w:rPr>
        <w:t xml:space="preserve"> </w:t>
      </w:r>
      <w:r w:rsidRPr="004D06EE">
        <w:rPr>
          <w:rFonts w:ascii="Arial" w:hAnsi="Arial" w:cs="Arial"/>
        </w:rPr>
        <w:t>in</w:t>
      </w:r>
      <w:r w:rsidRPr="004D06EE">
        <w:rPr>
          <w:rFonts w:ascii="Arial" w:hAnsi="Arial" w:cs="Arial"/>
          <w:spacing w:val="-11"/>
        </w:rPr>
        <w:t xml:space="preserve"> </w:t>
      </w:r>
      <w:r w:rsidRPr="004D06EE">
        <w:rPr>
          <w:rFonts w:ascii="Arial" w:hAnsi="Arial" w:cs="Arial"/>
        </w:rPr>
        <w:t>all</w:t>
      </w:r>
      <w:r w:rsidRPr="004D06EE">
        <w:rPr>
          <w:rFonts w:ascii="Arial" w:hAnsi="Arial" w:cs="Arial"/>
          <w:spacing w:val="-9"/>
        </w:rPr>
        <w:t xml:space="preserve"> </w:t>
      </w:r>
      <w:r w:rsidRPr="004D06EE">
        <w:rPr>
          <w:rFonts w:ascii="Arial" w:hAnsi="Arial" w:cs="Arial"/>
        </w:rPr>
        <w:t>other</w:t>
      </w:r>
      <w:r w:rsidRPr="004D06EE">
        <w:rPr>
          <w:rFonts w:ascii="Arial" w:hAnsi="Arial" w:cs="Arial"/>
          <w:spacing w:val="-8"/>
        </w:rPr>
        <w:t xml:space="preserve"> </w:t>
      </w:r>
      <w:r w:rsidRPr="004D06EE">
        <w:rPr>
          <w:rFonts w:ascii="Arial" w:hAnsi="Arial" w:cs="Arial"/>
        </w:rPr>
        <w:t>spatial</w:t>
      </w:r>
      <w:r w:rsidRPr="004D06EE">
        <w:rPr>
          <w:rFonts w:ascii="Arial" w:hAnsi="Arial" w:cs="Arial"/>
          <w:spacing w:val="-11"/>
        </w:rPr>
        <w:t xml:space="preserve"> </w:t>
      </w:r>
      <w:r w:rsidRPr="004D06EE">
        <w:rPr>
          <w:rFonts w:ascii="Arial" w:hAnsi="Arial" w:cs="Arial"/>
        </w:rPr>
        <w:t>units</w:t>
      </w:r>
      <w:r w:rsidRPr="004D06EE">
        <w:rPr>
          <w:rFonts w:ascii="Arial" w:hAnsi="Arial" w:cs="Arial"/>
          <w:spacing w:val="-10"/>
        </w:rPr>
        <w:t xml:space="preserve"> </w:t>
      </w:r>
      <w:r w:rsidRPr="004D06EE">
        <w:rPr>
          <w:rFonts w:ascii="Arial" w:hAnsi="Arial" w:cs="Arial"/>
        </w:rPr>
        <w:t>given</w:t>
      </w:r>
      <w:r w:rsidRPr="004D06EE">
        <w:rPr>
          <w:rFonts w:ascii="Arial" w:hAnsi="Arial" w:cs="Arial"/>
          <w:spacing w:val="-10"/>
        </w:rPr>
        <w:t xml:space="preserve"> </w:t>
      </w:r>
      <w:r w:rsidRPr="004D06EE">
        <w:rPr>
          <w:rFonts w:ascii="Arial" w:hAnsi="Arial" w:cs="Arial"/>
        </w:rPr>
        <w:t>the</w:t>
      </w:r>
      <w:r w:rsidRPr="004D06EE">
        <w:rPr>
          <w:rFonts w:ascii="Arial" w:hAnsi="Arial" w:cs="Arial"/>
          <w:spacing w:val="-10"/>
        </w:rPr>
        <w:t xml:space="preserve"> </w:t>
      </w:r>
      <w:r w:rsidRPr="004D06EE">
        <w:rPr>
          <w:rFonts w:ascii="Arial" w:hAnsi="Arial" w:cs="Arial"/>
        </w:rPr>
        <w:t>threatened</w:t>
      </w:r>
      <w:r w:rsidRPr="004D06EE">
        <w:rPr>
          <w:rFonts w:ascii="Arial" w:hAnsi="Arial" w:cs="Arial"/>
          <w:spacing w:val="-10"/>
        </w:rPr>
        <w:t xml:space="preserve"> </w:t>
      </w:r>
      <w:r w:rsidRPr="004D06EE">
        <w:rPr>
          <w:rFonts w:ascii="Arial" w:hAnsi="Arial" w:cs="Arial"/>
        </w:rPr>
        <w:t>status</w:t>
      </w:r>
      <w:r w:rsidRPr="004D06EE">
        <w:rPr>
          <w:rFonts w:ascii="Arial" w:hAnsi="Arial" w:cs="Arial"/>
          <w:spacing w:val="-12"/>
        </w:rPr>
        <w:t xml:space="preserve"> </w:t>
      </w:r>
      <w:r w:rsidRPr="004D06EE">
        <w:rPr>
          <w:rFonts w:ascii="Arial" w:hAnsi="Arial" w:cs="Arial"/>
        </w:rPr>
        <w:t>of</w:t>
      </w:r>
      <w:r w:rsidRPr="004D06EE">
        <w:rPr>
          <w:rFonts w:ascii="Arial" w:hAnsi="Arial" w:cs="Arial"/>
          <w:spacing w:val="-11"/>
        </w:rPr>
        <w:t xml:space="preserve"> </w:t>
      </w:r>
      <w:r w:rsidRPr="004D06EE">
        <w:rPr>
          <w:rFonts w:ascii="Arial" w:hAnsi="Arial" w:cs="Arial"/>
        </w:rPr>
        <w:t>these</w:t>
      </w:r>
      <w:r w:rsidRPr="004D06EE">
        <w:rPr>
          <w:rFonts w:ascii="Arial" w:hAnsi="Arial" w:cs="Arial"/>
          <w:spacing w:val="-5"/>
        </w:rPr>
        <w:t xml:space="preserve"> </w:t>
      </w:r>
      <w:r w:rsidRPr="004D06EE">
        <w:rPr>
          <w:rFonts w:ascii="Arial" w:hAnsi="Arial" w:cs="Arial"/>
        </w:rPr>
        <w:t>subpopulations</w:t>
      </w:r>
      <w:r w:rsidRPr="004D06EE">
        <w:rPr>
          <w:rFonts w:ascii="Arial" w:hAnsi="Arial" w:cs="Arial"/>
          <w:spacing w:val="-7"/>
        </w:rPr>
        <w:t xml:space="preserve"> </w:t>
      </w:r>
      <w:r w:rsidRPr="004D06EE">
        <w:rPr>
          <w:rFonts w:ascii="Arial" w:hAnsi="Arial" w:cs="Arial"/>
        </w:rPr>
        <w:t xml:space="preserve">(de la Torre et al. 2018, </w:t>
      </w:r>
      <w:proofErr w:type="spellStart"/>
      <w:r w:rsidRPr="004D06EE">
        <w:rPr>
          <w:rFonts w:ascii="Arial" w:hAnsi="Arial" w:cs="Arial"/>
        </w:rPr>
        <w:t>Jędrzejewski</w:t>
      </w:r>
      <w:proofErr w:type="spellEnd"/>
      <w:r w:rsidRPr="004D06EE">
        <w:rPr>
          <w:rFonts w:ascii="Arial" w:hAnsi="Arial" w:cs="Arial"/>
        </w:rPr>
        <w:t xml:space="preserve"> et al. 2023a, Thompson et al. 2023). This resulted in the recovery status being assessed as Largely Depleted. By highlighting regional threats and extirpations the GSS can </w:t>
      </w:r>
      <w:proofErr w:type="spellStart"/>
      <w:r w:rsidRPr="004D06EE">
        <w:rPr>
          <w:rFonts w:ascii="Arial" w:hAnsi="Arial" w:cs="Arial"/>
        </w:rPr>
        <w:t>emphasise</w:t>
      </w:r>
      <w:proofErr w:type="spellEnd"/>
      <w:r w:rsidRPr="004D06EE">
        <w:rPr>
          <w:rFonts w:ascii="Arial" w:hAnsi="Arial" w:cs="Arial"/>
        </w:rPr>
        <w:t xml:space="preserve"> the need for continued and intensified conservation action for the recovery of the species. This </w:t>
      </w:r>
      <w:r w:rsidRPr="004D06EE">
        <w:rPr>
          <w:rFonts w:ascii="Arial" w:hAnsi="Arial" w:cs="Arial"/>
        </w:rPr>
        <w:lastRenderedPageBreak/>
        <w:t>is particularly important as regional declines and extirpations of Jaguar also means the loss</w:t>
      </w:r>
      <w:r w:rsidRPr="004D06EE">
        <w:rPr>
          <w:rFonts w:ascii="Arial" w:hAnsi="Arial" w:cs="Arial"/>
          <w:spacing w:val="-5"/>
        </w:rPr>
        <w:t xml:space="preserve"> </w:t>
      </w:r>
      <w:r w:rsidRPr="004D06EE">
        <w:rPr>
          <w:rFonts w:ascii="Arial" w:hAnsi="Arial" w:cs="Arial"/>
        </w:rPr>
        <w:t>of</w:t>
      </w:r>
      <w:r w:rsidRPr="004D06EE">
        <w:rPr>
          <w:rFonts w:ascii="Arial" w:hAnsi="Arial" w:cs="Arial"/>
          <w:spacing w:val="-6"/>
        </w:rPr>
        <w:t xml:space="preserve"> </w:t>
      </w:r>
      <w:r w:rsidRPr="004D06EE">
        <w:rPr>
          <w:rFonts w:ascii="Arial" w:hAnsi="Arial" w:cs="Arial"/>
        </w:rPr>
        <w:t>critical</w:t>
      </w:r>
      <w:r w:rsidRPr="004D06EE">
        <w:rPr>
          <w:rFonts w:ascii="Arial" w:hAnsi="Arial" w:cs="Arial"/>
          <w:spacing w:val="-4"/>
        </w:rPr>
        <w:t xml:space="preserve"> </w:t>
      </w:r>
      <w:r w:rsidRPr="004D06EE">
        <w:rPr>
          <w:rFonts w:ascii="Arial" w:hAnsi="Arial" w:cs="Arial"/>
        </w:rPr>
        <w:t>ecosystem functions.</w:t>
      </w:r>
      <w:r w:rsidRPr="004D06EE">
        <w:rPr>
          <w:rFonts w:ascii="Arial" w:hAnsi="Arial" w:cs="Arial"/>
          <w:spacing w:val="-3"/>
        </w:rPr>
        <w:t xml:space="preserve"> </w:t>
      </w:r>
      <w:r w:rsidRPr="004D06EE">
        <w:rPr>
          <w:rFonts w:ascii="Arial" w:hAnsi="Arial" w:cs="Arial"/>
        </w:rPr>
        <w:t>Alongside an</w:t>
      </w:r>
      <w:r w:rsidRPr="004D06EE">
        <w:rPr>
          <w:rFonts w:ascii="Arial" w:hAnsi="Arial" w:cs="Arial"/>
          <w:spacing w:val="-4"/>
        </w:rPr>
        <w:t xml:space="preserve"> </w:t>
      </w:r>
      <w:r w:rsidRPr="004D06EE">
        <w:rPr>
          <w:rFonts w:ascii="Arial" w:hAnsi="Arial" w:cs="Arial"/>
        </w:rPr>
        <w:t>updated</w:t>
      </w:r>
      <w:r w:rsidRPr="004D06EE">
        <w:rPr>
          <w:rFonts w:ascii="Arial" w:hAnsi="Arial" w:cs="Arial"/>
          <w:spacing w:val="-4"/>
        </w:rPr>
        <w:t xml:space="preserve"> </w:t>
      </w:r>
      <w:r w:rsidRPr="004D06EE">
        <w:rPr>
          <w:rFonts w:ascii="Arial" w:hAnsi="Arial" w:cs="Arial"/>
        </w:rPr>
        <w:t>Red</w:t>
      </w:r>
      <w:r w:rsidRPr="004D06EE">
        <w:rPr>
          <w:rFonts w:ascii="Arial" w:hAnsi="Arial" w:cs="Arial"/>
          <w:spacing w:val="-3"/>
        </w:rPr>
        <w:t xml:space="preserve"> </w:t>
      </w:r>
      <w:r w:rsidRPr="004D06EE">
        <w:rPr>
          <w:rFonts w:ascii="Arial" w:hAnsi="Arial" w:cs="Arial"/>
        </w:rPr>
        <w:t>List assessment,</w:t>
      </w:r>
      <w:r w:rsidRPr="004D06EE">
        <w:rPr>
          <w:rFonts w:ascii="Arial" w:hAnsi="Arial" w:cs="Arial"/>
          <w:spacing w:val="-1"/>
        </w:rPr>
        <w:t xml:space="preserve"> </w:t>
      </w:r>
      <w:r w:rsidRPr="004D06EE">
        <w:rPr>
          <w:rFonts w:ascii="Arial" w:hAnsi="Arial" w:cs="Arial"/>
        </w:rPr>
        <w:t>species</w:t>
      </w:r>
      <w:r w:rsidRPr="004D06EE">
        <w:rPr>
          <w:rFonts w:ascii="Arial" w:hAnsi="Arial" w:cs="Arial"/>
          <w:spacing w:val="-5"/>
        </w:rPr>
        <w:t xml:space="preserve"> </w:t>
      </w:r>
      <w:r w:rsidRPr="004D06EE">
        <w:rPr>
          <w:rFonts w:ascii="Arial" w:hAnsi="Arial" w:cs="Arial"/>
        </w:rPr>
        <w:t>experts</w:t>
      </w:r>
      <w:r w:rsidRPr="004D06EE">
        <w:rPr>
          <w:rFonts w:ascii="Arial" w:hAnsi="Arial" w:cs="Arial"/>
          <w:spacing w:val="-3"/>
        </w:rPr>
        <w:t xml:space="preserve"> </w:t>
      </w:r>
      <w:r w:rsidRPr="004D06EE">
        <w:rPr>
          <w:rFonts w:ascii="Arial" w:hAnsi="Arial" w:cs="Arial"/>
        </w:rPr>
        <w:t>will</w:t>
      </w:r>
      <w:r w:rsidRPr="004D06EE">
        <w:rPr>
          <w:rFonts w:ascii="Arial" w:hAnsi="Arial" w:cs="Arial"/>
          <w:spacing w:val="-1"/>
        </w:rPr>
        <w:t xml:space="preserve"> </w:t>
      </w:r>
      <w:r w:rsidRPr="004D06EE">
        <w:rPr>
          <w:rFonts w:ascii="Arial" w:hAnsi="Arial" w:cs="Arial"/>
        </w:rPr>
        <w:t>do a</w:t>
      </w:r>
      <w:r w:rsidRPr="004D06EE">
        <w:rPr>
          <w:rFonts w:ascii="Arial" w:hAnsi="Arial" w:cs="Arial"/>
          <w:spacing w:val="-12"/>
        </w:rPr>
        <w:t xml:space="preserve"> </w:t>
      </w:r>
      <w:r w:rsidRPr="004D06EE">
        <w:rPr>
          <w:rFonts w:ascii="Arial" w:hAnsi="Arial" w:cs="Arial"/>
        </w:rPr>
        <w:t>GSS</w:t>
      </w:r>
      <w:r w:rsidRPr="004D06EE">
        <w:rPr>
          <w:rFonts w:ascii="Arial" w:hAnsi="Arial" w:cs="Arial"/>
          <w:spacing w:val="-12"/>
        </w:rPr>
        <w:t xml:space="preserve"> </w:t>
      </w:r>
      <w:r w:rsidRPr="004D06EE">
        <w:rPr>
          <w:rFonts w:ascii="Arial" w:hAnsi="Arial" w:cs="Arial"/>
        </w:rPr>
        <w:t>assessment</w:t>
      </w:r>
      <w:r w:rsidRPr="004D06EE">
        <w:rPr>
          <w:rFonts w:ascii="Arial" w:hAnsi="Arial" w:cs="Arial"/>
          <w:spacing w:val="-4"/>
        </w:rPr>
        <w:t xml:space="preserve"> </w:t>
      </w:r>
      <w:r w:rsidRPr="004D06EE">
        <w:rPr>
          <w:rFonts w:ascii="Arial" w:hAnsi="Arial" w:cs="Arial"/>
        </w:rPr>
        <w:t>for</w:t>
      </w:r>
      <w:r w:rsidRPr="004D06EE">
        <w:rPr>
          <w:rFonts w:ascii="Arial" w:hAnsi="Arial" w:cs="Arial"/>
          <w:spacing w:val="-9"/>
        </w:rPr>
        <w:t xml:space="preserve"> </w:t>
      </w:r>
      <w:r w:rsidRPr="004D06EE">
        <w:rPr>
          <w:rFonts w:ascii="Arial" w:hAnsi="Arial" w:cs="Arial"/>
        </w:rPr>
        <w:t>the</w:t>
      </w:r>
      <w:r w:rsidRPr="004D06EE">
        <w:rPr>
          <w:rFonts w:ascii="Arial" w:hAnsi="Arial" w:cs="Arial"/>
          <w:spacing w:val="-11"/>
        </w:rPr>
        <w:t xml:space="preserve"> </w:t>
      </w:r>
      <w:r w:rsidRPr="004D06EE">
        <w:rPr>
          <w:rFonts w:ascii="Arial" w:hAnsi="Arial" w:cs="Arial"/>
        </w:rPr>
        <w:t>Jaguar.</w:t>
      </w:r>
      <w:r w:rsidRPr="004D06EE">
        <w:rPr>
          <w:rFonts w:ascii="Arial" w:hAnsi="Arial" w:cs="Arial"/>
          <w:spacing w:val="-7"/>
        </w:rPr>
        <w:t xml:space="preserve"> </w:t>
      </w:r>
      <w:r w:rsidRPr="004D06EE">
        <w:rPr>
          <w:rFonts w:ascii="Arial" w:hAnsi="Arial" w:cs="Arial"/>
        </w:rPr>
        <w:t>The</w:t>
      </w:r>
      <w:r w:rsidRPr="004D06EE">
        <w:rPr>
          <w:rFonts w:ascii="Arial" w:hAnsi="Arial" w:cs="Arial"/>
          <w:spacing w:val="-11"/>
        </w:rPr>
        <w:t xml:space="preserve"> </w:t>
      </w:r>
      <w:r w:rsidRPr="004D06EE">
        <w:rPr>
          <w:rFonts w:ascii="Arial" w:hAnsi="Arial" w:cs="Arial"/>
        </w:rPr>
        <w:t>completed</w:t>
      </w:r>
      <w:r w:rsidRPr="004D06EE">
        <w:rPr>
          <w:rFonts w:ascii="Arial" w:hAnsi="Arial" w:cs="Arial"/>
          <w:spacing w:val="-11"/>
        </w:rPr>
        <w:t xml:space="preserve"> </w:t>
      </w:r>
      <w:r w:rsidRPr="004D06EE">
        <w:rPr>
          <w:rFonts w:ascii="Arial" w:hAnsi="Arial" w:cs="Arial"/>
        </w:rPr>
        <w:t>assessment</w:t>
      </w:r>
      <w:r w:rsidRPr="004D06EE">
        <w:rPr>
          <w:rFonts w:ascii="Arial" w:hAnsi="Arial" w:cs="Arial"/>
          <w:spacing w:val="-11"/>
        </w:rPr>
        <w:t xml:space="preserve"> </w:t>
      </w:r>
      <w:r w:rsidRPr="004D06EE">
        <w:rPr>
          <w:rFonts w:ascii="Arial" w:hAnsi="Arial" w:cs="Arial"/>
        </w:rPr>
        <w:t>will</w:t>
      </w:r>
      <w:r w:rsidRPr="004D06EE">
        <w:rPr>
          <w:rFonts w:ascii="Arial" w:hAnsi="Arial" w:cs="Arial"/>
          <w:spacing w:val="-7"/>
        </w:rPr>
        <w:t xml:space="preserve"> </w:t>
      </w:r>
      <w:r w:rsidRPr="004D06EE">
        <w:rPr>
          <w:rFonts w:ascii="Arial" w:hAnsi="Arial" w:cs="Arial"/>
        </w:rPr>
        <w:t>provide</w:t>
      </w:r>
      <w:r w:rsidRPr="004D06EE">
        <w:rPr>
          <w:rFonts w:ascii="Arial" w:hAnsi="Arial" w:cs="Arial"/>
          <w:spacing w:val="-10"/>
        </w:rPr>
        <w:t xml:space="preserve"> </w:t>
      </w:r>
      <w:r w:rsidRPr="004D06EE">
        <w:rPr>
          <w:rFonts w:ascii="Arial" w:hAnsi="Arial" w:cs="Arial"/>
        </w:rPr>
        <w:t>important</w:t>
      </w:r>
      <w:r w:rsidRPr="004D06EE">
        <w:rPr>
          <w:rFonts w:ascii="Arial" w:hAnsi="Arial" w:cs="Arial"/>
          <w:spacing w:val="-10"/>
        </w:rPr>
        <w:t xml:space="preserve"> </w:t>
      </w:r>
      <w:r w:rsidRPr="004D06EE">
        <w:rPr>
          <w:rFonts w:ascii="Arial" w:hAnsi="Arial" w:cs="Arial"/>
        </w:rPr>
        <w:t>information</w:t>
      </w:r>
      <w:r w:rsidRPr="004D06EE">
        <w:rPr>
          <w:rFonts w:ascii="Arial" w:hAnsi="Arial" w:cs="Arial"/>
          <w:spacing w:val="-9"/>
        </w:rPr>
        <w:t xml:space="preserve"> </w:t>
      </w:r>
      <w:r w:rsidRPr="004D06EE">
        <w:rPr>
          <w:rFonts w:ascii="Arial" w:hAnsi="Arial" w:cs="Arial"/>
        </w:rPr>
        <w:t>on</w:t>
      </w:r>
      <w:r w:rsidRPr="004D06EE">
        <w:rPr>
          <w:rFonts w:ascii="Arial" w:hAnsi="Arial" w:cs="Arial"/>
          <w:spacing w:val="-12"/>
        </w:rPr>
        <w:t xml:space="preserve"> </w:t>
      </w:r>
      <w:r w:rsidRPr="004D06EE">
        <w:rPr>
          <w:rFonts w:ascii="Arial" w:hAnsi="Arial" w:cs="Arial"/>
        </w:rPr>
        <w:t>the species’ current recovery status. The Conservation Impact Metrics (which are not yet assessed within</w:t>
      </w:r>
      <w:r w:rsidR="0044282F">
        <w:rPr>
          <w:rFonts w:ascii="Arial" w:hAnsi="Arial" w:cs="Arial"/>
        </w:rPr>
        <w:t xml:space="preserve"> the </w:t>
      </w:r>
      <w:r w:rsidR="0044282F" w:rsidRPr="0044282F">
        <w:rPr>
          <w:rFonts w:ascii="Arial" w:hAnsi="Arial" w:cs="Arial"/>
        </w:rPr>
        <w:t>preliminary</w:t>
      </w:r>
      <w:r w:rsidR="0044282F" w:rsidRPr="0044282F">
        <w:rPr>
          <w:rFonts w:ascii="Arial" w:hAnsi="Arial" w:cs="Arial"/>
          <w:spacing w:val="-3"/>
        </w:rPr>
        <w:t xml:space="preserve"> </w:t>
      </w:r>
      <w:r w:rsidR="0044282F" w:rsidRPr="0044282F">
        <w:rPr>
          <w:rFonts w:ascii="Arial" w:hAnsi="Arial" w:cs="Arial"/>
        </w:rPr>
        <w:t>assessment)</w:t>
      </w:r>
      <w:r w:rsidR="0044282F" w:rsidRPr="0044282F">
        <w:rPr>
          <w:rFonts w:ascii="Arial" w:hAnsi="Arial" w:cs="Arial"/>
          <w:spacing w:val="-2"/>
        </w:rPr>
        <w:t xml:space="preserve"> </w:t>
      </w:r>
      <w:r w:rsidR="0044282F" w:rsidRPr="0044282F">
        <w:rPr>
          <w:rFonts w:ascii="Arial" w:hAnsi="Arial" w:cs="Arial"/>
        </w:rPr>
        <w:t>will</w:t>
      </w:r>
      <w:r w:rsidR="0044282F" w:rsidRPr="0044282F">
        <w:rPr>
          <w:rFonts w:ascii="Arial" w:hAnsi="Arial" w:cs="Arial"/>
          <w:spacing w:val="-1"/>
        </w:rPr>
        <w:t xml:space="preserve"> </w:t>
      </w:r>
      <w:r w:rsidR="0044282F" w:rsidRPr="0044282F">
        <w:rPr>
          <w:rFonts w:ascii="Arial" w:hAnsi="Arial" w:cs="Arial"/>
        </w:rPr>
        <w:t>also provide</w:t>
      </w:r>
      <w:r w:rsidR="0044282F" w:rsidRPr="0044282F">
        <w:rPr>
          <w:rFonts w:ascii="Arial" w:hAnsi="Arial" w:cs="Arial"/>
          <w:spacing w:val="-3"/>
        </w:rPr>
        <w:t xml:space="preserve"> </w:t>
      </w:r>
      <w:r w:rsidR="0044282F" w:rsidRPr="0044282F">
        <w:rPr>
          <w:rFonts w:ascii="Arial" w:hAnsi="Arial" w:cs="Arial"/>
        </w:rPr>
        <w:t>information</w:t>
      </w:r>
      <w:r w:rsidR="0044282F" w:rsidRPr="0044282F">
        <w:rPr>
          <w:rFonts w:ascii="Arial" w:hAnsi="Arial" w:cs="Arial"/>
          <w:spacing w:val="-4"/>
        </w:rPr>
        <w:t xml:space="preserve"> </w:t>
      </w:r>
      <w:r w:rsidR="0044282F" w:rsidRPr="0044282F">
        <w:rPr>
          <w:rFonts w:ascii="Arial" w:hAnsi="Arial" w:cs="Arial"/>
        </w:rPr>
        <w:t>on</w:t>
      </w:r>
      <w:r w:rsidR="0044282F" w:rsidRPr="0044282F">
        <w:rPr>
          <w:rFonts w:ascii="Arial" w:hAnsi="Arial" w:cs="Arial"/>
          <w:spacing w:val="-2"/>
        </w:rPr>
        <w:t xml:space="preserve"> </w:t>
      </w:r>
      <w:r w:rsidR="0044282F" w:rsidRPr="0044282F">
        <w:rPr>
          <w:rFonts w:ascii="Arial" w:hAnsi="Arial" w:cs="Arial"/>
        </w:rPr>
        <w:t>the</w:t>
      </w:r>
      <w:r w:rsidR="0044282F" w:rsidRPr="0044282F">
        <w:rPr>
          <w:rFonts w:ascii="Arial" w:hAnsi="Arial" w:cs="Arial"/>
          <w:spacing w:val="-3"/>
        </w:rPr>
        <w:t xml:space="preserve"> </w:t>
      </w:r>
      <w:r w:rsidR="0044282F" w:rsidRPr="0044282F">
        <w:rPr>
          <w:rFonts w:ascii="Arial" w:hAnsi="Arial" w:cs="Arial"/>
        </w:rPr>
        <w:t>past,</w:t>
      </w:r>
      <w:r w:rsidR="0044282F" w:rsidRPr="0044282F">
        <w:rPr>
          <w:rFonts w:ascii="Arial" w:hAnsi="Arial" w:cs="Arial"/>
          <w:spacing w:val="-4"/>
        </w:rPr>
        <w:t xml:space="preserve"> </w:t>
      </w:r>
      <w:r w:rsidR="0044282F" w:rsidRPr="0044282F">
        <w:rPr>
          <w:rFonts w:ascii="Arial" w:hAnsi="Arial" w:cs="Arial"/>
        </w:rPr>
        <w:t>expected,</w:t>
      </w:r>
      <w:r w:rsidR="0044282F" w:rsidRPr="0044282F">
        <w:rPr>
          <w:rFonts w:ascii="Arial" w:hAnsi="Arial" w:cs="Arial"/>
          <w:spacing w:val="-7"/>
        </w:rPr>
        <w:t xml:space="preserve"> </w:t>
      </w:r>
      <w:r w:rsidR="0044282F" w:rsidRPr="0044282F">
        <w:rPr>
          <w:rFonts w:ascii="Arial" w:hAnsi="Arial" w:cs="Arial"/>
        </w:rPr>
        <w:t>and</w:t>
      </w:r>
      <w:r w:rsidR="0044282F" w:rsidRPr="0044282F">
        <w:rPr>
          <w:rFonts w:ascii="Arial" w:hAnsi="Arial" w:cs="Arial"/>
          <w:spacing w:val="-2"/>
        </w:rPr>
        <w:t xml:space="preserve"> </w:t>
      </w:r>
      <w:r w:rsidR="0044282F" w:rsidRPr="0044282F">
        <w:rPr>
          <w:rFonts w:ascii="Arial" w:hAnsi="Arial" w:cs="Arial"/>
        </w:rPr>
        <w:t>potential</w:t>
      </w:r>
      <w:r w:rsidR="0044282F" w:rsidRPr="0044282F">
        <w:rPr>
          <w:rFonts w:ascii="Arial" w:hAnsi="Arial" w:cs="Arial"/>
          <w:spacing w:val="-4"/>
        </w:rPr>
        <w:t xml:space="preserve"> </w:t>
      </w:r>
      <w:r w:rsidR="0044282F" w:rsidRPr="0044282F">
        <w:rPr>
          <w:rFonts w:ascii="Arial" w:hAnsi="Arial" w:cs="Arial"/>
        </w:rPr>
        <w:t>future impact of conservation on the status of the species.</w:t>
      </w:r>
    </w:p>
    <w:p w14:paraId="660A1519" w14:textId="3E050DCF" w:rsidR="0030629B" w:rsidRPr="0044282F" w:rsidRDefault="0030629B" w:rsidP="0044282F">
      <w:pPr>
        <w:pStyle w:val="BodyText"/>
        <w:ind w:right="-32"/>
        <w:jc w:val="both"/>
        <w:rPr>
          <w:rFonts w:ascii="Arial" w:hAnsi="Arial" w:cs="Arial"/>
        </w:rPr>
      </w:pPr>
      <w:r>
        <w:rPr>
          <w:noProof/>
        </w:rPr>
        <w:drawing>
          <wp:anchor distT="0" distB="0" distL="0" distR="0" simplePos="0" relativeHeight="251658242" behindDoc="0" locked="0" layoutInCell="1" allowOverlap="1" wp14:anchorId="100286D8" wp14:editId="41EB9007">
            <wp:simplePos x="0" y="0"/>
            <wp:positionH relativeFrom="page">
              <wp:posOffset>866775</wp:posOffset>
            </wp:positionH>
            <wp:positionV relativeFrom="paragraph">
              <wp:posOffset>99060</wp:posOffset>
            </wp:positionV>
            <wp:extent cx="3645535" cy="3698874"/>
            <wp:effectExtent l="0" t="0" r="0" b="0"/>
            <wp:wrapSquare wrapText="bothSides"/>
            <wp:docPr id="25" name="Image 25" descr="A map of the south america&#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map of the south america&#10;&#10;AI-generated content may be incorrect."/>
                    <pic:cNvPicPr/>
                  </pic:nvPicPr>
                  <pic:blipFill>
                    <a:blip r:embed="rId81" cstate="print"/>
                    <a:stretch>
                      <a:fillRect/>
                    </a:stretch>
                  </pic:blipFill>
                  <pic:spPr>
                    <a:xfrm>
                      <a:off x="0" y="0"/>
                      <a:ext cx="3645535" cy="3698874"/>
                    </a:xfrm>
                    <a:prstGeom prst="rect">
                      <a:avLst/>
                    </a:prstGeom>
                  </pic:spPr>
                </pic:pic>
              </a:graphicData>
            </a:graphic>
          </wp:anchor>
        </w:drawing>
      </w:r>
    </w:p>
    <w:p w14:paraId="1ED0707A" w14:textId="77777777" w:rsidR="0030629B" w:rsidRDefault="0030629B" w:rsidP="0030629B">
      <w:pPr>
        <w:pStyle w:val="BodyText"/>
        <w:ind w:right="-32"/>
        <w:jc w:val="both"/>
        <w:rPr>
          <w:b/>
          <w:sz w:val="20"/>
        </w:rPr>
      </w:pPr>
    </w:p>
    <w:p w14:paraId="351D2ABA" w14:textId="77777777" w:rsidR="0030629B" w:rsidRDefault="0030629B" w:rsidP="0030629B">
      <w:pPr>
        <w:pStyle w:val="BodyText"/>
        <w:ind w:right="-32"/>
        <w:jc w:val="both"/>
        <w:rPr>
          <w:b/>
          <w:sz w:val="20"/>
        </w:rPr>
      </w:pPr>
    </w:p>
    <w:p w14:paraId="16513C4D" w14:textId="77777777" w:rsidR="0030629B" w:rsidRDefault="0030629B" w:rsidP="0030629B">
      <w:pPr>
        <w:pStyle w:val="BodyText"/>
        <w:ind w:right="-32"/>
        <w:jc w:val="both"/>
        <w:rPr>
          <w:b/>
          <w:sz w:val="20"/>
        </w:rPr>
      </w:pPr>
    </w:p>
    <w:p w14:paraId="52446D76" w14:textId="77777777" w:rsidR="0030629B" w:rsidRDefault="0030629B" w:rsidP="0030629B">
      <w:pPr>
        <w:pStyle w:val="BodyText"/>
        <w:ind w:right="-32"/>
        <w:jc w:val="both"/>
        <w:rPr>
          <w:b/>
          <w:sz w:val="20"/>
        </w:rPr>
      </w:pPr>
    </w:p>
    <w:p w14:paraId="6E28DCD6" w14:textId="77777777" w:rsidR="0030629B" w:rsidRDefault="0030629B" w:rsidP="0030629B">
      <w:pPr>
        <w:pStyle w:val="BodyText"/>
        <w:ind w:right="-32"/>
        <w:jc w:val="both"/>
        <w:rPr>
          <w:b/>
          <w:sz w:val="20"/>
        </w:rPr>
      </w:pPr>
    </w:p>
    <w:p w14:paraId="7404E7C9" w14:textId="77777777" w:rsidR="0030629B" w:rsidRDefault="0030629B" w:rsidP="0030629B">
      <w:pPr>
        <w:pStyle w:val="BodyText"/>
        <w:ind w:right="-32"/>
        <w:jc w:val="both"/>
        <w:rPr>
          <w:b/>
          <w:sz w:val="20"/>
        </w:rPr>
      </w:pPr>
    </w:p>
    <w:p w14:paraId="6BE40ABC" w14:textId="77777777" w:rsidR="0030629B" w:rsidRDefault="0030629B" w:rsidP="0030629B">
      <w:pPr>
        <w:pStyle w:val="BodyText"/>
        <w:ind w:right="-32"/>
        <w:jc w:val="both"/>
        <w:rPr>
          <w:b/>
          <w:sz w:val="20"/>
        </w:rPr>
      </w:pPr>
    </w:p>
    <w:p w14:paraId="1C19611D" w14:textId="77777777" w:rsidR="0030629B" w:rsidRDefault="0030629B" w:rsidP="0030629B">
      <w:pPr>
        <w:pStyle w:val="BodyText"/>
        <w:ind w:right="-32"/>
        <w:jc w:val="both"/>
        <w:rPr>
          <w:b/>
          <w:sz w:val="20"/>
        </w:rPr>
      </w:pPr>
    </w:p>
    <w:p w14:paraId="24AD5CF6" w14:textId="77777777" w:rsidR="0030629B" w:rsidRDefault="0030629B" w:rsidP="0030629B">
      <w:pPr>
        <w:pStyle w:val="BodyText"/>
        <w:ind w:right="-32"/>
        <w:jc w:val="both"/>
        <w:rPr>
          <w:b/>
          <w:sz w:val="20"/>
        </w:rPr>
      </w:pPr>
    </w:p>
    <w:p w14:paraId="46A004BC" w14:textId="77777777" w:rsidR="0030629B" w:rsidRDefault="0030629B" w:rsidP="0030629B">
      <w:pPr>
        <w:pStyle w:val="BodyText"/>
        <w:ind w:right="-32"/>
        <w:jc w:val="both"/>
        <w:rPr>
          <w:b/>
          <w:sz w:val="20"/>
        </w:rPr>
      </w:pPr>
    </w:p>
    <w:p w14:paraId="1FD6A086" w14:textId="77777777" w:rsidR="0030629B" w:rsidRDefault="0030629B" w:rsidP="0030629B">
      <w:pPr>
        <w:pStyle w:val="BodyText"/>
        <w:ind w:right="-32"/>
        <w:jc w:val="both"/>
        <w:rPr>
          <w:b/>
          <w:sz w:val="20"/>
        </w:rPr>
      </w:pPr>
    </w:p>
    <w:p w14:paraId="2768F70A" w14:textId="77777777" w:rsidR="0030629B" w:rsidRDefault="0030629B" w:rsidP="0030629B">
      <w:pPr>
        <w:pStyle w:val="BodyText"/>
        <w:ind w:right="-32"/>
        <w:jc w:val="both"/>
        <w:rPr>
          <w:b/>
          <w:sz w:val="20"/>
        </w:rPr>
      </w:pPr>
    </w:p>
    <w:p w14:paraId="496FD635" w14:textId="77777777" w:rsidR="0030629B" w:rsidRDefault="0030629B" w:rsidP="0030629B">
      <w:pPr>
        <w:pStyle w:val="BodyText"/>
        <w:ind w:right="-32"/>
        <w:jc w:val="both"/>
        <w:rPr>
          <w:b/>
          <w:sz w:val="20"/>
        </w:rPr>
      </w:pPr>
    </w:p>
    <w:p w14:paraId="6A70A7A8" w14:textId="77777777" w:rsidR="0030629B" w:rsidRDefault="0030629B" w:rsidP="0030629B">
      <w:pPr>
        <w:pStyle w:val="BodyText"/>
        <w:ind w:right="-32"/>
        <w:jc w:val="both"/>
        <w:rPr>
          <w:b/>
          <w:sz w:val="20"/>
        </w:rPr>
      </w:pPr>
    </w:p>
    <w:p w14:paraId="7601EE43" w14:textId="77777777" w:rsidR="0030629B" w:rsidRDefault="0030629B" w:rsidP="0030629B">
      <w:pPr>
        <w:pStyle w:val="BodyText"/>
        <w:ind w:right="-32"/>
        <w:jc w:val="both"/>
        <w:rPr>
          <w:b/>
          <w:sz w:val="20"/>
        </w:rPr>
      </w:pPr>
    </w:p>
    <w:p w14:paraId="057817C3" w14:textId="77777777" w:rsidR="0030629B" w:rsidRDefault="0030629B" w:rsidP="0030629B">
      <w:pPr>
        <w:pStyle w:val="BodyText"/>
        <w:ind w:right="-32"/>
        <w:jc w:val="both"/>
        <w:rPr>
          <w:b/>
          <w:sz w:val="20"/>
        </w:rPr>
      </w:pPr>
    </w:p>
    <w:p w14:paraId="506CD6EA" w14:textId="77777777" w:rsidR="0030629B" w:rsidRDefault="0030629B" w:rsidP="0030629B">
      <w:pPr>
        <w:pStyle w:val="BodyText"/>
        <w:ind w:right="-32"/>
        <w:jc w:val="both"/>
        <w:rPr>
          <w:b/>
          <w:sz w:val="20"/>
        </w:rPr>
      </w:pPr>
    </w:p>
    <w:p w14:paraId="43DA0673" w14:textId="77777777" w:rsidR="0030629B" w:rsidRDefault="0030629B" w:rsidP="0030629B">
      <w:pPr>
        <w:pStyle w:val="BodyText"/>
        <w:ind w:right="-32"/>
        <w:jc w:val="both"/>
        <w:rPr>
          <w:b/>
          <w:sz w:val="20"/>
        </w:rPr>
      </w:pPr>
    </w:p>
    <w:p w14:paraId="22D8558E" w14:textId="77777777" w:rsidR="0030629B" w:rsidRDefault="0030629B" w:rsidP="0030629B">
      <w:pPr>
        <w:pStyle w:val="BodyText"/>
        <w:ind w:right="-32"/>
        <w:jc w:val="both"/>
        <w:rPr>
          <w:b/>
          <w:sz w:val="20"/>
        </w:rPr>
      </w:pPr>
    </w:p>
    <w:p w14:paraId="027B3E80" w14:textId="77777777" w:rsidR="0030629B" w:rsidRDefault="0030629B" w:rsidP="0030629B">
      <w:pPr>
        <w:pStyle w:val="BodyText"/>
        <w:ind w:right="-32"/>
        <w:jc w:val="both"/>
        <w:rPr>
          <w:b/>
          <w:sz w:val="20"/>
        </w:rPr>
      </w:pPr>
    </w:p>
    <w:p w14:paraId="643DA1E7" w14:textId="77777777" w:rsidR="0030629B" w:rsidRDefault="0030629B" w:rsidP="0030629B">
      <w:pPr>
        <w:pStyle w:val="BodyText"/>
        <w:ind w:right="-32"/>
        <w:jc w:val="both"/>
        <w:rPr>
          <w:b/>
          <w:sz w:val="20"/>
        </w:rPr>
      </w:pPr>
    </w:p>
    <w:p w14:paraId="5FF2A75B" w14:textId="77777777" w:rsidR="0030629B" w:rsidRDefault="0030629B" w:rsidP="0030629B">
      <w:pPr>
        <w:pStyle w:val="BodyText"/>
        <w:ind w:right="-32"/>
        <w:jc w:val="both"/>
        <w:rPr>
          <w:b/>
          <w:sz w:val="20"/>
        </w:rPr>
      </w:pPr>
    </w:p>
    <w:p w14:paraId="770088F9" w14:textId="77777777" w:rsidR="0030629B" w:rsidRDefault="0030629B" w:rsidP="0030629B">
      <w:pPr>
        <w:pStyle w:val="BodyText"/>
        <w:ind w:right="-32"/>
        <w:jc w:val="both"/>
        <w:rPr>
          <w:b/>
          <w:sz w:val="20"/>
        </w:rPr>
      </w:pPr>
    </w:p>
    <w:p w14:paraId="3E14D4AE" w14:textId="77777777" w:rsidR="0030629B" w:rsidRDefault="0030629B" w:rsidP="0030629B">
      <w:pPr>
        <w:pStyle w:val="BodyText"/>
        <w:ind w:right="-32"/>
        <w:jc w:val="both"/>
        <w:rPr>
          <w:b/>
          <w:sz w:val="20"/>
        </w:rPr>
      </w:pPr>
    </w:p>
    <w:p w14:paraId="2802CF7C" w14:textId="6A93AB05" w:rsidR="006B72A2" w:rsidRDefault="006B72A2" w:rsidP="0030629B">
      <w:pPr>
        <w:pStyle w:val="BodyText"/>
        <w:ind w:right="-32"/>
        <w:jc w:val="both"/>
        <w:rPr>
          <w:rFonts w:ascii="Arial" w:hAnsi="Arial" w:cs="Arial"/>
          <w:spacing w:val="-2"/>
          <w:sz w:val="20"/>
          <w:szCs w:val="20"/>
        </w:rPr>
      </w:pPr>
      <w:r w:rsidRPr="0030629B">
        <w:rPr>
          <w:rFonts w:ascii="Arial" w:hAnsi="Arial" w:cs="Arial"/>
          <w:b/>
          <w:sz w:val="20"/>
          <w:szCs w:val="20"/>
        </w:rPr>
        <w:t xml:space="preserve">Fig 5. </w:t>
      </w:r>
      <w:r w:rsidRPr="0030629B">
        <w:rPr>
          <w:rFonts w:ascii="Arial" w:hAnsi="Arial" w:cs="Arial"/>
          <w:sz w:val="20"/>
          <w:szCs w:val="20"/>
        </w:rPr>
        <w:t>Rough sketch of preliminary spatial units – adapted from historical range map taken from Panthera website (Panthera 2024), with</w:t>
      </w:r>
      <w:r w:rsidRPr="0030629B">
        <w:rPr>
          <w:rFonts w:ascii="Arial" w:hAnsi="Arial" w:cs="Arial"/>
          <w:spacing w:val="-12"/>
          <w:sz w:val="20"/>
          <w:szCs w:val="20"/>
        </w:rPr>
        <w:t xml:space="preserve"> </w:t>
      </w:r>
      <w:r w:rsidRPr="0030629B">
        <w:rPr>
          <w:rFonts w:ascii="Arial" w:hAnsi="Arial" w:cs="Arial"/>
          <w:sz w:val="20"/>
          <w:szCs w:val="20"/>
        </w:rPr>
        <w:t>spatial</w:t>
      </w:r>
      <w:r w:rsidRPr="0030629B">
        <w:rPr>
          <w:rFonts w:ascii="Arial" w:hAnsi="Arial" w:cs="Arial"/>
          <w:spacing w:val="-11"/>
          <w:sz w:val="20"/>
          <w:szCs w:val="20"/>
        </w:rPr>
        <w:t xml:space="preserve"> </w:t>
      </w:r>
      <w:r w:rsidRPr="0030629B">
        <w:rPr>
          <w:rFonts w:ascii="Arial" w:hAnsi="Arial" w:cs="Arial"/>
          <w:sz w:val="20"/>
          <w:szCs w:val="20"/>
        </w:rPr>
        <w:t>units</w:t>
      </w:r>
      <w:r w:rsidRPr="0030629B">
        <w:rPr>
          <w:rFonts w:ascii="Arial" w:hAnsi="Arial" w:cs="Arial"/>
          <w:spacing w:val="-11"/>
          <w:sz w:val="20"/>
          <w:szCs w:val="20"/>
        </w:rPr>
        <w:t xml:space="preserve"> </w:t>
      </w:r>
      <w:r w:rsidRPr="0030629B">
        <w:rPr>
          <w:rFonts w:ascii="Arial" w:hAnsi="Arial" w:cs="Arial"/>
          <w:sz w:val="20"/>
          <w:szCs w:val="20"/>
        </w:rPr>
        <w:t>primarily</w:t>
      </w:r>
      <w:r w:rsidRPr="0030629B">
        <w:rPr>
          <w:rFonts w:ascii="Arial" w:hAnsi="Arial" w:cs="Arial"/>
          <w:spacing w:val="-12"/>
          <w:sz w:val="20"/>
          <w:szCs w:val="20"/>
        </w:rPr>
        <w:t xml:space="preserve"> </w:t>
      </w:r>
      <w:r w:rsidRPr="0030629B">
        <w:rPr>
          <w:rFonts w:ascii="Arial" w:hAnsi="Arial" w:cs="Arial"/>
          <w:sz w:val="20"/>
          <w:szCs w:val="20"/>
        </w:rPr>
        <w:t>based</w:t>
      </w:r>
      <w:r w:rsidRPr="0030629B">
        <w:rPr>
          <w:rFonts w:ascii="Arial" w:hAnsi="Arial" w:cs="Arial"/>
          <w:spacing w:val="-11"/>
          <w:sz w:val="20"/>
          <w:szCs w:val="20"/>
        </w:rPr>
        <w:t xml:space="preserve"> </w:t>
      </w:r>
      <w:r w:rsidRPr="0030629B">
        <w:rPr>
          <w:rFonts w:ascii="Arial" w:hAnsi="Arial" w:cs="Arial"/>
          <w:sz w:val="20"/>
          <w:szCs w:val="20"/>
        </w:rPr>
        <w:t>on the</w:t>
      </w:r>
      <w:r w:rsidRPr="0030629B">
        <w:rPr>
          <w:rFonts w:ascii="Arial" w:hAnsi="Arial" w:cs="Arial"/>
          <w:spacing w:val="-7"/>
          <w:sz w:val="20"/>
          <w:szCs w:val="20"/>
        </w:rPr>
        <w:t xml:space="preserve"> </w:t>
      </w:r>
      <w:r w:rsidRPr="0030629B">
        <w:rPr>
          <w:rFonts w:ascii="Arial" w:hAnsi="Arial" w:cs="Arial"/>
          <w:sz w:val="20"/>
          <w:szCs w:val="20"/>
        </w:rPr>
        <w:t>Jaguar</w:t>
      </w:r>
      <w:r w:rsidRPr="0030629B">
        <w:rPr>
          <w:rFonts w:ascii="Arial" w:hAnsi="Arial" w:cs="Arial"/>
          <w:spacing w:val="-4"/>
          <w:sz w:val="20"/>
          <w:szCs w:val="20"/>
        </w:rPr>
        <w:t xml:space="preserve"> </w:t>
      </w:r>
      <w:r w:rsidRPr="0030629B">
        <w:rPr>
          <w:rFonts w:ascii="Arial" w:hAnsi="Arial" w:cs="Arial"/>
          <w:sz w:val="20"/>
          <w:szCs w:val="20"/>
        </w:rPr>
        <w:t>eco-regions</w:t>
      </w:r>
      <w:r w:rsidRPr="0030629B">
        <w:rPr>
          <w:rFonts w:ascii="Arial" w:hAnsi="Arial" w:cs="Arial"/>
          <w:spacing w:val="-1"/>
          <w:sz w:val="20"/>
          <w:szCs w:val="20"/>
        </w:rPr>
        <w:t xml:space="preserve"> </w:t>
      </w:r>
      <w:r w:rsidRPr="0030629B">
        <w:rPr>
          <w:rFonts w:ascii="Arial" w:hAnsi="Arial" w:cs="Arial"/>
          <w:sz w:val="20"/>
          <w:szCs w:val="20"/>
        </w:rPr>
        <w:t>identified</w:t>
      </w:r>
      <w:r w:rsidRPr="0030629B">
        <w:rPr>
          <w:rFonts w:ascii="Arial" w:hAnsi="Arial" w:cs="Arial"/>
          <w:spacing w:val="-6"/>
          <w:sz w:val="20"/>
          <w:szCs w:val="20"/>
        </w:rPr>
        <w:t xml:space="preserve"> </w:t>
      </w:r>
      <w:r w:rsidRPr="0030629B">
        <w:rPr>
          <w:rFonts w:ascii="Arial" w:hAnsi="Arial" w:cs="Arial"/>
          <w:sz w:val="20"/>
          <w:szCs w:val="20"/>
        </w:rPr>
        <w:t xml:space="preserve">by </w:t>
      </w:r>
      <w:proofErr w:type="spellStart"/>
      <w:r w:rsidRPr="0030629B">
        <w:rPr>
          <w:rFonts w:ascii="Arial" w:hAnsi="Arial" w:cs="Arial"/>
          <w:sz w:val="20"/>
          <w:szCs w:val="20"/>
        </w:rPr>
        <w:t>Jędrzejewski</w:t>
      </w:r>
      <w:proofErr w:type="spellEnd"/>
      <w:r w:rsidRPr="0030629B">
        <w:rPr>
          <w:rFonts w:ascii="Arial" w:hAnsi="Arial" w:cs="Arial"/>
          <w:sz w:val="20"/>
          <w:szCs w:val="20"/>
        </w:rPr>
        <w:t xml:space="preserve"> et al. (2023b); Pink: North America, Yellow: Central America, Dark Blue: Andes, Dark Green: Los Llanos and Guiana Highlands, Brown: Amazon, Light Blue: Cerrado East, Orange: </w:t>
      </w:r>
      <w:r w:rsidRPr="0030629B">
        <w:rPr>
          <w:rFonts w:ascii="Arial" w:hAnsi="Arial" w:cs="Arial"/>
          <w:spacing w:val="-2"/>
          <w:sz w:val="20"/>
          <w:szCs w:val="20"/>
        </w:rPr>
        <w:t>Caatinga,</w:t>
      </w:r>
      <w:r w:rsidRPr="0030629B">
        <w:rPr>
          <w:rFonts w:ascii="Arial" w:hAnsi="Arial" w:cs="Arial"/>
          <w:spacing w:val="-5"/>
          <w:sz w:val="20"/>
          <w:szCs w:val="20"/>
        </w:rPr>
        <w:t xml:space="preserve"> </w:t>
      </w:r>
      <w:r w:rsidRPr="0030629B">
        <w:rPr>
          <w:rFonts w:ascii="Arial" w:hAnsi="Arial" w:cs="Arial"/>
          <w:spacing w:val="-2"/>
          <w:sz w:val="20"/>
          <w:szCs w:val="20"/>
        </w:rPr>
        <w:t>Light</w:t>
      </w:r>
      <w:r w:rsidRPr="0030629B">
        <w:rPr>
          <w:rFonts w:ascii="Arial" w:hAnsi="Arial" w:cs="Arial"/>
          <w:spacing w:val="-7"/>
          <w:sz w:val="20"/>
          <w:szCs w:val="20"/>
        </w:rPr>
        <w:t xml:space="preserve"> </w:t>
      </w:r>
      <w:r w:rsidRPr="0030629B">
        <w:rPr>
          <w:rFonts w:ascii="Arial" w:hAnsi="Arial" w:cs="Arial"/>
          <w:spacing w:val="-2"/>
          <w:sz w:val="20"/>
          <w:szCs w:val="20"/>
        </w:rPr>
        <w:t>Green: Cerrado</w:t>
      </w:r>
      <w:r w:rsidRPr="0030629B">
        <w:rPr>
          <w:rFonts w:ascii="Arial" w:hAnsi="Arial" w:cs="Arial"/>
          <w:spacing w:val="-3"/>
          <w:sz w:val="20"/>
          <w:szCs w:val="20"/>
        </w:rPr>
        <w:t xml:space="preserve"> </w:t>
      </w:r>
      <w:r w:rsidRPr="0030629B">
        <w:rPr>
          <w:rFonts w:ascii="Arial" w:hAnsi="Arial" w:cs="Arial"/>
          <w:spacing w:val="-2"/>
          <w:sz w:val="20"/>
          <w:szCs w:val="20"/>
        </w:rPr>
        <w:t xml:space="preserve">West </w:t>
      </w:r>
      <w:r w:rsidRPr="0030629B">
        <w:rPr>
          <w:rFonts w:ascii="Arial" w:hAnsi="Arial" w:cs="Arial"/>
          <w:sz w:val="20"/>
          <w:szCs w:val="20"/>
        </w:rPr>
        <w:t xml:space="preserve">and Pantanal, Red: Atlantic Forest, Purple: Gran Chaco, Patagonia, and </w:t>
      </w:r>
      <w:r w:rsidRPr="0030629B">
        <w:rPr>
          <w:rFonts w:ascii="Arial" w:hAnsi="Arial" w:cs="Arial"/>
          <w:spacing w:val="-2"/>
          <w:sz w:val="20"/>
          <w:szCs w:val="20"/>
        </w:rPr>
        <w:t>Pampas.</w:t>
      </w:r>
    </w:p>
    <w:p w14:paraId="51A0E059" w14:textId="311CC357" w:rsidR="0030629B" w:rsidRDefault="0030629B" w:rsidP="0030629B">
      <w:pPr>
        <w:pStyle w:val="BodyText"/>
        <w:ind w:right="-32"/>
        <w:jc w:val="both"/>
        <w:rPr>
          <w:rFonts w:ascii="Arial" w:hAnsi="Arial" w:cs="Arial"/>
          <w:sz w:val="20"/>
          <w:szCs w:val="20"/>
        </w:rPr>
      </w:pPr>
      <w:r>
        <w:rPr>
          <w:rFonts w:ascii="Arial" w:hAnsi="Arial" w:cs="Arial"/>
          <w:sz w:val="20"/>
          <w:szCs w:val="20"/>
        </w:rPr>
        <w:br w:type="page"/>
      </w:r>
    </w:p>
    <w:p w14:paraId="138677A9" w14:textId="77777777" w:rsidR="004D27D4" w:rsidRDefault="004D27D4" w:rsidP="0030629B">
      <w:pPr>
        <w:pStyle w:val="Heading4"/>
        <w:spacing w:before="0"/>
        <w:rPr>
          <w:rFonts w:ascii="Arial" w:hAnsi="Arial" w:cs="Arial"/>
          <w:color w:val="auto"/>
          <w:spacing w:val="-2"/>
        </w:rPr>
      </w:pPr>
      <w:r w:rsidRPr="0030629B">
        <w:rPr>
          <w:rFonts w:ascii="Arial" w:hAnsi="Arial" w:cs="Arial"/>
          <w:color w:val="auto"/>
          <w:spacing w:val="-2"/>
        </w:rPr>
        <w:lastRenderedPageBreak/>
        <w:t>References</w:t>
      </w:r>
    </w:p>
    <w:p w14:paraId="529018E6" w14:textId="77777777" w:rsidR="0030629B" w:rsidRPr="0030629B" w:rsidRDefault="0030629B" w:rsidP="0030629B">
      <w:pPr>
        <w:spacing w:after="0" w:line="240" w:lineRule="auto"/>
      </w:pPr>
    </w:p>
    <w:p w14:paraId="28A938E1" w14:textId="77777777" w:rsidR="004D27D4" w:rsidRPr="0030629B" w:rsidRDefault="004D27D4" w:rsidP="0030629B">
      <w:pPr>
        <w:spacing w:after="80" w:line="240" w:lineRule="auto"/>
        <w:ind w:left="567" w:hanging="567"/>
        <w:jc w:val="both"/>
        <w:rPr>
          <w:rFonts w:cs="Arial"/>
          <w:sz w:val="20"/>
          <w:szCs w:val="20"/>
          <w:lang w:val="es-ES"/>
        </w:rPr>
      </w:pPr>
      <w:r w:rsidRPr="0030629B">
        <w:rPr>
          <w:rFonts w:cs="Arial"/>
          <w:sz w:val="20"/>
          <w:szCs w:val="20"/>
        </w:rPr>
        <w:t>Carlton,</w:t>
      </w:r>
      <w:r w:rsidRPr="0030629B">
        <w:rPr>
          <w:rFonts w:cs="Arial"/>
          <w:spacing w:val="40"/>
          <w:sz w:val="20"/>
          <w:szCs w:val="20"/>
        </w:rPr>
        <w:t xml:space="preserve"> </w:t>
      </w:r>
      <w:r w:rsidRPr="0030629B">
        <w:rPr>
          <w:rFonts w:cs="Arial"/>
          <w:sz w:val="20"/>
          <w:szCs w:val="20"/>
        </w:rPr>
        <w:t>E.</w:t>
      </w:r>
      <w:r w:rsidRPr="0030629B">
        <w:rPr>
          <w:rFonts w:cs="Arial"/>
          <w:spacing w:val="40"/>
          <w:sz w:val="20"/>
          <w:szCs w:val="20"/>
        </w:rPr>
        <w:t xml:space="preserve"> </w:t>
      </w:r>
      <w:r w:rsidRPr="0030629B">
        <w:rPr>
          <w:rFonts w:cs="Arial"/>
          <w:sz w:val="20"/>
          <w:szCs w:val="20"/>
        </w:rPr>
        <w:t>(2024).</w:t>
      </w:r>
      <w:r w:rsidRPr="0030629B">
        <w:rPr>
          <w:rFonts w:cs="Arial"/>
          <w:spacing w:val="40"/>
          <w:sz w:val="20"/>
          <w:szCs w:val="20"/>
        </w:rPr>
        <w:t xml:space="preserve"> </w:t>
      </w:r>
      <w:r w:rsidRPr="0030629B">
        <w:rPr>
          <w:rFonts w:cs="Arial"/>
          <w:i/>
          <w:sz w:val="20"/>
          <w:szCs w:val="20"/>
        </w:rPr>
        <w:t>Drivers</w:t>
      </w:r>
      <w:r w:rsidRPr="0030629B">
        <w:rPr>
          <w:rFonts w:cs="Arial"/>
          <w:i/>
          <w:spacing w:val="40"/>
          <w:sz w:val="20"/>
          <w:szCs w:val="20"/>
        </w:rPr>
        <w:t xml:space="preserve"> </w:t>
      </w:r>
      <w:r w:rsidRPr="0030629B">
        <w:rPr>
          <w:rFonts w:cs="Arial"/>
          <w:i/>
          <w:sz w:val="20"/>
          <w:szCs w:val="20"/>
        </w:rPr>
        <w:t>of</w:t>
      </w:r>
      <w:r w:rsidRPr="0030629B">
        <w:rPr>
          <w:rFonts w:cs="Arial"/>
          <w:i/>
          <w:spacing w:val="40"/>
          <w:sz w:val="20"/>
          <w:szCs w:val="20"/>
        </w:rPr>
        <w:t xml:space="preserve"> </w:t>
      </w:r>
      <w:r w:rsidRPr="0030629B">
        <w:rPr>
          <w:rFonts w:cs="Arial"/>
          <w:i/>
          <w:sz w:val="20"/>
          <w:szCs w:val="20"/>
        </w:rPr>
        <w:t>Recovery</w:t>
      </w:r>
      <w:r w:rsidRPr="0030629B">
        <w:rPr>
          <w:rFonts w:cs="Arial"/>
          <w:i/>
          <w:spacing w:val="40"/>
          <w:sz w:val="20"/>
          <w:szCs w:val="20"/>
        </w:rPr>
        <w:t xml:space="preserve"> </w:t>
      </w:r>
      <w:r w:rsidRPr="0030629B">
        <w:rPr>
          <w:rFonts w:cs="Arial"/>
          <w:i/>
          <w:sz w:val="20"/>
          <w:szCs w:val="20"/>
        </w:rPr>
        <w:t>Status</w:t>
      </w:r>
      <w:r w:rsidRPr="0030629B">
        <w:rPr>
          <w:rFonts w:cs="Arial"/>
          <w:i/>
          <w:spacing w:val="40"/>
          <w:sz w:val="20"/>
          <w:szCs w:val="20"/>
        </w:rPr>
        <w:t xml:space="preserve"> </w:t>
      </w:r>
      <w:r w:rsidRPr="0030629B">
        <w:rPr>
          <w:rFonts w:cs="Arial"/>
          <w:i/>
          <w:sz w:val="20"/>
          <w:szCs w:val="20"/>
        </w:rPr>
        <w:t>in</w:t>
      </w:r>
      <w:r w:rsidRPr="0030629B">
        <w:rPr>
          <w:rFonts w:cs="Arial"/>
          <w:i/>
          <w:spacing w:val="40"/>
          <w:sz w:val="20"/>
          <w:szCs w:val="20"/>
        </w:rPr>
        <w:t xml:space="preserve"> </w:t>
      </w:r>
      <w:r w:rsidRPr="0030629B">
        <w:rPr>
          <w:rFonts w:cs="Arial"/>
          <w:i/>
          <w:sz w:val="20"/>
          <w:szCs w:val="20"/>
        </w:rPr>
        <w:t>Wild</w:t>
      </w:r>
      <w:r w:rsidRPr="0030629B">
        <w:rPr>
          <w:rFonts w:cs="Arial"/>
          <w:i/>
          <w:spacing w:val="40"/>
          <w:sz w:val="20"/>
          <w:szCs w:val="20"/>
        </w:rPr>
        <w:t xml:space="preserve"> </w:t>
      </w:r>
      <w:r w:rsidRPr="0030629B">
        <w:rPr>
          <w:rFonts w:cs="Arial"/>
          <w:i/>
          <w:sz w:val="20"/>
          <w:szCs w:val="20"/>
        </w:rPr>
        <w:t>Canids</w:t>
      </w:r>
      <w:r w:rsidRPr="0030629B">
        <w:rPr>
          <w:rFonts w:cs="Arial"/>
          <w:i/>
          <w:spacing w:val="40"/>
          <w:sz w:val="20"/>
          <w:szCs w:val="20"/>
        </w:rPr>
        <w:t xml:space="preserve"> </w:t>
      </w:r>
      <w:r w:rsidRPr="0030629B">
        <w:rPr>
          <w:rFonts w:cs="Arial"/>
          <w:i/>
          <w:sz w:val="20"/>
          <w:szCs w:val="20"/>
        </w:rPr>
        <w:t>and</w:t>
      </w:r>
      <w:r w:rsidRPr="0030629B">
        <w:rPr>
          <w:rFonts w:cs="Arial"/>
          <w:i/>
          <w:spacing w:val="40"/>
          <w:sz w:val="20"/>
          <w:szCs w:val="20"/>
        </w:rPr>
        <w:t xml:space="preserve"> </w:t>
      </w:r>
      <w:r w:rsidRPr="0030629B">
        <w:rPr>
          <w:rFonts w:cs="Arial"/>
          <w:i/>
          <w:sz w:val="20"/>
          <w:szCs w:val="20"/>
        </w:rPr>
        <w:t>Felids</w:t>
      </w:r>
      <w:r w:rsidRPr="0030629B">
        <w:rPr>
          <w:rFonts w:cs="Arial"/>
          <w:i/>
          <w:spacing w:val="40"/>
          <w:sz w:val="20"/>
          <w:szCs w:val="20"/>
        </w:rPr>
        <w:t xml:space="preserve"> </w:t>
      </w:r>
      <w:r w:rsidRPr="0030629B">
        <w:rPr>
          <w:rFonts w:cs="Arial"/>
          <w:sz w:val="20"/>
          <w:szCs w:val="20"/>
        </w:rPr>
        <w:t>[Unpublished</w:t>
      </w:r>
      <w:r w:rsidRPr="0030629B">
        <w:rPr>
          <w:rFonts w:cs="Arial"/>
          <w:spacing w:val="40"/>
          <w:sz w:val="20"/>
          <w:szCs w:val="20"/>
        </w:rPr>
        <w:t xml:space="preserve"> </w:t>
      </w:r>
      <w:r w:rsidRPr="0030629B">
        <w:rPr>
          <w:rFonts w:cs="Arial"/>
          <w:sz w:val="20"/>
          <w:szCs w:val="20"/>
        </w:rPr>
        <w:t xml:space="preserve">master’s dissertation]. </w:t>
      </w:r>
      <w:proofErr w:type="spellStart"/>
      <w:r w:rsidRPr="0030629B">
        <w:rPr>
          <w:rFonts w:cs="Arial"/>
          <w:sz w:val="20"/>
          <w:szCs w:val="20"/>
          <w:lang w:val="es-ES"/>
        </w:rPr>
        <w:t>University</w:t>
      </w:r>
      <w:proofErr w:type="spellEnd"/>
      <w:r w:rsidRPr="0030629B">
        <w:rPr>
          <w:rFonts w:cs="Arial"/>
          <w:sz w:val="20"/>
          <w:szCs w:val="20"/>
          <w:lang w:val="es-ES"/>
        </w:rPr>
        <w:t xml:space="preserve"> of Oxford.</w:t>
      </w:r>
    </w:p>
    <w:p w14:paraId="7EF7E933" w14:textId="77777777" w:rsidR="004D27D4" w:rsidRPr="0030629B" w:rsidRDefault="004D27D4" w:rsidP="0030629B">
      <w:pPr>
        <w:pStyle w:val="BodyText"/>
        <w:spacing w:after="80"/>
        <w:ind w:left="567" w:right="129" w:hanging="567"/>
        <w:jc w:val="both"/>
        <w:rPr>
          <w:rFonts w:ascii="Arial" w:hAnsi="Arial" w:cs="Arial"/>
          <w:sz w:val="20"/>
          <w:szCs w:val="20"/>
        </w:rPr>
      </w:pPr>
      <w:r w:rsidRPr="0030629B">
        <w:rPr>
          <w:rFonts w:ascii="Arial" w:hAnsi="Arial" w:cs="Arial"/>
          <w:sz w:val="20"/>
          <w:szCs w:val="20"/>
          <w:lang w:val="es-ES"/>
        </w:rPr>
        <w:t xml:space="preserve">de la Torre, J. A., González-Maya, J. F., Zarza, H., Ceballos, G., &amp; Medellín, R. A. (2018). </w:t>
      </w:r>
      <w:r w:rsidRPr="0030629B">
        <w:rPr>
          <w:rFonts w:ascii="Arial" w:hAnsi="Arial" w:cs="Arial"/>
          <w:sz w:val="20"/>
          <w:szCs w:val="20"/>
        </w:rPr>
        <w:t>The jaguar’s spots</w:t>
      </w:r>
      <w:r w:rsidRPr="0030629B">
        <w:rPr>
          <w:rFonts w:ascii="Arial" w:hAnsi="Arial" w:cs="Arial"/>
          <w:spacing w:val="-4"/>
          <w:sz w:val="20"/>
          <w:szCs w:val="20"/>
        </w:rPr>
        <w:t xml:space="preserve"> </w:t>
      </w:r>
      <w:r w:rsidRPr="0030629B">
        <w:rPr>
          <w:rFonts w:ascii="Arial" w:hAnsi="Arial" w:cs="Arial"/>
          <w:sz w:val="20"/>
          <w:szCs w:val="20"/>
        </w:rPr>
        <w:t>are</w:t>
      </w:r>
      <w:r w:rsidRPr="0030629B">
        <w:rPr>
          <w:rFonts w:ascii="Arial" w:hAnsi="Arial" w:cs="Arial"/>
          <w:spacing w:val="-1"/>
          <w:sz w:val="20"/>
          <w:szCs w:val="20"/>
        </w:rPr>
        <w:t xml:space="preserve"> </w:t>
      </w:r>
      <w:r w:rsidRPr="0030629B">
        <w:rPr>
          <w:rFonts w:ascii="Arial" w:hAnsi="Arial" w:cs="Arial"/>
          <w:sz w:val="20"/>
          <w:szCs w:val="20"/>
        </w:rPr>
        <w:t>darker</w:t>
      </w:r>
      <w:r w:rsidRPr="0030629B">
        <w:rPr>
          <w:rFonts w:ascii="Arial" w:hAnsi="Arial" w:cs="Arial"/>
          <w:spacing w:val="-4"/>
          <w:sz w:val="20"/>
          <w:szCs w:val="20"/>
        </w:rPr>
        <w:t xml:space="preserve"> </w:t>
      </w:r>
      <w:r w:rsidRPr="0030629B">
        <w:rPr>
          <w:rFonts w:ascii="Arial" w:hAnsi="Arial" w:cs="Arial"/>
          <w:sz w:val="20"/>
          <w:szCs w:val="20"/>
        </w:rPr>
        <w:t>than</w:t>
      </w:r>
      <w:r w:rsidRPr="0030629B">
        <w:rPr>
          <w:rFonts w:ascii="Arial" w:hAnsi="Arial" w:cs="Arial"/>
          <w:spacing w:val="-4"/>
          <w:sz w:val="20"/>
          <w:szCs w:val="20"/>
        </w:rPr>
        <w:t xml:space="preserve"> </w:t>
      </w:r>
      <w:r w:rsidRPr="0030629B">
        <w:rPr>
          <w:rFonts w:ascii="Arial" w:hAnsi="Arial" w:cs="Arial"/>
          <w:sz w:val="20"/>
          <w:szCs w:val="20"/>
        </w:rPr>
        <w:t>they</w:t>
      </w:r>
      <w:r w:rsidRPr="0030629B">
        <w:rPr>
          <w:rFonts w:ascii="Arial" w:hAnsi="Arial" w:cs="Arial"/>
          <w:spacing w:val="-3"/>
          <w:sz w:val="20"/>
          <w:szCs w:val="20"/>
        </w:rPr>
        <w:t xml:space="preserve"> </w:t>
      </w:r>
      <w:r w:rsidRPr="0030629B">
        <w:rPr>
          <w:rFonts w:ascii="Arial" w:hAnsi="Arial" w:cs="Arial"/>
          <w:sz w:val="20"/>
          <w:szCs w:val="20"/>
        </w:rPr>
        <w:t>appear:</w:t>
      </w:r>
      <w:r w:rsidRPr="0030629B">
        <w:rPr>
          <w:rFonts w:ascii="Arial" w:hAnsi="Arial" w:cs="Arial"/>
          <w:spacing w:val="-1"/>
          <w:sz w:val="20"/>
          <w:szCs w:val="20"/>
        </w:rPr>
        <w:t xml:space="preserve"> </w:t>
      </w:r>
      <w:r w:rsidRPr="0030629B">
        <w:rPr>
          <w:rFonts w:ascii="Arial" w:hAnsi="Arial" w:cs="Arial"/>
          <w:sz w:val="20"/>
          <w:szCs w:val="20"/>
        </w:rPr>
        <w:t>Assessing the</w:t>
      </w:r>
      <w:r w:rsidRPr="0030629B">
        <w:rPr>
          <w:rFonts w:ascii="Arial" w:hAnsi="Arial" w:cs="Arial"/>
          <w:spacing w:val="-2"/>
          <w:sz w:val="20"/>
          <w:szCs w:val="20"/>
        </w:rPr>
        <w:t xml:space="preserve"> </w:t>
      </w:r>
      <w:r w:rsidRPr="0030629B">
        <w:rPr>
          <w:rFonts w:ascii="Arial" w:hAnsi="Arial" w:cs="Arial"/>
          <w:sz w:val="20"/>
          <w:szCs w:val="20"/>
        </w:rPr>
        <w:t>global conservation</w:t>
      </w:r>
      <w:r w:rsidRPr="0030629B">
        <w:rPr>
          <w:rFonts w:ascii="Arial" w:hAnsi="Arial" w:cs="Arial"/>
          <w:spacing w:val="-3"/>
          <w:sz w:val="20"/>
          <w:szCs w:val="20"/>
        </w:rPr>
        <w:t xml:space="preserve"> </w:t>
      </w:r>
      <w:r w:rsidRPr="0030629B">
        <w:rPr>
          <w:rFonts w:ascii="Arial" w:hAnsi="Arial" w:cs="Arial"/>
          <w:sz w:val="20"/>
          <w:szCs w:val="20"/>
        </w:rPr>
        <w:t>status</w:t>
      </w:r>
      <w:r w:rsidRPr="0030629B">
        <w:rPr>
          <w:rFonts w:ascii="Arial" w:hAnsi="Arial" w:cs="Arial"/>
          <w:spacing w:val="-3"/>
          <w:sz w:val="20"/>
          <w:szCs w:val="20"/>
        </w:rPr>
        <w:t xml:space="preserve"> </w:t>
      </w:r>
      <w:r w:rsidRPr="0030629B">
        <w:rPr>
          <w:rFonts w:ascii="Arial" w:hAnsi="Arial" w:cs="Arial"/>
          <w:sz w:val="20"/>
          <w:szCs w:val="20"/>
        </w:rPr>
        <w:t>of</w:t>
      </w:r>
      <w:r w:rsidRPr="0030629B">
        <w:rPr>
          <w:rFonts w:ascii="Arial" w:hAnsi="Arial" w:cs="Arial"/>
          <w:spacing w:val="-6"/>
          <w:sz w:val="20"/>
          <w:szCs w:val="20"/>
        </w:rPr>
        <w:t xml:space="preserve"> </w:t>
      </w:r>
      <w:r w:rsidRPr="0030629B">
        <w:rPr>
          <w:rFonts w:ascii="Arial" w:hAnsi="Arial" w:cs="Arial"/>
          <w:sz w:val="20"/>
          <w:szCs w:val="20"/>
        </w:rPr>
        <w:t xml:space="preserve">the jaguar </w:t>
      </w:r>
      <w:r w:rsidRPr="0030629B">
        <w:rPr>
          <w:rFonts w:ascii="Arial" w:hAnsi="Arial" w:cs="Arial"/>
          <w:i/>
          <w:sz w:val="20"/>
          <w:szCs w:val="20"/>
        </w:rPr>
        <w:t>Panthera onca</w:t>
      </w:r>
      <w:r w:rsidRPr="0030629B">
        <w:rPr>
          <w:rFonts w:ascii="Arial" w:hAnsi="Arial" w:cs="Arial"/>
          <w:sz w:val="20"/>
          <w:szCs w:val="20"/>
        </w:rPr>
        <w:t xml:space="preserve">. </w:t>
      </w:r>
      <w:r w:rsidRPr="0030629B">
        <w:rPr>
          <w:rFonts w:ascii="Arial" w:hAnsi="Arial" w:cs="Arial"/>
          <w:i/>
          <w:sz w:val="20"/>
          <w:szCs w:val="20"/>
        </w:rPr>
        <w:t>Oryx</w:t>
      </w:r>
      <w:r w:rsidRPr="0030629B">
        <w:rPr>
          <w:rFonts w:ascii="Arial" w:hAnsi="Arial" w:cs="Arial"/>
          <w:sz w:val="20"/>
          <w:szCs w:val="20"/>
        </w:rPr>
        <w:t xml:space="preserve">, </w:t>
      </w:r>
      <w:r w:rsidRPr="0030629B">
        <w:rPr>
          <w:rFonts w:ascii="Arial" w:hAnsi="Arial" w:cs="Arial"/>
          <w:i/>
          <w:sz w:val="20"/>
          <w:szCs w:val="20"/>
        </w:rPr>
        <w:t>52</w:t>
      </w:r>
      <w:r w:rsidRPr="0030629B">
        <w:rPr>
          <w:rFonts w:ascii="Arial" w:hAnsi="Arial" w:cs="Arial"/>
          <w:sz w:val="20"/>
          <w:szCs w:val="20"/>
        </w:rPr>
        <w:t xml:space="preserve">(2), 300–315. </w:t>
      </w:r>
      <w:hyperlink r:id="rId82">
        <w:r w:rsidRPr="0030629B">
          <w:rPr>
            <w:rFonts w:ascii="Arial" w:hAnsi="Arial" w:cs="Arial"/>
            <w:color w:val="0000FF"/>
            <w:sz w:val="20"/>
            <w:szCs w:val="20"/>
            <w:u w:val="single" w:color="0000FF"/>
          </w:rPr>
          <w:t>https://doi.org/10.1017/S0030605316001046</w:t>
        </w:r>
      </w:hyperlink>
    </w:p>
    <w:p w14:paraId="07BA4516" w14:textId="77777777" w:rsidR="004D27D4" w:rsidRPr="0030629B" w:rsidRDefault="004D27D4" w:rsidP="0030629B">
      <w:pPr>
        <w:pStyle w:val="BodyText"/>
        <w:spacing w:after="80"/>
        <w:ind w:left="567" w:right="137" w:hanging="567"/>
        <w:jc w:val="both"/>
        <w:rPr>
          <w:rFonts w:ascii="Arial" w:hAnsi="Arial" w:cs="Arial"/>
          <w:sz w:val="20"/>
          <w:szCs w:val="20"/>
        </w:rPr>
      </w:pPr>
      <w:r w:rsidRPr="0030629B">
        <w:rPr>
          <w:rFonts w:ascii="Arial" w:hAnsi="Arial" w:cs="Arial"/>
          <w:sz w:val="20"/>
          <w:szCs w:val="20"/>
        </w:rPr>
        <w:t>Forum</w:t>
      </w:r>
      <w:r w:rsidRPr="0030629B">
        <w:rPr>
          <w:rFonts w:ascii="Arial" w:hAnsi="Arial" w:cs="Arial"/>
          <w:spacing w:val="-3"/>
          <w:sz w:val="20"/>
          <w:szCs w:val="20"/>
        </w:rPr>
        <w:t xml:space="preserve"> </w:t>
      </w:r>
      <w:r w:rsidRPr="0030629B">
        <w:rPr>
          <w:rFonts w:ascii="Arial" w:hAnsi="Arial" w:cs="Arial"/>
          <w:sz w:val="20"/>
          <w:szCs w:val="20"/>
        </w:rPr>
        <w:t>for</w:t>
      </w:r>
      <w:r w:rsidRPr="0030629B">
        <w:rPr>
          <w:rFonts w:ascii="Arial" w:hAnsi="Arial" w:cs="Arial"/>
          <w:spacing w:val="-2"/>
          <w:sz w:val="20"/>
          <w:szCs w:val="20"/>
        </w:rPr>
        <w:t xml:space="preserve"> </w:t>
      </w:r>
      <w:r w:rsidRPr="0030629B">
        <w:rPr>
          <w:rFonts w:ascii="Arial" w:hAnsi="Arial" w:cs="Arial"/>
          <w:sz w:val="20"/>
          <w:szCs w:val="20"/>
        </w:rPr>
        <w:t>Jaguar</w:t>
      </w:r>
      <w:r w:rsidRPr="0030629B">
        <w:rPr>
          <w:rFonts w:ascii="Arial" w:hAnsi="Arial" w:cs="Arial"/>
          <w:spacing w:val="-5"/>
          <w:sz w:val="20"/>
          <w:szCs w:val="20"/>
        </w:rPr>
        <w:t xml:space="preserve"> </w:t>
      </w:r>
      <w:r w:rsidRPr="0030629B">
        <w:rPr>
          <w:rFonts w:ascii="Arial" w:hAnsi="Arial" w:cs="Arial"/>
          <w:sz w:val="20"/>
          <w:szCs w:val="20"/>
        </w:rPr>
        <w:t>Conservation.</w:t>
      </w:r>
      <w:r w:rsidRPr="0030629B">
        <w:rPr>
          <w:rFonts w:ascii="Arial" w:hAnsi="Arial" w:cs="Arial"/>
          <w:spacing w:val="-1"/>
          <w:sz w:val="20"/>
          <w:szCs w:val="20"/>
        </w:rPr>
        <w:t xml:space="preserve"> </w:t>
      </w:r>
      <w:r w:rsidRPr="0030629B">
        <w:rPr>
          <w:rFonts w:ascii="Arial" w:hAnsi="Arial" w:cs="Arial"/>
          <w:sz w:val="20"/>
          <w:szCs w:val="20"/>
        </w:rPr>
        <w:t>2018.</w:t>
      </w:r>
      <w:r w:rsidRPr="0030629B">
        <w:rPr>
          <w:rFonts w:ascii="Arial" w:hAnsi="Arial" w:cs="Arial"/>
          <w:spacing w:val="-2"/>
          <w:sz w:val="20"/>
          <w:szCs w:val="20"/>
        </w:rPr>
        <w:t xml:space="preserve"> </w:t>
      </w:r>
      <w:r w:rsidRPr="0030629B">
        <w:rPr>
          <w:rFonts w:ascii="Arial" w:hAnsi="Arial" w:cs="Arial"/>
          <w:sz w:val="20"/>
          <w:szCs w:val="20"/>
        </w:rPr>
        <w:t>Jaguar</w:t>
      </w:r>
      <w:r w:rsidRPr="0030629B">
        <w:rPr>
          <w:rFonts w:ascii="Arial" w:hAnsi="Arial" w:cs="Arial"/>
          <w:spacing w:val="-5"/>
          <w:sz w:val="20"/>
          <w:szCs w:val="20"/>
        </w:rPr>
        <w:t xml:space="preserve"> </w:t>
      </w:r>
      <w:r w:rsidRPr="0030629B">
        <w:rPr>
          <w:rFonts w:ascii="Arial" w:hAnsi="Arial" w:cs="Arial"/>
          <w:sz w:val="20"/>
          <w:szCs w:val="20"/>
        </w:rPr>
        <w:t>2030 –</w:t>
      </w:r>
      <w:r w:rsidRPr="0030629B">
        <w:rPr>
          <w:rFonts w:ascii="Arial" w:hAnsi="Arial" w:cs="Arial"/>
          <w:spacing w:val="-1"/>
          <w:sz w:val="20"/>
          <w:szCs w:val="20"/>
        </w:rPr>
        <w:t xml:space="preserve"> </w:t>
      </w:r>
      <w:r w:rsidRPr="0030629B">
        <w:rPr>
          <w:rFonts w:ascii="Arial" w:hAnsi="Arial" w:cs="Arial"/>
          <w:sz w:val="20"/>
          <w:szCs w:val="20"/>
        </w:rPr>
        <w:t>Conservation</w:t>
      </w:r>
      <w:r w:rsidRPr="0030629B">
        <w:rPr>
          <w:rFonts w:ascii="Arial" w:hAnsi="Arial" w:cs="Arial"/>
          <w:spacing w:val="-3"/>
          <w:sz w:val="20"/>
          <w:szCs w:val="20"/>
        </w:rPr>
        <w:t xml:space="preserve"> </w:t>
      </w:r>
      <w:r w:rsidRPr="0030629B">
        <w:rPr>
          <w:rFonts w:ascii="Arial" w:hAnsi="Arial" w:cs="Arial"/>
          <w:sz w:val="20"/>
          <w:szCs w:val="20"/>
        </w:rPr>
        <w:t>Roadmap</w:t>
      </w:r>
      <w:r w:rsidRPr="0030629B">
        <w:rPr>
          <w:rFonts w:ascii="Arial" w:hAnsi="Arial" w:cs="Arial"/>
          <w:spacing w:val="-4"/>
          <w:sz w:val="20"/>
          <w:szCs w:val="20"/>
        </w:rPr>
        <w:t xml:space="preserve"> </w:t>
      </w:r>
      <w:r w:rsidRPr="0030629B">
        <w:rPr>
          <w:rFonts w:ascii="Arial" w:hAnsi="Arial" w:cs="Arial"/>
          <w:sz w:val="20"/>
          <w:szCs w:val="20"/>
        </w:rPr>
        <w:t>for</w:t>
      </w:r>
      <w:r w:rsidRPr="0030629B">
        <w:rPr>
          <w:rFonts w:ascii="Arial" w:hAnsi="Arial" w:cs="Arial"/>
          <w:spacing w:val="-4"/>
          <w:sz w:val="20"/>
          <w:szCs w:val="20"/>
        </w:rPr>
        <w:t xml:space="preserve"> </w:t>
      </w:r>
      <w:r w:rsidRPr="0030629B">
        <w:rPr>
          <w:rFonts w:ascii="Arial" w:hAnsi="Arial" w:cs="Arial"/>
          <w:sz w:val="20"/>
          <w:szCs w:val="20"/>
        </w:rPr>
        <w:t>the Americas.</w:t>
      </w:r>
      <w:r w:rsidRPr="0030629B">
        <w:rPr>
          <w:rFonts w:ascii="Arial" w:hAnsi="Arial" w:cs="Arial"/>
          <w:spacing w:val="-1"/>
          <w:sz w:val="20"/>
          <w:szCs w:val="20"/>
        </w:rPr>
        <w:t xml:space="preserve"> </w:t>
      </w:r>
      <w:r w:rsidRPr="0030629B">
        <w:rPr>
          <w:rFonts w:ascii="Arial" w:hAnsi="Arial" w:cs="Arial"/>
          <w:sz w:val="20"/>
          <w:szCs w:val="20"/>
        </w:rPr>
        <w:t xml:space="preserve">Report, 91 </w:t>
      </w:r>
      <w:proofErr w:type="gramStart"/>
      <w:r w:rsidRPr="0030629B">
        <w:rPr>
          <w:rFonts w:ascii="Arial" w:hAnsi="Arial" w:cs="Arial"/>
          <w:sz w:val="20"/>
          <w:szCs w:val="20"/>
        </w:rPr>
        <w:t>pp</w:t>
      </w:r>
      <w:proofErr w:type="gramEnd"/>
      <w:r w:rsidRPr="0030629B">
        <w:rPr>
          <w:rFonts w:ascii="Arial" w:hAnsi="Arial" w:cs="Arial"/>
          <w:sz w:val="20"/>
          <w:szCs w:val="20"/>
        </w:rPr>
        <w:t>.</w:t>
      </w:r>
    </w:p>
    <w:p w14:paraId="0FF924B4" w14:textId="77777777" w:rsidR="004D27D4" w:rsidRPr="0030629B" w:rsidRDefault="004D27D4" w:rsidP="0030629B">
      <w:pPr>
        <w:pStyle w:val="BodyText"/>
        <w:spacing w:after="80"/>
        <w:ind w:left="567" w:right="139" w:hanging="567"/>
        <w:jc w:val="both"/>
        <w:rPr>
          <w:rFonts w:ascii="Arial" w:hAnsi="Arial" w:cs="Arial"/>
          <w:sz w:val="20"/>
          <w:szCs w:val="20"/>
        </w:rPr>
      </w:pPr>
      <w:r w:rsidRPr="0030629B">
        <w:rPr>
          <w:rFonts w:ascii="Arial" w:hAnsi="Arial" w:cs="Arial"/>
          <w:sz w:val="20"/>
          <w:szCs w:val="20"/>
        </w:rPr>
        <w:t>IUCN GSSWG (Green Status of Species Working Group). (2024). Background and Guidelines for the IUCN</w:t>
      </w:r>
      <w:r w:rsidRPr="0030629B">
        <w:rPr>
          <w:rFonts w:ascii="Arial" w:hAnsi="Arial" w:cs="Arial"/>
          <w:spacing w:val="-9"/>
          <w:sz w:val="20"/>
          <w:szCs w:val="20"/>
        </w:rPr>
        <w:t xml:space="preserve"> </w:t>
      </w:r>
      <w:r w:rsidRPr="0030629B">
        <w:rPr>
          <w:rFonts w:ascii="Arial" w:hAnsi="Arial" w:cs="Arial"/>
          <w:sz w:val="20"/>
          <w:szCs w:val="20"/>
        </w:rPr>
        <w:t>Green</w:t>
      </w:r>
      <w:r w:rsidRPr="0030629B">
        <w:rPr>
          <w:rFonts w:ascii="Arial" w:hAnsi="Arial" w:cs="Arial"/>
          <w:spacing w:val="-8"/>
          <w:sz w:val="20"/>
          <w:szCs w:val="20"/>
        </w:rPr>
        <w:t xml:space="preserve"> </w:t>
      </w:r>
      <w:r w:rsidRPr="0030629B">
        <w:rPr>
          <w:rFonts w:ascii="Arial" w:hAnsi="Arial" w:cs="Arial"/>
          <w:sz w:val="20"/>
          <w:szCs w:val="20"/>
        </w:rPr>
        <w:t>Status</w:t>
      </w:r>
      <w:r w:rsidRPr="0030629B">
        <w:rPr>
          <w:rFonts w:ascii="Arial" w:hAnsi="Arial" w:cs="Arial"/>
          <w:spacing w:val="-10"/>
          <w:sz w:val="20"/>
          <w:szCs w:val="20"/>
        </w:rPr>
        <w:t xml:space="preserve"> </w:t>
      </w:r>
      <w:r w:rsidRPr="0030629B">
        <w:rPr>
          <w:rFonts w:ascii="Arial" w:hAnsi="Arial" w:cs="Arial"/>
          <w:sz w:val="20"/>
          <w:szCs w:val="20"/>
        </w:rPr>
        <w:t>of</w:t>
      </w:r>
      <w:r w:rsidRPr="0030629B">
        <w:rPr>
          <w:rFonts w:ascii="Arial" w:hAnsi="Arial" w:cs="Arial"/>
          <w:spacing w:val="-11"/>
          <w:sz w:val="20"/>
          <w:szCs w:val="20"/>
        </w:rPr>
        <w:t xml:space="preserve"> </w:t>
      </w:r>
      <w:r w:rsidRPr="0030629B">
        <w:rPr>
          <w:rFonts w:ascii="Arial" w:hAnsi="Arial" w:cs="Arial"/>
          <w:sz w:val="20"/>
          <w:szCs w:val="20"/>
        </w:rPr>
        <w:t>Species.</w:t>
      </w:r>
      <w:r w:rsidRPr="0030629B">
        <w:rPr>
          <w:rFonts w:ascii="Arial" w:hAnsi="Arial" w:cs="Arial"/>
          <w:spacing w:val="-8"/>
          <w:sz w:val="20"/>
          <w:szCs w:val="20"/>
        </w:rPr>
        <w:t xml:space="preserve"> </w:t>
      </w:r>
      <w:r w:rsidRPr="0030629B">
        <w:rPr>
          <w:rFonts w:ascii="Arial" w:hAnsi="Arial" w:cs="Arial"/>
          <w:sz w:val="20"/>
          <w:szCs w:val="20"/>
        </w:rPr>
        <w:t>Version</w:t>
      </w:r>
      <w:r w:rsidRPr="0030629B">
        <w:rPr>
          <w:rFonts w:ascii="Arial" w:hAnsi="Arial" w:cs="Arial"/>
          <w:spacing w:val="-10"/>
          <w:sz w:val="20"/>
          <w:szCs w:val="20"/>
        </w:rPr>
        <w:t xml:space="preserve"> </w:t>
      </w:r>
      <w:r w:rsidRPr="0030629B">
        <w:rPr>
          <w:rFonts w:ascii="Arial" w:hAnsi="Arial" w:cs="Arial"/>
          <w:sz w:val="20"/>
          <w:szCs w:val="20"/>
        </w:rPr>
        <w:t>2.0.</w:t>
      </w:r>
      <w:r w:rsidRPr="0030629B">
        <w:rPr>
          <w:rFonts w:ascii="Arial" w:hAnsi="Arial" w:cs="Arial"/>
          <w:spacing w:val="-8"/>
          <w:sz w:val="20"/>
          <w:szCs w:val="20"/>
        </w:rPr>
        <w:t xml:space="preserve"> </w:t>
      </w:r>
      <w:r w:rsidRPr="0030629B">
        <w:rPr>
          <w:rFonts w:ascii="Arial" w:hAnsi="Arial" w:cs="Arial"/>
          <w:sz w:val="20"/>
          <w:szCs w:val="20"/>
        </w:rPr>
        <w:t>Prepared</w:t>
      </w:r>
      <w:r w:rsidRPr="0030629B">
        <w:rPr>
          <w:rFonts w:ascii="Arial" w:hAnsi="Arial" w:cs="Arial"/>
          <w:spacing w:val="-8"/>
          <w:sz w:val="20"/>
          <w:szCs w:val="20"/>
        </w:rPr>
        <w:t xml:space="preserve"> </w:t>
      </w:r>
      <w:r w:rsidRPr="0030629B">
        <w:rPr>
          <w:rFonts w:ascii="Arial" w:hAnsi="Arial" w:cs="Arial"/>
          <w:sz w:val="20"/>
          <w:szCs w:val="20"/>
        </w:rPr>
        <w:t>by</w:t>
      </w:r>
      <w:r w:rsidRPr="0030629B">
        <w:rPr>
          <w:rFonts w:ascii="Arial" w:hAnsi="Arial" w:cs="Arial"/>
          <w:spacing w:val="-7"/>
          <w:sz w:val="20"/>
          <w:szCs w:val="20"/>
        </w:rPr>
        <w:t xml:space="preserve"> </w:t>
      </w:r>
      <w:r w:rsidRPr="0030629B">
        <w:rPr>
          <w:rFonts w:ascii="Arial" w:hAnsi="Arial" w:cs="Arial"/>
          <w:sz w:val="20"/>
          <w:szCs w:val="20"/>
        </w:rPr>
        <w:t>the</w:t>
      </w:r>
      <w:r w:rsidRPr="0030629B">
        <w:rPr>
          <w:rFonts w:ascii="Arial" w:hAnsi="Arial" w:cs="Arial"/>
          <w:spacing w:val="-8"/>
          <w:sz w:val="20"/>
          <w:szCs w:val="20"/>
        </w:rPr>
        <w:t xml:space="preserve"> </w:t>
      </w:r>
      <w:r w:rsidRPr="0030629B">
        <w:rPr>
          <w:rFonts w:ascii="Arial" w:hAnsi="Arial" w:cs="Arial"/>
          <w:sz w:val="20"/>
          <w:szCs w:val="20"/>
        </w:rPr>
        <w:t>Green</w:t>
      </w:r>
      <w:r w:rsidRPr="0030629B">
        <w:rPr>
          <w:rFonts w:ascii="Arial" w:hAnsi="Arial" w:cs="Arial"/>
          <w:spacing w:val="-8"/>
          <w:sz w:val="20"/>
          <w:szCs w:val="20"/>
        </w:rPr>
        <w:t xml:space="preserve"> </w:t>
      </w:r>
      <w:r w:rsidRPr="0030629B">
        <w:rPr>
          <w:rFonts w:ascii="Arial" w:hAnsi="Arial" w:cs="Arial"/>
          <w:sz w:val="20"/>
          <w:szCs w:val="20"/>
        </w:rPr>
        <w:t>Status</w:t>
      </w:r>
      <w:r w:rsidRPr="0030629B">
        <w:rPr>
          <w:rFonts w:ascii="Arial" w:hAnsi="Arial" w:cs="Arial"/>
          <w:spacing w:val="-10"/>
          <w:sz w:val="20"/>
          <w:szCs w:val="20"/>
        </w:rPr>
        <w:t xml:space="preserve"> </w:t>
      </w:r>
      <w:r w:rsidRPr="0030629B">
        <w:rPr>
          <w:rFonts w:ascii="Arial" w:hAnsi="Arial" w:cs="Arial"/>
          <w:sz w:val="20"/>
          <w:szCs w:val="20"/>
        </w:rPr>
        <w:t>of</w:t>
      </w:r>
      <w:r w:rsidRPr="0030629B">
        <w:rPr>
          <w:rFonts w:ascii="Arial" w:hAnsi="Arial" w:cs="Arial"/>
          <w:spacing w:val="-8"/>
          <w:sz w:val="20"/>
          <w:szCs w:val="20"/>
        </w:rPr>
        <w:t xml:space="preserve"> </w:t>
      </w:r>
      <w:r w:rsidRPr="0030629B">
        <w:rPr>
          <w:rFonts w:ascii="Arial" w:hAnsi="Arial" w:cs="Arial"/>
          <w:sz w:val="20"/>
          <w:szCs w:val="20"/>
        </w:rPr>
        <w:t>Species</w:t>
      </w:r>
      <w:r w:rsidRPr="0030629B">
        <w:rPr>
          <w:rFonts w:ascii="Arial" w:hAnsi="Arial" w:cs="Arial"/>
          <w:spacing w:val="-7"/>
          <w:sz w:val="20"/>
          <w:szCs w:val="20"/>
        </w:rPr>
        <w:t xml:space="preserve"> </w:t>
      </w:r>
      <w:r w:rsidRPr="0030629B">
        <w:rPr>
          <w:rFonts w:ascii="Arial" w:hAnsi="Arial" w:cs="Arial"/>
          <w:sz w:val="20"/>
          <w:szCs w:val="20"/>
        </w:rPr>
        <w:t>Working</w:t>
      </w:r>
      <w:r w:rsidRPr="0030629B">
        <w:rPr>
          <w:rFonts w:ascii="Arial" w:hAnsi="Arial" w:cs="Arial"/>
          <w:spacing w:val="-11"/>
          <w:sz w:val="20"/>
          <w:szCs w:val="20"/>
        </w:rPr>
        <w:t xml:space="preserve"> </w:t>
      </w:r>
      <w:r w:rsidRPr="0030629B">
        <w:rPr>
          <w:rFonts w:ascii="Arial" w:hAnsi="Arial" w:cs="Arial"/>
          <w:sz w:val="20"/>
          <w:szCs w:val="20"/>
        </w:rPr>
        <w:t xml:space="preserve">Group. Downloadable from </w:t>
      </w:r>
      <w:hyperlink r:id="rId83">
        <w:r w:rsidRPr="0030629B">
          <w:rPr>
            <w:rFonts w:ascii="Arial" w:hAnsi="Arial" w:cs="Arial"/>
            <w:color w:val="0000FF"/>
            <w:sz w:val="20"/>
            <w:szCs w:val="20"/>
            <w:u w:val="single" w:color="0000FF"/>
          </w:rPr>
          <w:t>https://www.iucnredlist.org/resources/green-status-assessment-materials</w:t>
        </w:r>
      </w:hyperlink>
    </w:p>
    <w:p w14:paraId="6401BA59" w14:textId="77777777" w:rsidR="004D27D4" w:rsidRPr="0030629B" w:rsidRDefault="004D27D4" w:rsidP="0030629B">
      <w:pPr>
        <w:pStyle w:val="BodyText"/>
        <w:spacing w:after="80"/>
        <w:ind w:left="567" w:right="148" w:hanging="567"/>
        <w:jc w:val="both"/>
        <w:rPr>
          <w:rFonts w:ascii="Arial" w:hAnsi="Arial" w:cs="Arial"/>
          <w:sz w:val="20"/>
          <w:szCs w:val="20"/>
        </w:rPr>
      </w:pPr>
      <w:r w:rsidRPr="0030629B">
        <w:rPr>
          <w:rFonts w:ascii="Arial" w:hAnsi="Arial" w:cs="Arial"/>
          <w:sz w:val="20"/>
          <w:szCs w:val="20"/>
        </w:rPr>
        <w:t>IUCN</w:t>
      </w:r>
      <w:r w:rsidRPr="0030629B">
        <w:rPr>
          <w:rFonts w:ascii="Arial" w:hAnsi="Arial" w:cs="Arial"/>
          <w:spacing w:val="-9"/>
          <w:sz w:val="20"/>
          <w:szCs w:val="20"/>
        </w:rPr>
        <w:t xml:space="preserve"> </w:t>
      </w:r>
      <w:r w:rsidRPr="0030629B">
        <w:rPr>
          <w:rFonts w:ascii="Arial" w:hAnsi="Arial" w:cs="Arial"/>
          <w:sz w:val="20"/>
          <w:szCs w:val="20"/>
        </w:rPr>
        <w:t>Standards</w:t>
      </w:r>
      <w:r w:rsidRPr="0030629B">
        <w:rPr>
          <w:rFonts w:ascii="Arial" w:hAnsi="Arial" w:cs="Arial"/>
          <w:spacing w:val="-3"/>
          <w:sz w:val="20"/>
          <w:szCs w:val="20"/>
        </w:rPr>
        <w:t xml:space="preserve"> </w:t>
      </w:r>
      <w:r w:rsidRPr="0030629B">
        <w:rPr>
          <w:rFonts w:ascii="Arial" w:hAnsi="Arial" w:cs="Arial"/>
          <w:sz w:val="20"/>
          <w:szCs w:val="20"/>
        </w:rPr>
        <w:t>and</w:t>
      </w:r>
      <w:r w:rsidRPr="0030629B">
        <w:rPr>
          <w:rFonts w:ascii="Arial" w:hAnsi="Arial" w:cs="Arial"/>
          <w:spacing w:val="-6"/>
          <w:sz w:val="20"/>
          <w:szCs w:val="20"/>
        </w:rPr>
        <w:t xml:space="preserve"> </w:t>
      </w:r>
      <w:r w:rsidRPr="0030629B">
        <w:rPr>
          <w:rFonts w:ascii="Arial" w:hAnsi="Arial" w:cs="Arial"/>
          <w:sz w:val="20"/>
          <w:szCs w:val="20"/>
        </w:rPr>
        <w:t>Petitions</w:t>
      </w:r>
      <w:r w:rsidRPr="0030629B">
        <w:rPr>
          <w:rFonts w:ascii="Arial" w:hAnsi="Arial" w:cs="Arial"/>
          <w:spacing w:val="-2"/>
          <w:sz w:val="20"/>
          <w:szCs w:val="20"/>
        </w:rPr>
        <w:t xml:space="preserve"> </w:t>
      </w:r>
      <w:r w:rsidRPr="0030629B">
        <w:rPr>
          <w:rFonts w:ascii="Arial" w:hAnsi="Arial" w:cs="Arial"/>
          <w:sz w:val="20"/>
          <w:szCs w:val="20"/>
        </w:rPr>
        <w:t>Committee.</w:t>
      </w:r>
      <w:r w:rsidRPr="0030629B">
        <w:rPr>
          <w:rFonts w:ascii="Arial" w:hAnsi="Arial" w:cs="Arial"/>
          <w:spacing w:val="-7"/>
          <w:sz w:val="20"/>
          <w:szCs w:val="20"/>
        </w:rPr>
        <w:t xml:space="preserve"> </w:t>
      </w:r>
      <w:r w:rsidRPr="0030629B">
        <w:rPr>
          <w:rFonts w:ascii="Arial" w:hAnsi="Arial" w:cs="Arial"/>
          <w:sz w:val="20"/>
          <w:szCs w:val="20"/>
        </w:rPr>
        <w:t>2024.</w:t>
      </w:r>
      <w:r w:rsidRPr="0030629B">
        <w:rPr>
          <w:rFonts w:ascii="Arial" w:hAnsi="Arial" w:cs="Arial"/>
          <w:spacing w:val="-5"/>
          <w:sz w:val="20"/>
          <w:szCs w:val="20"/>
        </w:rPr>
        <w:t xml:space="preserve"> </w:t>
      </w:r>
      <w:r w:rsidRPr="0030629B">
        <w:rPr>
          <w:rFonts w:ascii="Arial" w:hAnsi="Arial" w:cs="Arial"/>
          <w:sz w:val="20"/>
          <w:szCs w:val="20"/>
        </w:rPr>
        <w:t>Guidelines</w:t>
      </w:r>
      <w:r w:rsidRPr="0030629B">
        <w:rPr>
          <w:rFonts w:ascii="Arial" w:hAnsi="Arial" w:cs="Arial"/>
          <w:spacing w:val="-5"/>
          <w:sz w:val="20"/>
          <w:szCs w:val="20"/>
        </w:rPr>
        <w:t xml:space="preserve"> </w:t>
      </w:r>
      <w:r w:rsidRPr="0030629B">
        <w:rPr>
          <w:rFonts w:ascii="Arial" w:hAnsi="Arial" w:cs="Arial"/>
          <w:sz w:val="20"/>
          <w:szCs w:val="20"/>
        </w:rPr>
        <w:t>for</w:t>
      </w:r>
      <w:r w:rsidRPr="0030629B">
        <w:rPr>
          <w:rFonts w:ascii="Arial" w:hAnsi="Arial" w:cs="Arial"/>
          <w:spacing w:val="-3"/>
          <w:sz w:val="20"/>
          <w:szCs w:val="20"/>
        </w:rPr>
        <w:t xml:space="preserve"> </w:t>
      </w:r>
      <w:r w:rsidRPr="0030629B">
        <w:rPr>
          <w:rFonts w:ascii="Arial" w:hAnsi="Arial" w:cs="Arial"/>
          <w:sz w:val="20"/>
          <w:szCs w:val="20"/>
        </w:rPr>
        <w:t>Using</w:t>
      </w:r>
      <w:r w:rsidRPr="0030629B">
        <w:rPr>
          <w:rFonts w:ascii="Arial" w:hAnsi="Arial" w:cs="Arial"/>
          <w:spacing w:val="-6"/>
          <w:sz w:val="20"/>
          <w:szCs w:val="20"/>
        </w:rPr>
        <w:t xml:space="preserve"> </w:t>
      </w:r>
      <w:r w:rsidRPr="0030629B">
        <w:rPr>
          <w:rFonts w:ascii="Arial" w:hAnsi="Arial" w:cs="Arial"/>
          <w:sz w:val="20"/>
          <w:szCs w:val="20"/>
        </w:rPr>
        <w:t>the IUCN</w:t>
      </w:r>
      <w:r w:rsidRPr="0030629B">
        <w:rPr>
          <w:rFonts w:ascii="Arial" w:hAnsi="Arial" w:cs="Arial"/>
          <w:spacing w:val="-9"/>
          <w:sz w:val="20"/>
          <w:szCs w:val="20"/>
        </w:rPr>
        <w:t xml:space="preserve"> </w:t>
      </w:r>
      <w:r w:rsidRPr="0030629B">
        <w:rPr>
          <w:rFonts w:ascii="Arial" w:hAnsi="Arial" w:cs="Arial"/>
          <w:sz w:val="20"/>
          <w:szCs w:val="20"/>
        </w:rPr>
        <w:t>Red</w:t>
      </w:r>
      <w:r w:rsidRPr="0030629B">
        <w:rPr>
          <w:rFonts w:ascii="Arial" w:hAnsi="Arial" w:cs="Arial"/>
          <w:spacing w:val="-7"/>
          <w:sz w:val="20"/>
          <w:szCs w:val="20"/>
        </w:rPr>
        <w:t xml:space="preserve"> </w:t>
      </w:r>
      <w:r w:rsidRPr="0030629B">
        <w:rPr>
          <w:rFonts w:ascii="Arial" w:hAnsi="Arial" w:cs="Arial"/>
          <w:sz w:val="20"/>
          <w:szCs w:val="20"/>
        </w:rPr>
        <w:t>List</w:t>
      </w:r>
      <w:r w:rsidRPr="0030629B">
        <w:rPr>
          <w:rFonts w:ascii="Arial" w:hAnsi="Arial" w:cs="Arial"/>
          <w:spacing w:val="-5"/>
          <w:sz w:val="20"/>
          <w:szCs w:val="20"/>
        </w:rPr>
        <w:t xml:space="preserve"> </w:t>
      </w:r>
      <w:r w:rsidRPr="0030629B">
        <w:rPr>
          <w:rFonts w:ascii="Arial" w:hAnsi="Arial" w:cs="Arial"/>
          <w:sz w:val="20"/>
          <w:szCs w:val="20"/>
        </w:rPr>
        <w:t>Categories</w:t>
      </w:r>
      <w:r w:rsidRPr="0030629B">
        <w:rPr>
          <w:rFonts w:ascii="Arial" w:hAnsi="Arial" w:cs="Arial"/>
          <w:spacing w:val="-8"/>
          <w:sz w:val="20"/>
          <w:szCs w:val="20"/>
        </w:rPr>
        <w:t xml:space="preserve"> </w:t>
      </w:r>
      <w:r w:rsidRPr="0030629B">
        <w:rPr>
          <w:rFonts w:ascii="Arial" w:hAnsi="Arial" w:cs="Arial"/>
          <w:sz w:val="20"/>
          <w:szCs w:val="20"/>
        </w:rPr>
        <w:t xml:space="preserve">and Criteria. Version 16. Prepared by the Standards and Petitions Committee. Downloadable from </w:t>
      </w:r>
      <w:hyperlink r:id="rId84">
        <w:r w:rsidRPr="0030629B">
          <w:rPr>
            <w:rFonts w:ascii="Arial" w:hAnsi="Arial" w:cs="Arial"/>
            <w:color w:val="0000FF"/>
            <w:spacing w:val="-2"/>
            <w:sz w:val="20"/>
            <w:szCs w:val="20"/>
            <w:u w:val="single" w:color="0000FF"/>
          </w:rPr>
          <w:t>https://www.iucnredlist.org/documents/RedListGuidelines.pdf</w:t>
        </w:r>
        <w:r w:rsidRPr="0030629B">
          <w:rPr>
            <w:rFonts w:ascii="Arial" w:hAnsi="Arial" w:cs="Arial"/>
            <w:spacing w:val="-2"/>
            <w:sz w:val="20"/>
            <w:szCs w:val="20"/>
          </w:rPr>
          <w:t>.</w:t>
        </w:r>
      </w:hyperlink>
    </w:p>
    <w:p w14:paraId="3156C193" w14:textId="77777777" w:rsidR="004D27D4" w:rsidRPr="0030629B" w:rsidRDefault="004D27D4" w:rsidP="0030629B">
      <w:pPr>
        <w:pStyle w:val="BodyText"/>
        <w:spacing w:after="80"/>
        <w:ind w:left="567" w:right="148" w:hanging="567"/>
        <w:jc w:val="both"/>
        <w:rPr>
          <w:rFonts w:ascii="Arial" w:hAnsi="Arial" w:cs="Arial"/>
          <w:sz w:val="20"/>
          <w:szCs w:val="20"/>
        </w:rPr>
      </w:pPr>
      <w:r w:rsidRPr="0030629B">
        <w:rPr>
          <w:rFonts w:ascii="Arial" w:hAnsi="Arial" w:cs="Arial"/>
          <w:sz w:val="20"/>
          <w:szCs w:val="20"/>
        </w:rPr>
        <w:t>IUCN.</w:t>
      </w:r>
      <w:r w:rsidRPr="0030629B">
        <w:rPr>
          <w:rFonts w:ascii="Arial" w:hAnsi="Arial" w:cs="Arial"/>
          <w:spacing w:val="-6"/>
          <w:sz w:val="20"/>
          <w:szCs w:val="20"/>
        </w:rPr>
        <w:t xml:space="preserve"> </w:t>
      </w:r>
      <w:r w:rsidRPr="0030629B">
        <w:rPr>
          <w:rFonts w:ascii="Arial" w:hAnsi="Arial" w:cs="Arial"/>
          <w:sz w:val="20"/>
          <w:szCs w:val="20"/>
        </w:rPr>
        <w:t>2012.</w:t>
      </w:r>
      <w:r w:rsidRPr="0030629B">
        <w:rPr>
          <w:rFonts w:ascii="Arial" w:hAnsi="Arial" w:cs="Arial"/>
          <w:spacing w:val="-8"/>
          <w:sz w:val="20"/>
          <w:szCs w:val="20"/>
        </w:rPr>
        <w:t xml:space="preserve"> </w:t>
      </w:r>
      <w:r w:rsidRPr="0030629B">
        <w:rPr>
          <w:rFonts w:ascii="Arial" w:hAnsi="Arial" w:cs="Arial"/>
          <w:sz w:val="20"/>
          <w:szCs w:val="20"/>
        </w:rPr>
        <w:t>IUCN</w:t>
      </w:r>
      <w:r w:rsidRPr="0030629B">
        <w:rPr>
          <w:rFonts w:ascii="Arial" w:hAnsi="Arial" w:cs="Arial"/>
          <w:spacing w:val="-9"/>
          <w:sz w:val="20"/>
          <w:szCs w:val="20"/>
        </w:rPr>
        <w:t xml:space="preserve"> </w:t>
      </w:r>
      <w:r w:rsidRPr="0030629B">
        <w:rPr>
          <w:rFonts w:ascii="Arial" w:hAnsi="Arial" w:cs="Arial"/>
          <w:sz w:val="20"/>
          <w:szCs w:val="20"/>
        </w:rPr>
        <w:t>Red</w:t>
      </w:r>
      <w:r w:rsidRPr="0030629B">
        <w:rPr>
          <w:rFonts w:ascii="Arial" w:hAnsi="Arial" w:cs="Arial"/>
          <w:spacing w:val="-7"/>
          <w:sz w:val="20"/>
          <w:szCs w:val="20"/>
        </w:rPr>
        <w:t xml:space="preserve"> </w:t>
      </w:r>
      <w:r w:rsidRPr="0030629B">
        <w:rPr>
          <w:rFonts w:ascii="Arial" w:hAnsi="Arial" w:cs="Arial"/>
          <w:sz w:val="20"/>
          <w:szCs w:val="20"/>
        </w:rPr>
        <w:t>List</w:t>
      </w:r>
      <w:r w:rsidRPr="0030629B">
        <w:rPr>
          <w:rFonts w:ascii="Arial" w:hAnsi="Arial" w:cs="Arial"/>
          <w:spacing w:val="-8"/>
          <w:sz w:val="20"/>
          <w:szCs w:val="20"/>
        </w:rPr>
        <w:t xml:space="preserve"> </w:t>
      </w:r>
      <w:r w:rsidRPr="0030629B">
        <w:rPr>
          <w:rFonts w:ascii="Arial" w:hAnsi="Arial" w:cs="Arial"/>
          <w:sz w:val="20"/>
          <w:szCs w:val="20"/>
        </w:rPr>
        <w:t>Categories</w:t>
      </w:r>
      <w:r w:rsidRPr="0030629B">
        <w:rPr>
          <w:rFonts w:ascii="Arial" w:hAnsi="Arial" w:cs="Arial"/>
          <w:spacing w:val="-5"/>
          <w:sz w:val="20"/>
          <w:szCs w:val="20"/>
        </w:rPr>
        <w:t xml:space="preserve"> </w:t>
      </w:r>
      <w:r w:rsidRPr="0030629B">
        <w:rPr>
          <w:rFonts w:ascii="Arial" w:hAnsi="Arial" w:cs="Arial"/>
          <w:sz w:val="20"/>
          <w:szCs w:val="20"/>
        </w:rPr>
        <w:t>and</w:t>
      </w:r>
      <w:r w:rsidRPr="0030629B">
        <w:rPr>
          <w:rFonts w:ascii="Arial" w:hAnsi="Arial" w:cs="Arial"/>
          <w:spacing w:val="-6"/>
          <w:sz w:val="20"/>
          <w:szCs w:val="20"/>
        </w:rPr>
        <w:t xml:space="preserve"> </w:t>
      </w:r>
      <w:r w:rsidRPr="0030629B">
        <w:rPr>
          <w:rFonts w:ascii="Arial" w:hAnsi="Arial" w:cs="Arial"/>
          <w:sz w:val="20"/>
          <w:szCs w:val="20"/>
        </w:rPr>
        <w:t>Criteria:</w:t>
      </w:r>
      <w:r w:rsidRPr="0030629B">
        <w:rPr>
          <w:rFonts w:ascii="Arial" w:hAnsi="Arial" w:cs="Arial"/>
          <w:spacing w:val="-5"/>
          <w:sz w:val="20"/>
          <w:szCs w:val="20"/>
        </w:rPr>
        <w:t xml:space="preserve"> </w:t>
      </w:r>
      <w:r w:rsidRPr="0030629B">
        <w:rPr>
          <w:rFonts w:ascii="Arial" w:hAnsi="Arial" w:cs="Arial"/>
          <w:sz w:val="20"/>
          <w:szCs w:val="20"/>
        </w:rPr>
        <w:t>Version</w:t>
      </w:r>
      <w:r w:rsidRPr="0030629B">
        <w:rPr>
          <w:rFonts w:ascii="Arial" w:hAnsi="Arial" w:cs="Arial"/>
          <w:spacing w:val="-6"/>
          <w:sz w:val="20"/>
          <w:szCs w:val="20"/>
        </w:rPr>
        <w:t xml:space="preserve"> </w:t>
      </w:r>
      <w:r w:rsidRPr="0030629B">
        <w:rPr>
          <w:rFonts w:ascii="Arial" w:hAnsi="Arial" w:cs="Arial"/>
          <w:sz w:val="20"/>
          <w:szCs w:val="20"/>
        </w:rPr>
        <w:t>3.1.</w:t>
      </w:r>
      <w:r w:rsidRPr="0030629B">
        <w:rPr>
          <w:rFonts w:ascii="Arial" w:hAnsi="Arial" w:cs="Arial"/>
          <w:spacing w:val="-6"/>
          <w:sz w:val="20"/>
          <w:szCs w:val="20"/>
        </w:rPr>
        <w:t xml:space="preserve"> </w:t>
      </w:r>
      <w:r w:rsidRPr="0030629B">
        <w:rPr>
          <w:rFonts w:ascii="Arial" w:hAnsi="Arial" w:cs="Arial"/>
          <w:sz w:val="20"/>
          <w:szCs w:val="20"/>
        </w:rPr>
        <w:t>Second</w:t>
      </w:r>
      <w:r w:rsidRPr="0030629B">
        <w:rPr>
          <w:rFonts w:ascii="Arial" w:hAnsi="Arial" w:cs="Arial"/>
          <w:spacing w:val="-5"/>
          <w:sz w:val="20"/>
          <w:szCs w:val="20"/>
        </w:rPr>
        <w:t xml:space="preserve"> </w:t>
      </w:r>
      <w:r w:rsidRPr="0030629B">
        <w:rPr>
          <w:rFonts w:ascii="Arial" w:hAnsi="Arial" w:cs="Arial"/>
          <w:sz w:val="20"/>
          <w:szCs w:val="20"/>
        </w:rPr>
        <w:t>edition.</w:t>
      </w:r>
      <w:r w:rsidRPr="0030629B">
        <w:rPr>
          <w:rFonts w:ascii="Arial" w:hAnsi="Arial" w:cs="Arial"/>
          <w:spacing w:val="-8"/>
          <w:sz w:val="20"/>
          <w:szCs w:val="20"/>
        </w:rPr>
        <w:t xml:space="preserve"> </w:t>
      </w:r>
      <w:r w:rsidRPr="0030629B">
        <w:rPr>
          <w:rFonts w:ascii="Arial" w:hAnsi="Arial" w:cs="Arial"/>
          <w:sz w:val="20"/>
          <w:szCs w:val="20"/>
        </w:rPr>
        <w:t>Gland,</w:t>
      </w:r>
      <w:r w:rsidRPr="0030629B">
        <w:rPr>
          <w:rFonts w:ascii="Arial" w:hAnsi="Arial" w:cs="Arial"/>
          <w:spacing w:val="-2"/>
          <w:sz w:val="20"/>
          <w:szCs w:val="20"/>
        </w:rPr>
        <w:t xml:space="preserve"> </w:t>
      </w:r>
      <w:r w:rsidRPr="0030629B">
        <w:rPr>
          <w:rFonts w:ascii="Arial" w:hAnsi="Arial" w:cs="Arial"/>
          <w:sz w:val="20"/>
          <w:szCs w:val="20"/>
        </w:rPr>
        <w:t>Switzerland</w:t>
      </w:r>
      <w:r w:rsidRPr="0030629B">
        <w:rPr>
          <w:rFonts w:ascii="Arial" w:hAnsi="Arial" w:cs="Arial"/>
          <w:spacing w:val="-6"/>
          <w:sz w:val="20"/>
          <w:szCs w:val="20"/>
        </w:rPr>
        <w:t xml:space="preserve"> </w:t>
      </w:r>
      <w:r w:rsidRPr="0030629B">
        <w:rPr>
          <w:rFonts w:ascii="Arial" w:hAnsi="Arial" w:cs="Arial"/>
          <w:sz w:val="20"/>
          <w:szCs w:val="20"/>
        </w:rPr>
        <w:t>and Cambridge, UK: IUCN. iv + 32pp</w:t>
      </w:r>
    </w:p>
    <w:p w14:paraId="684CE4B0" w14:textId="77777777" w:rsidR="004D27D4" w:rsidRPr="0030629B" w:rsidRDefault="004D27D4" w:rsidP="0030629B">
      <w:pPr>
        <w:pStyle w:val="BodyText"/>
        <w:spacing w:after="80"/>
        <w:ind w:left="567" w:right="360" w:hanging="567"/>
        <w:jc w:val="both"/>
        <w:rPr>
          <w:rFonts w:ascii="Arial" w:hAnsi="Arial" w:cs="Arial"/>
          <w:sz w:val="20"/>
          <w:szCs w:val="20"/>
        </w:rPr>
      </w:pPr>
      <w:r w:rsidRPr="0030629B">
        <w:rPr>
          <w:rFonts w:ascii="Arial" w:hAnsi="Arial" w:cs="Arial"/>
          <w:sz w:val="20"/>
          <w:szCs w:val="20"/>
        </w:rPr>
        <w:t>IUCN.</w:t>
      </w:r>
      <w:r w:rsidRPr="0030629B">
        <w:rPr>
          <w:rFonts w:ascii="Arial" w:hAnsi="Arial" w:cs="Arial"/>
          <w:spacing w:val="-1"/>
          <w:sz w:val="20"/>
          <w:szCs w:val="20"/>
        </w:rPr>
        <w:t xml:space="preserve"> </w:t>
      </w:r>
      <w:r w:rsidRPr="0030629B">
        <w:rPr>
          <w:rFonts w:ascii="Arial" w:hAnsi="Arial" w:cs="Arial"/>
          <w:sz w:val="20"/>
          <w:szCs w:val="20"/>
        </w:rPr>
        <w:t>2019.</w:t>
      </w:r>
      <w:r w:rsidRPr="0030629B">
        <w:rPr>
          <w:rFonts w:ascii="Arial" w:hAnsi="Arial" w:cs="Arial"/>
          <w:spacing w:val="-4"/>
          <w:sz w:val="20"/>
          <w:szCs w:val="20"/>
        </w:rPr>
        <w:t xml:space="preserve"> </w:t>
      </w:r>
      <w:r w:rsidRPr="0030629B">
        <w:rPr>
          <w:rFonts w:ascii="Arial" w:hAnsi="Arial" w:cs="Arial"/>
          <w:sz w:val="20"/>
          <w:szCs w:val="20"/>
        </w:rPr>
        <w:t>Preventing</w:t>
      </w:r>
      <w:r w:rsidRPr="0030629B">
        <w:rPr>
          <w:rFonts w:ascii="Arial" w:hAnsi="Arial" w:cs="Arial"/>
          <w:spacing w:val="-2"/>
          <w:sz w:val="20"/>
          <w:szCs w:val="20"/>
        </w:rPr>
        <w:t xml:space="preserve"> </w:t>
      </w:r>
      <w:r w:rsidRPr="0030629B">
        <w:rPr>
          <w:rFonts w:ascii="Arial" w:hAnsi="Arial" w:cs="Arial"/>
          <w:sz w:val="20"/>
          <w:szCs w:val="20"/>
        </w:rPr>
        <w:t>extinction</w:t>
      </w:r>
      <w:r w:rsidRPr="0030629B">
        <w:rPr>
          <w:rFonts w:ascii="Arial" w:hAnsi="Arial" w:cs="Arial"/>
          <w:spacing w:val="-2"/>
          <w:sz w:val="20"/>
          <w:szCs w:val="20"/>
        </w:rPr>
        <w:t xml:space="preserve"> </w:t>
      </w:r>
      <w:r w:rsidRPr="0030629B">
        <w:rPr>
          <w:rFonts w:ascii="Arial" w:hAnsi="Arial" w:cs="Arial"/>
          <w:sz w:val="20"/>
          <w:szCs w:val="20"/>
        </w:rPr>
        <w:t>and</w:t>
      </w:r>
      <w:r w:rsidRPr="0030629B">
        <w:rPr>
          <w:rFonts w:ascii="Arial" w:hAnsi="Arial" w:cs="Arial"/>
          <w:spacing w:val="-3"/>
          <w:sz w:val="20"/>
          <w:szCs w:val="20"/>
        </w:rPr>
        <w:t xml:space="preserve"> </w:t>
      </w:r>
      <w:r w:rsidRPr="0030629B">
        <w:rPr>
          <w:rFonts w:ascii="Arial" w:hAnsi="Arial" w:cs="Arial"/>
          <w:sz w:val="20"/>
          <w:szCs w:val="20"/>
        </w:rPr>
        <w:t>advancing</w:t>
      </w:r>
      <w:r w:rsidRPr="0030629B">
        <w:rPr>
          <w:rFonts w:ascii="Arial" w:hAnsi="Arial" w:cs="Arial"/>
          <w:spacing w:val="-2"/>
          <w:sz w:val="20"/>
          <w:szCs w:val="20"/>
        </w:rPr>
        <w:t xml:space="preserve"> </w:t>
      </w:r>
      <w:r w:rsidRPr="0030629B">
        <w:rPr>
          <w:rFonts w:ascii="Arial" w:hAnsi="Arial" w:cs="Arial"/>
          <w:sz w:val="20"/>
          <w:szCs w:val="20"/>
        </w:rPr>
        <w:t>the</w:t>
      </w:r>
      <w:r w:rsidRPr="0030629B">
        <w:rPr>
          <w:rFonts w:ascii="Arial" w:hAnsi="Arial" w:cs="Arial"/>
          <w:spacing w:val="-3"/>
          <w:sz w:val="20"/>
          <w:szCs w:val="20"/>
        </w:rPr>
        <w:t xml:space="preserve"> </w:t>
      </w:r>
      <w:r w:rsidRPr="0030629B">
        <w:rPr>
          <w:rFonts w:ascii="Arial" w:hAnsi="Arial" w:cs="Arial"/>
          <w:sz w:val="20"/>
          <w:szCs w:val="20"/>
        </w:rPr>
        <w:t>recovery</w:t>
      </w:r>
      <w:r w:rsidRPr="0030629B">
        <w:rPr>
          <w:rFonts w:ascii="Arial" w:hAnsi="Arial" w:cs="Arial"/>
          <w:spacing w:val="-3"/>
          <w:sz w:val="20"/>
          <w:szCs w:val="20"/>
        </w:rPr>
        <w:t xml:space="preserve"> </w:t>
      </w:r>
      <w:r w:rsidRPr="0030629B">
        <w:rPr>
          <w:rFonts w:ascii="Arial" w:hAnsi="Arial" w:cs="Arial"/>
          <w:sz w:val="20"/>
          <w:szCs w:val="20"/>
        </w:rPr>
        <w:t>of</w:t>
      </w:r>
      <w:r w:rsidRPr="0030629B">
        <w:rPr>
          <w:rFonts w:ascii="Arial" w:hAnsi="Arial" w:cs="Arial"/>
          <w:spacing w:val="-1"/>
          <w:sz w:val="20"/>
          <w:szCs w:val="20"/>
        </w:rPr>
        <w:t xml:space="preserve"> </w:t>
      </w:r>
      <w:r w:rsidRPr="0030629B">
        <w:rPr>
          <w:rFonts w:ascii="Arial" w:hAnsi="Arial" w:cs="Arial"/>
          <w:sz w:val="20"/>
          <w:szCs w:val="20"/>
        </w:rPr>
        <w:t>species</w:t>
      </w:r>
      <w:r w:rsidRPr="0030629B">
        <w:rPr>
          <w:rFonts w:ascii="Arial" w:hAnsi="Arial" w:cs="Arial"/>
          <w:spacing w:val="-1"/>
          <w:sz w:val="20"/>
          <w:szCs w:val="20"/>
        </w:rPr>
        <w:t xml:space="preserve"> </w:t>
      </w:r>
      <w:r w:rsidRPr="0030629B">
        <w:rPr>
          <w:rFonts w:ascii="Arial" w:hAnsi="Arial" w:cs="Arial"/>
          <w:sz w:val="20"/>
          <w:szCs w:val="20"/>
        </w:rPr>
        <w:t>using</w:t>
      </w:r>
      <w:r w:rsidRPr="0030629B">
        <w:rPr>
          <w:rFonts w:ascii="Arial" w:hAnsi="Arial" w:cs="Arial"/>
          <w:spacing w:val="-4"/>
          <w:sz w:val="20"/>
          <w:szCs w:val="20"/>
        </w:rPr>
        <w:t xml:space="preserve"> </w:t>
      </w:r>
      <w:r w:rsidRPr="0030629B">
        <w:rPr>
          <w:rFonts w:ascii="Arial" w:hAnsi="Arial" w:cs="Arial"/>
          <w:sz w:val="20"/>
          <w:szCs w:val="20"/>
        </w:rPr>
        <w:t>The</w:t>
      </w:r>
      <w:r w:rsidRPr="0030629B">
        <w:rPr>
          <w:rFonts w:ascii="Arial" w:hAnsi="Arial" w:cs="Arial"/>
          <w:spacing w:val="-1"/>
          <w:sz w:val="20"/>
          <w:szCs w:val="20"/>
        </w:rPr>
        <w:t xml:space="preserve"> </w:t>
      </w:r>
      <w:r w:rsidRPr="0030629B">
        <w:rPr>
          <w:rFonts w:ascii="Arial" w:hAnsi="Arial" w:cs="Arial"/>
          <w:sz w:val="20"/>
          <w:szCs w:val="20"/>
        </w:rPr>
        <w:t>IUCN</w:t>
      </w:r>
      <w:r w:rsidRPr="0030629B">
        <w:rPr>
          <w:rFonts w:ascii="Arial" w:hAnsi="Arial" w:cs="Arial"/>
          <w:spacing w:val="-2"/>
          <w:sz w:val="20"/>
          <w:szCs w:val="20"/>
        </w:rPr>
        <w:t xml:space="preserve"> </w:t>
      </w:r>
      <w:r w:rsidRPr="0030629B">
        <w:rPr>
          <w:rFonts w:ascii="Arial" w:hAnsi="Arial" w:cs="Arial"/>
          <w:sz w:val="20"/>
          <w:szCs w:val="20"/>
        </w:rPr>
        <w:t>Red</w:t>
      </w:r>
      <w:r w:rsidRPr="0030629B">
        <w:rPr>
          <w:rFonts w:ascii="Arial" w:hAnsi="Arial" w:cs="Arial"/>
          <w:spacing w:val="-1"/>
          <w:sz w:val="20"/>
          <w:szCs w:val="20"/>
        </w:rPr>
        <w:t xml:space="preserve"> </w:t>
      </w:r>
      <w:r w:rsidRPr="0030629B">
        <w:rPr>
          <w:rFonts w:ascii="Arial" w:hAnsi="Arial" w:cs="Arial"/>
          <w:sz w:val="20"/>
          <w:szCs w:val="20"/>
        </w:rPr>
        <w:t>List</w:t>
      </w:r>
      <w:r w:rsidRPr="0030629B">
        <w:rPr>
          <w:rFonts w:ascii="Arial" w:hAnsi="Arial" w:cs="Arial"/>
          <w:spacing w:val="-1"/>
          <w:sz w:val="20"/>
          <w:szCs w:val="20"/>
        </w:rPr>
        <w:t xml:space="preserve"> </w:t>
      </w:r>
      <w:r w:rsidRPr="0030629B">
        <w:rPr>
          <w:rFonts w:ascii="Arial" w:hAnsi="Arial" w:cs="Arial"/>
          <w:sz w:val="20"/>
          <w:szCs w:val="20"/>
        </w:rPr>
        <w:t>of Threatened</w:t>
      </w:r>
      <w:r w:rsidRPr="0030629B">
        <w:rPr>
          <w:rFonts w:ascii="Arial" w:hAnsi="Arial" w:cs="Arial"/>
          <w:spacing w:val="80"/>
          <w:sz w:val="20"/>
          <w:szCs w:val="20"/>
        </w:rPr>
        <w:t xml:space="preserve"> </w:t>
      </w:r>
      <w:r w:rsidRPr="0030629B">
        <w:rPr>
          <w:rFonts w:ascii="Arial" w:hAnsi="Arial" w:cs="Arial"/>
          <w:sz w:val="20"/>
          <w:szCs w:val="20"/>
        </w:rPr>
        <w:t>Species.</w:t>
      </w:r>
      <w:r w:rsidRPr="0030629B">
        <w:rPr>
          <w:rFonts w:ascii="Arial" w:hAnsi="Arial" w:cs="Arial"/>
          <w:spacing w:val="80"/>
          <w:sz w:val="20"/>
          <w:szCs w:val="20"/>
        </w:rPr>
        <w:t xml:space="preserve"> </w:t>
      </w:r>
      <w:r w:rsidRPr="0030629B">
        <w:rPr>
          <w:rFonts w:ascii="Arial" w:hAnsi="Arial" w:cs="Arial"/>
          <w:sz w:val="20"/>
          <w:szCs w:val="20"/>
        </w:rPr>
        <w:t>The</w:t>
      </w:r>
      <w:r w:rsidRPr="0030629B">
        <w:rPr>
          <w:rFonts w:ascii="Arial" w:hAnsi="Arial" w:cs="Arial"/>
          <w:spacing w:val="80"/>
          <w:sz w:val="20"/>
          <w:szCs w:val="20"/>
        </w:rPr>
        <w:t xml:space="preserve"> </w:t>
      </w:r>
      <w:r w:rsidRPr="0030629B">
        <w:rPr>
          <w:rFonts w:ascii="Arial" w:hAnsi="Arial" w:cs="Arial"/>
          <w:sz w:val="20"/>
          <w:szCs w:val="20"/>
        </w:rPr>
        <w:t>IUCN</w:t>
      </w:r>
      <w:r w:rsidRPr="0030629B">
        <w:rPr>
          <w:rFonts w:ascii="Arial" w:hAnsi="Arial" w:cs="Arial"/>
          <w:spacing w:val="80"/>
          <w:sz w:val="20"/>
          <w:szCs w:val="20"/>
        </w:rPr>
        <w:t xml:space="preserve"> </w:t>
      </w:r>
      <w:r w:rsidRPr="0030629B">
        <w:rPr>
          <w:rFonts w:ascii="Arial" w:hAnsi="Arial" w:cs="Arial"/>
          <w:sz w:val="20"/>
          <w:szCs w:val="20"/>
        </w:rPr>
        <w:t>Red</w:t>
      </w:r>
      <w:r w:rsidRPr="0030629B">
        <w:rPr>
          <w:rFonts w:ascii="Arial" w:hAnsi="Arial" w:cs="Arial"/>
          <w:spacing w:val="80"/>
          <w:sz w:val="20"/>
          <w:szCs w:val="20"/>
        </w:rPr>
        <w:t xml:space="preserve"> </w:t>
      </w:r>
      <w:r w:rsidRPr="0030629B">
        <w:rPr>
          <w:rFonts w:ascii="Arial" w:hAnsi="Arial" w:cs="Arial"/>
          <w:sz w:val="20"/>
          <w:szCs w:val="20"/>
        </w:rPr>
        <w:t>List</w:t>
      </w:r>
      <w:r w:rsidRPr="0030629B">
        <w:rPr>
          <w:rFonts w:ascii="Arial" w:hAnsi="Arial" w:cs="Arial"/>
          <w:spacing w:val="80"/>
          <w:sz w:val="20"/>
          <w:szCs w:val="20"/>
        </w:rPr>
        <w:t xml:space="preserve"> </w:t>
      </w:r>
      <w:r w:rsidRPr="0030629B">
        <w:rPr>
          <w:rFonts w:ascii="Arial" w:hAnsi="Arial" w:cs="Arial"/>
          <w:sz w:val="20"/>
          <w:szCs w:val="20"/>
        </w:rPr>
        <w:t>2021-2030</w:t>
      </w:r>
      <w:r w:rsidRPr="0030629B">
        <w:rPr>
          <w:rFonts w:ascii="Arial" w:hAnsi="Arial" w:cs="Arial"/>
          <w:spacing w:val="80"/>
          <w:sz w:val="20"/>
          <w:szCs w:val="20"/>
        </w:rPr>
        <w:t xml:space="preserve"> </w:t>
      </w:r>
      <w:r w:rsidRPr="0030629B">
        <w:rPr>
          <w:rFonts w:ascii="Arial" w:hAnsi="Arial" w:cs="Arial"/>
          <w:sz w:val="20"/>
          <w:szCs w:val="20"/>
        </w:rPr>
        <w:t>Strategic</w:t>
      </w:r>
      <w:r w:rsidRPr="0030629B">
        <w:rPr>
          <w:rFonts w:ascii="Arial" w:hAnsi="Arial" w:cs="Arial"/>
          <w:spacing w:val="80"/>
          <w:sz w:val="20"/>
          <w:szCs w:val="20"/>
        </w:rPr>
        <w:t xml:space="preserve"> </w:t>
      </w:r>
      <w:r w:rsidRPr="0030629B">
        <w:rPr>
          <w:rFonts w:ascii="Arial" w:hAnsi="Arial" w:cs="Arial"/>
          <w:sz w:val="20"/>
          <w:szCs w:val="20"/>
        </w:rPr>
        <w:t>Plan.</w:t>
      </w:r>
      <w:r w:rsidRPr="0030629B">
        <w:rPr>
          <w:rFonts w:ascii="Arial" w:hAnsi="Arial" w:cs="Arial"/>
          <w:spacing w:val="80"/>
          <w:sz w:val="20"/>
          <w:szCs w:val="20"/>
        </w:rPr>
        <w:t xml:space="preserve"> </w:t>
      </w:r>
      <w:r w:rsidRPr="0030629B">
        <w:rPr>
          <w:rFonts w:ascii="Arial" w:hAnsi="Arial" w:cs="Arial"/>
          <w:sz w:val="20"/>
          <w:szCs w:val="20"/>
        </w:rPr>
        <w:t>11</w:t>
      </w:r>
      <w:r w:rsidRPr="0030629B">
        <w:rPr>
          <w:rFonts w:ascii="Arial" w:hAnsi="Arial" w:cs="Arial"/>
          <w:spacing w:val="80"/>
          <w:sz w:val="20"/>
          <w:szCs w:val="20"/>
        </w:rPr>
        <w:t xml:space="preserve"> </w:t>
      </w:r>
      <w:r w:rsidRPr="0030629B">
        <w:rPr>
          <w:rFonts w:ascii="Arial" w:hAnsi="Arial" w:cs="Arial"/>
          <w:sz w:val="20"/>
          <w:szCs w:val="20"/>
        </w:rPr>
        <w:t>pp.</w:t>
      </w:r>
      <w:r w:rsidRPr="0030629B">
        <w:rPr>
          <w:rFonts w:ascii="Arial" w:hAnsi="Arial" w:cs="Arial"/>
          <w:spacing w:val="80"/>
          <w:sz w:val="20"/>
          <w:szCs w:val="20"/>
        </w:rPr>
        <w:t xml:space="preserve"> </w:t>
      </w:r>
      <w:r w:rsidRPr="0030629B">
        <w:rPr>
          <w:rFonts w:ascii="Arial" w:hAnsi="Arial" w:cs="Arial"/>
          <w:sz w:val="20"/>
          <w:szCs w:val="20"/>
        </w:rPr>
        <w:t>Available</w:t>
      </w:r>
      <w:r w:rsidRPr="0030629B">
        <w:rPr>
          <w:rFonts w:ascii="Arial" w:hAnsi="Arial" w:cs="Arial"/>
          <w:spacing w:val="80"/>
          <w:sz w:val="20"/>
          <w:szCs w:val="20"/>
        </w:rPr>
        <w:t xml:space="preserve"> </w:t>
      </w:r>
      <w:r w:rsidRPr="0030629B">
        <w:rPr>
          <w:rFonts w:ascii="Arial" w:hAnsi="Arial" w:cs="Arial"/>
          <w:sz w:val="20"/>
          <w:szCs w:val="20"/>
        </w:rPr>
        <w:t xml:space="preserve">at: </w:t>
      </w:r>
      <w:hyperlink r:id="rId85">
        <w:r w:rsidRPr="0030629B">
          <w:rPr>
            <w:rFonts w:ascii="Arial" w:hAnsi="Arial" w:cs="Arial"/>
            <w:color w:val="0000FF"/>
            <w:spacing w:val="-2"/>
            <w:sz w:val="20"/>
            <w:szCs w:val="20"/>
            <w:u w:val="single" w:color="0000FF"/>
          </w:rPr>
          <w:t>https://nc.iucnredlist.org/redlist/resources/files/1630480299-</w:t>
        </w:r>
      </w:hyperlink>
      <w:r w:rsidRPr="0030629B">
        <w:rPr>
          <w:rFonts w:ascii="Arial" w:hAnsi="Arial" w:cs="Arial"/>
          <w:color w:val="0000FF"/>
          <w:spacing w:val="-2"/>
          <w:sz w:val="20"/>
          <w:szCs w:val="20"/>
        </w:rPr>
        <w:t xml:space="preserve"> </w:t>
      </w:r>
      <w:hyperlink r:id="rId86">
        <w:r w:rsidRPr="0030629B">
          <w:rPr>
            <w:rFonts w:ascii="Arial" w:hAnsi="Arial" w:cs="Arial"/>
            <w:color w:val="0000FF"/>
            <w:spacing w:val="-2"/>
            <w:sz w:val="20"/>
            <w:szCs w:val="20"/>
            <w:u w:val="single" w:color="0000FF"/>
          </w:rPr>
          <w:t>IUCN_Red_List_Strategic_Plan_2021-2030.pdf</w:t>
        </w:r>
      </w:hyperlink>
    </w:p>
    <w:p w14:paraId="68EE2E4B" w14:textId="77777777" w:rsidR="004D27D4" w:rsidRPr="0030629B" w:rsidRDefault="004D27D4" w:rsidP="0030629B">
      <w:pPr>
        <w:pStyle w:val="BodyText"/>
        <w:spacing w:after="80"/>
        <w:ind w:left="567" w:right="132" w:hanging="567"/>
        <w:jc w:val="both"/>
        <w:rPr>
          <w:rFonts w:ascii="Arial" w:hAnsi="Arial" w:cs="Arial"/>
          <w:sz w:val="20"/>
          <w:szCs w:val="20"/>
        </w:rPr>
      </w:pPr>
      <w:r w:rsidRPr="0030629B">
        <w:rPr>
          <w:rFonts w:ascii="Arial" w:hAnsi="Arial" w:cs="Arial"/>
          <w:sz w:val="20"/>
          <w:szCs w:val="20"/>
        </w:rPr>
        <w:t>Jedrzejewski,</w:t>
      </w:r>
      <w:r w:rsidRPr="0030629B">
        <w:rPr>
          <w:rFonts w:ascii="Arial" w:hAnsi="Arial" w:cs="Arial"/>
          <w:spacing w:val="-10"/>
          <w:sz w:val="20"/>
          <w:szCs w:val="20"/>
        </w:rPr>
        <w:t xml:space="preserve"> </w:t>
      </w:r>
      <w:r w:rsidRPr="0030629B">
        <w:rPr>
          <w:rFonts w:ascii="Arial" w:hAnsi="Arial" w:cs="Arial"/>
          <w:sz w:val="20"/>
          <w:szCs w:val="20"/>
        </w:rPr>
        <w:t>W.,</w:t>
      </w:r>
      <w:r w:rsidRPr="0030629B">
        <w:rPr>
          <w:rFonts w:ascii="Arial" w:hAnsi="Arial" w:cs="Arial"/>
          <w:spacing w:val="-6"/>
          <w:sz w:val="20"/>
          <w:szCs w:val="20"/>
        </w:rPr>
        <w:t xml:space="preserve"> </w:t>
      </w:r>
      <w:r w:rsidRPr="0030629B">
        <w:rPr>
          <w:rFonts w:ascii="Arial" w:hAnsi="Arial" w:cs="Arial"/>
          <w:sz w:val="20"/>
          <w:szCs w:val="20"/>
        </w:rPr>
        <w:t>Maffei,</w:t>
      </w:r>
      <w:r w:rsidRPr="0030629B">
        <w:rPr>
          <w:rFonts w:ascii="Arial" w:hAnsi="Arial" w:cs="Arial"/>
          <w:spacing w:val="-9"/>
          <w:sz w:val="20"/>
          <w:szCs w:val="20"/>
        </w:rPr>
        <w:t xml:space="preserve"> </w:t>
      </w:r>
      <w:r w:rsidRPr="0030629B">
        <w:rPr>
          <w:rFonts w:ascii="Arial" w:hAnsi="Arial" w:cs="Arial"/>
          <w:sz w:val="20"/>
          <w:szCs w:val="20"/>
        </w:rPr>
        <w:t>L.,</w:t>
      </w:r>
      <w:r w:rsidRPr="0030629B">
        <w:rPr>
          <w:rFonts w:ascii="Arial" w:hAnsi="Arial" w:cs="Arial"/>
          <w:spacing w:val="-10"/>
          <w:sz w:val="20"/>
          <w:szCs w:val="20"/>
        </w:rPr>
        <w:t xml:space="preserve"> </w:t>
      </w:r>
      <w:r w:rsidRPr="0030629B">
        <w:rPr>
          <w:rFonts w:ascii="Arial" w:hAnsi="Arial" w:cs="Arial"/>
          <w:sz w:val="20"/>
          <w:szCs w:val="20"/>
        </w:rPr>
        <w:t>Espinosa,</w:t>
      </w:r>
      <w:r w:rsidRPr="0030629B">
        <w:rPr>
          <w:rFonts w:ascii="Arial" w:hAnsi="Arial" w:cs="Arial"/>
          <w:spacing w:val="-11"/>
          <w:sz w:val="20"/>
          <w:szCs w:val="20"/>
        </w:rPr>
        <w:t xml:space="preserve"> </w:t>
      </w:r>
      <w:r w:rsidRPr="0030629B">
        <w:rPr>
          <w:rFonts w:ascii="Arial" w:hAnsi="Arial" w:cs="Arial"/>
          <w:sz w:val="20"/>
          <w:szCs w:val="20"/>
        </w:rPr>
        <w:t>S.,</w:t>
      </w:r>
      <w:r w:rsidRPr="0030629B">
        <w:rPr>
          <w:rFonts w:ascii="Arial" w:hAnsi="Arial" w:cs="Arial"/>
          <w:spacing w:val="-6"/>
          <w:sz w:val="20"/>
          <w:szCs w:val="20"/>
        </w:rPr>
        <w:t xml:space="preserve"> </w:t>
      </w:r>
      <w:r w:rsidRPr="0030629B">
        <w:rPr>
          <w:rFonts w:ascii="Arial" w:hAnsi="Arial" w:cs="Arial"/>
          <w:sz w:val="20"/>
          <w:szCs w:val="20"/>
        </w:rPr>
        <w:t>Wallace,</w:t>
      </w:r>
      <w:r w:rsidRPr="0030629B">
        <w:rPr>
          <w:rFonts w:ascii="Arial" w:hAnsi="Arial" w:cs="Arial"/>
          <w:spacing w:val="-10"/>
          <w:sz w:val="20"/>
          <w:szCs w:val="20"/>
        </w:rPr>
        <w:t xml:space="preserve"> </w:t>
      </w:r>
      <w:r w:rsidRPr="0030629B">
        <w:rPr>
          <w:rFonts w:ascii="Arial" w:hAnsi="Arial" w:cs="Arial"/>
          <w:sz w:val="20"/>
          <w:szCs w:val="20"/>
        </w:rPr>
        <w:t>R.,</w:t>
      </w:r>
      <w:r w:rsidRPr="0030629B">
        <w:rPr>
          <w:rFonts w:ascii="Arial" w:hAnsi="Arial" w:cs="Arial"/>
          <w:spacing w:val="-11"/>
          <w:sz w:val="20"/>
          <w:szCs w:val="20"/>
        </w:rPr>
        <w:t xml:space="preserve"> </w:t>
      </w:r>
      <w:proofErr w:type="spellStart"/>
      <w:r w:rsidRPr="0030629B">
        <w:rPr>
          <w:rFonts w:ascii="Arial" w:hAnsi="Arial" w:cs="Arial"/>
          <w:sz w:val="20"/>
          <w:szCs w:val="20"/>
        </w:rPr>
        <w:t>Negrões</w:t>
      </w:r>
      <w:proofErr w:type="spellEnd"/>
      <w:r w:rsidRPr="0030629B">
        <w:rPr>
          <w:rFonts w:ascii="Arial" w:hAnsi="Arial" w:cs="Arial"/>
          <w:spacing w:val="-13"/>
          <w:sz w:val="20"/>
          <w:szCs w:val="20"/>
        </w:rPr>
        <w:t xml:space="preserve"> </w:t>
      </w:r>
      <w:r w:rsidRPr="0030629B">
        <w:rPr>
          <w:rFonts w:ascii="Arial" w:hAnsi="Arial" w:cs="Arial"/>
          <w:sz w:val="20"/>
          <w:szCs w:val="20"/>
        </w:rPr>
        <w:t>Soares,</w:t>
      </w:r>
      <w:r w:rsidRPr="0030629B">
        <w:rPr>
          <w:rFonts w:ascii="Arial" w:hAnsi="Arial" w:cs="Arial"/>
          <w:spacing w:val="-9"/>
          <w:sz w:val="20"/>
          <w:szCs w:val="20"/>
        </w:rPr>
        <w:t xml:space="preserve"> </w:t>
      </w:r>
      <w:r w:rsidRPr="0030629B">
        <w:rPr>
          <w:rFonts w:ascii="Arial" w:hAnsi="Arial" w:cs="Arial"/>
          <w:sz w:val="20"/>
          <w:szCs w:val="20"/>
        </w:rPr>
        <w:t>N.,</w:t>
      </w:r>
      <w:r w:rsidRPr="0030629B">
        <w:rPr>
          <w:rFonts w:ascii="Arial" w:hAnsi="Arial" w:cs="Arial"/>
          <w:spacing w:val="-11"/>
          <w:sz w:val="20"/>
          <w:szCs w:val="20"/>
        </w:rPr>
        <w:t xml:space="preserve"> </w:t>
      </w:r>
      <w:r w:rsidRPr="0030629B">
        <w:rPr>
          <w:rFonts w:ascii="Arial" w:hAnsi="Arial" w:cs="Arial"/>
          <w:sz w:val="20"/>
          <w:szCs w:val="20"/>
        </w:rPr>
        <w:t>Morato,</w:t>
      </w:r>
      <w:r w:rsidRPr="0030629B">
        <w:rPr>
          <w:rFonts w:ascii="Arial" w:hAnsi="Arial" w:cs="Arial"/>
          <w:spacing w:val="-12"/>
          <w:sz w:val="20"/>
          <w:szCs w:val="20"/>
        </w:rPr>
        <w:t xml:space="preserve"> </w:t>
      </w:r>
      <w:r w:rsidRPr="0030629B">
        <w:rPr>
          <w:rFonts w:ascii="Arial" w:hAnsi="Arial" w:cs="Arial"/>
          <w:sz w:val="20"/>
          <w:szCs w:val="20"/>
        </w:rPr>
        <w:t>R.,</w:t>
      </w:r>
      <w:r w:rsidRPr="0030629B">
        <w:rPr>
          <w:rFonts w:ascii="Arial" w:hAnsi="Arial" w:cs="Arial"/>
          <w:spacing w:val="-6"/>
          <w:sz w:val="20"/>
          <w:szCs w:val="20"/>
        </w:rPr>
        <w:t xml:space="preserve"> </w:t>
      </w:r>
      <w:r w:rsidRPr="0030629B">
        <w:rPr>
          <w:rFonts w:ascii="Arial" w:hAnsi="Arial" w:cs="Arial"/>
          <w:sz w:val="20"/>
          <w:szCs w:val="20"/>
        </w:rPr>
        <w:t>Tobler,</w:t>
      </w:r>
      <w:r w:rsidRPr="0030629B">
        <w:rPr>
          <w:rFonts w:ascii="Arial" w:hAnsi="Arial" w:cs="Arial"/>
          <w:spacing w:val="-10"/>
          <w:sz w:val="20"/>
          <w:szCs w:val="20"/>
        </w:rPr>
        <w:t xml:space="preserve"> </w:t>
      </w:r>
      <w:r w:rsidRPr="0030629B">
        <w:rPr>
          <w:rFonts w:ascii="Arial" w:hAnsi="Arial" w:cs="Arial"/>
          <w:sz w:val="20"/>
          <w:szCs w:val="20"/>
        </w:rPr>
        <w:t>M.,</w:t>
      </w:r>
      <w:r w:rsidRPr="0030629B">
        <w:rPr>
          <w:rFonts w:ascii="Arial" w:hAnsi="Arial" w:cs="Arial"/>
          <w:spacing w:val="-11"/>
          <w:sz w:val="20"/>
          <w:szCs w:val="20"/>
        </w:rPr>
        <w:t xml:space="preserve"> </w:t>
      </w:r>
      <w:r w:rsidRPr="0030629B">
        <w:rPr>
          <w:rFonts w:ascii="Arial" w:hAnsi="Arial" w:cs="Arial"/>
          <w:sz w:val="20"/>
          <w:szCs w:val="20"/>
        </w:rPr>
        <w:t>Ayala, G.,</w:t>
      </w:r>
      <w:r w:rsidRPr="0030629B">
        <w:rPr>
          <w:rFonts w:ascii="Arial" w:hAnsi="Arial" w:cs="Arial"/>
          <w:spacing w:val="-3"/>
          <w:sz w:val="20"/>
          <w:szCs w:val="20"/>
        </w:rPr>
        <w:t xml:space="preserve"> </w:t>
      </w:r>
      <w:r w:rsidRPr="0030629B">
        <w:rPr>
          <w:rFonts w:ascii="Arial" w:hAnsi="Arial" w:cs="Arial"/>
          <w:sz w:val="20"/>
          <w:szCs w:val="20"/>
        </w:rPr>
        <w:t>Ramalho,</w:t>
      </w:r>
      <w:r w:rsidRPr="0030629B">
        <w:rPr>
          <w:rFonts w:ascii="Arial" w:hAnsi="Arial" w:cs="Arial"/>
          <w:spacing w:val="-2"/>
          <w:sz w:val="20"/>
          <w:szCs w:val="20"/>
        </w:rPr>
        <w:t xml:space="preserve"> </w:t>
      </w:r>
      <w:r w:rsidRPr="0030629B">
        <w:rPr>
          <w:rFonts w:ascii="Arial" w:hAnsi="Arial" w:cs="Arial"/>
          <w:sz w:val="20"/>
          <w:szCs w:val="20"/>
        </w:rPr>
        <w:t>E.,</w:t>
      </w:r>
      <w:r w:rsidRPr="0030629B">
        <w:rPr>
          <w:rFonts w:ascii="Arial" w:hAnsi="Arial" w:cs="Arial"/>
          <w:spacing w:val="-3"/>
          <w:sz w:val="20"/>
          <w:szCs w:val="20"/>
        </w:rPr>
        <w:t xml:space="preserve"> </w:t>
      </w:r>
      <w:r w:rsidRPr="0030629B">
        <w:rPr>
          <w:rFonts w:ascii="Arial" w:hAnsi="Arial" w:cs="Arial"/>
          <w:sz w:val="20"/>
          <w:szCs w:val="20"/>
        </w:rPr>
        <w:t>Payan,</w:t>
      </w:r>
      <w:r w:rsidRPr="0030629B">
        <w:rPr>
          <w:rFonts w:ascii="Arial" w:hAnsi="Arial" w:cs="Arial"/>
          <w:spacing w:val="-7"/>
          <w:sz w:val="20"/>
          <w:szCs w:val="20"/>
        </w:rPr>
        <w:t xml:space="preserve"> </w:t>
      </w:r>
      <w:r w:rsidRPr="0030629B">
        <w:rPr>
          <w:rFonts w:ascii="Arial" w:hAnsi="Arial" w:cs="Arial"/>
          <w:sz w:val="20"/>
          <w:szCs w:val="20"/>
        </w:rPr>
        <w:t>E.,</w:t>
      </w:r>
      <w:r w:rsidRPr="0030629B">
        <w:rPr>
          <w:rFonts w:ascii="Arial" w:hAnsi="Arial" w:cs="Arial"/>
          <w:spacing w:val="-3"/>
          <w:sz w:val="20"/>
          <w:szCs w:val="20"/>
        </w:rPr>
        <w:t xml:space="preserve"> </w:t>
      </w:r>
      <w:r w:rsidRPr="0030629B">
        <w:rPr>
          <w:rFonts w:ascii="Arial" w:hAnsi="Arial" w:cs="Arial"/>
          <w:sz w:val="20"/>
          <w:szCs w:val="20"/>
        </w:rPr>
        <w:t>Hoogesteijn,</w:t>
      </w:r>
      <w:r w:rsidRPr="0030629B">
        <w:rPr>
          <w:rFonts w:ascii="Arial" w:hAnsi="Arial" w:cs="Arial"/>
          <w:spacing w:val="-2"/>
          <w:sz w:val="20"/>
          <w:szCs w:val="20"/>
        </w:rPr>
        <w:t xml:space="preserve"> </w:t>
      </w:r>
      <w:r w:rsidRPr="0030629B">
        <w:rPr>
          <w:rFonts w:ascii="Arial" w:hAnsi="Arial" w:cs="Arial"/>
          <w:sz w:val="20"/>
          <w:szCs w:val="20"/>
        </w:rPr>
        <w:t>R.,</w:t>
      </w:r>
      <w:r w:rsidRPr="0030629B">
        <w:rPr>
          <w:rFonts w:ascii="Arial" w:hAnsi="Arial" w:cs="Arial"/>
          <w:spacing w:val="-1"/>
          <w:sz w:val="20"/>
          <w:szCs w:val="20"/>
        </w:rPr>
        <w:t xml:space="preserve"> </w:t>
      </w:r>
      <w:r w:rsidRPr="0030629B">
        <w:rPr>
          <w:rFonts w:ascii="Arial" w:hAnsi="Arial" w:cs="Arial"/>
          <w:sz w:val="20"/>
          <w:szCs w:val="20"/>
        </w:rPr>
        <w:t>González-Maya,</w:t>
      </w:r>
      <w:r w:rsidRPr="0030629B">
        <w:rPr>
          <w:rFonts w:ascii="Arial" w:hAnsi="Arial" w:cs="Arial"/>
          <w:spacing w:val="-2"/>
          <w:sz w:val="20"/>
          <w:szCs w:val="20"/>
        </w:rPr>
        <w:t xml:space="preserve"> </w:t>
      </w:r>
      <w:r w:rsidRPr="0030629B">
        <w:rPr>
          <w:rFonts w:ascii="Arial" w:hAnsi="Arial" w:cs="Arial"/>
          <w:sz w:val="20"/>
          <w:szCs w:val="20"/>
        </w:rPr>
        <w:t>J.,</w:t>
      </w:r>
      <w:r w:rsidRPr="0030629B">
        <w:rPr>
          <w:rFonts w:ascii="Arial" w:hAnsi="Arial" w:cs="Arial"/>
          <w:spacing w:val="-1"/>
          <w:sz w:val="20"/>
          <w:szCs w:val="20"/>
        </w:rPr>
        <w:t xml:space="preserve"> </w:t>
      </w:r>
      <w:r w:rsidRPr="0030629B">
        <w:rPr>
          <w:rFonts w:ascii="Arial" w:hAnsi="Arial" w:cs="Arial"/>
          <w:sz w:val="20"/>
          <w:szCs w:val="20"/>
        </w:rPr>
        <w:t>Viscarra,</w:t>
      </w:r>
      <w:r w:rsidRPr="0030629B">
        <w:rPr>
          <w:rFonts w:ascii="Arial" w:hAnsi="Arial" w:cs="Arial"/>
          <w:spacing w:val="-3"/>
          <w:sz w:val="20"/>
          <w:szCs w:val="20"/>
        </w:rPr>
        <w:t xml:space="preserve"> </w:t>
      </w:r>
      <w:r w:rsidRPr="0030629B">
        <w:rPr>
          <w:rFonts w:ascii="Arial" w:hAnsi="Arial" w:cs="Arial"/>
          <w:sz w:val="20"/>
          <w:szCs w:val="20"/>
        </w:rPr>
        <w:t>M.,</w:t>
      </w:r>
      <w:r w:rsidRPr="0030629B">
        <w:rPr>
          <w:rFonts w:ascii="Arial" w:hAnsi="Arial" w:cs="Arial"/>
          <w:spacing w:val="-1"/>
          <w:sz w:val="20"/>
          <w:szCs w:val="20"/>
        </w:rPr>
        <w:t xml:space="preserve"> </w:t>
      </w:r>
      <w:r w:rsidRPr="0030629B">
        <w:rPr>
          <w:rFonts w:ascii="Arial" w:hAnsi="Arial" w:cs="Arial"/>
          <w:sz w:val="20"/>
          <w:szCs w:val="20"/>
        </w:rPr>
        <w:t>Ferraz, K.,</w:t>
      </w:r>
      <w:r w:rsidRPr="0030629B">
        <w:rPr>
          <w:rFonts w:ascii="Arial" w:hAnsi="Arial" w:cs="Arial"/>
          <w:spacing w:val="-3"/>
          <w:sz w:val="20"/>
          <w:szCs w:val="20"/>
        </w:rPr>
        <w:t xml:space="preserve"> </w:t>
      </w:r>
      <w:r w:rsidRPr="0030629B">
        <w:rPr>
          <w:rFonts w:ascii="Arial" w:hAnsi="Arial" w:cs="Arial"/>
          <w:sz w:val="20"/>
          <w:szCs w:val="20"/>
        </w:rPr>
        <w:t>Portugal,</w:t>
      </w:r>
      <w:r w:rsidRPr="0030629B">
        <w:rPr>
          <w:rFonts w:ascii="Arial" w:hAnsi="Arial" w:cs="Arial"/>
          <w:spacing w:val="-1"/>
          <w:sz w:val="20"/>
          <w:szCs w:val="20"/>
        </w:rPr>
        <w:t xml:space="preserve"> </w:t>
      </w:r>
      <w:r w:rsidRPr="0030629B">
        <w:rPr>
          <w:rFonts w:ascii="Arial" w:hAnsi="Arial" w:cs="Arial"/>
          <w:sz w:val="20"/>
          <w:szCs w:val="20"/>
        </w:rPr>
        <w:t>M.,</w:t>
      </w:r>
    </w:p>
    <w:p w14:paraId="16C1CDAC" w14:textId="77777777" w:rsidR="004D27D4" w:rsidRPr="0030629B" w:rsidRDefault="004D27D4" w:rsidP="0030629B">
      <w:pPr>
        <w:spacing w:after="80" w:line="240" w:lineRule="auto"/>
        <w:ind w:left="567" w:right="365" w:hanging="567"/>
        <w:jc w:val="both"/>
        <w:rPr>
          <w:rFonts w:cs="Arial"/>
          <w:sz w:val="20"/>
          <w:szCs w:val="20"/>
        </w:rPr>
      </w:pPr>
      <w:r w:rsidRPr="0030629B">
        <w:rPr>
          <w:rFonts w:cs="Arial"/>
          <w:sz w:val="20"/>
          <w:szCs w:val="20"/>
        </w:rPr>
        <w:t>Parra,</w:t>
      </w:r>
      <w:r w:rsidRPr="0030629B">
        <w:rPr>
          <w:rFonts w:cs="Arial"/>
          <w:spacing w:val="-2"/>
          <w:sz w:val="20"/>
          <w:szCs w:val="20"/>
        </w:rPr>
        <w:t xml:space="preserve"> </w:t>
      </w:r>
      <w:r w:rsidRPr="0030629B">
        <w:rPr>
          <w:rFonts w:cs="Arial"/>
          <w:sz w:val="20"/>
          <w:szCs w:val="20"/>
        </w:rPr>
        <w:t>A.,</w:t>
      </w:r>
      <w:r w:rsidRPr="0030629B">
        <w:rPr>
          <w:rFonts w:cs="Arial"/>
          <w:spacing w:val="-4"/>
          <w:sz w:val="20"/>
          <w:szCs w:val="20"/>
        </w:rPr>
        <w:t xml:space="preserve"> </w:t>
      </w:r>
      <w:r w:rsidRPr="0030629B">
        <w:rPr>
          <w:rFonts w:cs="Arial"/>
          <w:sz w:val="20"/>
          <w:szCs w:val="20"/>
        </w:rPr>
        <w:t>Polisar,</w:t>
      </w:r>
      <w:r w:rsidRPr="0030629B">
        <w:rPr>
          <w:rFonts w:cs="Arial"/>
          <w:spacing w:val="-2"/>
          <w:sz w:val="20"/>
          <w:szCs w:val="20"/>
        </w:rPr>
        <w:t xml:space="preserve"> </w:t>
      </w:r>
      <w:r w:rsidRPr="0030629B">
        <w:rPr>
          <w:rFonts w:cs="Arial"/>
          <w:sz w:val="20"/>
          <w:szCs w:val="20"/>
        </w:rPr>
        <w:t>J.,</w:t>
      </w:r>
      <w:r w:rsidRPr="0030629B">
        <w:rPr>
          <w:rFonts w:cs="Arial"/>
          <w:spacing w:val="-4"/>
          <w:sz w:val="20"/>
          <w:szCs w:val="20"/>
        </w:rPr>
        <w:t xml:space="preserve"> </w:t>
      </w:r>
      <w:proofErr w:type="spellStart"/>
      <w:r w:rsidRPr="0030629B">
        <w:rPr>
          <w:rFonts w:cs="Arial"/>
          <w:sz w:val="20"/>
          <w:szCs w:val="20"/>
        </w:rPr>
        <w:t>Breitenmoser</w:t>
      </w:r>
      <w:proofErr w:type="spellEnd"/>
      <w:r w:rsidRPr="0030629B">
        <w:rPr>
          <w:rFonts w:cs="Arial"/>
          <w:sz w:val="20"/>
          <w:szCs w:val="20"/>
        </w:rPr>
        <w:t>,</w:t>
      </w:r>
      <w:r w:rsidRPr="0030629B">
        <w:rPr>
          <w:rFonts w:cs="Arial"/>
          <w:spacing w:val="-2"/>
          <w:sz w:val="20"/>
          <w:szCs w:val="20"/>
        </w:rPr>
        <w:t xml:space="preserve"> </w:t>
      </w:r>
      <w:r w:rsidRPr="0030629B">
        <w:rPr>
          <w:rFonts w:cs="Arial"/>
          <w:sz w:val="20"/>
          <w:szCs w:val="20"/>
        </w:rPr>
        <w:t>C.,</w:t>
      </w:r>
      <w:r w:rsidRPr="0030629B">
        <w:rPr>
          <w:rFonts w:cs="Arial"/>
          <w:spacing w:val="-4"/>
          <w:sz w:val="20"/>
          <w:szCs w:val="20"/>
        </w:rPr>
        <w:t xml:space="preserve"> </w:t>
      </w:r>
      <w:r w:rsidRPr="0030629B">
        <w:rPr>
          <w:rFonts w:cs="Arial"/>
          <w:sz w:val="20"/>
          <w:szCs w:val="20"/>
        </w:rPr>
        <w:t>&amp;</w:t>
      </w:r>
      <w:r w:rsidRPr="0030629B">
        <w:rPr>
          <w:rFonts w:cs="Arial"/>
          <w:spacing w:val="-1"/>
          <w:sz w:val="20"/>
          <w:szCs w:val="20"/>
        </w:rPr>
        <w:t xml:space="preserve"> </w:t>
      </w:r>
      <w:proofErr w:type="spellStart"/>
      <w:r w:rsidRPr="0030629B">
        <w:rPr>
          <w:rFonts w:cs="Arial"/>
          <w:sz w:val="20"/>
          <w:szCs w:val="20"/>
        </w:rPr>
        <w:t>Breitenmoser</w:t>
      </w:r>
      <w:proofErr w:type="spellEnd"/>
      <w:r w:rsidRPr="0030629B">
        <w:rPr>
          <w:rFonts w:cs="Arial"/>
          <w:sz w:val="20"/>
          <w:szCs w:val="20"/>
        </w:rPr>
        <w:t>,</w:t>
      </w:r>
      <w:r w:rsidRPr="0030629B">
        <w:rPr>
          <w:rFonts w:cs="Arial"/>
          <w:spacing w:val="-2"/>
          <w:sz w:val="20"/>
          <w:szCs w:val="20"/>
        </w:rPr>
        <w:t xml:space="preserve"> </w:t>
      </w:r>
      <w:r w:rsidRPr="0030629B">
        <w:rPr>
          <w:rFonts w:cs="Arial"/>
          <w:sz w:val="20"/>
          <w:szCs w:val="20"/>
        </w:rPr>
        <w:t>U.</w:t>
      </w:r>
      <w:r w:rsidRPr="0030629B">
        <w:rPr>
          <w:rFonts w:cs="Arial"/>
          <w:spacing w:val="-2"/>
          <w:sz w:val="20"/>
          <w:szCs w:val="20"/>
        </w:rPr>
        <w:t xml:space="preserve"> </w:t>
      </w:r>
      <w:r w:rsidRPr="0030629B">
        <w:rPr>
          <w:rFonts w:cs="Arial"/>
          <w:sz w:val="20"/>
          <w:szCs w:val="20"/>
        </w:rPr>
        <w:t>(2023a).</w:t>
      </w:r>
      <w:r w:rsidRPr="0030629B">
        <w:rPr>
          <w:rFonts w:cs="Arial"/>
          <w:spacing w:val="-2"/>
          <w:sz w:val="20"/>
          <w:szCs w:val="20"/>
        </w:rPr>
        <w:t xml:space="preserve"> </w:t>
      </w:r>
      <w:r w:rsidRPr="0030629B">
        <w:rPr>
          <w:rFonts w:cs="Arial"/>
          <w:i/>
          <w:sz w:val="20"/>
          <w:szCs w:val="20"/>
        </w:rPr>
        <w:t>Jaguar</w:t>
      </w:r>
      <w:r w:rsidRPr="0030629B">
        <w:rPr>
          <w:rFonts w:cs="Arial"/>
          <w:i/>
          <w:spacing w:val="-1"/>
          <w:sz w:val="20"/>
          <w:szCs w:val="20"/>
        </w:rPr>
        <w:t xml:space="preserve"> </w:t>
      </w:r>
      <w:r w:rsidRPr="0030629B">
        <w:rPr>
          <w:rFonts w:cs="Arial"/>
          <w:i/>
          <w:sz w:val="20"/>
          <w:szCs w:val="20"/>
        </w:rPr>
        <w:t>conservation</w:t>
      </w:r>
      <w:r w:rsidRPr="0030629B">
        <w:rPr>
          <w:rFonts w:cs="Arial"/>
          <w:i/>
          <w:spacing w:val="-3"/>
          <w:sz w:val="20"/>
          <w:szCs w:val="20"/>
        </w:rPr>
        <w:t xml:space="preserve"> </w:t>
      </w:r>
      <w:r w:rsidRPr="0030629B">
        <w:rPr>
          <w:rFonts w:cs="Arial"/>
          <w:i/>
          <w:sz w:val="20"/>
          <w:szCs w:val="20"/>
        </w:rPr>
        <w:t>status</w:t>
      </w:r>
      <w:r w:rsidRPr="0030629B">
        <w:rPr>
          <w:rFonts w:cs="Arial"/>
          <w:i/>
          <w:spacing w:val="-4"/>
          <w:sz w:val="20"/>
          <w:szCs w:val="20"/>
        </w:rPr>
        <w:t xml:space="preserve"> </w:t>
      </w:r>
      <w:r w:rsidRPr="0030629B">
        <w:rPr>
          <w:rFonts w:cs="Arial"/>
          <w:i/>
          <w:sz w:val="20"/>
          <w:szCs w:val="20"/>
        </w:rPr>
        <w:t>in north-western South America</w:t>
      </w:r>
      <w:r w:rsidRPr="0030629B">
        <w:rPr>
          <w:rFonts w:cs="Arial"/>
          <w:sz w:val="20"/>
          <w:szCs w:val="20"/>
        </w:rPr>
        <w:t>. Cat News Special Issue 16, pp.23-34.</w:t>
      </w:r>
    </w:p>
    <w:p w14:paraId="23FBF07D" w14:textId="77777777" w:rsidR="004D27D4" w:rsidRPr="0030629B" w:rsidRDefault="004D27D4" w:rsidP="0030629B">
      <w:pPr>
        <w:spacing w:after="80" w:line="240" w:lineRule="auto"/>
        <w:ind w:left="567" w:right="136" w:hanging="567"/>
        <w:jc w:val="both"/>
        <w:rPr>
          <w:rFonts w:cs="Arial"/>
          <w:sz w:val="20"/>
          <w:szCs w:val="20"/>
        </w:rPr>
      </w:pPr>
      <w:r w:rsidRPr="0030629B">
        <w:rPr>
          <w:rFonts w:cs="Arial"/>
          <w:sz w:val="20"/>
          <w:szCs w:val="20"/>
        </w:rPr>
        <w:t xml:space="preserve">Jedrzejewski, W., Morato, R., </w:t>
      </w:r>
      <w:proofErr w:type="spellStart"/>
      <w:r w:rsidRPr="0030629B">
        <w:rPr>
          <w:rFonts w:cs="Arial"/>
          <w:sz w:val="20"/>
          <w:szCs w:val="20"/>
        </w:rPr>
        <w:t>Negrões</w:t>
      </w:r>
      <w:proofErr w:type="spellEnd"/>
      <w:r w:rsidRPr="0030629B">
        <w:rPr>
          <w:rFonts w:cs="Arial"/>
          <w:sz w:val="20"/>
          <w:szCs w:val="20"/>
        </w:rPr>
        <w:t xml:space="preserve"> Soares, N., Wallace, R., </w:t>
      </w:r>
      <w:proofErr w:type="spellStart"/>
      <w:r w:rsidRPr="0030629B">
        <w:rPr>
          <w:rFonts w:cs="Arial"/>
          <w:sz w:val="20"/>
          <w:szCs w:val="20"/>
        </w:rPr>
        <w:t>Paviolo</w:t>
      </w:r>
      <w:proofErr w:type="spellEnd"/>
      <w:r w:rsidRPr="0030629B">
        <w:rPr>
          <w:rFonts w:cs="Arial"/>
          <w:sz w:val="20"/>
          <w:szCs w:val="20"/>
        </w:rPr>
        <w:t xml:space="preserve">, A., Angelo, C., Thompson, J., </w:t>
      </w:r>
      <w:proofErr w:type="spellStart"/>
      <w:r w:rsidRPr="0030629B">
        <w:rPr>
          <w:rFonts w:cs="Arial"/>
          <w:sz w:val="20"/>
          <w:szCs w:val="20"/>
        </w:rPr>
        <w:t>Paemelaere</w:t>
      </w:r>
      <w:proofErr w:type="spellEnd"/>
      <w:r w:rsidRPr="0030629B">
        <w:rPr>
          <w:rFonts w:cs="Arial"/>
          <w:sz w:val="20"/>
          <w:szCs w:val="20"/>
        </w:rPr>
        <w:t xml:space="preserve">, E., Hallett, M., Berzins, R., </w:t>
      </w:r>
      <w:proofErr w:type="spellStart"/>
      <w:r w:rsidRPr="0030629B">
        <w:rPr>
          <w:rFonts w:cs="Arial"/>
          <w:sz w:val="20"/>
          <w:szCs w:val="20"/>
        </w:rPr>
        <w:t>Tortato</w:t>
      </w:r>
      <w:proofErr w:type="spellEnd"/>
      <w:r w:rsidRPr="0030629B">
        <w:rPr>
          <w:rFonts w:cs="Arial"/>
          <w:sz w:val="20"/>
          <w:szCs w:val="20"/>
        </w:rPr>
        <w:t xml:space="preserve">, F., Espinosa, S., Payan, E., Parra, A., </w:t>
      </w:r>
      <w:proofErr w:type="spellStart"/>
      <w:r w:rsidRPr="0030629B">
        <w:rPr>
          <w:rFonts w:cs="Arial"/>
          <w:sz w:val="20"/>
          <w:szCs w:val="20"/>
        </w:rPr>
        <w:t>Ouboter</w:t>
      </w:r>
      <w:proofErr w:type="spellEnd"/>
      <w:r w:rsidRPr="0030629B">
        <w:rPr>
          <w:rFonts w:cs="Arial"/>
          <w:sz w:val="20"/>
          <w:szCs w:val="20"/>
        </w:rPr>
        <w:t>, P., Kadosoe,</w:t>
      </w:r>
      <w:r w:rsidRPr="0030629B">
        <w:rPr>
          <w:rFonts w:cs="Arial"/>
          <w:spacing w:val="-13"/>
          <w:sz w:val="20"/>
          <w:szCs w:val="20"/>
        </w:rPr>
        <w:t xml:space="preserve"> </w:t>
      </w:r>
      <w:r w:rsidRPr="0030629B">
        <w:rPr>
          <w:rFonts w:cs="Arial"/>
          <w:sz w:val="20"/>
          <w:szCs w:val="20"/>
        </w:rPr>
        <w:t>V.,</w:t>
      </w:r>
      <w:r w:rsidRPr="0030629B">
        <w:rPr>
          <w:rFonts w:cs="Arial"/>
          <w:spacing w:val="-12"/>
          <w:sz w:val="20"/>
          <w:szCs w:val="20"/>
        </w:rPr>
        <w:t xml:space="preserve"> </w:t>
      </w:r>
      <w:r w:rsidRPr="0030629B">
        <w:rPr>
          <w:rFonts w:cs="Arial"/>
          <w:sz w:val="20"/>
          <w:szCs w:val="20"/>
        </w:rPr>
        <w:t>Quiroga,</w:t>
      </w:r>
      <w:r w:rsidRPr="0030629B">
        <w:rPr>
          <w:rFonts w:cs="Arial"/>
          <w:spacing w:val="-13"/>
          <w:sz w:val="20"/>
          <w:szCs w:val="20"/>
        </w:rPr>
        <w:t xml:space="preserve"> </w:t>
      </w:r>
      <w:r w:rsidRPr="0030629B">
        <w:rPr>
          <w:rFonts w:cs="Arial"/>
          <w:sz w:val="20"/>
          <w:szCs w:val="20"/>
        </w:rPr>
        <w:t>V.,</w:t>
      </w:r>
      <w:r w:rsidRPr="0030629B">
        <w:rPr>
          <w:rFonts w:cs="Arial"/>
          <w:spacing w:val="-12"/>
          <w:sz w:val="20"/>
          <w:szCs w:val="20"/>
        </w:rPr>
        <w:t xml:space="preserve"> </w:t>
      </w:r>
      <w:r w:rsidRPr="0030629B">
        <w:rPr>
          <w:rFonts w:cs="Arial"/>
          <w:sz w:val="20"/>
          <w:szCs w:val="20"/>
        </w:rPr>
        <w:t>Tobler,</w:t>
      </w:r>
      <w:r w:rsidRPr="0030629B">
        <w:rPr>
          <w:rFonts w:cs="Arial"/>
          <w:spacing w:val="-13"/>
          <w:sz w:val="20"/>
          <w:szCs w:val="20"/>
        </w:rPr>
        <w:t xml:space="preserve"> </w:t>
      </w:r>
      <w:r w:rsidRPr="0030629B">
        <w:rPr>
          <w:rFonts w:cs="Arial"/>
          <w:sz w:val="20"/>
          <w:szCs w:val="20"/>
        </w:rPr>
        <w:t>M.,</w:t>
      </w:r>
      <w:r w:rsidRPr="0030629B">
        <w:rPr>
          <w:rFonts w:cs="Arial"/>
          <w:spacing w:val="-12"/>
          <w:sz w:val="20"/>
          <w:szCs w:val="20"/>
        </w:rPr>
        <w:t xml:space="preserve"> </w:t>
      </w:r>
      <w:r w:rsidRPr="0030629B">
        <w:rPr>
          <w:rFonts w:cs="Arial"/>
          <w:sz w:val="20"/>
          <w:szCs w:val="20"/>
        </w:rPr>
        <w:t>Ferraz,</w:t>
      </w:r>
      <w:r w:rsidRPr="0030629B">
        <w:rPr>
          <w:rFonts w:cs="Arial"/>
          <w:spacing w:val="-13"/>
          <w:sz w:val="20"/>
          <w:szCs w:val="20"/>
        </w:rPr>
        <w:t xml:space="preserve"> </w:t>
      </w:r>
      <w:r w:rsidRPr="0030629B">
        <w:rPr>
          <w:rFonts w:cs="Arial"/>
          <w:sz w:val="20"/>
          <w:szCs w:val="20"/>
        </w:rPr>
        <w:t>K.,</w:t>
      </w:r>
      <w:r w:rsidRPr="0030629B">
        <w:rPr>
          <w:rFonts w:cs="Arial"/>
          <w:spacing w:val="-12"/>
          <w:sz w:val="20"/>
          <w:szCs w:val="20"/>
        </w:rPr>
        <w:t xml:space="preserve"> </w:t>
      </w:r>
      <w:r w:rsidRPr="0030629B">
        <w:rPr>
          <w:rFonts w:cs="Arial"/>
          <w:sz w:val="20"/>
          <w:szCs w:val="20"/>
        </w:rPr>
        <w:t>&amp;</w:t>
      </w:r>
      <w:r w:rsidRPr="0030629B">
        <w:rPr>
          <w:rFonts w:cs="Arial"/>
          <w:spacing w:val="-12"/>
          <w:sz w:val="20"/>
          <w:szCs w:val="20"/>
        </w:rPr>
        <w:t xml:space="preserve"> </w:t>
      </w:r>
      <w:r w:rsidRPr="0030629B">
        <w:rPr>
          <w:rFonts w:cs="Arial"/>
          <w:sz w:val="20"/>
          <w:szCs w:val="20"/>
        </w:rPr>
        <w:t>Abarca,</w:t>
      </w:r>
      <w:r w:rsidRPr="0030629B">
        <w:rPr>
          <w:rFonts w:cs="Arial"/>
          <w:spacing w:val="-13"/>
          <w:sz w:val="20"/>
          <w:szCs w:val="20"/>
        </w:rPr>
        <w:t xml:space="preserve"> </w:t>
      </w:r>
      <w:r w:rsidRPr="0030629B">
        <w:rPr>
          <w:rFonts w:cs="Arial"/>
          <w:sz w:val="20"/>
          <w:szCs w:val="20"/>
        </w:rPr>
        <w:t>M.</w:t>
      </w:r>
      <w:r w:rsidRPr="0030629B">
        <w:rPr>
          <w:rFonts w:cs="Arial"/>
          <w:spacing w:val="-12"/>
          <w:sz w:val="20"/>
          <w:szCs w:val="20"/>
        </w:rPr>
        <w:t xml:space="preserve"> </w:t>
      </w:r>
      <w:r w:rsidRPr="0030629B">
        <w:rPr>
          <w:rFonts w:cs="Arial"/>
          <w:sz w:val="20"/>
          <w:szCs w:val="20"/>
        </w:rPr>
        <w:t>(2023b).</w:t>
      </w:r>
      <w:r w:rsidRPr="0030629B">
        <w:rPr>
          <w:rFonts w:cs="Arial"/>
          <w:spacing w:val="-13"/>
          <w:sz w:val="20"/>
          <w:szCs w:val="20"/>
        </w:rPr>
        <w:t xml:space="preserve"> </w:t>
      </w:r>
      <w:r w:rsidRPr="0030629B">
        <w:rPr>
          <w:rFonts w:cs="Arial"/>
          <w:i/>
          <w:sz w:val="20"/>
          <w:szCs w:val="20"/>
        </w:rPr>
        <w:t>Estimating</w:t>
      </w:r>
      <w:r w:rsidRPr="0030629B">
        <w:rPr>
          <w:rFonts w:cs="Arial"/>
          <w:i/>
          <w:spacing w:val="-12"/>
          <w:sz w:val="20"/>
          <w:szCs w:val="20"/>
        </w:rPr>
        <w:t xml:space="preserve"> </w:t>
      </w:r>
      <w:r w:rsidRPr="0030629B">
        <w:rPr>
          <w:rFonts w:cs="Arial"/>
          <w:i/>
          <w:sz w:val="20"/>
          <w:szCs w:val="20"/>
        </w:rPr>
        <w:t>species</w:t>
      </w:r>
      <w:r w:rsidRPr="0030629B">
        <w:rPr>
          <w:rFonts w:cs="Arial"/>
          <w:i/>
          <w:spacing w:val="-13"/>
          <w:sz w:val="20"/>
          <w:szCs w:val="20"/>
        </w:rPr>
        <w:t xml:space="preserve"> </w:t>
      </w:r>
      <w:r w:rsidRPr="0030629B">
        <w:rPr>
          <w:rFonts w:cs="Arial"/>
          <w:i/>
          <w:sz w:val="20"/>
          <w:szCs w:val="20"/>
        </w:rPr>
        <w:t>distribution changes</w:t>
      </w:r>
      <w:r w:rsidRPr="0030629B">
        <w:rPr>
          <w:rFonts w:cs="Arial"/>
          <w:i/>
          <w:spacing w:val="-5"/>
          <w:sz w:val="20"/>
          <w:szCs w:val="20"/>
        </w:rPr>
        <w:t xml:space="preserve"> </w:t>
      </w:r>
      <w:r w:rsidRPr="0030629B">
        <w:rPr>
          <w:rFonts w:cs="Arial"/>
          <w:i/>
          <w:sz w:val="20"/>
          <w:szCs w:val="20"/>
        </w:rPr>
        <w:t>due</w:t>
      </w:r>
      <w:r w:rsidRPr="0030629B">
        <w:rPr>
          <w:rFonts w:cs="Arial"/>
          <w:i/>
          <w:spacing w:val="-3"/>
          <w:sz w:val="20"/>
          <w:szCs w:val="20"/>
        </w:rPr>
        <w:t xml:space="preserve"> </w:t>
      </w:r>
      <w:r w:rsidRPr="0030629B">
        <w:rPr>
          <w:rFonts w:cs="Arial"/>
          <w:i/>
          <w:sz w:val="20"/>
          <w:szCs w:val="20"/>
        </w:rPr>
        <w:t>to</w:t>
      </w:r>
      <w:r w:rsidRPr="0030629B">
        <w:rPr>
          <w:rFonts w:cs="Arial"/>
          <w:i/>
          <w:spacing w:val="-2"/>
          <w:sz w:val="20"/>
          <w:szCs w:val="20"/>
        </w:rPr>
        <w:t xml:space="preserve"> </w:t>
      </w:r>
      <w:r w:rsidRPr="0030629B">
        <w:rPr>
          <w:rFonts w:cs="Arial"/>
          <w:i/>
          <w:sz w:val="20"/>
          <w:szCs w:val="20"/>
        </w:rPr>
        <w:t>human</w:t>
      </w:r>
      <w:r w:rsidRPr="0030629B">
        <w:rPr>
          <w:rFonts w:cs="Arial"/>
          <w:i/>
          <w:spacing w:val="-2"/>
          <w:sz w:val="20"/>
          <w:szCs w:val="20"/>
        </w:rPr>
        <w:t xml:space="preserve"> </w:t>
      </w:r>
      <w:r w:rsidRPr="0030629B">
        <w:rPr>
          <w:rFonts w:cs="Arial"/>
          <w:i/>
          <w:sz w:val="20"/>
          <w:szCs w:val="20"/>
        </w:rPr>
        <w:t>impacts:</w:t>
      </w:r>
      <w:r w:rsidRPr="0030629B">
        <w:rPr>
          <w:rFonts w:cs="Arial"/>
          <w:i/>
          <w:spacing w:val="-3"/>
          <w:sz w:val="20"/>
          <w:szCs w:val="20"/>
        </w:rPr>
        <w:t xml:space="preserve"> </w:t>
      </w:r>
      <w:proofErr w:type="gramStart"/>
      <w:r w:rsidRPr="0030629B">
        <w:rPr>
          <w:rFonts w:cs="Arial"/>
          <w:i/>
          <w:sz w:val="20"/>
          <w:szCs w:val="20"/>
        </w:rPr>
        <w:t>The</w:t>
      </w:r>
      <w:r w:rsidRPr="0030629B">
        <w:rPr>
          <w:rFonts w:cs="Arial"/>
          <w:i/>
          <w:spacing w:val="-6"/>
          <w:sz w:val="20"/>
          <w:szCs w:val="20"/>
        </w:rPr>
        <w:t xml:space="preserve"> </w:t>
      </w:r>
      <w:r w:rsidRPr="0030629B">
        <w:rPr>
          <w:rFonts w:cs="Arial"/>
          <w:i/>
          <w:sz w:val="20"/>
          <w:szCs w:val="20"/>
        </w:rPr>
        <w:t>2020</w:t>
      </w:r>
      <w:proofErr w:type="gramEnd"/>
      <w:r w:rsidRPr="0030629B">
        <w:rPr>
          <w:rFonts w:cs="Arial"/>
          <w:i/>
          <w:sz w:val="20"/>
          <w:szCs w:val="20"/>
        </w:rPr>
        <w:t>’s</w:t>
      </w:r>
      <w:r w:rsidRPr="0030629B">
        <w:rPr>
          <w:rFonts w:cs="Arial"/>
          <w:i/>
          <w:spacing w:val="-5"/>
          <w:sz w:val="20"/>
          <w:szCs w:val="20"/>
        </w:rPr>
        <w:t xml:space="preserve"> </w:t>
      </w:r>
      <w:r w:rsidRPr="0030629B">
        <w:rPr>
          <w:rFonts w:cs="Arial"/>
          <w:i/>
          <w:sz w:val="20"/>
          <w:szCs w:val="20"/>
        </w:rPr>
        <w:t>status</w:t>
      </w:r>
      <w:r w:rsidRPr="0030629B">
        <w:rPr>
          <w:rFonts w:cs="Arial"/>
          <w:i/>
          <w:spacing w:val="-5"/>
          <w:sz w:val="20"/>
          <w:szCs w:val="20"/>
        </w:rPr>
        <w:t xml:space="preserve"> </w:t>
      </w:r>
      <w:r w:rsidRPr="0030629B">
        <w:rPr>
          <w:rFonts w:cs="Arial"/>
          <w:i/>
          <w:sz w:val="20"/>
          <w:szCs w:val="20"/>
        </w:rPr>
        <w:t>of</w:t>
      </w:r>
      <w:r w:rsidRPr="0030629B">
        <w:rPr>
          <w:rFonts w:cs="Arial"/>
          <w:i/>
          <w:spacing w:val="-6"/>
          <w:sz w:val="20"/>
          <w:szCs w:val="20"/>
        </w:rPr>
        <w:t xml:space="preserve"> </w:t>
      </w:r>
      <w:r w:rsidRPr="0030629B">
        <w:rPr>
          <w:rFonts w:cs="Arial"/>
          <w:i/>
          <w:sz w:val="20"/>
          <w:szCs w:val="20"/>
        </w:rPr>
        <w:t>the</w:t>
      </w:r>
      <w:r w:rsidRPr="0030629B">
        <w:rPr>
          <w:rFonts w:cs="Arial"/>
          <w:i/>
          <w:spacing w:val="-3"/>
          <w:sz w:val="20"/>
          <w:szCs w:val="20"/>
        </w:rPr>
        <w:t xml:space="preserve"> </w:t>
      </w:r>
      <w:r w:rsidRPr="0030629B">
        <w:rPr>
          <w:rFonts w:cs="Arial"/>
          <w:i/>
          <w:sz w:val="20"/>
          <w:szCs w:val="20"/>
        </w:rPr>
        <w:t>jaguar</w:t>
      </w:r>
      <w:r w:rsidRPr="0030629B">
        <w:rPr>
          <w:rFonts w:cs="Arial"/>
          <w:i/>
          <w:spacing w:val="-5"/>
          <w:sz w:val="20"/>
          <w:szCs w:val="20"/>
        </w:rPr>
        <w:t xml:space="preserve"> </w:t>
      </w:r>
      <w:r w:rsidRPr="0030629B">
        <w:rPr>
          <w:rFonts w:cs="Arial"/>
          <w:i/>
          <w:sz w:val="20"/>
          <w:szCs w:val="20"/>
        </w:rPr>
        <w:t>in</w:t>
      </w:r>
      <w:r w:rsidRPr="0030629B">
        <w:rPr>
          <w:rFonts w:cs="Arial"/>
          <w:i/>
          <w:spacing w:val="-4"/>
          <w:sz w:val="20"/>
          <w:szCs w:val="20"/>
        </w:rPr>
        <w:t xml:space="preserve"> </w:t>
      </w:r>
      <w:r w:rsidRPr="0030629B">
        <w:rPr>
          <w:rFonts w:cs="Arial"/>
          <w:i/>
          <w:sz w:val="20"/>
          <w:szCs w:val="20"/>
        </w:rPr>
        <w:t>South</w:t>
      </w:r>
      <w:r w:rsidRPr="0030629B">
        <w:rPr>
          <w:rFonts w:cs="Arial"/>
          <w:i/>
          <w:spacing w:val="-1"/>
          <w:sz w:val="20"/>
          <w:szCs w:val="20"/>
        </w:rPr>
        <w:t xml:space="preserve"> </w:t>
      </w:r>
      <w:r w:rsidRPr="0030629B">
        <w:rPr>
          <w:rFonts w:cs="Arial"/>
          <w:i/>
          <w:sz w:val="20"/>
          <w:szCs w:val="20"/>
        </w:rPr>
        <w:t>America</w:t>
      </w:r>
      <w:r w:rsidRPr="0030629B">
        <w:rPr>
          <w:rFonts w:cs="Arial"/>
          <w:sz w:val="20"/>
          <w:szCs w:val="20"/>
        </w:rPr>
        <w:t>.</w:t>
      </w:r>
      <w:r w:rsidRPr="0030629B">
        <w:rPr>
          <w:rFonts w:cs="Arial"/>
          <w:spacing w:val="-6"/>
          <w:sz w:val="20"/>
          <w:szCs w:val="20"/>
        </w:rPr>
        <w:t xml:space="preserve"> </w:t>
      </w:r>
      <w:r w:rsidRPr="0030629B">
        <w:rPr>
          <w:rFonts w:cs="Arial"/>
          <w:sz w:val="20"/>
          <w:szCs w:val="20"/>
        </w:rPr>
        <w:t>Cat</w:t>
      </w:r>
      <w:r w:rsidRPr="0030629B">
        <w:rPr>
          <w:rFonts w:cs="Arial"/>
          <w:spacing w:val="-3"/>
          <w:sz w:val="20"/>
          <w:szCs w:val="20"/>
        </w:rPr>
        <w:t xml:space="preserve"> </w:t>
      </w:r>
      <w:r w:rsidRPr="0030629B">
        <w:rPr>
          <w:rFonts w:cs="Arial"/>
          <w:sz w:val="20"/>
          <w:szCs w:val="20"/>
        </w:rPr>
        <w:t>News</w:t>
      </w:r>
      <w:r w:rsidRPr="0030629B">
        <w:rPr>
          <w:rFonts w:cs="Arial"/>
          <w:spacing w:val="-5"/>
          <w:sz w:val="20"/>
          <w:szCs w:val="20"/>
        </w:rPr>
        <w:t xml:space="preserve"> </w:t>
      </w:r>
      <w:r w:rsidRPr="0030629B">
        <w:rPr>
          <w:rFonts w:cs="Arial"/>
          <w:sz w:val="20"/>
          <w:szCs w:val="20"/>
        </w:rPr>
        <w:t>Special Issue 16, pp.44-55.</w:t>
      </w:r>
    </w:p>
    <w:p w14:paraId="1345BD4F" w14:textId="77777777" w:rsidR="004D27D4" w:rsidRPr="0030629B" w:rsidRDefault="004D27D4" w:rsidP="0030629B">
      <w:pPr>
        <w:pStyle w:val="BodyText"/>
        <w:spacing w:after="80"/>
        <w:ind w:left="567" w:hanging="567"/>
        <w:jc w:val="both"/>
        <w:rPr>
          <w:rFonts w:ascii="Arial" w:hAnsi="Arial" w:cs="Arial"/>
          <w:sz w:val="20"/>
          <w:szCs w:val="20"/>
        </w:rPr>
      </w:pPr>
      <w:r w:rsidRPr="0030629B">
        <w:rPr>
          <w:rFonts w:ascii="Arial" w:hAnsi="Arial" w:cs="Arial"/>
          <w:spacing w:val="-2"/>
          <w:sz w:val="20"/>
          <w:szCs w:val="20"/>
        </w:rPr>
        <w:t>Panthera.</w:t>
      </w:r>
      <w:r w:rsidRPr="0030629B">
        <w:rPr>
          <w:rFonts w:ascii="Arial" w:hAnsi="Arial" w:cs="Arial"/>
          <w:spacing w:val="1"/>
          <w:sz w:val="20"/>
          <w:szCs w:val="20"/>
        </w:rPr>
        <w:t xml:space="preserve"> </w:t>
      </w:r>
      <w:r w:rsidRPr="0030629B">
        <w:rPr>
          <w:rFonts w:ascii="Arial" w:hAnsi="Arial" w:cs="Arial"/>
          <w:spacing w:val="-2"/>
          <w:sz w:val="20"/>
          <w:szCs w:val="20"/>
        </w:rPr>
        <w:t>(2024).</w:t>
      </w:r>
      <w:r w:rsidRPr="0030629B">
        <w:rPr>
          <w:rFonts w:ascii="Arial" w:hAnsi="Arial" w:cs="Arial"/>
          <w:spacing w:val="9"/>
          <w:sz w:val="20"/>
          <w:szCs w:val="20"/>
        </w:rPr>
        <w:t xml:space="preserve"> </w:t>
      </w:r>
      <w:r w:rsidRPr="0030629B">
        <w:rPr>
          <w:rFonts w:ascii="Arial" w:hAnsi="Arial" w:cs="Arial"/>
          <w:i/>
          <w:spacing w:val="-2"/>
          <w:sz w:val="20"/>
          <w:szCs w:val="20"/>
        </w:rPr>
        <w:t>Jaguar</w:t>
      </w:r>
      <w:r w:rsidRPr="0030629B">
        <w:rPr>
          <w:rFonts w:ascii="Arial" w:hAnsi="Arial" w:cs="Arial"/>
          <w:spacing w:val="-2"/>
          <w:sz w:val="20"/>
          <w:szCs w:val="20"/>
        </w:rPr>
        <w:t>.</w:t>
      </w:r>
      <w:r w:rsidRPr="0030629B">
        <w:rPr>
          <w:rFonts w:ascii="Arial" w:hAnsi="Arial" w:cs="Arial"/>
          <w:spacing w:val="5"/>
          <w:sz w:val="20"/>
          <w:szCs w:val="20"/>
        </w:rPr>
        <w:t xml:space="preserve"> </w:t>
      </w:r>
      <w:hyperlink r:id="rId87">
        <w:r w:rsidRPr="0030629B">
          <w:rPr>
            <w:rFonts w:ascii="Arial" w:hAnsi="Arial" w:cs="Arial"/>
            <w:color w:val="0000FF"/>
            <w:spacing w:val="-2"/>
            <w:sz w:val="20"/>
            <w:szCs w:val="20"/>
            <w:u w:val="single" w:color="0000FF"/>
          </w:rPr>
          <w:t>https://panthera.org/cat/jaguar</w:t>
        </w:r>
      </w:hyperlink>
      <w:r w:rsidRPr="0030629B">
        <w:rPr>
          <w:rFonts w:ascii="Arial" w:hAnsi="Arial" w:cs="Arial"/>
          <w:color w:val="0000FF"/>
          <w:spacing w:val="11"/>
          <w:sz w:val="20"/>
          <w:szCs w:val="20"/>
        </w:rPr>
        <w:t xml:space="preserve"> </w:t>
      </w:r>
      <w:r w:rsidRPr="0030629B">
        <w:rPr>
          <w:rFonts w:ascii="Arial" w:hAnsi="Arial" w:cs="Arial"/>
          <w:spacing w:val="-2"/>
          <w:sz w:val="20"/>
          <w:szCs w:val="20"/>
        </w:rPr>
        <w:t>Accessed</w:t>
      </w:r>
      <w:r w:rsidRPr="0030629B">
        <w:rPr>
          <w:rFonts w:ascii="Arial" w:hAnsi="Arial" w:cs="Arial"/>
          <w:spacing w:val="3"/>
          <w:sz w:val="20"/>
          <w:szCs w:val="20"/>
        </w:rPr>
        <w:t xml:space="preserve"> </w:t>
      </w:r>
      <w:r w:rsidRPr="0030629B">
        <w:rPr>
          <w:rFonts w:ascii="Arial" w:hAnsi="Arial" w:cs="Arial"/>
          <w:spacing w:val="-2"/>
          <w:sz w:val="20"/>
          <w:szCs w:val="20"/>
        </w:rPr>
        <w:t>on</w:t>
      </w:r>
      <w:r w:rsidRPr="0030629B">
        <w:rPr>
          <w:rFonts w:ascii="Arial" w:hAnsi="Arial" w:cs="Arial"/>
          <w:spacing w:val="5"/>
          <w:sz w:val="20"/>
          <w:szCs w:val="20"/>
        </w:rPr>
        <w:t xml:space="preserve"> </w:t>
      </w:r>
      <w:r w:rsidRPr="0030629B">
        <w:rPr>
          <w:rFonts w:ascii="Arial" w:hAnsi="Arial" w:cs="Arial"/>
          <w:spacing w:val="-2"/>
          <w:sz w:val="20"/>
          <w:szCs w:val="20"/>
        </w:rPr>
        <w:t>13</w:t>
      </w:r>
      <w:r w:rsidRPr="0030629B">
        <w:rPr>
          <w:rFonts w:ascii="Arial" w:hAnsi="Arial" w:cs="Arial"/>
          <w:spacing w:val="5"/>
          <w:sz w:val="20"/>
          <w:szCs w:val="20"/>
        </w:rPr>
        <w:t xml:space="preserve"> </w:t>
      </w:r>
      <w:r w:rsidRPr="0030629B">
        <w:rPr>
          <w:rFonts w:ascii="Arial" w:hAnsi="Arial" w:cs="Arial"/>
          <w:spacing w:val="-2"/>
          <w:sz w:val="20"/>
          <w:szCs w:val="20"/>
        </w:rPr>
        <w:t>November</w:t>
      </w:r>
      <w:r w:rsidRPr="0030629B">
        <w:rPr>
          <w:rFonts w:ascii="Arial" w:hAnsi="Arial" w:cs="Arial"/>
          <w:spacing w:val="7"/>
          <w:sz w:val="20"/>
          <w:szCs w:val="20"/>
        </w:rPr>
        <w:t xml:space="preserve"> </w:t>
      </w:r>
      <w:r w:rsidRPr="0030629B">
        <w:rPr>
          <w:rFonts w:ascii="Arial" w:hAnsi="Arial" w:cs="Arial"/>
          <w:spacing w:val="-2"/>
          <w:sz w:val="20"/>
          <w:szCs w:val="20"/>
        </w:rPr>
        <w:t>2024.</w:t>
      </w:r>
    </w:p>
    <w:p w14:paraId="757C47A1" w14:textId="77777777" w:rsidR="004D27D4" w:rsidRPr="000D1EF8" w:rsidRDefault="004D27D4" w:rsidP="0030629B">
      <w:pPr>
        <w:pStyle w:val="BodyText"/>
        <w:spacing w:after="80"/>
        <w:ind w:left="567" w:right="133" w:hanging="567"/>
        <w:jc w:val="both"/>
        <w:rPr>
          <w:rFonts w:ascii="Arial" w:hAnsi="Arial" w:cs="Arial"/>
          <w:sz w:val="20"/>
          <w:szCs w:val="20"/>
          <w:lang w:val="en-GB"/>
        </w:rPr>
      </w:pPr>
      <w:r w:rsidRPr="0030629B">
        <w:rPr>
          <w:rFonts w:ascii="Arial" w:hAnsi="Arial" w:cs="Arial"/>
          <w:sz w:val="20"/>
          <w:szCs w:val="20"/>
        </w:rPr>
        <w:t xml:space="preserve">Quigley, H., Foster, R., Petracca, L., Payan, E., Salom, R. &amp; Harmsen, B. 2017. Panthera onca (errata version published in 2018). The IUCN Red List of Threatened Species 2017: e.T15953A123791436. </w:t>
      </w:r>
      <w:hyperlink r:id="rId88">
        <w:r w:rsidRPr="0030629B">
          <w:rPr>
            <w:rFonts w:ascii="Arial" w:hAnsi="Arial" w:cs="Arial"/>
            <w:color w:val="0000FF"/>
            <w:sz w:val="20"/>
            <w:szCs w:val="20"/>
            <w:u w:val="single" w:color="0000FF"/>
          </w:rPr>
          <w:t>https://dx.doi.org/10.2305/IUCN.UK.2017-3.RLTS.T15953A50658693.en</w:t>
        </w:r>
        <w:r w:rsidRPr="0030629B">
          <w:rPr>
            <w:rFonts w:ascii="Arial" w:hAnsi="Arial" w:cs="Arial"/>
            <w:sz w:val="20"/>
            <w:szCs w:val="20"/>
          </w:rPr>
          <w:t>.</w:t>
        </w:r>
      </w:hyperlink>
      <w:r w:rsidRPr="0030629B">
        <w:rPr>
          <w:rFonts w:ascii="Arial" w:hAnsi="Arial" w:cs="Arial"/>
          <w:sz w:val="20"/>
          <w:szCs w:val="20"/>
        </w:rPr>
        <w:t xml:space="preserve"> </w:t>
      </w:r>
      <w:r w:rsidRPr="000D1EF8">
        <w:rPr>
          <w:rFonts w:ascii="Arial" w:hAnsi="Arial" w:cs="Arial"/>
          <w:sz w:val="20"/>
          <w:szCs w:val="20"/>
          <w:lang w:val="en-GB"/>
        </w:rPr>
        <w:t xml:space="preserve">Accessed on 28 October </w:t>
      </w:r>
      <w:r w:rsidRPr="000D1EF8">
        <w:rPr>
          <w:rFonts w:ascii="Arial" w:hAnsi="Arial" w:cs="Arial"/>
          <w:spacing w:val="-2"/>
          <w:sz w:val="20"/>
          <w:szCs w:val="20"/>
          <w:lang w:val="en-GB"/>
        </w:rPr>
        <w:t>2024.</w:t>
      </w:r>
    </w:p>
    <w:p w14:paraId="3BD4D3B7" w14:textId="77777777" w:rsidR="004D27D4" w:rsidRPr="0030629B" w:rsidRDefault="004D27D4" w:rsidP="0030629B">
      <w:pPr>
        <w:pStyle w:val="BodyText"/>
        <w:spacing w:after="80"/>
        <w:ind w:left="567" w:hanging="567"/>
        <w:jc w:val="both"/>
        <w:rPr>
          <w:rFonts w:ascii="Arial" w:hAnsi="Arial" w:cs="Arial"/>
          <w:sz w:val="20"/>
          <w:szCs w:val="20"/>
          <w:lang w:val="es-ES"/>
        </w:rPr>
      </w:pPr>
      <w:r w:rsidRPr="0030629B">
        <w:rPr>
          <w:rFonts w:ascii="Arial" w:hAnsi="Arial" w:cs="Arial"/>
          <w:sz w:val="20"/>
          <w:szCs w:val="20"/>
          <w:lang w:val="es-ES"/>
        </w:rPr>
        <w:t>Salcedo,</w:t>
      </w:r>
      <w:r w:rsidRPr="0030629B">
        <w:rPr>
          <w:rFonts w:ascii="Arial" w:hAnsi="Arial" w:cs="Arial"/>
          <w:spacing w:val="26"/>
          <w:sz w:val="20"/>
          <w:szCs w:val="20"/>
          <w:lang w:val="es-ES"/>
        </w:rPr>
        <w:t xml:space="preserve"> </w:t>
      </w:r>
      <w:r w:rsidRPr="0030629B">
        <w:rPr>
          <w:rFonts w:ascii="Arial" w:hAnsi="Arial" w:cs="Arial"/>
          <w:sz w:val="20"/>
          <w:szCs w:val="20"/>
          <w:lang w:val="es-ES"/>
        </w:rPr>
        <w:t>J.,</w:t>
      </w:r>
      <w:r w:rsidRPr="0030629B">
        <w:rPr>
          <w:rFonts w:ascii="Arial" w:hAnsi="Arial" w:cs="Arial"/>
          <w:spacing w:val="28"/>
          <w:sz w:val="20"/>
          <w:szCs w:val="20"/>
          <w:lang w:val="es-ES"/>
        </w:rPr>
        <w:t xml:space="preserve"> </w:t>
      </w:r>
      <w:r w:rsidRPr="0030629B">
        <w:rPr>
          <w:rFonts w:ascii="Arial" w:hAnsi="Arial" w:cs="Arial"/>
          <w:sz w:val="20"/>
          <w:szCs w:val="20"/>
          <w:lang w:val="es-ES"/>
        </w:rPr>
        <w:t>Garrote,</w:t>
      </w:r>
      <w:r w:rsidRPr="0030629B">
        <w:rPr>
          <w:rFonts w:ascii="Arial" w:hAnsi="Arial" w:cs="Arial"/>
          <w:spacing w:val="27"/>
          <w:sz w:val="20"/>
          <w:szCs w:val="20"/>
          <w:lang w:val="es-ES"/>
        </w:rPr>
        <w:t xml:space="preserve"> </w:t>
      </w:r>
      <w:r w:rsidRPr="0030629B">
        <w:rPr>
          <w:rFonts w:ascii="Arial" w:hAnsi="Arial" w:cs="Arial"/>
          <w:sz w:val="20"/>
          <w:szCs w:val="20"/>
          <w:lang w:val="es-ES"/>
        </w:rPr>
        <w:t>G.,</w:t>
      </w:r>
      <w:r w:rsidRPr="0030629B">
        <w:rPr>
          <w:rFonts w:ascii="Arial" w:hAnsi="Arial" w:cs="Arial"/>
          <w:spacing w:val="27"/>
          <w:sz w:val="20"/>
          <w:szCs w:val="20"/>
          <w:lang w:val="es-ES"/>
        </w:rPr>
        <w:t xml:space="preserve"> </w:t>
      </w:r>
      <w:r w:rsidRPr="0030629B">
        <w:rPr>
          <w:rFonts w:ascii="Arial" w:hAnsi="Arial" w:cs="Arial"/>
          <w:sz w:val="20"/>
          <w:szCs w:val="20"/>
          <w:lang w:val="es-ES"/>
        </w:rPr>
        <w:t>López,</w:t>
      </w:r>
      <w:r w:rsidRPr="0030629B">
        <w:rPr>
          <w:rFonts w:ascii="Arial" w:hAnsi="Arial" w:cs="Arial"/>
          <w:spacing w:val="33"/>
          <w:sz w:val="20"/>
          <w:szCs w:val="20"/>
          <w:lang w:val="es-ES"/>
        </w:rPr>
        <w:t xml:space="preserve"> </w:t>
      </w:r>
      <w:r w:rsidRPr="0030629B">
        <w:rPr>
          <w:rFonts w:ascii="Arial" w:hAnsi="Arial" w:cs="Arial"/>
          <w:sz w:val="20"/>
          <w:szCs w:val="20"/>
          <w:lang w:val="es-ES"/>
        </w:rPr>
        <w:t>G.,</w:t>
      </w:r>
      <w:r w:rsidRPr="0030629B">
        <w:rPr>
          <w:rFonts w:ascii="Arial" w:hAnsi="Arial" w:cs="Arial"/>
          <w:spacing w:val="28"/>
          <w:sz w:val="20"/>
          <w:szCs w:val="20"/>
          <w:lang w:val="es-ES"/>
        </w:rPr>
        <w:t xml:space="preserve"> </w:t>
      </w:r>
      <w:r w:rsidRPr="0030629B">
        <w:rPr>
          <w:rFonts w:ascii="Arial" w:hAnsi="Arial" w:cs="Arial"/>
          <w:sz w:val="20"/>
          <w:szCs w:val="20"/>
          <w:lang w:val="es-ES"/>
        </w:rPr>
        <w:t>Rodríguez,</w:t>
      </w:r>
      <w:r w:rsidRPr="0030629B">
        <w:rPr>
          <w:rFonts w:ascii="Arial" w:hAnsi="Arial" w:cs="Arial"/>
          <w:spacing w:val="33"/>
          <w:sz w:val="20"/>
          <w:szCs w:val="20"/>
          <w:lang w:val="es-ES"/>
        </w:rPr>
        <w:t xml:space="preserve"> </w:t>
      </w:r>
      <w:r w:rsidRPr="0030629B">
        <w:rPr>
          <w:rFonts w:ascii="Arial" w:hAnsi="Arial" w:cs="Arial"/>
          <w:sz w:val="20"/>
          <w:szCs w:val="20"/>
          <w:lang w:val="es-ES"/>
        </w:rPr>
        <w:t>A.,</w:t>
      </w:r>
      <w:r w:rsidRPr="0030629B">
        <w:rPr>
          <w:rFonts w:ascii="Arial" w:hAnsi="Arial" w:cs="Arial"/>
          <w:spacing w:val="29"/>
          <w:sz w:val="20"/>
          <w:szCs w:val="20"/>
          <w:lang w:val="es-ES"/>
        </w:rPr>
        <w:t xml:space="preserve"> </w:t>
      </w:r>
      <w:r w:rsidRPr="0030629B">
        <w:rPr>
          <w:rFonts w:ascii="Arial" w:hAnsi="Arial" w:cs="Arial"/>
          <w:sz w:val="20"/>
          <w:szCs w:val="20"/>
          <w:lang w:val="es-ES"/>
        </w:rPr>
        <w:t>López,</w:t>
      </w:r>
      <w:r w:rsidRPr="0030629B">
        <w:rPr>
          <w:rFonts w:ascii="Arial" w:hAnsi="Arial" w:cs="Arial"/>
          <w:spacing w:val="28"/>
          <w:sz w:val="20"/>
          <w:szCs w:val="20"/>
          <w:lang w:val="es-ES"/>
        </w:rPr>
        <w:t xml:space="preserve"> </w:t>
      </w:r>
      <w:r w:rsidRPr="0030629B">
        <w:rPr>
          <w:rFonts w:ascii="Arial" w:hAnsi="Arial" w:cs="Arial"/>
          <w:sz w:val="20"/>
          <w:szCs w:val="20"/>
          <w:lang w:val="es-ES"/>
        </w:rPr>
        <w:t>M.,</w:t>
      </w:r>
      <w:r w:rsidRPr="0030629B">
        <w:rPr>
          <w:rFonts w:ascii="Arial" w:hAnsi="Arial" w:cs="Arial"/>
          <w:spacing w:val="27"/>
          <w:sz w:val="20"/>
          <w:szCs w:val="20"/>
          <w:lang w:val="es-ES"/>
        </w:rPr>
        <w:t xml:space="preserve"> </w:t>
      </w:r>
      <w:r w:rsidRPr="0030629B">
        <w:rPr>
          <w:rFonts w:ascii="Arial" w:hAnsi="Arial" w:cs="Arial"/>
          <w:sz w:val="20"/>
          <w:szCs w:val="20"/>
          <w:lang w:val="es-ES"/>
        </w:rPr>
        <w:t>Carlton,</w:t>
      </w:r>
      <w:r w:rsidRPr="0030629B">
        <w:rPr>
          <w:rFonts w:ascii="Arial" w:hAnsi="Arial" w:cs="Arial"/>
          <w:spacing w:val="27"/>
          <w:sz w:val="20"/>
          <w:szCs w:val="20"/>
          <w:lang w:val="es-ES"/>
        </w:rPr>
        <w:t xml:space="preserve"> </w:t>
      </w:r>
      <w:r w:rsidRPr="0030629B">
        <w:rPr>
          <w:rFonts w:ascii="Arial" w:hAnsi="Arial" w:cs="Arial"/>
          <w:sz w:val="20"/>
          <w:szCs w:val="20"/>
          <w:lang w:val="es-ES"/>
        </w:rPr>
        <w:t>E.,</w:t>
      </w:r>
      <w:r w:rsidRPr="0030629B">
        <w:rPr>
          <w:rFonts w:ascii="Arial" w:hAnsi="Arial" w:cs="Arial"/>
          <w:spacing w:val="29"/>
          <w:sz w:val="20"/>
          <w:szCs w:val="20"/>
          <w:lang w:val="es-ES"/>
        </w:rPr>
        <w:t xml:space="preserve"> </w:t>
      </w:r>
      <w:r w:rsidRPr="0030629B">
        <w:rPr>
          <w:rFonts w:ascii="Arial" w:hAnsi="Arial" w:cs="Arial"/>
          <w:sz w:val="20"/>
          <w:szCs w:val="20"/>
          <w:lang w:val="es-ES"/>
        </w:rPr>
        <w:t>Lanz,</w:t>
      </w:r>
      <w:r w:rsidRPr="0030629B">
        <w:rPr>
          <w:rFonts w:ascii="Arial" w:hAnsi="Arial" w:cs="Arial"/>
          <w:spacing w:val="28"/>
          <w:sz w:val="20"/>
          <w:szCs w:val="20"/>
          <w:lang w:val="es-ES"/>
        </w:rPr>
        <w:t xml:space="preserve"> </w:t>
      </w:r>
      <w:r w:rsidRPr="0030629B">
        <w:rPr>
          <w:rFonts w:ascii="Arial" w:hAnsi="Arial" w:cs="Arial"/>
          <w:sz w:val="20"/>
          <w:szCs w:val="20"/>
          <w:lang w:val="es-ES"/>
        </w:rPr>
        <w:t>T.</w:t>
      </w:r>
      <w:r w:rsidRPr="0030629B">
        <w:rPr>
          <w:rFonts w:ascii="Arial" w:hAnsi="Arial" w:cs="Arial"/>
          <w:spacing w:val="28"/>
          <w:sz w:val="20"/>
          <w:szCs w:val="20"/>
          <w:lang w:val="es-ES"/>
        </w:rPr>
        <w:t xml:space="preserve"> </w:t>
      </w:r>
      <w:r w:rsidRPr="0030629B">
        <w:rPr>
          <w:rFonts w:ascii="Arial" w:hAnsi="Arial" w:cs="Arial"/>
          <w:sz w:val="20"/>
          <w:szCs w:val="20"/>
          <w:lang w:val="es-ES"/>
        </w:rPr>
        <w:t>&amp;</w:t>
      </w:r>
      <w:r w:rsidRPr="0030629B">
        <w:rPr>
          <w:rFonts w:ascii="Arial" w:hAnsi="Arial" w:cs="Arial"/>
          <w:spacing w:val="36"/>
          <w:sz w:val="20"/>
          <w:szCs w:val="20"/>
          <w:lang w:val="es-ES"/>
        </w:rPr>
        <w:t xml:space="preserve"> </w:t>
      </w:r>
      <w:proofErr w:type="spellStart"/>
      <w:r w:rsidRPr="0030629B">
        <w:rPr>
          <w:rFonts w:ascii="Arial" w:hAnsi="Arial" w:cs="Arial"/>
          <w:spacing w:val="-2"/>
          <w:sz w:val="20"/>
          <w:szCs w:val="20"/>
          <w:lang w:val="es-ES"/>
        </w:rPr>
        <w:t>Breitenmoser</w:t>
      </w:r>
      <w:proofErr w:type="spellEnd"/>
      <w:r w:rsidRPr="0030629B">
        <w:rPr>
          <w:rFonts w:ascii="Arial" w:hAnsi="Arial" w:cs="Arial"/>
          <w:spacing w:val="-2"/>
          <w:sz w:val="20"/>
          <w:szCs w:val="20"/>
          <w:lang w:val="es-ES"/>
        </w:rPr>
        <w:t>,</w:t>
      </w:r>
    </w:p>
    <w:p w14:paraId="6ECAE06E" w14:textId="77777777" w:rsidR="004D27D4" w:rsidRPr="0030629B" w:rsidRDefault="004D27D4" w:rsidP="0030629B">
      <w:pPr>
        <w:spacing w:after="80" w:line="240" w:lineRule="auto"/>
        <w:ind w:left="567" w:right="181" w:hanging="567"/>
        <w:jc w:val="both"/>
        <w:rPr>
          <w:rFonts w:cs="Arial"/>
          <w:sz w:val="20"/>
          <w:szCs w:val="20"/>
        </w:rPr>
      </w:pPr>
      <w:r w:rsidRPr="0030629B">
        <w:rPr>
          <w:rFonts w:cs="Arial"/>
          <w:sz w:val="20"/>
          <w:szCs w:val="20"/>
        </w:rPr>
        <w:t>U.</w:t>
      </w:r>
      <w:r w:rsidRPr="0030629B">
        <w:rPr>
          <w:rFonts w:cs="Arial"/>
          <w:spacing w:val="-8"/>
          <w:sz w:val="20"/>
          <w:szCs w:val="20"/>
        </w:rPr>
        <w:t xml:space="preserve"> </w:t>
      </w:r>
      <w:r w:rsidRPr="0030629B">
        <w:rPr>
          <w:rFonts w:cs="Arial"/>
          <w:sz w:val="20"/>
          <w:szCs w:val="20"/>
        </w:rPr>
        <w:t>(2023).</w:t>
      </w:r>
      <w:r w:rsidRPr="0030629B">
        <w:rPr>
          <w:rFonts w:cs="Arial"/>
          <w:spacing w:val="-7"/>
          <w:sz w:val="20"/>
          <w:szCs w:val="20"/>
        </w:rPr>
        <w:t xml:space="preserve"> </w:t>
      </w:r>
      <w:r w:rsidRPr="0030629B">
        <w:rPr>
          <w:rFonts w:cs="Arial"/>
          <w:i/>
          <w:sz w:val="20"/>
          <w:szCs w:val="20"/>
        </w:rPr>
        <w:t>Lynx</w:t>
      </w:r>
      <w:r w:rsidRPr="0030629B">
        <w:rPr>
          <w:rFonts w:cs="Arial"/>
          <w:i/>
          <w:spacing w:val="-6"/>
          <w:sz w:val="20"/>
          <w:szCs w:val="20"/>
        </w:rPr>
        <w:t xml:space="preserve"> </w:t>
      </w:r>
      <w:proofErr w:type="spellStart"/>
      <w:r w:rsidRPr="0030629B">
        <w:rPr>
          <w:rFonts w:cs="Arial"/>
          <w:i/>
          <w:sz w:val="20"/>
          <w:szCs w:val="20"/>
        </w:rPr>
        <w:t>pardinus</w:t>
      </w:r>
      <w:proofErr w:type="spellEnd"/>
      <w:r w:rsidRPr="0030629B">
        <w:rPr>
          <w:rFonts w:cs="Arial"/>
          <w:i/>
          <w:spacing w:val="-3"/>
          <w:sz w:val="20"/>
          <w:szCs w:val="20"/>
        </w:rPr>
        <w:t xml:space="preserve"> </w:t>
      </w:r>
      <w:r w:rsidRPr="0030629B">
        <w:rPr>
          <w:rFonts w:cs="Arial"/>
          <w:sz w:val="20"/>
          <w:szCs w:val="20"/>
        </w:rPr>
        <w:t>(Green</w:t>
      </w:r>
      <w:r w:rsidRPr="0030629B">
        <w:rPr>
          <w:rFonts w:cs="Arial"/>
          <w:spacing w:val="-6"/>
          <w:sz w:val="20"/>
          <w:szCs w:val="20"/>
        </w:rPr>
        <w:t xml:space="preserve"> </w:t>
      </w:r>
      <w:r w:rsidRPr="0030629B">
        <w:rPr>
          <w:rFonts w:cs="Arial"/>
          <w:sz w:val="20"/>
          <w:szCs w:val="20"/>
        </w:rPr>
        <w:t>Status</w:t>
      </w:r>
      <w:r w:rsidRPr="0030629B">
        <w:rPr>
          <w:rFonts w:cs="Arial"/>
          <w:spacing w:val="-9"/>
          <w:sz w:val="20"/>
          <w:szCs w:val="20"/>
        </w:rPr>
        <w:t xml:space="preserve"> </w:t>
      </w:r>
      <w:r w:rsidRPr="0030629B">
        <w:rPr>
          <w:rFonts w:cs="Arial"/>
          <w:sz w:val="20"/>
          <w:szCs w:val="20"/>
        </w:rPr>
        <w:t>assessment).</w:t>
      </w:r>
      <w:r w:rsidRPr="0030629B">
        <w:rPr>
          <w:rFonts w:cs="Arial"/>
          <w:spacing w:val="-6"/>
          <w:sz w:val="20"/>
          <w:szCs w:val="20"/>
        </w:rPr>
        <w:t xml:space="preserve"> </w:t>
      </w:r>
      <w:r w:rsidRPr="0030629B">
        <w:rPr>
          <w:rFonts w:cs="Arial"/>
          <w:i/>
          <w:sz w:val="20"/>
          <w:szCs w:val="20"/>
        </w:rPr>
        <w:t>The</w:t>
      </w:r>
      <w:r w:rsidRPr="0030629B">
        <w:rPr>
          <w:rFonts w:cs="Arial"/>
          <w:i/>
          <w:spacing w:val="-6"/>
          <w:sz w:val="20"/>
          <w:szCs w:val="20"/>
        </w:rPr>
        <w:t xml:space="preserve"> </w:t>
      </w:r>
      <w:r w:rsidRPr="0030629B">
        <w:rPr>
          <w:rFonts w:cs="Arial"/>
          <w:i/>
          <w:sz w:val="20"/>
          <w:szCs w:val="20"/>
        </w:rPr>
        <w:t>IUCN</w:t>
      </w:r>
      <w:r w:rsidRPr="0030629B">
        <w:rPr>
          <w:rFonts w:cs="Arial"/>
          <w:i/>
          <w:spacing w:val="-11"/>
          <w:sz w:val="20"/>
          <w:szCs w:val="20"/>
        </w:rPr>
        <w:t xml:space="preserve"> </w:t>
      </w:r>
      <w:r w:rsidRPr="0030629B">
        <w:rPr>
          <w:rFonts w:cs="Arial"/>
          <w:i/>
          <w:sz w:val="20"/>
          <w:szCs w:val="20"/>
        </w:rPr>
        <w:t>Red</w:t>
      </w:r>
      <w:r w:rsidRPr="0030629B">
        <w:rPr>
          <w:rFonts w:cs="Arial"/>
          <w:i/>
          <w:spacing w:val="-5"/>
          <w:sz w:val="20"/>
          <w:szCs w:val="20"/>
        </w:rPr>
        <w:t xml:space="preserve"> </w:t>
      </w:r>
      <w:r w:rsidRPr="0030629B">
        <w:rPr>
          <w:rFonts w:cs="Arial"/>
          <w:i/>
          <w:sz w:val="20"/>
          <w:szCs w:val="20"/>
        </w:rPr>
        <w:t>List</w:t>
      </w:r>
      <w:r w:rsidRPr="0030629B">
        <w:rPr>
          <w:rFonts w:cs="Arial"/>
          <w:i/>
          <w:spacing w:val="-3"/>
          <w:sz w:val="20"/>
          <w:szCs w:val="20"/>
        </w:rPr>
        <w:t xml:space="preserve"> </w:t>
      </w:r>
      <w:r w:rsidRPr="0030629B">
        <w:rPr>
          <w:rFonts w:cs="Arial"/>
          <w:i/>
          <w:sz w:val="20"/>
          <w:szCs w:val="20"/>
        </w:rPr>
        <w:t>of</w:t>
      </w:r>
      <w:r w:rsidRPr="0030629B">
        <w:rPr>
          <w:rFonts w:cs="Arial"/>
          <w:i/>
          <w:spacing w:val="-13"/>
          <w:sz w:val="20"/>
          <w:szCs w:val="20"/>
        </w:rPr>
        <w:t xml:space="preserve"> </w:t>
      </w:r>
      <w:r w:rsidRPr="0030629B">
        <w:rPr>
          <w:rFonts w:cs="Arial"/>
          <w:i/>
          <w:sz w:val="20"/>
          <w:szCs w:val="20"/>
        </w:rPr>
        <w:t>Threatened</w:t>
      </w:r>
      <w:r w:rsidRPr="0030629B">
        <w:rPr>
          <w:rFonts w:cs="Arial"/>
          <w:i/>
          <w:spacing w:val="-4"/>
          <w:sz w:val="20"/>
          <w:szCs w:val="20"/>
        </w:rPr>
        <w:t xml:space="preserve"> </w:t>
      </w:r>
      <w:r w:rsidRPr="0030629B">
        <w:rPr>
          <w:rFonts w:cs="Arial"/>
          <w:i/>
          <w:sz w:val="20"/>
          <w:szCs w:val="20"/>
        </w:rPr>
        <w:t>Species</w:t>
      </w:r>
      <w:r w:rsidRPr="0030629B">
        <w:rPr>
          <w:rFonts w:cs="Arial"/>
          <w:i/>
          <w:spacing w:val="-4"/>
          <w:sz w:val="20"/>
          <w:szCs w:val="20"/>
        </w:rPr>
        <w:t xml:space="preserve"> </w:t>
      </w:r>
      <w:r w:rsidRPr="0030629B">
        <w:rPr>
          <w:rFonts w:cs="Arial"/>
          <w:sz w:val="20"/>
          <w:szCs w:val="20"/>
        </w:rPr>
        <w:t>2023: e.T12520A1252020242. Accessed on 14 November 2024.</w:t>
      </w:r>
    </w:p>
    <w:p w14:paraId="7810CAB4" w14:textId="77777777" w:rsidR="004D27D4" w:rsidRPr="0030629B" w:rsidRDefault="004D27D4" w:rsidP="0030629B">
      <w:pPr>
        <w:pStyle w:val="BodyText"/>
        <w:spacing w:after="80"/>
        <w:ind w:left="567" w:hanging="567"/>
        <w:jc w:val="both"/>
        <w:rPr>
          <w:rFonts w:ascii="Arial" w:hAnsi="Arial" w:cs="Arial"/>
          <w:sz w:val="20"/>
          <w:szCs w:val="20"/>
        </w:rPr>
      </w:pPr>
      <w:r w:rsidRPr="0030629B">
        <w:rPr>
          <w:rFonts w:ascii="Arial" w:hAnsi="Arial" w:cs="Arial"/>
          <w:sz w:val="20"/>
          <w:szCs w:val="20"/>
        </w:rPr>
        <w:t>Sanderson</w:t>
      </w:r>
      <w:r w:rsidRPr="0030629B">
        <w:rPr>
          <w:rFonts w:ascii="Arial" w:hAnsi="Arial" w:cs="Arial"/>
          <w:spacing w:val="-15"/>
          <w:sz w:val="20"/>
          <w:szCs w:val="20"/>
        </w:rPr>
        <w:t xml:space="preserve"> </w:t>
      </w:r>
      <w:r w:rsidRPr="0030629B">
        <w:rPr>
          <w:rFonts w:ascii="Arial" w:hAnsi="Arial" w:cs="Arial"/>
          <w:sz w:val="20"/>
          <w:szCs w:val="20"/>
        </w:rPr>
        <w:t>E.W.,</w:t>
      </w:r>
      <w:r w:rsidRPr="0030629B">
        <w:rPr>
          <w:rFonts w:ascii="Arial" w:hAnsi="Arial" w:cs="Arial"/>
          <w:spacing w:val="-8"/>
          <w:sz w:val="20"/>
          <w:szCs w:val="20"/>
        </w:rPr>
        <w:t xml:space="preserve"> </w:t>
      </w:r>
      <w:r w:rsidRPr="0030629B">
        <w:rPr>
          <w:rFonts w:ascii="Arial" w:hAnsi="Arial" w:cs="Arial"/>
          <w:sz w:val="20"/>
          <w:szCs w:val="20"/>
        </w:rPr>
        <w:t>Redford</w:t>
      </w:r>
      <w:r w:rsidRPr="0030629B">
        <w:rPr>
          <w:rFonts w:ascii="Arial" w:hAnsi="Arial" w:cs="Arial"/>
          <w:spacing w:val="-9"/>
          <w:sz w:val="20"/>
          <w:szCs w:val="20"/>
        </w:rPr>
        <w:t xml:space="preserve"> </w:t>
      </w:r>
      <w:r w:rsidRPr="0030629B">
        <w:rPr>
          <w:rFonts w:ascii="Arial" w:hAnsi="Arial" w:cs="Arial"/>
          <w:sz w:val="20"/>
          <w:szCs w:val="20"/>
        </w:rPr>
        <w:t>K.H.,</w:t>
      </w:r>
      <w:r w:rsidRPr="0030629B">
        <w:rPr>
          <w:rFonts w:ascii="Arial" w:hAnsi="Arial" w:cs="Arial"/>
          <w:spacing w:val="-7"/>
          <w:sz w:val="20"/>
          <w:szCs w:val="20"/>
        </w:rPr>
        <w:t xml:space="preserve"> </w:t>
      </w:r>
      <w:proofErr w:type="spellStart"/>
      <w:r w:rsidRPr="0030629B">
        <w:rPr>
          <w:rFonts w:ascii="Arial" w:hAnsi="Arial" w:cs="Arial"/>
          <w:sz w:val="20"/>
          <w:szCs w:val="20"/>
        </w:rPr>
        <w:t>Chetkiewicz</w:t>
      </w:r>
      <w:proofErr w:type="spellEnd"/>
      <w:r w:rsidRPr="0030629B">
        <w:rPr>
          <w:rFonts w:ascii="Arial" w:hAnsi="Arial" w:cs="Arial"/>
          <w:spacing w:val="-9"/>
          <w:sz w:val="20"/>
          <w:szCs w:val="20"/>
        </w:rPr>
        <w:t xml:space="preserve"> </w:t>
      </w:r>
      <w:r w:rsidRPr="0030629B">
        <w:rPr>
          <w:rFonts w:ascii="Arial" w:hAnsi="Arial" w:cs="Arial"/>
          <w:sz w:val="20"/>
          <w:szCs w:val="20"/>
        </w:rPr>
        <w:t>C.B.,</w:t>
      </w:r>
      <w:r w:rsidRPr="0030629B">
        <w:rPr>
          <w:rFonts w:ascii="Arial" w:hAnsi="Arial" w:cs="Arial"/>
          <w:spacing w:val="-8"/>
          <w:sz w:val="20"/>
          <w:szCs w:val="20"/>
        </w:rPr>
        <w:t xml:space="preserve"> </w:t>
      </w:r>
      <w:r w:rsidRPr="0030629B">
        <w:rPr>
          <w:rFonts w:ascii="Arial" w:hAnsi="Arial" w:cs="Arial"/>
          <w:sz w:val="20"/>
          <w:szCs w:val="20"/>
        </w:rPr>
        <w:t>Medellin</w:t>
      </w:r>
      <w:r w:rsidRPr="0030629B">
        <w:rPr>
          <w:rFonts w:ascii="Arial" w:hAnsi="Arial" w:cs="Arial"/>
          <w:spacing w:val="-13"/>
          <w:sz w:val="20"/>
          <w:szCs w:val="20"/>
        </w:rPr>
        <w:t xml:space="preserve"> </w:t>
      </w:r>
      <w:r w:rsidRPr="0030629B">
        <w:rPr>
          <w:rFonts w:ascii="Arial" w:hAnsi="Arial" w:cs="Arial"/>
          <w:sz w:val="20"/>
          <w:szCs w:val="20"/>
        </w:rPr>
        <w:t>R.A.,</w:t>
      </w:r>
      <w:r w:rsidRPr="0030629B">
        <w:rPr>
          <w:rFonts w:ascii="Arial" w:hAnsi="Arial" w:cs="Arial"/>
          <w:spacing w:val="-7"/>
          <w:sz w:val="20"/>
          <w:szCs w:val="20"/>
        </w:rPr>
        <w:t xml:space="preserve"> </w:t>
      </w:r>
      <w:r w:rsidRPr="0030629B">
        <w:rPr>
          <w:rFonts w:ascii="Arial" w:hAnsi="Arial" w:cs="Arial"/>
          <w:sz w:val="20"/>
          <w:szCs w:val="20"/>
        </w:rPr>
        <w:t>Rabinowitz</w:t>
      </w:r>
      <w:r w:rsidRPr="0030629B">
        <w:rPr>
          <w:rFonts w:ascii="Arial" w:hAnsi="Arial" w:cs="Arial"/>
          <w:spacing w:val="-8"/>
          <w:sz w:val="20"/>
          <w:szCs w:val="20"/>
        </w:rPr>
        <w:t xml:space="preserve"> </w:t>
      </w:r>
      <w:r w:rsidRPr="0030629B">
        <w:rPr>
          <w:rFonts w:ascii="Arial" w:hAnsi="Arial" w:cs="Arial"/>
          <w:sz w:val="20"/>
          <w:szCs w:val="20"/>
        </w:rPr>
        <w:t>A.R.,</w:t>
      </w:r>
      <w:r w:rsidRPr="0030629B">
        <w:rPr>
          <w:rFonts w:ascii="Arial" w:hAnsi="Arial" w:cs="Arial"/>
          <w:spacing w:val="-7"/>
          <w:sz w:val="20"/>
          <w:szCs w:val="20"/>
        </w:rPr>
        <w:t xml:space="preserve"> </w:t>
      </w:r>
      <w:r w:rsidRPr="0030629B">
        <w:rPr>
          <w:rFonts w:ascii="Arial" w:hAnsi="Arial" w:cs="Arial"/>
          <w:sz w:val="20"/>
          <w:szCs w:val="20"/>
        </w:rPr>
        <w:t>Robinson</w:t>
      </w:r>
      <w:r w:rsidRPr="0030629B">
        <w:rPr>
          <w:rFonts w:ascii="Arial" w:hAnsi="Arial" w:cs="Arial"/>
          <w:spacing w:val="-9"/>
          <w:sz w:val="20"/>
          <w:szCs w:val="20"/>
        </w:rPr>
        <w:t xml:space="preserve"> </w:t>
      </w:r>
      <w:r w:rsidRPr="0030629B">
        <w:rPr>
          <w:rFonts w:ascii="Arial" w:hAnsi="Arial" w:cs="Arial"/>
          <w:sz w:val="20"/>
          <w:szCs w:val="20"/>
        </w:rPr>
        <w:t>J.G.</w:t>
      </w:r>
      <w:r w:rsidRPr="0030629B">
        <w:rPr>
          <w:rFonts w:ascii="Arial" w:hAnsi="Arial" w:cs="Arial"/>
          <w:spacing w:val="-7"/>
          <w:sz w:val="20"/>
          <w:szCs w:val="20"/>
        </w:rPr>
        <w:t xml:space="preserve"> </w:t>
      </w:r>
      <w:r w:rsidRPr="0030629B">
        <w:rPr>
          <w:rFonts w:ascii="Arial" w:hAnsi="Arial" w:cs="Arial"/>
          <w:sz w:val="20"/>
          <w:szCs w:val="20"/>
        </w:rPr>
        <w:t>&amp;</w:t>
      </w:r>
      <w:r w:rsidRPr="0030629B">
        <w:rPr>
          <w:rFonts w:ascii="Arial" w:hAnsi="Arial" w:cs="Arial"/>
          <w:spacing w:val="-8"/>
          <w:sz w:val="20"/>
          <w:szCs w:val="20"/>
        </w:rPr>
        <w:t xml:space="preserve"> </w:t>
      </w:r>
      <w:r w:rsidRPr="0030629B">
        <w:rPr>
          <w:rFonts w:ascii="Arial" w:hAnsi="Arial" w:cs="Arial"/>
          <w:spacing w:val="-2"/>
          <w:sz w:val="20"/>
          <w:szCs w:val="20"/>
        </w:rPr>
        <w:t>Taber</w:t>
      </w:r>
    </w:p>
    <w:p w14:paraId="373D4737" w14:textId="77777777" w:rsidR="004D27D4" w:rsidRPr="0030629B" w:rsidRDefault="004D27D4" w:rsidP="0030629B">
      <w:pPr>
        <w:pStyle w:val="BodyText"/>
        <w:spacing w:after="80"/>
        <w:ind w:left="567" w:hanging="567"/>
        <w:jc w:val="both"/>
        <w:rPr>
          <w:rFonts w:ascii="Arial" w:hAnsi="Arial" w:cs="Arial"/>
          <w:sz w:val="20"/>
          <w:szCs w:val="20"/>
        </w:rPr>
      </w:pPr>
      <w:r w:rsidRPr="0030629B">
        <w:rPr>
          <w:rFonts w:ascii="Arial" w:hAnsi="Arial" w:cs="Arial"/>
          <w:sz w:val="20"/>
          <w:szCs w:val="20"/>
        </w:rPr>
        <w:t>A.B.</w:t>
      </w:r>
      <w:r w:rsidRPr="0030629B">
        <w:rPr>
          <w:rFonts w:ascii="Arial" w:hAnsi="Arial" w:cs="Arial"/>
          <w:spacing w:val="-10"/>
          <w:sz w:val="20"/>
          <w:szCs w:val="20"/>
        </w:rPr>
        <w:t xml:space="preserve"> </w:t>
      </w:r>
      <w:r w:rsidRPr="0030629B">
        <w:rPr>
          <w:rFonts w:ascii="Arial" w:hAnsi="Arial" w:cs="Arial"/>
          <w:sz w:val="20"/>
          <w:szCs w:val="20"/>
        </w:rPr>
        <w:t>2002.</w:t>
      </w:r>
      <w:r w:rsidRPr="0030629B">
        <w:rPr>
          <w:rFonts w:ascii="Arial" w:hAnsi="Arial" w:cs="Arial"/>
          <w:spacing w:val="-8"/>
          <w:sz w:val="20"/>
          <w:szCs w:val="20"/>
        </w:rPr>
        <w:t xml:space="preserve"> </w:t>
      </w:r>
      <w:r w:rsidRPr="0030629B">
        <w:rPr>
          <w:rFonts w:ascii="Arial" w:hAnsi="Arial" w:cs="Arial"/>
          <w:sz w:val="20"/>
          <w:szCs w:val="20"/>
        </w:rPr>
        <w:t>Planning</w:t>
      </w:r>
      <w:r w:rsidRPr="0030629B">
        <w:rPr>
          <w:rFonts w:ascii="Arial" w:hAnsi="Arial" w:cs="Arial"/>
          <w:spacing w:val="-3"/>
          <w:sz w:val="20"/>
          <w:szCs w:val="20"/>
        </w:rPr>
        <w:t xml:space="preserve"> </w:t>
      </w:r>
      <w:r w:rsidRPr="0030629B">
        <w:rPr>
          <w:rFonts w:ascii="Arial" w:hAnsi="Arial" w:cs="Arial"/>
          <w:sz w:val="20"/>
          <w:szCs w:val="20"/>
        </w:rPr>
        <w:t>to</w:t>
      </w:r>
      <w:r w:rsidRPr="0030629B">
        <w:rPr>
          <w:rFonts w:ascii="Arial" w:hAnsi="Arial" w:cs="Arial"/>
          <w:spacing w:val="-6"/>
          <w:sz w:val="20"/>
          <w:szCs w:val="20"/>
        </w:rPr>
        <w:t xml:space="preserve"> </w:t>
      </w:r>
      <w:r w:rsidRPr="0030629B">
        <w:rPr>
          <w:rFonts w:ascii="Arial" w:hAnsi="Arial" w:cs="Arial"/>
          <w:sz w:val="20"/>
          <w:szCs w:val="20"/>
        </w:rPr>
        <w:t>save</w:t>
      </w:r>
      <w:r w:rsidRPr="0030629B">
        <w:rPr>
          <w:rFonts w:ascii="Arial" w:hAnsi="Arial" w:cs="Arial"/>
          <w:spacing w:val="-7"/>
          <w:sz w:val="20"/>
          <w:szCs w:val="20"/>
        </w:rPr>
        <w:t xml:space="preserve"> </w:t>
      </w:r>
      <w:r w:rsidRPr="0030629B">
        <w:rPr>
          <w:rFonts w:ascii="Arial" w:hAnsi="Arial" w:cs="Arial"/>
          <w:sz w:val="20"/>
          <w:szCs w:val="20"/>
        </w:rPr>
        <w:t>a</w:t>
      </w:r>
      <w:r w:rsidRPr="0030629B">
        <w:rPr>
          <w:rFonts w:ascii="Arial" w:hAnsi="Arial" w:cs="Arial"/>
          <w:spacing w:val="-5"/>
          <w:sz w:val="20"/>
          <w:szCs w:val="20"/>
        </w:rPr>
        <w:t xml:space="preserve"> </w:t>
      </w:r>
      <w:r w:rsidRPr="0030629B">
        <w:rPr>
          <w:rFonts w:ascii="Arial" w:hAnsi="Arial" w:cs="Arial"/>
          <w:sz w:val="20"/>
          <w:szCs w:val="20"/>
        </w:rPr>
        <w:t>species:</w:t>
      </w:r>
      <w:r w:rsidRPr="0030629B">
        <w:rPr>
          <w:rFonts w:ascii="Arial" w:hAnsi="Arial" w:cs="Arial"/>
          <w:spacing w:val="-8"/>
          <w:sz w:val="20"/>
          <w:szCs w:val="20"/>
        </w:rPr>
        <w:t xml:space="preserve"> </w:t>
      </w:r>
      <w:r w:rsidRPr="0030629B">
        <w:rPr>
          <w:rFonts w:ascii="Arial" w:hAnsi="Arial" w:cs="Arial"/>
          <w:sz w:val="20"/>
          <w:szCs w:val="20"/>
        </w:rPr>
        <w:t>the</w:t>
      </w:r>
      <w:r w:rsidRPr="0030629B">
        <w:rPr>
          <w:rFonts w:ascii="Arial" w:hAnsi="Arial" w:cs="Arial"/>
          <w:spacing w:val="-5"/>
          <w:sz w:val="20"/>
          <w:szCs w:val="20"/>
        </w:rPr>
        <w:t xml:space="preserve"> </w:t>
      </w:r>
      <w:r w:rsidRPr="0030629B">
        <w:rPr>
          <w:rFonts w:ascii="Arial" w:hAnsi="Arial" w:cs="Arial"/>
          <w:sz w:val="20"/>
          <w:szCs w:val="20"/>
        </w:rPr>
        <w:t>jaguar</w:t>
      </w:r>
      <w:r w:rsidRPr="0030629B">
        <w:rPr>
          <w:rFonts w:ascii="Arial" w:hAnsi="Arial" w:cs="Arial"/>
          <w:spacing w:val="-8"/>
          <w:sz w:val="20"/>
          <w:szCs w:val="20"/>
        </w:rPr>
        <w:t xml:space="preserve"> </w:t>
      </w:r>
      <w:r w:rsidRPr="0030629B">
        <w:rPr>
          <w:rFonts w:ascii="Arial" w:hAnsi="Arial" w:cs="Arial"/>
          <w:sz w:val="20"/>
          <w:szCs w:val="20"/>
        </w:rPr>
        <w:t>as</w:t>
      </w:r>
      <w:r w:rsidRPr="0030629B">
        <w:rPr>
          <w:rFonts w:ascii="Arial" w:hAnsi="Arial" w:cs="Arial"/>
          <w:spacing w:val="-8"/>
          <w:sz w:val="20"/>
          <w:szCs w:val="20"/>
        </w:rPr>
        <w:t xml:space="preserve"> </w:t>
      </w:r>
      <w:r w:rsidRPr="0030629B">
        <w:rPr>
          <w:rFonts w:ascii="Arial" w:hAnsi="Arial" w:cs="Arial"/>
          <w:sz w:val="20"/>
          <w:szCs w:val="20"/>
        </w:rPr>
        <w:t>a</w:t>
      </w:r>
      <w:r w:rsidRPr="0030629B">
        <w:rPr>
          <w:rFonts w:ascii="Arial" w:hAnsi="Arial" w:cs="Arial"/>
          <w:spacing w:val="-10"/>
          <w:sz w:val="20"/>
          <w:szCs w:val="20"/>
        </w:rPr>
        <w:t xml:space="preserve"> </w:t>
      </w:r>
      <w:r w:rsidRPr="0030629B">
        <w:rPr>
          <w:rFonts w:ascii="Arial" w:hAnsi="Arial" w:cs="Arial"/>
          <w:sz w:val="20"/>
          <w:szCs w:val="20"/>
        </w:rPr>
        <w:t>model.</w:t>
      </w:r>
      <w:r w:rsidRPr="0030629B">
        <w:rPr>
          <w:rFonts w:ascii="Arial" w:hAnsi="Arial" w:cs="Arial"/>
          <w:spacing w:val="-3"/>
          <w:sz w:val="20"/>
          <w:szCs w:val="20"/>
        </w:rPr>
        <w:t xml:space="preserve"> </w:t>
      </w:r>
      <w:r w:rsidRPr="0030629B">
        <w:rPr>
          <w:rFonts w:ascii="Arial" w:hAnsi="Arial" w:cs="Arial"/>
          <w:sz w:val="20"/>
          <w:szCs w:val="20"/>
        </w:rPr>
        <w:t>Conservation</w:t>
      </w:r>
      <w:r w:rsidRPr="0030629B">
        <w:rPr>
          <w:rFonts w:ascii="Arial" w:hAnsi="Arial" w:cs="Arial"/>
          <w:spacing w:val="-7"/>
          <w:sz w:val="20"/>
          <w:szCs w:val="20"/>
        </w:rPr>
        <w:t xml:space="preserve"> </w:t>
      </w:r>
      <w:r w:rsidRPr="0030629B">
        <w:rPr>
          <w:rFonts w:ascii="Arial" w:hAnsi="Arial" w:cs="Arial"/>
          <w:sz w:val="20"/>
          <w:szCs w:val="20"/>
        </w:rPr>
        <w:t>Biology</w:t>
      </w:r>
      <w:r w:rsidRPr="0030629B">
        <w:rPr>
          <w:rFonts w:ascii="Arial" w:hAnsi="Arial" w:cs="Arial"/>
          <w:spacing w:val="-8"/>
          <w:sz w:val="20"/>
          <w:szCs w:val="20"/>
        </w:rPr>
        <w:t xml:space="preserve"> </w:t>
      </w:r>
      <w:r w:rsidRPr="0030629B">
        <w:rPr>
          <w:rFonts w:ascii="Arial" w:hAnsi="Arial" w:cs="Arial"/>
          <w:sz w:val="20"/>
          <w:szCs w:val="20"/>
        </w:rPr>
        <w:t>16(1),</w:t>
      </w:r>
      <w:r w:rsidRPr="0030629B">
        <w:rPr>
          <w:rFonts w:ascii="Arial" w:hAnsi="Arial" w:cs="Arial"/>
          <w:spacing w:val="-7"/>
          <w:sz w:val="20"/>
          <w:szCs w:val="20"/>
        </w:rPr>
        <w:t xml:space="preserve"> </w:t>
      </w:r>
      <w:r w:rsidRPr="0030629B">
        <w:rPr>
          <w:rFonts w:ascii="Arial" w:hAnsi="Arial" w:cs="Arial"/>
          <w:spacing w:val="-5"/>
          <w:sz w:val="20"/>
          <w:szCs w:val="20"/>
        </w:rPr>
        <w:t>58.</w:t>
      </w:r>
    </w:p>
    <w:p w14:paraId="44E1CB24" w14:textId="77777777" w:rsidR="004D27D4" w:rsidRPr="0030629B" w:rsidRDefault="004D27D4" w:rsidP="0030629B">
      <w:pPr>
        <w:pStyle w:val="BodyText"/>
        <w:spacing w:after="80"/>
        <w:ind w:left="567" w:right="134" w:hanging="567"/>
        <w:jc w:val="both"/>
        <w:rPr>
          <w:rFonts w:ascii="Arial" w:hAnsi="Arial" w:cs="Arial"/>
          <w:sz w:val="20"/>
          <w:szCs w:val="20"/>
        </w:rPr>
      </w:pPr>
      <w:r w:rsidRPr="0030629B">
        <w:rPr>
          <w:rFonts w:ascii="Arial" w:hAnsi="Arial" w:cs="Arial"/>
          <w:sz w:val="20"/>
          <w:szCs w:val="20"/>
        </w:rPr>
        <w:t>Thompson,</w:t>
      </w:r>
      <w:r w:rsidRPr="0030629B">
        <w:rPr>
          <w:rFonts w:ascii="Arial" w:hAnsi="Arial" w:cs="Arial"/>
          <w:spacing w:val="-5"/>
          <w:sz w:val="20"/>
          <w:szCs w:val="20"/>
        </w:rPr>
        <w:t xml:space="preserve"> </w:t>
      </w:r>
      <w:r w:rsidRPr="0030629B">
        <w:rPr>
          <w:rFonts w:ascii="Arial" w:hAnsi="Arial" w:cs="Arial"/>
          <w:sz w:val="20"/>
          <w:szCs w:val="20"/>
        </w:rPr>
        <w:t>J.,</w:t>
      </w:r>
      <w:r w:rsidRPr="0030629B">
        <w:rPr>
          <w:rFonts w:ascii="Arial" w:hAnsi="Arial" w:cs="Arial"/>
          <w:spacing w:val="-4"/>
          <w:sz w:val="20"/>
          <w:szCs w:val="20"/>
        </w:rPr>
        <w:t xml:space="preserve"> </w:t>
      </w:r>
      <w:proofErr w:type="spellStart"/>
      <w:r w:rsidRPr="0030629B">
        <w:rPr>
          <w:rFonts w:ascii="Arial" w:hAnsi="Arial" w:cs="Arial"/>
          <w:sz w:val="20"/>
          <w:szCs w:val="20"/>
        </w:rPr>
        <w:t>Paviolo</w:t>
      </w:r>
      <w:proofErr w:type="spellEnd"/>
      <w:r w:rsidRPr="0030629B">
        <w:rPr>
          <w:rFonts w:ascii="Arial" w:hAnsi="Arial" w:cs="Arial"/>
          <w:sz w:val="20"/>
          <w:szCs w:val="20"/>
        </w:rPr>
        <w:t>, A.,</w:t>
      </w:r>
      <w:r w:rsidRPr="0030629B">
        <w:rPr>
          <w:rFonts w:ascii="Arial" w:hAnsi="Arial" w:cs="Arial"/>
          <w:spacing w:val="-5"/>
          <w:sz w:val="20"/>
          <w:szCs w:val="20"/>
        </w:rPr>
        <w:t xml:space="preserve"> </w:t>
      </w:r>
      <w:r w:rsidRPr="0030629B">
        <w:rPr>
          <w:rFonts w:ascii="Arial" w:hAnsi="Arial" w:cs="Arial"/>
          <w:sz w:val="20"/>
          <w:szCs w:val="20"/>
        </w:rPr>
        <w:t>Jedrzejewski,</w:t>
      </w:r>
      <w:r w:rsidRPr="0030629B">
        <w:rPr>
          <w:rFonts w:ascii="Arial" w:hAnsi="Arial" w:cs="Arial"/>
          <w:spacing w:val="-1"/>
          <w:sz w:val="20"/>
          <w:szCs w:val="20"/>
        </w:rPr>
        <w:t xml:space="preserve"> </w:t>
      </w:r>
      <w:r w:rsidRPr="0030629B">
        <w:rPr>
          <w:rFonts w:ascii="Arial" w:hAnsi="Arial" w:cs="Arial"/>
          <w:sz w:val="20"/>
          <w:szCs w:val="20"/>
        </w:rPr>
        <w:t>W.,</w:t>
      </w:r>
      <w:r w:rsidRPr="0030629B">
        <w:rPr>
          <w:rFonts w:ascii="Arial" w:hAnsi="Arial" w:cs="Arial"/>
          <w:spacing w:val="-1"/>
          <w:sz w:val="20"/>
          <w:szCs w:val="20"/>
        </w:rPr>
        <w:t xml:space="preserve"> </w:t>
      </w:r>
      <w:proofErr w:type="spellStart"/>
      <w:r w:rsidRPr="0030629B">
        <w:rPr>
          <w:rFonts w:ascii="Arial" w:hAnsi="Arial" w:cs="Arial"/>
          <w:sz w:val="20"/>
          <w:szCs w:val="20"/>
        </w:rPr>
        <w:t>Tortato</w:t>
      </w:r>
      <w:proofErr w:type="spellEnd"/>
      <w:r w:rsidRPr="0030629B">
        <w:rPr>
          <w:rFonts w:ascii="Arial" w:hAnsi="Arial" w:cs="Arial"/>
          <w:sz w:val="20"/>
          <w:szCs w:val="20"/>
        </w:rPr>
        <w:t>,</w:t>
      </w:r>
      <w:r w:rsidRPr="0030629B">
        <w:rPr>
          <w:rFonts w:ascii="Arial" w:hAnsi="Arial" w:cs="Arial"/>
          <w:spacing w:val="-5"/>
          <w:sz w:val="20"/>
          <w:szCs w:val="20"/>
        </w:rPr>
        <w:t xml:space="preserve"> </w:t>
      </w:r>
      <w:r w:rsidRPr="0030629B">
        <w:rPr>
          <w:rFonts w:ascii="Arial" w:hAnsi="Arial" w:cs="Arial"/>
          <w:sz w:val="20"/>
          <w:szCs w:val="20"/>
        </w:rPr>
        <w:t>F.,</w:t>
      </w:r>
      <w:r w:rsidRPr="0030629B">
        <w:rPr>
          <w:rFonts w:ascii="Arial" w:hAnsi="Arial" w:cs="Arial"/>
          <w:spacing w:val="-6"/>
          <w:sz w:val="20"/>
          <w:szCs w:val="20"/>
        </w:rPr>
        <w:t xml:space="preserve"> </w:t>
      </w:r>
      <w:r w:rsidRPr="0030629B">
        <w:rPr>
          <w:rFonts w:ascii="Arial" w:hAnsi="Arial" w:cs="Arial"/>
          <w:sz w:val="20"/>
          <w:szCs w:val="20"/>
        </w:rPr>
        <w:t>de</w:t>
      </w:r>
      <w:r w:rsidRPr="0030629B">
        <w:rPr>
          <w:rFonts w:ascii="Arial" w:hAnsi="Arial" w:cs="Arial"/>
          <w:spacing w:val="-5"/>
          <w:sz w:val="20"/>
          <w:szCs w:val="20"/>
        </w:rPr>
        <w:t xml:space="preserve"> </w:t>
      </w:r>
      <w:r w:rsidRPr="0030629B">
        <w:rPr>
          <w:rFonts w:ascii="Arial" w:hAnsi="Arial" w:cs="Arial"/>
          <w:sz w:val="20"/>
          <w:szCs w:val="20"/>
        </w:rPr>
        <w:t>Bustos,</w:t>
      </w:r>
      <w:r w:rsidRPr="0030629B">
        <w:rPr>
          <w:rFonts w:ascii="Arial" w:hAnsi="Arial" w:cs="Arial"/>
          <w:spacing w:val="-5"/>
          <w:sz w:val="20"/>
          <w:szCs w:val="20"/>
        </w:rPr>
        <w:t xml:space="preserve"> </w:t>
      </w:r>
      <w:r w:rsidRPr="0030629B">
        <w:rPr>
          <w:rFonts w:ascii="Arial" w:hAnsi="Arial" w:cs="Arial"/>
          <w:sz w:val="20"/>
          <w:szCs w:val="20"/>
        </w:rPr>
        <w:t>S.,</w:t>
      </w:r>
      <w:r w:rsidRPr="0030629B">
        <w:rPr>
          <w:rFonts w:ascii="Arial" w:hAnsi="Arial" w:cs="Arial"/>
          <w:spacing w:val="-1"/>
          <w:sz w:val="20"/>
          <w:szCs w:val="20"/>
        </w:rPr>
        <w:t xml:space="preserve"> </w:t>
      </w:r>
      <w:r w:rsidRPr="0030629B">
        <w:rPr>
          <w:rFonts w:ascii="Arial" w:hAnsi="Arial" w:cs="Arial"/>
          <w:sz w:val="20"/>
          <w:szCs w:val="20"/>
        </w:rPr>
        <w:t>Reppucci,</w:t>
      </w:r>
      <w:r w:rsidRPr="0030629B">
        <w:rPr>
          <w:rFonts w:ascii="Arial" w:hAnsi="Arial" w:cs="Arial"/>
          <w:spacing w:val="-5"/>
          <w:sz w:val="20"/>
          <w:szCs w:val="20"/>
        </w:rPr>
        <w:t xml:space="preserve"> </w:t>
      </w:r>
      <w:r w:rsidRPr="0030629B">
        <w:rPr>
          <w:rFonts w:ascii="Arial" w:hAnsi="Arial" w:cs="Arial"/>
          <w:sz w:val="20"/>
          <w:szCs w:val="20"/>
        </w:rPr>
        <w:t>J.,</w:t>
      </w:r>
      <w:r w:rsidRPr="0030629B">
        <w:rPr>
          <w:rFonts w:ascii="Arial" w:hAnsi="Arial" w:cs="Arial"/>
          <w:spacing w:val="-9"/>
          <w:sz w:val="20"/>
          <w:szCs w:val="20"/>
        </w:rPr>
        <w:t xml:space="preserve"> </w:t>
      </w:r>
      <w:r w:rsidRPr="0030629B">
        <w:rPr>
          <w:rFonts w:ascii="Arial" w:hAnsi="Arial" w:cs="Arial"/>
          <w:sz w:val="20"/>
          <w:szCs w:val="20"/>
        </w:rPr>
        <w:t>Perovic,</w:t>
      </w:r>
      <w:r w:rsidRPr="0030629B">
        <w:rPr>
          <w:rFonts w:ascii="Arial" w:hAnsi="Arial" w:cs="Arial"/>
          <w:spacing w:val="-6"/>
          <w:sz w:val="20"/>
          <w:szCs w:val="20"/>
        </w:rPr>
        <w:t xml:space="preserve"> </w:t>
      </w:r>
      <w:r w:rsidRPr="0030629B">
        <w:rPr>
          <w:rFonts w:ascii="Arial" w:hAnsi="Arial" w:cs="Arial"/>
          <w:sz w:val="20"/>
          <w:szCs w:val="20"/>
        </w:rPr>
        <w:t>P.,</w:t>
      </w:r>
      <w:r w:rsidRPr="0030629B">
        <w:rPr>
          <w:rFonts w:ascii="Arial" w:hAnsi="Arial" w:cs="Arial"/>
          <w:spacing w:val="-1"/>
          <w:sz w:val="20"/>
          <w:szCs w:val="20"/>
        </w:rPr>
        <w:t xml:space="preserve"> </w:t>
      </w:r>
      <w:proofErr w:type="spellStart"/>
      <w:r w:rsidRPr="0030629B">
        <w:rPr>
          <w:rFonts w:ascii="Arial" w:hAnsi="Arial" w:cs="Arial"/>
          <w:sz w:val="20"/>
          <w:szCs w:val="20"/>
        </w:rPr>
        <w:t>Negrões</w:t>
      </w:r>
      <w:proofErr w:type="spellEnd"/>
      <w:r w:rsidRPr="0030629B">
        <w:rPr>
          <w:rFonts w:ascii="Arial" w:hAnsi="Arial" w:cs="Arial"/>
          <w:sz w:val="20"/>
          <w:szCs w:val="20"/>
        </w:rPr>
        <w:t xml:space="preserve"> Soares, N., Romero-Muñoz, A., Cruz, P., Foster, V., Velilla, M., </w:t>
      </w:r>
      <w:proofErr w:type="spellStart"/>
      <w:r w:rsidRPr="0030629B">
        <w:rPr>
          <w:rFonts w:ascii="Arial" w:hAnsi="Arial" w:cs="Arial"/>
          <w:sz w:val="20"/>
          <w:szCs w:val="20"/>
        </w:rPr>
        <w:t>Srbek</w:t>
      </w:r>
      <w:proofErr w:type="spellEnd"/>
      <w:r w:rsidRPr="0030629B">
        <w:rPr>
          <w:rFonts w:ascii="Arial" w:hAnsi="Arial" w:cs="Arial"/>
          <w:sz w:val="20"/>
          <w:szCs w:val="20"/>
        </w:rPr>
        <w:t xml:space="preserve">-Araujo, A. C., Campos, C., </w:t>
      </w:r>
      <w:proofErr w:type="spellStart"/>
      <w:r w:rsidRPr="0030629B">
        <w:rPr>
          <w:rFonts w:ascii="Arial" w:hAnsi="Arial" w:cs="Arial"/>
          <w:sz w:val="20"/>
          <w:szCs w:val="20"/>
        </w:rPr>
        <w:t>Breitenmoser</w:t>
      </w:r>
      <w:proofErr w:type="spellEnd"/>
      <w:r w:rsidRPr="0030629B">
        <w:rPr>
          <w:rFonts w:ascii="Arial" w:hAnsi="Arial" w:cs="Arial"/>
          <w:sz w:val="20"/>
          <w:szCs w:val="20"/>
        </w:rPr>
        <w:t xml:space="preserve">, U., </w:t>
      </w:r>
      <w:proofErr w:type="spellStart"/>
      <w:r w:rsidRPr="0030629B">
        <w:rPr>
          <w:rFonts w:ascii="Arial" w:hAnsi="Arial" w:cs="Arial"/>
          <w:sz w:val="20"/>
          <w:szCs w:val="20"/>
        </w:rPr>
        <w:t>Breitenmoser</w:t>
      </w:r>
      <w:proofErr w:type="spellEnd"/>
      <w:r w:rsidRPr="0030629B">
        <w:rPr>
          <w:rFonts w:ascii="Arial" w:hAnsi="Arial" w:cs="Arial"/>
          <w:sz w:val="20"/>
          <w:szCs w:val="20"/>
        </w:rPr>
        <w:t xml:space="preserve">, C., &amp; Angelo, C. (2023). </w:t>
      </w:r>
      <w:r w:rsidRPr="0030629B">
        <w:rPr>
          <w:rFonts w:ascii="Arial" w:hAnsi="Arial" w:cs="Arial"/>
          <w:i/>
          <w:sz w:val="20"/>
          <w:szCs w:val="20"/>
        </w:rPr>
        <w:t>Jaguar status, distribution and conservation in south-eastern South America</w:t>
      </w:r>
      <w:r w:rsidRPr="0030629B">
        <w:rPr>
          <w:rFonts w:ascii="Arial" w:hAnsi="Arial" w:cs="Arial"/>
          <w:sz w:val="20"/>
          <w:szCs w:val="20"/>
        </w:rPr>
        <w:t>. Cat News Special Issue 16, pp.35-43.</w:t>
      </w:r>
    </w:p>
    <w:p w14:paraId="337CEC36" w14:textId="77777777" w:rsidR="00A91C42" w:rsidRDefault="00A91C42" w:rsidP="00A91C42">
      <w:pPr>
        <w:spacing w:after="0" w:line="240" w:lineRule="auto"/>
        <w:rPr>
          <w:lang w:val="en-GB"/>
        </w:rPr>
      </w:pPr>
    </w:p>
    <w:p w14:paraId="45339CD2" w14:textId="77777777" w:rsidR="00A91C42" w:rsidRDefault="00A91C42" w:rsidP="00A91C42">
      <w:pPr>
        <w:spacing w:after="0" w:line="240" w:lineRule="auto"/>
        <w:rPr>
          <w:lang w:val="en-GB"/>
        </w:rPr>
      </w:pPr>
    </w:p>
    <w:p w14:paraId="0A710172" w14:textId="77777777" w:rsidR="000B1169" w:rsidRDefault="000B1169" w:rsidP="00D00AA8">
      <w:pPr>
        <w:rPr>
          <w:lang w:val="en-GB"/>
        </w:rPr>
      </w:pPr>
    </w:p>
    <w:p w14:paraId="41741C9F" w14:textId="77777777" w:rsidR="000B1169" w:rsidRDefault="000B1169" w:rsidP="00D00AA8">
      <w:pPr>
        <w:rPr>
          <w:lang w:val="en-GB"/>
        </w:rPr>
        <w:sectPr w:rsidR="000B1169" w:rsidSect="00D93628">
          <w:headerReference w:type="first" r:id="rId89"/>
          <w:footerReference w:type="first" r:id="rId90"/>
          <w:pgSz w:w="11906" w:h="16838" w:code="9"/>
          <w:pgMar w:top="1440" w:right="1440" w:bottom="1440" w:left="1440" w:header="720" w:footer="720" w:gutter="0"/>
          <w:cols w:space="720"/>
          <w:titlePg/>
          <w:docGrid w:linePitch="360"/>
        </w:sectPr>
      </w:pPr>
    </w:p>
    <w:p w14:paraId="0922C143" w14:textId="778724D1" w:rsidR="008E6483" w:rsidRPr="00380BF8" w:rsidRDefault="008E6483" w:rsidP="006157DA">
      <w:pPr>
        <w:jc w:val="right"/>
        <w:rPr>
          <w:rFonts w:cs="Arial"/>
          <w:b/>
          <w:bCs/>
          <w:caps/>
          <w:lang w:val="en-GB"/>
        </w:rPr>
      </w:pPr>
      <w:r w:rsidRPr="00380BF8">
        <w:rPr>
          <w:rFonts w:cs="Arial"/>
          <w:b/>
          <w:caps/>
          <w:lang w:val="en-GB"/>
        </w:rPr>
        <w:lastRenderedPageBreak/>
        <w:t xml:space="preserve">Annex </w:t>
      </w:r>
      <w:r w:rsidR="00AE43C8">
        <w:rPr>
          <w:rFonts w:cs="Arial"/>
          <w:b/>
          <w:caps/>
          <w:lang w:val="en-GB"/>
        </w:rPr>
        <w:t>2</w:t>
      </w:r>
    </w:p>
    <w:p w14:paraId="155CCF21" w14:textId="77777777" w:rsidR="008E6483" w:rsidRPr="00380BF8" w:rsidRDefault="008E6483" w:rsidP="008E6483">
      <w:pPr>
        <w:spacing w:after="0" w:line="240" w:lineRule="auto"/>
        <w:rPr>
          <w:rFonts w:cs="Arial"/>
          <w:lang w:val="en-GB"/>
        </w:rPr>
      </w:pPr>
    </w:p>
    <w:p w14:paraId="444A2D4A" w14:textId="6FC6DF8C" w:rsidR="0076489E" w:rsidRPr="00950C59" w:rsidRDefault="0076489E" w:rsidP="0076489E">
      <w:pPr>
        <w:widowControl w:val="0"/>
        <w:autoSpaceDE w:val="0"/>
        <w:autoSpaceDN w:val="0"/>
        <w:adjustRightInd w:val="0"/>
        <w:spacing w:after="0" w:line="240" w:lineRule="auto"/>
        <w:jc w:val="center"/>
        <w:rPr>
          <w:rFonts w:eastAsia="MS Mincho" w:cs="Arial"/>
          <w:i/>
        </w:rPr>
      </w:pPr>
      <w:r w:rsidRPr="00950C59">
        <w:rPr>
          <w:rFonts w:eastAsia="MS Mincho" w:cs="Arial"/>
        </w:rPr>
        <w:t xml:space="preserve">PROPOSED AMENDMENTS TO RESOLUTION </w:t>
      </w:r>
      <w:r>
        <w:rPr>
          <w:rFonts w:eastAsia="MS Mincho" w:cs="Arial"/>
        </w:rPr>
        <w:t>14.14</w:t>
      </w:r>
      <w:r w:rsidRPr="00950C59">
        <w:rPr>
          <w:rFonts w:eastAsia="MS Mincho" w:cs="Arial"/>
        </w:rPr>
        <w:t xml:space="preserve"> </w:t>
      </w:r>
    </w:p>
    <w:p w14:paraId="6CB85615" w14:textId="77777777" w:rsidR="0076489E" w:rsidRPr="00950C59" w:rsidRDefault="0076489E" w:rsidP="0076489E">
      <w:pPr>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outlineLvl w:val="1"/>
        <w:rPr>
          <w:rFonts w:eastAsia="Times New Roman" w:cs="Arial"/>
          <w:b/>
          <w:caps/>
        </w:rPr>
      </w:pPr>
    </w:p>
    <w:p w14:paraId="76CB5A89" w14:textId="77777777" w:rsidR="0076489E" w:rsidRPr="00950C59" w:rsidRDefault="0076489E" w:rsidP="0076489E">
      <w:pPr>
        <w:widowControl w:val="0"/>
        <w:autoSpaceDE w:val="0"/>
        <w:autoSpaceDN w:val="0"/>
        <w:adjustRightInd w:val="0"/>
        <w:spacing w:after="0" w:line="240" w:lineRule="auto"/>
        <w:jc w:val="center"/>
        <w:rPr>
          <w:rFonts w:eastAsia="Times New Roman" w:cs="Arial"/>
          <w:i/>
        </w:rPr>
      </w:pPr>
      <w:r w:rsidRPr="00950C59">
        <w:rPr>
          <w:rFonts w:eastAsia="Times New Roman" w:cs="Arial"/>
          <w:i/>
        </w:rPr>
        <w:t xml:space="preserve">NB. Proposed new text is </w:t>
      </w:r>
      <w:r w:rsidRPr="00950C59">
        <w:rPr>
          <w:rFonts w:eastAsia="Times New Roman" w:cs="Arial"/>
          <w:i/>
          <w:u w:val="single"/>
        </w:rPr>
        <w:t>underlined</w:t>
      </w:r>
      <w:r w:rsidRPr="00950C59">
        <w:rPr>
          <w:rFonts w:eastAsia="Times New Roman" w:cs="Arial"/>
          <w:i/>
        </w:rPr>
        <w:t xml:space="preserve">. Text to be deleted is </w:t>
      </w:r>
      <w:r w:rsidRPr="00950C59">
        <w:rPr>
          <w:rFonts w:eastAsia="Times New Roman" w:cs="Arial"/>
          <w:i/>
          <w:strike/>
        </w:rPr>
        <w:t>crossed out</w:t>
      </w:r>
      <w:r w:rsidRPr="00950C59">
        <w:rPr>
          <w:rFonts w:eastAsia="Times New Roman" w:cs="Arial"/>
          <w:i/>
        </w:rPr>
        <w:t>.</w:t>
      </w:r>
    </w:p>
    <w:p w14:paraId="4D4F2107" w14:textId="77777777" w:rsidR="008E6483" w:rsidRPr="0076489E" w:rsidRDefault="008E6483" w:rsidP="008E6483">
      <w:pPr>
        <w:pBdr>
          <w:top w:val="single" w:sz="6" w:space="0" w:color="FFFFFF"/>
          <w:left w:val="single" w:sz="6" w:space="0" w:color="FFFFFF"/>
          <w:bottom w:val="single" w:sz="6" w:space="0" w:color="FFFFFF"/>
          <w:right w:val="single" w:sz="6" w:space="0" w:color="FFFFFF"/>
        </w:pBdr>
        <w:spacing w:after="0" w:line="240" w:lineRule="auto"/>
        <w:jc w:val="center"/>
        <w:outlineLvl w:val="1"/>
        <w:rPr>
          <w:rFonts w:cs="Arial"/>
          <w:bCs/>
          <w:caps/>
        </w:rPr>
      </w:pPr>
    </w:p>
    <w:p w14:paraId="4EA50332" w14:textId="77777777" w:rsidR="006E3538" w:rsidRPr="006E3538" w:rsidRDefault="006E3538" w:rsidP="006E3538">
      <w:pPr>
        <w:pBdr>
          <w:top w:val="single" w:sz="6" w:space="0" w:color="FFFFFF"/>
          <w:left w:val="single" w:sz="6" w:space="0" w:color="FFFFFF"/>
          <w:bottom w:val="single" w:sz="6" w:space="8" w:color="FFFFFF"/>
          <w:right w:val="single" w:sz="6" w:space="0" w:color="FFFFFF"/>
        </w:pBdr>
        <w:suppressAutoHyphens/>
        <w:autoSpaceDE w:val="0"/>
        <w:autoSpaceDN w:val="0"/>
        <w:adjustRightInd w:val="0"/>
        <w:spacing w:after="0" w:line="240" w:lineRule="auto"/>
        <w:jc w:val="center"/>
        <w:rPr>
          <w:rFonts w:eastAsia="Arial" w:cs="Arial"/>
          <w:b/>
          <w:smallCaps/>
          <w:lang w:eastAsia="en-GB"/>
        </w:rPr>
      </w:pPr>
      <w:bookmarkStart w:id="6" w:name="_Hlk157163491"/>
      <w:r w:rsidRPr="006E3538">
        <w:rPr>
          <w:rFonts w:eastAsia="Times New Roman" w:cs="Arial"/>
          <w:b/>
          <w:smallCaps/>
          <w:strike/>
        </w:rPr>
        <w:t>CMS</w:t>
      </w:r>
      <w:r w:rsidRPr="006E3538">
        <w:rPr>
          <w:rFonts w:eastAsia="Times New Roman" w:cs="Arial"/>
          <w:b/>
          <w:smallCaps/>
        </w:rPr>
        <w:t xml:space="preserve"> JAGUAR </w:t>
      </w:r>
      <w:r w:rsidRPr="006E3538">
        <w:rPr>
          <w:rFonts w:eastAsia="Times New Roman" w:cs="Arial"/>
          <w:b/>
          <w:smallCaps/>
          <w:strike/>
        </w:rPr>
        <w:t>INITIATIVE</w:t>
      </w:r>
      <w:r w:rsidRPr="006E3538">
        <w:rPr>
          <w:rFonts w:eastAsia="Times New Roman" w:cs="Arial"/>
          <w:b/>
          <w:smallCaps/>
        </w:rPr>
        <w:t xml:space="preserve"> (</w:t>
      </w:r>
      <w:r w:rsidRPr="006E3538">
        <w:rPr>
          <w:rFonts w:eastAsia="Arial" w:cs="Arial"/>
          <w:b/>
          <w:i/>
          <w:lang w:eastAsia="en-GB"/>
        </w:rPr>
        <w:t>Panthera onca</w:t>
      </w:r>
      <w:r w:rsidRPr="006E3538">
        <w:rPr>
          <w:rFonts w:eastAsia="Arial" w:cs="Arial"/>
          <w:b/>
          <w:smallCaps/>
          <w:lang w:eastAsia="en-GB"/>
        </w:rPr>
        <w:t>)</w:t>
      </w:r>
    </w:p>
    <w:bookmarkEnd w:id="6"/>
    <w:p w14:paraId="13E175BA" w14:textId="77777777" w:rsidR="000D1EF8" w:rsidRDefault="000D1EF8" w:rsidP="000D1EF8">
      <w:pPr>
        <w:adjustRightInd w:val="0"/>
        <w:spacing w:after="0" w:line="240" w:lineRule="auto"/>
        <w:jc w:val="both"/>
        <w:rPr>
          <w:rFonts w:eastAsia="Arial" w:cs="Arial"/>
          <w:b/>
          <w:smallCaps/>
          <w:lang w:eastAsia="en-GB"/>
        </w:rPr>
      </w:pPr>
    </w:p>
    <w:p w14:paraId="5A6E11BC" w14:textId="77777777" w:rsidR="000D1EF8" w:rsidRDefault="000D1EF8" w:rsidP="000D1EF8">
      <w:pPr>
        <w:adjustRightInd w:val="0"/>
        <w:spacing w:after="0" w:line="240" w:lineRule="auto"/>
        <w:jc w:val="both"/>
        <w:rPr>
          <w:rFonts w:eastAsia="Arial" w:cs="Arial"/>
          <w:b/>
          <w:smallCaps/>
          <w:lang w:eastAsia="en-GB"/>
        </w:rPr>
      </w:pPr>
    </w:p>
    <w:p w14:paraId="78464ADE" w14:textId="4B6E1D7D" w:rsidR="000D1EF8" w:rsidRPr="00920FD4" w:rsidRDefault="000D1EF8" w:rsidP="000D1EF8">
      <w:pPr>
        <w:adjustRightInd w:val="0"/>
        <w:spacing w:after="0" w:line="240" w:lineRule="auto"/>
        <w:jc w:val="both"/>
        <w:rPr>
          <w:rFonts w:eastAsia="Arial" w:cs="Arial"/>
          <w:lang w:eastAsia="en-GB"/>
        </w:rPr>
      </w:pPr>
      <w:r w:rsidRPr="00DA59A7">
        <w:rPr>
          <w:rFonts w:eastAsia="Arial" w:cs="Arial"/>
          <w:i/>
          <w:u w:val="single"/>
          <w:lang w:eastAsia="en-GB"/>
        </w:rPr>
        <w:t>Recognizing</w:t>
      </w:r>
      <w:r w:rsidRPr="00920FD4">
        <w:rPr>
          <w:rFonts w:eastAsia="Arial" w:cs="Arial"/>
          <w:i/>
          <w:lang w:eastAsia="en-GB"/>
        </w:rPr>
        <w:t xml:space="preserve"> </w:t>
      </w:r>
      <w:r w:rsidRPr="00DA59A7">
        <w:rPr>
          <w:rFonts w:eastAsia="Arial" w:cs="Arial"/>
          <w:i/>
          <w:strike/>
          <w:lang w:eastAsia="en-GB"/>
        </w:rPr>
        <w:t>Acknowledging</w:t>
      </w:r>
      <w:r w:rsidRPr="00920FD4">
        <w:rPr>
          <w:rFonts w:eastAsia="Arial" w:cs="Arial"/>
          <w:i/>
          <w:lang w:eastAsia="en-GB"/>
        </w:rPr>
        <w:t xml:space="preserve"> </w:t>
      </w:r>
      <w:r w:rsidRPr="00920FD4">
        <w:rPr>
          <w:rFonts w:eastAsia="Arial" w:cs="Arial"/>
          <w:lang w:eastAsia="en-GB"/>
        </w:rPr>
        <w:t>that the Jaguar (</w:t>
      </w:r>
      <w:r w:rsidRPr="00920FD4">
        <w:rPr>
          <w:rFonts w:eastAsia="Arial" w:cs="Arial"/>
          <w:i/>
          <w:lang w:eastAsia="en-GB"/>
        </w:rPr>
        <w:t>Panthera onca</w:t>
      </w:r>
      <w:r w:rsidRPr="00920FD4">
        <w:rPr>
          <w:rFonts w:eastAsia="Arial" w:cs="Arial"/>
          <w:lang w:eastAsia="en-GB"/>
        </w:rPr>
        <w:t xml:space="preserve">) has been declared an emblematic species in the Americas </w:t>
      </w:r>
      <w:r w:rsidRPr="00DA59A7">
        <w:rPr>
          <w:rFonts w:eastAsia="Arial" w:cs="Arial"/>
          <w:strike/>
          <w:lang w:eastAsia="en-GB"/>
        </w:rPr>
        <w:t>given</w:t>
      </w:r>
      <w:r w:rsidRPr="00920FD4">
        <w:rPr>
          <w:rFonts w:eastAsia="Arial" w:cs="Arial"/>
          <w:lang w:eastAsia="en-GB"/>
        </w:rPr>
        <w:t xml:space="preserve"> </w:t>
      </w:r>
      <w:r w:rsidRPr="00DA59A7">
        <w:rPr>
          <w:rFonts w:eastAsia="Arial" w:cs="Arial"/>
          <w:u w:val="single"/>
          <w:lang w:eastAsia="en-GB"/>
        </w:rPr>
        <w:t>due to</w:t>
      </w:r>
      <w:r w:rsidRPr="00920FD4">
        <w:rPr>
          <w:rFonts w:eastAsia="Arial" w:cs="Arial"/>
          <w:lang w:eastAsia="en-GB"/>
        </w:rPr>
        <w:t xml:space="preserve"> its importance for </w:t>
      </w:r>
      <w:r w:rsidRPr="001D055F">
        <w:rPr>
          <w:rFonts w:eastAsia="Arial" w:cs="Arial"/>
          <w:strike/>
          <w:lang w:eastAsia="en-GB"/>
        </w:rPr>
        <w:t>conservation</w:t>
      </w:r>
      <w:r w:rsidRPr="00920FD4">
        <w:rPr>
          <w:rFonts w:eastAsia="Arial" w:cs="Arial"/>
          <w:lang w:eastAsia="en-GB"/>
        </w:rPr>
        <w:t xml:space="preserve"> </w:t>
      </w:r>
      <w:r w:rsidRPr="001D055F">
        <w:rPr>
          <w:rFonts w:eastAsia="Arial" w:cs="Arial"/>
          <w:u w:val="single"/>
          <w:lang w:eastAsia="en-GB"/>
        </w:rPr>
        <w:t>the maintenance</w:t>
      </w:r>
      <w:r w:rsidRPr="00920FD4">
        <w:rPr>
          <w:rFonts w:eastAsia="Arial" w:cs="Arial"/>
          <w:lang w:eastAsia="en-GB"/>
        </w:rPr>
        <w:t xml:space="preserve"> of natural landscapes and ecosystem functionality, as well as for representing a spiritual </w:t>
      </w:r>
      <w:r w:rsidRPr="001D055F">
        <w:rPr>
          <w:rFonts w:eastAsia="Arial" w:cs="Arial"/>
          <w:u w:val="single"/>
          <w:lang w:eastAsia="en-GB"/>
        </w:rPr>
        <w:t>and</w:t>
      </w:r>
      <w:r w:rsidRPr="00920FD4">
        <w:rPr>
          <w:rFonts w:eastAsia="Arial" w:cs="Arial"/>
          <w:lang w:eastAsia="en-GB"/>
        </w:rPr>
        <w:t xml:space="preserve"> cultural icon </w:t>
      </w:r>
      <w:r w:rsidRPr="001D055F">
        <w:rPr>
          <w:rFonts w:eastAsia="Arial" w:cs="Arial"/>
          <w:strike/>
          <w:lang w:eastAsia="en-GB"/>
        </w:rPr>
        <w:t>of</w:t>
      </w:r>
      <w:r w:rsidRPr="00920FD4">
        <w:rPr>
          <w:rFonts w:eastAsia="Arial" w:cs="Arial"/>
          <w:lang w:eastAsia="en-GB"/>
        </w:rPr>
        <w:t xml:space="preserve"> </w:t>
      </w:r>
      <w:r w:rsidRPr="001D055F">
        <w:rPr>
          <w:rFonts w:eastAsia="Arial" w:cs="Arial"/>
          <w:u w:val="single"/>
          <w:lang w:eastAsia="en-GB"/>
        </w:rPr>
        <w:t>for</w:t>
      </w:r>
      <w:r w:rsidRPr="00920FD4">
        <w:rPr>
          <w:rFonts w:eastAsia="Arial" w:cs="Arial"/>
          <w:lang w:eastAsia="en-GB"/>
        </w:rPr>
        <w:t xml:space="preserve"> many people throughout its </w:t>
      </w:r>
      <w:r w:rsidRPr="001D055F">
        <w:rPr>
          <w:rFonts w:eastAsia="Arial" w:cs="Arial"/>
          <w:strike/>
          <w:lang w:eastAsia="en-GB"/>
        </w:rPr>
        <w:t>distribution</w:t>
      </w:r>
      <w:r w:rsidRPr="00920FD4">
        <w:rPr>
          <w:rFonts w:eastAsia="Arial" w:cs="Arial"/>
          <w:lang w:eastAsia="en-GB"/>
        </w:rPr>
        <w:t xml:space="preserve"> range, and as a symbol of the fight against </w:t>
      </w:r>
      <w:r w:rsidRPr="001D055F">
        <w:rPr>
          <w:rFonts w:eastAsia="Arial" w:cs="Arial"/>
          <w:u w:val="single"/>
          <w:lang w:eastAsia="en-GB"/>
        </w:rPr>
        <w:t>the</w:t>
      </w:r>
      <w:r w:rsidRPr="00920FD4">
        <w:rPr>
          <w:rFonts w:eastAsia="Arial" w:cs="Arial"/>
          <w:lang w:eastAsia="en-GB"/>
        </w:rPr>
        <w:t xml:space="preserve"> illegal </w:t>
      </w:r>
      <w:r w:rsidRPr="001D055F">
        <w:rPr>
          <w:rFonts w:eastAsia="Arial" w:cs="Arial"/>
          <w:u w:val="single"/>
          <w:lang w:eastAsia="en-GB"/>
        </w:rPr>
        <w:t>wildlife</w:t>
      </w:r>
      <w:r w:rsidRPr="00920FD4">
        <w:rPr>
          <w:rFonts w:eastAsia="Arial" w:cs="Arial"/>
          <w:lang w:eastAsia="en-GB"/>
        </w:rPr>
        <w:t xml:space="preserve"> trade </w:t>
      </w:r>
      <w:r w:rsidRPr="001D055F">
        <w:rPr>
          <w:rFonts w:eastAsia="Arial" w:cs="Arial"/>
          <w:strike/>
          <w:lang w:eastAsia="en-GB"/>
        </w:rPr>
        <w:t>of wildlife</w:t>
      </w:r>
      <w:r w:rsidRPr="00920FD4">
        <w:rPr>
          <w:rFonts w:eastAsia="Arial" w:cs="Arial"/>
          <w:lang w:eastAsia="en-GB"/>
        </w:rPr>
        <w:t xml:space="preserve"> (Lima Declaration, 2019),</w:t>
      </w:r>
    </w:p>
    <w:p w14:paraId="3BB30D73" w14:textId="77777777" w:rsidR="000D1EF8" w:rsidRPr="008E317F" w:rsidRDefault="000D1EF8" w:rsidP="000D1EF8">
      <w:pPr>
        <w:adjustRightInd w:val="0"/>
        <w:spacing w:after="0" w:line="240" w:lineRule="auto"/>
        <w:jc w:val="both"/>
        <w:rPr>
          <w:rFonts w:eastAsia="Arial" w:cs="Arial"/>
          <w:i/>
          <w:lang w:eastAsia="en-GB"/>
        </w:rPr>
      </w:pPr>
    </w:p>
    <w:p w14:paraId="5F17D6B5" w14:textId="77777777" w:rsidR="000D1EF8" w:rsidRPr="008E317F" w:rsidRDefault="000D1EF8" w:rsidP="000D1EF8">
      <w:pPr>
        <w:adjustRightInd w:val="0"/>
        <w:spacing w:after="0" w:line="240" w:lineRule="auto"/>
        <w:jc w:val="both"/>
        <w:rPr>
          <w:rFonts w:eastAsia="Arial" w:cs="Arial"/>
          <w:lang w:eastAsia="en-GB"/>
        </w:rPr>
      </w:pPr>
      <w:r w:rsidRPr="008E317F">
        <w:rPr>
          <w:rFonts w:eastAsia="Arial" w:cs="Arial"/>
          <w:i/>
          <w:lang w:eastAsia="en-GB"/>
        </w:rPr>
        <w:t>Recognizing</w:t>
      </w:r>
      <w:r w:rsidRPr="008E317F">
        <w:rPr>
          <w:rFonts w:eastAsia="Arial" w:cs="Arial"/>
          <w:lang w:eastAsia="en-GB"/>
        </w:rPr>
        <w:t xml:space="preserve"> document UNEP/CMS/COP13/Doc.27.1.2, which </w:t>
      </w:r>
      <w:r w:rsidRPr="00DA59A7">
        <w:rPr>
          <w:rFonts w:eastAsia="Arial" w:cs="Arial"/>
          <w:strike/>
          <w:lang w:eastAsia="en-GB"/>
        </w:rPr>
        <w:t>attests to</w:t>
      </w:r>
      <w:r>
        <w:rPr>
          <w:rFonts w:eastAsia="Arial" w:cs="Arial"/>
          <w:strike/>
          <w:lang w:eastAsia="en-GB"/>
        </w:rPr>
        <w:t xml:space="preserve"> </w:t>
      </w:r>
      <w:r w:rsidRPr="00DA59A7">
        <w:rPr>
          <w:rFonts w:eastAsia="Arial" w:cs="Arial"/>
          <w:u w:val="single"/>
          <w:lang w:eastAsia="en-GB"/>
        </w:rPr>
        <w:t>proposes</w:t>
      </w:r>
      <w:r w:rsidRPr="008E317F">
        <w:rPr>
          <w:rFonts w:eastAsia="Arial" w:cs="Arial"/>
          <w:lang w:eastAsia="en-GB"/>
        </w:rPr>
        <w:t xml:space="preserve"> the inclusion of the </w:t>
      </w:r>
      <w:r>
        <w:rPr>
          <w:rFonts w:eastAsia="Arial" w:cs="Arial"/>
          <w:lang w:eastAsia="en-GB"/>
        </w:rPr>
        <w:t>j</w:t>
      </w:r>
      <w:r w:rsidRPr="008E317F">
        <w:rPr>
          <w:rFonts w:eastAsia="Arial" w:cs="Arial"/>
          <w:lang w:eastAsia="en-GB"/>
        </w:rPr>
        <w:t xml:space="preserve">aguar in Appendices I and II of the Convention on the Conservation of Migratory Species of Wild Animals (CMS), and Article IV, paragraph 4 of the Convention, </w:t>
      </w:r>
      <w:r w:rsidRPr="008E317F">
        <w:rPr>
          <w:rFonts w:eastAsia="Arial" w:cs="Arial"/>
          <w:lang w:eastAsia="en-GB"/>
        </w:rPr>
        <w:cr/>
      </w:r>
    </w:p>
    <w:p w14:paraId="3094C71B" w14:textId="77777777" w:rsidR="000D1EF8" w:rsidRPr="008E317F" w:rsidRDefault="000D1EF8" w:rsidP="000D1EF8">
      <w:pPr>
        <w:adjustRightInd w:val="0"/>
        <w:spacing w:after="0" w:line="240" w:lineRule="auto"/>
        <w:jc w:val="both"/>
        <w:rPr>
          <w:rFonts w:eastAsia="Arial" w:cs="Arial"/>
          <w:lang w:eastAsia="en-GB"/>
        </w:rPr>
      </w:pPr>
      <w:r w:rsidRPr="008E317F">
        <w:rPr>
          <w:rFonts w:eastAsia="Arial" w:cs="Arial"/>
          <w:i/>
          <w:lang w:eastAsia="en-GB"/>
        </w:rPr>
        <w:t>Recognizing</w:t>
      </w:r>
      <w:r w:rsidRPr="008E317F">
        <w:rPr>
          <w:rFonts w:eastAsia="Arial" w:cs="Arial"/>
          <w:sz w:val="18"/>
          <w:szCs w:val="18"/>
          <w:lang w:eastAsia="en-GB"/>
        </w:rPr>
        <w:t xml:space="preserve"> </w:t>
      </w:r>
      <w:r w:rsidRPr="008E317F">
        <w:rPr>
          <w:rFonts w:eastAsia="Arial" w:cs="Arial"/>
          <w:lang w:eastAsia="en-GB"/>
        </w:rPr>
        <w:t xml:space="preserve">all decisions </w:t>
      </w:r>
      <w:r w:rsidRPr="00DA59A7">
        <w:rPr>
          <w:rFonts w:eastAsia="Arial" w:cs="Arial"/>
          <w:u w:val="single"/>
          <w:lang w:eastAsia="en-GB"/>
        </w:rPr>
        <w:t>taken</w:t>
      </w:r>
      <w:r>
        <w:rPr>
          <w:rFonts w:eastAsia="Arial" w:cs="Arial"/>
          <w:lang w:eastAsia="en-GB"/>
        </w:rPr>
        <w:t xml:space="preserve"> </w:t>
      </w:r>
      <w:r w:rsidRPr="00DA59A7">
        <w:rPr>
          <w:rFonts w:eastAsia="Arial" w:cs="Arial"/>
          <w:strike/>
          <w:lang w:eastAsia="en-GB"/>
        </w:rPr>
        <w:t>in</w:t>
      </w:r>
      <w:r w:rsidRPr="008E317F">
        <w:rPr>
          <w:rFonts w:eastAsia="Arial" w:cs="Arial"/>
          <w:lang w:eastAsia="en-GB"/>
        </w:rPr>
        <w:t xml:space="preserve"> </w:t>
      </w:r>
      <w:r w:rsidRPr="00DA59A7">
        <w:rPr>
          <w:rFonts w:eastAsia="Arial" w:cs="Arial"/>
          <w:u w:val="single"/>
          <w:lang w:eastAsia="en-GB"/>
        </w:rPr>
        <w:t>under</w:t>
      </w:r>
      <w:r w:rsidRPr="008E317F">
        <w:rPr>
          <w:rFonts w:eastAsia="Arial" w:cs="Arial"/>
          <w:lang w:eastAsia="en-GB"/>
        </w:rPr>
        <w:t xml:space="preserve"> the Future Structure process </w:t>
      </w:r>
      <w:r w:rsidRPr="00DA59A7">
        <w:rPr>
          <w:rFonts w:eastAsia="Arial" w:cs="Arial"/>
          <w:strike/>
          <w:lang w:eastAsia="en-GB"/>
        </w:rPr>
        <w:t>framework</w:t>
      </w:r>
      <w:r w:rsidRPr="008E317F">
        <w:rPr>
          <w:rFonts w:eastAsia="Arial" w:cs="Arial"/>
          <w:lang w:eastAsia="en-GB"/>
        </w:rPr>
        <w:t xml:space="preserve"> (including all activities </w:t>
      </w:r>
      <w:r w:rsidRPr="00DA59A7">
        <w:rPr>
          <w:rFonts w:eastAsia="Arial" w:cs="Arial"/>
          <w:u w:val="single"/>
          <w:lang w:eastAsia="en-GB"/>
        </w:rPr>
        <w:t>listed</w:t>
      </w:r>
      <w:r>
        <w:rPr>
          <w:rFonts w:eastAsia="Arial" w:cs="Arial"/>
          <w:lang w:eastAsia="en-GB"/>
        </w:rPr>
        <w:t xml:space="preserve"> </w:t>
      </w:r>
      <w:r w:rsidRPr="008E317F">
        <w:rPr>
          <w:rFonts w:eastAsia="Arial" w:cs="Arial"/>
          <w:lang w:eastAsia="en-GB"/>
        </w:rPr>
        <w:t xml:space="preserve">in Resolution 10.9 (UNEP/CMS/COP11/Doc.16.1)), </w:t>
      </w:r>
      <w:r w:rsidRPr="00DA59A7">
        <w:rPr>
          <w:rFonts w:eastAsia="Arial" w:cs="Arial"/>
          <w:strike/>
          <w:lang w:eastAsia="en-GB"/>
        </w:rPr>
        <w:t>wherein the</w:t>
      </w:r>
      <w:r>
        <w:rPr>
          <w:rFonts w:eastAsia="Arial" w:cs="Arial"/>
          <w:lang w:eastAsia="en-GB"/>
        </w:rPr>
        <w:t xml:space="preserve"> </w:t>
      </w:r>
      <w:r w:rsidRPr="00DA59A7">
        <w:rPr>
          <w:rFonts w:eastAsia="Arial" w:cs="Arial"/>
          <w:u w:val="single"/>
          <w:lang w:eastAsia="en-GB"/>
        </w:rPr>
        <w:t>which</w:t>
      </w:r>
      <w:r w:rsidRPr="008E317F">
        <w:rPr>
          <w:rFonts w:eastAsia="Arial" w:cs="Arial"/>
          <w:lang w:eastAsia="en-GB"/>
        </w:rPr>
        <w:t xml:space="preserve"> </w:t>
      </w:r>
      <w:r w:rsidRPr="00DA59A7">
        <w:rPr>
          <w:rFonts w:eastAsia="Arial" w:cs="Arial"/>
          <w:u w:val="single"/>
          <w:lang w:eastAsia="en-GB"/>
        </w:rPr>
        <w:t>urges</w:t>
      </w:r>
      <w:r>
        <w:rPr>
          <w:rFonts w:eastAsia="Arial" w:cs="Arial"/>
          <w:lang w:eastAsia="en-GB"/>
        </w:rPr>
        <w:t xml:space="preserve"> </w:t>
      </w:r>
      <w:r w:rsidRPr="008E317F">
        <w:rPr>
          <w:rFonts w:eastAsia="Arial" w:cs="Arial"/>
          <w:lang w:eastAsia="en-GB"/>
        </w:rPr>
        <w:t xml:space="preserve">Parties </w:t>
      </w:r>
      <w:r w:rsidRPr="00DA59A7">
        <w:rPr>
          <w:rFonts w:eastAsia="Arial" w:cs="Arial"/>
          <w:strike/>
          <w:lang w:eastAsia="en-GB"/>
        </w:rPr>
        <w:t>are urged</w:t>
      </w:r>
      <w:r w:rsidRPr="008E317F">
        <w:rPr>
          <w:rFonts w:eastAsia="Arial" w:cs="Arial"/>
          <w:lang w:eastAsia="en-GB"/>
        </w:rPr>
        <w:t xml:space="preserve"> to "identify </w:t>
      </w:r>
      <w:r w:rsidRPr="00DA59A7">
        <w:rPr>
          <w:rFonts w:eastAsia="Arial" w:cs="Arial"/>
          <w:strike/>
          <w:lang w:eastAsia="en-GB"/>
        </w:rPr>
        <w:t>any</w:t>
      </w:r>
      <w:r w:rsidRPr="008E317F">
        <w:rPr>
          <w:rFonts w:eastAsia="Arial" w:cs="Arial"/>
          <w:lang w:eastAsia="en-GB"/>
        </w:rPr>
        <w:t xml:space="preserve"> opportunities for </w:t>
      </w:r>
      <w:r w:rsidRPr="00116FF3">
        <w:rPr>
          <w:rFonts w:eastAsia="Arial" w:cs="Arial"/>
          <w:u w:val="single"/>
          <w:lang w:eastAsia="en-GB"/>
        </w:rPr>
        <w:t>cooperation and coordinatio</w:t>
      </w:r>
      <w:r w:rsidRPr="0016645D">
        <w:rPr>
          <w:rFonts w:eastAsia="Arial" w:cs="Arial"/>
          <w:u w:val="single"/>
          <w:lang w:eastAsia="en-GB"/>
        </w:rPr>
        <w:t>n at the</w:t>
      </w:r>
      <w:r>
        <w:rPr>
          <w:rFonts w:eastAsia="Arial" w:cs="Arial"/>
          <w:lang w:eastAsia="en-GB"/>
        </w:rPr>
        <w:t xml:space="preserve"> </w:t>
      </w:r>
      <w:r w:rsidRPr="008E317F">
        <w:rPr>
          <w:rFonts w:eastAsia="Arial" w:cs="Arial"/>
          <w:lang w:eastAsia="en-GB"/>
        </w:rPr>
        <w:t>local</w:t>
      </w:r>
      <w:r>
        <w:rPr>
          <w:rFonts w:eastAsia="Arial" w:cs="Arial"/>
          <w:lang w:eastAsia="en-GB"/>
        </w:rPr>
        <w:t xml:space="preserve"> </w:t>
      </w:r>
      <w:r w:rsidRPr="00B50BF3">
        <w:rPr>
          <w:rFonts w:eastAsia="Arial" w:cs="Arial"/>
          <w:u w:val="single"/>
          <w:lang w:eastAsia="en-GB"/>
        </w:rPr>
        <w:t>and regional</w:t>
      </w:r>
      <w:r>
        <w:rPr>
          <w:rFonts w:eastAsia="Arial" w:cs="Arial"/>
          <w:lang w:eastAsia="en-GB"/>
        </w:rPr>
        <w:t xml:space="preserve"> </w:t>
      </w:r>
      <w:r w:rsidRPr="00B50BF3">
        <w:rPr>
          <w:rFonts w:eastAsia="Arial" w:cs="Arial"/>
          <w:strike/>
          <w:lang w:eastAsia="en-GB"/>
        </w:rPr>
        <w:t>/national-</w:t>
      </w:r>
      <w:r w:rsidRPr="008E317F">
        <w:rPr>
          <w:rFonts w:eastAsia="Arial" w:cs="Arial"/>
          <w:lang w:eastAsia="en-GB"/>
        </w:rPr>
        <w:t>level</w:t>
      </w:r>
      <w:r w:rsidRPr="007172CE">
        <w:rPr>
          <w:rFonts w:eastAsia="Arial" w:cs="Arial"/>
          <w:u w:val="single"/>
          <w:lang w:eastAsia="en-GB"/>
        </w:rPr>
        <w:t>s</w:t>
      </w:r>
      <w:r w:rsidRPr="008E317F">
        <w:rPr>
          <w:rFonts w:eastAsia="Arial" w:cs="Arial"/>
          <w:lang w:eastAsia="en-GB"/>
        </w:rPr>
        <w:t xml:space="preserve"> </w:t>
      </w:r>
      <w:r w:rsidRPr="007172CE">
        <w:rPr>
          <w:rFonts w:eastAsia="Arial" w:cs="Arial"/>
          <w:strike/>
          <w:lang w:eastAsia="en-GB"/>
        </w:rPr>
        <w:t>cooperation/coordination through</w:t>
      </w:r>
      <w:r w:rsidRPr="008E317F">
        <w:rPr>
          <w:rFonts w:eastAsia="Arial" w:cs="Arial"/>
          <w:lang w:eastAsia="en-GB"/>
        </w:rPr>
        <w:t xml:space="preserve"> </w:t>
      </w:r>
      <w:r w:rsidRPr="00301C6F">
        <w:rPr>
          <w:rFonts w:eastAsia="Arial" w:cs="Arial"/>
          <w:strike/>
          <w:lang w:eastAsia="en-GB"/>
        </w:rPr>
        <w:t>the</w:t>
      </w:r>
      <w:r w:rsidRPr="008E317F">
        <w:rPr>
          <w:rFonts w:eastAsia="Arial" w:cs="Arial"/>
          <w:lang w:eastAsia="en-GB"/>
        </w:rPr>
        <w:t xml:space="preserve"> </w:t>
      </w:r>
      <w:r w:rsidRPr="00301C6F">
        <w:rPr>
          <w:rFonts w:eastAsia="Arial" w:cs="Arial"/>
          <w:u w:val="single"/>
          <w:lang w:eastAsia="en-GB"/>
        </w:rPr>
        <w:t>by</w:t>
      </w:r>
      <w:r>
        <w:rPr>
          <w:rFonts w:eastAsia="Arial" w:cs="Arial"/>
          <w:lang w:eastAsia="en-GB"/>
        </w:rPr>
        <w:t xml:space="preserve"> </w:t>
      </w:r>
      <w:r w:rsidRPr="008E317F">
        <w:rPr>
          <w:rFonts w:eastAsia="Arial" w:cs="Arial"/>
          <w:lang w:eastAsia="en-GB"/>
        </w:rPr>
        <w:t>creati</w:t>
      </w:r>
      <w:r w:rsidRPr="00301C6F">
        <w:rPr>
          <w:rFonts w:eastAsia="Arial" w:cs="Arial"/>
          <w:u w:val="single"/>
          <w:lang w:eastAsia="en-GB"/>
        </w:rPr>
        <w:t>ng</w:t>
      </w:r>
      <w:r>
        <w:rPr>
          <w:rFonts w:eastAsia="Arial" w:cs="Arial"/>
          <w:u w:val="single"/>
          <w:lang w:eastAsia="en-GB"/>
        </w:rPr>
        <w:t xml:space="preserve"> synergies </w:t>
      </w:r>
      <w:r w:rsidRPr="002171BC">
        <w:rPr>
          <w:rFonts w:eastAsia="Arial" w:cs="Arial"/>
          <w:strike/>
          <w:lang w:eastAsia="en-GB"/>
        </w:rPr>
        <w:t>on of</w:t>
      </w:r>
      <w:r w:rsidRPr="008E317F">
        <w:rPr>
          <w:rFonts w:eastAsia="Arial" w:cs="Arial"/>
          <w:lang w:eastAsia="en-GB"/>
        </w:rPr>
        <w:t xml:space="preserve"> </w:t>
      </w:r>
      <w:r w:rsidRPr="003C5994">
        <w:rPr>
          <w:rFonts w:eastAsia="Arial" w:cs="Arial"/>
          <w:u w:val="single"/>
          <w:lang w:eastAsia="en-GB"/>
        </w:rPr>
        <w:t>based on</w:t>
      </w:r>
      <w:r>
        <w:rPr>
          <w:rFonts w:eastAsia="Arial" w:cs="Arial"/>
          <w:lang w:eastAsia="en-GB"/>
        </w:rPr>
        <w:t xml:space="preserve"> </w:t>
      </w:r>
      <w:r w:rsidRPr="008E317F">
        <w:rPr>
          <w:rFonts w:eastAsia="Arial" w:cs="Arial"/>
          <w:lang w:eastAsia="en-GB"/>
        </w:rPr>
        <w:t>geography</w:t>
      </w:r>
      <w:r w:rsidRPr="003C5994">
        <w:rPr>
          <w:rFonts w:eastAsia="Arial" w:cs="Arial"/>
          <w:strike/>
          <w:lang w:eastAsia="en-GB"/>
        </w:rPr>
        <w:t>-based</w:t>
      </w:r>
      <w:r w:rsidRPr="008E317F">
        <w:rPr>
          <w:rFonts w:eastAsia="Arial" w:cs="Arial"/>
          <w:lang w:eastAsia="en-GB"/>
        </w:rPr>
        <w:t xml:space="preserve"> </w:t>
      </w:r>
      <w:r w:rsidRPr="00B346CC">
        <w:rPr>
          <w:rFonts w:eastAsia="Arial" w:cs="Arial"/>
          <w:strike/>
          <w:lang w:eastAsia="en-GB"/>
        </w:rPr>
        <w:t>synergies</w:t>
      </w:r>
      <w:r w:rsidRPr="008E317F">
        <w:rPr>
          <w:rFonts w:eastAsia="Arial" w:cs="Arial"/>
          <w:lang w:eastAsia="en-GB"/>
        </w:rPr>
        <w:t xml:space="preserve">", and </w:t>
      </w:r>
      <w:r w:rsidRPr="002171BC">
        <w:rPr>
          <w:rFonts w:eastAsia="Arial" w:cs="Arial"/>
          <w:u w:val="single"/>
          <w:lang w:eastAsia="en-GB"/>
        </w:rPr>
        <w:t>to</w:t>
      </w:r>
      <w:r>
        <w:rPr>
          <w:rFonts w:eastAsia="Arial" w:cs="Arial"/>
          <w:lang w:eastAsia="en-GB"/>
        </w:rPr>
        <w:t xml:space="preserve"> </w:t>
      </w:r>
      <w:r w:rsidRPr="008E317F">
        <w:rPr>
          <w:rFonts w:eastAsia="Arial" w:cs="Arial"/>
          <w:lang w:eastAsia="en-GB"/>
        </w:rPr>
        <w:t>"seek</w:t>
      </w:r>
      <w:r w:rsidRPr="0056204A">
        <w:rPr>
          <w:rFonts w:eastAsia="Arial" w:cs="Arial"/>
          <w:strike/>
          <w:lang w:eastAsia="en-GB"/>
        </w:rPr>
        <w:t>ing</w:t>
      </w:r>
      <w:r w:rsidRPr="008E317F">
        <w:rPr>
          <w:rFonts w:eastAsia="Arial" w:cs="Arial"/>
          <w:lang w:eastAsia="en-GB"/>
        </w:rPr>
        <w:t xml:space="preserve"> opportunities to</w:t>
      </w:r>
      <w:r>
        <w:rPr>
          <w:rFonts w:eastAsia="Arial" w:cs="Arial"/>
          <w:lang w:eastAsia="en-GB"/>
        </w:rPr>
        <w:t xml:space="preserve"> </w:t>
      </w:r>
      <w:r w:rsidRPr="0056204A">
        <w:rPr>
          <w:rFonts w:eastAsia="Arial" w:cs="Arial"/>
          <w:u w:val="single"/>
          <w:lang w:eastAsia="en-GB"/>
        </w:rPr>
        <w:t>develop</w:t>
      </w:r>
      <w:r w:rsidRPr="008E317F">
        <w:rPr>
          <w:rFonts w:eastAsia="Arial" w:cs="Arial"/>
          <w:lang w:eastAsia="en-GB"/>
        </w:rPr>
        <w:t xml:space="preserve"> </w:t>
      </w:r>
      <w:r w:rsidRPr="0056204A">
        <w:rPr>
          <w:rFonts w:eastAsia="Arial" w:cs="Arial"/>
          <w:strike/>
          <w:lang w:eastAsia="en-GB"/>
        </w:rPr>
        <w:t>build</w:t>
      </w:r>
      <w:r w:rsidRPr="008E317F">
        <w:rPr>
          <w:rFonts w:eastAsia="Arial" w:cs="Arial"/>
          <w:lang w:eastAsia="en-GB"/>
        </w:rPr>
        <w:t xml:space="preserve"> synergistic </w:t>
      </w:r>
      <w:r w:rsidRPr="00F01F5C">
        <w:rPr>
          <w:rFonts w:eastAsia="Arial" w:cs="Arial"/>
          <w:u w:val="single"/>
          <w:lang w:eastAsia="en-GB"/>
        </w:rPr>
        <w:t>or geography-based</w:t>
      </w:r>
      <w:r>
        <w:rPr>
          <w:rFonts w:eastAsia="Arial" w:cs="Arial"/>
          <w:lang w:eastAsia="en-GB"/>
        </w:rPr>
        <w:t xml:space="preserve"> </w:t>
      </w:r>
      <w:r w:rsidRPr="008E317F">
        <w:rPr>
          <w:rFonts w:eastAsia="Arial" w:cs="Arial"/>
          <w:lang w:eastAsia="en-GB"/>
        </w:rPr>
        <w:t>relationships</w:t>
      </w:r>
      <w:r>
        <w:rPr>
          <w:rFonts w:eastAsia="Arial" w:cs="Arial"/>
          <w:lang w:eastAsia="en-GB"/>
        </w:rPr>
        <w:t xml:space="preserve"> </w:t>
      </w:r>
      <w:r w:rsidRPr="00BA6C4E">
        <w:rPr>
          <w:rFonts w:eastAsia="Arial" w:cs="Arial"/>
          <w:u w:val="single"/>
          <w:lang w:eastAsia="en-GB"/>
        </w:rPr>
        <w:t>or species groupings</w:t>
      </w:r>
      <w:r w:rsidRPr="008E317F">
        <w:rPr>
          <w:rFonts w:eastAsia="Arial" w:cs="Arial"/>
          <w:lang w:eastAsia="en-GB"/>
        </w:rPr>
        <w:t xml:space="preserve"> </w:t>
      </w:r>
      <w:r w:rsidRPr="00F01F5C">
        <w:rPr>
          <w:rFonts w:eastAsia="Arial" w:cs="Arial"/>
          <w:strike/>
          <w:lang w:eastAsia="en-GB"/>
        </w:rPr>
        <w:t>(either geography or species grouping-based)</w:t>
      </w:r>
      <w:r w:rsidRPr="008E317F">
        <w:rPr>
          <w:rFonts w:eastAsia="Arial" w:cs="Arial"/>
          <w:lang w:eastAsia="en-GB"/>
        </w:rPr>
        <w:t xml:space="preserve">", such as </w:t>
      </w:r>
      <w:r w:rsidRPr="00E37354">
        <w:rPr>
          <w:rFonts w:eastAsia="Arial" w:cs="Arial"/>
          <w:strike/>
          <w:lang w:eastAsia="en-GB"/>
        </w:rPr>
        <w:t>is the case with</w:t>
      </w:r>
      <w:r w:rsidRPr="008E317F">
        <w:rPr>
          <w:rFonts w:eastAsia="Arial" w:cs="Arial"/>
          <w:lang w:eastAsia="en-GB"/>
        </w:rPr>
        <w:t xml:space="preserve"> the development of a common conservation </w:t>
      </w:r>
      <w:proofErr w:type="spellStart"/>
      <w:r w:rsidRPr="008E317F">
        <w:rPr>
          <w:rFonts w:eastAsia="Arial" w:cs="Arial"/>
          <w:lang w:eastAsia="en-GB"/>
        </w:rPr>
        <w:t>program</w:t>
      </w:r>
      <w:r w:rsidRPr="00E37354">
        <w:rPr>
          <w:rFonts w:eastAsia="Arial" w:cs="Arial"/>
          <w:u w:val="single"/>
          <w:lang w:eastAsia="en-GB"/>
        </w:rPr>
        <w:t>me</w:t>
      </w:r>
      <w:proofErr w:type="spellEnd"/>
      <w:r w:rsidRPr="008E317F">
        <w:rPr>
          <w:rFonts w:eastAsia="Arial" w:cs="Arial"/>
          <w:lang w:eastAsia="en-GB"/>
        </w:rPr>
        <w:t>,</w:t>
      </w:r>
    </w:p>
    <w:p w14:paraId="56A7191E" w14:textId="77777777" w:rsidR="000D1EF8" w:rsidRPr="008E317F" w:rsidRDefault="000D1EF8" w:rsidP="000D1EF8">
      <w:pPr>
        <w:adjustRightInd w:val="0"/>
        <w:spacing w:after="0" w:line="240" w:lineRule="auto"/>
        <w:jc w:val="both"/>
        <w:rPr>
          <w:rFonts w:eastAsia="Arial" w:cs="Arial"/>
          <w:lang w:eastAsia="en-GB"/>
        </w:rPr>
      </w:pPr>
    </w:p>
    <w:p w14:paraId="637B8A95" w14:textId="77777777" w:rsidR="000D1EF8" w:rsidRPr="008E317F" w:rsidRDefault="000D1EF8" w:rsidP="000D1EF8">
      <w:pPr>
        <w:adjustRightInd w:val="0"/>
        <w:spacing w:after="0" w:line="240" w:lineRule="auto"/>
        <w:jc w:val="both"/>
        <w:rPr>
          <w:rFonts w:eastAsia="Arial" w:cs="Arial"/>
          <w:lang w:eastAsia="en-GB"/>
        </w:rPr>
      </w:pPr>
      <w:r w:rsidRPr="008E317F">
        <w:rPr>
          <w:rFonts w:eastAsia="Arial" w:cs="Arial"/>
          <w:i/>
          <w:lang w:eastAsia="en-GB"/>
        </w:rPr>
        <w:t xml:space="preserve">Concerned </w:t>
      </w:r>
      <w:r w:rsidRPr="008E317F">
        <w:rPr>
          <w:rFonts w:eastAsia="Arial" w:cs="Arial"/>
          <w:lang w:eastAsia="en-GB"/>
        </w:rPr>
        <w:t xml:space="preserve">by </w:t>
      </w:r>
      <w:r w:rsidRPr="00B86220">
        <w:rPr>
          <w:rFonts w:eastAsia="Arial" w:cs="Arial"/>
          <w:strike/>
          <w:lang w:eastAsia="en-GB"/>
        </w:rPr>
        <w:t>the</w:t>
      </w:r>
      <w:r w:rsidRPr="008E317F">
        <w:rPr>
          <w:rFonts w:eastAsia="Arial" w:cs="Arial"/>
          <w:lang w:eastAsia="en-GB"/>
        </w:rPr>
        <w:t xml:space="preserve"> studies concluding that, </w:t>
      </w:r>
      <w:r w:rsidRPr="00B86220">
        <w:rPr>
          <w:rFonts w:eastAsia="Arial" w:cs="Arial"/>
          <w:strike/>
          <w:lang w:eastAsia="en-GB"/>
        </w:rPr>
        <w:t>in</w:t>
      </w:r>
      <w:r w:rsidRPr="008E317F">
        <w:rPr>
          <w:rFonts w:eastAsia="Arial" w:cs="Arial"/>
          <w:lang w:eastAsia="en-GB"/>
        </w:rPr>
        <w:t xml:space="preserve"> </w:t>
      </w:r>
      <w:proofErr w:type="gramStart"/>
      <w:r w:rsidRPr="00B86220">
        <w:rPr>
          <w:rFonts w:eastAsia="Arial" w:cs="Arial"/>
          <w:u w:val="single"/>
          <w:lang w:eastAsia="en-GB"/>
        </w:rPr>
        <w:t>de</w:t>
      </w:r>
      <w:r w:rsidRPr="008E317F">
        <w:rPr>
          <w:rFonts w:eastAsia="Arial" w:cs="Arial"/>
          <w:lang w:eastAsia="en-GB"/>
        </w:rPr>
        <w:t>spite</w:t>
      </w:r>
      <w:proofErr w:type="gramEnd"/>
      <w:r w:rsidRPr="008E317F">
        <w:rPr>
          <w:rFonts w:eastAsia="Arial" w:cs="Arial"/>
          <w:lang w:eastAsia="en-GB"/>
        </w:rPr>
        <w:t xml:space="preserve"> </w:t>
      </w:r>
      <w:r w:rsidRPr="00B86220">
        <w:rPr>
          <w:rFonts w:eastAsia="Arial" w:cs="Arial"/>
          <w:strike/>
          <w:lang w:eastAsia="en-GB"/>
        </w:rPr>
        <w:t xml:space="preserve">of </w:t>
      </w:r>
      <w:r w:rsidRPr="00BB6F58">
        <w:rPr>
          <w:rFonts w:eastAsia="Arial" w:cs="Arial"/>
          <w:lang w:eastAsia="en-GB"/>
        </w:rPr>
        <w:t>the</w:t>
      </w:r>
      <w:r>
        <w:rPr>
          <w:rFonts w:eastAsia="Arial" w:cs="Arial"/>
          <w:lang w:eastAsia="en-GB"/>
        </w:rPr>
        <w:t xml:space="preserve"> </w:t>
      </w:r>
      <w:r w:rsidRPr="008E317F">
        <w:rPr>
          <w:rFonts w:eastAsia="Arial" w:cs="Arial"/>
          <w:lang w:eastAsia="en-GB"/>
        </w:rPr>
        <w:t>persisten</w:t>
      </w:r>
      <w:r>
        <w:rPr>
          <w:rFonts w:eastAsia="Arial" w:cs="Arial"/>
          <w:lang w:eastAsia="en-GB"/>
        </w:rPr>
        <w:t xml:space="preserve">ce </w:t>
      </w:r>
      <w:proofErr w:type="spellStart"/>
      <w:r w:rsidRPr="00AB1FDC">
        <w:rPr>
          <w:rFonts w:eastAsia="Arial" w:cs="Arial"/>
          <w:strike/>
          <w:lang w:eastAsia="en-GB"/>
        </w:rPr>
        <w:t>tly</w:t>
      </w:r>
      <w:proofErr w:type="spellEnd"/>
      <w:r w:rsidRPr="008E317F">
        <w:rPr>
          <w:rFonts w:eastAsia="Arial" w:cs="Arial"/>
          <w:lang w:eastAsia="en-GB"/>
        </w:rPr>
        <w:t xml:space="preserve"> </w:t>
      </w:r>
      <w:r w:rsidRPr="00374997">
        <w:rPr>
          <w:rFonts w:eastAsia="Arial" w:cs="Arial"/>
          <w:u w:val="single"/>
          <w:lang w:eastAsia="en-GB"/>
        </w:rPr>
        <w:t>of a</w:t>
      </w:r>
      <w:r>
        <w:rPr>
          <w:rFonts w:eastAsia="Arial" w:cs="Arial"/>
          <w:lang w:eastAsia="en-GB"/>
        </w:rPr>
        <w:t xml:space="preserve"> </w:t>
      </w:r>
      <w:r w:rsidRPr="008E317F">
        <w:rPr>
          <w:rFonts w:eastAsia="Arial" w:cs="Arial"/>
          <w:lang w:eastAsia="en-GB"/>
        </w:rPr>
        <w:t xml:space="preserve">large </w:t>
      </w:r>
      <w:r>
        <w:rPr>
          <w:rFonts w:eastAsia="Arial" w:cs="Arial"/>
          <w:lang w:eastAsia="en-GB"/>
        </w:rPr>
        <w:t>j</w:t>
      </w:r>
      <w:r w:rsidRPr="008E317F">
        <w:rPr>
          <w:rFonts w:eastAsia="Arial" w:cs="Arial"/>
          <w:lang w:eastAsia="en-GB"/>
        </w:rPr>
        <w:t xml:space="preserve">aguar sub-population in the Amazon, 33 of the 34 </w:t>
      </w:r>
      <w:r>
        <w:rPr>
          <w:rFonts w:eastAsia="Arial" w:cs="Arial"/>
          <w:lang w:eastAsia="en-GB"/>
        </w:rPr>
        <w:t>j</w:t>
      </w:r>
      <w:r w:rsidRPr="008E317F">
        <w:rPr>
          <w:rFonts w:eastAsia="Arial" w:cs="Arial"/>
          <w:lang w:eastAsia="en-GB"/>
        </w:rPr>
        <w:t xml:space="preserve">aguar sub-populations meet the criteria for the </w:t>
      </w:r>
      <w:r w:rsidRPr="00CB0108">
        <w:rPr>
          <w:rFonts w:eastAsia="Arial" w:cs="Arial"/>
          <w:u w:val="single"/>
          <w:lang w:eastAsia="en-GB"/>
        </w:rPr>
        <w:t>categories</w:t>
      </w:r>
      <w:r>
        <w:rPr>
          <w:rFonts w:eastAsia="Arial" w:cs="Arial"/>
          <w:lang w:eastAsia="en-GB"/>
        </w:rPr>
        <w:t xml:space="preserve"> </w:t>
      </w:r>
      <w:r w:rsidRPr="008E317F">
        <w:rPr>
          <w:rFonts w:eastAsia="Arial" w:cs="Arial"/>
          <w:lang w:eastAsia="en-GB"/>
        </w:rPr>
        <w:t xml:space="preserve">Endangered or Critically Endangered </w:t>
      </w:r>
      <w:r>
        <w:rPr>
          <w:rFonts w:eastAsia="Arial" w:cs="Arial"/>
          <w:strike/>
          <w:lang w:eastAsia="en-GB"/>
        </w:rPr>
        <w:t>categories</w:t>
      </w:r>
      <w:r w:rsidRPr="008E317F">
        <w:rPr>
          <w:rFonts w:eastAsia="Arial" w:cs="Arial"/>
          <w:lang w:eastAsia="en-GB"/>
        </w:rPr>
        <w:t xml:space="preserve">, due to their small size, isolation, </w:t>
      </w:r>
      <w:r w:rsidRPr="0098180D">
        <w:rPr>
          <w:rFonts w:eastAsia="Arial" w:cs="Arial"/>
          <w:strike/>
          <w:lang w:eastAsia="en-GB"/>
        </w:rPr>
        <w:t>deficient</w:t>
      </w:r>
      <w:r w:rsidRPr="008E317F">
        <w:rPr>
          <w:rFonts w:eastAsia="Arial" w:cs="Arial"/>
          <w:lang w:eastAsia="en-GB"/>
        </w:rPr>
        <w:t xml:space="preserve"> </w:t>
      </w:r>
      <w:r w:rsidRPr="0098180D">
        <w:rPr>
          <w:rFonts w:eastAsia="Arial" w:cs="Arial"/>
          <w:u w:val="single"/>
          <w:lang w:eastAsia="en-GB"/>
        </w:rPr>
        <w:t>poor</w:t>
      </w:r>
      <w:r>
        <w:rPr>
          <w:rFonts w:eastAsia="Arial" w:cs="Arial"/>
          <w:lang w:eastAsia="en-GB"/>
        </w:rPr>
        <w:t xml:space="preserve"> </w:t>
      </w:r>
      <w:r w:rsidRPr="008E317F">
        <w:rPr>
          <w:rFonts w:eastAsia="Arial" w:cs="Arial"/>
          <w:lang w:eastAsia="en-GB"/>
        </w:rPr>
        <w:t xml:space="preserve">protection, and high </w:t>
      </w:r>
      <w:r w:rsidRPr="008D6F51">
        <w:rPr>
          <w:rFonts w:eastAsia="Arial" w:cs="Arial"/>
          <w:strike/>
          <w:lang w:eastAsia="en-GB"/>
        </w:rPr>
        <w:t>density of</w:t>
      </w:r>
      <w:r w:rsidRPr="008E317F">
        <w:rPr>
          <w:rFonts w:eastAsia="Arial" w:cs="Arial"/>
          <w:lang w:eastAsia="en-GB"/>
        </w:rPr>
        <w:t xml:space="preserve"> human population </w:t>
      </w:r>
      <w:r w:rsidRPr="008D6F51">
        <w:rPr>
          <w:rFonts w:eastAsia="Arial" w:cs="Arial"/>
          <w:u w:val="single"/>
          <w:lang w:eastAsia="en-GB"/>
        </w:rPr>
        <w:t>density</w:t>
      </w:r>
      <w:r>
        <w:rPr>
          <w:rFonts w:eastAsia="Arial" w:cs="Arial"/>
          <w:lang w:eastAsia="en-GB"/>
        </w:rPr>
        <w:t xml:space="preserve"> </w:t>
      </w:r>
      <w:r w:rsidRPr="008E317F">
        <w:rPr>
          <w:rFonts w:eastAsia="Arial" w:cs="Arial"/>
          <w:lang w:eastAsia="en-GB"/>
        </w:rPr>
        <w:t xml:space="preserve">in </w:t>
      </w:r>
      <w:r w:rsidRPr="008D6F51">
        <w:rPr>
          <w:rFonts w:eastAsia="Arial" w:cs="Arial"/>
          <w:strike/>
          <w:lang w:eastAsia="en-GB"/>
        </w:rPr>
        <w:t>the</w:t>
      </w:r>
      <w:r w:rsidRPr="008E317F">
        <w:rPr>
          <w:rFonts w:eastAsia="Arial" w:cs="Arial"/>
          <w:lang w:eastAsia="en-GB"/>
        </w:rPr>
        <w:t xml:space="preserve"> surrounding areas,</w:t>
      </w:r>
    </w:p>
    <w:p w14:paraId="15806B8B" w14:textId="77777777" w:rsidR="000D1EF8" w:rsidRPr="008E317F" w:rsidRDefault="000D1EF8" w:rsidP="000D1EF8">
      <w:pPr>
        <w:adjustRightInd w:val="0"/>
        <w:spacing w:after="0" w:line="240" w:lineRule="auto"/>
        <w:jc w:val="both"/>
        <w:rPr>
          <w:rFonts w:eastAsia="Arial" w:cs="Arial"/>
          <w:lang w:eastAsia="en-GB"/>
        </w:rPr>
      </w:pPr>
    </w:p>
    <w:p w14:paraId="7AAA7F2C" w14:textId="77777777" w:rsidR="000D1EF8" w:rsidRPr="008E317F" w:rsidRDefault="000D1EF8" w:rsidP="000D1EF8">
      <w:pPr>
        <w:adjustRightInd w:val="0"/>
        <w:spacing w:after="0" w:line="240" w:lineRule="auto"/>
        <w:jc w:val="both"/>
        <w:rPr>
          <w:rFonts w:eastAsia="Arial" w:cs="Arial"/>
          <w:lang w:eastAsia="en-GB"/>
        </w:rPr>
      </w:pPr>
      <w:proofErr w:type="gramStart"/>
      <w:r w:rsidRPr="00DA59A7">
        <w:rPr>
          <w:rFonts w:eastAsia="Arial" w:cs="Arial"/>
          <w:i/>
          <w:u w:val="single"/>
          <w:lang w:eastAsia="en-GB"/>
        </w:rPr>
        <w:t>Recognizing</w:t>
      </w:r>
      <w:r>
        <w:rPr>
          <w:rFonts w:eastAsia="Arial" w:cs="Arial"/>
          <w:i/>
          <w:u w:val="single"/>
          <w:lang w:eastAsia="en-GB"/>
        </w:rPr>
        <w:t xml:space="preserve"> </w:t>
      </w:r>
      <w:r w:rsidRPr="00BB6F58">
        <w:rPr>
          <w:rFonts w:eastAsia="Arial" w:cs="Arial"/>
          <w:i/>
          <w:strike/>
          <w:lang w:eastAsia="en-GB"/>
        </w:rPr>
        <w:t xml:space="preserve"> Acknowledging</w:t>
      </w:r>
      <w:proofErr w:type="gramEnd"/>
      <w:r w:rsidRPr="008E317F">
        <w:rPr>
          <w:rFonts w:eastAsia="Arial" w:cs="Arial"/>
          <w:lang w:eastAsia="en-GB"/>
        </w:rPr>
        <w:t xml:space="preserve"> the </w:t>
      </w:r>
      <w:r w:rsidRPr="00BB6F58">
        <w:rPr>
          <w:rFonts w:eastAsia="Arial" w:cs="Arial"/>
          <w:strike/>
          <w:lang w:eastAsia="en-GB"/>
        </w:rPr>
        <w:t>significance</w:t>
      </w:r>
      <w:r w:rsidRPr="008E317F">
        <w:rPr>
          <w:rFonts w:eastAsia="Arial" w:cs="Arial"/>
          <w:lang w:eastAsia="en-GB"/>
        </w:rPr>
        <w:t xml:space="preserve"> </w:t>
      </w:r>
      <w:r w:rsidRPr="00BB6F58">
        <w:rPr>
          <w:rFonts w:eastAsia="Arial" w:cs="Arial"/>
          <w:u w:val="single"/>
          <w:lang w:eastAsia="en-GB"/>
        </w:rPr>
        <w:t>importance</w:t>
      </w:r>
      <w:r>
        <w:rPr>
          <w:rFonts w:eastAsia="Arial" w:cs="Arial"/>
          <w:lang w:eastAsia="en-GB"/>
        </w:rPr>
        <w:t xml:space="preserve"> </w:t>
      </w:r>
      <w:r w:rsidRPr="008E317F">
        <w:rPr>
          <w:rFonts w:eastAsia="Arial" w:cs="Arial"/>
          <w:lang w:eastAsia="en-GB"/>
        </w:rPr>
        <w:t xml:space="preserve">of </w:t>
      </w:r>
      <w:proofErr w:type="gramStart"/>
      <w:r w:rsidRPr="008E317F">
        <w:rPr>
          <w:rFonts w:eastAsia="Arial" w:cs="Arial"/>
          <w:lang w:eastAsia="en-GB"/>
        </w:rPr>
        <w:t>collaboration</w:t>
      </w:r>
      <w:r>
        <w:rPr>
          <w:rFonts w:eastAsia="Arial" w:cs="Arial"/>
          <w:lang w:eastAsia="en-GB"/>
        </w:rPr>
        <w:t xml:space="preserve"> </w:t>
      </w:r>
      <w:r w:rsidRPr="00924A70">
        <w:rPr>
          <w:rFonts w:eastAsia="Arial" w:cs="Arial"/>
          <w:u w:val="single"/>
          <w:lang w:eastAsia="en-GB"/>
        </w:rPr>
        <w:t>among</w:t>
      </w:r>
      <w:proofErr w:type="gramEnd"/>
      <w:r w:rsidRPr="008E317F">
        <w:rPr>
          <w:rFonts w:eastAsia="Arial" w:cs="Arial"/>
          <w:lang w:eastAsia="en-GB"/>
        </w:rPr>
        <w:t xml:space="preserve"> </w:t>
      </w:r>
      <w:r w:rsidRPr="00924A70">
        <w:rPr>
          <w:rFonts w:eastAsia="Arial" w:cs="Arial"/>
          <w:strike/>
          <w:lang w:eastAsia="en-GB"/>
        </w:rPr>
        <w:t>between</w:t>
      </w:r>
      <w:r w:rsidRPr="008E317F">
        <w:rPr>
          <w:rFonts w:eastAsia="Arial" w:cs="Arial"/>
          <w:lang w:eastAsia="en-GB"/>
        </w:rPr>
        <w:t xml:space="preserve"> </w:t>
      </w:r>
      <w:r w:rsidRPr="00924A70">
        <w:rPr>
          <w:rFonts w:eastAsia="Arial" w:cs="Arial"/>
          <w:strike/>
          <w:lang w:eastAsia="en-GB"/>
        </w:rPr>
        <w:t>the</w:t>
      </w:r>
      <w:r w:rsidRPr="008E317F">
        <w:rPr>
          <w:rFonts w:eastAsia="Arial" w:cs="Arial"/>
          <w:lang w:eastAsia="en-GB"/>
        </w:rPr>
        <w:t xml:space="preserve"> </w:t>
      </w:r>
      <w:r>
        <w:rPr>
          <w:rFonts w:eastAsia="Arial" w:cs="Arial"/>
          <w:lang w:eastAsia="en-GB"/>
        </w:rPr>
        <w:t>j</w:t>
      </w:r>
      <w:r w:rsidRPr="008E317F">
        <w:rPr>
          <w:rFonts w:eastAsia="Arial" w:cs="Arial"/>
          <w:lang w:eastAsia="en-GB"/>
        </w:rPr>
        <w:t xml:space="preserve">aguar Range States </w:t>
      </w:r>
      <w:proofErr w:type="gramStart"/>
      <w:r w:rsidRPr="009B60C6">
        <w:rPr>
          <w:rFonts w:eastAsia="Arial" w:cs="Arial"/>
          <w:strike/>
          <w:lang w:eastAsia="en-GB"/>
        </w:rPr>
        <w:t>in order</w:t>
      </w:r>
      <w:r w:rsidRPr="008E317F">
        <w:rPr>
          <w:rFonts w:eastAsia="Arial" w:cs="Arial"/>
          <w:lang w:eastAsia="en-GB"/>
        </w:rPr>
        <w:t xml:space="preserve"> to</w:t>
      </w:r>
      <w:proofErr w:type="gramEnd"/>
      <w:r>
        <w:rPr>
          <w:rFonts w:eastAsia="Arial" w:cs="Arial"/>
          <w:lang w:eastAsia="en-GB"/>
        </w:rPr>
        <w:t xml:space="preserve"> </w:t>
      </w:r>
      <w:r w:rsidRPr="009B60C6">
        <w:rPr>
          <w:rFonts w:eastAsia="Arial" w:cs="Arial"/>
          <w:u w:val="single"/>
          <w:lang w:eastAsia="en-GB"/>
        </w:rPr>
        <w:t>implement</w:t>
      </w:r>
      <w:r w:rsidRPr="008E317F">
        <w:rPr>
          <w:rFonts w:eastAsia="Arial" w:cs="Arial"/>
          <w:lang w:eastAsia="en-GB"/>
        </w:rPr>
        <w:t xml:space="preserve"> </w:t>
      </w:r>
      <w:r w:rsidRPr="009B60C6">
        <w:rPr>
          <w:rFonts w:eastAsia="Arial" w:cs="Arial"/>
          <w:strike/>
          <w:lang w:eastAsia="en-GB"/>
        </w:rPr>
        <w:t>carry out</w:t>
      </w:r>
      <w:r w:rsidRPr="008E317F">
        <w:rPr>
          <w:rFonts w:eastAsia="Arial" w:cs="Arial"/>
          <w:lang w:eastAsia="en-GB"/>
        </w:rPr>
        <w:t xml:space="preserve"> actions </w:t>
      </w:r>
      <w:r w:rsidRPr="00311985">
        <w:rPr>
          <w:rFonts w:eastAsia="Arial" w:cs="Arial"/>
          <w:strike/>
          <w:lang w:eastAsia="en-GB"/>
        </w:rPr>
        <w:t>favoring</w:t>
      </w:r>
      <w:r w:rsidRPr="008E317F">
        <w:rPr>
          <w:rFonts w:eastAsia="Arial" w:cs="Arial"/>
          <w:lang w:eastAsia="en-GB"/>
        </w:rPr>
        <w:t xml:space="preserve"> </w:t>
      </w:r>
      <w:r w:rsidRPr="00311985">
        <w:rPr>
          <w:rFonts w:eastAsia="Arial" w:cs="Arial"/>
          <w:u w:val="single"/>
          <w:lang w:eastAsia="en-GB"/>
        </w:rPr>
        <w:t>that promote</w:t>
      </w:r>
      <w:r>
        <w:rPr>
          <w:rFonts w:eastAsia="Arial" w:cs="Arial"/>
          <w:u w:val="single"/>
          <w:lang w:eastAsia="en-GB"/>
        </w:rPr>
        <w:t xml:space="preserve"> the</w:t>
      </w:r>
      <w:r>
        <w:rPr>
          <w:rFonts w:eastAsia="Arial" w:cs="Arial"/>
          <w:lang w:eastAsia="en-GB"/>
        </w:rPr>
        <w:t xml:space="preserve"> </w:t>
      </w:r>
      <w:r w:rsidRPr="008E317F">
        <w:rPr>
          <w:rFonts w:eastAsia="Arial" w:cs="Arial"/>
          <w:lang w:eastAsia="en-GB"/>
        </w:rPr>
        <w:t xml:space="preserve">connectivity and </w:t>
      </w:r>
      <w:r w:rsidRPr="00311985">
        <w:rPr>
          <w:rFonts w:eastAsia="Arial" w:cs="Arial"/>
          <w:strike/>
          <w:lang w:eastAsia="en-GB"/>
        </w:rPr>
        <w:t>feasibility</w:t>
      </w:r>
      <w:r w:rsidRPr="008E317F">
        <w:rPr>
          <w:rFonts w:eastAsia="Arial" w:cs="Arial"/>
          <w:lang w:eastAsia="en-GB"/>
        </w:rPr>
        <w:t xml:space="preserve"> </w:t>
      </w:r>
      <w:r w:rsidRPr="00311985">
        <w:rPr>
          <w:rFonts w:eastAsia="Arial" w:cs="Arial"/>
          <w:u w:val="single"/>
          <w:lang w:eastAsia="en-GB"/>
        </w:rPr>
        <w:t>viability</w:t>
      </w:r>
      <w:r>
        <w:rPr>
          <w:rFonts w:eastAsia="Arial" w:cs="Arial"/>
          <w:lang w:eastAsia="en-GB"/>
        </w:rPr>
        <w:t xml:space="preserve"> </w:t>
      </w:r>
      <w:r w:rsidRPr="008E317F">
        <w:rPr>
          <w:rFonts w:eastAsia="Arial" w:cs="Arial"/>
          <w:lang w:eastAsia="en-GB"/>
        </w:rPr>
        <w:t xml:space="preserve">of jaguar populations and the obligation to </w:t>
      </w:r>
      <w:proofErr w:type="spellStart"/>
      <w:r w:rsidRPr="008E317F">
        <w:rPr>
          <w:rFonts w:eastAsia="Arial" w:cs="Arial"/>
          <w:lang w:eastAsia="en-GB"/>
        </w:rPr>
        <w:t>endeavo</w:t>
      </w:r>
      <w:r>
        <w:rPr>
          <w:rFonts w:eastAsia="Arial" w:cs="Arial"/>
          <w:lang w:eastAsia="en-GB"/>
        </w:rPr>
        <w:t>u</w:t>
      </w:r>
      <w:r w:rsidRPr="008E317F">
        <w:rPr>
          <w:rFonts w:eastAsia="Arial" w:cs="Arial"/>
          <w:lang w:eastAsia="en-GB"/>
        </w:rPr>
        <w:t>r</w:t>
      </w:r>
      <w:proofErr w:type="spellEnd"/>
      <w:r w:rsidRPr="008E317F">
        <w:rPr>
          <w:rFonts w:eastAsia="Arial" w:cs="Arial"/>
          <w:lang w:eastAsia="en-GB"/>
        </w:rPr>
        <w:t xml:space="preserve"> to </w:t>
      </w:r>
      <w:r w:rsidRPr="00E26DFE">
        <w:rPr>
          <w:rFonts w:eastAsia="Arial" w:cs="Arial"/>
          <w:strike/>
          <w:lang w:eastAsia="en-GB"/>
        </w:rPr>
        <w:t>reach</w:t>
      </w:r>
      <w:r w:rsidRPr="008E317F">
        <w:rPr>
          <w:rFonts w:eastAsia="Arial" w:cs="Arial"/>
          <w:lang w:eastAsia="en-GB"/>
        </w:rPr>
        <w:t xml:space="preserve"> </w:t>
      </w:r>
      <w:r w:rsidRPr="00E26DFE">
        <w:rPr>
          <w:rFonts w:eastAsia="Arial" w:cs="Arial"/>
          <w:u w:val="single"/>
          <w:lang w:eastAsia="en-GB"/>
        </w:rPr>
        <w:t>conclude</w:t>
      </w:r>
      <w:r>
        <w:rPr>
          <w:rFonts w:eastAsia="Arial" w:cs="Arial"/>
          <w:lang w:eastAsia="en-GB"/>
        </w:rPr>
        <w:t xml:space="preserve"> </w:t>
      </w:r>
      <w:r w:rsidRPr="008E317F">
        <w:rPr>
          <w:rFonts w:eastAsia="Arial" w:cs="Arial"/>
          <w:lang w:eastAsia="en-GB"/>
        </w:rPr>
        <w:t xml:space="preserve">cooperation agreements for </w:t>
      </w:r>
      <w:r w:rsidRPr="003F7812">
        <w:rPr>
          <w:rFonts w:eastAsia="Arial" w:cs="Arial"/>
          <w:u w:val="single"/>
          <w:lang w:eastAsia="en-GB"/>
        </w:rPr>
        <w:t>the</w:t>
      </w:r>
      <w:r>
        <w:rPr>
          <w:rFonts w:eastAsia="Arial" w:cs="Arial"/>
          <w:lang w:eastAsia="en-GB"/>
        </w:rPr>
        <w:t xml:space="preserve"> </w:t>
      </w:r>
      <w:r w:rsidRPr="008E317F">
        <w:rPr>
          <w:rFonts w:eastAsia="Arial" w:cs="Arial"/>
          <w:lang w:eastAsia="en-GB"/>
        </w:rPr>
        <w:t>transbo</w:t>
      </w:r>
      <w:r w:rsidRPr="003F7812">
        <w:rPr>
          <w:rFonts w:eastAsia="Arial" w:cs="Arial"/>
          <w:u w:val="single"/>
          <w:lang w:eastAsia="en-GB"/>
        </w:rPr>
        <w:t>undary</w:t>
      </w:r>
      <w:r>
        <w:rPr>
          <w:rFonts w:eastAsia="Arial" w:cs="Arial"/>
          <w:lang w:eastAsia="en-GB"/>
        </w:rPr>
        <w:t xml:space="preserve"> </w:t>
      </w:r>
      <w:proofErr w:type="spellStart"/>
      <w:r w:rsidRPr="003F7812">
        <w:rPr>
          <w:rFonts w:eastAsia="Arial" w:cs="Arial"/>
          <w:strike/>
          <w:lang w:eastAsia="en-GB"/>
        </w:rPr>
        <w:t>rder</w:t>
      </w:r>
      <w:proofErr w:type="spellEnd"/>
      <w:r w:rsidRPr="008E317F">
        <w:rPr>
          <w:rFonts w:eastAsia="Arial" w:cs="Arial"/>
          <w:lang w:eastAsia="en-GB"/>
        </w:rPr>
        <w:t xml:space="preserve"> conservation of migratory species (Appendix II, CMS), </w:t>
      </w:r>
      <w:r w:rsidRPr="00974D2C">
        <w:rPr>
          <w:rFonts w:eastAsia="Arial" w:cs="Arial"/>
          <w:strike/>
          <w:lang w:eastAsia="en-GB"/>
        </w:rPr>
        <w:t>and</w:t>
      </w:r>
    </w:p>
    <w:p w14:paraId="79DDA65A" w14:textId="77777777" w:rsidR="000D1EF8" w:rsidRPr="008E317F" w:rsidRDefault="000D1EF8" w:rsidP="000D1EF8">
      <w:pPr>
        <w:adjustRightInd w:val="0"/>
        <w:spacing w:after="0" w:line="240" w:lineRule="auto"/>
        <w:jc w:val="both"/>
        <w:rPr>
          <w:rFonts w:eastAsia="Arial" w:cs="Arial"/>
          <w:lang w:eastAsia="en-GB"/>
        </w:rPr>
      </w:pPr>
    </w:p>
    <w:p w14:paraId="4743D623" w14:textId="77777777" w:rsidR="000D1EF8" w:rsidRDefault="000D1EF8" w:rsidP="000D1EF8">
      <w:pPr>
        <w:adjustRightInd w:val="0"/>
        <w:spacing w:after="0" w:line="240" w:lineRule="auto"/>
        <w:jc w:val="both"/>
        <w:rPr>
          <w:rFonts w:eastAsia="Arial" w:cs="Arial"/>
          <w:lang w:eastAsia="en-GB"/>
        </w:rPr>
      </w:pPr>
      <w:r w:rsidRPr="008E317F">
        <w:rPr>
          <w:rFonts w:eastAsia="Arial" w:cs="Arial"/>
          <w:i/>
          <w:lang w:eastAsia="en-GB"/>
        </w:rPr>
        <w:t xml:space="preserve">Considering </w:t>
      </w:r>
      <w:r w:rsidRPr="008E317F">
        <w:rPr>
          <w:rFonts w:eastAsia="Arial" w:cs="Arial"/>
          <w:lang w:eastAsia="en-GB"/>
        </w:rPr>
        <w:t xml:space="preserve">the </w:t>
      </w:r>
      <w:r>
        <w:rPr>
          <w:rFonts w:eastAsia="Arial" w:cs="Arial"/>
          <w:strike/>
          <w:lang w:eastAsia="en-GB"/>
        </w:rPr>
        <w:t>2030</w:t>
      </w:r>
      <w:r w:rsidRPr="008E317F">
        <w:rPr>
          <w:rFonts w:eastAsia="Arial" w:cs="Arial"/>
          <w:lang w:eastAsia="en-GB"/>
        </w:rPr>
        <w:t xml:space="preserve"> Jaguar </w:t>
      </w:r>
      <w:r w:rsidRPr="00904440">
        <w:rPr>
          <w:rFonts w:eastAsia="Arial" w:cs="Arial"/>
          <w:u w:val="single"/>
          <w:lang w:eastAsia="en-GB"/>
        </w:rPr>
        <w:t>2030</w:t>
      </w:r>
      <w:r>
        <w:rPr>
          <w:rFonts w:eastAsia="Arial" w:cs="Arial"/>
          <w:lang w:eastAsia="en-GB"/>
        </w:rPr>
        <w:t xml:space="preserve"> </w:t>
      </w:r>
      <w:r w:rsidRPr="008E317F">
        <w:rPr>
          <w:rFonts w:eastAsia="Arial" w:cs="Arial"/>
          <w:lang w:eastAsia="en-GB"/>
        </w:rPr>
        <w:t xml:space="preserve">Roadmap as a broad effort that seeks to unite 16 governments of countries in the </w:t>
      </w:r>
      <w:r>
        <w:rPr>
          <w:rFonts w:eastAsia="Arial" w:cs="Arial"/>
          <w:lang w:eastAsia="en-GB"/>
        </w:rPr>
        <w:t>j</w:t>
      </w:r>
      <w:r w:rsidRPr="008E317F">
        <w:rPr>
          <w:rFonts w:eastAsia="Arial" w:cs="Arial"/>
          <w:lang w:eastAsia="en-GB"/>
        </w:rPr>
        <w:t>aguar</w:t>
      </w:r>
      <w:r w:rsidRPr="00421F5F">
        <w:rPr>
          <w:rFonts w:eastAsia="Arial" w:cs="Arial"/>
          <w:u w:val="single"/>
          <w:lang w:eastAsia="en-GB"/>
        </w:rPr>
        <w:t>’s</w:t>
      </w:r>
      <w:r w:rsidRPr="008E317F">
        <w:rPr>
          <w:rFonts w:eastAsia="Arial" w:cs="Arial"/>
          <w:lang w:eastAsia="en-GB"/>
        </w:rPr>
        <w:t xml:space="preserve"> range, non-governmental</w:t>
      </w:r>
      <w:r>
        <w:rPr>
          <w:rFonts w:eastAsia="Arial" w:cs="Arial"/>
          <w:lang w:eastAsia="en-GB"/>
        </w:rPr>
        <w:t xml:space="preserve"> </w:t>
      </w:r>
      <w:r w:rsidRPr="009E64F4">
        <w:rPr>
          <w:rFonts w:eastAsia="Arial" w:cs="Arial"/>
          <w:u w:val="single"/>
          <w:lang w:eastAsia="en-GB"/>
        </w:rPr>
        <w:t>and</w:t>
      </w:r>
      <w:r>
        <w:rPr>
          <w:rFonts w:eastAsia="Arial" w:cs="Arial"/>
          <w:lang w:eastAsia="en-GB"/>
        </w:rPr>
        <w:t xml:space="preserve"> </w:t>
      </w:r>
      <w:r w:rsidRPr="009E64F4">
        <w:rPr>
          <w:rFonts w:eastAsia="Arial" w:cs="Arial"/>
          <w:strike/>
          <w:lang w:eastAsia="en-GB"/>
        </w:rPr>
        <w:t>/</w:t>
      </w:r>
      <w:r w:rsidRPr="008E317F">
        <w:rPr>
          <w:rFonts w:eastAsia="Arial" w:cs="Arial"/>
          <w:lang w:eastAsia="en-GB"/>
        </w:rPr>
        <w:t>inter-governmental organizations, local communities, and the private sector with the</w:t>
      </w:r>
      <w:r>
        <w:rPr>
          <w:rFonts w:eastAsia="Arial" w:cs="Arial"/>
          <w:lang w:eastAsia="en-GB"/>
        </w:rPr>
        <w:t xml:space="preserve"> </w:t>
      </w:r>
      <w:r w:rsidRPr="00FD1144">
        <w:rPr>
          <w:rFonts w:eastAsia="Arial" w:cs="Arial"/>
          <w:u w:val="single"/>
          <w:lang w:eastAsia="en-GB"/>
        </w:rPr>
        <w:t>aim</w:t>
      </w:r>
      <w:r w:rsidRPr="008E317F">
        <w:rPr>
          <w:rFonts w:eastAsia="Arial" w:cs="Arial"/>
          <w:lang w:eastAsia="en-GB"/>
        </w:rPr>
        <w:t xml:space="preserve"> </w:t>
      </w:r>
      <w:r w:rsidRPr="00FD1144">
        <w:rPr>
          <w:rFonts w:eastAsia="Arial" w:cs="Arial"/>
          <w:strike/>
          <w:lang w:eastAsia="en-GB"/>
        </w:rPr>
        <w:t>purpose</w:t>
      </w:r>
      <w:r w:rsidRPr="008E317F">
        <w:rPr>
          <w:rFonts w:eastAsia="Arial" w:cs="Arial"/>
          <w:lang w:eastAsia="en-GB"/>
        </w:rPr>
        <w:t xml:space="preserve"> of establishing a </w:t>
      </w:r>
      <w:r>
        <w:rPr>
          <w:rFonts w:eastAsia="Arial" w:cs="Arial"/>
          <w:lang w:eastAsia="en-GB"/>
        </w:rPr>
        <w:t>j</w:t>
      </w:r>
      <w:r w:rsidRPr="008E317F">
        <w:rPr>
          <w:rFonts w:eastAsia="Arial" w:cs="Arial"/>
          <w:lang w:eastAsia="en-GB"/>
        </w:rPr>
        <w:t>aguar corridor in the</w:t>
      </w:r>
      <w:r>
        <w:rPr>
          <w:rFonts w:eastAsia="Arial" w:cs="Arial"/>
          <w:lang w:eastAsia="en-GB"/>
        </w:rPr>
        <w:t xml:space="preserve"> </w:t>
      </w:r>
      <w:r w:rsidRPr="00F928BB">
        <w:rPr>
          <w:rFonts w:eastAsia="Arial" w:cs="Arial"/>
          <w:u w:val="single"/>
          <w:lang w:eastAsia="en-GB"/>
        </w:rPr>
        <w:t>countries of the</w:t>
      </w:r>
      <w:r>
        <w:rPr>
          <w:rFonts w:eastAsia="Arial" w:cs="Arial"/>
          <w:lang w:eastAsia="en-GB"/>
        </w:rPr>
        <w:t xml:space="preserve"> </w:t>
      </w:r>
      <w:r w:rsidRPr="008E317F">
        <w:rPr>
          <w:rFonts w:eastAsia="Arial" w:cs="Arial"/>
          <w:lang w:eastAsia="en-GB"/>
        </w:rPr>
        <w:t>species'</w:t>
      </w:r>
      <w:r>
        <w:rPr>
          <w:rFonts w:eastAsia="Arial" w:cs="Arial"/>
          <w:lang w:eastAsia="en-GB"/>
        </w:rPr>
        <w:t xml:space="preserve"> </w:t>
      </w:r>
      <w:r w:rsidRPr="000110FA">
        <w:rPr>
          <w:rFonts w:eastAsia="Arial" w:cs="Arial"/>
          <w:u w:val="single"/>
          <w:lang w:eastAsia="en-GB"/>
        </w:rPr>
        <w:t>range</w:t>
      </w:r>
      <w:r w:rsidRPr="008E317F">
        <w:rPr>
          <w:rFonts w:eastAsia="Arial" w:cs="Arial"/>
          <w:lang w:eastAsia="en-GB"/>
        </w:rPr>
        <w:t xml:space="preserve"> </w:t>
      </w:r>
      <w:r w:rsidRPr="00F928BB">
        <w:rPr>
          <w:rFonts w:eastAsia="Arial" w:cs="Arial"/>
          <w:strike/>
          <w:lang w:eastAsia="en-GB"/>
        </w:rPr>
        <w:t>distribution</w:t>
      </w:r>
      <w:r w:rsidRPr="008E317F">
        <w:rPr>
          <w:rFonts w:eastAsia="Arial" w:cs="Arial"/>
          <w:lang w:eastAsia="en-GB"/>
        </w:rPr>
        <w:t xml:space="preserve"> </w:t>
      </w:r>
      <w:r w:rsidRPr="00F928BB">
        <w:rPr>
          <w:rFonts w:eastAsia="Arial" w:cs="Arial"/>
          <w:strike/>
          <w:lang w:eastAsia="en-GB"/>
        </w:rPr>
        <w:t>area</w:t>
      </w:r>
      <w:r w:rsidRPr="008E317F">
        <w:rPr>
          <w:rFonts w:eastAsia="Arial" w:cs="Arial"/>
          <w:lang w:eastAsia="en-GB"/>
        </w:rPr>
        <w:t xml:space="preserve">, </w:t>
      </w:r>
      <w:r w:rsidRPr="00596949">
        <w:rPr>
          <w:rFonts w:eastAsia="Arial" w:cs="Arial"/>
          <w:strike/>
          <w:lang w:eastAsia="en-GB"/>
        </w:rPr>
        <w:t>securing</w:t>
      </w:r>
      <w:r w:rsidRPr="008E317F">
        <w:rPr>
          <w:rFonts w:eastAsia="Arial" w:cs="Arial"/>
          <w:lang w:eastAsia="en-GB"/>
        </w:rPr>
        <w:t xml:space="preserve"> </w:t>
      </w:r>
      <w:r w:rsidRPr="00596949">
        <w:rPr>
          <w:rFonts w:eastAsia="Arial" w:cs="Arial"/>
          <w:u w:val="single"/>
          <w:lang w:eastAsia="en-GB"/>
        </w:rPr>
        <w:t>ensuring that there are</w:t>
      </w:r>
      <w:r>
        <w:rPr>
          <w:rFonts w:eastAsia="Arial" w:cs="Arial"/>
          <w:lang w:eastAsia="en-GB"/>
        </w:rPr>
        <w:t xml:space="preserve"> </w:t>
      </w:r>
      <w:r w:rsidRPr="008E317F">
        <w:rPr>
          <w:rFonts w:eastAsia="Arial" w:cs="Arial"/>
          <w:lang w:eastAsia="en-GB"/>
        </w:rPr>
        <w:t>30 priority landscapes by 2030,</w:t>
      </w:r>
    </w:p>
    <w:p w14:paraId="107AD7E8" w14:textId="77777777" w:rsidR="000D1EF8" w:rsidRDefault="000D1EF8" w:rsidP="000D1EF8">
      <w:pPr>
        <w:adjustRightInd w:val="0"/>
        <w:spacing w:after="0" w:line="240" w:lineRule="auto"/>
        <w:jc w:val="both"/>
        <w:rPr>
          <w:rFonts w:eastAsia="Arial" w:cs="Arial"/>
          <w:lang w:eastAsia="en-GB"/>
        </w:rPr>
      </w:pPr>
    </w:p>
    <w:p w14:paraId="53B994EE" w14:textId="77777777" w:rsidR="000D1EF8" w:rsidRPr="00580F29" w:rsidRDefault="000D1EF8" w:rsidP="000D1EF8">
      <w:pPr>
        <w:adjustRightInd w:val="0"/>
        <w:spacing w:after="0" w:line="240" w:lineRule="auto"/>
        <w:jc w:val="both"/>
        <w:rPr>
          <w:rFonts w:cs="Arial"/>
          <w:u w:val="single"/>
        </w:rPr>
      </w:pPr>
      <w:r w:rsidRPr="00580F29">
        <w:rPr>
          <w:rFonts w:cs="Arial"/>
          <w:i/>
          <w:iCs/>
          <w:u w:val="single"/>
        </w:rPr>
        <w:t>Taking note</w:t>
      </w:r>
      <w:r w:rsidRPr="00580F29">
        <w:rPr>
          <w:rFonts w:cs="Arial"/>
          <w:u w:val="single"/>
        </w:rPr>
        <w:t xml:space="preserve"> of the results of the XXIV Forum of Ministers of Environment of Latin America and the Caribbean, which recognize that </w:t>
      </w:r>
      <w:bookmarkStart w:id="7" w:name="_Hlk211009895"/>
      <w:r w:rsidRPr="00580F29">
        <w:rPr>
          <w:rFonts w:cs="Arial"/>
          <w:u w:val="single"/>
        </w:rPr>
        <w:t>working at a regional level with keystone emblematic species, such as the jaguar, is an opportunity for the convergence of multiple environmental agendas and commitments related to biodiversity conservation, ecosystem and landscape restoration, and climate action</w:t>
      </w:r>
      <w:bookmarkEnd w:id="7"/>
      <w:r w:rsidRPr="00580F29">
        <w:rPr>
          <w:rFonts w:cs="Arial"/>
          <w:u w:val="single"/>
        </w:rPr>
        <w:t>, and</w:t>
      </w:r>
    </w:p>
    <w:p w14:paraId="11934A67" w14:textId="77777777" w:rsidR="000D1EF8" w:rsidRPr="00580F29" w:rsidRDefault="000D1EF8" w:rsidP="000D1EF8">
      <w:pPr>
        <w:adjustRightInd w:val="0"/>
        <w:spacing w:after="0" w:line="240" w:lineRule="auto"/>
        <w:jc w:val="both"/>
        <w:rPr>
          <w:rFonts w:eastAsia="Arial" w:cs="Arial"/>
        </w:rPr>
      </w:pPr>
    </w:p>
    <w:p w14:paraId="5A9A0006" w14:textId="77777777" w:rsidR="000D1EF8" w:rsidRPr="00580F29" w:rsidRDefault="000D1EF8" w:rsidP="000D1EF8">
      <w:pPr>
        <w:adjustRightInd w:val="0"/>
        <w:spacing w:after="0" w:line="240" w:lineRule="auto"/>
        <w:jc w:val="both"/>
        <w:rPr>
          <w:rFonts w:eastAsia="Arial" w:cs="Arial"/>
          <w:u w:val="single"/>
          <w:lang w:eastAsia="en-GB"/>
        </w:rPr>
      </w:pPr>
      <w:r w:rsidRPr="00580F29">
        <w:rPr>
          <w:rFonts w:eastAsia="Arial" w:cs="Arial"/>
          <w:i/>
          <w:iCs/>
          <w:u w:val="single"/>
          <w:lang w:eastAsia="en-GB"/>
        </w:rPr>
        <w:lastRenderedPageBreak/>
        <w:t xml:space="preserve">Welcoming </w:t>
      </w:r>
      <w:r w:rsidRPr="00580F29">
        <w:rPr>
          <w:rFonts w:eastAsia="Arial" w:cs="Arial"/>
          <w:u w:val="single"/>
          <w:lang w:eastAsia="en-GB"/>
        </w:rPr>
        <w:t xml:space="preserve">the agreement on the Regional Action Plan for Jaguar Conservation at the second meeting of jaguar Range States, held in Mexico City in September 2025, as a strategic framework for guiding coordinated action, and underlining the importance of an intergovernmental platform as a regional support mechanism for its implementation and follow-up, as well as for the operation of the modular system for monitoring the illegal killing and trade of jaguars and their parts through information sharing, technical cooperation and the coordination of joint actions, </w:t>
      </w:r>
    </w:p>
    <w:p w14:paraId="60FFBF45" w14:textId="77777777" w:rsidR="000D1EF8" w:rsidRDefault="000D1EF8" w:rsidP="000D1EF8">
      <w:pPr>
        <w:adjustRightInd w:val="0"/>
        <w:spacing w:after="0" w:line="240" w:lineRule="auto"/>
        <w:jc w:val="both"/>
        <w:rPr>
          <w:rFonts w:eastAsia="Arial" w:cs="Arial"/>
          <w:lang w:eastAsia="en-GB"/>
        </w:rPr>
      </w:pPr>
    </w:p>
    <w:p w14:paraId="5D60DEE4" w14:textId="77777777" w:rsidR="000D1EF8" w:rsidRPr="008E317F" w:rsidRDefault="000D1EF8" w:rsidP="000D1EF8">
      <w:pPr>
        <w:adjustRightInd w:val="0"/>
        <w:spacing w:after="0" w:line="240" w:lineRule="auto"/>
        <w:jc w:val="both"/>
        <w:rPr>
          <w:rFonts w:eastAsia="Arial" w:cs="Arial"/>
          <w:lang w:eastAsia="en-GB"/>
        </w:rPr>
      </w:pPr>
    </w:p>
    <w:p w14:paraId="6853C1AB" w14:textId="77777777" w:rsidR="000D1EF8" w:rsidRPr="004055A5" w:rsidRDefault="000D1EF8" w:rsidP="000D1EF8">
      <w:pPr>
        <w:adjustRightInd w:val="0"/>
        <w:spacing w:after="0" w:line="240" w:lineRule="auto"/>
        <w:jc w:val="center"/>
        <w:rPr>
          <w:rFonts w:eastAsia="Arial" w:cs="Arial"/>
          <w:i/>
          <w:lang w:eastAsia="en-GB"/>
        </w:rPr>
      </w:pPr>
      <w:r w:rsidRPr="004055A5">
        <w:rPr>
          <w:rFonts w:eastAsia="Arial" w:cs="Arial"/>
          <w:i/>
          <w:lang w:eastAsia="en-GB"/>
        </w:rPr>
        <w:t>The Conference of the Parties of the</w:t>
      </w:r>
    </w:p>
    <w:p w14:paraId="7039AC16" w14:textId="77777777" w:rsidR="000D1EF8" w:rsidRPr="004055A5" w:rsidRDefault="000D1EF8" w:rsidP="000D1EF8">
      <w:pPr>
        <w:adjustRightInd w:val="0"/>
        <w:spacing w:after="0" w:line="240" w:lineRule="auto"/>
        <w:jc w:val="center"/>
        <w:rPr>
          <w:rFonts w:eastAsia="Arial" w:cs="Arial"/>
          <w:i/>
          <w:lang w:eastAsia="en-GB"/>
        </w:rPr>
      </w:pPr>
      <w:r w:rsidRPr="004055A5">
        <w:rPr>
          <w:rFonts w:eastAsia="Arial" w:cs="Arial"/>
          <w:i/>
          <w:lang w:eastAsia="en-GB"/>
        </w:rPr>
        <w:t>Convention on the Conservation of Migratory Species of Wild Animals</w:t>
      </w:r>
    </w:p>
    <w:p w14:paraId="6F8BC891" w14:textId="77777777" w:rsidR="000D1EF8" w:rsidRPr="004055A5" w:rsidRDefault="000D1EF8" w:rsidP="000D1EF8">
      <w:pPr>
        <w:adjustRightInd w:val="0"/>
        <w:spacing w:after="0" w:line="240" w:lineRule="auto"/>
        <w:jc w:val="both"/>
        <w:rPr>
          <w:rFonts w:eastAsia="Arial" w:cs="Arial"/>
          <w:lang w:eastAsia="en-GB"/>
        </w:rPr>
      </w:pPr>
    </w:p>
    <w:p w14:paraId="609A5730" w14:textId="77777777" w:rsidR="000D1EF8" w:rsidRPr="004055A5" w:rsidRDefault="000D1EF8" w:rsidP="000D1EF8">
      <w:pPr>
        <w:adjustRightInd w:val="0"/>
        <w:spacing w:after="0" w:line="240" w:lineRule="auto"/>
        <w:jc w:val="both"/>
        <w:rPr>
          <w:rFonts w:eastAsia="Arial" w:cs="Arial"/>
          <w:lang w:eastAsia="en-GB"/>
        </w:rPr>
      </w:pPr>
    </w:p>
    <w:p w14:paraId="1C0FB7AA" w14:textId="77777777" w:rsidR="000D1EF8" w:rsidRPr="004055A5" w:rsidRDefault="000D1EF8" w:rsidP="000D1EF8">
      <w:pPr>
        <w:numPr>
          <w:ilvl w:val="0"/>
          <w:numId w:val="15"/>
        </w:numPr>
        <w:tabs>
          <w:tab w:val="left" w:pos="540"/>
        </w:tabs>
        <w:suppressAutoHyphens/>
        <w:adjustRightInd w:val="0"/>
        <w:spacing w:after="0" w:line="240" w:lineRule="auto"/>
        <w:ind w:left="540" w:hanging="540"/>
        <w:jc w:val="both"/>
        <w:rPr>
          <w:rFonts w:eastAsia="Arial" w:cs="Arial"/>
          <w:lang w:eastAsia="en-GB"/>
        </w:rPr>
      </w:pPr>
      <w:r w:rsidRPr="00FD079A">
        <w:rPr>
          <w:rFonts w:eastAsia="Arial" w:cs="Arial"/>
          <w:i/>
          <w:u w:val="single"/>
          <w:lang w:eastAsia="en-GB"/>
        </w:rPr>
        <w:t>Recognizes</w:t>
      </w:r>
      <w:r w:rsidRPr="00E42303">
        <w:rPr>
          <w:rFonts w:eastAsia="Arial" w:cs="Arial"/>
          <w:i/>
          <w:lang w:eastAsia="en-GB"/>
        </w:rPr>
        <w:t xml:space="preserve"> </w:t>
      </w:r>
      <w:r w:rsidRPr="00FD079A">
        <w:rPr>
          <w:rFonts w:eastAsia="Arial" w:cs="Arial"/>
          <w:i/>
          <w:strike/>
          <w:lang w:eastAsia="en-GB"/>
        </w:rPr>
        <w:t>Acknowledges</w:t>
      </w:r>
      <w:r w:rsidRPr="004055A5">
        <w:rPr>
          <w:rFonts w:eastAsia="Arial" w:cs="Arial"/>
          <w:i/>
          <w:lang w:eastAsia="en-GB"/>
        </w:rPr>
        <w:t xml:space="preserve"> </w:t>
      </w:r>
      <w:r w:rsidRPr="004055A5">
        <w:rPr>
          <w:rFonts w:eastAsia="Arial" w:cs="Arial"/>
          <w:iCs/>
          <w:lang w:eastAsia="en-GB"/>
        </w:rPr>
        <w:t>that</w:t>
      </w:r>
      <w:r w:rsidRPr="004055A5">
        <w:rPr>
          <w:rFonts w:eastAsia="Arial" w:cs="Arial"/>
          <w:i/>
          <w:lang w:eastAsia="en-GB"/>
        </w:rPr>
        <w:t xml:space="preserve"> </w:t>
      </w:r>
      <w:r w:rsidRPr="004055A5">
        <w:rPr>
          <w:rFonts w:eastAsia="Arial" w:cs="Arial"/>
          <w:lang w:eastAsia="en-GB"/>
        </w:rPr>
        <w:t xml:space="preserve">the </w:t>
      </w:r>
      <w:r>
        <w:rPr>
          <w:rFonts w:eastAsia="Arial" w:cs="Arial"/>
          <w:lang w:eastAsia="en-GB"/>
        </w:rPr>
        <w:t>J</w:t>
      </w:r>
      <w:r w:rsidRPr="004055A5">
        <w:rPr>
          <w:rFonts w:eastAsia="Arial" w:cs="Arial"/>
          <w:lang w:eastAsia="en-GB"/>
        </w:rPr>
        <w:t>aguar (</w:t>
      </w:r>
      <w:r w:rsidRPr="004055A5">
        <w:rPr>
          <w:rFonts w:eastAsia="Arial" w:cs="Arial"/>
          <w:i/>
          <w:lang w:eastAsia="en-GB"/>
        </w:rPr>
        <w:t>Panthera onca)</w:t>
      </w:r>
      <w:r w:rsidRPr="004055A5">
        <w:rPr>
          <w:rFonts w:eastAsia="Arial" w:cs="Arial"/>
          <w:lang w:eastAsia="en-GB"/>
        </w:rPr>
        <w:t xml:space="preserve"> </w:t>
      </w:r>
      <w:r w:rsidRPr="00D33336">
        <w:rPr>
          <w:rFonts w:eastAsia="Arial" w:cs="Arial"/>
          <w:strike/>
          <w:lang w:eastAsia="en-GB"/>
        </w:rPr>
        <w:t>needs</w:t>
      </w:r>
      <w:r w:rsidRPr="004055A5">
        <w:rPr>
          <w:rFonts w:eastAsia="Arial" w:cs="Arial"/>
          <w:lang w:eastAsia="en-GB"/>
        </w:rPr>
        <w:t xml:space="preserve"> </w:t>
      </w:r>
      <w:proofErr w:type="gramStart"/>
      <w:r w:rsidRPr="00D33336">
        <w:rPr>
          <w:rFonts w:eastAsia="Arial" w:cs="Arial"/>
          <w:u w:val="single"/>
          <w:lang w:eastAsia="en-GB"/>
        </w:rPr>
        <w:t>requires</w:t>
      </w:r>
      <w:proofErr w:type="gramEnd"/>
      <w:r>
        <w:rPr>
          <w:rFonts w:eastAsia="Arial" w:cs="Arial"/>
          <w:lang w:eastAsia="en-GB"/>
        </w:rPr>
        <w:t xml:space="preserve"> </w:t>
      </w:r>
      <w:r w:rsidRPr="004055A5">
        <w:rPr>
          <w:rFonts w:eastAsia="Arial" w:cs="Arial"/>
          <w:lang w:eastAsia="en-GB"/>
        </w:rPr>
        <w:t xml:space="preserve">concerted </w:t>
      </w:r>
      <w:r w:rsidRPr="00D33336">
        <w:rPr>
          <w:rFonts w:eastAsia="Arial" w:cs="Arial"/>
          <w:u w:val="single"/>
          <w:lang w:eastAsia="en-GB"/>
        </w:rPr>
        <w:t>conservation</w:t>
      </w:r>
      <w:r>
        <w:rPr>
          <w:rFonts w:eastAsia="Arial" w:cs="Arial"/>
          <w:lang w:eastAsia="en-GB"/>
        </w:rPr>
        <w:t xml:space="preserve"> </w:t>
      </w:r>
      <w:r w:rsidRPr="004055A5">
        <w:rPr>
          <w:rFonts w:eastAsia="Arial" w:cs="Arial"/>
          <w:lang w:eastAsia="en-GB"/>
        </w:rPr>
        <w:t xml:space="preserve">efforts </w:t>
      </w:r>
      <w:r w:rsidRPr="00D33336">
        <w:rPr>
          <w:rFonts w:eastAsia="Arial" w:cs="Arial"/>
          <w:strike/>
          <w:lang w:eastAsia="en-GB"/>
        </w:rPr>
        <w:t>of regional conservation</w:t>
      </w:r>
      <w:r>
        <w:rPr>
          <w:rFonts w:eastAsia="Arial" w:cs="Arial"/>
          <w:lang w:eastAsia="en-GB"/>
        </w:rPr>
        <w:t xml:space="preserve">, including </w:t>
      </w:r>
      <w:r w:rsidRPr="00190D6B">
        <w:rPr>
          <w:rFonts w:eastAsia="Arial" w:cs="Arial"/>
          <w:u w:val="single"/>
          <w:lang w:eastAsia="en-GB"/>
        </w:rPr>
        <w:t>community</w:t>
      </w:r>
      <w:r>
        <w:rPr>
          <w:rFonts w:eastAsia="Arial" w:cs="Arial"/>
          <w:lang w:eastAsia="en-GB"/>
        </w:rPr>
        <w:t xml:space="preserve"> knowledge and </w:t>
      </w:r>
      <w:r w:rsidRPr="00190D6B">
        <w:rPr>
          <w:rFonts w:eastAsia="Arial" w:cs="Arial"/>
          <w:strike/>
          <w:lang w:eastAsia="en-GB"/>
        </w:rPr>
        <w:t>community</w:t>
      </w:r>
      <w:r>
        <w:rPr>
          <w:rFonts w:eastAsia="Arial" w:cs="Arial"/>
          <w:lang w:eastAsia="en-GB"/>
        </w:rPr>
        <w:t xml:space="preserve"> awareness,</w:t>
      </w:r>
      <w:r w:rsidRPr="004055A5">
        <w:rPr>
          <w:rFonts w:eastAsia="Arial" w:cs="Arial"/>
          <w:lang w:eastAsia="en-GB"/>
        </w:rPr>
        <w:t xml:space="preserve"> due to </w:t>
      </w:r>
      <w:r w:rsidRPr="002457BB">
        <w:rPr>
          <w:rFonts w:eastAsia="Arial" w:cs="Arial"/>
          <w:u w:val="single"/>
          <w:lang w:eastAsia="en-GB"/>
        </w:rPr>
        <w:t>habitat</w:t>
      </w:r>
      <w:r>
        <w:rPr>
          <w:rFonts w:eastAsia="Arial" w:cs="Arial"/>
          <w:lang w:eastAsia="en-GB"/>
        </w:rPr>
        <w:t xml:space="preserve"> </w:t>
      </w:r>
      <w:r w:rsidRPr="004055A5">
        <w:rPr>
          <w:rFonts w:eastAsia="Arial" w:cs="Arial"/>
          <w:lang w:eastAsia="en-GB"/>
        </w:rPr>
        <w:t xml:space="preserve">loss and </w:t>
      </w:r>
      <w:r w:rsidRPr="002457BB">
        <w:rPr>
          <w:rFonts w:eastAsia="Arial" w:cs="Arial"/>
          <w:strike/>
          <w:lang w:eastAsia="en-GB"/>
        </w:rPr>
        <w:t>growing</w:t>
      </w:r>
      <w:r w:rsidRPr="004055A5">
        <w:rPr>
          <w:rFonts w:eastAsia="Arial" w:cs="Arial"/>
          <w:lang w:eastAsia="en-GB"/>
        </w:rPr>
        <w:t xml:space="preserve"> </w:t>
      </w:r>
      <w:r w:rsidRPr="002457BB">
        <w:rPr>
          <w:rFonts w:eastAsia="Arial" w:cs="Arial"/>
          <w:u w:val="single"/>
          <w:lang w:eastAsia="en-GB"/>
        </w:rPr>
        <w:t>increasing</w:t>
      </w:r>
      <w:r>
        <w:rPr>
          <w:rFonts w:eastAsia="Arial" w:cs="Arial"/>
          <w:lang w:eastAsia="en-GB"/>
        </w:rPr>
        <w:t xml:space="preserve"> </w:t>
      </w:r>
      <w:r w:rsidRPr="004055A5">
        <w:rPr>
          <w:rFonts w:eastAsia="Arial" w:cs="Arial"/>
          <w:lang w:eastAsia="en-GB"/>
        </w:rPr>
        <w:t xml:space="preserve">fragmentation </w:t>
      </w:r>
      <w:r w:rsidRPr="00170954">
        <w:rPr>
          <w:rFonts w:eastAsia="Arial" w:cs="Arial"/>
          <w:lang w:eastAsia="en-GB"/>
        </w:rPr>
        <w:t>of</w:t>
      </w:r>
      <w:r w:rsidRPr="004055A5">
        <w:rPr>
          <w:rFonts w:eastAsia="Arial" w:cs="Arial"/>
          <w:lang w:eastAsia="en-GB"/>
        </w:rPr>
        <w:t xml:space="preserve"> its range </w:t>
      </w:r>
      <w:r w:rsidRPr="002D3642">
        <w:rPr>
          <w:rFonts w:eastAsia="Arial" w:cs="Arial"/>
          <w:strike/>
          <w:lang w:eastAsia="en-GB"/>
        </w:rPr>
        <w:t>and habitat</w:t>
      </w:r>
      <w:r w:rsidRPr="004055A5">
        <w:rPr>
          <w:rFonts w:eastAsia="Arial" w:cs="Arial"/>
          <w:lang w:eastAsia="en-GB"/>
        </w:rPr>
        <w:t xml:space="preserve">, and increased poaching and trafficking </w:t>
      </w:r>
      <w:r w:rsidRPr="00F43BCF">
        <w:rPr>
          <w:rFonts w:eastAsia="Arial" w:cs="Arial"/>
          <w:strike/>
          <w:lang w:eastAsia="en-GB"/>
        </w:rPr>
        <w:t>in</w:t>
      </w:r>
      <w:r w:rsidRPr="004055A5">
        <w:rPr>
          <w:rFonts w:eastAsia="Arial" w:cs="Arial"/>
          <w:lang w:eastAsia="en-GB"/>
        </w:rPr>
        <w:t xml:space="preserve"> </w:t>
      </w:r>
      <w:r w:rsidRPr="00F43BCF">
        <w:rPr>
          <w:rFonts w:eastAsia="Arial" w:cs="Arial"/>
          <w:u w:val="single"/>
          <w:lang w:eastAsia="en-GB"/>
        </w:rPr>
        <w:t>of jaguars and their</w:t>
      </w:r>
      <w:r w:rsidRPr="00F43BCF">
        <w:rPr>
          <w:rFonts w:eastAsia="Arial" w:cs="Arial"/>
          <w:lang w:eastAsia="en-GB"/>
        </w:rPr>
        <w:t xml:space="preserve"> </w:t>
      </w:r>
      <w:r w:rsidRPr="004055A5">
        <w:rPr>
          <w:rFonts w:eastAsia="Arial" w:cs="Arial"/>
          <w:lang w:eastAsia="en-GB"/>
        </w:rPr>
        <w:t>parts</w:t>
      </w:r>
      <w:r w:rsidRPr="00994918">
        <w:rPr>
          <w:rFonts w:eastAsia="Arial" w:cs="Arial"/>
          <w:u w:val="single"/>
          <w:lang w:eastAsia="en-GB"/>
        </w:rPr>
        <w:t>, which</w:t>
      </w:r>
      <w:r w:rsidRPr="00994918">
        <w:rPr>
          <w:rFonts w:eastAsia="Arial" w:cs="Arial"/>
          <w:strike/>
          <w:lang w:eastAsia="en-GB"/>
        </w:rPr>
        <w:t>.</w:t>
      </w:r>
      <w:r w:rsidRPr="004055A5">
        <w:rPr>
          <w:rFonts w:eastAsia="Arial" w:cs="Arial"/>
          <w:lang w:eastAsia="en-GB"/>
        </w:rPr>
        <w:t xml:space="preserve"> </w:t>
      </w:r>
      <w:r w:rsidRPr="00994918">
        <w:rPr>
          <w:rFonts w:eastAsia="Arial" w:cs="Arial"/>
          <w:strike/>
          <w:lang w:eastAsia="en-GB"/>
        </w:rPr>
        <w:t>This more</w:t>
      </w:r>
      <w:r w:rsidRPr="004055A5">
        <w:rPr>
          <w:rFonts w:eastAsia="Arial" w:cs="Arial"/>
          <w:lang w:eastAsia="en-GB"/>
        </w:rPr>
        <w:t xml:space="preserve"> </w:t>
      </w:r>
      <w:proofErr w:type="gramStart"/>
      <w:r w:rsidRPr="00994918">
        <w:rPr>
          <w:rFonts w:eastAsia="Arial" w:cs="Arial"/>
          <w:u w:val="single"/>
          <w:lang w:eastAsia="en-GB"/>
        </w:rPr>
        <w:t>most</w:t>
      </w:r>
      <w:r>
        <w:rPr>
          <w:rFonts w:eastAsia="Arial" w:cs="Arial"/>
          <w:lang w:eastAsia="en-GB"/>
        </w:rPr>
        <w:t xml:space="preserve"> </w:t>
      </w:r>
      <w:r w:rsidRPr="004055A5">
        <w:rPr>
          <w:rFonts w:eastAsia="Arial" w:cs="Arial"/>
          <w:lang w:eastAsia="en-GB"/>
        </w:rPr>
        <w:t>severely</w:t>
      </w:r>
      <w:proofErr w:type="gramEnd"/>
      <w:r w:rsidRPr="004055A5">
        <w:rPr>
          <w:rFonts w:eastAsia="Arial" w:cs="Arial"/>
          <w:lang w:eastAsia="en-GB"/>
        </w:rPr>
        <w:t xml:space="preserve"> affects endangered</w:t>
      </w:r>
      <w:r w:rsidRPr="00AF2383">
        <w:rPr>
          <w:rFonts w:eastAsia="Arial" w:cs="Arial"/>
          <w:strike/>
          <w:lang w:eastAsia="en-GB"/>
        </w:rPr>
        <w:t>,</w:t>
      </w:r>
      <w:r w:rsidRPr="004055A5">
        <w:rPr>
          <w:rFonts w:eastAsia="Arial" w:cs="Arial"/>
          <w:lang w:eastAsia="en-GB"/>
        </w:rPr>
        <w:t xml:space="preserve"> </w:t>
      </w:r>
      <w:r w:rsidRPr="00AF2383">
        <w:rPr>
          <w:rFonts w:eastAsia="Arial" w:cs="Arial"/>
          <w:u w:val="single"/>
          <w:lang w:eastAsia="en-GB"/>
        </w:rPr>
        <w:t>and</w:t>
      </w:r>
      <w:r>
        <w:rPr>
          <w:rFonts w:eastAsia="Arial" w:cs="Arial"/>
          <w:lang w:eastAsia="en-GB"/>
        </w:rPr>
        <w:t xml:space="preserve"> </w:t>
      </w:r>
      <w:r w:rsidRPr="004055A5">
        <w:rPr>
          <w:rFonts w:eastAsia="Arial" w:cs="Arial"/>
          <w:lang w:eastAsia="en-GB"/>
        </w:rPr>
        <w:t>isolated sub-populations;</w:t>
      </w:r>
    </w:p>
    <w:p w14:paraId="2205A577" w14:textId="77777777" w:rsidR="000D1EF8" w:rsidRPr="004055A5" w:rsidRDefault="000D1EF8" w:rsidP="000D1EF8">
      <w:pPr>
        <w:tabs>
          <w:tab w:val="left" w:pos="540"/>
        </w:tabs>
        <w:adjustRightInd w:val="0"/>
        <w:spacing w:after="0" w:line="240" w:lineRule="auto"/>
        <w:jc w:val="both"/>
        <w:rPr>
          <w:rFonts w:eastAsia="Arial" w:cs="Arial"/>
          <w:i/>
          <w:lang w:eastAsia="en-GB"/>
        </w:rPr>
      </w:pPr>
    </w:p>
    <w:p w14:paraId="4DA97C41" w14:textId="77777777" w:rsidR="000D1EF8" w:rsidRPr="004055A5" w:rsidRDefault="000D1EF8" w:rsidP="000D1EF8">
      <w:pPr>
        <w:numPr>
          <w:ilvl w:val="0"/>
          <w:numId w:val="15"/>
        </w:numPr>
        <w:tabs>
          <w:tab w:val="left" w:pos="540"/>
        </w:tabs>
        <w:suppressAutoHyphens/>
        <w:adjustRightInd w:val="0"/>
        <w:spacing w:after="0" w:line="240" w:lineRule="auto"/>
        <w:ind w:left="540" w:hanging="540"/>
        <w:jc w:val="both"/>
        <w:rPr>
          <w:rFonts w:eastAsia="Arial" w:cs="Arial"/>
          <w:i/>
          <w:lang w:eastAsia="en-GB"/>
        </w:rPr>
      </w:pPr>
      <w:r w:rsidRPr="00366100">
        <w:rPr>
          <w:rFonts w:eastAsia="Arial" w:cs="Arial"/>
          <w:i/>
          <w:u w:val="single"/>
          <w:lang w:eastAsia="en-GB"/>
        </w:rPr>
        <w:t xml:space="preserve">Encourages </w:t>
      </w:r>
      <w:r w:rsidRPr="00366100">
        <w:rPr>
          <w:rFonts w:eastAsia="Arial" w:cs="Arial"/>
          <w:i/>
          <w:iCs/>
          <w:u w:val="single"/>
          <w:lang w:eastAsia="en-GB"/>
        </w:rPr>
        <w:t>jaguar Range States</w:t>
      </w:r>
      <w:r w:rsidRPr="00366100">
        <w:rPr>
          <w:rFonts w:eastAsia="Arial" w:cs="Arial"/>
          <w:i/>
          <w:u w:val="single"/>
          <w:lang w:eastAsia="en-GB"/>
        </w:rPr>
        <w:t xml:space="preserve"> that are Parties to CMS</w:t>
      </w:r>
      <w:r w:rsidRPr="00366100">
        <w:rPr>
          <w:rFonts w:eastAsia="Arial" w:cs="Arial"/>
          <w:i/>
          <w:strike/>
          <w:lang w:eastAsia="en-GB"/>
        </w:rPr>
        <w:t xml:space="preserve"> </w:t>
      </w:r>
      <w:r w:rsidRPr="00AF2383">
        <w:rPr>
          <w:rFonts w:eastAsia="Arial" w:cs="Arial"/>
          <w:i/>
          <w:strike/>
          <w:lang w:eastAsia="en-GB"/>
        </w:rPr>
        <w:t xml:space="preserve">Establishes </w:t>
      </w:r>
      <w:r w:rsidRPr="00AF2383">
        <w:rPr>
          <w:rFonts w:eastAsia="Arial" w:cs="Arial"/>
          <w:strike/>
          <w:lang w:eastAsia="en-GB"/>
        </w:rPr>
        <w:t>the CMS Jaguar Initiative (Initiative) as the framework</w:t>
      </w:r>
      <w:r w:rsidRPr="004055A5">
        <w:rPr>
          <w:rFonts w:eastAsia="Arial" w:cs="Arial"/>
          <w:lang w:eastAsia="en-GB"/>
        </w:rPr>
        <w:t xml:space="preserve"> to</w:t>
      </w:r>
      <w:r>
        <w:rPr>
          <w:rFonts w:eastAsia="Arial" w:cs="Arial"/>
          <w:lang w:eastAsia="en-GB"/>
        </w:rPr>
        <w:t xml:space="preserve"> </w:t>
      </w:r>
      <w:r w:rsidRPr="00CA1BA5">
        <w:rPr>
          <w:rFonts w:eastAsia="Arial" w:cs="Arial"/>
          <w:u w:val="single"/>
          <w:lang w:eastAsia="en-GB"/>
        </w:rPr>
        <w:t>strengthen</w:t>
      </w:r>
      <w:r w:rsidRPr="004055A5">
        <w:rPr>
          <w:rFonts w:eastAsia="Arial" w:cs="Arial"/>
          <w:lang w:eastAsia="en-GB"/>
        </w:rPr>
        <w:t xml:space="preserve"> </w:t>
      </w:r>
      <w:r w:rsidRPr="00CA1BA5">
        <w:rPr>
          <w:rFonts w:eastAsia="Arial" w:cs="Arial"/>
          <w:strike/>
          <w:lang w:eastAsia="en-GB"/>
        </w:rPr>
        <w:t>foster</w:t>
      </w:r>
      <w:r w:rsidRPr="004055A5">
        <w:rPr>
          <w:rFonts w:eastAsia="Arial" w:cs="Arial"/>
          <w:lang w:eastAsia="en-GB"/>
        </w:rPr>
        <w:t xml:space="preserve"> coordination and cooperation </w:t>
      </w:r>
      <w:r w:rsidRPr="00CA1BA5">
        <w:rPr>
          <w:rFonts w:eastAsia="Arial" w:cs="Arial"/>
          <w:strike/>
          <w:lang w:eastAsia="en-GB"/>
        </w:rPr>
        <w:t>between all CMS Jaguar</w:t>
      </w:r>
      <w:r w:rsidRPr="004055A5">
        <w:rPr>
          <w:rFonts w:eastAsia="Arial" w:cs="Arial"/>
          <w:lang w:eastAsia="en-GB"/>
        </w:rPr>
        <w:t xml:space="preserve"> </w:t>
      </w:r>
      <w:r w:rsidRPr="00CA1BA5">
        <w:rPr>
          <w:rFonts w:eastAsia="Arial" w:cs="Arial"/>
          <w:u w:val="single"/>
          <w:lang w:eastAsia="en-GB"/>
        </w:rPr>
        <w:t>with other</w:t>
      </w:r>
      <w:r>
        <w:rPr>
          <w:rFonts w:eastAsia="Arial" w:cs="Arial"/>
          <w:lang w:eastAsia="en-GB"/>
        </w:rPr>
        <w:t xml:space="preserve"> </w:t>
      </w:r>
      <w:r w:rsidRPr="004055A5">
        <w:rPr>
          <w:rFonts w:eastAsia="Arial" w:cs="Arial"/>
          <w:lang w:eastAsia="en-GB"/>
        </w:rPr>
        <w:t xml:space="preserve">Range States, </w:t>
      </w:r>
      <w:proofErr w:type="gramStart"/>
      <w:r w:rsidRPr="004055A5">
        <w:rPr>
          <w:rFonts w:eastAsia="Arial" w:cs="Arial"/>
          <w:lang w:eastAsia="en-GB"/>
        </w:rPr>
        <w:t>in order to</w:t>
      </w:r>
      <w:proofErr w:type="gramEnd"/>
      <w:r w:rsidRPr="004055A5">
        <w:rPr>
          <w:rFonts w:eastAsia="Arial" w:cs="Arial"/>
          <w:lang w:eastAsia="en-GB"/>
        </w:rPr>
        <w:t xml:space="preserve"> enable joint action for conservation of the species and its habitat; </w:t>
      </w:r>
    </w:p>
    <w:p w14:paraId="7A10A207" w14:textId="77777777" w:rsidR="000D1EF8" w:rsidRPr="004055A5" w:rsidRDefault="000D1EF8" w:rsidP="000D1EF8">
      <w:pPr>
        <w:tabs>
          <w:tab w:val="left" w:pos="540"/>
        </w:tabs>
        <w:adjustRightInd w:val="0"/>
        <w:spacing w:after="0" w:line="240" w:lineRule="auto"/>
        <w:jc w:val="both"/>
        <w:rPr>
          <w:rFonts w:eastAsia="Arial" w:cs="Arial"/>
          <w:i/>
          <w:lang w:eastAsia="en-GB"/>
        </w:rPr>
      </w:pPr>
    </w:p>
    <w:p w14:paraId="6B24CD44" w14:textId="77777777" w:rsidR="000D1EF8" w:rsidRPr="004055A5" w:rsidRDefault="000D1EF8" w:rsidP="000D1EF8">
      <w:pPr>
        <w:numPr>
          <w:ilvl w:val="0"/>
          <w:numId w:val="15"/>
        </w:numPr>
        <w:tabs>
          <w:tab w:val="left" w:pos="540"/>
        </w:tabs>
        <w:suppressAutoHyphens/>
        <w:adjustRightInd w:val="0"/>
        <w:spacing w:after="0" w:line="240" w:lineRule="auto"/>
        <w:ind w:left="540" w:hanging="540"/>
        <w:jc w:val="both"/>
        <w:rPr>
          <w:rFonts w:eastAsia="Arial" w:cs="Arial"/>
          <w:i/>
          <w:lang w:eastAsia="en-GB"/>
        </w:rPr>
      </w:pPr>
      <w:r w:rsidRPr="004055A5">
        <w:rPr>
          <w:rFonts w:eastAsia="Arial" w:cs="Arial"/>
          <w:i/>
          <w:lang w:eastAsia="en-GB"/>
        </w:rPr>
        <w:t xml:space="preserve">Recommends </w:t>
      </w:r>
      <w:r w:rsidRPr="004055A5">
        <w:rPr>
          <w:rFonts w:eastAsia="Arial" w:cs="Arial"/>
          <w:lang w:eastAsia="en-GB"/>
        </w:rPr>
        <w:t xml:space="preserve">all </w:t>
      </w:r>
      <w:r w:rsidRPr="00BB28B1">
        <w:rPr>
          <w:rFonts w:eastAsia="Arial" w:cs="Arial"/>
          <w:u w:val="single"/>
          <w:lang w:eastAsia="en-GB"/>
        </w:rPr>
        <w:t>CMS</w:t>
      </w:r>
      <w:r>
        <w:rPr>
          <w:rFonts w:eastAsia="Arial" w:cs="Arial"/>
          <w:lang w:eastAsia="en-GB"/>
        </w:rPr>
        <w:t xml:space="preserve"> </w:t>
      </w:r>
      <w:r w:rsidRPr="004055A5">
        <w:rPr>
          <w:rFonts w:eastAsia="Arial" w:cs="Arial"/>
          <w:lang w:eastAsia="en-GB"/>
        </w:rPr>
        <w:t>Part</w:t>
      </w:r>
      <w:r>
        <w:rPr>
          <w:rFonts w:eastAsia="Arial" w:cs="Arial"/>
          <w:lang w:eastAsia="en-GB"/>
        </w:rPr>
        <w:t>y Range States and invites</w:t>
      </w:r>
      <w:r w:rsidRPr="004055A5">
        <w:rPr>
          <w:rFonts w:eastAsia="Arial" w:cs="Arial"/>
          <w:lang w:eastAsia="en-GB"/>
        </w:rPr>
        <w:t xml:space="preserve"> non-Part</w:t>
      </w:r>
      <w:r>
        <w:rPr>
          <w:rFonts w:eastAsia="Arial" w:cs="Arial"/>
          <w:lang w:eastAsia="en-GB"/>
        </w:rPr>
        <w:t>y Range States</w:t>
      </w:r>
      <w:r w:rsidRPr="004055A5">
        <w:rPr>
          <w:rFonts w:eastAsia="Arial" w:cs="Arial"/>
          <w:lang w:eastAsia="en-GB"/>
        </w:rPr>
        <w:t xml:space="preserve"> </w:t>
      </w:r>
      <w:r w:rsidRPr="00BD4C5B">
        <w:rPr>
          <w:rFonts w:eastAsia="Arial" w:cs="Arial"/>
          <w:strike/>
          <w:lang w:eastAsia="en-GB"/>
        </w:rPr>
        <w:t>(including all CITES Parties in the Jaguar range) to officially join this Initiative, with the aim of creating a Joint CITES-CMS Jaguar Initiative, allowing greater</w:t>
      </w:r>
      <w:r w:rsidRPr="004055A5">
        <w:rPr>
          <w:rFonts w:eastAsia="Arial" w:cs="Arial"/>
          <w:lang w:eastAsia="en-GB"/>
        </w:rPr>
        <w:t xml:space="preserve"> </w:t>
      </w:r>
      <w:proofErr w:type="gramStart"/>
      <w:r w:rsidRPr="00BD4C5B">
        <w:rPr>
          <w:rFonts w:eastAsia="Arial" w:cs="Arial"/>
          <w:u w:val="single"/>
          <w:lang w:eastAsia="en-GB"/>
        </w:rPr>
        <w:t>to strengthen</w:t>
      </w:r>
      <w:proofErr w:type="gramEnd"/>
      <w:r w:rsidRPr="00BD4C5B">
        <w:rPr>
          <w:rFonts w:eastAsia="Arial" w:cs="Arial"/>
          <w:u w:val="single"/>
          <w:lang w:eastAsia="en-GB"/>
        </w:rPr>
        <w:t xml:space="preserve"> their</w:t>
      </w:r>
      <w:r>
        <w:rPr>
          <w:rFonts w:eastAsia="Arial" w:cs="Arial"/>
          <w:lang w:eastAsia="en-GB"/>
        </w:rPr>
        <w:t xml:space="preserve"> </w:t>
      </w:r>
      <w:r w:rsidRPr="004055A5">
        <w:rPr>
          <w:rFonts w:eastAsia="Arial" w:cs="Arial"/>
          <w:lang w:eastAsia="en-GB"/>
        </w:rPr>
        <w:t xml:space="preserve">cooperation in view of </w:t>
      </w:r>
      <w:r w:rsidRPr="00626F29">
        <w:rPr>
          <w:rFonts w:eastAsia="Arial" w:cs="Arial"/>
          <w:strike/>
          <w:lang w:eastAsia="en-GB"/>
        </w:rPr>
        <w:t>the</w:t>
      </w:r>
      <w:r w:rsidRPr="004055A5">
        <w:rPr>
          <w:rFonts w:eastAsia="Arial" w:cs="Arial"/>
          <w:lang w:eastAsia="en-GB"/>
        </w:rPr>
        <w:t xml:space="preserve"> threats faced by the </w:t>
      </w:r>
      <w:r>
        <w:rPr>
          <w:rFonts w:eastAsia="Arial" w:cs="Arial"/>
          <w:lang w:eastAsia="en-GB"/>
        </w:rPr>
        <w:t>j</w:t>
      </w:r>
      <w:r w:rsidRPr="004055A5">
        <w:rPr>
          <w:rFonts w:eastAsia="Arial" w:cs="Arial"/>
          <w:lang w:eastAsia="en-GB"/>
        </w:rPr>
        <w:t>aguar</w:t>
      </w:r>
      <w:r w:rsidRPr="00626F29">
        <w:rPr>
          <w:rFonts w:eastAsia="Arial" w:cs="Arial"/>
          <w:u w:val="single"/>
          <w:lang w:eastAsia="en-GB"/>
        </w:rPr>
        <w:t>,</w:t>
      </w:r>
      <w:r w:rsidRPr="004055A5">
        <w:rPr>
          <w:rFonts w:eastAsia="Arial" w:cs="Arial"/>
          <w:lang w:eastAsia="en-GB"/>
        </w:rPr>
        <w:t xml:space="preserve"> </w:t>
      </w:r>
      <w:r w:rsidRPr="0008657E">
        <w:rPr>
          <w:rFonts w:eastAsia="Arial" w:cs="Arial"/>
          <w:strike/>
          <w:lang w:eastAsia="en-GB"/>
        </w:rPr>
        <w:t>and the deterioration of the</w:t>
      </w:r>
      <w:r w:rsidRPr="004055A5">
        <w:rPr>
          <w:rFonts w:eastAsia="Arial" w:cs="Arial"/>
          <w:lang w:eastAsia="en-GB"/>
        </w:rPr>
        <w:t xml:space="preserve"> </w:t>
      </w:r>
      <w:r w:rsidRPr="0008657E">
        <w:rPr>
          <w:rFonts w:eastAsia="Arial" w:cs="Arial"/>
          <w:u w:val="single"/>
          <w:lang w:eastAsia="en-GB"/>
        </w:rPr>
        <w:t>such as</w:t>
      </w:r>
      <w:r>
        <w:rPr>
          <w:rFonts w:eastAsia="Arial" w:cs="Arial"/>
          <w:lang w:eastAsia="en-GB"/>
        </w:rPr>
        <w:t xml:space="preserve"> </w:t>
      </w:r>
      <w:r w:rsidRPr="004055A5">
        <w:rPr>
          <w:rFonts w:eastAsia="Arial" w:cs="Arial"/>
          <w:lang w:eastAsia="en-GB"/>
        </w:rPr>
        <w:t xml:space="preserve">habitat </w:t>
      </w:r>
      <w:r w:rsidRPr="0008657E">
        <w:rPr>
          <w:rFonts w:eastAsia="Arial" w:cs="Arial"/>
          <w:u w:val="single"/>
          <w:lang w:eastAsia="en-GB"/>
        </w:rPr>
        <w:t>degradation</w:t>
      </w:r>
      <w:r>
        <w:rPr>
          <w:rFonts w:eastAsia="Arial" w:cs="Arial"/>
          <w:lang w:eastAsia="en-GB"/>
        </w:rPr>
        <w:t xml:space="preserve"> </w:t>
      </w:r>
      <w:r w:rsidRPr="004055A5">
        <w:rPr>
          <w:rFonts w:eastAsia="Arial" w:cs="Arial"/>
          <w:lang w:eastAsia="en-GB"/>
        </w:rPr>
        <w:t>and illegal trade</w:t>
      </w:r>
      <w:r w:rsidRPr="004055A5">
        <w:rPr>
          <w:rFonts w:eastAsia="Arial" w:cs="Arial"/>
          <w:i/>
          <w:lang w:eastAsia="en-GB"/>
        </w:rPr>
        <w:t>;</w:t>
      </w:r>
    </w:p>
    <w:p w14:paraId="7DE3AB1A" w14:textId="77777777" w:rsidR="000D1EF8" w:rsidRPr="004055A5" w:rsidRDefault="000D1EF8" w:rsidP="000D1EF8">
      <w:pPr>
        <w:tabs>
          <w:tab w:val="left" w:pos="540"/>
        </w:tabs>
        <w:adjustRightInd w:val="0"/>
        <w:spacing w:after="0" w:line="240" w:lineRule="auto"/>
        <w:ind w:left="540" w:hanging="540"/>
        <w:jc w:val="both"/>
        <w:rPr>
          <w:rFonts w:eastAsia="Arial" w:cs="Arial"/>
          <w:i/>
          <w:lang w:eastAsia="en-GB"/>
        </w:rPr>
      </w:pPr>
    </w:p>
    <w:p w14:paraId="2227F8F6" w14:textId="77777777" w:rsidR="000D1EF8" w:rsidRPr="004055A5" w:rsidRDefault="000D1EF8" w:rsidP="000D1EF8">
      <w:pPr>
        <w:numPr>
          <w:ilvl w:val="0"/>
          <w:numId w:val="15"/>
        </w:numPr>
        <w:tabs>
          <w:tab w:val="left" w:pos="540"/>
        </w:tabs>
        <w:suppressAutoHyphens/>
        <w:adjustRightInd w:val="0"/>
        <w:spacing w:after="0" w:line="240" w:lineRule="auto"/>
        <w:ind w:left="540" w:hanging="540"/>
        <w:jc w:val="both"/>
        <w:rPr>
          <w:rFonts w:eastAsia="Arial" w:cs="Arial"/>
          <w:lang w:eastAsia="en-GB"/>
        </w:rPr>
      </w:pPr>
      <w:r w:rsidRPr="004055A5">
        <w:rPr>
          <w:rFonts w:eastAsia="Arial" w:cs="Arial"/>
          <w:i/>
          <w:lang w:eastAsia="en-GB"/>
        </w:rPr>
        <w:t xml:space="preserve">Agrees </w:t>
      </w:r>
      <w:r w:rsidRPr="00CA229E">
        <w:rPr>
          <w:rFonts w:eastAsia="Arial" w:cs="Arial"/>
          <w:iCs/>
          <w:u w:val="single"/>
          <w:lang w:eastAsia="en-GB"/>
        </w:rPr>
        <w:t>to implement actions</w:t>
      </w:r>
      <w:r w:rsidRPr="00CA229E">
        <w:rPr>
          <w:rFonts w:eastAsia="Arial" w:cs="Arial"/>
          <w:i/>
          <w:iCs/>
          <w:lang w:eastAsia="en-GB"/>
        </w:rPr>
        <w:t xml:space="preserve"> </w:t>
      </w:r>
      <w:r w:rsidRPr="00CA229E">
        <w:rPr>
          <w:rFonts w:eastAsia="Arial" w:cs="Arial"/>
          <w:iCs/>
          <w:strike/>
          <w:lang w:eastAsia="en-GB"/>
        </w:rPr>
        <w:t>that</w:t>
      </w:r>
      <w:r w:rsidRPr="00CA229E">
        <w:rPr>
          <w:rFonts w:eastAsia="Arial" w:cs="Arial"/>
          <w:i/>
          <w:strike/>
          <w:lang w:eastAsia="en-GB"/>
        </w:rPr>
        <w:t xml:space="preserve"> </w:t>
      </w:r>
      <w:r w:rsidRPr="00CA229E">
        <w:rPr>
          <w:rFonts w:eastAsia="Arial" w:cs="Arial"/>
          <w:strike/>
          <w:lang w:eastAsia="en-GB"/>
        </w:rPr>
        <w:t>the objective of the Initiative consists of</w:t>
      </w:r>
      <w:r w:rsidRPr="004055A5">
        <w:rPr>
          <w:rFonts w:eastAsia="Arial" w:cs="Arial"/>
          <w:lang w:eastAsia="en-GB"/>
        </w:rPr>
        <w:t xml:space="preserve"> </w:t>
      </w:r>
      <w:proofErr w:type="spellStart"/>
      <w:proofErr w:type="gramStart"/>
      <w:r w:rsidRPr="00AA6B10">
        <w:rPr>
          <w:rFonts w:eastAsia="Arial" w:cs="Arial"/>
          <w:u w:val="single"/>
          <w:lang w:eastAsia="en-GB"/>
        </w:rPr>
        <w:t>to</w:t>
      </w:r>
      <w:proofErr w:type="spellEnd"/>
      <w:r>
        <w:rPr>
          <w:rFonts w:eastAsia="Arial" w:cs="Arial"/>
          <w:lang w:eastAsia="en-GB"/>
        </w:rPr>
        <w:t xml:space="preserve"> </w:t>
      </w:r>
      <w:r w:rsidRPr="004055A5">
        <w:rPr>
          <w:rFonts w:eastAsia="Arial" w:cs="Arial"/>
          <w:lang w:eastAsia="en-GB"/>
        </w:rPr>
        <w:t>maintain</w:t>
      </w:r>
      <w:r w:rsidRPr="00AA6B10">
        <w:rPr>
          <w:rFonts w:eastAsia="Arial" w:cs="Arial"/>
          <w:strike/>
          <w:lang w:eastAsia="en-GB"/>
        </w:rPr>
        <w:t>ing</w:t>
      </w:r>
      <w:proofErr w:type="gramEnd"/>
      <w:r w:rsidRPr="004055A5">
        <w:rPr>
          <w:rFonts w:eastAsia="Arial" w:cs="Arial"/>
          <w:lang w:eastAsia="en-GB"/>
        </w:rPr>
        <w:t xml:space="preserve"> the integrity of large</w:t>
      </w:r>
      <w:r w:rsidRPr="006C722C">
        <w:rPr>
          <w:rFonts w:eastAsia="Arial" w:cs="Arial"/>
          <w:u w:val="single"/>
          <w:lang w:eastAsia="en-GB"/>
        </w:rPr>
        <w:t>, medium and</w:t>
      </w:r>
      <w:r>
        <w:rPr>
          <w:rFonts w:eastAsia="Arial" w:cs="Arial"/>
          <w:lang w:eastAsia="en-GB"/>
        </w:rPr>
        <w:t xml:space="preserve"> </w:t>
      </w:r>
      <w:r w:rsidRPr="006C722C">
        <w:rPr>
          <w:rFonts w:eastAsia="Arial" w:cs="Arial"/>
          <w:strike/>
          <w:lang w:eastAsia="en-GB"/>
        </w:rPr>
        <w:t>/mid-sized/</w:t>
      </w:r>
      <w:r>
        <w:rPr>
          <w:rFonts w:eastAsia="Arial" w:cs="Arial"/>
          <w:lang w:eastAsia="en-GB"/>
        </w:rPr>
        <w:t xml:space="preserve"> </w:t>
      </w:r>
      <w:r w:rsidRPr="004055A5">
        <w:rPr>
          <w:rFonts w:eastAsia="Arial" w:cs="Arial"/>
          <w:lang w:eastAsia="en-GB"/>
        </w:rPr>
        <w:t xml:space="preserve">small </w:t>
      </w:r>
      <w:r>
        <w:rPr>
          <w:rFonts w:eastAsia="Arial" w:cs="Arial"/>
          <w:lang w:eastAsia="en-GB"/>
        </w:rPr>
        <w:t>j</w:t>
      </w:r>
      <w:r w:rsidRPr="004055A5">
        <w:rPr>
          <w:rFonts w:eastAsia="Arial" w:cs="Arial"/>
          <w:lang w:eastAsia="en-GB"/>
        </w:rPr>
        <w:t>aguar populations</w:t>
      </w:r>
      <w:r>
        <w:rPr>
          <w:rFonts w:eastAsia="Arial" w:cs="Arial"/>
          <w:lang w:eastAsia="en-GB"/>
        </w:rPr>
        <w:t xml:space="preserve"> </w:t>
      </w:r>
      <w:r w:rsidRPr="00F9323B">
        <w:rPr>
          <w:rFonts w:eastAsia="Arial" w:cs="Arial"/>
          <w:u w:val="single"/>
          <w:lang w:eastAsia="en-GB"/>
        </w:rPr>
        <w:t>throughout their range</w:t>
      </w:r>
      <w:r w:rsidRPr="004055A5">
        <w:rPr>
          <w:rFonts w:eastAsia="Arial" w:cs="Arial"/>
          <w:lang w:eastAsia="en-GB"/>
        </w:rPr>
        <w:t xml:space="preserve"> </w:t>
      </w:r>
      <w:r w:rsidRPr="006A4FED">
        <w:rPr>
          <w:rFonts w:eastAsia="Arial" w:cs="Arial"/>
          <w:strike/>
          <w:lang w:eastAsia="en-GB"/>
        </w:rPr>
        <w:t>along its distribution</w:t>
      </w:r>
      <w:r w:rsidRPr="004055A5">
        <w:rPr>
          <w:rFonts w:eastAsia="Arial" w:cs="Arial"/>
          <w:lang w:eastAsia="en-GB"/>
        </w:rPr>
        <w:t xml:space="preserve"> and connectivity between </w:t>
      </w:r>
      <w:r w:rsidRPr="00F9323B">
        <w:rPr>
          <w:rFonts w:eastAsia="Arial" w:cs="Arial"/>
          <w:u w:val="single"/>
          <w:lang w:eastAsia="en-GB"/>
        </w:rPr>
        <w:t>them</w:t>
      </w:r>
      <w:r>
        <w:rPr>
          <w:rFonts w:eastAsia="Arial" w:cs="Arial"/>
          <w:lang w:eastAsia="en-GB"/>
        </w:rPr>
        <w:t xml:space="preserve"> </w:t>
      </w:r>
      <w:r w:rsidRPr="009F23EC">
        <w:rPr>
          <w:rFonts w:eastAsia="Arial" w:cs="Arial"/>
          <w:strike/>
          <w:lang w:eastAsia="en-GB"/>
        </w:rPr>
        <w:t>each other</w:t>
      </w:r>
      <w:r w:rsidRPr="004055A5">
        <w:rPr>
          <w:rFonts w:eastAsia="Arial" w:cs="Arial"/>
          <w:lang w:eastAsia="en-GB"/>
        </w:rPr>
        <w:t xml:space="preserve"> and between transboundary populations, </w:t>
      </w:r>
      <w:proofErr w:type="gramStart"/>
      <w:r w:rsidRPr="009F23EC">
        <w:rPr>
          <w:rFonts w:eastAsia="Arial" w:cs="Arial"/>
          <w:u w:val="single"/>
          <w:lang w:eastAsia="en-GB"/>
        </w:rPr>
        <w:t>taking into account</w:t>
      </w:r>
      <w:proofErr w:type="gramEnd"/>
      <w:r>
        <w:rPr>
          <w:rFonts w:eastAsia="Arial" w:cs="Arial"/>
          <w:lang w:eastAsia="en-GB"/>
        </w:rPr>
        <w:t xml:space="preserve"> </w:t>
      </w:r>
      <w:r w:rsidRPr="009F23EC">
        <w:rPr>
          <w:rFonts w:eastAsia="Arial" w:cs="Arial"/>
          <w:strike/>
          <w:lang w:eastAsia="en-GB"/>
        </w:rPr>
        <w:t>considering</w:t>
      </w:r>
      <w:r w:rsidRPr="004055A5">
        <w:rPr>
          <w:rFonts w:eastAsia="Arial" w:cs="Arial"/>
          <w:lang w:eastAsia="en-GB"/>
        </w:rPr>
        <w:t xml:space="preserve"> the needs </w:t>
      </w:r>
      <w:r w:rsidRPr="00813D0E">
        <w:rPr>
          <w:rFonts w:eastAsia="Arial" w:cs="Arial"/>
          <w:strike/>
          <w:lang w:eastAsia="en-GB"/>
        </w:rPr>
        <w:t>of</w:t>
      </w:r>
      <w:r w:rsidRPr="004055A5">
        <w:rPr>
          <w:rFonts w:eastAsia="Arial" w:cs="Arial"/>
          <w:lang w:eastAsia="en-GB"/>
        </w:rPr>
        <w:t xml:space="preserve"> and</w:t>
      </w:r>
      <w:r>
        <w:rPr>
          <w:rFonts w:eastAsia="Arial" w:cs="Arial"/>
          <w:lang w:eastAsia="en-GB"/>
        </w:rPr>
        <w:t xml:space="preserve"> </w:t>
      </w:r>
      <w:r w:rsidRPr="00813D0E">
        <w:rPr>
          <w:rFonts w:eastAsia="Arial" w:cs="Arial"/>
          <w:u w:val="single"/>
          <w:lang w:eastAsia="en-GB"/>
        </w:rPr>
        <w:t>livelihoods</w:t>
      </w:r>
      <w:r w:rsidRPr="004055A5">
        <w:rPr>
          <w:rFonts w:eastAsia="Arial" w:cs="Arial"/>
          <w:lang w:eastAsia="en-GB"/>
        </w:rPr>
        <w:t xml:space="preserve"> </w:t>
      </w:r>
      <w:r w:rsidRPr="00813D0E">
        <w:rPr>
          <w:rFonts w:eastAsia="Arial" w:cs="Arial"/>
          <w:strike/>
          <w:lang w:eastAsia="en-GB"/>
        </w:rPr>
        <w:t>means of support to</w:t>
      </w:r>
      <w:r w:rsidRPr="004055A5">
        <w:rPr>
          <w:rFonts w:eastAsia="Arial" w:cs="Arial"/>
          <w:lang w:eastAsia="en-GB"/>
        </w:rPr>
        <w:t xml:space="preserve"> </w:t>
      </w:r>
      <w:r w:rsidRPr="00A81907">
        <w:rPr>
          <w:rFonts w:eastAsia="Arial" w:cs="Arial"/>
          <w:u w:val="single"/>
          <w:lang w:eastAsia="en-GB"/>
        </w:rPr>
        <w:t>of</w:t>
      </w:r>
      <w:r>
        <w:rPr>
          <w:rFonts w:eastAsia="Arial" w:cs="Arial"/>
          <w:lang w:eastAsia="en-GB"/>
        </w:rPr>
        <w:t xml:space="preserve"> </w:t>
      </w:r>
      <w:r w:rsidRPr="004055A5">
        <w:rPr>
          <w:rFonts w:eastAsia="Arial" w:cs="Arial"/>
          <w:lang w:eastAsia="en-GB"/>
        </w:rPr>
        <w:t xml:space="preserve">local communities </w:t>
      </w:r>
      <w:r w:rsidRPr="00A81907">
        <w:rPr>
          <w:rFonts w:eastAsia="Arial" w:cs="Arial"/>
          <w:u w:val="single"/>
          <w:lang w:eastAsia="en-GB"/>
        </w:rPr>
        <w:t>that</w:t>
      </w:r>
      <w:r>
        <w:rPr>
          <w:rFonts w:eastAsia="Arial" w:cs="Arial"/>
          <w:lang w:eastAsia="en-GB"/>
        </w:rPr>
        <w:t xml:space="preserve"> </w:t>
      </w:r>
      <w:r w:rsidRPr="004055A5">
        <w:rPr>
          <w:rFonts w:eastAsia="Arial" w:cs="Arial"/>
          <w:lang w:eastAsia="en-GB"/>
        </w:rPr>
        <w:t>coexist</w:t>
      </w:r>
      <w:r w:rsidRPr="00A81907">
        <w:rPr>
          <w:rFonts w:eastAsia="Arial" w:cs="Arial"/>
          <w:strike/>
          <w:lang w:eastAsia="en-GB"/>
        </w:rPr>
        <w:t>ing</w:t>
      </w:r>
      <w:r w:rsidRPr="004055A5">
        <w:rPr>
          <w:rFonts w:eastAsia="Arial" w:cs="Arial"/>
          <w:lang w:eastAsia="en-GB"/>
        </w:rPr>
        <w:t xml:space="preserve"> with the </w:t>
      </w:r>
      <w:r>
        <w:rPr>
          <w:rFonts w:eastAsia="Arial" w:cs="Arial"/>
          <w:lang w:eastAsia="en-GB"/>
        </w:rPr>
        <w:t>j</w:t>
      </w:r>
      <w:r w:rsidRPr="004055A5">
        <w:rPr>
          <w:rFonts w:eastAsia="Arial" w:cs="Arial"/>
          <w:lang w:eastAsia="en-GB"/>
        </w:rPr>
        <w:t>aguar;</w:t>
      </w:r>
    </w:p>
    <w:p w14:paraId="7286BA39" w14:textId="77777777" w:rsidR="000D1EF8" w:rsidRPr="004055A5" w:rsidRDefault="000D1EF8" w:rsidP="000D1EF8">
      <w:pPr>
        <w:tabs>
          <w:tab w:val="left" w:pos="540"/>
        </w:tabs>
        <w:adjustRightInd w:val="0"/>
        <w:spacing w:after="0" w:line="240" w:lineRule="auto"/>
        <w:jc w:val="both"/>
        <w:rPr>
          <w:rFonts w:eastAsia="Arial" w:cs="Arial"/>
          <w:i/>
          <w:lang w:eastAsia="en-GB"/>
        </w:rPr>
      </w:pPr>
    </w:p>
    <w:p w14:paraId="35A31A23" w14:textId="77777777" w:rsidR="000D1EF8" w:rsidRPr="008E317F" w:rsidRDefault="000D1EF8" w:rsidP="000D1EF8">
      <w:pPr>
        <w:numPr>
          <w:ilvl w:val="0"/>
          <w:numId w:val="15"/>
        </w:numPr>
        <w:tabs>
          <w:tab w:val="left" w:pos="540"/>
        </w:tabs>
        <w:suppressAutoHyphens/>
        <w:adjustRightInd w:val="0"/>
        <w:spacing w:after="80" w:line="240" w:lineRule="auto"/>
        <w:ind w:left="540" w:hanging="540"/>
        <w:jc w:val="both"/>
        <w:rPr>
          <w:rFonts w:eastAsia="Arial" w:cs="Arial"/>
          <w:lang w:eastAsia="en-GB"/>
        </w:rPr>
      </w:pPr>
      <w:proofErr w:type="gramStart"/>
      <w:r w:rsidRPr="004055A5">
        <w:rPr>
          <w:rFonts w:eastAsia="Arial" w:cs="Arial"/>
          <w:i/>
          <w:lang w:eastAsia="en-GB"/>
        </w:rPr>
        <w:t>Acknowledges</w:t>
      </w:r>
      <w:proofErr w:type="gramEnd"/>
      <w:r w:rsidRPr="004055A5">
        <w:rPr>
          <w:rFonts w:eastAsia="Arial" w:cs="Arial"/>
          <w:i/>
          <w:lang w:eastAsia="en-GB"/>
        </w:rPr>
        <w:t xml:space="preserve"> </w:t>
      </w:r>
      <w:r w:rsidRPr="004055A5">
        <w:rPr>
          <w:rFonts w:eastAsia="Arial" w:cs="Arial"/>
          <w:lang w:eastAsia="en-GB"/>
        </w:rPr>
        <w:t>that</w:t>
      </w:r>
      <w:r>
        <w:rPr>
          <w:rFonts w:eastAsia="Arial" w:cs="Arial"/>
          <w:lang w:eastAsia="en-GB"/>
        </w:rPr>
        <w:t xml:space="preserve"> </w:t>
      </w:r>
      <w:r w:rsidRPr="00C646E2">
        <w:rPr>
          <w:rFonts w:eastAsia="Arial" w:cs="Arial"/>
          <w:u w:val="single"/>
          <w:lang w:eastAsia="en-GB"/>
        </w:rPr>
        <w:t xml:space="preserve">cooperation among jaguar Range States is </w:t>
      </w:r>
      <w:proofErr w:type="gramStart"/>
      <w:r w:rsidRPr="00C646E2">
        <w:rPr>
          <w:rFonts w:eastAsia="Arial" w:cs="Arial"/>
          <w:u w:val="single"/>
          <w:lang w:eastAsia="en-GB"/>
        </w:rPr>
        <w:t>important</w:t>
      </w:r>
      <w:proofErr w:type="gramEnd"/>
      <w:r w:rsidRPr="004055A5">
        <w:rPr>
          <w:rFonts w:eastAsia="Arial" w:cs="Arial"/>
          <w:i/>
          <w:lang w:eastAsia="en-GB"/>
        </w:rPr>
        <w:t xml:space="preserve"> </w:t>
      </w:r>
      <w:r w:rsidRPr="00A81907">
        <w:rPr>
          <w:rFonts w:eastAsia="Arial" w:cs="Arial"/>
          <w:strike/>
          <w:lang w:eastAsia="en-GB"/>
        </w:rPr>
        <w:t>the Initiative</w:t>
      </w:r>
      <w:r w:rsidRPr="004055A5">
        <w:rPr>
          <w:rFonts w:eastAsia="Arial" w:cs="Arial"/>
          <w:lang w:eastAsia="en-GB"/>
        </w:rPr>
        <w:t xml:space="preserve"> is </w:t>
      </w:r>
      <w:r w:rsidRPr="00C646E2">
        <w:rPr>
          <w:rFonts w:eastAsia="Arial" w:cs="Arial"/>
          <w:strike/>
          <w:lang w:eastAsia="en-GB"/>
        </w:rPr>
        <w:t>a tool</w:t>
      </w:r>
      <w:r w:rsidRPr="004055A5">
        <w:rPr>
          <w:rFonts w:eastAsia="Arial" w:cs="Arial"/>
          <w:lang w:eastAsia="en-GB"/>
        </w:rPr>
        <w:t xml:space="preserve"> for</w:t>
      </w:r>
      <w:r w:rsidRPr="0066796A">
        <w:rPr>
          <w:rFonts w:eastAsia="Arial" w:cs="Arial"/>
          <w:u w:val="single"/>
          <w:lang w:eastAsia="en-GB"/>
        </w:rPr>
        <w:t xml:space="preserve">, </w:t>
      </w:r>
      <w:r w:rsidRPr="0066796A">
        <w:rPr>
          <w:rFonts w:eastAsia="Arial" w:cs="Arial"/>
          <w:i/>
          <w:iCs/>
          <w:u w:val="single"/>
          <w:lang w:eastAsia="en-GB"/>
        </w:rPr>
        <w:t>inter alia</w:t>
      </w:r>
      <w:r w:rsidRPr="004055A5">
        <w:rPr>
          <w:rFonts w:eastAsia="Arial" w:cs="Arial"/>
          <w:lang w:eastAsia="en-GB"/>
        </w:rPr>
        <w:t>:</w:t>
      </w:r>
    </w:p>
    <w:p w14:paraId="4D2E8D40" w14:textId="77777777" w:rsidR="000D1EF8" w:rsidRPr="008E317F" w:rsidRDefault="000D1EF8" w:rsidP="000D1EF8">
      <w:pPr>
        <w:numPr>
          <w:ilvl w:val="0"/>
          <w:numId w:val="17"/>
        </w:numPr>
        <w:pBdr>
          <w:top w:val="nil"/>
          <w:left w:val="nil"/>
          <w:bottom w:val="nil"/>
          <w:right w:val="nil"/>
          <w:between w:val="nil"/>
        </w:pBdr>
        <w:tabs>
          <w:tab w:val="left" w:pos="540"/>
        </w:tabs>
        <w:suppressAutoHyphens/>
        <w:adjustRightInd w:val="0"/>
        <w:spacing w:after="80" w:line="240" w:lineRule="auto"/>
        <w:ind w:left="907"/>
        <w:jc w:val="both"/>
        <w:rPr>
          <w:rFonts w:eastAsia="Arial" w:cs="Arial"/>
          <w:color w:val="000000"/>
          <w:lang w:eastAsia="en-GB"/>
        </w:rPr>
      </w:pPr>
      <w:r w:rsidRPr="008E317F">
        <w:rPr>
          <w:rFonts w:eastAsia="Arial" w:cs="Arial"/>
          <w:lang w:eastAsia="en-GB"/>
        </w:rPr>
        <w:t xml:space="preserve">coordinating regional efforts and plans for </w:t>
      </w:r>
      <w:r w:rsidRPr="00C63E63">
        <w:rPr>
          <w:rFonts w:eastAsia="Arial" w:cs="Arial"/>
          <w:strike/>
          <w:lang w:eastAsia="en-GB"/>
        </w:rPr>
        <w:t>the</w:t>
      </w:r>
      <w:r w:rsidRPr="008E317F">
        <w:rPr>
          <w:rFonts w:eastAsia="Arial" w:cs="Arial"/>
          <w:lang w:eastAsia="en-GB"/>
        </w:rPr>
        <w:t xml:space="preserve"> </w:t>
      </w:r>
      <w:r w:rsidRPr="00A71DBD">
        <w:rPr>
          <w:rFonts w:eastAsia="Arial" w:cs="Arial"/>
          <w:u w:val="single"/>
          <w:lang w:eastAsia="en-GB"/>
        </w:rPr>
        <w:t>jaguar</w:t>
      </w:r>
      <w:r>
        <w:rPr>
          <w:rFonts w:eastAsia="Arial" w:cs="Arial"/>
          <w:lang w:eastAsia="en-GB"/>
        </w:rPr>
        <w:t xml:space="preserve"> </w:t>
      </w:r>
      <w:r w:rsidRPr="008E317F">
        <w:rPr>
          <w:rFonts w:eastAsia="Arial" w:cs="Arial"/>
          <w:lang w:eastAsia="en-GB"/>
        </w:rPr>
        <w:t xml:space="preserve">conservation </w:t>
      </w:r>
      <w:r w:rsidRPr="00A71DBD">
        <w:rPr>
          <w:rFonts w:eastAsia="Arial" w:cs="Arial"/>
          <w:strike/>
          <w:lang w:eastAsia="en-GB"/>
        </w:rPr>
        <w:t xml:space="preserve">of the Jaguar in </w:t>
      </w:r>
      <w:proofErr w:type="gramStart"/>
      <w:r w:rsidRPr="00A71DBD">
        <w:rPr>
          <w:rFonts w:eastAsia="Arial" w:cs="Arial"/>
          <w:strike/>
          <w:lang w:eastAsia="en-GB"/>
        </w:rPr>
        <w:t>order</w:t>
      </w:r>
      <w:r w:rsidRPr="008E317F">
        <w:rPr>
          <w:rFonts w:eastAsia="Arial" w:cs="Arial"/>
          <w:lang w:eastAsia="en-GB"/>
        </w:rPr>
        <w:t xml:space="preserve"> </w:t>
      </w:r>
      <w:r w:rsidRPr="0011338D">
        <w:rPr>
          <w:rFonts w:eastAsia="Arial" w:cs="Arial"/>
          <w:u w:val="single"/>
          <w:lang w:eastAsia="en-GB"/>
        </w:rPr>
        <w:t>with a view</w:t>
      </w:r>
      <w:proofErr w:type="gramEnd"/>
      <w:r>
        <w:rPr>
          <w:rFonts w:eastAsia="Arial" w:cs="Arial"/>
          <w:lang w:eastAsia="en-GB"/>
        </w:rPr>
        <w:t xml:space="preserve"> </w:t>
      </w:r>
      <w:r w:rsidRPr="008E317F">
        <w:rPr>
          <w:rFonts w:eastAsia="Arial" w:cs="Arial"/>
          <w:lang w:eastAsia="en-GB"/>
        </w:rPr>
        <w:t>to leverag</w:t>
      </w:r>
      <w:r w:rsidRPr="0011338D">
        <w:rPr>
          <w:rFonts w:eastAsia="Arial" w:cs="Arial"/>
          <w:u w:val="single"/>
          <w:lang w:eastAsia="en-GB"/>
        </w:rPr>
        <w:t>ing</w:t>
      </w:r>
      <w:r>
        <w:rPr>
          <w:rFonts w:eastAsia="Arial" w:cs="Arial"/>
          <w:u w:val="single"/>
          <w:lang w:eastAsia="en-GB"/>
        </w:rPr>
        <w:t xml:space="preserve"> </w:t>
      </w:r>
      <w:r w:rsidRPr="0011338D">
        <w:rPr>
          <w:rFonts w:eastAsia="Arial" w:cs="Arial"/>
          <w:strike/>
          <w:lang w:eastAsia="en-GB"/>
        </w:rPr>
        <w:t>e</w:t>
      </w:r>
      <w:r w:rsidRPr="008E317F">
        <w:rPr>
          <w:rFonts w:eastAsia="Arial" w:cs="Arial"/>
          <w:lang w:eastAsia="en-GB"/>
        </w:rPr>
        <w:t xml:space="preserve"> synergies and avoid</w:t>
      </w:r>
      <w:r w:rsidRPr="00A45F8A">
        <w:rPr>
          <w:rFonts w:eastAsia="Arial" w:cs="Arial"/>
          <w:u w:val="single"/>
          <w:lang w:eastAsia="en-GB"/>
        </w:rPr>
        <w:t>ing</w:t>
      </w:r>
      <w:r w:rsidRPr="008E317F">
        <w:rPr>
          <w:rFonts w:eastAsia="Arial" w:cs="Arial"/>
          <w:lang w:eastAsia="en-GB"/>
        </w:rPr>
        <w:t xml:space="preserve"> duplication of activities and</w:t>
      </w:r>
      <w:r>
        <w:rPr>
          <w:rFonts w:eastAsia="Arial" w:cs="Arial"/>
          <w:lang w:eastAsia="en-GB"/>
        </w:rPr>
        <w:t xml:space="preserve"> </w:t>
      </w:r>
      <w:r w:rsidRPr="00A45F8A">
        <w:rPr>
          <w:rFonts w:eastAsia="Arial" w:cs="Arial"/>
          <w:u w:val="single"/>
          <w:lang w:eastAsia="en-GB"/>
        </w:rPr>
        <w:t>related</w:t>
      </w:r>
      <w:r>
        <w:rPr>
          <w:rFonts w:eastAsia="Arial" w:cs="Arial"/>
          <w:u w:val="single"/>
          <w:lang w:eastAsia="en-GB"/>
        </w:rPr>
        <w:t xml:space="preserve"> costs</w:t>
      </w:r>
      <w:r w:rsidRPr="008E317F">
        <w:rPr>
          <w:rFonts w:eastAsia="Arial" w:cs="Arial"/>
          <w:lang w:eastAsia="en-GB"/>
        </w:rPr>
        <w:t xml:space="preserve"> </w:t>
      </w:r>
      <w:r w:rsidRPr="00A45F8A">
        <w:rPr>
          <w:rFonts w:eastAsia="Arial" w:cs="Arial"/>
          <w:strike/>
          <w:lang w:eastAsia="en-GB"/>
        </w:rPr>
        <w:t>associated</w:t>
      </w:r>
      <w:r w:rsidRPr="008E317F">
        <w:rPr>
          <w:rFonts w:eastAsia="Arial" w:cs="Arial"/>
          <w:lang w:eastAsia="en-GB"/>
        </w:rPr>
        <w:t xml:space="preserve"> </w:t>
      </w:r>
      <w:r w:rsidRPr="00F110CF">
        <w:rPr>
          <w:rFonts w:eastAsia="Arial" w:cs="Arial"/>
          <w:strike/>
          <w:lang w:eastAsia="en-GB"/>
        </w:rPr>
        <w:t>expenses</w:t>
      </w:r>
      <w:r w:rsidRPr="008E317F">
        <w:rPr>
          <w:rFonts w:eastAsia="Arial" w:cs="Arial"/>
          <w:lang w:eastAsia="en-GB"/>
        </w:rPr>
        <w:t>;</w:t>
      </w:r>
    </w:p>
    <w:p w14:paraId="0DEDB69B" w14:textId="77777777" w:rsidR="000D1EF8" w:rsidRPr="008E317F" w:rsidRDefault="000D1EF8" w:rsidP="000D1EF8">
      <w:pPr>
        <w:numPr>
          <w:ilvl w:val="0"/>
          <w:numId w:val="17"/>
        </w:numPr>
        <w:pBdr>
          <w:top w:val="nil"/>
          <w:left w:val="nil"/>
          <w:bottom w:val="nil"/>
          <w:right w:val="nil"/>
          <w:between w:val="nil"/>
        </w:pBdr>
        <w:tabs>
          <w:tab w:val="left" w:pos="540"/>
        </w:tabs>
        <w:suppressAutoHyphens/>
        <w:adjustRightInd w:val="0"/>
        <w:spacing w:after="80" w:line="240" w:lineRule="auto"/>
        <w:ind w:left="907"/>
        <w:jc w:val="both"/>
        <w:rPr>
          <w:rFonts w:eastAsia="Arial" w:cs="Arial"/>
          <w:color w:val="000000"/>
          <w:lang w:eastAsia="en-GB"/>
        </w:rPr>
      </w:pPr>
      <w:r w:rsidRPr="008E317F">
        <w:rPr>
          <w:rFonts w:eastAsia="Arial" w:cs="Arial"/>
          <w:lang w:eastAsia="en-GB"/>
        </w:rPr>
        <w:t xml:space="preserve">strengthening a coordinated approach to improve knowledge regarding the </w:t>
      </w:r>
      <w:r>
        <w:rPr>
          <w:rFonts w:eastAsia="Arial" w:cs="Arial"/>
          <w:lang w:eastAsia="en-GB"/>
        </w:rPr>
        <w:t>j</w:t>
      </w:r>
      <w:r w:rsidRPr="008E317F">
        <w:rPr>
          <w:rFonts w:eastAsia="Arial" w:cs="Arial"/>
          <w:lang w:eastAsia="en-GB"/>
        </w:rPr>
        <w:t>aguar, particularly to better understand movement patterns of individuals;</w:t>
      </w:r>
    </w:p>
    <w:p w14:paraId="7383106D" w14:textId="77777777" w:rsidR="000D1EF8" w:rsidRPr="008E317F" w:rsidRDefault="000D1EF8" w:rsidP="000D1EF8">
      <w:pPr>
        <w:numPr>
          <w:ilvl w:val="0"/>
          <w:numId w:val="17"/>
        </w:numPr>
        <w:pBdr>
          <w:top w:val="nil"/>
          <w:left w:val="nil"/>
          <w:bottom w:val="nil"/>
          <w:right w:val="nil"/>
          <w:between w:val="nil"/>
        </w:pBdr>
        <w:tabs>
          <w:tab w:val="left" w:pos="540"/>
        </w:tabs>
        <w:suppressAutoHyphens/>
        <w:adjustRightInd w:val="0"/>
        <w:spacing w:after="80" w:line="240" w:lineRule="auto"/>
        <w:ind w:left="907"/>
        <w:jc w:val="both"/>
        <w:rPr>
          <w:rFonts w:eastAsia="Arial" w:cs="Arial"/>
          <w:color w:val="000000"/>
          <w:lang w:eastAsia="en-GB"/>
        </w:rPr>
      </w:pPr>
      <w:r w:rsidRPr="008E317F">
        <w:rPr>
          <w:rFonts w:eastAsia="Arial" w:cs="Arial"/>
          <w:lang w:eastAsia="en-GB"/>
        </w:rPr>
        <w:t>leveraging</w:t>
      </w:r>
      <w:r>
        <w:rPr>
          <w:rFonts w:eastAsia="Arial" w:cs="Arial"/>
          <w:lang w:eastAsia="en-GB"/>
        </w:rPr>
        <w:t xml:space="preserve"> </w:t>
      </w:r>
      <w:r w:rsidRPr="00F110CF">
        <w:rPr>
          <w:rFonts w:eastAsia="Arial" w:cs="Arial"/>
          <w:u w:val="single"/>
          <w:lang w:eastAsia="en-GB"/>
        </w:rPr>
        <w:t>funding</w:t>
      </w:r>
      <w:r w:rsidRPr="008E317F">
        <w:rPr>
          <w:rFonts w:eastAsia="Arial" w:cs="Arial"/>
          <w:lang w:eastAsia="en-GB"/>
        </w:rPr>
        <w:t xml:space="preserve"> </w:t>
      </w:r>
      <w:r w:rsidRPr="00F110CF">
        <w:rPr>
          <w:rFonts w:eastAsia="Arial" w:cs="Arial"/>
          <w:strike/>
          <w:lang w:eastAsia="en-GB"/>
        </w:rPr>
        <w:t>financing</w:t>
      </w:r>
      <w:r w:rsidRPr="008E317F">
        <w:rPr>
          <w:rFonts w:eastAsia="Arial" w:cs="Arial"/>
          <w:lang w:eastAsia="en-GB"/>
        </w:rPr>
        <w:t xml:space="preserve"> opportunities and generating resources for the </w:t>
      </w:r>
      <w:r w:rsidRPr="006500AC">
        <w:rPr>
          <w:rFonts w:eastAsia="Arial" w:cs="Arial"/>
          <w:u w:val="single"/>
          <w:lang w:eastAsia="en-GB"/>
        </w:rPr>
        <w:t>jaguar</w:t>
      </w:r>
      <w:r>
        <w:rPr>
          <w:rFonts w:eastAsia="Arial" w:cs="Arial"/>
          <w:lang w:eastAsia="en-GB"/>
        </w:rPr>
        <w:t xml:space="preserve"> </w:t>
      </w:r>
      <w:r w:rsidRPr="008E317F">
        <w:rPr>
          <w:rFonts w:eastAsia="Arial" w:cs="Arial"/>
          <w:lang w:eastAsia="en-GB"/>
        </w:rPr>
        <w:t xml:space="preserve">conservation </w:t>
      </w:r>
      <w:r w:rsidRPr="006500AC">
        <w:rPr>
          <w:rFonts w:eastAsia="Arial" w:cs="Arial"/>
          <w:strike/>
          <w:lang w:eastAsia="en-GB"/>
        </w:rPr>
        <w:t>of the Jaguar</w:t>
      </w:r>
      <w:r w:rsidRPr="008E317F">
        <w:rPr>
          <w:rFonts w:eastAsia="Arial" w:cs="Arial"/>
          <w:lang w:eastAsia="en-GB"/>
        </w:rPr>
        <w:t>;</w:t>
      </w:r>
    </w:p>
    <w:p w14:paraId="061A27AD" w14:textId="77777777" w:rsidR="000D1EF8" w:rsidRPr="008E317F" w:rsidRDefault="000D1EF8" w:rsidP="000D1EF8">
      <w:pPr>
        <w:numPr>
          <w:ilvl w:val="0"/>
          <w:numId w:val="17"/>
        </w:numPr>
        <w:pBdr>
          <w:top w:val="nil"/>
          <w:left w:val="nil"/>
          <w:bottom w:val="nil"/>
          <w:right w:val="nil"/>
          <w:between w:val="nil"/>
        </w:pBdr>
        <w:tabs>
          <w:tab w:val="left" w:pos="540"/>
        </w:tabs>
        <w:suppressAutoHyphens/>
        <w:adjustRightInd w:val="0"/>
        <w:spacing w:after="80" w:line="240" w:lineRule="auto"/>
        <w:ind w:left="907"/>
        <w:jc w:val="both"/>
        <w:rPr>
          <w:rFonts w:eastAsia="Arial" w:cs="Arial"/>
          <w:color w:val="000000"/>
          <w:lang w:eastAsia="en-GB"/>
        </w:rPr>
      </w:pPr>
      <w:r w:rsidRPr="008E317F">
        <w:rPr>
          <w:rFonts w:eastAsia="Arial" w:cs="Arial"/>
          <w:color w:val="000000"/>
          <w:lang w:eastAsia="en-GB"/>
        </w:rPr>
        <w:t>supporting and expanding sub-national</w:t>
      </w:r>
      <w:r w:rsidRPr="006500AC">
        <w:rPr>
          <w:rFonts w:eastAsia="Arial" w:cs="Arial"/>
          <w:color w:val="000000"/>
          <w:u w:val="single"/>
          <w:lang w:eastAsia="en-GB"/>
        </w:rPr>
        <w:t>,</w:t>
      </w:r>
      <w:r>
        <w:rPr>
          <w:rFonts w:eastAsia="Arial" w:cs="Arial"/>
          <w:color w:val="000000"/>
          <w:lang w:eastAsia="en-GB"/>
        </w:rPr>
        <w:t xml:space="preserve"> </w:t>
      </w:r>
      <w:r w:rsidRPr="006500AC">
        <w:rPr>
          <w:rFonts w:eastAsia="Arial" w:cs="Arial"/>
          <w:strike/>
          <w:color w:val="000000"/>
          <w:lang w:eastAsia="en-GB"/>
        </w:rPr>
        <w:t>/</w:t>
      </w:r>
      <w:r w:rsidRPr="008E317F">
        <w:rPr>
          <w:rFonts w:eastAsia="Arial" w:cs="Arial"/>
          <w:color w:val="000000"/>
          <w:lang w:eastAsia="en-GB"/>
        </w:rPr>
        <w:t>nationa</w:t>
      </w:r>
      <w:r w:rsidRPr="00102EF5">
        <w:rPr>
          <w:rFonts w:eastAsia="Arial" w:cs="Arial"/>
          <w:strike/>
          <w:color w:val="000000"/>
          <w:lang w:eastAsia="en-GB"/>
        </w:rPr>
        <w:t>l,</w:t>
      </w:r>
      <w:r w:rsidRPr="008E317F">
        <w:rPr>
          <w:rFonts w:eastAsia="Arial" w:cs="Arial"/>
          <w:color w:val="000000"/>
          <w:lang w:eastAsia="en-GB"/>
        </w:rPr>
        <w:t xml:space="preserve"> and regional </w:t>
      </w:r>
      <w:r>
        <w:rPr>
          <w:rFonts w:eastAsia="Arial" w:cs="Arial"/>
          <w:color w:val="000000"/>
          <w:lang w:eastAsia="en-GB"/>
        </w:rPr>
        <w:t>j</w:t>
      </w:r>
      <w:r w:rsidRPr="008E317F">
        <w:rPr>
          <w:rFonts w:eastAsia="Arial" w:cs="Arial"/>
          <w:color w:val="000000"/>
          <w:lang w:eastAsia="en-GB"/>
        </w:rPr>
        <w:t xml:space="preserve">aguar conservation </w:t>
      </w:r>
      <w:proofErr w:type="spellStart"/>
      <w:r w:rsidRPr="008E317F">
        <w:rPr>
          <w:rFonts w:eastAsia="Arial" w:cs="Arial"/>
          <w:color w:val="000000"/>
          <w:lang w:eastAsia="en-GB"/>
        </w:rPr>
        <w:t>programmes</w:t>
      </w:r>
      <w:proofErr w:type="spellEnd"/>
      <w:r w:rsidRPr="008E317F">
        <w:rPr>
          <w:rFonts w:eastAsia="Arial" w:cs="Arial"/>
          <w:color w:val="000000"/>
          <w:lang w:eastAsia="en-GB"/>
        </w:rPr>
        <w:t xml:space="preserve">, prioritizing those </w:t>
      </w:r>
      <w:r w:rsidRPr="008E317F">
        <w:rPr>
          <w:rFonts w:eastAsia="Arial" w:cs="Arial"/>
          <w:lang w:eastAsia="en-GB"/>
        </w:rPr>
        <w:t>with a holistic and inclusive approach</w:t>
      </w:r>
      <w:r w:rsidRPr="008E317F">
        <w:rPr>
          <w:rFonts w:eastAsia="Arial" w:cs="Arial"/>
          <w:color w:val="000000"/>
          <w:lang w:eastAsia="en-GB"/>
        </w:rPr>
        <w:t xml:space="preserve">; </w:t>
      </w:r>
      <w:r w:rsidRPr="00102EF5">
        <w:rPr>
          <w:rFonts w:eastAsia="Arial" w:cs="Arial"/>
          <w:color w:val="000000"/>
          <w:u w:val="single"/>
          <w:lang w:eastAsia="en-GB"/>
        </w:rPr>
        <w:t>and</w:t>
      </w:r>
    </w:p>
    <w:p w14:paraId="3470D7EA" w14:textId="77777777" w:rsidR="000D1EF8" w:rsidRPr="008E317F" w:rsidRDefault="000D1EF8" w:rsidP="000D1EF8">
      <w:pPr>
        <w:numPr>
          <w:ilvl w:val="0"/>
          <w:numId w:val="17"/>
        </w:numPr>
        <w:pBdr>
          <w:top w:val="nil"/>
          <w:left w:val="nil"/>
          <w:bottom w:val="nil"/>
          <w:right w:val="nil"/>
          <w:between w:val="nil"/>
        </w:pBdr>
        <w:tabs>
          <w:tab w:val="left" w:pos="540"/>
        </w:tabs>
        <w:suppressAutoHyphens/>
        <w:adjustRightInd w:val="0"/>
        <w:spacing w:after="80" w:line="240" w:lineRule="auto"/>
        <w:ind w:left="907"/>
        <w:jc w:val="both"/>
        <w:rPr>
          <w:rFonts w:eastAsia="Arial" w:cs="Arial"/>
          <w:color w:val="000000"/>
          <w:lang w:eastAsia="en-GB"/>
        </w:rPr>
      </w:pPr>
      <w:r w:rsidRPr="008E317F">
        <w:rPr>
          <w:rFonts w:eastAsia="Arial" w:cs="Arial"/>
          <w:color w:val="000000"/>
          <w:lang w:eastAsia="en-GB"/>
        </w:rPr>
        <w:t>creating spaces and systems to exchange experiences and standardized information</w:t>
      </w:r>
      <w:r>
        <w:rPr>
          <w:rFonts w:eastAsia="Arial" w:cs="Arial"/>
          <w:color w:val="000000"/>
          <w:lang w:eastAsia="en-GB"/>
        </w:rPr>
        <w:t xml:space="preserve"> </w:t>
      </w:r>
      <w:r w:rsidRPr="00D74B10">
        <w:rPr>
          <w:rFonts w:eastAsia="Arial" w:cs="Arial"/>
          <w:color w:val="000000"/>
          <w:u w:val="single"/>
          <w:lang w:eastAsia="en-GB"/>
        </w:rPr>
        <w:t>related to</w:t>
      </w:r>
      <w:r w:rsidRPr="008E317F">
        <w:rPr>
          <w:rFonts w:eastAsia="Arial" w:cs="Arial"/>
          <w:color w:val="000000"/>
          <w:lang w:eastAsia="en-GB"/>
        </w:rPr>
        <w:t xml:space="preserve"> </w:t>
      </w:r>
      <w:r w:rsidRPr="00D74B10">
        <w:rPr>
          <w:rFonts w:eastAsia="Arial" w:cs="Arial"/>
          <w:strike/>
          <w:color w:val="000000"/>
          <w:lang w:eastAsia="en-GB"/>
        </w:rPr>
        <w:t>regarding</w:t>
      </w:r>
      <w:r w:rsidRPr="008E317F">
        <w:rPr>
          <w:rFonts w:eastAsia="Arial" w:cs="Arial"/>
          <w:color w:val="000000"/>
          <w:lang w:eastAsia="en-GB"/>
        </w:rPr>
        <w:t xml:space="preserve"> the Jaguar</w:t>
      </w:r>
      <w:r w:rsidRPr="008E317F">
        <w:rPr>
          <w:rFonts w:eastAsia="Arial" w:cs="Arial"/>
          <w:lang w:eastAsia="en-GB"/>
        </w:rPr>
        <w:t xml:space="preserve"> </w:t>
      </w:r>
      <w:r w:rsidRPr="008E317F">
        <w:rPr>
          <w:rFonts w:eastAsia="Arial" w:cs="Arial"/>
          <w:color w:val="000000"/>
          <w:lang w:eastAsia="en-GB"/>
        </w:rPr>
        <w:t>and</w:t>
      </w:r>
      <w:r>
        <w:rPr>
          <w:rFonts w:eastAsia="Arial" w:cs="Arial"/>
          <w:color w:val="000000"/>
          <w:lang w:eastAsia="en-GB"/>
        </w:rPr>
        <w:t xml:space="preserve"> </w:t>
      </w:r>
      <w:r w:rsidRPr="003A57AA">
        <w:rPr>
          <w:rFonts w:eastAsia="Arial" w:cs="Arial"/>
          <w:color w:val="000000"/>
          <w:u w:val="single"/>
          <w:lang w:eastAsia="en-GB"/>
        </w:rPr>
        <w:t>the</w:t>
      </w:r>
      <w:r w:rsidRPr="008E317F">
        <w:rPr>
          <w:rFonts w:eastAsia="Arial" w:cs="Arial"/>
          <w:color w:val="000000"/>
          <w:lang w:eastAsia="en-GB"/>
        </w:rPr>
        <w:t xml:space="preserve"> </w:t>
      </w:r>
      <w:r w:rsidRPr="003A57AA">
        <w:rPr>
          <w:rFonts w:eastAsia="Arial" w:cs="Arial"/>
          <w:strike/>
          <w:color w:val="000000"/>
          <w:lang w:eastAsia="en-GB"/>
        </w:rPr>
        <w:t>any</w:t>
      </w:r>
      <w:r w:rsidRPr="008E317F">
        <w:rPr>
          <w:rFonts w:eastAsia="Arial" w:cs="Arial"/>
          <w:color w:val="000000"/>
          <w:lang w:eastAsia="en-GB"/>
        </w:rPr>
        <w:t xml:space="preserve"> threats</w:t>
      </w:r>
      <w:r>
        <w:rPr>
          <w:rFonts w:eastAsia="Arial" w:cs="Arial"/>
          <w:color w:val="000000"/>
          <w:lang w:eastAsia="en-GB"/>
        </w:rPr>
        <w:t xml:space="preserve"> </w:t>
      </w:r>
      <w:r w:rsidRPr="003A57AA">
        <w:rPr>
          <w:rFonts w:eastAsia="Arial" w:cs="Arial"/>
          <w:color w:val="000000"/>
          <w:u w:val="single"/>
          <w:lang w:eastAsia="en-GB"/>
        </w:rPr>
        <w:t>it faces</w:t>
      </w:r>
      <w:r w:rsidRPr="008E317F">
        <w:rPr>
          <w:rFonts w:eastAsia="Arial" w:cs="Arial"/>
          <w:color w:val="000000"/>
          <w:lang w:eastAsia="en-GB"/>
        </w:rPr>
        <w:t xml:space="preserve"> </w:t>
      </w:r>
      <w:r w:rsidRPr="003A57AA">
        <w:rPr>
          <w:rFonts w:eastAsia="Arial" w:cs="Arial"/>
          <w:strike/>
          <w:color w:val="000000"/>
          <w:lang w:eastAsia="en-GB"/>
        </w:rPr>
        <w:t>thereto</w:t>
      </w:r>
      <w:r w:rsidRPr="008E317F">
        <w:rPr>
          <w:rFonts w:eastAsia="Arial" w:cs="Arial"/>
          <w:lang w:eastAsia="en-GB"/>
        </w:rPr>
        <w:t>;</w:t>
      </w:r>
    </w:p>
    <w:p w14:paraId="6817EB18" w14:textId="77777777" w:rsidR="000D1EF8" w:rsidRPr="00D74B10" w:rsidRDefault="000D1EF8" w:rsidP="000D1EF8">
      <w:pPr>
        <w:numPr>
          <w:ilvl w:val="0"/>
          <w:numId w:val="17"/>
        </w:numPr>
        <w:pBdr>
          <w:top w:val="nil"/>
          <w:left w:val="nil"/>
          <w:bottom w:val="nil"/>
          <w:right w:val="nil"/>
          <w:between w:val="nil"/>
        </w:pBdr>
        <w:tabs>
          <w:tab w:val="left" w:pos="540"/>
        </w:tabs>
        <w:suppressAutoHyphens/>
        <w:adjustRightInd w:val="0"/>
        <w:spacing w:after="0" w:line="240" w:lineRule="auto"/>
        <w:jc w:val="both"/>
        <w:rPr>
          <w:rFonts w:eastAsia="Arial" w:cs="Arial"/>
          <w:strike/>
          <w:color w:val="000000"/>
          <w:lang w:eastAsia="en-GB"/>
        </w:rPr>
      </w:pPr>
      <w:r w:rsidRPr="00D74B10">
        <w:rPr>
          <w:rFonts w:eastAsia="Arial" w:cs="Arial"/>
          <w:strike/>
          <w:color w:val="000000"/>
          <w:lang w:eastAsia="en-GB"/>
        </w:rPr>
        <w:t>increasing the interest of non-Party countries to work with CMS Parties in J</w:t>
      </w:r>
      <w:r w:rsidRPr="00D74B10">
        <w:rPr>
          <w:rFonts w:eastAsia="Arial" w:cs="Arial"/>
          <w:strike/>
          <w:lang w:eastAsia="en-GB"/>
        </w:rPr>
        <w:t xml:space="preserve">aguar conservation efforts, laying the foundations to unify said efforts through the Joint CITES – CMS Jaguar Initiative; </w:t>
      </w:r>
    </w:p>
    <w:p w14:paraId="78A2F5AC" w14:textId="77777777" w:rsidR="000D1EF8" w:rsidRPr="00DC6C64" w:rsidRDefault="000D1EF8" w:rsidP="000D1EF8">
      <w:pPr>
        <w:pBdr>
          <w:top w:val="nil"/>
          <w:left w:val="nil"/>
          <w:bottom w:val="nil"/>
          <w:right w:val="nil"/>
          <w:between w:val="nil"/>
        </w:pBdr>
        <w:adjustRightInd w:val="0"/>
        <w:spacing w:after="0" w:line="240" w:lineRule="auto"/>
        <w:ind w:left="567" w:hanging="567"/>
        <w:jc w:val="both"/>
        <w:rPr>
          <w:rFonts w:eastAsia="Arial" w:cs="Arial"/>
          <w:iCs/>
          <w:color w:val="000000"/>
          <w:lang w:eastAsia="en-GB"/>
        </w:rPr>
      </w:pPr>
      <w:r w:rsidRPr="00DC6C64">
        <w:rPr>
          <w:rFonts w:eastAsia="Arial" w:cs="Arial"/>
          <w:iCs/>
          <w:color w:val="000000"/>
          <w:lang w:eastAsia="en-GB"/>
        </w:rPr>
        <w:lastRenderedPageBreak/>
        <w:t>5bis.</w:t>
      </w:r>
      <w:r w:rsidRPr="00DC6C64">
        <w:rPr>
          <w:iCs/>
          <w:u w:val="single"/>
        </w:rPr>
        <w:t xml:space="preserve"> </w:t>
      </w:r>
      <w:r w:rsidRPr="00DC6C64">
        <w:rPr>
          <w:rFonts w:eastAsia="Arial" w:cs="Arial"/>
          <w:iCs/>
          <w:color w:val="000000"/>
          <w:u w:val="single"/>
          <w:lang w:eastAsia="en-GB"/>
        </w:rPr>
        <w:t>Encourages Parties to implement the Regional Action Plan for Jaguar Conservation, particularly the aspects that strengthen the implementation of the present Resolution;</w:t>
      </w:r>
    </w:p>
    <w:p w14:paraId="1EB7AE4A" w14:textId="77777777" w:rsidR="000D1EF8" w:rsidRPr="00287726" w:rsidRDefault="000D1EF8" w:rsidP="000D1EF8">
      <w:pPr>
        <w:pBdr>
          <w:top w:val="nil"/>
          <w:left w:val="nil"/>
          <w:bottom w:val="nil"/>
          <w:right w:val="nil"/>
          <w:between w:val="nil"/>
        </w:pBdr>
        <w:adjustRightInd w:val="0"/>
        <w:spacing w:after="0" w:line="240" w:lineRule="auto"/>
        <w:jc w:val="both"/>
        <w:rPr>
          <w:rFonts w:eastAsia="Arial" w:cs="Arial"/>
          <w:iCs/>
          <w:color w:val="000000"/>
          <w:lang w:eastAsia="en-GB"/>
        </w:rPr>
      </w:pPr>
    </w:p>
    <w:p w14:paraId="07A60874" w14:textId="77777777" w:rsidR="000D1EF8" w:rsidRPr="00287726" w:rsidRDefault="000D1EF8" w:rsidP="000D1EF8">
      <w:pPr>
        <w:pBdr>
          <w:top w:val="nil"/>
          <w:left w:val="nil"/>
          <w:bottom w:val="nil"/>
          <w:right w:val="nil"/>
          <w:between w:val="nil"/>
        </w:pBdr>
        <w:adjustRightInd w:val="0"/>
        <w:spacing w:after="0" w:line="240" w:lineRule="auto"/>
        <w:ind w:left="567" w:hanging="567"/>
        <w:jc w:val="both"/>
        <w:rPr>
          <w:rFonts w:eastAsia="Arial" w:cs="Arial"/>
          <w:iCs/>
          <w:color w:val="000000"/>
          <w:u w:val="single"/>
          <w:lang w:eastAsia="en-GB"/>
        </w:rPr>
      </w:pPr>
      <w:r w:rsidRPr="00287726">
        <w:rPr>
          <w:rFonts w:eastAsia="Arial" w:cs="Arial"/>
          <w:iCs/>
          <w:color w:val="000000"/>
          <w:lang w:eastAsia="en-GB"/>
        </w:rPr>
        <w:t>5ter.</w:t>
      </w:r>
      <w:r w:rsidRPr="00287726">
        <w:rPr>
          <w:rFonts w:eastAsia="Arial" w:cs="Arial"/>
          <w:iCs/>
          <w:u w:val="single"/>
          <w:lang w:eastAsia="en-GB"/>
        </w:rPr>
        <w:t xml:space="preserve"> </w:t>
      </w:r>
      <w:r w:rsidRPr="00287726">
        <w:rPr>
          <w:rFonts w:eastAsia="Arial" w:cs="Arial"/>
          <w:iCs/>
          <w:color w:val="000000"/>
          <w:u w:val="single"/>
          <w:lang w:eastAsia="en-GB"/>
        </w:rPr>
        <w:t>Notes the importance of moving forward quickly with priority actions for jaguar conservation related to the CMS mandate, such as habitat conservation and restoration, ecological connectivity, addressing interactions and promoting coexistence between humans and wildlife, given that the greatest threats to jaguar conservation are the destruction and fragmentation of its habitat;</w:t>
      </w:r>
    </w:p>
    <w:p w14:paraId="079F0D21" w14:textId="77777777" w:rsidR="000D1EF8" w:rsidRPr="008E317F" w:rsidRDefault="000D1EF8" w:rsidP="000D1EF8">
      <w:pPr>
        <w:pBdr>
          <w:top w:val="nil"/>
          <w:left w:val="nil"/>
          <w:bottom w:val="nil"/>
          <w:right w:val="nil"/>
          <w:between w:val="nil"/>
        </w:pBdr>
        <w:adjustRightInd w:val="0"/>
        <w:spacing w:after="0" w:line="240" w:lineRule="auto"/>
        <w:jc w:val="both"/>
        <w:rPr>
          <w:rFonts w:eastAsia="Arial" w:cs="Arial"/>
          <w:i/>
          <w:color w:val="000000"/>
          <w:lang w:eastAsia="en-GB"/>
        </w:rPr>
      </w:pPr>
    </w:p>
    <w:p w14:paraId="2CB8F34C" w14:textId="28252D78" w:rsidR="000D1EF8" w:rsidRPr="000D1EF8" w:rsidRDefault="000D1EF8" w:rsidP="000D1EF8">
      <w:pPr>
        <w:widowControl w:val="0"/>
        <w:numPr>
          <w:ilvl w:val="0"/>
          <w:numId w:val="15"/>
        </w:numPr>
        <w:tabs>
          <w:tab w:val="left" w:pos="540"/>
        </w:tabs>
        <w:suppressAutoHyphens/>
        <w:autoSpaceDE w:val="0"/>
        <w:autoSpaceDN w:val="0"/>
        <w:adjustRightInd w:val="0"/>
        <w:spacing w:after="80" w:line="240" w:lineRule="auto"/>
        <w:ind w:left="540" w:hanging="540"/>
        <w:jc w:val="both"/>
        <w:textAlignment w:val="baseline"/>
        <w:rPr>
          <w:rFonts w:eastAsia="Arial" w:cs="Arial"/>
          <w:u w:val="single"/>
          <w:lang w:eastAsia="en-GB"/>
        </w:rPr>
      </w:pPr>
      <w:r w:rsidRPr="00C873B7">
        <w:rPr>
          <w:rFonts w:eastAsia="Arial" w:cs="Arial"/>
          <w:i/>
          <w:iCs/>
          <w:u w:val="single"/>
          <w:lang w:eastAsia="en-GB"/>
        </w:rPr>
        <w:t xml:space="preserve">Calls </w:t>
      </w:r>
      <w:r w:rsidRPr="00C873B7">
        <w:rPr>
          <w:rFonts w:eastAsia="Arial" w:cs="Arial"/>
          <w:u w:val="single"/>
          <w:lang w:eastAsia="en-GB"/>
        </w:rPr>
        <w:t>on</w:t>
      </w:r>
      <w:r w:rsidRPr="00C873B7">
        <w:rPr>
          <w:rFonts w:eastAsia="Arial" w:cs="Arial"/>
          <w:i/>
          <w:iCs/>
          <w:u w:val="single"/>
          <w:lang w:eastAsia="en-GB"/>
        </w:rPr>
        <w:t xml:space="preserve"> </w:t>
      </w:r>
      <w:r w:rsidRPr="00C873B7">
        <w:rPr>
          <w:rFonts w:eastAsia="Arial" w:cs="Arial"/>
          <w:u w:val="single"/>
          <w:lang w:eastAsia="en-GB"/>
        </w:rPr>
        <w:t>CMS jaguar Range States to undertake efforts to:</w:t>
      </w:r>
      <w:r>
        <w:rPr>
          <w:rFonts w:eastAsia="Arial" w:cs="Arial"/>
          <w:u w:val="single"/>
          <w:lang w:eastAsia="en-GB"/>
        </w:rPr>
        <w:t xml:space="preserve"> </w:t>
      </w:r>
      <w:r w:rsidRPr="00C873B7">
        <w:rPr>
          <w:rFonts w:eastAsia="Arial" w:cs="Arial"/>
          <w:i/>
          <w:strike/>
          <w:lang w:eastAsia="en-GB"/>
        </w:rPr>
        <w:t>Agrees</w:t>
      </w:r>
      <w:r w:rsidRPr="00C873B7">
        <w:rPr>
          <w:rFonts w:eastAsia="Arial" w:cs="Arial"/>
          <w:strike/>
          <w:lang w:eastAsia="en-GB"/>
        </w:rPr>
        <w:t xml:space="preserve"> that the Initiative shall focus on</w:t>
      </w:r>
      <w:r w:rsidRPr="00C873B7">
        <w:rPr>
          <w:rFonts w:eastAsia="Arial" w:cs="Arial"/>
          <w:lang w:eastAsia="en-GB"/>
        </w:rPr>
        <w:t>:</w:t>
      </w:r>
      <w:bookmarkStart w:id="8" w:name="_heading=h.30j0zll" w:colFirst="0" w:colLast="0"/>
      <w:bookmarkEnd w:id="8"/>
    </w:p>
    <w:p w14:paraId="4E5A79A8" w14:textId="77777777" w:rsidR="000D1EF8" w:rsidRPr="008E317F" w:rsidRDefault="000D1EF8" w:rsidP="000D1EF8">
      <w:pPr>
        <w:numPr>
          <w:ilvl w:val="0"/>
          <w:numId w:val="16"/>
        </w:numPr>
        <w:tabs>
          <w:tab w:val="left" w:pos="900"/>
        </w:tabs>
        <w:suppressAutoHyphens/>
        <w:adjustRightInd w:val="0"/>
        <w:spacing w:after="80" w:line="240" w:lineRule="auto"/>
        <w:ind w:left="907" w:hanging="360"/>
        <w:jc w:val="both"/>
        <w:rPr>
          <w:rFonts w:eastAsia="Arial" w:cs="Arial"/>
          <w:lang w:eastAsia="en-GB"/>
        </w:rPr>
      </w:pPr>
      <w:proofErr w:type="gramStart"/>
      <w:r>
        <w:rPr>
          <w:rFonts w:eastAsia="Arial" w:cs="Arial"/>
          <w:lang w:eastAsia="en-GB"/>
        </w:rPr>
        <w:t>c</w:t>
      </w:r>
      <w:r w:rsidRPr="008E317F">
        <w:rPr>
          <w:rFonts w:eastAsia="Arial" w:cs="Arial"/>
          <w:lang w:eastAsia="en-GB"/>
        </w:rPr>
        <w:t>reat</w:t>
      </w:r>
      <w:r w:rsidRPr="0027219B">
        <w:rPr>
          <w:rFonts w:eastAsia="Arial" w:cs="Arial"/>
          <w:u w:val="single"/>
          <w:lang w:eastAsia="en-GB"/>
        </w:rPr>
        <w:t>e</w:t>
      </w:r>
      <w:r>
        <w:rPr>
          <w:rFonts w:eastAsia="Arial" w:cs="Arial"/>
          <w:strike/>
          <w:lang w:eastAsia="en-GB"/>
        </w:rPr>
        <w:t xml:space="preserve"> </w:t>
      </w:r>
      <w:proofErr w:type="spellStart"/>
      <w:r w:rsidRPr="0027219B">
        <w:rPr>
          <w:rFonts w:eastAsia="Arial" w:cs="Arial"/>
          <w:strike/>
          <w:lang w:eastAsia="en-GB"/>
        </w:rPr>
        <w:t>ing</w:t>
      </w:r>
      <w:proofErr w:type="spellEnd"/>
      <w:proofErr w:type="gramEnd"/>
      <w:r w:rsidRPr="008E317F">
        <w:rPr>
          <w:rFonts w:eastAsia="Arial" w:cs="Arial"/>
          <w:lang w:eastAsia="en-GB"/>
        </w:rPr>
        <w:t xml:space="preserve"> and strengthen</w:t>
      </w:r>
      <w:r w:rsidRPr="0027219B">
        <w:rPr>
          <w:rFonts w:eastAsia="Arial" w:cs="Arial"/>
          <w:strike/>
          <w:lang w:eastAsia="en-GB"/>
        </w:rPr>
        <w:t>ing</w:t>
      </w:r>
      <w:r w:rsidRPr="008E317F">
        <w:rPr>
          <w:rFonts w:eastAsia="Arial" w:cs="Arial"/>
          <w:lang w:eastAsia="en-GB"/>
        </w:rPr>
        <w:t xml:space="preserve"> strategic alliances and bilateral</w:t>
      </w:r>
      <w:r>
        <w:rPr>
          <w:rFonts w:eastAsia="Arial" w:cs="Arial"/>
          <w:lang w:eastAsia="en-GB"/>
        </w:rPr>
        <w:t xml:space="preserve"> </w:t>
      </w:r>
      <w:r w:rsidRPr="00CE46B2">
        <w:rPr>
          <w:rFonts w:eastAsia="Arial" w:cs="Arial"/>
          <w:u w:val="single"/>
          <w:lang w:eastAsia="en-GB"/>
        </w:rPr>
        <w:t>or</w:t>
      </w:r>
      <w:r>
        <w:rPr>
          <w:rFonts w:eastAsia="Arial" w:cs="Arial"/>
          <w:lang w:eastAsia="en-GB"/>
        </w:rPr>
        <w:t xml:space="preserve"> </w:t>
      </w:r>
      <w:r w:rsidRPr="0027219B">
        <w:rPr>
          <w:rFonts w:eastAsia="Arial" w:cs="Arial"/>
          <w:strike/>
          <w:lang w:eastAsia="en-GB"/>
        </w:rPr>
        <w:t>/</w:t>
      </w:r>
      <w:r w:rsidRPr="008E317F">
        <w:rPr>
          <w:rFonts w:eastAsia="Arial" w:cs="Arial"/>
          <w:lang w:eastAsia="en-GB"/>
        </w:rPr>
        <w:t xml:space="preserve">regional agreements for </w:t>
      </w:r>
      <w:r>
        <w:rPr>
          <w:rFonts w:eastAsia="Arial" w:cs="Arial"/>
          <w:lang w:eastAsia="en-GB"/>
        </w:rPr>
        <w:t>j</w:t>
      </w:r>
      <w:r w:rsidRPr="008E317F">
        <w:rPr>
          <w:rFonts w:eastAsia="Arial" w:cs="Arial"/>
          <w:lang w:eastAsia="en-GB"/>
        </w:rPr>
        <w:t xml:space="preserve">aguar conservation </w:t>
      </w:r>
      <w:r w:rsidRPr="00CE46B2">
        <w:rPr>
          <w:rFonts w:eastAsia="Arial" w:cs="Arial"/>
          <w:strike/>
          <w:lang w:eastAsia="en-GB"/>
        </w:rPr>
        <w:t xml:space="preserve">(including transformation of this Initiative into a Joint CITES-CMS Jaguar Initiative), in line with the 2030 Jaguar Roadmap with its respective Work </w:t>
      </w:r>
      <w:proofErr w:type="spellStart"/>
      <w:r w:rsidRPr="00CE46B2">
        <w:rPr>
          <w:rFonts w:eastAsia="Arial" w:cs="Arial"/>
          <w:strike/>
          <w:lang w:eastAsia="en-GB"/>
        </w:rPr>
        <w:t>Programme</w:t>
      </w:r>
      <w:proofErr w:type="spellEnd"/>
      <w:r w:rsidRPr="008E317F">
        <w:rPr>
          <w:rFonts w:eastAsia="Arial" w:cs="Arial"/>
          <w:lang w:eastAsia="en-GB"/>
        </w:rPr>
        <w:t>;</w:t>
      </w:r>
    </w:p>
    <w:p w14:paraId="7FFA1412" w14:textId="77777777" w:rsidR="000D1EF8" w:rsidRPr="008E317F" w:rsidRDefault="000D1EF8" w:rsidP="000D1EF8">
      <w:pPr>
        <w:numPr>
          <w:ilvl w:val="0"/>
          <w:numId w:val="16"/>
        </w:numPr>
        <w:tabs>
          <w:tab w:val="left" w:pos="900"/>
        </w:tabs>
        <w:suppressAutoHyphens/>
        <w:adjustRightInd w:val="0"/>
        <w:spacing w:after="80" w:line="240" w:lineRule="auto"/>
        <w:ind w:left="907" w:hanging="360"/>
        <w:jc w:val="both"/>
        <w:rPr>
          <w:rFonts w:eastAsia="Arial" w:cs="Arial"/>
          <w:lang w:eastAsia="en-GB"/>
        </w:rPr>
      </w:pPr>
      <w:proofErr w:type="gramStart"/>
      <w:r w:rsidRPr="008E317F">
        <w:rPr>
          <w:rFonts w:eastAsia="Arial" w:cs="Arial"/>
          <w:lang w:eastAsia="en-GB"/>
        </w:rPr>
        <w:t>prepar</w:t>
      </w:r>
      <w:r w:rsidRPr="00CE46B2">
        <w:rPr>
          <w:rFonts w:eastAsia="Arial" w:cs="Arial"/>
          <w:u w:val="single"/>
          <w:lang w:eastAsia="en-GB"/>
        </w:rPr>
        <w:t>e</w:t>
      </w:r>
      <w:r>
        <w:rPr>
          <w:rFonts w:eastAsia="Arial" w:cs="Arial"/>
          <w:lang w:eastAsia="en-GB"/>
        </w:rPr>
        <w:t xml:space="preserve"> </w:t>
      </w:r>
      <w:proofErr w:type="spellStart"/>
      <w:r w:rsidRPr="00CE46B2">
        <w:rPr>
          <w:rFonts w:eastAsia="Arial" w:cs="Arial"/>
          <w:strike/>
          <w:lang w:eastAsia="en-GB"/>
        </w:rPr>
        <w:t>ing</w:t>
      </w:r>
      <w:proofErr w:type="spellEnd"/>
      <w:proofErr w:type="gramEnd"/>
      <w:r w:rsidRPr="008E317F">
        <w:rPr>
          <w:rFonts w:eastAsia="Arial" w:cs="Arial"/>
          <w:lang w:eastAsia="en-GB"/>
        </w:rPr>
        <w:t xml:space="preserve"> proposals and materials</w:t>
      </w:r>
      <w:r>
        <w:rPr>
          <w:rFonts w:eastAsia="Arial" w:cs="Arial"/>
          <w:lang w:eastAsia="en-GB"/>
        </w:rPr>
        <w:t xml:space="preserve"> </w:t>
      </w:r>
      <w:r w:rsidRPr="00B2301D">
        <w:rPr>
          <w:rFonts w:eastAsia="Arial" w:cs="Arial"/>
          <w:u w:val="single"/>
          <w:lang w:eastAsia="en-GB"/>
        </w:rPr>
        <w:t>that facilitate fundraising</w:t>
      </w:r>
      <w:r w:rsidRPr="008E317F">
        <w:rPr>
          <w:rFonts w:eastAsia="Arial" w:cs="Arial"/>
          <w:lang w:eastAsia="en-GB"/>
        </w:rPr>
        <w:t xml:space="preserve"> </w:t>
      </w:r>
      <w:r w:rsidRPr="00CE46B2">
        <w:rPr>
          <w:rFonts w:eastAsia="Arial" w:cs="Arial"/>
          <w:strike/>
          <w:lang w:eastAsia="en-GB"/>
        </w:rPr>
        <w:t>enabling funding</w:t>
      </w:r>
      <w:r w:rsidRPr="008E317F">
        <w:rPr>
          <w:rFonts w:eastAsia="Arial" w:cs="Arial"/>
          <w:lang w:eastAsia="en-GB"/>
        </w:rPr>
        <w:t xml:space="preserve"> for </w:t>
      </w:r>
      <w:r w:rsidRPr="00B2301D">
        <w:rPr>
          <w:rFonts w:eastAsia="Arial" w:cs="Arial"/>
          <w:u w:val="single"/>
          <w:lang w:eastAsia="en-GB"/>
        </w:rPr>
        <w:t>the</w:t>
      </w:r>
      <w:r>
        <w:rPr>
          <w:rFonts w:eastAsia="Arial" w:cs="Arial"/>
          <w:lang w:eastAsia="en-GB"/>
        </w:rPr>
        <w:t xml:space="preserve"> </w:t>
      </w:r>
      <w:r w:rsidRPr="008E317F">
        <w:rPr>
          <w:rFonts w:eastAsia="Arial" w:cs="Arial"/>
          <w:lang w:eastAsia="en-GB"/>
        </w:rPr>
        <w:t>conservation of the species</w:t>
      </w:r>
      <w:r w:rsidRPr="00B2301D">
        <w:rPr>
          <w:rFonts w:eastAsia="Arial" w:cs="Arial"/>
          <w:strike/>
          <w:lang w:eastAsia="en-GB"/>
        </w:rPr>
        <w:t>, and analyzing potential mechanisms for the optimal use of funds and capacities of the Initiative, and through the creation of a Jaguar fund</w:t>
      </w:r>
      <w:r w:rsidRPr="008E317F">
        <w:rPr>
          <w:rFonts w:eastAsia="Arial" w:cs="Arial"/>
          <w:lang w:eastAsia="en-GB"/>
        </w:rPr>
        <w:t xml:space="preserve">; </w:t>
      </w:r>
    </w:p>
    <w:p w14:paraId="37E0E1EA" w14:textId="77777777" w:rsidR="000D1EF8" w:rsidRPr="008E317F" w:rsidRDefault="000D1EF8" w:rsidP="000D1EF8">
      <w:pPr>
        <w:numPr>
          <w:ilvl w:val="0"/>
          <w:numId w:val="16"/>
        </w:numPr>
        <w:tabs>
          <w:tab w:val="left" w:pos="900"/>
        </w:tabs>
        <w:suppressAutoHyphens/>
        <w:adjustRightInd w:val="0"/>
        <w:spacing w:after="80" w:line="240" w:lineRule="auto"/>
        <w:ind w:left="907" w:hanging="360"/>
        <w:jc w:val="both"/>
        <w:rPr>
          <w:rFonts w:eastAsia="Arial" w:cs="Arial"/>
          <w:lang w:eastAsia="en-GB"/>
        </w:rPr>
      </w:pPr>
      <w:r w:rsidRPr="008E317F">
        <w:rPr>
          <w:rFonts w:eastAsia="Arial" w:cs="Arial"/>
          <w:lang w:eastAsia="en-GB"/>
        </w:rPr>
        <w:t>defining the current distribution,</w:t>
      </w:r>
      <w:r>
        <w:rPr>
          <w:rFonts w:eastAsia="Arial" w:cs="Arial"/>
          <w:lang w:eastAsia="en-GB"/>
        </w:rPr>
        <w:t xml:space="preserve"> </w:t>
      </w:r>
      <w:r w:rsidRPr="00265358">
        <w:rPr>
          <w:rFonts w:eastAsia="Arial" w:cs="Arial"/>
          <w:u w:val="single"/>
          <w:lang w:eastAsia="en-GB"/>
        </w:rPr>
        <w:t>based on</w:t>
      </w:r>
      <w:r w:rsidRPr="008E317F">
        <w:rPr>
          <w:rFonts w:eastAsia="Arial" w:cs="Arial"/>
          <w:lang w:eastAsia="en-GB"/>
        </w:rPr>
        <w:t xml:space="preserve"> </w:t>
      </w:r>
      <w:r w:rsidRPr="00265358">
        <w:rPr>
          <w:rFonts w:eastAsia="Arial" w:cs="Arial"/>
          <w:strike/>
          <w:lang w:eastAsia="en-GB"/>
        </w:rPr>
        <w:t>per the</w:t>
      </w:r>
      <w:r w:rsidRPr="008E317F">
        <w:rPr>
          <w:rFonts w:eastAsia="Arial" w:cs="Arial"/>
          <w:lang w:eastAsia="en-GB"/>
        </w:rPr>
        <w:t xml:space="preserve"> available knowledge</w:t>
      </w:r>
      <w:r>
        <w:rPr>
          <w:rFonts w:eastAsia="Arial" w:cs="Arial"/>
          <w:lang w:eastAsia="en-GB"/>
        </w:rPr>
        <w:t xml:space="preserve"> about</w:t>
      </w:r>
      <w:r w:rsidRPr="008E317F">
        <w:rPr>
          <w:rFonts w:eastAsia="Arial" w:cs="Arial"/>
          <w:lang w:eastAsia="en-GB"/>
        </w:rPr>
        <w:t xml:space="preserve"> </w:t>
      </w:r>
      <w:r w:rsidRPr="00265358">
        <w:rPr>
          <w:rFonts w:eastAsia="Arial" w:cs="Arial"/>
          <w:strike/>
          <w:lang w:eastAsia="en-GB"/>
        </w:rPr>
        <w:t>on</w:t>
      </w:r>
      <w:r w:rsidRPr="008E317F">
        <w:rPr>
          <w:rFonts w:eastAsia="Arial" w:cs="Arial"/>
          <w:lang w:eastAsia="en-GB"/>
        </w:rPr>
        <w:t xml:space="preserve"> the species</w:t>
      </w:r>
      <w:r>
        <w:rPr>
          <w:rFonts w:eastAsia="Arial" w:cs="Arial"/>
          <w:lang w:eastAsia="en-GB"/>
        </w:rPr>
        <w:t xml:space="preserve"> </w:t>
      </w:r>
      <w:r w:rsidRPr="000743C3">
        <w:rPr>
          <w:rFonts w:eastAsia="Arial" w:cs="Arial"/>
          <w:u w:val="single"/>
          <w:lang w:eastAsia="en-GB"/>
        </w:rPr>
        <w:t xml:space="preserve">according to </w:t>
      </w:r>
      <w:r w:rsidRPr="000743C3">
        <w:rPr>
          <w:rFonts w:eastAsia="Arial" w:cs="Arial"/>
          <w:strike/>
          <w:lang w:eastAsia="en-GB"/>
        </w:rPr>
        <w:t>per state of</w:t>
      </w:r>
      <w:r w:rsidRPr="008E317F">
        <w:rPr>
          <w:rFonts w:eastAsia="Arial" w:cs="Arial"/>
          <w:lang w:eastAsia="en-GB"/>
        </w:rPr>
        <w:t xml:space="preserve"> its geographical range</w:t>
      </w:r>
      <w:r w:rsidRPr="00637E54">
        <w:rPr>
          <w:rFonts w:eastAsia="Arial" w:cs="Arial"/>
          <w:u w:val="single"/>
          <w:lang w:eastAsia="en-GB"/>
        </w:rPr>
        <w:t>,</w:t>
      </w:r>
      <w:r w:rsidRPr="008E317F">
        <w:rPr>
          <w:rFonts w:eastAsia="Arial" w:cs="Arial"/>
          <w:lang w:eastAsia="en-GB"/>
        </w:rPr>
        <w:t xml:space="preserve"> </w:t>
      </w:r>
      <w:r w:rsidRPr="00637E54">
        <w:rPr>
          <w:rFonts w:eastAsia="Arial" w:cs="Arial"/>
          <w:strike/>
          <w:lang w:eastAsia="en-GB"/>
        </w:rPr>
        <w:t>with</w:t>
      </w:r>
      <w:r w:rsidRPr="008E317F">
        <w:rPr>
          <w:rFonts w:eastAsia="Arial" w:cs="Arial"/>
          <w:lang w:eastAsia="en-GB"/>
        </w:rPr>
        <w:t xml:space="preserve"> prioritiz</w:t>
      </w:r>
      <w:r w:rsidRPr="00637E54">
        <w:rPr>
          <w:rFonts w:eastAsia="Arial" w:cs="Arial"/>
          <w:u w:val="single"/>
          <w:lang w:eastAsia="en-GB"/>
        </w:rPr>
        <w:t>ing</w:t>
      </w:r>
      <w:r>
        <w:rPr>
          <w:rFonts w:eastAsia="Arial" w:cs="Arial"/>
          <w:strike/>
          <w:lang w:eastAsia="en-GB"/>
        </w:rPr>
        <w:t xml:space="preserve"> </w:t>
      </w:r>
      <w:proofErr w:type="spellStart"/>
      <w:r w:rsidRPr="00637E54">
        <w:rPr>
          <w:rFonts w:eastAsia="Arial" w:cs="Arial"/>
          <w:strike/>
          <w:lang w:eastAsia="en-GB"/>
        </w:rPr>
        <w:t>ation</w:t>
      </w:r>
      <w:proofErr w:type="spellEnd"/>
      <w:r w:rsidRPr="008E317F">
        <w:rPr>
          <w:rFonts w:eastAsia="Arial" w:cs="Arial"/>
          <w:lang w:eastAsia="en-GB"/>
        </w:rPr>
        <w:t xml:space="preserve"> </w:t>
      </w:r>
      <w:r w:rsidRPr="00637E54">
        <w:rPr>
          <w:rFonts w:eastAsia="Arial" w:cs="Arial"/>
          <w:strike/>
          <w:lang w:eastAsia="en-GB"/>
        </w:rPr>
        <w:t>of significant</w:t>
      </w:r>
      <w:r w:rsidRPr="008E317F">
        <w:rPr>
          <w:rFonts w:eastAsia="Arial" w:cs="Arial"/>
          <w:lang w:eastAsia="en-GB"/>
        </w:rPr>
        <w:t xml:space="preserve"> </w:t>
      </w:r>
      <w:r w:rsidRPr="00637E54">
        <w:rPr>
          <w:rFonts w:eastAsia="Arial" w:cs="Arial"/>
          <w:u w:val="single"/>
          <w:lang w:eastAsia="en-GB"/>
        </w:rPr>
        <w:t>important</w:t>
      </w:r>
      <w:r>
        <w:rPr>
          <w:rFonts w:eastAsia="Arial" w:cs="Arial"/>
          <w:u w:val="single"/>
          <w:lang w:eastAsia="en-GB"/>
        </w:rPr>
        <w:t xml:space="preserve"> transboundary</w:t>
      </w:r>
      <w:r>
        <w:rPr>
          <w:rFonts w:eastAsia="Arial" w:cs="Arial"/>
          <w:lang w:eastAsia="en-GB"/>
        </w:rPr>
        <w:t xml:space="preserve"> </w:t>
      </w:r>
      <w:r w:rsidRPr="00777EFF">
        <w:rPr>
          <w:rFonts w:eastAsia="Arial" w:cs="Arial"/>
          <w:strike/>
          <w:lang w:eastAsia="en-GB"/>
        </w:rPr>
        <w:t>transborder</w:t>
      </w:r>
      <w:r w:rsidRPr="008E317F">
        <w:rPr>
          <w:rFonts w:eastAsia="Arial" w:cs="Arial"/>
          <w:lang w:eastAsia="en-GB"/>
        </w:rPr>
        <w:t xml:space="preserve"> areas, connectivity corridors, and </w:t>
      </w:r>
      <w:r w:rsidRPr="008E386A">
        <w:rPr>
          <w:rFonts w:eastAsia="Arial" w:cs="Arial"/>
          <w:u w:val="single"/>
          <w:lang w:eastAsia="en-GB"/>
        </w:rPr>
        <w:t>a core area for the preservation of the species in order to promote all other management measures to be developed</w:t>
      </w:r>
      <w:r>
        <w:rPr>
          <w:rFonts w:eastAsia="Arial" w:cs="Arial"/>
          <w:lang w:eastAsia="en-GB"/>
        </w:rPr>
        <w:t xml:space="preserve"> </w:t>
      </w:r>
      <w:r w:rsidRPr="008E386A">
        <w:rPr>
          <w:rFonts w:eastAsia="Arial" w:cs="Arial"/>
          <w:strike/>
          <w:lang w:eastAsia="en-GB"/>
        </w:rPr>
        <w:t>species preservation hub to feed all other handling steps to be developed</w:t>
      </w:r>
      <w:r w:rsidRPr="008E317F">
        <w:rPr>
          <w:rFonts w:eastAsia="Arial" w:cs="Arial"/>
          <w:lang w:eastAsia="en-GB"/>
        </w:rPr>
        <w:t xml:space="preserve">; </w:t>
      </w:r>
    </w:p>
    <w:p w14:paraId="49478CB9" w14:textId="77777777" w:rsidR="000D1EF8" w:rsidRPr="008E317F" w:rsidRDefault="000D1EF8" w:rsidP="000D1EF8">
      <w:pPr>
        <w:numPr>
          <w:ilvl w:val="0"/>
          <w:numId w:val="16"/>
        </w:numPr>
        <w:tabs>
          <w:tab w:val="left" w:pos="900"/>
        </w:tabs>
        <w:suppressAutoHyphens/>
        <w:adjustRightInd w:val="0"/>
        <w:spacing w:after="80" w:line="240" w:lineRule="auto"/>
        <w:ind w:left="907" w:hanging="360"/>
        <w:jc w:val="both"/>
        <w:rPr>
          <w:rFonts w:eastAsia="Arial" w:cs="Arial"/>
          <w:lang w:eastAsia="en-GB"/>
        </w:rPr>
      </w:pPr>
      <w:r w:rsidRPr="00FD5FD0">
        <w:rPr>
          <w:rFonts w:eastAsia="Arial" w:cs="Arial"/>
          <w:strike/>
          <w:lang w:eastAsia="en-GB"/>
        </w:rPr>
        <w:t>preparing</w:t>
      </w:r>
      <w:r w:rsidRPr="008E317F">
        <w:rPr>
          <w:rFonts w:eastAsia="Arial" w:cs="Arial"/>
          <w:lang w:eastAsia="en-GB"/>
        </w:rPr>
        <w:t xml:space="preserve"> </w:t>
      </w:r>
      <w:proofErr w:type="gramStart"/>
      <w:r w:rsidRPr="00FD5FD0">
        <w:rPr>
          <w:rFonts w:eastAsia="Arial" w:cs="Arial"/>
          <w:u w:val="single"/>
          <w:lang w:eastAsia="en-GB"/>
        </w:rPr>
        <w:t>develop</w:t>
      </w:r>
      <w:proofErr w:type="gramEnd"/>
      <w:r>
        <w:rPr>
          <w:rFonts w:eastAsia="Arial" w:cs="Arial"/>
          <w:lang w:eastAsia="en-GB"/>
        </w:rPr>
        <w:t xml:space="preserve"> </w:t>
      </w:r>
      <w:r w:rsidRPr="008E317F">
        <w:rPr>
          <w:rFonts w:eastAsia="Arial" w:cs="Arial"/>
          <w:lang w:eastAsia="en-GB"/>
        </w:rPr>
        <w:t xml:space="preserve">and </w:t>
      </w:r>
      <w:proofErr w:type="gramStart"/>
      <w:r w:rsidRPr="008E317F">
        <w:rPr>
          <w:rFonts w:eastAsia="Arial" w:cs="Arial"/>
          <w:lang w:eastAsia="en-GB"/>
        </w:rPr>
        <w:t>implement</w:t>
      </w:r>
      <w:r w:rsidRPr="00FD5FD0">
        <w:rPr>
          <w:rFonts w:eastAsia="Arial" w:cs="Arial"/>
          <w:strike/>
          <w:lang w:eastAsia="en-GB"/>
        </w:rPr>
        <w:t>ing</w:t>
      </w:r>
      <w:proofErr w:type="gramEnd"/>
      <w:r w:rsidRPr="008E317F">
        <w:rPr>
          <w:rFonts w:eastAsia="Arial" w:cs="Arial"/>
          <w:lang w:eastAsia="en-GB"/>
        </w:rPr>
        <w:t xml:space="preserve"> </w:t>
      </w:r>
      <w:r>
        <w:rPr>
          <w:rFonts w:eastAsia="Arial" w:cs="Arial"/>
          <w:lang w:eastAsia="en-GB"/>
        </w:rPr>
        <w:t>j</w:t>
      </w:r>
      <w:r w:rsidRPr="008E317F">
        <w:rPr>
          <w:rFonts w:eastAsia="Arial" w:cs="Arial"/>
          <w:lang w:eastAsia="en-GB"/>
        </w:rPr>
        <w:t>aguar conservation strategies</w:t>
      </w:r>
      <w:r>
        <w:rPr>
          <w:rFonts w:eastAsia="Arial" w:cs="Arial"/>
          <w:lang w:eastAsia="en-GB"/>
        </w:rPr>
        <w:t xml:space="preserve"> </w:t>
      </w:r>
      <w:r w:rsidRPr="0048071B">
        <w:rPr>
          <w:rFonts w:eastAsia="Arial" w:cs="Arial"/>
          <w:u w:val="single"/>
          <w:lang w:eastAsia="en-GB"/>
        </w:rPr>
        <w:t>with a view</w:t>
      </w:r>
      <w:r w:rsidRPr="008E317F">
        <w:rPr>
          <w:rFonts w:eastAsia="Arial" w:cs="Arial"/>
          <w:lang w:eastAsia="en-GB"/>
        </w:rPr>
        <w:t xml:space="preserve"> </w:t>
      </w:r>
      <w:proofErr w:type="gramStart"/>
      <w:r w:rsidRPr="0048071B">
        <w:rPr>
          <w:rFonts w:eastAsia="Arial" w:cs="Arial"/>
          <w:strike/>
          <w:lang w:eastAsia="en-GB"/>
        </w:rPr>
        <w:t>in order</w:t>
      </w:r>
      <w:r w:rsidRPr="008E317F">
        <w:rPr>
          <w:rFonts w:eastAsia="Arial" w:cs="Arial"/>
          <w:lang w:eastAsia="en-GB"/>
        </w:rPr>
        <w:t xml:space="preserve"> to</w:t>
      </w:r>
      <w:proofErr w:type="gramEnd"/>
      <w:r w:rsidRPr="008E317F">
        <w:rPr>
          <w:rFonts w:eastAsia="Arial" w:cs="Arial"/>
          <w:lang w:eastAsia="en-GB"/>
        </w:rPr>
        <w:t xml:space="preserve"> </w:t>
      </w:r>
      <w:proofErr w:type="gramStart"/>
      <w:r w:rsidRPr="008E317F">
        <w:rPr>
          <w:rFonts w:eastAsia="Arial" w:cs="Arial"/>
          <w:lang w:eastAsia="en-GB"/>
        </w:rPr>
        <w:t>address</w:t>
      </w:r>
      <w:r w:rsidRPr="0048071B">
        <w:rPr>
          <w:rFonts w:eastAsia="Arial" w:cs="Arial"/>
          <w:u w:val="single"/>
          <w:lang w:eastAsia="en-GB"/>
        </w:rPr>
        <w:t>ing</w:t>
      </w:r>
      <w:proofErr w:type="gramEnd"/>
      <w:r w:rsidRPr="008E317F">
        <w:rPr>
          <w:rFonts w:eastAsia="Arial" w:cs="Arial"/>
          <w:lang w:eastAsia="en-GB"/>
        </w:rPr>
        <w:t xml:space="preserve"> threats to</w:t>
      </w:r>
      <w:r>
        <w:rPr>
          <w:rFonts w:eastAsia="Arial" w:cs="Arial"/>
          <w:lang w:eastAsia="en-GB"/>
        </w:rPr>
        <w:t xml:space="preserve"> </w:t>
      </w:r>
      <w:proofErr w:type="gramStart"/>
      <w:r w:rsidRPr="00AA5BF0">
        <w:rPr>
          <w:rFonts w:eastAsia="Arial" w:cs="Arial"/>
          <w:u w:val="single"/>
          <w:lang w:eastAsia="en-GB"/>
        </w:rPr>
        <w:t>its</w:t>
      </w:r>
      <w:proofErr w:type="gramEnd"/>
      <w:r w:rsidRPr="008E317F">
        <w:rPr>
          <w:rFonts w:eastAsia="Arial" w:cs="Arial"/>
          <w:lang w:eastAsia="en-GB"/>
        </w:rPr>
        <w:t xml:space="preserve"> </w:t>
      </w:r>
      <w:r w:rsidRPr="00AA5BF0">
        <w:rPr>
          <w:rFonts w:eastAsia="Arial" w:cs="Arial"/>
          <w:strike/>
          <w:lang w:eastAsia="en-GB"/>
        </w:rPr>
        <w:t>their</w:t>
      </w:r>
      <w:r w:rsidRPr="008E317F">
        <w:rPr>
          <w:rFonts w:eastAsia="Arial" w:cs="Arial"/>
          <w:lang w:eastAsia="en-GB"/>
        </w:rPr>
        <w:t xml:space="preserve"> </w:t>
      </w:r>
      <w:proofErr w:type="gramStart"/>
      <w:r w:rsidRPr="008E317F">
        <w:rPr>
          <w:rFonts w:eastAsia="Arial" w:cs="Arial"/>
          <w:lang w:eastAsia="en-GB"/>
        </w:rPr>
        <w:t>survival—</w:t>
      </w:r>
      <w:proofErr w:type="gramEnd"/>
      <w:r w:rsidRPr="00AA5BF0">
        <w:rPr>
          <w:rFonts w:eastAsia="Arial" w:cs="Arial"/>
          <w:strike/>
          <w:lang w:eastAsia="en-GB"/>
        </w:rPr>
        <w:t>especially in view of</w:t>
      </w:r>
      <w:r w:rsidRPr="008E317F">
        <w:rPr>
          <w:rFonts w:eastAsia="Arial" w:cs="Arial"/>
          <w:lang w:eastAsia="en-GB"/>
        </w:rPr>
        <w:t xml:space="preserve"> </w:t>
      </w:r>
      <w:r w:rsidRPr="00AA5BF0">
        <w:rPr>
          <w:rFonts w:eastAsia="Arial" w:cs="Arial"/>
          <w:u w:val="single"/>
          <w:lang w:eastAsia="en-GB"/>
        </w:rPr>
        <w:t>particularly</w:t>
      </w:r>
      <w:r>
        <w:rPr>
          <w:rFonts w:eastAsia="Arial" w:cs="Arial"/>
          <w:lang w:eastAsia="en-GB"/>
        </w:rPr>
        <w:t xml:space="preserve"> </w:t>
      </w:r>
      <w:r w:rsidRPr="00AA5BF0">
        <w:rPr>
          <w:rFonts w:eastAsia="Arial" w:cs="Arial"/>
          <w:u w:val="single"/>
          <w:lang w:eastAsia="en-GB"/>
        </w:rPr>
        <w:t>illegal</w:t>
      </w:r>
      <w:r>
        <w:rPr>
          <w:rFonts w:eastAsia="Arial" w:cs="Arial"/>
          <w:lang w:eastAsia="en-GB"/>
        </w:rPr>
        <w:t xml:space="preserve"> </w:t>
      </w:r>
      <w:r w:rsidRPr="008E317F">
        <w:rPr>
          <w:rFonts w:eastAsia="Arial" w:cs="Arial"/>
          <w:lang w:eastAsia="en-GB"/>
        </w:rPr>
        <w:t>trade in</w:t>
      </w:r>
      <w:r>
        <w:rPr>
          <w:rFonts w:eastAsia="Arial" w:cs="Arial"/>
          <w:lang w:eastAsia="en-GB"/>
        </w:rPr>
        <w:t xml:space="preserve"> </w:t>
      </w:r>
      <w:r w:rsidRPr="00AA5BF0">
        <w:rPr>
          <w:rFonts w:eastAsia="Arial" w:cs="Arial"/>
          <w:u w:val="single"/>
          <w:lang w:eastAsia="en-GB"/>
        </w:rPr>
        <w:t>jaguars and their</w:t>
      </w:r>
      <w:r w:rsidRPr="008E317F">
        <w:rPr>
          <w:rFonts w:eastAsia="Arial" w:cs="Arial"/>
          <w:lang w:eastAsia="en-GB"/>
        </w:rPr>
        <w:t xml:space="preserve"> </w:t>
      </w:r>
      <w:r w:rsidRPr="00AA5BF0">
        <w:rPr>
          <w:rFonts w:eastAsia="Arial" w:cs="Arial"/>
          <w:strike/>
          <w:lang w:eastAsia="en-GB"/>
        </w:rPr>
        <w:t>illegal</w:t>
      </w:r>
      <w:r w:rsidRPr="008E317F">
        <w:rPr>
          <w:rFonts w:eastAsia="Arial" w:cs="Arial"/>
          <w:lang w:eastAsia="en-GB"/>
        </w:rPr>
        <w:t xml:space="preserve"> parts, poaching, </w:t>
      </w:r>
      <w:proofErr w:type="gramStart"/>
      <w:r w:rsidRPr="006B4538">
        <w:rPr>
          <w:rFonts w:eastAsia="Arial" w:cs="Arial"/>
          <w:strike/>
          <w:lang w:eastAsia="en-GB"/>
        </w:rPr>
        <w:t>and</w:t>
      </w:r>
      <w:r w:rsidRPr="008E317F">
        <w:rPr>
          <w:rFonts w:eastAsia="Arial" w:cs="Arial"/>
          <w:lang w:eastAsia="en-GB"/>
        </w:rPr>
        <w:t xml:space="preserve"> </w:t>
      </w:r>
      <w:r w:rsidRPr="006B4538">
        <w:rPr>
          <w:rFonts w:eastAsia="Arial" w:cs="Arial"/>
          <w:u w:val="single"/>
          <w:lang w:eastAsia="en-GB"/>
        </w:rPr>
        <w:t>or</w:t>
      </w:r>
      <w:proofErr w:type="gramEnd"/>
      <w:r>
        <w:rPr>
          <w:rFonts w:eastAsia="Arial" w:cs="Arial"/>
          <w:lang w:eastAsia="en-GB"/>
        </w:rPr>
        <w:t xml:space="preserve"> </w:t>
      </w:r>
      <w:proofErr w:type="gramStart"/>
      <w:r w:rsidRPr="008E317F">
        <w:rPr>
          <w:rFonts w:eastAsia="Arial" w:cs="Arial"/>
          <w:lang w:eastAsia="en-GB"/>
        </w:rPr>
        <w:t>retaliation</w:t>
      </w:r>
      <w:r>
        <w:rPr>
          <w:rFonts w:eastAsia="Arial" w:cs="Arial"/>
          <w:lang w:eastAsia="en-GB"/>
        </w:rPr>
        <w:t xml:space="preserve"> </w:t>
      </w:r>
      <w:r w:rsidRPr="006B4538">
        <w:rPr>
          <w:rFonts w:eastAsia="Arial" w:cs="Arial"/>
          <w:u w:val="single"/>
          <w:lang w:eastAsia="en-GB"/>
        </w:rPr>
        <w:t>for</w:t>
      </w:r>
      <w:proofErr w:type="gramEnd"/>
      <w:r w:rsidRPr="008E317F">
        <w:rPr>
          <w:rFonts w:eastAsia="Arial" w:cs="Arial"/>
          <w:lang w:eastAsia="en-GB"/>
        </w:rPr>
        <w:t xml:space="preserve"> </w:t>
      </w:r>
      <w:r w:rsidRPr="006B4538">
        <w:rPr>
          <w:rFonts w:eastAsia="Arial" w:cs="Arial"/>
          <w:strike/>
          <w:lang w:eastAsia="en-GB"/>
        </w:rPr>
        <w:t>due to human</w:t>
      </w:r>
      <w:r w:rsidRPr="008E317F">
        <w:rPr>
          <w:rFonts w:eastAsia="Arial" w:cs="Arial"/>
          <w:lang w:eastAsia="en-GB"/>
        </w:rPr>
        <w:t xml:space="preserve"> conflicts</w:t>
      </w:r>
      <w:r>
        <w:rPr>
          <w:rFonts w:eastAsia="Arial" w:cs="Arial"/>
          <w:lang w:eastAsia="en-GB"/>
        </w:rPr>
        <w:t xml:space="preserve"> </w:t>
      </w:r>
      <w:r w:rsidRPr="00CE597D">
        <w:rPr>
          <w:rFonts w:eastAsia="Arial" w:cs="Arial"/>
          <w:u w:val="single"/>
          <w:lang w:eastAsia="en-GB"/>
        </w:rPr>
        <w:t>with humans</w:t>
      </w:r>
      <w:r w:rsidRPr="008E317F">
        <w:rPr>
          <w:rFonts w:eastAsia="Arial" w:cs="Arial"/>
          <w:lang w:eastAsia="en-GB"/>
        </w:rPr>
        <w:t>, and loss of habitats,</w:t>
      </w:r>
      <w:r>
        <w:rPr>
          <w:rFonts w:eastAsia="Arial" w:cs="Arial"/>
          <w:lang w:eastAsia="en-GB"/>
        </w:rPr>
        <w:t xml:space="preserve"> </w:t>
      </w:r>
      <w:r w:rsidRPr="00CE597D">
        <w:rPr>
          <w:rFonts w:eastAsia="Arial" w:cs="Arial"/>
          <w:u w:val="single"/>
          <w:lang w:eastAsia="en-GB"/>
        </w:rPr>
        <w:t>prey</w:t>
      </w:r>
      <w:r w:rsidRPr="008E317F">
        <w:rPr>
          <w:rFonts w:eastAsia="Arial" w:cs="Arial"/>
          <w:lang w:eastAsia="en-GB"/>
        </w:rPr>
        <w:t xml:space="preserve"> </w:t>
      </w:r>
      <w:r w:rsidRPr="00CE597D">
        <w:rPr>
          <w:rFonts w:eastAsia="Arial" w:cs="Arial"/>
          <w:strike/>
          <w:lang w:eastAsia="en-GB"/>
        </w:rPr>
        <w:t>dams</w:t>
      </w:r>
      <w:r w:rsidRPr="008E317F">
        <w:rPr>
          <w:rFonts w:eastAsia="Arial" w:cs="Arial"/>
          <w:lang w:eastAsia="en-GB"/>
        </w:rPr>
        <w:t>, and connectivity;</w:t>
      </w:r>
    </w:p>
    <w:p w14:paraId="58EE7052" w14:textId="77777777" w:rsidR="000D1EF8" w:rsidRDefault="000D1EF8" w:rsidP="000D1EF8">
      <w:pPr>
        <w:numPr>
          <w:ilvl w:val="0"/>
          <w:numId w:val="16"/>
        </w:numPr>
        <w:tabs>
          <w:tab w:val="left" w:pos="900"/>
        </w:tabs>
        <w:suppressAutoHyphens/>
        <w:adjustRightInd w:val="0"/>
        <w:spacing w:after="80" w:line="240" w:lineRule="auto"/>
        <w:ind w:left="907" w:hanging="360"/>
        <w:jc w:val="both"/>
        <w:rPr>
          <w:rFonts w:eastAsia="Arial" w:cs="Arial"/>
          <w:lang w:eastAsia="en-GB"/>
        </w:rPr>
      </w:pPr>
      <w:r w:rsidRPr="0037551B">
        <w:rPr>
          <w:rFonts w:eastAsia="Arial" w:cs="Arial"/>
          <w:strike/>
          <w:lang w:eastAsia="en-GB"/>
        </w:rPr>
        <w:t>adopting</w:t>
      </w:r>
      <w:r w:rsidRPr="008E317F">
        <w:rPr>
          <w:rFonts w:eastAsia="Arial" w:cs="Arial"/>
          <w:lang w:eastAsia="en-GB"/>
        </w:rPr>
        <w:t xml:space="preserve"> </w:t>
      </w:r>
      <w:r w:rsidRPr="0037551B">
        <w:rPr>
          <w:rFonts w:eastAsia="Arial" w:cs="Arial"/>
          <w:u w:val="single"/>
          <w:lang w:eastAsia="en-GB"/>
        </w:rPr>
        <w:t>implement</w:t>
      </w:r>
      <w:r>
        <w:rPr>
          <w:rFonts w:eastAsia="Arial" w:cs="Arial"/>
          <w:u w:val="single"/>
          <w:lang w:eastAsia="en-GB"/>
        </w:rPr>
        <w:t xml:space="preserve"> measures</w:t>
      </w:r>
      <w:r>
        <w:rPr>
          <w:rFonts w:eastAsia="Arial" w:cs="Arial"/>
          <w:lang w:eastAsia="en-GB"/>
        </w:rPr>
        <w:t xml:space="preserve"> </w:t>
      </w:r>
      <w:r w:rsidRPr="0037551B">
        <w:rPr>
          <w:rFonts w:eastAsia="Arial" w:cs="Arial"/>
          <w:strike/>
          <w:lang w:eastAsia="en-GB"/>
        </w:rPr>
        <w:t>actions</w:t>
      </w:r>
      <w:r w:rsidRPr="008E317F">
        <w:rPr>
          <w:rFonts w:eastAsia="Arial" w:cs="Arial"/>
          <w:lang w:eastAsia="en-GB"/>
        </w:rPr>
        <w:t xml:space="preserve"> that</w:t>
      </w:r>
      <w:r>
        <w:rPr>
          <w:rFonts w:eastAsia="Arial" w:cs="Arial"/>
          <w:lang w:eastAsia="en-GB"/>
        </w:rPr>
        <w:t xml:space="preserve"> </w:t>
      </w:r>
      <w:r w:rsidRPr="00174134">
        <w:rPr>
          <w:rFonts w:eastAsia="Arial" w:cs="Arial"/>
          <w:u w:val="single"/>
          <w:lang w:eastAsia="en-GB"/>
        </w:rPr>
        <w:t>enable</w:t>
      </w:r>
      <w:r w:rsidRPr="008E317F">
        <w:rPr>
          <w:rFonts w:eastAsia="Arial" w:cs="Arial"/>
          <w:lang w:eastAsia="en-GB"/>
        </w:rPr>
        <w:t xml:space="preserve"> </w:t>
      </w:r>
      <w:r w:rsidRPr="00174134">
        <w:rPr>
          <w:rFonts w:eastAsia="Arial" w:cs="Arial"/>
          <w:strike/>
          <w:lang w:eastAsia="en-GB"/>
        </w:rPr>
        <w:t>allow</w:t>
      </w:r>
      <w:r w:rsidRPr="008E317F">
        <w:rPr>
          <w:rFonts w:eastAsia="Arial" w:cs="Arial"/>
          <w:lang w:eastAsia="en-GB"/>
        </w:rPr>
        <w:t xml:space="preserve"> and ensure connectivity between </w:t>
      </w:r>
      <w:r>
        <w:rPr>
          <w:rFonts w:eastAsia="Arial" w:cs="Arial"/>
          <w:lang w:eastAsia="en-GB"/>
        </w:rPr>
        <w:t>j</w:t>
      </w:r>
      <w:r w:rsidRPr="008E317F">
        <w:rPr>
          <w:rFonts w:eastAsia="Arial" w:cs="Arial"/>
          <w:lang w:eastAsia="en-GB"/>
        </w:rPr>
        <w:t>aguar populations (including the creation and official designation of biological corridors), as well as effective</w:t>
      </w:r>
      <w:r>
        <w:rPr>
          <w:rFonts w:eastAsia="Arial" w:cs="Arial"/>
          <w:lang w:eastAsia="en-GB"/>
        </w:rPr>
        <w:t xml:space="preserve"> </w:t>
      </w:r>
      <w:r w:rsidRPr="00F47750">
        <w:rPr>
          <w:rFonts w:eastAsia="Arial" w:cs="Arial"/>
          <w:u w:val="single"/>
          <w:lang w:eastAsia="en-GB"/>
        </w:rPr>
        <w:t>management</w:t>
      </w:r>
      <w:r w:rsidRPr="008E317F">
        <w:rPr>
          <w:rFonts w:eastAsia="Arial" w:cs="Arial"/>
          <w:lang w:eastAsia="en-GB"/>
        </w:rPr>
        <w:t xml:space="preserve"> </w:t>
      </w:r>
      <w:r w:rsidRPr="00F47750">
        <w:rPr>
          <w:rFonts w:eastAsia="Arial" w:cs="Arial"/>
          <w:strike/>
          <w:lang w:eastAsia="en-GB"/>
        </w:rPr>
        <w:t>handling</w:t>
      </w:r>
      <w:r w:rsidRPr="008E317F">
        <w:rPr>
          <w:rFonts w:eastAsia="Arial" w:cs="Arial"/>
          <w:lang w:eastAsia="en-GB"/>
        </w:rPr>
        <w:t xml:space="preserve"> of protected areas, indigenous territories, and other effective area-based conservation</w:t>
      </w:r>
      <w:r>
        <w:rPr>
          <w:rFonts w:eastAsia="Arial" w:cs="Arial"/>
          <w:lang w:eastAsia="en-GB"/>
        </w:rPr>
        <w:t xml:space="preserve"> </w:t>
      </w:r>
      <w:r w:rsidRPr="00F47750">
        <w:rPr>
          <w:rFonts w:eastAsia="Arial" w:cs="Arial"/>
          <w:u w:val="single"/>
          <w:lang w:eastAsia="en-GB"/>
        </w:rPr>
        <w:t>measures</w:t>
      </w:r>
      <w:r w:rsidRPr="008E317F">
        <w:rPr>
          <w:rFonts w:eastAsia="Arial" w:cs="Arial"/>
          <w:lang w:eastAsia="en-GB"/>
        </w:rPr>
        <w:t xml:space="preserve"> </w:t>
      </w:r>
      <w:r w:rsidRPr="00F47750">
        <w:rPr>
          <w:rFonts w:eastAsia="Arial" w:cs="Arial"/>
          <w:strike/>
          <w:lang w:eastAsia="en-GB"/>
        </w:rPr>
        <w:t>action</w:t>
      </w:r>
      <w:r w:rsidRPr="008E317F">
        <w:rPr>
          <w:rFonts w:eastAsia="Arial" w:cs="Arial"/>
          <w:lang w:eastAsia="en-GB"/>
        </w:rPr>
        <w:t>;</w:t>
      </w:r>
    </w:p>
    <w:p w14:paraId="4E57CED5" w14:textId="77777777" w:rsidR="000D1EF8" w:rsidRPr="008E317F" w:rsidRDefault="000D1EF8" w:rsidP="000D1EF8">
      <w:pPr>
        <w:numPr>
          <w:ilvl w:val="0"/>
          <w:numId w:val="16"/>
        </w:numPr>
        <w:tabs>
          <w:tab w:val="left" w:pos="900"/>
        </w:tabs>
        <w:suppressAutoHyphens/>
        <w:adjustRightInd w:val="0"/>
        <w:spacing w:after="80" w:line="240" w:lineRule="auto"/>
        <w:ind w:left="901" w:hanging="357"/>
        <w:jc w:val="both"/>
        <w:rPr>
          <w:rFonts w:eastAsia="Arial" w:cs="Arial"/>
          <w:lang w:eastAsia="en-GB"/>
        </w:rPr>
      </w:pPr>
      <w:r w:rsidRPr="008E317F">
        <w:rPr>
          <w:rFonts w:eastAsia="Arial" w:cs="Arial"/>
          <w:lang w:eastAsia="en-GB"/>
        </w:rPr>
        <w:t>promot</w:t>
      </w:r>
      <w:r w:rsidRPr="000E4216">
        <w:rPr>
          <w:rFonts w:eastAsia="Arial" w:cs="Arial"/>
          <w:u w:val="single"/>
          <w:lang w:eastAsia="en-GB"/>
        </w:rPr>
        <w:t>e</w:t>
      </w:r>
      <w:r>
        <w:rPr>
          <w:rFonts w:eastAsia="Arial" w:cs="Arial"/>
          <w:strike/>
          <w:lang w:eastAsia="en-GB"/>
        </w:rPr>
        <w:t xml:space="preserve"> </w:t>
      </w:r>
      <w:proofErr w:type="spellStart"/>
      <w:r w:rsidRPr="006D116F">
        <w:rPr>
          <w:rFonts w:eastAsia="Arial" w:cs="Arial"/>
          <w:strike/>
          <w:lang w:eastAsia="en-GB"/>
        </w:rPr>
        <w:t>ing</w:t>
      </w:r>
      <w:proofErr w:type="spellEnd"/>
      <w:r w:rsidRPr="008E317F">
        <w:rPr>
          <w:rFonts w:eastAsia="Arial" w:cs="Arial"/>
          <w:lang w:eastAsia="en-GB"/>
        </w:rPr>
        <w:t xml:space="preserve"> coexistence between </w:t>
      </w:r>
      <w:r>
        <w:rPr>
          <w:rFonts w:eastAsia="Arial" w:cs="Arial"/>
          <w:lang w:eastAsia="en-GB"/>
        </w:rPr>
        <w:t>j</w:t>
      </w:r>
      <w:r w:rsidRPr="008E317F">
        <w:rPr>
          <w:rFonts w:eastAsia="Arial" w:cs="Arial"/>
          <w:lang w:eastAsia="en-GB"/>
        </w:rPr>
        <w:t>aguars</w:t>
      </w:r>
      <w:r w:rsidRPr="006D116F">
        <w:rPr>
          <w:rFonts w:eastAsia="Arial" w:cs="Arial"/>
          <w:u w:val="single"/>
          <w:lang w:eastAsia="en-GB"/>
        </w:rPr>
        <w:t>, indigenous peoples</w:t>
      </w:r>
      <w:r w:rsidRPr="008E317F">
        <w:rPr>
          <w:rFonts w:eastAsia="Arial" w:cs="Arial"/>
          <w:lang w:eastAsia="en-GB"/>
        </w:rPr>
        <w:t xml:space="preserve"> and local communities through efforts for changing behaviors, and </w:t>
      </w:r>
      <w:r w:rsidRPr="00E32F22">
        <w:rPr>
          <w:rFonts w:eastAsia="Arial" w:cs="Arial"/>
          <w:u w:val="single"/>
          <w:lang w:eastAsia="en-GB"/>
        </w:rPr>
        <w:t>the</w:t>
      </w:r>
      <w:r>
        <w:rPr>
          <w:rFonts w:eastAsia="Arial" w:cs="Arial"/>
          <w:lang w:eastAsia="en-GB"/>
        </w:rPr>
        <w:t xml:space="preserve"> </w:t>
      </w:r>
      <w:r w:rsidRPr="008E317F">
        <w:rPr>
          <w:rFonts w:eastAsia="Arial" w:cs="Arial"/>
          <w:lang w:eastAsia="en-GB"/>
        </w:rPr>
        <w:t xml:space="preserve">adoption of productive practices and </w:t>
      </w:r>
      <w:r w:rsidRPr="000B239D">
        <w:rPr>
          <w:rFonts w:eastAsia="Arial" w:cs="Arial"/>
          <w:u w:val="single"/>
          <w:lang w:eastAsia="en-GB"/>
        </w:rPr>
        <w:t>livelihoods that respect the</w:t>
      </w:r>
      <w:r>
        <w:rPr>
          <w:rFonts w:eastAsia="Arial" w:cs="Arial"/>
          <w:lang w:eastAsia="en-GB"/>
        </w:rPr>
        <w:t xml:space="preserve"> j</w:t>
      </w:r>
      <w:r w:rsidRPr="008E317F">
        <w:rPr>
          <w:rFonts w:eastAsia="Arial" w:cs="Arial"/>
          <w:lang w:eastAsia="en-GB"/>
        </w:rPr>
        <w:t>aguar</w:t>
      </w:r>
      <w:r w:rsidRPr="000B239D">
        <w:rPr>
          <w:rFonts w:eastAsia="Arial" w:cs="Arial"/>
          <w:strike/>
          <w:lang w:eastAsia="en-GB"/>
        </w:rPr>
        <w:t>-friendly means of support</w:t>
      </w:r>
      <w:r w:rsidRPr="008E317F">
        <w:rPr>
          <w:rFonts w:eastAsia="Arial" w:cs="Arial"/>
          <w:lang w:eastAsia="en-GB"/>
        </w:rPr>
        <w:t xml:space="preserve"> — especially in priority</w:t>
      </w:r>
      <w:r>
        <w:rPr>
          <w:rFonts w:eastAsia="Arial" w:cs="Arial"/>
          <w:lang w:eastAsia="en-GB"/>
        </w:rPr>
        <w:t xml:space="preserve"> </w:t>
      </w:r>
      <w:r w:rsidRPr="000E4216">
        <w:rPr>
          <w:rFonts w:eastAsia="Arial" w:cs="Arial"/>
          <w:u w:val="single"/>
          <w:lang w:eastAsia="en-GB"/>
        </w:rPr>
        <w:t>areas</w:t>
      </w:r>
      <w:r w:rsidRPr="008E317F">
        <w:rPr>
          <w:rFonts w:eastAsia="Arial" w:cs="Arial"/>
          <w:lang w:eastAsia="en-GB"/>
        </w:rPr>
        <w:t xml:space="preserve"> </w:t>
      </w:r>
      <w:r w:rsidRPr="000E4216">
        <w:rPr>
          <w:rFonts w:eastAsia="Arial" w:cs="Arial"/>
          <w:strike/>
          <w:lang w:eastAsia="en-GB"/>
        </w:rPr>
        <w:t>zones</w:t>
      </w:r>
      <w:r w:rsidRPr="008E317F">
        <w:rPr>
          <w:rFonts w:eastAsia="Arial" w:cs="Arial"/>
          <w:lang w:eastAsia="en-GB"/>
        </w:rPr>
        <w:t xml:space="preserve"> for connectivity and for </w:t>
      </w:r>
      <w:r w:rsidRPr="000E4216">
        <w:rPr>
          <w:rFonts w:eastAsia="Arial" w:cs="Arial"/>
          <w:strike/>
          <w:lang w:eastAsia="en-GB"/>
        </w:rPr>
        <w:t>the</w:t>
      </w:r>
      <w:r w:rsidRPr="008E317F">
        <w:rPr>
          <w:rFonts w:eastAsia="Arial" w:cs="Arial"/>
          <w:lang w:eastAsia="en-GB"/>
        </w:rPr>
        <w:t xml:space="preserve"> reduc</w:t>
      </w:r>
      <w:r w:rsidRPr="000E4216">
        <w:rPr>
          <w:rFonts w:eastAsia="Arial" w:cs="Arial"/>
          <w:u w:val="single"/>
          <w:lang w:eastAsia="en-GB"/>
        </w:rPr>
        <w:t>ing</w:t>
      </w:r>
      <w:r>
        <w:rPr>
          <w:rFonts w:eastAsia="Arial" w:cs="Arial"/>
          <w:lang w:eastAsia="en-GB"/>
        </w:rPr>
        <w:t xml:space="preserve"> </w:t>
      </w:r>
      <w:proofErr w:type="spellStart"/>
      <w:r w:rsidRPr="000E4216">
        <w:rPr>
          <w:rFonts w:eastAsia="Arial" w:cs="Arial"/>
          <w:strike/>
          <w:lang w:eastAsia="en-GB"/>
        </w:rPr>
        <w:t>tion</w:t>
      </w:r>
      <w:proofErr w:type="spellEnd"/>
      <w:r w:rsidRPr="008E317F">
        <w:rPr>
          <w:rFonts w:eastAsia="Arial" w:cs="Arial"/>
          <w:lang w:eastAsia="en-GB"/>
        </w:rPr>
        <w:t xml:space="preserve"> of hunting</w:t>
      </w:r>
      <w:r>
        <w:rPr>
          <w:rFonts w:eastAsia="Arial" w:cs="Arial"/>
          <w:lang w:eastAsia="en-GB"/>
        </w:rPr>
        <w:t xml:space="preserve"> </w:t>
      </w:r>
      <w:r w:rsidRPr="000E4216">
        <w:rPr>
          <w:rFonts w:eastAsia="Arial" w:cs="Arial"/>
          <w:u w:val="single"/>
          <w:lang w:eastAsia="en-GB"/>
        </w:rPr>
        <w:t>and</w:t>
      </w:r>
      <w:r>
        <w:rPr>
          <w:rFonts w:eastAsia="Arial" w:cs="Arial"/>
          <w:lang w:eastAsia="en-GB"/>
        </w:rPr>
        <w:t xml:space="preserve"> </w:t>
      </w:r>
      <w:r w:rsidRPr="000E4216">
        <w:rPr>
          <w:rFonts w:eastAsia="Arial" w:cs="Arial"/>
          <w:strike/>
          <w:lang w:eastAsia="en-GB"/>
        </w:rPr>
        <w:t>/</w:t>
      </w:r>
      <w:r w:rsidRPr="008E317F">
        <w:rPr>
          <w:rFonts w:eastAsia="Arial" w:cs="Arial"/>
          <w:lang w:eastAsia="en-GB"/>
        </w:rPr>
        <w:t>trafficking;</w:t>
      </w:r>
    </w:p>
    <w:p w14:paraId="19A6A171" w14:textId="77777777" w:rsidR="000D1EF8" w:rsidRPr="008E317F" w:rsidRDefault="000D1EF8" w:rsidP="000D1EF8">
      <w:pPr>
        <w:numPr>
          <w:ilvl w:val="0"/>
          <w:numId w:val="16"/>
        </w:numPr>
        <w:tabs>
          <w:tab w:val="left" w:pos="900"/>
        </w:tabs>
        <w:suppressAutoHyphens/>
        <w:adjustRightInd w:val="0"/>
        <w:spacing w:after="80" w:line="240" w:lineRule="auto"/>
        <w:ind w:left="901" w:hanging="357"/>
        <w:jc w:val="both"/>
        <w:rPr>
          <w:rFonts w:eastAsia="Arial" w:cs="Arial"/>
          <w:lang w:eastAsia="en-GB"/>
        </w:rPr>
      </w:pPr>
      <w:r w:rsidRPr="00E32F22">
        <w:rPr>
          <w:rFonts w:eastAsia="Arial" w:cs="Arial"/>
          <w:strike/>
          <w:lang w:eastAsia="en-GB"/>
        </w:rPr>
        <w:t>developing</w:t>
      </w:r>
      <w:r w:rsidRPr="008E317F">
        <w:rPr>
          <w:rFonts w:eastAsia="Arial" w:cs="Arial"/>
          <w:lang w:eastAsia="en-GB"/>
        </w:rPr>
        <w:t xml:space="preserve"> </w:t>
      </w:r>
      <w:proofErr w:type="gramStart"/>
      <w:r w:rsidRPr="00E32F22">
        <w:rPr>
          <w:rFonts w:eastAsia="Arial" w:cs="Arial"/>
          <w:u w:val="single"/>
          <w:lang w:eastAsia="en-GB"/>
        </w:rPr>
        <w:t>strengthen</w:t>
      </w:r>
      <w:proofErr w:type="gramEnd"/>
      <w:r>
        <w:rPr>
          <w:rFonts w:eastAsia="Arial" w:cs="Arial"/>
          <w:lang w:eastAsia="en-GB"/>
        </w:rPr>
        <w:t xml:space="preserve"> </w:t>
      </w:r>
      <w:r w:rsidRPr="004024A5">
        <w:rPr>
          <w:rFonts w:eastAsia="Arial" w:cs="Arial"/>
          <w:strike/>
          <w:lang w:eastAsia="en-GB"/>
        </w:rPr>
        <w:t>the</w:t>
      </w:r>
      <w:r w:rsidRPr="008E317F">
        <w:rPr>
          <w:rFonts w:eastAsia="Arial" w:cs="Arial"/>
          <w:lang w:eastAsia="en-GB"/>
        </w:rPr>
        <w:t xml:space="preserve"> </w:t>
      </w:r>
      <w:proofErr w:type="gramStart"/>
      <w:r w:rsidRPr="008E317F">
        <w:rPr>
          <w:rFonts w:eastAsia="Arial" w:cs="Arial"/>
          <w:lang w:eastAsia="en-GB"/>
        </w:rPr>
        <w:t>capacit</w:t>
      </w:r>
      <w:r w:rsidRPr="004024A5">
        <w:rPr>
          <w:rFonts w:eastAsia="Arial" w:cs="Arial"/>
          <w:u w:val="single"/>
          <w:lang w:eastAsia="en-GB"/>
        </w:rPr>
        <w:t>ies</w:t>
      </w:r>
      <w:r>
        <w:rPr>
          <w:rFonts w:eastAsia="Arial" w:cs="Arial"/>
          <w:lang w:eastAsia="en-GB"/>
        </w:rPr>
        <w:t xml:space="preserve"> </w:t>
      </w:r>
      <w:r w:rsidRPr="004024A5">
        <w:rPr>
          <w:rFonts w:eastAsia="Arial" w:cs="Arial"/>
          <w:strike/>
          <w:lang w:eastAsia="en-GB"/>
        </w:rPr>
        <w:t>y</w:t>
      </w:r>
      <w:proofErr w:type="gramEnd"/>
      <w:r w:rsidRPr="008E317F">
        <w:rPr>
          <w:rFonts w:eastAsia="Arial" w:cs="Arial"/>
          <w:lang w:eastAsia="en-GB"/>
        </w:rPr>
        <w:t xml:space="preserve"> </w:t>
      </w:r>
      <w:r w:rsidRPr="004024A5">
        <w:rPr>
          <w:rFonts w:eastAsia="Arial" w:cs="Arial"/>
          <w:strike/>
          <w:lang w:eastAsia="en-GB"/>
        </w:rPr>
        <w:t>of Range States to handle the</w:t>
      </w:r>
      <w:r w:rsidRPr="008E317F">
        <w:rPr>
          <w:rFonts w:eastAsia="Arial" w:cs="Arial"/>
          <w:lang w:eastAsia="en-GB"/>
        </w:rPr>
        <w:t xml:space="preserve"> </w:t>
      </w:r>
      <w:r w:rsidRPr="004024A5">
        <w:rPr>
          <w:rFonts w:eastAsia="Arial" w:cs="Arial"/>
          <w:u w:val="single"/>
          <w:lang w:eastAsia="en-GB"/>
        </w:rPr>
        <w:t>for</w:t>
      </w:r>
      <w:r>
        <w:rPr>
          <w:rFonts w:eastAsia="Arial" w:cs="Arial"/>
          <w:lang w:eastAsia="en-GB"/>
        </w:rPr>
        <w:t xml:space="preserve"> </w:t>
      </w:r>
      <w:r w:rsidRPr="008E317F">
        <w:rPr>
          <w:rFonts w:eastAsia="Arial" w:cs="Arial"/>
          <w:lang w:eastAsia="en-GB"/>
        </w:rPr>
        <w:t xml:space="preserve">conservation, management, monitoring, </w:t>
      </w:r>
      <w:r w:rsidRPr="00FD0D4A">
        <w:rPr>
          <w:rFonts w:eastAsia="Arial" w:cs="Arial"/>
          <w:u w:val="single"/>
          <w:lang w:eastAsia="en-GB"/>
        </w:rPr>
        <w:t>assessment</w:t>
      </w:r>
      <w:r>
        <w:rPr>
          <w:rFonts w:eastAsia="Arial" w:cs="Arial"/>
          <w:lang w:eastAsia="en-GB"/>
        </w:rPr>
        <w:t xml:space="preserve"> </w:t>
      </w:r>
      <w:r w:rsidRPr="008E317F">
        <w:rPr>
          <w:rFonts w:eastAsia="Arial" w:cs="Arial"/>
          <w:lang w:eastAsia="en-GB"/>
        </w:rPr>
        <w:t>and enforcement of species-related</w:t>
      </w:r>
      <w:r>
        <w:rPr>
          <w:rFonts w:eastAsia="Arial" w:cs="Arial"/>
          <w:lang w:eastAsia="en-GB"/>
        </w:rPr>
        <w:t xml:space="preserve"> </w:t>
      </w:r>
      <w:r w:rsidRPr="00FD0D4A">
        <w:rPr>
          <w:rFonts w:eastAsia="Arial" w:cs="Arial"/>
          <w:u w:val="single"/>
          <w:lang w:eastAsia="en-GB"/>
        </w:rPr>
        <w:t>legislation</w:t>
      </w:r>
      <w:r w:rsidRPr="008E317F">
        <w:rPr>
          <w:rFonts w:eastAsia="Arial" w:cs="Arial"/>
          <w:lang w:eastAsia="en-GB"/>
        </w:rPr>
        <w:t xml:space="preserve"> </w:t>
      </w:r>
      <w:r w:rsidRPr="00FD0D4A">
        <w:rPr>
          <w:rFonts w:eastAsia="Arial" w:cs="Arial"/>
          <w:strike/>
          <w:lang w:eastAsia="en-GB"/>
        </w:rPr>
        <w:t>law</w:t>
      </w:r>
      <w:r w:rsidRPr="008E317F">
        <w:rPr>
          <w:rFonts w:eastAsia="Arial" w:cs="Arial"/>
          <w:lang w:eastAsia="en-GB"/>
        </w:rPr>
        <w:t xml:space="preserve">, </w:t>
      </w:r>
      <w:r w:rsidRPr="00B17334">
        <w:rPr>
          <w:rFonts w:eastAsia="Arial" w:cs="Arial"/>
          <w:u w:val="single"/>
          <w:lang w:eastAsia="en-GB"/>
        </w:rPr>
        <w:t>creating</w:t>
      </w:r>
      <w:r>
        <w:rPr>
          <w:rFonts w:eastAsia="Arial" w:cs="Arial"/>
          <w:lang w:eastAsia="en-GB"/>
        </w:rPr>
        <w:t xml:space="preserve">, </w:t>
      </w:r>
      <w:r w:rsidRPr="008E317F">
        <w:rPr>
          <w:rFonts w:eastAsia="Arial" w:cs="Arial"/>
          <w:lang w:eastAsia="en-GB"/>
        </w:rPr>
        <w:t>reviewing and updating national conservation plans, and other strategies and legal frameworks, as</w:t>
      </w:r>
      <w:r>
        <w:rPr>
          <w:rFonts w:eastAsia="Arial" w:cs="Arial"/>
          <w:lang w:eastAsia="en-GB"/>
        </w:rPr>
        <w:t xml:space="preserve"> </w:t>
      </w:r>
      <w:r w:rsidRPr="00B17334">
        <w:rPr>
          <w:rFonts w:eastAsia="Arial" w:cs="Arial"/>
          <w:u w:val="single"/>
          <w:lang w:eastAsia="en-GB"/>
        </w:rPr>
        <w:t>necessary</w:t>
      </w:r>
      <w:r w:rsidRPr="008E317F">
        <w:rPr>
          <w:rFonts w:eastAsia="Arial" w:cs="Arial"/>
          <w:lang w:eastAsia="en-GB"/>
        </w:rPr>
        <w:t xml:space="preserve"> </w:t>
      </w:r>
      <w:r w:rsidRPr="00B17334">
        <w:rPr>
          <w:rFonts w:eastAsia="Arial" w:cs="Arial"/>
          <w:strike/>
          <w:lang w:eastAsia="en-GB"/>
        </w:rPr>
        <w:t>required</w:t>
      </w:r>
      <w:r w:rsidRPr="008E317F">
        <w:rPr>
          <w:rFonts w:eastAsia="Arial" w:cs="Arial"/>
          <w:lang w:eastAsia="en-GB"/>
        </w:rPr>
        <w:t>;</w:t>
      </w:r>
    </w:p>
    <w:p w14:paraId="288C1A49" w14:textId="77777777" w:rsidR="000D1EF8" w:rsidRPr="008E317F" w:rsidRDefault="000D1EF8" w:rsidP="000D1EF8">
      <w:pPr>
        <w:numPr>
          <w:ilvl w:val="0"/>
          <w:numId w:val="16"/>
        </w:numPr>
        <w:tabs>
          <w:tab w:val="left" w:pos="540"/>
        </w:tabs>
        <w:suppressAutoHyphens/>
        <w:adjustRightInd w:val="0"/>
        <w:spacing w:after="80" w:line="240" w:lineRule="auto"/>
        <w:ind w:left="901" w:hanging="357"/>
        <w:jc w:val="both"/>
        <w:rPr>
          <w:rFonts w:eastAsia="Arial" w:cs="Arial"/>
          <w:lang w:eastAsia="en-GB"/>
        </w:rPr>
      </w:pPr>
      <w:r w:rsidRPr="008E317F">
        <w:rPr>
          <w:rFonts w:eastAsia="Arial" w:cs="Arial"/>
          <w:lang w:eastAsia="en-GB"/>
        </w:rPr>
        <w:t>improv</w:t>
      </w:r>
      <w:r w:rsidRPr="00B17334">
        <w:rPr>
          <w:rFonts w:eastAsia="Arial" w:cs="Arial"/>
          <w:u w:val="single"/>
          <w:lang w:eastAsia="en-GB"/>
        </w:rPr>
        <w:t>e</w:t>
      </w:r>
      <w:r>
        <w:rPr>
          <w:rFonts w:eastAsia="Arial" w:cs="Arial"/>
          <w:lang w:eastAsia="en-GB"/>
        </w:rPr>
        <w:t xml:space="preserve"> </w:t>
      </w:r>
      <w:proofErr w:type="spellStart"/>
      <w:r w:rsidRPr="00B17334">
        <w:rPr>
          <w:rFonts w:eastAsia="Arial" w:cs="Arial"/>
          <w:strike/>
          <w:lang w:eastAsia="en-GB"/>
        </w:rPr>
        <w:t>ing</w:t>
      </w:r>
      <w:proofErr w:type="spellEnd"/>
      <w:r w:rsidRPr="008E317F">
        <w:rPr>
          <w:rFonts w:eastAsia="Arial" w:cs="Arial"/>
          <w:lang w:eastAsia="en-GB"/>
        </w:rPr>
        <w:t xml:space="preserve"> education and awareness of </w:t>
      </w:r>
      <w:r w:rsidRPr="00FD7ECF">
        <w:rPr>
          <w:rFonts w:eastAsia="Arial" w:cs="Arial"/>
          <w:u w:val="single"/>
          <w:lang w:eastAsia="en-GB"/>
        </w:rPr>
        <w:t>indigenous people</w:t>
      </w:r>
      <w:r>
        <w:rPr>
          <w:rFonts w:eastAsia="Arial" w:cs="Arial"/>
          <w:lang w:eastAsia="en-GB"/>
        </w:rPr>
        <w:t xml:space="preserve">, </w:t>
      </w:r>
      <w:r w:rsidRPr="008E317F">
        <w:rPr>
          <w:rFonts w:eastAsia="Arial" w:cs="Arial"/>
          <w:lang w:eastAsia="en-GB"/>
        </w:rPr>
        <w:t>local communities and the</w:t>
      </w:r>
      <w:r>
        <w:rPr>
          <w:rFonts w:eastAsia="Arial" w:cs="Arial"/>
          <w:lang w:eastAsia="en-GB"/>
        </w:rPr>
        <w:t xml:space="preserve"> </w:t>
      </w:r>
      <w:proofErr w:type="gramStart"/>
      <w:r w:rsidRPr="00FD7ECF">
        <w:rPr>
          <w:rFonts w:eastAsia="Arial" w:cs="Arial"/>
          <w:u w:val="single"/>
          <w:lang w:eastAsia="en-GB"/>
        </w:rPr>
        <w:t>general public</w:t>
      </w:r>
      <w:proofErr w:type="gramEnd"/>
      <w:r w:rsidRPr="00FD7ECF">
        <w:rPr>
          <w:rFonts w:eastAsia="Arial" w:cs="Arial"/>
          <w:u w:val="single"/>
          <w:lang w:eastAsia="en-GB"/>
        </w:rPr>
        <w:t xml:space="preserve"> about</w:t>
      </w:r>
      <w:r w:rsidRPr="008E317F">
        <w:rPr>
          <w:rFonts w:eastAsia="Arial" w:cs="Arial"/>
          <w:lang w:eastAsia="en-GB"/>
        </w:rPr>
        <w:t xml:space="preserve"> </w:t>
      </w:r>
      <w:r w:rsidRPr="00FD7ECF">
        <w:rPr>
          <w:rFonts w:eastAsia="Arial" w:cs="Arial"/>
          <w:strike/>
          <w:lang w:eastAsia="en-GB"/>
        </w:rPr>
        <w:t>overall population on the state of</w:t>
      </w:r>
      <w:r w:rsidRPr="008E317F">
        <w:rPr>
          <w:rFonts w:eastAsia="Arial" w:cs="Arial"/>
          <w:lang w:eastAsia="en-GB"/>
        </w:rPr>
        <w:t xml:space="preserve"> conservation </w:t>
      </w:r>
      <w:r w:rsidRPr="00FD7ECF">
        <w:rPr>
          <w:rFonts w:eastAsia="Arial" w:cs="Arial"/>
          <w:u w:val="single"/>
          <w:lang w:eastAsia="en-GB"/>
        </w:rPr>
        <w:t>status</w:t>
      </w:r>
      <w:r>
        <w:rPr>
          <w:rFonts w:eastAsia="Arial" w:cs="Arial"/>
          <w:lang w:eastAsia="en-GB"/>
        </w:rPr>
        <w:t xml:space="preserve"> </w:t>
      </w:r>
      <w:r w:rsidRPr="008E317F">
        <w:rPr>
          <w:rFonts w:eastAsia="Arial" w:cs="Arial"/>
          <w:lang w:eastAsia="en-GB"/>
        </w:rPr>
        <w:t xml:space="preserve">and </w:t>
      </w:r>
      <w:r w:rsidRPr="00FD7ECF">
        <w:rPr>
          <w:rFonts w:eastAsia="Arial" w:cs="Arial"/>
          <w:strike/>
          <w:lang w:eastAsia="en-GB"/>
        </w:rPr>
        <w:t>any</w:t>
      </w:r>
      <w:r w:rsidRPr="008E317F">
        <w:rPr>
          <w:rFonts w:eastAsia="Arial" w:cs="Arial"/>
          <w:lang w:eastAsia="en-GB"/>
        </w:rPr>
        <w:t xml:space="preserve"> threats to the </w:t>
      </w:r>
      <w:r>
        <w:rPr>
          <w:rFonts w:eastAsia="Arial" w:cs="Arial"/>
          <w:lang w:eastAsia="en-GB"/>
        </w:rPr>
        <w:t>j</w:t>
      </w:r>
      <w:r w:rsidRPr="008E317F">
        <w:rPr>
          <w:rFonts w:eastAsia="Arial" w:cs="Arial"/>
          <w:lang w:eastAsia="en-GB"/>
        </w:rPr>
        <w:t xml:space="preserve">aguar; </w:t>
      </w:r>
    </w:p>
    <w:p w14:paraId="21D918C5" w14:textId="77777777" w:rsidR="000D1EF8" w:rsidRPr="001F67D0" w:rsidRDefault="000D1EF8" w:rsidP="000D1EF8">
      <w:pPr>
        <w:numPr>
          <w:ilvl w:val="0"/>
          <w:numId w:val="16"/>
        </w:numPr>
        <w:tabs>
          <w:tab w:val="left" w:pos="540"/>
        </w:tabs>
        <w:suppressAutoHyphens/>
        <w:adjustRightInd w:val="0"/>
        <w:spacing w:after="80" w:line="240" w:lineRule="auto"/>
        <w:ind w:left="901" w:hanging="357"/>
        <w:jc w:val="both"/>
        <w:rPr>
          <w:rFonts w:eastAsia="Arial" w:cs="Arial"/>
          <w:lang w:eastAsia="en-GB"/>
        </w:rPr>
      </w:pPr>
      <w:r w:rsidRPr="001F0DA2">
        <w:rPr>
          <w:rFonts w:eastAsia="Arial" w:cs="Arial"/>
          <w:strike/>
          <w:lang w:eastAsia="en-GB"/>
        </w:rPr>
        <w:t>widening all</w:t>
      </w:r>
      <w:r w:rsidRPr="008E317F">
        <w:rPr>
          <w:rFonts w:eastAsia="Arial" w:cs="Arial"/>
          <w:lang w:eastAsia="en-GB"/>
        </w:rPr>
        <w:t xml:space="preserve"> </w:t>
      </w:r>
      <w:r w:rsidRPr="001F0DA2">
        <w:rPr>
          <w:rFonts w:eastAsia="Arial" w:cs="Arial"/>
          <w:u w:val="single"/>
          <w:lang w:eastAsia="en-GB"/>
        </w:rPr>
        <w:t>expand</w:t>
      </w:r>
      <w:r>
        <w:rPr>
          <w:rFonts w:eastAsia="Arial" w:cs="Arial"/>
          <w:lang w:eastAsia="en-GB"/>
        </w:rPr>
        <w:t xml:space="preserve"> </w:t>
      </w:r>
      <w:r w:rsidRPr="008E317F">
        <w:rPr>
          <w:rFonts w:eastAsia="Arial" w:cs="Arial"/>
          <w:lang w:eastAsia="en-GB"/>
        </w:rPr>
        <w:t>efforts to</w:t>
      </w:r>
      <w:r>
        <w:rPr>
          <w:rFonts w:eastAsia="Arial" w:cs="Arial"/>
          <w:lang w:eastAsia="en-GB"/>
        </w:rPr>
        <w:t xml:space="preserve"> </w:t>
      </w:r>
      <w:r w:rsidRPr="001F0DA2">
        <w:rPr>
          <w:rFonts w:eastAsia="Arial" w:cs="Arial"/>
          <w:u w:val="single"/>
          <w:lang w:eastAsia="en-GB"/>
        </w:rPr>
        <w:t>assess</w:t>
      </w:r>
      <w:r w:rsidRPr="008E317F">
        <w:rPr>
          <w:rFonts w:eastAsia="Arial" w:cs="Arial"/>
          <w:lang w:eastAsia="en-GB"/>
        </w:rPr>
        <w:t xml:space="preserve"> </w:t>
      </w:r>
      <w:r w:rsidRPr="001F0DA2">
        <w:rPr>
          <w:rFonts w:eastAsia="Arial" w:cs="Arial"/>
          <w:strike/>
          <w:lang w:eastAsia="en-GB"/>
        </w:rPr>
        <w:t>evaluate</w:t>
      </w:r>
      <w:r w:rsidRPr="008E317F">
        <w:rPr>
          <w:rFonts w:eastAsia="Arial" w:cs="Arial"/>
          <w:lang w:eastAsia="en-GB"/>
        </w:rPr>
        <w:t xml:space="preserve"> the </w:t>
      </w:r>
      <w:r w:rsidRPr="009A6E12">
        <w:rPr>
          <w:rFonts w:eastAsia="Arial" w:cs="Arial"/>
          <w:strike/>
          <w:lang w:eastAsia="en-GB"/>
        </w:rPr>
        <w:t>state of</w:t>
      </w:r>
      <w:r w:rsidRPr="008E317F">
        <w:rPr>
          <w:rFonts w:eastAsia="Arial" w:cs="Arial"/>
          <w:lang w:eastAsia="en-GB"/>
        </w:rPr>
        <w:t xml:space="preserve"> local/regional conservation </w:t>
      </w:r>
      <w:r w:rsidRPr="009A6E12">
        <w:rPr>
          <w:rFonts w:eastAsia="Arial" w:cs="Arial"/>
          <w:u w:val="single"/>
          <w:lang w:eastAsia="en-GB"/>
        </w:rPr>
        <w:t>status</w:t>
      </w:r>
      <w:r>
        <w:rPr>
          <w:rFonts w:eastAsia="Arial" w:cs="Arial"/>
          <w:lang w:eastAsia="en-GB"/>
        </w:rPr>
        <w:t xml:space="preserve"> </w:t>
      </w:r>
      <w:r w:rsidRPr="008E317F">
        <w:rPr>
          <w:rFonts w:eastAsia="Arial" w:cs="Arial"/>
          <w:lang w:eastAsia="en-GB"/>
        </w:rPr>
        <w:t xml:space="preserve">of jaguar populations and </w:t>
      </w:r>
      <w:r w:rsidRPr="00033405">
        <w:rPr>
          <w:rFonts w:eastAsia="Arial" w:cs="Arial"/>
          <w:strike/>
          <w:lang w:eastAsia="en-GB"/>
        </w:rPr>
        <w:t>any</w:t>
      </w:r>
      <w:r w:rsidRPr="008E317F">
        <w:rPr>
          <w:rFonts w:eastAsia="Arial" w:cs="Arial"/>
          <w:lang w:eastAsia="en-GB"/>
        </w:rPr>
        <w:t xml:space="preserve"> trends </w:t>
      </w:r>
      <w:r w:rsidRPr="00033405">
        <w:rPr>
          <w:rFonts w:eastAsia="Arial" w:cs="Arial"/>
          <w:strike/>
          <w:lang w:eastAsia="en-GB"/>
        </w:rPr>
        <w:t>thereof</w:t>
      </w:r>
      <w:r w:rsidRPr="008E317F">
        <w:rPr>
          <w:rFonts w:eastAsia="Arial" w:cs="Arial"/>
          <w:lang w:eastAsia="en-GB"/>
        </w:rPr>
        <w:t xml:space="preserve"> over time - especially of shared/trans</w:t>
      </w:r>
      <w:r w:rsidRPr="00CD1576">
        <w:rPr>
          <w:rFonts w:eastAsia="Arial" w:cs="Arial"/>
          <w:u w:val="single"/>
          <w:lang w:eastAsia="en-GB"/>
        </w:rPr>
        <w:t>boundary</w:t>
      </w:r>
      <w:r>
        <w:rPr>
          <w:rFonts w:eastAsia="Arial" w:cs="Arial"/>
          <w:lang w:eastAsia="en-GB"/>
        </w:rPr>
        <w:t xml:space="preserve"> </w:t>
      </w:r>
      <w:r w:rsidRPr="00CD1576">
        <w:rPr>
          <w:rFonts w:eastAsia="Arial" w:cs="Arial"/>
          <w:strike/>
          <w:lang w:eastAsia="en-GB"/>
        </w:rPr>
        <w:t>border</w:t>
      </w:r>
      <w:r w:rsidRPr="008E317F">
        <w:rPr>
          <w:rFonts w:eastAsia="Arial" w:cs="Arial"/>
          <w:lang w:eastAsia="en-GB"/>
        </w:rPr>
        <w:t xml:space="preserve"> populations, and </w:t>
      </w:r>
      <w:r w:rsidRPr="00681F64">
        <w:rPr>
          <w:rFonts w:eastAsia="Arial" w:cs="Arial"/>
          <w:u w:val="single"/>
          <w:lang w:eastAsia="en-GB"/>
        </w:rPr>
        <w:t>to</w:t>
      </w:r>
      <w:r>
        <w:rPr>
          <w:rFonts w:eastAsia="Arial" w:cs="Arial"/>
          <w:lang w:eastAsia="en-GB"/>
        </w:rPr>
        <w:t xml:space="preserve"> </w:t>
      </w:r>
      <w:proofErr w:type="gramStart"/>
      <w:r w:rsidRPr="008E317F">
        <w:rPr>
          <w:rFonts w:eastAsia="Arial" w:cs="Arial"/>
          <w:lang w:eastAsia="en-GB"/>
        </w:rPr>
        <w:t>monitor</w:t>
      </w:r>
      <w:r w:rsidRPr="00681F64">
        <w:rPr>
          <w:rFonts w:eastAsia="Arial" w:cs="Arial"/>
          <w:strike/>
          <w:lang w:eastAsia="en-GB"/>
        </w:rPr>
        <w:t>ing</w:t>
      </w:r>
      <w:proofErr w:type="gramEnd"/>
      <w:r w:rsidRPr="008E317F">
        <w:rPr>
          <w:rFonts w:eastAsia="Arial" w:cs="Arial"/>
          <w:lang w:eastAsia="en-GB"/>
        </w:rPr>
        <w:t xml:space="preserve"> </w:t>
      </w:r>
      <w:r w:rsidRPr="00681F64">
        <w:rPr>
          <w:rFonts w:eastAsia="Arial" w:cs="Arial"/>
          <w:strike/>
          <w:lang w:eastAsia="en-GB"/>
        </w:rPr>
        <w:t>any</w:t>
      </w:r>
      <w:r w:rsidRPr="008E317F">
        <w:rPr>
          <w:rFonts w:eastAsia="Arial" w:cs="Arial"/>
          <w:lang w:eastAsia="en-GB"/>
        </w:rPr>
        <w:t xml:space="preserve"> </w:t>
      </w:r>
      <w:r w:rsidRPr="001F67D0">
        <w:rPr>
          <w:rFonts w:eastAsia="Arial" w:cs="Arial"/>
          <w:lang w:eastAsia="en-GB"/>
        </w:rPr>
        <w:t xml:space="preserve">threats </w:t>
      </w:r>
      <w:r w:rsidRPr="001F67D0">
        <w:rPr>
          <w:rFonts w:eastAsia="Arial" w:cs="Arial"/>
          <w:strike/>
          <w:lang w:eastAsia="en-GB"/>
        </w:rPr>
        <w:t>thereto</w:t>
      </w:r>
      <w:r w:rsidRPr="001F67D0">
        <w:rPr>
          <w:rFonts w:eastAsia="Arial" w:cs="Arial"/>
          <w:lang w:eastAsia="en-GB"/>
        </w:rPr>
        <w:t>;</w:t>
      </w:r>
    </w:p>
    <w:p w14:paraId="20980487"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1F67D0">
        <w:rPr>
          <w:rFonts w:eastAsia="Arial" w:cs="Arial"/>
          <w:strike/>
          <w:lang w:eastAsia="en-GB"/>
        </w:rPr>
        <w:t>fostering</w:t>
      </w:r>
      <w:r w:rsidRPr="001F67D0">
        <w:rPr>
          <w:rFonts w:eastAsia="Arial" w:cs="Arial"/>
          <w:lang w:eastAsia="en-GB"/>
        </w:rPr>
        <w:t xml:space="preserve"> </w:t>
      </w:r>
      <w:r w:rsidRPr="001F67D0">
        <w:rPr>
          <w:rFonts w:eastAsia="Arial" w:cs="Arial"/>
          <w:u w:val="single"/>
          <w:lang w:eastAsia="en-GB"/>
        </w:rPr>
        <w:t>promote</w:t>
      </w:r>
      <w:r w:rsidRPr="001F67D0">
        <w:rPr>
          <w:rFonts w:eastAsia="Arial" w:cs="Arial"/>
          <w:lang w:eastAsia="en-GB"/>
        </w:rPr>
        <w:t xml:space="preserve"> </w:t>
      </w:r>
      <w:r w:rsidRPr="001F67D0">
        <w:rPr>
          <w:rFonts w:eastAsia="Arial" w:cs="Arial"/>
          <w:strike/>
          <w:lang w:eastAsia="en-GB"/>
        </w:rPr>
        <w:t>and enabling</w:t>
      </w:r>
      <w:r w:rsidRPr="001F67D0">
        <w:rPr>
          <w:rFonts w:eastAsia="Arial" w:cs="Arial"/>
          <w:lang w:eastAsia="en-GB"/>
        </w:rPr>
        <w:t xml:space="preserve"> communication and </w:t>
      </w:r>
      <w:r w:rsidRPr="001F67D0">
        <w:rPr>
          <w:rFonts w:eastAsia="Arial" w:cs="Arial"/>
          <w:u w:val="single"/>
          <w:lang w:eastAsia="en-GB"/>
        </w:rPr>
        <w:t>information</w:t>
      </w:r>
      <w:r w:rsidRPr="001F67D0">
        <w:rPr>
          <w:rFonts w:eastAsia="Arial" w:cs="Arial"/>
          <w:lang w:eastAsia="en-GB"/>
        </w:rPr>
        <w:t xml:space="preserve"> exchange </w:t>
      </w:r>
      <w:r w:rsidRPr="001F67D0">
        <w:rPr>
          <w:rFonts w:eastAsia="Arial" w:cs="Arial"/>
          <w:strike/>
          <w:lang w:eastAsia="en-GB"/>
        </w:rPr>
        <w:t>of information</w:t>
      </w:r>
      <w:r w:rsidRPr="001F67D0">
        <w:rPr>
          <w:rFonts w:eastAsia="Arial" w:cs="Arial"/>
          <w:lang w:eastAsia="en-GB"/>
        </w:rPr>
        <w:t xml:space="preserve"> between Range States</w:t>
      </w:r>
      <w:r w:rsidRPr="001F67D0">
        <w:rPr>
          <w:rFonts w:eastAsia="Arial" w:cs="Arial"/>
          <w:strike/>
          <w:lang w:eastAsia="en-GB"/>
        </w:rPr>
        <w:t>,</w:t>
      </w:r>
      <w:r w:rsidRPr="001F67D0">
        <w:rPr>
          <w:rFonts w:eastAsia="Arial" w:cs="Arial"/>
          <w:lang w:eastAsia="en-GB"/>
        </w:rPr>
        <w:t xml:space="preserve"> and other stakeholders for </w:t>
      </w:r>
      <w:r w:rsidRPr="001F67D0">
        <w:rPr>
          <w:rFonts w:eastAsia="Arial" w:cs="Arial"/>
          <w:u w:val="single"/>
          <w:lang w:eastAsia="en-GB"/>
        </w:rPr>
        <w:t>the</w:t>
      </w:r>
      <w:r w:rsidRPr="001F67D0">
        <w:rPr>
          <w:rFonts w:eastAsia="Arial" w:cs="Arial"/>
          <w:lang w:eastAsia="en-GB"/>
        </w:rPr>
        <w:t xml:space="preserve"> </w:t>
      </w:r>
      <w:r w:rsidRPr="001F67D0">
        <w:rPr>
          <w:rFonts w:eastAsia="Arial" w:cs="Arial"/>
          <w:strike/>
          <w:lang w:eastAsia="en-GB"/>
        </w:rPr>
        <w:t>species</w:t>
      </w:r>
      <w:r w:rsidRPr="001F67D0">
        <w:rPr>
          <w:rFonts w:eastAsia="Arial" w:cs="Arial"/>
          <w:lang w:eastAsia="en-GB"/>
        </w:rPr>
        <w:t xml:space="preserve"> conservation </w:t>
      </w:r>
      <w:r w:rsidRPr="001F67D0">
        <w:rPr>
          <w:rFonts w:eastAsia="Arial" w:cs="Arial"/>
          <w:u w:val="single"/>
          <w:lang w:eastAsia="en-GB"/>
        </w:rPr>
        <w:t>of the species,</w:t>
      </w:r>
      <w:r w:rsidRPr="001F67D0">
        <w:rPr>
          <w:rFonts w:eastAsia="Arial" w:cs="Arial"/>
          <w:lang w:eastAsia="en-GB"/>
        </w:rPr>
        <w:t xml:space="preserve"> </w:t>
      </w:r>
      <w:r w:rsidRPr="001F67D0">
        <w:rPr>
          <w:rFonts w:eastAsia="Arial" w:cs="Arial"/>
          <w:strike/>
          <w:lang w:eastAsia="en-GB"/>
        </w:rPr>
        <w:t>(including generation</w:t>
      </w:r>
      <w:r w:rsidRPr="001F67D0">
        <w:rPr>
          <w:rFonts w:eastAsia="Arial" w:cs="Arial"/>
          <w:lang w:eastAsia="en-GB"/>
        </w:rPr>
        <w:t xml:space="preserve"> </w:t>
      </w:r>
      <w:r w:rsidRPr="001F67D0">
        <w:rPr>
          <w:rFonts w:eastAsia="Arial" w:cs="Arial"/>
          <w:u w:val="single"/>
          <w:lang w:eastAsia="en-GB"/>
        </w:rPr>
        <w:t>the development</w:t>
      </w:r>
      <w:r w:rsidRPr="001F67D0">
        <w:rPr>
          <w:rFonts w:eastAsia="Arial" w:cs="Arial"/>
          <w:lang w:eastAsia="en-GB"/>
        </w:rPr>
        <w:t xml:space="preserve"> of standardized </w:t>
      </w:r>
      <w:r w:rsidRPr="001F67D0">
        <w:rPr>
          <w:rFonts w:eastAsia="Arial" w:cs="Arial"/>
          <w:lang w:eastAsia="en-GB"/>
        </w:rPr>
        <w:lastRenderedPageBreak/>
        <w:t xml:space="preserve">systems for </w:t>
      </w:r>
      <w:r w:rsidRPr="001F67D0">
        <w:rPr>
          <w:rFonts w:eastAsia="Arial" w:cs="Arial"/>
          <w:strike/>
          <w:lang w:eastAsia="en-GB"/>
        </w:rPr>
        <w:t>data</w:t>
      </w:r>
      <w:r w:rsidRPr="001F67D0">
        <w:rPr>
          <w:rFonts w:eastAsia="Arial" w:cs="Arial"/>
          <w:lang w:eastAsia="en-GB"/>
        </w:rPr>
        <w:t xml:space="preserve"> </w:t>
      </w:r>
      <w:r w:rsidRPr="001F67D0">
        <w:rPr>
          <w:rFonts w:eastAsia="Arial" w:cs="Arial"/>
          <w:u w:val="single"/>
          <w:lang w:eastAsia="en-GB"/>
        </w:rPr>
        <w:t>the</w:t>
      </w:r>
      <w:r w:rsidRPr="001F67D0">
        <w:rPr>
          <w:rFonts w:eastAsia="Arial" w:cs="Arial"/>
          <w:lang w:eastAsia="en-GB"/>
        </w:rPr>
        <w:t xml:space="preserve"> collection and analysis </w:t>
      </w:r>
      <w:r w:rsidRPr="001F67D0">
        <w:rPr>
          <w:rFonts w:eastAsia="Arial" w:cs="Arial"/>
          <w:u w:val="single"/>
          <w:lang w:eastAsia="en-GB"/>
        </w:rPr>
        <w:t>of data</w:t>
      </w:r>
      <w:r w:rsidRPr="001F67D0">
        <w:rPr>
          <w:rFonts w:eastAsia="Arial" w:cs="Arial"/>
          <w:lang w:eastAsia="en-GB"/>
        </w:rPr>
        <w:t xml:space="preserve"> on jaguars and the threats </w:t>
      </w:r>
      <w:r w:rsidRPr="001F67D0">
        <w:rPr>
          <w:rFonts w:eastAsia="Arial" w:cs="Arial"/>
          <w:u w:val="single"/>
          <w:lang w:eastAsia="en-GB"/>
        </w:rPr>
        <w:t>they face</w:t>
      </w:r>
      <w:r w:rsidRPr="001F67D0">
        <w:rPr>
          <w:rFonts w:eastAsia="Arial" w:cs="Arial"/>
          <w:lang w:eastAsia="en-GB"/>
        </w:rPr>
        <w:t xml:space="preserve"> </w:t>
      </w:r>
      <w:r w:rsidRPr="001F67D0">
        <w:rPr>
          <w:rFonts w:eastAsia="Arial" w:cs="Arial"/>
          <w:strike/>
          <w:lang w:eastAsia="en-GB"/>
        </w:rPr>
        <w:t>thereof)</w:t>
      </w:r>
      <w:r w:rsidRPr="001F67D0">
        <w:rPr>
          <w:rFonts w:eastAsia="Arial" w:cs="Arial"/>
          <w:lang w:eastAsia="en-GB"/>
        </w:rPr>
        <w:t xml:space="preserve">; </w:t>
      </w:r>
    </w:p>
    <w:p w14:paraId="27CE7916"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8A07EA">
        <w:rPr>
          <w:rFonts w:cs="Arial"/>
          <w:u w:val="single"/>
        </w:rPr>
        <w:t>adopt or amend existing legislation and regulations necessary to conserve and restore the jaguar's habitat and ecological corridors;</w:t>
      </w:r>
    </w:p>
    <w:p w14:paraId="4896589F"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A32D12">
        <w:rPr>
          <w:rFonts w:cs="Arial"/>
          <w:u w:val="single"/>
        </w:rPr>
        <w:t xml:space="preserve">adopt legislation that provides for custodial sentences, and not just civil penalties, for crimes related to jaguars; </w:t>
      </w:r>
    </w:p>
    <w:p w14:paraId="0CBDA6EA"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A32D12">
        <w:rPr>
          <w:rFonts w:cs="Arial"/>
          <w:u w:val="single"/>
        </w:rPr>
        <w:t>strengthen judicial capacity to support the effective prosecution of jaguar killing and trafficking;</w:t>
      </w:r>
    </w:p>
    <w:p w14:paraId="74094E0E"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A32D12">
        <w:rPr>
          <w:rFonts w:cs="Arial"/>
          <w:u w:val="single"/>
        </w:rPr>
        <w:t xml:space="preserve">develop and improve regular monitoring </w:t>
      </w:r>
      <w:proofErr w:type="spellStart"/>
      <w:r w:rsidRPr="00A32D12">
        <w:rPr>
          <w:rFonts w:cs="Arial"/>
          <w:u w:val="single"/>
        </w:rPr>
        <w:t>programmes</w:t>
      </w:r>
      <w:proofErr w:type="spellEnd"/>
      <w:r w:rsidRPr="00A32D12">
        <w:rPr>
          <w:rFonts w:cs="Arial"/>
          <w:u w:val="single"/>
        </w:rPr>
        <w:t xml:space="preserve"> to assess the presence/absence of jaguars, population size, population density, population trends, habitat quality (e.g. land cover, prey availability, habitat connectivity) and threats at all levels (local, regional, national, range area), with the aim of developing direct conservation actions, incorporating the participation of Indigenous Peoples and local communities in data collection, data sharing agreements and analysis;</w:t>
      </w:r>
    </w:p>
    <w:p w14:paraId="5A536E70"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A32D12">
        <w:rPr>
          <w:rFonts w:cs="Arial"/>
          <w:u w:val="single"/>
          <w:lang w:bidi="es-MX"/>
        </w:rPr>
        <w:t>take into consideration the cultural and land-use perspectives of Indigenous Peoples and local communities that are compatible with species and habitat conservation actions, and proactively engage with them in jaguar conservation initiatives (at local, national and regional levels);</w:t>
      </w:r>
    </w:p>
    <w:p w14:paraId="71E1969E"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A32D12">
        <w:rPr>
          <w:rFonts w:cs="Arial"/>
          <w:u w:val="single"/>
          <w:lang w:bidi="es-MX"/>
        </w:rPr>
        <w:t>implement strategies to restore degraded areas in jaguar habitats and promote sustainable production practices compatible with jaguar conservation;</w:t>
      </w:r>
    </w:p>
    <w:p w14:paraId="44DCD47D"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A32D12">
        <w:rPr>
          <w:rFonts w:cs="Arial"/>
          <w:u w:val="single"/>
          <w:lang w:bidi="es-MX"/>
        </w:rPr>
        <w:t xml:space="preserve">promote population management that results in the reintroduction of jaguars into suitable areas of their original range where the species no longer occurs and the repopulation of areas with critical population status, ensuring that animal welfare considerations are </w:t>
      </w:r>
      <w:proofErr w:type="gramStart"/>
      <w:r w:rsidRPr="00A32D12">
        <w:rPr>
          <w:rFonts w:cs="Arial"/>
          <w:u w:val="single"/>
          <w:lang w:bidi="es-MX"/>
        </w:rPr>
        <w:t>taken into account</w:t>
      </w:r>
      <w:proofErr w:type="gramEnd"/>
      <w:r w:rsidRPr="00A32D12">
        <w:rPr>
          <w:rFonts w:cs="Arial"/>
          <w:u w:val="single"/>
          <w:lang w:bidi="es-MX"/>
        </w:rPr>
        <w:t>;</w:t>
      </w:r>
    </w:p>
    <w:p w14:paraId="6B887E70"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A32D12">
        <w:rPr>
          <w:rFonts w:cs="Arial"/>
          <w:u w:val="single"/>
          <w:lang w:bidi="es-MX"/>
        </w:rPr>
        <w:t xml:space="preserve">collaborate with civil society and academic institutions to support research, training, education, habitat conservation and community monitoring, and promote coexistence and address interactions with jaguars; </w:t>
      </w:r>
    </w:p>
    <w:p w14:paraId="1288F91E"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A32D12">
        <w:rPr>
          <w:rFonts w:cs="Arial"/>
          <w:u w:val="single"/>
          <w:lang w:bidi="es-MX"/>
        </w:rPr>
        <w:t>work with productive and economic sectors to include specific actions aimed at jaguar conservation in their policies, promoting coexistence, ecosystem connectivity and sustainable development;</w:t>
      </w:r>
    </w:p>
    <w:p w14:paraId="73351363"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A32D12">
        <w:rPr>
          <w:rFonts w:cs="Arial"/>
          <w:u w:val="single"/>
          <w:lang w:bidi="es-MX"/>
        </w:rPr>
        <w:t xml:space="preserve">create and utilize incentives for jaguar conservation, such as jaguar-based ecotourism or photographic safaris, with ethical and safe practices that respect the natural </w:t>
      </w:r>
      <w:proofErr w:type="spellStart"/>
      <w:r w:rsidRPr="00A32D12">
        <w:rPr>
          <w:rFonts w:cs="Arial"/>
          <w:u w:val="single"/>
          <w:lang w:bidi="es-MX"/>
        </w:rPr>
        <w:t>behaviour</w:t>
      </w:r>
      <w:proofErr w:type="spellEnd"/>
      <w:r w:rsidRPr="00A32D12">
        <w:rPr>
          <w:rFonts w:cs="Arial"/>
          <w:u w:val="single"/>
          <w:lang w:bidi="es-MX"/>
        </w:rPr>
        <w:t xml:space="preserve"> of the species and the ecological integrity of its habitats;</w:t>
      </w:r>
    </w:p>
    <w:p w14:paraId="6605F39C"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A32D12">
        <w:rPr>
          <w:rFonts w:cs="Arial"/>
          <w:u w:val="single"/>
          <w:lang w:bidi="es-MX"/>
        </w:rPr>
        <w:t>analy</w:t>
      </w:r>
      <w:r>
        <w:rPr>
          <w:rFonts w:cs="Arial"/>
          <w:u w:val="single"/>
          <w:lang w:bidi="es-MX"/>
        </w:rPr>
        <w:t>z</w:t>
      </w:r>
      <w:r w:rsidRPr="00A32D12">
        <w:rPr>
          <w:rFonts w:cs="Arial"/>
          <w:u w:val="single"/>
          <w:lang w:bidi="es-MX"/>
        </w:rPr>
        <w:t xml:space="preserve">e interactions between humans and jaguars to support Indigenous Peoples and local communities in implementing mitigation and economic compensation </w:t>
      </w:r>
      <w:r w:rsidRPr="00A32D12">
        <w:rPr>
          <w:rFonts w:cs="Arial"/>
          <w:color w:val="000000" w:themeColor="text1"/>
          <w:u w:val="single"/>
          <w:lang w:bidi="es-MX"/>
        </w:rPr>
        <w:t>measures to promote coexistence</w:t>
      </w:r>
      <w:r w:rsidRPr="00A32D12">
        <w:rPr>
          <w:rFonts w:cs="Arial"/>
          <w:u w:val="single"/>
          <w:lang w:bidi="es-MX"/>
        </w:rPr>
        <w:t>;</w:t>
      </w:r>
    </w:p>
    <w:p w14:paraId="250963FA"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A32D12">
        <w:rPr>
          <w:rFonts w:cs="Arial"/>
          <w:u w:val="single"/>
          <w:lang w:bidi="es-MX"/>
        </w:rPr>
        <w:t xml:space="preserve">establish and train response teams designed to promote the prevention and reduction of negative interactions </w:t>
      </w:r>
      <w:r w:rsidRPr="003B16A6">
        <w:rPr>
          <w:rFonts w:cs="Arial"/>
          <w:i/>
          <w:iCs/>
          <w:u w:val="single"/>
          <w:lang w:bidi="es-MX"/>
        </w:rPr>
        <w:t>in situ</w:t>
      </w:r>
      <w:r w:rsidRPr="00A32D12">
        <w:rPr>
          <w:rFonts w:cs="Arial"/>
          <w:u w:val="single"/>
          <w:lang w:bidi="es-MX"/>
        </w:rPr>
        <w:t xml:space="preserve">; </w:t>
      </w:r>
    </w:p>
    <w:p w14:paraId="5283DE6C"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3B16A6">
        <w:rPr>
          <w:rFonts w:cs="Arial"/>
          <w:u w:val="single"/>
          <w:lang w:bidi="es-MX"/>
        </w:rPr>
        <w:t xml:space="preserve">prohibit non-essential interactions between humans and captive jaguars, domestic (or private) cohabitation with jaguars, or their interaction with tourists in </w:t>
      </w:r>
      <w:r w:rsidRPr="003B16A6">
        <w:rPr>
          <w:rFonts w:cs="Arial"/>
          <w:i/>
          <w:iCs/>
          <w:u w:val="single"/>
          <w:lang w:bidi="es-MX"/>
        </w:rPr>
        <w:t>ex situ</w:t>
      </w:r>
      <w:r w:rsidRPr="003B16A6">
        <w:rPr>
          <w:rFonts w:cs="Arial"/>
          <w:u w:val="single"/>
          <w:lang w:bidi="es-MX"/>
        </w:rPr>
        <w:t xml:space="preserve"> conservation </w:t>
      </w:r>
      <w:proofErr w:type="spellStart"/>
      <w:r w:rsidRPr="003B16A6">
        <w:rPr>
          <w:rFonts w:cs="Arial"/>
          <w:u w:val="single"/>
          <w:lang w:bidi="es-MX"/>
        </w:rPr>
        <w:t>programmes</w:t>
      </w:r>
      <w:proofErr w:type="spellEnd"/>
      <w:r w:rsidRPr="003B16A6">
        <w:rPr>
          <w:rFonts w:cs="Arial"/>
          <w:u w:val="single"/>
          <w:lang w:bidi="es-MX"/>
        </w:rPr>
        <w:t xml:space="preserve">; </w:t>
      </w:r>
    </w:p>
    <w:p w14:paraId="09E2C345" w14:textId="77777777" w:rsidR="000D1EF8" w:rsidRPr="003B16A6" w:rsidRDefault="000D1EF8" w:rsidP="000D1EF8">
      <w:pPr>
        <w:numPr>
          <w:ilvl w:val="0"/>
          <w:numId w:val="16"/>
        </w:numPr>
        <w:tabs>
          <w:tab w:val="left" w:pos="540"/>
        </w:tabs>
        <w:suppressAutoHyphens/>
        <w:adjustRightInd w:val="0"/>
        <w:spacing w:after="0" w:line="240" w:lineRule="auto"/>
        <w:ind w:left="900" w:hanging="360"/>
        <w:jc w:val="both"/>
        <w:rPr>
          <w:rFonts w:eastAsia="Arial" w:cs="Arial"/>
          <w:lang w:eastAsia="en-GB"/>
        </w:rPr>
      </w:pPr>
      <w:r w:rsidRPr="003B16A6">
        <w:rPr>
          <w:rFonts w:cs="Arial"/>
          <w:u w:val="single"/>
          <w:lang w:bidi="es-MX"/>
        </w:rPr>
        <w:t xml:space="preserve">curb the dissemination on social media of digital content that promotes or advertises human interaction with jaguars in a manner inconsistent with the animal's natural </w:t>
      </w:r>
      <w:proofErr w:type="spellStart"/>
      <w:proofErr w:type="gramStart"/>
      <w:r w:rsidRPr="003B16A6">
        <w:rPr>
          <w:rFonts w:cs="Arial"/>
          <w:u w:val="single"/>
          <w:lang w:bidi="es-MX"/>
        </w:rPr>
        <w:t>behaviour</w:t>
      </w:r>
      <w:proofErr w:type="spellEnd"/>
      <w:r w:rsidRPr="003B16A6">
        <w:rPr>
          <w:rFonts w:cs="Arial"/>
          <w:u w:val="single"/>
          <w:lang w:bidi="es-MX"/>
        </w:rPr>
        <w:t>, and</w:t>
      </w:r>
      <w:proofErr w:type="gramEnd"/>
      <w:r w:rsidRPr="003B16A6">
        <w:rPr>
          <w:rFonts w:cs="Arial"/>
          <w:u w:val="single"/>
          <w:lang w:bidi="es-MX"/>
        </w:rPr>
        <w:t xml:space="preserve"> </w:t>
      </w:r>
      <w:proofErr w:type="gramStart"/>
      <w:r w:rsidRPr="003B16A6">
        <w:rPr>
          <w:rFonts w:cs="Arial"/>
          <w:u w:val="single"/>
          <w:lang w:bidi="es-MX"/>
        </w:rPr>
        <w:t>promote</w:t>
      </w:r>
      <w:proofErr w:type="gramEnd"/>
      <w:r w:rsidRPr="003B16A6">
        <w:rPr>
          <w:rFonts w:cs="Arial"/>
          <w:u w:val="single"/>
          <w:lang w:bidi="es-MX"/>
        </w:rPr>
        <w:t xml:space="preserve"> a positive attitude towards in situ conservation.</w:t>
      </w:r>
    </w:p>
    <w:p w14:paraId="5B69D69A" w14:textId="77777777" w:rsidR="000D1EF8" w:rsidRPr="001F67D0" w:rsidRDefault="000D1EF8" w:rsidP="000D1EF8">
      <w:pPr>
        <w:pBdr>
          <w:top w:val="nil"/>
          <w:left w:val="nil"/>
          <w:bottom w:val="nil"/>
          <w:right w:val="nil"/>
          <w:between w:val="nil"/>
        </w:pBdr>
        <w:adjustRightInd w:val="0"/>
        <w:spacing w:after="0" w:line="240" w:lineRule="auto"/>
        <w:jc w:val="both"/>
        <w:rPr>
          <w:rFonts w:eastAsia="Arial" w:cs="Arial"/>
          <w:i/>
          <w:color w:val="000000"/>
          <w:lang w:eastAsia="en-GB"/>
        </w:rPr>
      </w:pPr>
    </w:p>
    <w:p w14:paraId="065AB60E" w14:textId="77777777" w:rsidR="000D1EF8" w:rsidRPr="003B16A6" w:rsidRDefault="000D1EF8" w:rsidP="000D1EF8">
      <w:pPr>
        <w:numPr>
          <w:ilvl w:val="0"/>
          <w:numId w:val="15"/>
        </w:numPr>
        <w:tabs>
          <w:tab w:val="left" w:pos="540"/>
        </w:tabs>
        <w:suppressAutoHyphens/>
        <w:adjustRightInd w:val="0"/>
        <w:spacing w:after="0" w:line="240" w:lineRule="auto"/>
        <w:ind w:left="540" w:hanging="540"/>
        <w:jc w:val="both"/>
        <w:rPr>
          <w:rFonts w:eastAsia="Arial" w:cs="Arial"/>
          <w:strike/>
          <w:lang w:eastAsia="en-GB"/>
        </w:rPr>
      </w:pPr>
      <w:r w:rsidRPr="003B16A6">
        <w:rPr>
          <w:rFonts w:eastAsia="Arial" w:cs="Arial"/>
          <w:i/>
          <w:strike/>
          <w:lang w:eastAsia="en-GB"/>
        </w:rPr>
        <w:t xml:space="preserve">Agrees </w:t>
      </w:r>
      <w:r w:rsidRPr="003B16A6">
        <w:rPr>
          <w:rFonts w:eastAsia="Arial" w:cs="Arial"/>
          <w:strike/>
          <w:lang w:eastAsia="en-GB"/>
        </w:rPr>
        <w:t>that</w:t>
      </w:r>
      <w:r w:rsidRPr="003B16A6">
        <w:rPr>
          <w:rFonts w:eastAsia="Arial" w:cs="Arial"/>
          <w:i/>
          <w:strike/>
          <w:lang w:eastAsia="en-GB"/>
        </w:rPr>
        <w:t xml:space="preserve"> </w:t>
      </w:r>
      <w:r w:rsidRPr="003B16A6">
        <w:rPr>
          <w:rFonts w:eastAsia="Arial" w:cs="Arial"/>
          <w:strike/>
          <w:lang w:eastAsia="en-GB"/>
        </w:rPr>
        <w:t xml:space="preserve">the Initiative </w:t>
      </w:r>
      <w:proofErr w:type="gramStart"/>
      <w:r w:rsidRPr="003B16A6">
        <w:rPr>
          <w:rFonts w:eastAsia="Arial" w:cs="Arial"/>
          <w:strike/>
          <w:lang w:eastAsia="en-GB"/>
        </w:rPr>
        <w:t>shall</w:t>
      </w:r>
      <w:proofErr w:type="gramEnd"/>
      <w:r w:rsidRPr="003B16A6">
        <w:rPr>
          <w:rFonts w:eastAsia="Arial" w:cs="Arial"/>
          <w:strike/>
          <w:lang w:eastAsia="en-GB"/>
        </w:rPr>
        <w:t xml:space="preserve"> be implemented through a </w:t>
      </w:r>
      <w:proofErr w:type="spellStart"/>
      <w:r w:rsidRPr="003B16A6">
        <w:rPr>
          <w:rFonts w:eastAsia="Arial" w:cs="Arial"/>
          <w:strike/>
          <w:lang w:eastAsia="en-GB"/>
        </w:rPr>
        <w:t>Programme</w:t>
      </w:r>
      <w:proofErr w:type="spellEnd"/>
      <w:r w:rsidRPr="003B16A6">
        <w:rPr>
          <w:rFonts w:eastAsia="Arial" w:cs="Arial"/>
          <w:strike/>
          <w:lang w:eastAsia="en-GB"/>
        </w:rPr>
        <w:t xml:space="preserve"> of Work considering concrete actions framed by clear objectives and quantifiable goals;</w:t>
      </w:r>
    </w:p>
    <w:p w14:paraId="6106DDF9" w14:textId="77777777" w:rsidR="000D1EF8" w:rsidRPr="008E317F" w:rsidRDefault="000D1EF8" w:rsidP="000D1EF8">
      <w:pPr>
        <w:pBdr>
          <w:top w:val="nil"/>
          <w:left w:val="nil"/>
          <w:bottom w:val="nil"/>
          <w:right w:val="nil"/>
          <w:between w:val="nil"/>
        </w:pBdr>
        <w:adjustRightInd w:val="0"/>
        <w:spacing w:after="0" w:line="240" w:lineRule="auto"/>
        <w:jc w:val="both"/>
        <w:rPr>
          <w:rFonts w:eastAsia="Arial" w:cs="Arial"/>
          <w:color w:val="000000"/>
          <w:lang w:eastAsia="en-GB"/>
        </w:rPr>
      </w:pPr>
    </w:p>
    <w:p w14:paraId="5F7E7DB6" w14:textId="77777777" w:rsidR="000D1EF8" w:rsidRPr="00C06F19" w:rsidRDefault="000D1EF8" w:rsidP="000D1EF8">
      <w:pPr>
        <w:numPr>
          <w:ilvl w:val="0"/>
          <w:numId w:val="15"/>
        </w:numPr>
        <w:tabs>
          <w:tab w:val="left" w:pos="540"/>
        </w:tabs>
        <w:suppressAutoHyphens/>
        <w:adjustRightInd w:val="0"/>
        <w:spacing w:after="0" w:line="240" w:lineRule="auto"/>
        <w:ind w:left="540" w:hanging="540"/>
        <w:jc w:val="both"/>
        <w:rPr>
          <w:rFonts w:eastAsia="Arial" w:cs="Arial"/>
          <w:strike/>
          <w:lang w:eastAsia="en-GB"/>
        </w:rPr>
      </w:pPr>
      <w:r w:rsidRPr="00C06F19">
        <w:rPr>
          <w:rFonts w:eastAsia="Arial" w:cs="Arial"/>
          <w:i/>
          <w:strike/>
          <w:lang w:eastAsia="en-GB"/>
        </w:rPr>
        <w:lastRenderedPageBreak/>
        <w:t xml:space="preserve">Requests </w:t>
      </w:r>
      <w:r w:rsidRPr="00C06F19">
        <w:rPr>
          <w:rFonts w:eastAsia="Arial" w:cs="Arial"/>
          <w:strike/>
          <w:lang w:eastAsia="en-GB"/>
        </w:rPr>
        <w:t xml:space="preserve">the Secretariat to hold regular meetings of the Range States with the objective of evaluating the implementation of the </w:t>
      </w:r>
      <w:proofErr w:type="spellStart"/>
      <w:r w:rsidRPr="00C06F19">
        <w:rPr>
          <w:rFonts w:eastAsia="Arial" w:cs="Arial"/>
          <w:strike/>
          <w:lang w:eastAsia="en-GB"/>
        </w:rPr>
        <w:t>Programme</w:t>
      </w:r>
      <w:proofErr w:type="spellEnd"/>
      <w:r w:rsidRPr="00C06F19">
        <w:rPr>
          <w:rFonts w:eastAsia="Arial" w:cs="Arial"/>
          <w:strike/>
          <w:lang w:eastAsia="en-GB"/>
        </w:rPr>
        <w:t xml:space="preserve"> of Work, as required, and </w:t>
      </w:r>
      <w:proofErr w:type="gramStart"/>
      <w:r w:rsidRPr="00C06F19">
        <w:rPr>
          <w:rFonts w:eastAsia="Arial" w:cs="Arial"/>
          <w:strike/>
          <w:lang w:eastAsia="en-GB"/>
        </w:rPr>
        <w:t>supervise</w:t>
      </w:r>
      <w:proofErr w:type="gramEnd"/>
      <w:r w:rsidRPr="00C06F19">
        <w:rPr>
          <w:rFonts w:eastAsia="Arial" w:cs="Arial"/>
          <w:strike/>
          <w:lang w:eastAsia="en-GB"/>
        </w:rPr>
        <w:t xml:space="preserve"> the Initiative's functionality;</w:t>
      </w:r>
    </w:p>
    <w:p w14:paraId="12A98A4F" w14:textId="77777777" w:rsidR="000D1EF8" w:rsidRDefault="000D1EF8" w:rsidP="000D1EF8">
      <w:pPr>
        <w:pStyle w:val="Level1"/>
        <w:numPr>
          <w:ilvl w:val="0"/>
          <w:numId w:val="0"/>
        </w:numPr>
        <w:ind w:left="566" w:hanging="566"/>
        <w:jc w:val="both"/>
        <w:rPr>
          <w:color w:val="000000"/>
          <w:sz w:val="22"/>
          <w:szCs w:val="22"/>
          <w:lang w:val="en-US"/>
        </w:rPr>
      </w:pPr>
    </w:p>
    <w:p w14:paraId="0D2BAE5A" w14:textId="77777777" w:rsidR="000D1EF8" w:rsidRPr="003F0B5E" w:rsidRDefault="000D1EF8" w:rsidP="000D1EF8">
      <w:pPr>
        <w:pStyle w:val="Level1"/>
        <w:numPr>
          <w:ilvl w:val="0"/>
          <w:numId w:val="0"/>
        </w:numPr>
        <w:ind w:left="567" w:hanging="567"/>
        <w:jc w:val="both"/>
        <w:rPr>
          <w:sz w:val="22"/>
          <w:szCs w:val="22"/>
          <w:u w:val="single"/>
          <w:lang w:val="en-US"/>
        </w:rPr>
      </w:pPr>
      <w:r w:rsidRPr="003F0B5E">
        <w:rPr>
          <w:color w:val="000000"/>
          <w:sz w:val="22"/>
          <w:szCs w:val="22"/>
          <w:lang w:val="en-US"/>
        </w:rPr>
        <w:t xml:space="preserve">8bis. </w:t>
      </w:r>
      <w:r w:rsidRPr="003F0B5E">
        <w:rPr>
          <w:i/>
          <w:iCs/>
          <w:sz w:val="22"/>
          <w:szCs w:val="22"/>
          <w:u w:val="single"/>
          <w:lang w:val="en-US"/>
        </w:rPr>
        <w:t>Requests</w:t>
      </w:r>
      <w:r w:rsidRPr="003F0B5E">
        <w:rPr>
          <w:sz w:val="22"/>
          <w:szCs w:val="22"/>
          <w:u w:val="single"/>
          <w:lang w:val="en-US"/>
        </w:rPr>
        <w:t xml:space="preserve"> that the CMS Secretariat work closely with the CITES Secretariat, CBD, UNEP and other appropriate entities to facilitate enhanced collaboration among all jaguar Range States, international organizations and partners on measures to address jaguar management and conservation, including convening meetings of all jaguar Range States and other entities </w:t>
      </w:r>
      <w:proofErr w:type="gramStart"/>
      <w:r w:rsidRPr="003F0B5E">
        <w:rPr>
          <w:sz w:val="22"/>
          <w:szCs w:val="22"/>
          <w:u w:val="single"/>
          <w:lang w:val="en-US"/>
        </w:rPr>
        <w:t>to</w:t>
      </w:r>
      <w:proofErr w:type="gramEnd"/>
      <w:r w:rsidRPr="003F0B5E">
        <w:rPr>
          <w:sz w:val="22"/>
          <w:szCs w:val="22"/>
          <w:u w:val="single"/>
          <w:lang w:val="en-US"/>
        </w:rPr>
        <w:t xml:space="preserve">, </w:t>
      </w:r>
      <w:r w:rsidRPr="003F0B5E">
        <w:rPr>
          <w:i/>
          <w:iCs/>
          <w:sz w:val="22"/>
          <w:szCs w:val="22"/>
          <w:u w:val="single"/>
          <w:lang w:val="en-US"/>
        </w:rPr>
        <w:t>inter alia</w:t>
      </w:r>
      <w:r w:rsidRPr="003F0B5E">
        <w:rPr>
          <w:sz w:val="22"/>
          <w:szCs w:val="22"/>
          <w:u w:val="single"/>
          <w:lang w:val="en-US"/>
        </w:rPr>
        <w:t>, review and update priorities, exchange information, and identify gaps and opportunities;</w:t>
      </w:r>
    </w:p>
    <w:p w14:paraId="5FCC6844" w14:textId="77777777" w:rsidR="000D1EF8" w:rsidRPr="008E317F" w:rsidRDefault="000D1EF8" w:rsidP="000D1EF8">
      <w:pPr>
        <w:pBdr>
          <w:top w:val="nil"/>
          <w:left w:val="nil"/>
          <w:bottom w:val="nil"/>
          <w:right w:val="nil"/>
          <w:between w:val="nil"/>
        </w:pBdr>
        <w:adjustRightInd w:val="0"/>
        <w:spacing w:after="0" w:line="240" w:lineRule="auto"/>
        <w:jc w:val="both"/>
        <w:rPr>
          <w:rFonts w:eastAsia="Arial" w:cs="Arial"/>
          <w:color w:val="000000"/>
          <w:lang w:eastAsia="en-GB"/>
        </w:rPr>
      </w:pPr>
    </w:p>
    <w:p w14:paraId="3FC8F409" w14:textId="77777777" w:rsidR="000D1EF8" w:rsidRPr="008E317F" w:rsidRDefault="000D1EF8" w:rsidP="000D1EF8">
      <w:pPr>
        <w:numPr>
          <w:ilvl w:val="0"/>
          <w:numId w:val="15"/>
        </w:numPr>
        <w:tabs>
          <w:tab w:val="left" w:pos="540"/>
        </w:tabs>
        <w:suppressAutoHyphens/>
        <w:adjustRightInd w:val="0"/>
        <w:spacing w:after="0" w:line="240" w:lineRule="auto"/>
        <w:ind w:left="540" w:hanging="540"/>
        <w:jc w:val="both"/>
        <w:rPr>
          <w:rFonts w:eastAsia="Arial" w:cs="Arial"/>
          <w:lang w:eastAsia="en-GB"/>
        </w:rPr>
      </w:pPr>
      <w:r w:rsidRPr="008E317F">
        <w:rPr>
          <w:rFonts w:eastAsia="Arial" w:cs="Arial"/>
          <w:i/>
          <w:lang w:eastAsia="en-GB"/>
        </w:rPr>
        <w:t xml:space="preserve">Encourages </w:t>
      </w:r>
      <w:r w:rsidRPr="008E317F">
        <w:rPr>
          <w:rFonts w:eastAsia="Arial" w:cs="Arial"/>
          <w:lang w:eastAsia="en-GB"/>
        </w:rPr>
        <w:t xml:space="preserve">Parties, all 2030 Jaguar Roadmap partners, intergovernmental, non-governmental </w:t>
      </w:r>
      <w:r w:rsidRPr="00961AC9">
        <w:rPr>
          <w:rFonts w:eastAsia="Arial" w:cs="Arial"/>
          <w:u w:val="single"/>
          <w:lang w:eastAsia="en-GB"/>
        </w:rPr>
        <w:t>organizations</w:t>
      </w:r>
      <w:r>
        <w:rPr>
          <w:rFonts w:eastAsia="Arial" w:cs="Arial"/>
          <w:u w:val="single"/>
          <w:lang w:eastAsia="en-GB"/>
        </w:rPr>
        <w:t>,</w:t>
      </w:r>
      <w:r>
        <w:rPr>
          <w:rFonts w:eastAsia="Arial" w:cs="Arial"/>
          <w:lang w:eastAsia="en-GB"/>
        </w:rPr>
        <w:t xml:space="preserve"> </w:t>
      </w:r>
      <w:r w:rsidRPr="008E317F">
        <w:rPr>
          <w:rFonts w:eastAsia="Arial" w:cs="Arial"/>
          <w:lang w:eastAsia="en-GB"/>
        </w:rPr>
        <w:t>and other institutions, communities, donors and individuals</w:t>
      </w:r>
      <w:r>
        <w:rPr>
          <w:rFonts w:eastAsia="Arial" w:cs="Arial"/>
          <w:lang w:eastAsia="en-GB"/>
        </w:rPr>
        <w:t xml:space="preserve"> </w:t>
      </w:r>
      <w:r w:rsidRPr="009C68F8">
        <w:rPr>
          <w:rFonts w:eastAsia="Arial" w:cs="Arial"/>
          <w:u w:val="single"/>
          <w:lang w:eastAsia="en-GB"/>
        </w:rPr>
        <w:t>involved in</w:t>
      </w:r>
      <w:r w:rsidRPr="008E317F">
        <w:rPr>
          <w:rFonts w:eastAsia="Arial" w:cs="Arial"/>
          <w:lang w:eastAsia="en-GB"/>
        </w:rPr>
        <w:t xml:space="preserve"> </w:t>
      </w:r>
      <w:r w:rsidRPr="00901D89">
        <w:rPr>
          <w:rFonts w:eastAsia="Arial" w:cs="Arial"/>
          <w:strike/>
          <w:lang w:eastAsia="en-GB"/>
        </w:rPr>
        <w:t>linked to</w:t>
      </w:r>
      <w:r w:rsidRPr="008E317F">
        <w:rPr>
          <w:rFonts w:eastAsia="Arial" w:cs="Arial"/>
          <w:lang w:eastAsia="en-GB"/>
        </w:rPr>
        <w:t xml:space="preserve"> the conservation of the Jaguar to contribute to </w:t>
      </w:r>
      <w:r w:rsidRPr="00961AC9">
        <w:rPr>
          <w:rFonts w:eastAsia="Arial" w:cs="Arial"/>
          <w:strike/>
          <w:lang w:eastAsia="en-GB"/>
        </w:rPr>
        <w:t>the Initiative's objectives, and to support the Initiative</w:t>
      </w:r>
      <w:r w:rsidRPr="008E317F">
        <w:rPr>
          <w:rFonts w:eastAsia="Arial" w:cs="Arial"/>
          <w:lang w:eastAsia="en-GB"/>
        </w:rPr>
        <w:t xml:space="preserve"> </w:t>
      </w:r>
      <w:r w:rsidRPr="00901D89">
        <w:rPr>
          <w:rFonts w:eastAsia="Arial" w:cs="Arial"/>
          <w:u w:val="single"/>
          <w:lang w:eastAsia="en-GB"/>
        </w:rPr>
        <w:t>the implementation of this Resolution</w:t>
      </w:r>
      <w:r w:rsidRPr="00901D89">
        <w:rPr>
          <w:rFonts w:eastAsia="Arial" w:cs="Arial"/>
          <w:lang w:eastAsia="en-GB"/>
        </w:rPr>
        <w:t xml:space="preserve"> </w:t>
      </w:r>
      <w:r w:rsidRPr="008E317F">
        <w:rPr>
          <w:rFonts w:eastAsia="Arial" w:cs="Arial"/>
          <w:lang w:eastAsia="en-GB"/>
        </w:rPr>
        <w:t>by providing human/financial/technical resources;</w:t>
      </w:r>
      <w:r>
        <w:rPr>
          <w:rFonts w:eastAsia="Arial" w:cs="Arial"/>
          <w:lang w:eastAsia="en-GB"/>
        </w:rPr>
        <w:t xml:space="preserve"> and</w:t>
      </w:r>
    </w:p>
    <w:p w14:paraId="1B46D65D" w14:textId="77777777" w:rsidR="000D1EF8" w:rsidRPr="008E317F" w:rsidRDefault="000D1EF8" w:rsidP="000D1EF8">
      <w:pPr>
        <w:pBdr>
          <w:top w:val="nil"/>
          <w:left w:val="nil"/>
          <w:bottom w:val="nil"/>
          <w:right w:val="nil"/>
          <w:between w:val="nil"/>
        </w:pBdr>
        <w:adjustRightInd w:val="0"/>
        <w:spacing w:after="0" w:line="240" w:lineRule="auto"/>
        <w:jc w:val="both"/>
        <w:rPr>
          <w:rFonts w:eastAsia="Arial" w:cs="Arial"/>
          <w:color w:val="000000"/>
          <w:lang w:eastAsia="en-GB"/>
        </w:rPr>
      </w:pPr>
    </w:p>
    <w:p w14:paraId="079A6024" w14:textId="77777777" w:rsidR="000D1EF8" w:rsidRPr="008E317F" w:rsidRDefault="000D1EF8" w:rsidP="000D1EF8">
      <w:pPr>
        <w:numPr>
          <w:ilvl w:val="0"/>
          <w:numId w:val="15"/>
        </w:numPr>
        <w:tabs>
          <w:tab w:val="left" w:pos="540"/>
        </w:tabs>
        <w:suppressAutoHyphens/>
        <w:adjustRightInd w:val="0"/>
        <w:spacing w:after="0" w:line="240" w:lineRule="auto"/>
        <w:ind w:left="540" w:hanging="540"/>
        <w:jc w:val="both"/>
        <w:rPr>
          <w:rFonts w:eastAsia="Arial" w:cs="Arial"/>
          <w:lang w:eastAsia="en-GB"/>
        </w:rPr>
      </w:pPr>
      <w:r w:rsidRPr="008E317F">
        <w:rPr>
          <w:rFonts w:eastAsia="Arial" w:cs="Arial"/>
          <w:i/>
          <w:lang w:eastAsia="en-GB"/>
        </w:rPr>
        <w:t>Requests</w:t>
      </w:r>
      <w:r w:rsidRPr="008E317F">
        <w:rPr>
          <w:rFonts w:eastAsia="Arial" w:cs="Arial"/>
          <w:lang w:eastAsia="en-GB"/>
        </w:rPr>
        <w:t xml:space="preserve"> the </w:t>
      </w:r>
      <w:r w:rsidRPr="009C68F8">
        <w:rPr>
          <w:rFonts w:eastAsia="Arial" w:cs="Arial"/>
          <w:u w:val="single"/>
          <w:lang w:eastAsia="en-GB"/>
        </w:rPr>
        <w:t>CMS</w:t>
      </w:r>
      <w:r>
        <w:rPr>
          <w:rFonts w:eastAsia="Arial" w:cs="Arial"/>
          <w:lang w:eastAsia="en-GB"/>
        </w:rPr>
        <w:t xml:space="preserve"> </w:t>
      </w:r>
      <w:r w:rsidRPr="008E317F">
        <w:rPr>
          <w:rFonts w:eastAsia="Arial" w:cs="Arial"/>
          <w:lang w:eastAsia="en-GB"/>
        </w:rPr>
        <w:t>Secretariat to report on the implementation of this Resolution to each meeting of the Conference of the Parties, as appropriate.</w:t>
      </w:r>
    </w:p>
    <w:p w14:paraId="4866FAF4" w14:textId="77777777" w:rsidR="000D1EF8" w:rsidRPr="00F73328" w:rsidRDefault="000D1EF8" w:rsidP="000D1EF8">
      <w:pPr>
        <w:rPr>
          <w:rFonts w:cs="Arial"/>
        </w:rPr>
      </w:pPr>
    </w:p>
    <w:p w14:paraId="5464FD70" w14:textId="77777777" w:rsidR="000D1EF8" w:rsidRDefault="000D1EF8" w:rsidP="006E3538">
      <w:pPr>
        <w:suppressAutoHyphens/>
        <w:autoSpaceDN w:val="0"/>
        <w:spacing w:after="0" w:line="240" w:lineRule="auto"/>
        <w:textAlignment w:val="baseline"/>
        <w:rPr>
          <w:rFonts w:eastAsia="Times New Roman" w:cs="Arial"/>
        </w:rPr>
      </w:pPr>
    </w:p>
    <w:p w14:paraId="75543EB6" w14:textId="77777777" w:rsidR="000D1EF8" w:rsidRDefault="000D1EF8" w:rsidP="006E3538">
      <w:pPr>
        <w:suppressAutoHyphens/>
        <w:autoSpaceDN w:val="0"/>
        <w:spacing w:after="0" w:line="240" w:lineRule="auto"/>
        <w:textAlignment w:val="baseline"/>
        <w:rPr>
          <w:rFonts w:eastAsia="Times New Roman" w:cs="Arial"/>
        </w:rPr>
      </w:pPr>
    </w:p>
    <w:p w14:paraId="72E04ECB" w14:textId="77777777" w:rsidR="0030629B" w:rsidRDefault="0030629B" w:rsidP="006E3538">
      <w:pPr>
        <w:suppressAutoHyphens/>
        <w:autoSpaceDN w:val="0"/>
        <w:spacing w:after="0" w:line="240" w:lineRule="auto"/>
        <w:textAlignment w:val="baseline"/>
        <w:rPr>
          <w:rFonts w:eastAsia="Times New Roman" w:cs="Arial"/>
        </w:rPr>
        <w:sectPr w:rsidR="0030629B" w:rsidSect="00D93628">
          <w:headerReference w:type="even" r:id="rId91"/>
          <w:headerReference w:type="default" r:id="rId92"/>
          <w:headerReference w:type="first" r:id="rId93"/>
          <w:pgSz w:w="11906" w:h="16838" w:code="9"/>
          <w:pgMar w:top="1440" w:right="1440" w:bottom="1440" w:left="1440" w:header="720" w:footer="720" w:gutter="0"/>
          <w:cols w:space="720"/>
          <w:titlePg/>
          <w:docGrid w:linePitch="360"/>
        </w:sectPr>
      </w:pPr>
    </w:p>
    <w:bookmarkEnd w:id="0"/>
    <w:p w14:paraId="1E7E108C" w14:textId="0251C433" w:rsidR="00C06796" w:rsidRDefault="00876E31" w:rsidP="00876E31">
      <w:pPr>
        <w:spacing w:after="0" w:line="240" w:lineRule="auto"/>
        <w:jc w:val="right"/>
        <w:rPr>
          <w:rFonts w:eastAsia="Times New Roman" w:cs="Arial"/>
          <w:b/>
          <w:bCs/>
          <w:lang w:val="en-GB"/>
        </w:rPr>
      </w:pPr>
      <w:r>
        <w:rPr>
          <w:rFonts w:eastAsia="Times New Roman" w:cs="Arial"/>
          <w:b/>
          <w:bCs/>
          <w:lang w:val="en-GB"/>
        </w:rPr>
        <w:lastRenderedPageBreak/>
        <w:t xml:space="preserve">ANNEX </w:t>
      </w:r>
      <w:r w:rsidR="00AE43C8">
        <w:rPr>
          <w:rFonts w:eastAsia="Times New Roman" w:cs="Arial"/>
          <w:b/>
          <w:bCs/>
          <w:lang w:val="en-GB"/>
        </w:rPr>
        <w:t>3</w:t>
      </w:r>
    </w:p>
    <w:p w14:paraId="507D4774" w14:textId="77777777" w:rsidR="00876E31" w:rsidRDefault="00876E31" w:rsidP="00876E31">
      <w:pPr>
        <w:spacing w:after="0" w:line="240" w:lineRule="auto"/>
        <w:jc w:val="right"/>
        <w:rPr>
          <w:rFonts w:eastAsia="Times New Roman" w:cs="Arial"/>
          <w:b/>
          <w:bCs/>
          <w:lang w:val="en-GB"/>
        </w:rPr>
      </w:pPr>
    </w:p>
    <w:p w14:paraId="51EF4C06" w14:textId="77777777" w:rsidR="00367311" w:rsidRPr="00367311" w:rsidRDefault="00367311" w:rsidP="00367311">
      <w:pPr>
        <w:pBdr>
          <w:top w:val="single" w:sz="6" w:space="0" w:color="FFFFFF"/>
          <w:left w:val="single" w:sz="6" w:space="0" w:color="FFFFFF"/>
          <w:bottom w:val="single" w:sz="6" w:space="0" w:color="FFFFFF"/>
          <w:right w:val="single" w:sz="6" w:space="0" w:color="FFFFFF"/>
        </w:pBdr>
        <w:spacing w:after="0" w:line="240" w:lineRule="auto"/>
        <w:jc w:val="center"/>
        <w:outlineLvl w:val="1"/>
        <w:rPr>
          <w:rFonts w:cs="Arial"/>
          <w:bCs/>
          <w:caps/>
          <w:lang w:val="en-GB"/>
        </w:rPr>
      </w:pPr>
      <w:r w:rsidRPr="00367311">
        <w:rPr>
          <w:rFonts w:cs="Arial"/>
          <w:bCs/>
          <w:caps/>
          <w:lang w:val="en-GB"/>
        </w:rPr>
        <w:t>DRAFT DECISIONS</w:t>
      </w:r>
    </w:p>
    <w:p w14:paraId="64447232" w14:textId="77777777" w:rsidR="00367311" w:rsidRPr="00367311" w:rsidRDefault="00367311" w:rsidP="00367311">
      <w:pPr>
        <w:pBdr>
          <w:top w:val="single" w:sz="6" w:space="0" w:color="FFFFFF"/>
          <w:left w:val="single" w:sz="6" w:space="0" w:color="FFFFFF"/>
          <w:bottom w:val="single" w:sz="6" w:space="0" w:color="FFFFFF"/>
          <w:right w:val="single" w:sz="6" w:space="0" w:color="FFFFFF"/>
        </w:pBdr>
        <w:spacing w:after="0" w:line="240" w:lineRule="auto"/>
        <w:jc w:val="center"/>
        <w:outlineLvl w:val="1"/>
        <w:rPr>
          <w:rFonts w:cs="Arial"/>
          <w:bCs/>
          <w:caps/>
          <w:lang w:val="en-GB"/>
        </w:rPr>
      </w:pPr>
    </w:p>
    <w:p w14:paraId="30DDD736" w14:textId="64B08143" w:rsidR="00367311" w:rsidRPr="00367311" w:rsidRDefault="00F9798F" w:rsidP="00367311">
      <w:pPr>
        <w:widowControl w:val="0"/>
        <w:suppressAutoHyphens/>
        <w:autoSpaceDE w:val="0"/>
        <w:autoSpaceDN w:val="0"/>
        <w:spacing w:after="120" w:line="240" w:lineRule="auto"/>
        <w:jc w:val="center"/>
        <w:textAlignment w:val="baseline"/>
        <w:rPr>
          <w:rFonts w:eastAsia="Times New Roman" w:cs="Arial"/>
          <w:b/>
          <w:bCs/>
          <w:lang w:val="en-GB"/>
        </w:rPr>
      </w:pPr>
      <w:r>
        <w:rPr>
          <w:rFonts w:eastAsia="Times New Roman" w:cs="Arial"/>
          <w:b/>
          <w:bCs/>
        </w:rPr>
        <w:t>JAGUAR</w:t>
      </w:r>
    </w:p>
    <w:p w14:paraId="4995ED70" w14:textId="77777777" w:rsidR="00367311" w:rsidRDefault="00367311" w:rsidP="00367311">
      <w:pPr>
        <w:spacing w:after="0" w:line="240" w:lineRule="auto"/>
        <w:ind w:left="720" w:hanging="720"/>
        <w:jc w:val="both"/>
        <w:rPr>
          <w:rFonts w:cs="Arial"/>
          <w:iCs/>
          <w:lang w:val="en-GB"/>
        </w:rPr>
      </w:pPr>
    </w:p>
    <w:p w14:paraId="5C369314" w14:textId="77777777" w:rsidR="00DB02FC" w:rsidRPr="001C5B6F" w:rsidRDefault="00DB02FC" w:rsidP="006157DA">
      <w:pPr>
        <w:spacing w:after="0" w:line="240" w:lineRule="auto"/>
        <w:jc w:val="both"/>
        <w:rPr>
          <w:b/>
          <w:bCs/>
        </w:rPr>
      </w:pPr>
      <w:r w:rsidRPr="001C5B6F">
        <w:rPr>
          <w:b/>
          <w:bCs/>
        </w:rPr>
        <w:t xml:space="preserve">Directed to Parties </w:t>
      </w:r>
    </w:p>
    <w:p w14:paraId="7BFD9FE9" w14:textId="77777777" w:rsidR="00DB02FC" w:rsidRDefault="00DB02FC" w:rsidP="006157DA">
      <w:pPr>
        <w:spacing w:after="0" w:line="240" w:lineRule="auto"/>
        <w:jc w:val="both"/>
      </w:pPr>
    </w:p>
    <w:p w14:paraId="1E61409C" w14:textId="680B344A" w:rsidR="00DB02FC" w:rsidRDefault="00DB02FC" w:rsidP="0030629B">
      <w:pPr>
        <w:spacing w:after="0" w:line="240" w:lineRule="auto"/>
        <w:ind w:left="851" w:hanging="851"/>
        <w:jc w:val="both"/>
      </w:pPr>
      <w:r>
        <w:t xml:space="preserve">15.AA </w:t>
      </w:r>
      <w:r w:rsidR="0030629B">
        <w:tab/>
      </w:r>
      <w:r>
        <w:t xml:space="preserve">Parties, especially jaguar </w:t>
      </w:r>
      <w:r w:rsidR="001C5B6F">
        <w:t>R</w:t>
      </w:r>
      <w:r>
        <w:t xml:space="preserve">ange States, are encouraged to: </w:t>
      </w:r>
    </w:p>
    <w:p w14:paraId="13F8507B" w14:textId="77777777" w:rsidR="00DB02FC" w:rsidRDefault="00DB02FC" w:rsidP="006157DA">
      <w:pPr>
        <w:spacing w:after="0" w:line="240" w:lineRule="auto"/>
        <w:jc w:val="both"/>
      </w:pPr>
    </w:p>
    <w:p w14:paraId="10958382" w14:textId="602FD634" w:rsidR="00502C78" w:rsidRPr="00635CE4" w:rsidRDefault="00DB02FC" w:rsidP="0030629B">
      <w:pPr>
        <w:pStyle w:val="ListParagraph"/>
        <w:numPr>
          <w:ilvl w:val="1"/>
          <w:numId w:val="29"/>
        </w:numPr>
        <w:spacing w:after="0" w:line="240" w:lineRule="auto"/>
        <w:ind w:left="1418" w:hanging="567"/>
        <w:jc w:val="both"/>
      </w:pPr>
      <w:r w:rsidRPr="00635CE4">
        <w:t xml:space="preserve">implement the Regional Action Plan for Jaguar Conservation agreed at the </w:t>
      </w:r>
      <w:r w:rsidR="00403345">
        <w:t>s</w:t>
      </w:r>
      <w:r w:rsidRPr="00635CE4">
        <w:t xml:space="preserve">econd jaguar </w:t>
      </w:r>
      <w:r w:rsidR="00C43E9C" w:rsidRPr="00635CE4">
        <w:t>R</w:t>
      </w:r>
      <w:r w:rsidRPr="00635CE4">
        <w:t xml:space="preserve">ange States meeting (Mexico, September 2025), with a focus on the following areas: </w:t>
      </w:r>
    </w:p>
    <w:p w14:paraId="004A98C7" w14:textId="77777777" w:rsidR="00502C78" w:rsidRPr="00635CE4" w:rsidRDefault="00502C78" w:rsidP="006157DA">
      <w:pPr>
        <w:spacing w:after="0" w:line="240" w:lineRule="auto"/>
        <w:jc w:val="both"/>
      </w:pPr>
    </w:p>
    <w:p w14:paraId="67E1D499" w14:textId="26397683" w:rsidR="000045DD" w:rsidRPr="006157DA" w:rsidRDefault="00014742" w:rsidP="006157DA">
      <w:pPr>
        <w:pStyle w:val="ListParagraph"/>
        <w:numPr>
          <w:ilvl w:val="2"/>
          <w:numId w:val="18"/>
        </w:numPr>
        <w:spacing w:after="0" w:line="240" w:lineRule="auto"/>
        <w:jc w:val="both"/>
      </w:pPr>
      <w:r w:rsidRPr="006157DA">
        <w:t>i</w:t>
      </w:r>
      <w:r w:rsidR="00A966FE" w:rsidRPr="006157DA">
        <w:t xml:space="preserve">dentify and prioritize important conservation areas, habitats and ecological corridors for </w:t>
      </w:r>
      <w:r w:rsidR="004B4C8B">
        <w:t>j</w:t>
      </w:r>
      <w:r w:rsidR="00A966FE" w:rsidRPr="006157DA">
        <w:t xml:space="preserve">aguar </w:t>
      </w:r>
      <w:r w:rsidR="00AE2D6C" w:rsidRPr="006157DA">
        <w:t>(Priority Landscapes for Jaguar Conservation</w:t>
      </w:r>
      <w:r w:rsidR="00E66C51" w:rsidRPr="006157DA">
        <w:t xml:space="preserve">) </w:t>
      </w:r>
      <w:r w:rsidR="00A966FE" w:rsidRPr="006157DA">
        <w:t>and its wild prey species (including transboundary), and define respective conservation measures</w:t>
      </w:r>
      <w:r w:rsidR="00811BE2" w:rsidRPr="006157DA">
        <w:t xml:space="preserve">, including </w:t>
      </w:r>
      <w:r w:rsidR="0009156B" w:rsidRPr="006157DA">
        <w:t>infrastructure mitigation</w:t>
      </w:r>
      <w:r w:rsidRPr="006157DA">
        <w:t>;</w:t>
      </w:r>
      <w:r w:rsidR="0009156B" w:rsidRPr="006157DA">
        <w:t xml:space="preserve"> </w:t>
      </w:r>
    </w:p>
    <w:p w14:paraId="55FDD864" w14:textId="77777777" w:rsidR="00F21AA5" w:rsidRPr="006157DA" w:rsidRDefault="00F21AA5" w:rsidP="006157DA">
      <w:pPr>
        <w:pStyle w:val="ListParagraph"/>
        <w:spacing w:after="0" w:line="240" w:lineRule="auto"/>
        <w:ind w:left="2160"/>
        <w:jc w:val="both"/>
      </w:pPr>
    </w:p>
    <w:p w14:paraId="341976E5" w14:textId="3FE953D5" w:rsidR="00F21AA5" w:rsidRPr="006157DA" w:rsidRDefault="00014742" w:rsidP="006157DA">
      <w:pPr>
        <w:pStyle w:val="ListParagraph"/>
        <w:numPr>
          <w:ilvl w:val="2"/>
          <w:numId w:val="18"/>
        </w:numPr>
        <w:spacing w:after="0" w:line="240" w:lineRule="auto"/>
        <w:jc w:val="both"/>
      </w:pPr>
      <w:r w:rsidRPr="006157DA">
        <w:t>r</w:t>
      </w:r>
      <w:r w:rsidR="00F21AA5" w:rsidRPr="006157DA">
        <w:t>ecover populations and reintroduce jaguars and wild prey species in key/priority areas within the historical range</w:t>
      </w:r>
      <w:r w:rsidRPr="006157DA">
        <w:t>;</w:t>
      </w:r>
    </w:p>
    <w:p w14:paraId="371E5A50" w14:textId="77777777" w:rsidR="00250855" w:rsidRPr="006157DA" w:rsidRDefault="00250855" w:rsidP="006157DA">
      <w:pPr>
        <w:pStyle w:val="ListParagraph"/>
        <w:jc w:val="both"/>
      </w:pPr>
    </w:p>
    <w:p w14:paraId="2EBA2B5D" w14:textId="4435A53B" w:rsidR="00250855" w:rsidRPr="006157DA" w:rsidRDefault="00014742" w:rsidP="006157DA">
      <w:pPr>
        <w:pStyle w:val="ListParagraph"/>
        <w:numPr>
          <w:ilvl w:val="2"/>
          <w:numId w:val="18"/>
        </w:numPr>
        <w:spacing w:after="0" w:line="240" w:lineRule="auto"/>
        <w:jc w:val="both"/>
      </w:pPr>
      <w:r w:rsidRPr="006157DA">
        <w:t>u</w:t>
      </w:r>
      <w:r w:rsidR="00250855" w:rsidRPr="006157DA">
        <w:t xml:space="preserve">nderstand, prevent and mitigate </w:t>
      </w:r>
      <w:r w:rsidR="00B84C3C">
        <w:t xml:space="preserve">negative </w:t>
      </w:r>
      <w:r w:rsidR="00250855" w:rsidRPr="006157DA">
        <w:t>human</w:t>
      </w:r>
      <w:r w:rsidR="00B84C3C">
        <w:rPr>
          <w:rFonts w:cs="Arial"/>
        </w:rPr>
        <w:t>–</w:t>
      </w:r>
      <w:r w:rsidR="00A610E4">
        <w:t>j</w:t>
      </w:r>
      <w:r w:rsidR="00250855" w:rsidRPr="006157DA">
        <w:t>aguar interactions and promote coexistence</w:t>
      </w:r>
      <w:r w:rsidR="00D60087">
        <w:t>,</w:t>
      </w:r>
      <w:r w:rsidR="003B2683" w:rsidRPr="00635CE4">
        <w:t xml:space="preserve"> and p</w:t>
      </w:r>
      <w:r w:rsidR="003B2683" w:rsidRPr="006157DA">
        <w:t xml:space="preserve">revent, combat and reduce illegal killing of </w:t>
      </w:r>
      <w:r w:rsidR="00D60087">
        <w:t>j</w:t>
      </w:r>
      <w:r w:rsidR="003B2683" w:rsidRPr="006157DA">
        <w:t xml:space="preserve">aguars and illegal domestic </w:t>
      </w:r>
      <w:r w:rsidR="0071370F">
        <w:t xml:space="preserve">and international </w:t>
      </w:r>
      <w:r w:rsidR="003B2683" w:rsidRPr="006157DA">
        <w:t>trade</w:t>
      </w:r>
      <w:r w:rsidRPr="006157DA">
        <w:t>;</w:t>
      </w:r>
    </w:p>
    <w:p w14:paraId="3EAA95B9" w14:textId="77777777" w:rsidR="00A63F9E" w:rsidRPr="006157DA" w:rsidRDefault="00A63F9E" w:rsidP="006157DA">
      <w:pPr>
        <w:pStyle w:val="ListParagraph"/>
        <w:jc w:val="both"/>
      </w:pPr>
    </w:p>
    <w:p w14:paraId="735C8015" w14:textId="3D080EB0" w:rsidR="00A63F9E" w:rsidRPr="00635CE4" w:rsidRDefault="00A63F9E" w:rsidP="006157DA">
      <w:pPr>
        <w:pStyle w:val="ListParagraph"/>
        <w:numPr>
          <w:ilvl w:val="2"/>
          <w:numId w:val="18"/>
        </w:numPr>
        <w:spacing w:after="0" w:line="240" w:lineRule="auto"/>
        <w:jc w:val="both"/>
      </w:pPr>
      <w:r w:rsidRPr="006157DA">
        <w:t xml:space="preserve">strengthen </w:t>
      </w:r>
      <w:r w:rsidR="00335351" w:rsidRPr="006157DA">
        <w:t xml:space="preserve">national legal frameworks for jaguar conservation, </w:t>
      </w:r>
      <w:r w:rsidR="008F63D8" w:rsidRPr="006157DA">
        <w:t xml:space="preserve">its habitats and migration routes, including by </w:t>
      </w:r>
      <w:r w:rsidR="00635CE4" w:rsidRPr="006157DA">
        <w:t xml:space="preserve">participating in the CMS National Legislation </w:t>
      </w:r>
      <w:proofErr w:type="spellStart"/>
      <w:r w:rsidR="00635CE4" w:rsidRPr="006157DA">
        <w:t>Programme</w:t>
      </w:r>
      <w:proofErr w:type="spellEnd"/>
      <w:r w:rsidR="00635CE4" w:rsidRPr="006157DA">
        <w:t>; and</w:t>
      </w:r>
    </w:p>
    <w:p w14:paraId="6770E80F" w14:textId="77777777" w:rsidR="001759AD" w:rsidRPr="00635CE4" w:rsidRDefault="001759AD" w:rsidP="006157DA">
      <w:pPr>
        <w:pStyle w:val="ListParagraph"/>
        <w:spacing w:after="0" w:line="240" w:lineRule="auto"/>
        <w:ind w:left="2160"/>
        <w:jc w:val="both"/>
      </w:pPr>
    </w:p>
    <w:p w14:paraId="5CEE490C" w14:textId="67A1B071" w:rsidR="00502C78" w:rsidRPr="00635CE4" w:rsidRDefault="003232D0" w:rsidP="006157DA">
      <w:pPr>
        <w:pStyle w:val="ListParagraph"/>
        <w:numPr>
          <w:ilvl w:val="2"/>
          <w:numId w:val="18"/>
        </w:numPr>
        <w:spacing w:after="0" w:line="240" w:lineRule="auto"/>
        <w:jc w:val="both"/>
      </w:pPr>
      <w:r w:rsidRPr="006157DA">
        <w:t xml:space="preserve">establish innovative, sustainable and </w:t>
      </w:r>
      <w:r w:rsidRPr="00BD6856">
        <w:rPr>
          <w:color w:val="000000" w:themeColor="text1"/>
        </w:rPr>
        <w:t xml:space="preserve">long-lasting </w:t>
      </w:r>
      <w:r w:rsidR="00CE449F" w:rsidRPr="006157DA">
        <w:t xml:space="preserve">finance </w:t>
      </w:r>
      <w:r w:rsidRPr="006157DA">
        <w:t>mechanisms</w:t>
      </w:r>
      <w:r w:rsidR="00DB02FC" w:rsidRPr="00635CE4">
        <w:t>, including by mobilizing funding from relevant international financial institutions</w:t>
      </w:r>
      <w:r w:rsidR="00A55E47" w:rsidRPr="006157DA">
        <w:t xml:space="preserve">, </w:t>
      </w:r>
      <w:r w:rsidR="00DB02FC" w:rsidRPr="00635CE4">
        <w:t>public and private fund</w:t>
      </w:r>
      <w:r w:rsidR="00E5295E" w:rsidRPr="006157DA">
        <w:t>ing sources</w:t>
      </w:r>
      <w:r w:rsidR="00DB02FC" w:rsidRPr="00635CE4">
        <w:t xml:space="preserve">; </w:t>
      </w:r>
    </w:p>
    <w:p w14:paraId="35B4CDB5" w14:textId="77777777" w:rsidR="001759AD" w:rsidRPr="00635CE4" w:rsidRDefault="001759AD" w:rsidP="006157DA">
      <w:pPr>
        <w:pStyle w:val="ListParagraph"/>
        <w:jc w:val="both"/>
      </w:pPr>
    </w:p>
    <w:p w14:paraId="3D7B3668" w14:textId="734C5CB3" w:rsidR="00DB02FC" w:rsidRPr="00A16D2B" w:rsidRDefault="00DB02FC" w:rsidP="0030629B">
      <w:pPr>
        <w:pStyle w:val="ListParagraph"/>
        <w:numPr>
          <w:ilvl w:val="0"/>
          <w:numId w:val="29"/>
        </w:numPr>
        <w:spacing w:after="0" w:line="240" w:lineRule="auto"/>
        <w:ind w:left="1418" w:hanging="567"/>
        <w:jc w:val="both"/>
      </w:pPr>
      <w:r w:rsidRPr="00A16D2B">
        <w:t>participate in and support the work of the intersessional working group</w:t>
      </w:r>
      <w:r w:rsidR="00B51168" w:rsidRPr="00A16D2B">
        <w:t xml:space="preserve"> under the CITES Standing Committee</w:t>
      </w:r>
      <w:r w:rsidR="00AA4478" w:rsidRPr="00A16D2B">
        <w:t xml:space="preserve">, if established under </w:t>
      </w:r>
      <w:r w:rsidR="007210C5" w:rsidRPr="00A16D2B">
        <w:t xml:space="preserve">CITES </w:t>
      </w:r>
      <w:r w:rsidR="00AA4478" w:rsidRPr="00A16D2B">
        <w:t>Decision 20.CC</w:t>
      </w:r>
      <w:r w:rsidRPr="00A16D2B">
        <w:t xml:space="preserve">; </w:t>
      </w:r>
    </w:p>
    <w:p w14:paraId="3AE312A4" w14:textId="77777777" w:rsidR="00DB02FC" w:rsidRPr="00A16D2B" w:rsidRDefault="00DB02FC" w:rsidP="0030629B">
      <w:pPr>
        <w:spacing w:after="0" w:line="240" w:lineRule="auto"/>
        <w:ind w:left="1418" w:hanging="567"/>
        <w:jc w:val="both"/>
      </w:pPr>
    </w:p>
    <w:p w14:paraId="344EF5C5" w14:textId="68A09B91" w:rsidR="00DB02FC" w:rsidRPr="00A16D2B" w:rsidRDefault="00FC4176" w:rsidP="0030629B">
      <w:pPr>
        <w:pStyle w:val="ListParagraph"/>
        <w:numPr>
          <w:ilvl w:val="0"/>
          <w:numId w:val="29"/>
        </w:numPr>
        <w:spacing w:after="0" w:line="240" w:lineRule="auto"/>
        <w:ind w:left="1418" w:hanging="567"/>
        <w:jc w:val="both"/>
      </w:pPr>
      <w:r w:rsidRPr="00A16D2B">
        <w:t xml:space="preserve">finalize and </w:t>
      </w:r>
      <w:r w:rsidR="00DB02FC" w:rsidRPr="00A16D2B">
        <w:t xml:space="preserve">operationalize </w:t>
      </w:r>
      <w:r w:rsidRPr="00A16D2B">
        <w:t>a governing mechanism for range-wide jaguar co</w:t>
      </w:r>
      <w:r w:rsidR="00DA6D10" w:rsidRPr="00A16D2B">
        <w:t>nservation, as well as</w:t>
      </w:r>
      <w:r w:rsidRPr="00A16D2B">
        <w:t xml:space="preserve"> a </w:t>
      </w:r>
      <w:r w:rsidR="00DB02FC" w:rsidRPr="00A16D2B">
        <w:t xml:space="preserve">monitoring </w:t>
      </w:r>
      <w:r w:rsidR="00DA6D10" w:rsidRPr="00A16D2B">
        <w:t xml:space="preserve">system for </w:t>
      </w:r>
      <w:r w:rsidR="00DB02FC" w:rsidRPr="00A16D2B">
        <w:t xml:space="preserve">the illegal killing and illicit trade of jaguars; and </w:t>
      </w:r>
    </w:p>
    <w:p w14:paraId="54375863" w14:textId="77777777" w:rsidR="00DB02FC" w:rsidRPr="00A16D2B" w:rsidRDefault="00DB02FC" w:rsidP="0030629B">
      <w:pPr>
        <w:spacing w:after="0" w:line="240" w:lineRule="auto"/>
        <w:ind w:left="1418" w:hanging="567"/>
        <w:jc w:val="both"/>
      </w:pPr>
    </w:p>
    <w:p w14:paraId="6A46B54A" w14:textId="40FADE0E" w:rsidR="00DB02FC" w:rsidRPr="00A16D2B" w:rsidRDefault="00DA6D10" w:rsidP="0030629B">
      <w:pPr>
        <w:pStyle w:val="ListParagraph"/>
        <w:numPr>
          <w:ilvl w:val="0"/>
          <w:numId w:val="29"/>
        </w:numPr>
        <w:spacing w:after="0" w:line="240" w:lineRule="auto"/>
        <w:ind w:left="1418" w:hanging="567"/>
        <w:jc w:val="both"/>
      </w:pPr>
      <w:r w:rsidRPr="00A16D2B">
        <w:t xml:space="preserve">identify areas for </w:t>
      </w:r>
      <w:r w:rsidR="00DB02FC" w:rsidRPr="00A16D2B">
        <w:t xml:space="preserve">support from the Secretariat in the implementation of the Regional Action Plan for Jaguar Conservation. </w:t>
      </w:r>
    </w:p>
    <w:p w14:paraId="7BBFCE02" w14:textId="1586FB4B" w:rsidR="00367311" w:rsidRPr="00367311" w:rsidDel="005A3E1C" w:rsidRDefault="00367311" w:rsidP="006157DA">
      <w:pPr>
        <w:spacing w:after="0" w:line="240" w:lineRule="auto"/>
        <w:jc w:val="both"/>
        <w:rPr>
          <w:i/>
          <w:iCs/>
          <w:sz w:val="20"/>
          <w:szCs w:val="20"/>
        </w:rPr>
      </w:pPr>
    </w:p>
    <w:p w14:paraId="653403B7" w14:textId="77777777" w:rsidR="001C5B6F" w:rsidRPr="00C55A6F" w:rsidRDefault="00670E22" w:rsidP="006157DA">
      <w:pPr>
        <w:spacing w:after="0" w:line="240" w:lineRule="auto"/>
        <w:jc w:val="both"/>
        <w:rPr>
          <w:b/>
          <w:bCs/>
        </w:rPr>
      </w:pPr>
      <w:r w:rsidRPr="00C55A6F">
        <w:rPr>
          <w:b/>
          <w:bCs/>
        </w:rPr>
        <w:t xml:space="preserve">Directed to the Secretariat </w:t>
      </w:r>
    </w:p>
    <w:p w14:paraId="4102BC2A" w14:textId="77777777" w:rsidR="001C5B6F" w:rsidRDefault="001C5B6F" w:rsidP="006157DA">
      <w:pPr>
        <w:spacing w:after="0" w:line="240" w:lineRule="auto"/>
        <w:jc w:val="both"/>
      </w:pPr>
    </w:p>
    <w:p w14:paraId="1FCE2225" w14:textId="2BC8FD98" w:rsidR="00313239" w:rsidRDefault="001C5B6F" w:rsidP="0030629B">
      <w:pPr>
        <w:spacing w:after="0" w:line="240" w:lineRule="auto"/>
        <w:ind w:left="851" w:hanging="851"/>
        <w:jc w:val="both"/>
      </w:pPr>
      <w:r>
        <w:t>15</w:t>
      </w:r>
      <w:r w:rsidR="00670E22">
        <w:t>.</w:t>
      </w:r>
      <w:r w:rsidR="00C55A6F">
        <w:t>CC</w:t>
      </w:r>
      <w:r w:rsidR="00670E22">
        <w:t xml:space="preserve"> </w:t>
      </w:r>
      <w:r w:rsidR="0030629B">
        <w:tab/>
      </w:r>
      <w:r w:rsidR="002C03BB">
        <w:t>The Secretariat shall, s</w:t>
      </w:r>
      <w:r w:rsidR="00670E22">
        <w:t xml:space="preserve">ubject to the availability of resources, </w:t>
      </w:r>
    </w:p>
    <w:p w14:paraId="68492BD8" w14:textId="77777777" w:rsidR="00313239" w:rsidRDefault="00313239" w:rsidP="006157DA">
      <w:pPr>
        <w:spacing w:after="0" w:line="240" w:lineRule="auto"/>
        <w:jc w:val="both"/>
      </w:pPr>
    </w:p>
    <w:p w14:paraId="55863DEA" w14:textId="41EAF3C1" w:rsidR="00313239" w:rsidRDefault="00670E22" w:rsidP="0030629B">
      <w:pPr>
        <w:pStyle w:val="ListParagraph"/>
        <w:numPr>
          <w:ilvl w:val="0"/>
          <w:numId w:val="33"/>
        </w:numPr>
        <w:spacing w:after="0" w:line="240" w:lineRule="auto"/>
        <w:ind w:left="1418" w:hanging="567"/>
        <w:jc w:val="both"/>
      </w:pPr>
      <w:r>
        <w:t xml:space="preserve">identify relevant activities in the Regional Action Plan for Jaguar Conservation that may be carried out in collaboration with the Secretariat of </w:t>
      </w:r>
      <w:r w:rsidR="00175DDF">
        <w:t>CITES</w:t>
      </w:r>
      <w:r>
        <w:t xml:space="preserve"> and incorporate them in the</w:t>
      </w:r>
      <w:r w:rsidR="002328F9">
        <w:t>ir</w:t>
      </w:r>
      <w:r>
        <w:t xml:space="preserve"> </w:t>
      </w:r>
      <w:r w:rsidR="00940021">
        <w:t xml:space="preserve">next </w:t>
      </w:r>
      <w:r>
        <w:t>CMS</w:t>
      </w:r>
      <w:r w:rsidR="00940021">
        <w:t>–CITES</w:t>
      </w:r>
      <w:r w:rsidR="0037426E">
        <w:t xml:space="preserve"> </w:t>
      </w:r>
      <w:r w:rsidR="00AA4B62">
        <w:t>J</w:t>
      </w:r>
      <w:r>
        <w:t xml:space="preserve">oint </w:t>
      </w:r>
      <w:proofErr w:type="spellStart"/>
      <w:r w:rsidR="00AA4B62">
        <w:t>P</w:t>
      </w:r>
      <w:r w:rsidR="00940021">
        <w:t>rogramme</w:t>
      </w:r>
      <w:proofErr w:type="spellEnd"/>
      <w:r w:rsidR="00AA4B62">
        <w:t xml:space="preserve"> of Work</w:t>
      </w:r>
      <w:r>
        <w:t xml:space="preserve">, </w:t>
      </w:r>
    </w:p>
    <w:p w14:paraId="7EE9A01B" w14:textId="77777777" w:rsidR="00313239" w:rsidRDefault="00313239" w:rsidP="0030629B">
      <w:pPr>
        <w:spacing w:after="0" w:line="240" w:lineRule="auto"/>
        <w:ind w:left="1418" w:hanging="567"/>
        <w:jc w:val="both"/>
      </w:pPr>
    </w:p>
    <w:p w14:paraId="1317B640" w14:textId="4F2006C1" w:rsidR="00A24986" w:rsidRDefault="00670E22" w:rsidP="0030629B">
      <w:pPr>
        <w:pStyle w:val="ListParagraph"/>
        <w:numPr>
          <w:ilvl w:val="0"/>
          <w:numId w:val="33"/>
        </w:numPr>
        <w:spacing w:after="0" w:line="240" w:lineRule="auto"/>
        <w:ind w:left="1418" w:hanging="567"/>
        <w:jc w:val="both"/>
      </w:pPr>
      <w:r>
        <w:lastRenderedPageBreak/>
        <w:t>provide</w:t>
      </w:r>
      <w:r w:rsidR="00236B27">
        <w:t xml:space="preserve"> </w:t>
      </w:r>
      <w:r w:rsidR="00D40F38">
        <w:t xml:space="preserve">support </w:t>
      </w:r>
      <w:r>
        <w:t xml:space="preserve">to </w:t>
      </w:r>
      <w:r w:rsidR="00D40F38">
        <w:t>R</w:t>
      </w:r>
      <w:r>
        <w:t xml:space="preserve">ange States in implementing the Regional Action Plan for Jaguar Conservation in collaboration with relevant partners, such as the </w:t>
      </w:r>
      <w:r w:rsidR="00642DF7">
        <w:t xml:space="preserve">members of the </w:t>
      </w:r>
      <w:r w:rsidR="00362586">
        <w:t>2030 Jaguar Roadmap Committee</w:t>
      </w:r>
      <w:r w:rsidR="009E23AA">
        <w:t xml:space="preserve"> and the IUCN Human</w:t>
      </w:r>
      <w:r w:rsidR="007E4FA2">
        <w:t>-Wildlife Conflict and Coexistence Specialist Group</w:t>
      </w:r>
      <w:r>
        <w:t xml:space="preserve">; </w:t>
      </w:r>
    </w:p>
    <w:p w14:paraId="0FB77564" w14:textId="77777777" w:rsidR="00A24986" w:rsidRDefault="00A24986" w:rsidP="0030629B">
      <w:pPr>
        <w:pStyle w:val="ListParagraph"/>
        <w:ind w:left="1418" w:hanging="567"/>
      </w:pPr>
    </w:p>
    <w:p w14:paraId="7B053068" w14:textId="63A46DCC" w:rsidR="00DD62FD" w:rsidRPr="00EC3A7D" w:rsidRDefault="00A24986" w:rsidP="0030629B">
      <w:pPr>
        <w:pStyle w:val="ListParagraph"/>
        <w:numPr>
          <w:ilvl w:val="0"/>
          <w:numId w:val="33"/>
        </w:numPr>
        <w:spacing w:after="0" w:line="240" w:lineRule="auto"/>
        <w:ind w:left="1418" w:hanging="567"/>
        <w:jc w:val="both"/>
      </w:pPr>
      <w:r>
        <w:t>convene</w:t>
      </w:r>
      <w:r w:rsidR="00494EF4">
        <w:t xml:space="preserve"> </w:t>
      </w:r>
      <w:r w:rsidRPr="00EC3A7D">
        <w:t>meeting</w:t>
      </w:r>
      <w:r w:rsidR="00494EF4" w:rsidRPr="00EC3A7D">
        <w:t xml:space="preserve">s </w:t>
      </w:r>
      <w:r w:rsidR="00985106" w:rsidRPr="00EC3A7D">
        <w:t xml:space="preserve">among </w:t>
      </w:r>
      <w:r w:rsidR="009734BC" w:rsidRPr="00EC3A7D">
        <w:t xml:space="preserve">Range States to support the identification of </w:t>
      </w:r>
      <w:r w:rsidR="005C2549" w:rsidRPr="00EC3A7D">
        <w:t xml:space="preserve">transboundary </w:t>
      </w:r>
      <w:r w:rsidR="005A3E1C" w:rsidRPr="00EC3A7D">
        <w:t>Priority Landscapes for Jaguar Conservation</w:t>
      </w:r>
      <w:r w:rsidR="00CB2518" w:rsidRPr="00EC3A7D">
        <w:t>,</w:t>
      </w:r>
      <w:r w:rsidR="005C2549" w:rsidRPr="00EC3A7D">
        <w:t xml:space="preserve"> associated conservation measures</w:t>
      </w:r>
      <w:r w:rsidRPr="00EC3A7D">
        <w:t xml:space="preserve"> </w:t>
      </w:r>
      <w:r w:rsidR="00CB2518" w:rsidRPr="00EC3A7D">
        <w:t xml:space="preserve">and </w:t>
      </w:r>
      <w:r w:rsidR="00423B10" w:rsidRPr="00EC3A7D">
        <w:t xml:space="preserve">mechanisms </w:t>
      </w:r>
      <w:r w:rsidR="00C75064" w:rsidRPr="00EC3A7D">
        <w:t xml:space="preserve">that </w:t>
      </w:r>
      <w:r w:rsidR="00423B10" w:rsidRPr="00EC3A7D">
        <w:t xml:space="preserve">ensure </w:t>
      </w:r>
      <w:r w:rsidR="00046B65" w:rsidRPr="00EC3A7D">
        <w:t>long</w:t>
      </w:r>
      <w:r w:rsidR="00AA4B62">
        <w:t>-</w:t>
      </w:r>
      <w:r w:rsidR="00046B65" w:rsidRPr="00EC3A7D">
        <w:t xml:space="preserve">term and sustainable cooperation; </w:t>
      </w:r>
    </w:p>
    <w:p w14:paraId="111F0C5B" w14:textId="77777777" w:rsidR="00DD62FD" w:rsidRPr="00EC3A7D" w:rsidRDefault="00DD62FD" w:rsidP="0030629B">
      <w:pPr>
        <w:pStyle w:val="ListParagraph"/>
        <w:ind w:left="1418" w:hanging="567"/>
      </w:pPr>
    </w:p>
    <w:p w14:paraId="7D41C0C9" w14:textId="3176CAE2" w:rsidR="00313239" w:rsidRPr="00EC3A7D" w:rsidRDefault="00DD62FD" w:rsidP="0030629B">
      <w:pPr>
        <w:pStyle w:val="ListParagraph"/>
        <w:numPr>
          <w:ilvl w:val="0"/>
          <w:numId w:val="33"/>
        </w:numPr>
        <w:spacing w:after="0" w:line="240" w:lineRule="auto"/>
        <w:ind w:left="1418" w:hanging="567"/>
        <w:jc w:val="both"/>
      </w:pPr>
      <w:r w:rsidRPr="00EC3A7D">
        <w:t xml:space="preserve">work with Range States and partners towards the establishment of a </w:t>
      </w:r>
      <w:r w:rsidR="00E0643C" w:rsidRPr="00EC3A7D">
        <w:t>range-wide network of jaguar habitat</w:t>
      </w:r>
      <w:r w:rsidR="00232484" w:rsidRPr="00EC3A7D">
        <w:t xml:space="preserve">, connected through </w:t>
      </w:r>
      <w:r w:rsidR="004B280D" w:rsidRPr="00EC3A7D">
        <w:t xml:space="preserve">corridors; </w:t>
      </w:r>
      <w:r w:rsidR="00670E22" w:rsidRPr="00EC3A7D">
        <w:t xml:space="preserve">and </w:t>
      </w:r>
    </w:p>
    <w:p w14:paraId="7FE4A4EF" w14:textId="77777777" w:rsidR="00313239" w:rsidRPr="00EC3A7D" w:rsidRDefault="00313239" w:rsidP="0030629B">
      <w:pPr>
        <w:spacing w:after="0" w:line="240" w:lineRule="auto"/>
        <w:ind w:left="1418" w:hanging="567"/>
        <w:jc w:val="both"/>
      </w:pPr>
    </w:p>
    <w:p w14:paraId="22E773B0" w14:textId="28D4FEA8" w:rsidR="00876E31" w:rsidRPr="00367311" w:rsidRDefault="00D267C1" w:rsidP="0030629B">
      <w:pPr>
        <w:pStyle w:val="ListParagraph"/>
        <w:numPr>
          <w:ilvl w:val="0"/>
          <w:numId w:val="33"/>
        </w:numPr>
        <w:spacing w:after="0" w:line="240" w:lineRule="auto"/>
        <w:ind w:left="1418" w:hanging="567"/>
        <w:jc w:val="both"/>
        <w:rPr>
          <w:rFonts w:eastAsia="Times New Roman" w:cs="Arial"/>
          <w:b/>
          <w:bCs/>
        </w:rPr>
      </w:pPr>
      <w:r w:rsidRPr="00EC3A7D">
        <w:t xml:space="preserve">participate in the intersessional working group </w:t>
      </w:r>
      <w:r w:rsidR="00777232" w:rsidRPr="00EC3A7D">
        <w:t xml:space="preserve">under the CITES Standing Committee, if established, and </w:t>
      </w:r>
      <w:r w:rsidR="0012784B" w:rsidRPr="00EC3A7D">
        <w:t xml:space="preserve">contribute to the finalization of a </w:t>
      </w:r>
      <w:r w:rsidR="00A1424A" w:rsidRPr="00EC3A7D">
        <w:t xml:space="preserve">governing mechanism for range-wide jaguar conservation, as well as a monitoring system for the illegal killing and illicit trade of jaguars. </w:t>
      </w:r>
      <w:bookmarkEnd w:id="1"/>
    </w:p>
    <w:sectPr w:rsidR="00876E31" w:rsidRPr="00367311" w:rsidSect="00D93628">
      <w:headerReference w:type="even" r:id="rId94"/>
      <w:headerReference w:type="first" r:id="rId95"/>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306A6" w14:textId="77777777" w:rsidR="00E146A7" w:rsidRDefault="00E146A7" w:rsidP="002E0DE9">
      <w:pPr>
        <w:spacing w:after="0" w:line="240" w:lineRule="auto"/>
      </w:pPr>
      <w:r>
        <w:separator/>
      </w:r>
    </w:p>
  </w:endnote>
  <w:endnote w:type="continuationSeparator" w:id="0">
    <w:p w14:paraId="13EAC458" w14:textId="77777777" w:rsidR="00E146A7" w:rsidRDefault="00E146A7" w:rsidP="002E0DE9">
      <w:pPr>
        <w:spacing w:after="0" w:line="240" w:lineRule="auto"/>
      </w:pPr>
      <w:r>
        <w:continuationSeparator/>
      </w:r>
    </w:p>
  </w:endnote>
  <w:endnote w:type="continuationNotice" w:id="1">
    <w:p w14:paraId="7C95A9B6" w14:textId="77777777" w:rsidR="00E146A7" w:rsidRDefault="00E146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009F4509" w14:textId="77777777" w:rsidR="002E0DE9" w:rsidRPr="002E0DE9" w:rsidRDefault="002E0DE9">
        <w:pPr>
          <w:pStyle w:val="Footer"/>
          <w:jc w:val="center"/>
          <w:rPr>
            <w:sz w:val="18"/>
            <w:szCs w:val="18"/>
          </w:rPr>
        </w:pPr>
        <w:r w:rsidRPr="002E0DE9">
          <w:rPr>
            <w:sz w:val="18"/>
            <w:szCs w:val="18"/>
          </w:rPr>
          <w:fldChar w:fldCharType="begin"/>
        </w:r>
        <w:r w:rsidRPr="002E0DE9">
          <w:rPr>
            <w:sz w:val="18"/>
            <w:szCs w:val="18"/>
          </w:rPr>
          <w:instrText xml:space="preserve"> PAGE   \* MERGEFORMAT </w:instrText>
        </w:r>
        <w:r w:rsidRPr="002E0DE9">
          <w:rPr>
            <w:sz w:val="18"/>
            <w:szCs w:val="18"/>
          </w:rPr>
          <w:fldChar w:fldCharType="separate"/>
        </w:r>
        <w:r w:rsidRPr="002E0DE9">
          <w:rPr>
            <w:noProof/>
            <w:sz w:val="18"/>
            <w:szCs w:val="18"/>
          </w:rPr>
          <w:t>2</w:t>
        </w:r>
        <w:r w:rsidRPr="002E0DE9">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2E7B951C" w14:textId="1B82943B" w:rsidR="0035024E" w:rsidRPr="0035024E" w:rsidRDefault="0035024E" w:rsidP="0035024E">
        <w:pPr>
          <w:pStyle w:val="Footer"/>
          <w:jc w:val="center"/>
          <w:rPr>
            <w:sz w:val="18"/>
            <w:szCs w:val="18"/>
          </w:rPr>
        </w:pPr>
        <w:r w:rsidRPr="0035024E">
          <w:rPr>
            <w:sz w:val="18"/>
            <w:szCs w:val="18"/>
          </w:rPr>
          <w:fldChar w:fldCharType="begin"/>
        </w:r>
        <w:r w:rsidRPr="0035024E">
          <w:rPr>
            <w:sz w:val="18"/>
            <w:szCs w:val="18"/>
          </w:rPr>
          <w:instrText xml:space="preserve"> PAGE   \* MERGEFORMAT </w:instrText>
        </w:r>
        <w:r w:rsidRPr="0035024E">
          <w:rPr>
            <w:sz w:val="18"/>
            <w:szCs w:val="18"/>
          </w:rPr>
          <w:fldChar w:fldCharType="separate"/>
        </w:r>
        <w:r w:rsidRPr="0035024E">
          <w:rPr>
            <w:noProof/>
            <w:sz w:val="18"/>
            <w:szCs w:val="18"/>
          </w:rPr>
          <w:t>2</w:t>
        </w:r>
        <w:r w:rsidRPr="0035024E">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CD673" w14:textId="77777777" w:rsidR="009402ED" w:rsidRDefault="009402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259142051"/>
      <w:docPartObj>
        <w:docPartGallery w:val="Page Numbers (Bottom of Page)"/>
        <w:docPartUnique/>
      </w:docPartObj>
    </w:sdtPr>
    <w:sdtEndPr>
      <w:rPr>
        <w:noProof/>
      </w:rPr>
    </w:sdtEndPr>
    <w:sdtContent>
      <w:p w14:paraId="15B744CD" w14:textId="77777777" w:rsidR="004D27D4" w:rsidRPr="00B866E1" w:rsidRDefault="004D27D4" w:rsidP="00384F31">
        <w:pPr>
          <w:pStyle w:val="Footer"/>
          <w:jc w:val="center"/>
          <w:rPr>
            <w:sz w:val="18"/>
            <w:szCs w:val="18"/>
          </w:rPr>
        </w:pPr>
        <w:r w:rsidRPr="00B866E1">
          <w:rPr>
            <w:sz w:val="18"/>
            <w:szCs w:val="18"/>
          </w:rPr>
          <w:fldChar w:fldCharType="begin"/>
        </w:r>
        <w:r w:rsidRPr="00B866E1">
          <w:rPr>
            <w:sz w:val="18"/>
            <w:szCs w:val="18"/>
          </w:rPr>
          <w:instrText xml:space="preserve"> PAGE   \* MERGEFORMAT </w:instrText>
        </w:r>
        <w:r w:rsidRPr="00B866E1">
          <w:rPr>
            <w:sz w:val="18"/>
            <w:szCs w:val="18"/>
          </w:rPr>
          <w:fldChar w:fldCharType="separate"/>
        </w:r>
        <w:r w:rsidRPr="00B866E1">
          <w:rPr>
            <w:noProof/>
            <w:sz w:val="18"/>
            <w:szCs w:val="18"/>
          </w:rPr>
          <w:t>2</w:t>
        </w:r>
        <w:r w:rsidRPr="00B866E1">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617830770"/>
      <w:docPartObj>
        <w:docPartGallery w:val="Page Numbers (Bottom of Page)"/>
        <w:docPartUnique/>
      </w:docPartObj>
    </w:sdtPr>
    <w:sdtEndPr>
      <w:rPr>
        <w:noProof/>
      </w:rPr>
    </w:sdtEndPr>
    <w:sdtContent>
      <w:p w14:paraId="451517B2" w14:textId="63207191" w:rsidR="00724B2E" w:rsidRPr="00724B2E" w:rsidRDefault="00724B2E" w:rsidP="00724B2E">
        <w:pPr>
          <w:pStyle w:val="Footer"/>
          <w:jc w:val="center"/>
          <w:rPr>
            <w:sz w:val="18"/>
            <w:szCs w:val="18"/>
          </w:rPr>
        </w:pPr>
        <w:r w:rsidRPr="00724B2E">
          <w:rPr>
            <w:sz w:val="18"/>
            <w:szCs w:val="18"/>
          </w:rPr>
          <w:fldChar w:fldCharType="begin"/>
        </w:r>
        <w:r w:rsidRPr="00724B2E">
          <w:rPr>
            <w:sz w:val="18"/>
            <w:szCs w:val="18"/>
          </w:rPr>
          <w:instrText xml:space="preserve"> PAGE   \* MERGEFORMAT </w:instrText>
        </w:r>
        <w:r w:rsidRPr="00724B2E">
          <w:rPr>
            <w:sz w:val="18"/>
            <w:szCs w:val="18"/>
          </w:rPr>
          <w:fldChar w:fldCharType="separate"/>
        </w:r>
        <w:r w:rsidRPr="00724B2E">
          <w:rPr>
            <w:noProof/>
            <w:sz w:val="18"/>
            <w:szCs w:val="18"/>
          </w:rPr>
          <w:t>2</w:t>
        </w:r>
        <w:r w:rsidRPr="00724B2E">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E6EAB" w14:textId="77777777" w:rsidR="00E146A7" w:rsidRDefault="00E146A7" w:rsidP="002E0DE9">
      <w:pPr>
        <w:spacing w:after="0" w:line="240" w:lineRule="auto"/>
      </w:pPr>
      <w:r>
        <w:separator/>
      </w:r>
    </w:p>
  </w:footnote>
  <w:footnote w:type="continuationSeparator" w:id="0">
    <w:p w14:paraId="01D23E2A" w14:textId="77777777" w:rsidR="00E146A7" w:rsidRDefault="00E146A7" w:rsidP="002E0DE9">
      <w:pPr>
        <w:spacing w:after="0" w:line="240" w:lineRule="auto"/>
      </w:pPr>
      <w:r>
        <w:continuationSeparator/>
      </w:r>
    </w:p>
  </w:footnote>
  <w:footnote w:type="continuationNotice" w:id="1">
    <w:p w14:paraId="2943187D" w14:textId="77777777" w:rsidR="00E146A7" w:rsidRDefault="00E146A7">
      <w:pPr>
        <w:spacing w:after="0" w:line="240" w:lineRule="auto"/>
      </w:pPr>
    </w:p>
  </w:footnote>
  <w:footnote w:id="2">
    <w:p w14:paraId="1687350F" w14:textId="3C854547" w:rsidR="001C7061" w:rsidRPr="001C7061" w:rsidRDefault="001C7061" w:rsidP="00173F6F">
      <w:pPr>
        <w:pStyle w:val="FootnoteText"/>
        <w:jc w:val="both"/>
        <w:rPr>
          <w:rFonts w:ascii="Arial" w:hAnsi="Arial" w:cs="Arial"/>
          <w:sz w:val="16"/>
          <w:szCs w:val="16"/>
          <w:lang w:val="en-GB"/>
        </w:rPr>
      </w:pPr>
      <w:r w:rsidRPr="001C7061">
        <w:rPr>
          <w:rStyle w:val="FootnoteReference"/>
          <w:rFonts w:ascii="Arial" w:hAnsi="Arial" w:cs="Arial"/>
          <w:sz w:val="16"/>
          <w:szCs w:val="16"/>
        </w:rPr>
        <w:footnoteRef/>
      </w:r>
      <w:r w:rsidRPr="001C7061">
        <w:rPr>
          <w:rFonts w:ascii="Arial" w:hAnsi="Arial" w:cs="Arial"/>
          <w:sz w:val="16"/>
          <w:szCs w:val="16"/>
        </w:rPr>
        <w:t xml:space="preserve"> </w:t>
      </w:r>
      <w:hyperlink r:id="rId1">
        <w:r w:rsidRPr="001C7061">
          <w:rPr>
            <w:rFonts w:ascii="Arial" w:hAnsi="Arial" w:cs="Arial"/>
            <w:color w:val="0000FF"/>
            <w:sz w:val="16"/>
            <w:szCs w:val="16"/>
            <w:u w:val="single" w:color="0000FF"/>
          </w:rPr>
          <w:t>IUCN’s Guidelines for Species Conservation Planning</w:t>
        </w:r>
        <w:r w:rsidRPr="001C7061">
          <w:rPr>
            <w:rFonts w:ascii="Arial" w:hAnsi="Arial" w:cs="Arial"/>
            <w:sz w:val="16"/>
            <w:szCs w:val="16"/>
          </w:rPr>
          <w:t>:</w:t>
        </w:r>
      </w:hyperlink>
      <w:r w:rsidRPr="001C7061">
        <w:rPr>
          <w:rFonts w:ascii="Arial" w:hAnsi="Arial" w:cs="Arial"/>
          <w:sz w:val="16"/>
          <w:szCs w:val="16"/>
        </w:rPr>
        <w:t xml:space="preserve"> “An overarching Vision outlines, in an inspirational and relatively</w:t>
      </w:r>
      <w:r w:rsidRPr="001C7061">
        <w:rPr>
          <w:rFonts w:ascii="Arial" w:hAnsi="Arial" w:cs="Arial"/>
          <w:spacing w:val="-4"/>
          <w:sz w:val="16"/>
          <w:szCs w:val="16"/>
        </w:rPr>
        <w:t xml:space="preserve"> </w:t>
      </w:r>
      <w:r w:rsidRPr="001C7061">
        <w:rPr>
          <w:rFonts w:ascii="Arial" w:hAnsi="Arial" w:cs="Arial"/>
          <w:sz w:val="16"/>
          <w:szCs w:val="16"/>
        </w:rPr>
        <w:t>short</w:t>
      </w:r>
      <w:r w:rsidRPr="001C7061">
        <w:rPr>
          <w:rFonts w:ascii="Arial" w:hAnsi="Arial" w:cs="Arial"/>
          <w:spacing w:val="-7"/>
          <w:sz w:val="16"/>
          <w:szCs w:val="16"/>
        </w:rPr>
        <w:t xml:space="preserve"> </w:t>
      </w:r>
      <w:r w:rsidRPr="001C7061">
        <w:rPr>
          <w:rFonts w:ascii="Arial" w:hAnsi="Arial" w:cs="Arial"/>
          <w:sz w:val="16"/>
          <w:szCs w:val="16"/>
        </w:rPr>
        <w:t>statement,</w:t>
      </w:r>
      <w:r w:rsidRPr="001C7061">
        <w:rPr>
          <w:rFonts w:ascii="Arial" w:hAnsi="Arial" w:cs="Arial"/>
          <w:spacing w:val="-4"/>
          <w:sz w:val="16"/>
          <w:szCs w:val="16"/>
        </w:rPr>
        <w:t xml:space="preserve"> </w:t>
      </w:r>
      <w:r w:rsidRPr="001C7061">
        <w:rPr>
          <w:rFonts w:ascii="Arial" w:hAnsi="Arial" w:cs="Arial"/>
          <w:sz w:val="16"/>
          <w:szCs w:val="16"/>
        </w:rPr>
        <w:t>the</w:t>
      </w:r>
      <w:r w:rsidRPr="001C7061">
        <w:rPr>
          <w:rFonts w:ascii="Arial" w:hAnsi="Arial" w:cs="Arial"/>
          <w:spacing w:val="-5"/>
          <w:sz w:val="16"/>
          <w:szCs w:val="16"/>
        </w:rPr>
        <w:t xml:space="preserve"> </w:t>
      </w:r>
      <w:r w:rsidRPr="001C7061">
        <w:rPr>
          <w:rFonts w:ascii="Arial" w:hAnsi="Arial" w:cs="Arial"/>
          <w:sz w:val="16"/>
          <w:szCs w:val="16"/>
        </w:rPr>
        <w:t>desired</w:t>
      </w:r>
      <w:r w:rsidRPr="001C7061">
        <w:rPr>
          <w:rFonts w:ascii="Arial" w:hAnsi="Arial" w:cs="Arial"/>
          <w:spacing w:val="-4"/>
          <w:sz w:val="16"/>
          <w:szCs w:val="16"/>
        </w:rPr>
        <w:t xml:space="preserve"> </w:t>
      </w:r>
      <w:r w:rsidRPr="001C7061">
        <w:rPr>
          <w:rFonts w:ascii="Arial" w:hAnsi="Arial" w:cs="Arial"/>
          <w:sz w:val="16"/>
          <w:szCs w:val="16"/>
        </w:rPr>
        <w:t>future</w:t>
      </w:r>
      <w:r w:rsidRPr="001C7061">
        <w:rPr>
          <w:rFonts w:ascii="Arial" w:hAnsi="Arial" w:cs="Arial"/>
          <w:spacing w:val="-6"/>
          <w:sz w:val="16"/>
          <w:szCs w:val="16"/>
        </w:rPr>
        <w:t xml:space="preserve"> </w:t>
      </w:r>
      <w:r w:rsidRPr="001C7061">
        <w:rPr>
          <w:rFonts w:ascii="Arial" w:hAnsi="Arial" w:cs="Arial"/>
          <w:sz w:val="16"/>
          <w:szCs w:val="16"/>
        </w:rPr>
        <w:t>state</w:t>
      </w:r>
      <w:r w:rsidRPr="001C7061">
        <w:rPr>
          <w:rFonts w:ascii="Arial" w:hAnsi="Arial" w:cs="Arial"/>
          <w:spacing w:val="-6"/>
          <w:sz w:val="16"/>
          <w:szCs w:val="16"/>
        </w:rPr>
        <w:t xml:space="preserve"> </w:t>
      </w:r>
      <w:r w:rsidRPr="001C7061">
        <w:rPr>
          <w:rFonts w:ascii="Arial" w:hAnsi="Arial" w:cs="Arial"/>
          <w:sz w:val="16"/>
          <w:szCs w:val="16"/>
        </w:rPr>
        <w:t>for</w:t>
      </w:r>
      <w:r w:rsidRPr="001C7061">
        <w:rPr>
          <w:rFonts w:ascii="Arial" w:hAnsi="Arial" w:cs="Arial"/>
          <w:spacing w:val="-3"/>
          <w:sz w:val="16"/>
          <w:szCs w:val="16"/>
        </w:rPr>
        <w:t xml:space="preserve"> </w:t>
      </w:r>
      <w:r w:rsidRPr="001C7061">
        <w:rPr>
          <w:rFonts w:ascii="Arial" w:hAnsi="Arial" w:cs="Arial"/>
          <w:sz w:val="16"/>
          <w:szCs w:val="16"/>
        </w:rPr>
        <w:t>the</w:t>
      </w:r>
      <w:r w:rsidRPr="001C7061">
        <w:rPr>
          <w:rFonts w:ascii="Arial" w:hAnsi="Arial" w:cs="Arial"/>
          <w:spacing w:val="-3"/>
          <w:sz w:val="16"/>
          <w:szCs w:val="16"/>
        </w:rPr>
        <w:t xml:space="preserve"> </w:t>
      </w:r>
      <w:r w:rsidRPr="001C7061">
        <w:rPr>
          <w:rFonts w:ascii="Arial" w:hAnsi="Arial" w:cs="Arial"/>
          <w:sz w:val="16"/>
          <w:szCs w:val="16"/>
        </w:rPr>
        <w:t>species.”</w:t>
      </w:r>
      <w:r w:rsidRPr="001C7061">
        <w:rPr>
          <w:rFonts w:ascii="Arial" w:hAnsi="Arial" w:cs="Arial"/>
          <w:spacing w:val="-2"/>
          <w:sz w:val="16"/>
          <w:szCs w:val="16"/>
        </w:rPr>
        <w:t xml:space="preserve"> </w:t>
      </w:r>
      <w:r w:rsidRPr="001C7061">
        <w:rPr>
          <w:rFonts w:ascii="Arial" w:hAnsi="Arial" w:cs="Arial"/>
          <w:sz w:val="16"/>
          <w:szCs w:val="16"/>
        </w:rPr>
        <w:t>The</w:t>
      </w:r>
      <w:r w:rsidRPr="001C7061">
        <w:rPr>
          <w:rFonts w:ascii="Arial" w:hAnsi="Arial" w:cs="Arial"/>
          <w:spacing w:val="-6"/>
          <w:sz w:val="16"/>
          <w:szCs w:val="16"/>
        </w:rPr>
        <w:t xml:space="preserve"> </w:t>
      </w:r>
      <w:r w:rsidRPr="001C7061">
        <w:rPr>
          <w:rFonts w:ascii="Arial" w:hAnsi="Arial" w:cs="Arial"/>
          <w:sz w:val="16"/>
          <w:szCs w:val="16"/>
        </w:rPr>
        <w:t>timeline</w:t>
      </w:r>
      <w:r w:rsidRPr="001C7061">
        <w:rPr>
          <w:rFonts w:ascii="Arial" w:hAnsi="Arial" w:cs="Arial"/>
          <w:spacing w:val="-5"/>
          <w:sz w:val="16"/>
          <w:szCs w:val="16"/>
        </w:rPr>
        <w:t xml:space="preserve"> </w:t>
      </w:r>
      <w:r w:rsidRPr="001C7061">
        <w:rPr>
          <w:rFonts w:ascii="Arial" w:hAnsi="Arial" w:cs="Arial"/>
          <w:sz w:val="16"/>
          <w:szCs w:val="16"/>
        </w:rPr>
        <w:t>for</w:t>
      </w:r>
      <w:r w:rsidRPr="001C7061">
        <w:rPr>
          <w:rFonts w:ascii="Arial" w:hAnsi="Arial" w:cs="Arial"/>
          <w:spacing w:val="-4"/>
          <w:sz w:val="16"/>
          <w:szCs w:val="16"/>
        </w:rPr>
        <w:t xml:space="preserve"> </w:t>
      </w:r>
      <w:r w:rsidRPr="001C7061">
        <w:rPr>
          <w:rFonts w:ascii="Arial" w:hAnsi="Arial" w:cs="Arial"/>
          <w:sz w:val="16"/>
          <w:szCs w:val="16"/>
        </w:rPr>
        <w:t>a</w:t>
      </w:r>
      <w:r w:rsidRPr="001C7061">
        <w:rPr>
          <w:rFonts w:ascii="Arial" w:hAnsi="Arial" w:cs="Arial"/>
          <w:spacing w:val="-7"/>
          <w:sz w:val="16"/>
          <w:szCs w:val="16"/>
        </w:rPr>
        <w:t xml:space="preserve"> </w:t>
      </w:r>
      <w:r w:rsidRPr="001C7061">
        <w:rPr>
          <w:rFonts w:ascii="Arial" w:hAnsi="Arial" w:cs="Arial"/>
          <w:sz w:val="16"/>
          <w:szCs w:val="16"/>
        </w:rPr>
        <w:t>large</w:t>
      </w:r>
      <w:r w:rsidRPr="001C7061">
        <w:rPr>
          <w:rFonts w:ascii="Arial" w:hAnsi="Arial" w:cs="Arial"/>
          <w:spacing w:val="-6"/>
          <w:sz w:val="16"/>
          <w:szCs w:val="16"/>
        </w:rPr>
        <w:t xml:space="preserve"> </w:t>
      </w:r>
      <w:r w:rsidRPr="001C7061">
        <w:rPr>
          <w:rFonts w:ascii="Arial" w:hAnsi="Arial" w:cs="Arial"/>
          <w:sz w:val="16"/>
          <w:szCs w:val="16"/>
        </w:rPr>
        <w:t>mammal</w:t>
      </w:r>
      <w:r w:rsidRPr="001C7061">
        <w:rPr>
          <w:rFonts w:ascii="Arial" w:hAnsi="Arial" w:cs="Arial"/>
          <w:spacing w:val="-2"/>
          <w:sz w:val="16"/>
          <w:szCs w:val="16"/>
        </w:rPr>
        <w:t xml:space="preserve"> </w:t>
      </w:r>
      <w:r w:rsidRPr="001C7061">
        <w:rPr>
          <w:rFonts w:ascii="Arial" w:hAnsi="Arial" w:cs="Arial"/>
          <w:sz w:val="16"/>
          <w:szCs w:val="16"/>
        </w:rPr>
        <w:t>may</w:t>
      </w:r>
      <w:r w:rsidRPr="001C7061">
        <w:rPr>
          <w:rFonts w:ascii="Arial" w:hAnsi="Arial" w:cs="Arial"/>
          <w:spacing w:val="-4"/>
          <w:sz w:val="16"/>
          <w:szCs w:val="16"/>
        </w:rPr>
        <w:t xml:space="preserve"> </w:t>
      </w:r>
      <w:r w:rsidRPr="001C7061">
        <w:rPr>
          <w:rFonts w:ascii="Arial" w:hAnsi="Arial" w:cs="Arial"/>
          <w:sz w:val="16"/>
          <w:szCs w:val="16"/>
        </w:rPr>
        <w:t>be</w:t>
      </w:r>
      <w:r w:rsidRPr="001C7061">
        <w:rPr>
          <w:rFonts w:ascii="Arial" w:hAnsi="Arial" w:cs="Arial"/>
          <w:spacing w:val="-6"/>
          <w:sz w:val="16"/>
          <w:szCs w:val="16"/>
        </w:rPr>
        <w:t xml:space="preserve"> </w:t>
      </w:r>
      <w:r w:rsidRPr="001C7061">
        <w:rPr>
          <w:rFonts w:ascii="Arial" w:hAnsi="Arial" w:cs="Arial"/>
          <w:sz w:val="16"/>
          <w:szCs w:val="16"/>
        </w:rPr>
        <w:t xml:space="preserve">30-50 </w:t>
      </w:r>
      <w:r w:rsidRPr="001C7061">
        <w:rPr>
          <w:rFonts w:ascii="Arial" w:hAnsi="Arial" w:cs="Arial"/>
          <w:spacing w:val="-2"/>
          <w:sz w:val="16"/>
          <w:szCs w:val="16"/>
        </w:rPr>
        <w:t>years.</w:t>
      </w:r>
    </w:p>
  </w:footnote>
  <w:footnote w:id="3">
    <w:p w14:paraId="600B4B8A" w14:textId="42F00DA7" w:rsidR="009A2703" w:rsidRPr="009A2703" w:rsidRDefault="009A2703" w:rsidP="00173F6F">
      <w:pPr>
        <w:pStyle w:val="FootnoteText"/>
        <w:jc w:val="both"/>
        <w:rPr>
          <w:rFonts w:ascii="Arial" w:hAnsi="Arial" w:cs="Arial"/>
          <w:sz w:val="16"/>
          <w:szCs w:val="16"/>
          <w:lang w:val="en-GB"/>
        </w:rPr>
      </w:pPr>
      <w:r w:rsidRPr="009A2703">
        <w:rPr>
          <w:rStyle w:val="FootnoteReference"/>
          <w:rFonts w:ascii="Arial" w:hAnsi="Arial" w:cs="Arial"/>
          <w:sz w:val="16"/>
          <w:szCs w:val="16"/>
        </w:rPr>
        <w:footnoteRef/>
      </w:r>
      <w:r w:rsidRPr="009A2703">
        <w:rPr>
          <w:rFonts w:ascii="Arial" w:hAnsi="Arial" w:cs="Arial"/>
          <w:sz w:val="16"/>
          <w:szCs w:val="16"/>
        </w:rPr>
        <w:t xml:space="preserve"> </w:t>
      </w:r>
      <w:hyperlink r:id="rId2">
        <w:r w:rsidRPr="009A2703">
          <w:rPr>
            <w:rFonts w:ascii="Arial" w:hAnsi="Arial" w:cs="Arial"/>
            <w:color w:val="0000FF"/>
            <w:sz w:val="16"/>
            <w:szCs w:val="16"/>
            <w:u w:val="single" w:color="0000FF"/>
          </w:rPr>
          <w:t>IUCN’s</w:t>
        </w:r>
        <w:r w:rsidRPr="009A2703">
          <w:rPr>
            <w:rFonts w:ascii="Arial" w:hAnsi="Arial" w:cs="Arial"/>
            <w:color w:val="0000FF"/>
            <w:spacing w:val="-4"/>
            <w:sz w:val="16"/>
            <w:szCs w:val="16"/>
            <w:u w:val="single" w:color="0000FF"/>
          </w:rPr>
          <w:t xml:space="preserve"> </w:t>
        </w:r>
        <w:r w:rsidRPr="009A2703">
          <w:rPr>
            <w:rFonts w:ascii="Arial" w:hAnsi="Arial" w:cs="Arial"/>
            <w:color w:val="0000FF"/>
            <w:sz w:val="16"/>
            <w:szCs w:val="16"/>
            <w:u w:val="single" w:color="0000FF"/>
          </w:rPr>
          <w:t>Guidelines</w:t>
        </w:r>
        <w:r w:rsidRPr="009A2703">
          <w:rPr>
            <w:rFonts w:ascii="Arial" w:hAnsi="Arial" w:cs="Arial"/>
            <w:color w:val="0000FF"/>
            <w:spacing w:val="-3"/>
            <w:sz w:val="16"/>
            <w:szCs w:val="16"/>
            <w:u w:val="single" w:color="0000FF"/>
          </w:rPr>
          <w:t xml:space="preserve"> </w:t>
        </w:r>
        <w:r w:rsidRPr="009A2703">
          <w:rPr>
            <w:rFonts w:ascii="Arial" w:hAnsi="Arial" w:cs="Arial"/>
            <w:color w:val="0000FF"/>
            <w:sz w:val="16"/>
            <w:szCs w:val="16"/>
            <w:u w:val="single" w:color="0000FF"/>
          </w:rPr>
          <w:t>for</w:t>
        </w:r>
        <w:r w:rsidRPr="009A2703">
          <w:rPr>
            <w:rFonts w:ascii="Arial" w:hAnsi="Arial" w:cs="Arial"/>
            <w:color w:val="0000FF"/>
            <w:spacing w:val="-5"/>
            <w:sz w:val="16"/>
            <w:szCs w:val="16"/>
            <w:u w:val="single" w:color="0000FF"/>
          </w:rPr>
          <w:t xml:space="preserve"> </w:t>
        </w:r>
        <w:r w:rsidRPr="009A2703">
          <w:rPr>
            <w:rFonts w:ascii="Arial" w:hAnsi="Arial" w:cs="Arial"/>
            <w:color w:val="0000FF"/>
            <w:sz w:val="16"/>
            <w:szCs w:val="16"/>
            <w:u w:val="single" w:color="0000FF"/>
          </w:rPr>
          <w:t>Species</w:t>
        </w:r>
        <w:r w:rsidRPr="009A2703">
          <w:rPr>
            <w:rFonts w:ascii="Arial" w:hAnsi="Arial" w:cs="Arial"/>
            <w:color w:val="0000FF"/>
            <w:spacing w:val="-6"/>
            <w:sz w:val="16"/>
            <w:szCs w:val="16"/>
            <w:u w:val="single" w:color="0000FF"/>
          </w:rPr>
          <w:t xml:space="preserve"> </w:t>
        </w:r>
        <w:r w:rsidRPr="009A2703">
          <w:rPr>
            <w:rFonts w:ascii="Arial" w:hAnsi="Arial" w:cs="Arial"/>
            <w:color w:val="0000FF"/>
            <w:sz w:val="16"/>
            <w:szCs w:val="16"/>
            <w:u w:val="single" w:color="0000FF"/>
          </w:rPr>
          <w:t>Conservation</w:t>
        </w:r>
        <w:r w:rsidRPr="009A2703">
          <w:rPr>
            <w:rFonts w:ascii="Arial" w:hAnsi="Arial" w:cs="Arial"/>
            <w:color w:val="0000FF"/>
            <w:spacing w:val="-5"/>
            <w:sz w:val="16"/>
            <w:szCs w:val="16"/>
            <w:u w:val="single" w:color="0000FF"/>
          </w:rPr>
          <w:t xml:space="preserve"> </w:t>
        </w:r>
        <w:r w:rsidRPr="009A2703">
          <w:rPr>
            <w:rFonts w:ascii="Arial" w:hAnsi="Arial" w:cs="Arial"/>
            <w:color w:val="0000FF"/>
            <w:sz w:val="16"/>
            <w:szCs w:val="16"/>
            <w:u w:val="single" w:color="0000FF"/>
          </w:rPr>
          <w:t>Planning</w:t>
        </w:r>
        <w:r w:rsidRPr="009A2703">
          <w:rPr>
            <w:rFonts w:ascii="Arial" w:hAnsi="Arial" w:cs="Arial"/>
            <w:sz w:val="16"/>
            <w:szCs w:val="16"/>
          </w:rPr>
          <w:t>:</w:t>
        </w:r>
      </w:hyperlink>
      <w:r w:rsidRPr="009A2703">
        <w:rPr>
          <w:rFonts w:ascii="Arial" w:hAnsi="Arial" w:cs="Arial"/>
          <w:spacing w:val="-6"/>
          <w:sz w:val="16"/>
          <w:szCs w:val="16"/>
        </w:rPr>
        <w:t xml:space="preserve"> </w:t>
      </w:r>
      <w:r w:rsidRPr="009A2703">
        <w:rPr>
          <w:rFonts w:ascii="Arial" w:hAnsi="Arial" w:cs="Arial"/>
          <w:sz w:val="16"/>
          <w:szCs w:val="16"/>
        </w:rPr>
        <w:t>The</w:t>
      </w:r>
      <w:r w:rsidRPr="009A2703">
        <w:rPr>
          <w:rFonts w:ascii="Arial" w:hAnsi="Arial" w:cs="Arial"/>
          <w:spacing w:val="-3"/>
          <w:sz w:val="16"/>
          <w:szCs w:val="16"/>
        </w:rPr>
        <w:t xml:space="preserve"> </w:t>
      </w:r>
      <w:r w:rsidRPr="009A2703">
        <w:rPr>
          <w:rFonts w:ascii="Arial" w:hAnsi="Arial" w:cs="Arial"/>
          <w:sz w:val="16"/>
          <w:szCs w:val="16"/>
        </w:rPr>
        <w:t>Goal</w:t>
      </w:r>
      <w:r w:rsidRPr="009A2703">
        <w:rPr>
          <w:rFonts w:ascii="Arial" w:hAnsi="Arial" w:cs="Arial"/>
          <w:spacing w:val="-3"/>
          <w:sz w:val="16"/>
          <w:szCs w:val="16"/>
        </w:rPr>
        <w:t xml:space="preserve"> </w:t>
      </w:r>
      <w:r w:rsidRPr="009A2703">
        <w:rPr>
          <w:rFonts w:ascii="Arial" w:hAnsi="Arial" w:cs="Arial"/>
          <w:sz w:val="16"/>
          <w:szCs w:val="16"/>
        </w:rPr>
        <w:t>is</w:t>
      </w:r>
      <w:r w:rsidRPr="009A2703">
        <w:rPr>
          <w:rFonts w:ascii="Arial" w:hAnsi="Arial" w:cs="Arial"/>
          <w:spacing w:val="-7"/>
          <w:sz w:val="16"/>
          <w:szCs w:val="16"/>
        </w:rPr>
        <w:t xml:space="preserve"> </w:t>
      </w:r>
      <w:r w:rsidRPr="009A2703">
        <w:rPr>
          <w:rFonts w:ascii="Arial" w:hAnsi="Arial" w:cs="Arial"/>
          <w:sz w:val="16"/>
          <w:szCs w:val="16"/>
        </w:rPr>
        <w:t>a</w:t>
      </w:r>
      <w:r w:rsidRPr="009A2703">
        <w:rPr>
          <w:rFonts w:ascii="Arial" w:hAnsi="Arial" w:cs="Arial"/>
          <w:spacing w:val="-7"/>
          <w:sz w:val="16"/>
          <w:szCs w:val="16"/>
        </w:rPr>
        <w:t xml:space="preserve"> </w:t>
      </w:r>
      <w:r w:rsidRPr="009A2703">
        <w:rPr>
          <w:rFonts w:ascii="Arial" w:hAnsi="Arial" w:cs="Arial"/>
          <w:sz w:val="16"/>
          <w:szCs w:val="16"/>
        </w:rPr>
        <w:t>practical,</w:t>
      </w:r>
      <w:r w:rsidRPr="009A2703">
        <w:rPr>
          <w:rFonts w:ascii="Arial" w:hAnsi="Arial" w:cs="Arial"/>
          <w:spacing w:val="-4"/>
          <w:sz w:val="16"/>
          <w:szCs w:val="16"/>
        </w:rPr>
        <w:t xml:space="preserve"> </w:t>
      </w:r>
      <w:r w:rsidRPr="009A2703">
        <w:rPr>
          <w:rFonts w:ascii="Arial" w:hAnsi="Arial" w:cs="Arial"/>
          <w:sz w:val="16"/>
          <w:szCs w:val="16"/>
        </w:rPr>
        <w:t>concrete</w:t>
      </w:r>
      <w:r w:rsidRPr="009A2703">
        <w:rPr>
          <w:rFonts w:ascii="Arial" w:hAnsi="Arial" w:cs="Arial"/>
          <w:spacing w:val="-5"/>
          <w:sz w:val="16"/>
          <w:szCs w:val="16"/>
        </w:rPr>
        <w:t xml:space="preserve"> </w:t>
      </w:r>
      <w:r w:rsidRPr="009A2703">
        <w:rPr>
          <w:rFonts w:ascii="Arial" w:hAnsi="Arial" w:cs="Arial"/>
          <w:sz w:val="16"/>
          <w:szCs w:val="16"/>
        </w:rPr>
        <w:t>step</w:t>
      </w:r>
      <w:r w:rsidRPr="009A2703">
        <w:rPr>
          <w:rFonts w:ascii="Arial" w:hAnsi="Arial" w:cs="Arial"/>
          <w:spacing w:val="-3"/>
          <w:sz w:val="16"/>
          <w:szCs w:val="16"/>
        </w:rPr>
        <w:t xml:space="preserve"> </w:t>
      </w:r>
      <w:r w:rsidRPr="009A2703">
        <w:rPr>
          <w:rFonts w:ascii="Arial" w:hAnsi="Arial" w:cs="Arial"/>
          <w:sz w:val="16"/>
          <w:szCs w:val="16"/>
        </w:rPr>
        <w:t>that</w:t>
      </w:r>
      <w:r w:rsidRPr="009A2703">
        <w:rPr>
          <w:rFonts w:ascii="Arial" w:hAnsi="Arial" w:cs="Arial"/>
          <w:spacing w:val="-6"/>
          <w:sz w:val="16"/>
          <w:szCs w:val="16"/>
        </w:rPr>
        <w:t xml:space="preserve"> </w:t>
      </w:r>
      <w:r w:rsidRPr="009A2703">
        <w:rPr>
          <w:rFonts w:ascii="Arial" w:hAnsi="Arial" w:cs="Arial"/>
          <w:sz w:val="16"/>
          <w:szCs w:val="16"/>
        </w:rPr>
        <w:t>contributes</w:t>
      </w:r>
      <w:r w:rsidRPr="009A2703">
        <w:rPr>
          <w:rFonts w:ascii="Arial" w:hAnsi="Arial" w:cs="Arial"/>
          <w:spacing w:val="-6"/>
          <w:sz w:val="16"/>
          <w:szCs w:val="16"/>
        </w:rPr>
        <w:t xml:space="preserve"> </w:t>
      </w:r>
      <w:r w:rsidRPr="009A2703">
        <w:rPr>
          <w:rFonts w:ascii="Arial" w:hAnsi="Arial" w:cs="Arial"/>
          <w:sz w:val="16"/>
          <w:szCs w:val="16"/>
        </w:rPr>
        <w:t>directly to achieving the Vision. The timeline is 5-10 years.</w:t>
      </w:r>
    </w:p>
  </w:footnote>
  <w:footnote w:id="4">
    <w:p w14:paraId="3CF5542A" w14:textId="770C7798" w:rsidR="00E12FE8" w:rsidRPr="00076099" w:rsidRDefault="00E12FE8">
      <w:pPr>
        <w:pStyle w:val="FootnoteText"/>
        <w:rPr>
          <w:rFonts w:ascii="Arial" w:hAnsi="Arial" w:cs="Arial"/>
          <w:sz w:val="16"/>
          <w:szCs w:val="16"/>
          <w:lang w:val="en-GB"/>
        </w:rPr>
      </w:pPr>
      <w:r w:rsidRPr="00076099">
        <w:rPr>
          <w:rStyle w:val="FootnoteReference"/>
          <w:rFonts w:ascii="Arial" w:hAnsi="Arial" w:cs="Arial"/>
          <w:sz w:val="16"/>
          <w:szCs w:val="16"/>
        </w:rPr>
        <w:footnoteRef/>
      </w:r>
      <w:r w:rsidRPr="00076099">
        <w:rPr>
          <w:rFonts w:ascii="Arial" w:hAnsi="Arial" w:cs="Arial"/>
          <w:sz w:val="16"/>
          <w:szCs w:val="16"/>
        </w:rPr>
        <w:t xml:space="preserve"> Consider</w:t>
      </w:r>
      <w:r w:rsidRPr="00076099">
        <w:rPr>
          <w:rFonts w:ascii="Arial" w:hAnsi="Arial" w:cs="Arial"/>
          <w:spacing w:val="-7"/>
          <w:sz w:val="16"/>
          <w:szCs w:val="16"/>
        </w:rPr>
        <w:t xml:space="preserve"> </w:t>
      </w:r>
      <w:r w:rsidRPr="00076099">
        <w:rPr>
          <w:rFonts w:ascii="Arial" w:hAnsi="Arial" w:cs="Arial"/>
          <w:sz w:val="16"/>
          <w:szCs w:val="16"/>
        </w:rPr>
        <w:t>the</w:t>
      </w:r>
      <w:r w:rsidRPr="00076099">
        <w:rPr>
          <w:rFonts w:ascii="Arial" w:hAnsi="Arial" w:cs="Arial"/>
          <w:spacing w:val="-8"/>
          <w:sz w:val="16"/>
          <w:szCs w:val="16"/>
        </w:rPr>
        <w:t xml:space="preserve"> </w:t>
      </w:r>
      <w:r w:rsidRPr="00076099">
        <w:rPr>
          <w:rFonts w:ascii="Arial" w:hAnsi="Arial" w:cs="Arial"/>
          <w:sz w:val="16"/>
          <w:szCs w:val="16"/>
        </w:rPr>
        <w:t>Outcomes</w:t>
      </w:r>
      <w:r w:rsidRPr="00076099">
        <w:rPr>
          <w:rFonts w:ascii="Arial" w:hAnsi="Arial" w:cs="Arial"/>
          <w:spacing w:val="-6"/>
          <w:sz w:val="16"/>
          <w:szCs w:val="16"/>
        </w:rPr>
        <w:t xml:space="preserve"> </w:t>
      </w:r>
      <w:r w:rsidRPr="00076099">
        <w:rPr>
          <w:rFonts w:ascii="Arial" w:hAnsi="Arial" w:cs="Arial"/>
          <w:sz w:val="16"/>
          <w:szCs w:val="16"/>
        </w:rPr>
        <w:t>of</w:t>
      </w:r>
      <w:r w:rsidRPr="00076099">
        <w:rPr>
          <w:rFonts w:ascii="Arial" w:hAnsi="Arial" w:cs="Arial"/>
          <w:spacing w:val="-9"/>
          <w:sz w:val="16"/>
          <w:szCs w:val="16"/>
        </w:rPr>
        <w:t xml:space="preserve"> </w:t>
      </w:r>
      <w:r w:rsidRPr="00076099">
        <w:rPr>
          <w:rFonts w:ascii="Arial" w:hAnsi="Arial" w:cs="Arial"/>
          <w:sz w:val="16"/>
          <w:szCs w:val="16"/>
        </w:rPr>
        <w:t>the</w:t>
      </w:r>
      <w:r w:rsidRPr="00076099">
        <w:rPr>
          <w:rFonts w:ascii="Arial" w:hAnsi="Arial" w:cs="Arial"/>
          <w:spacing w:val="-8"/>
          <w:sz w:val="16"/>
          <w:szCs w:val="16"/>
        </w:rPr>
        <w:t xml:space="preserve"> </w:t>
      </w:r>
      <w:r w:rsidRPr="00076099">
        <w:rPr>
          <w:rFonts w:ascii="Arial" w:hAnsi="Arial" w:cs="Arial"/>
          <w:sz w:val="16"/>
          <w:szCs w:val="16"/>
        </w:rPr>
        <w:t>Meeting</w:t>
      </w:r>
      <w:r w:rsidRPr="00076099">
        <w:rPr>
          <w:rFonts w:ascii="Arial" w:hAnsi="Arial" w:cs="Arial"/>
          <w:spacing w:val="-8"/>
          <w:sz w:val="16"/>
          <w:szCs w:val="16"/>
        </w:rPr>
        <w:t xml:space="preserve"> </w:t>
      </w:r>
      <w:r w:rsidRPr="00076099">
        <w:rPr>
          <w:rFonts w:ascii="Arial" w:hAnsi="Arial" w:cs="Arial"/>
          <w:sz w:val="16"/>
          <w:szCs w:val="16"/>
        </w:rPr>
        <w:t>of</w:t>
      </w:r>
      <w:r w:rsidRPr="00076099">
        <w:rPr>
          <w:rFonts w:ascii="Arial" w:hAnsi="Arial" w:cs="Arial"/>
          <w:spacing w:val="-4"/>
          <w:sz w:val="16"/>
          <w:szCs w:val="16"/>
        </w:rPr>
        <w:t xml:space="preserve"> </w:t>
      </w:r>
      <w:r w:rsidRPr="00076099">
        <w:rPr>
          <w:rFonts w:ascii="Arial" w:hAnsi="Arial" w:cs="Arial"/>
          <w:sz w:val="16"/>
          <w:szCs w:val="16"/>
        </w:rPr>
        <w:t>Jaguar</w:t>
      </w:r>
      <w:r w:rsidRPr="00076099">
        <w:rPr>
          <w:rFonts w:ascii="Arial" w:hAnsi="Arial" w:cs="Arial"/>
          <w:spacing w:val="-7"/>
          <w:sz w:val="16"/>
          <w:szCs w:val="16"/>
        </w:rPr>
        <w:t xml:space="preserve"> </w:t>
      </w:r>
      <w:r w:rsidRPr="00076099">
        <w:rPr>
          <w:rFonts w:ascii="Arial" w:hAnsi="Arial" w:cs="Arial"/>
          <w:sz w:val="16"/>
          <w:szCs w:val="16"/>
        </w:rPr>
        <w:t>Ranges</w:t>
      </w:r>
      <w:r w:rsidRPr="00076099">
        <w:rPr>
          <w:rFonts w:ascii="Arial" w:hAnsi="Arial" w:cs="Arial"/>
          <w:spacing w:val="-6"/>
          <w:sz w:val="16"/>
          <w:szCs w:val="16"/>
        </w:rPr>
        <w:t xml:space="preserve"> </w:t>
      </w:r>
      <w:r w:rsidRPr="00076099">
        <w:rPr>
          <w:rFonts w:ascii="Arial" w:hAnsi="Arial" w:cs="Arial"/>
          <w:sz w:val="16"/>
          <w:szCs w:val="16"/>
        </w:rPr>
        <w:t>States</w:t>
      </w:r>
      <w:r w:rsidRPr="00076099">
        <w:rPr>
          <w:rFonts w:ascii="Arial" w:hAnsi="Arial" w:cs="Arial"/>
          <w:spacing w:val="-8"/>
          <w:sz w:val="16"/>
          <w:szCs w:val="16"/>
        </w:rPr>
        <w:t xml:space="preserve"> </w:t>
      </w:r>
      <w:r w:rsidRPr="00076099">
        <w:rPr>
          <w:rFonts w:ascii="Arial" w:hAnsi="Arial" w:cs="Arial"/>
          <w:sz w:val="16"/>
          <w:szCs w:val="16"/>
        </w:rPr>
        <w:t>in</w:t>
      </w:r>
      <w:r w:rsidRPr="00076099">
        <w:rPr>
          <w:rFonts w:ascii="Arial" w:hAnsi="Arial" w:cs="Arial"/>
          <w:spacing w:val="-7"/>
          <w:sz w:val="16"/>
          <w:szCs w:val="16"/>
        </w:rPr>
        <w:t xml:space="preserve"> </w:t>
      </w:r>
      <w:r w:rsidRPr="00076099">
        <w:rPr>
          <w:rFonts w:ascii="Arial" w:hAnsi="Arial" w:cs="Arial"/>
          <w:sz w:val="16"/>
          <w:szCs w:val="16"/>
        </w:rPr>
        <w:t>Cuiabá,</w:t>
      </w:r>
      <w:r w:rsidRPr="00076099">
        <w:rPr>
          <w:rFonts w:ascii="Arial" w:hAnsi="Arial" w:cs="Arial"/>
          <w:spacing w:val="-6"/>
          <w:sz w:val="16"/>
          <w:szCs w:val="16"/>
        </w:rPr>
        <w:t xml:space="preserve"> </w:t>
      </w:r>
      <w:r w:rsidRPr="00076099">
        <w:rPr>
          <w:rFonts w:ascii="Arial" w:hAnsi="Arial" w:cs="Arial"/>
          <w:sz w:val="16"/>
          <w:szCs w:val="16"/>
        </w:rPr>
        <w:t>Brazil,</w:t>
      </w:r>
      <w:r w:rsidRPr="00076099">
        <w:rPr>
          <w:rFonts w:ascii="Arial" w:hAnsi="Arial" w:cs="Arial"/>
          <w:spacing w:val="-8"/>
          <w:sz w:val="16"/>
          <w:szCs w:val="16"/>
        </w:rPr>
        <w:t xml:space="preserve"> </w:t>
      </w:r>
      <w:r w:rsidRPr="00076099">
        <w:rPr>
          <w:rFonts w:ascii="Arial" w:hAnsi="Arial" w:cs="Arial"/>
          <w:sz w:val="16"/>
          <w:szCs w:val="16"/>
        </w:rPr>
        <w:t>and</w:t>
      </w:r>
      <w:r w:rsidRPr="00076099">
        <w:rPr>
          <w:rFonts w:ascii="Arial" w:hAnsi="Arial" w:cs="Arial"/>
          <w:spacing w:val="-7"/>
          <w:sz w:val="16"/>
          <w:szCs w:val="16"/>
        </w:rPr>
        <w:t xml:space="preserve"> </w:t>
      </w:r>
      <w:r w:rsidRPr="00076099">
        <w:rPr>
          <w:rFonts w:ascii="Arial" w:hAnsi="Arial" w:cs="Arial"/>
          <w:sz w:val="16"/>
          <w:szCs w:val="16"/>
        </w:rPr>
        <w:t>the</w:t>
      </w:r>
      <w:r w:rsidRPr="00076099">
        <w:rPr>
          <w:rFonts w:ascii="Arial" w:hAnsi="Arial" w:cs="Arial"/>
          <w:spacing w:val="-8"/>
          <w:sz w:val="16"/>
          <w:szCs w:val="16"/>
        </w:rPr>
        <w:t xml:space="preserve"> </w:t>
      </w:r>
      <w:r w:rsidRPr="00076099">
        <w:rPr>
          <w:rFonts w:ascii="Arial" w:hAnsi="Arial" w:cs="Arial"/>
          <w:sz w:val="16"/>
          <w:szCs w:val="16"/>
        </w:rPr>
        <w:t>initiated</w:t>
      </w:r>
      <w:r w:rsidRPr="00076099">
        <w:rPr>
          <w:rFonts w:ascii="Arial" w:hAnsi="Arial" w:cs="Arial"/>
          <w:spacing w:val="-7"/>
          <w:sz w:val="16"/>
          <w:szCs w:val="16"/>
        </w:rPr>
        <w:t xml:space="preserve"> </w:t>
      </w:r>
      <w:r w:rsidRPr="00076099">
        <w:rPr>
          <w:rFonts w:ascii="Arial" w:hAnsi="Arial" w:cs="Arial"/>
          <w:sz w:val="16"/>
          <w:szCs w:val="16"/>
        </w:rPr>
        <w:t>work</w:t>
      </w:r>
      <w:r w:rsidRPr="00076099">
        <w:rPr>
          <w:rFonts w:ascii="Arial" w:hAnsi="Arial" w:cs="Arial"/>
          <w:spacing w:val="-9"/>
          <w:sz w:val="16"/>
          <w:szCs w:val="16"/>
        </w:rPr>
        <w:t xml:space="preserve"> </w:t>
      </w:r>
      <w:r w:rsidRPr="00076099">
        <w:rPr>
          <w:rFonts w:ascii="Arial" w:hAnsi="Arial" w:cs="Arial"/>
          <w:sz w:val="16"/>
          <w:szCs w:val="16"/>
        </w:rPr>
        <w:t>by</w:t>
      </w:r>
      <w:r w:rsidRPr="00076099">
        <w:rPr>
          <w:rFonts w:ascii="Arial" w:hAnsi="Arial" w:cs="Arial"/>
          <w:spacing w:val="-5"/>
          <w:sz w:val="16"/>
          <w:szCs w:val="16"/>
        </w:rPr>
        <w:t xml:space="preserve"> </w:t>
      </w:r>
      <w:r w:rsidRPr="00076099">
        <w:rPr>
          <w:rFonts w:ascii="Arial" w:hAnsi="Arial" w:cs="Arial"/>
          <w:sz w:val="16"/>
          <w:szCs w:val="16"/>
        </w:rPr>
        <w:t>the</w:t>
      </w:r>
      <w:r w:rsidRPr="00076099">
        <w:rPr>
          <w:rFonts w:ascii="Arial" w:hAnsi="Arial" w:cs="Arial"/>
          <w:spacing w:val="-6"/>
          <w:sz w:val="16"/>
          <w:szCs w:val="16"/>
        </w:rPr>
        <w:t xml:space="preserve"> </w:t>
      </w:r>
      <w:r w:rsidRPr="00076099">
        <w:rPr>
          <w:rFonts w:ascii="Arial" w:hAnsi="Arial" w:cs="Arial"/>
          <w:sz w:val="16"/>
          <w:szCs w:val="16"/>
        </w:rPr>
        <w:t>Jaguar</w:t>
      </w:r>
      <w:r w:rsidRPr="00076099">
        <w:rPr>
          <w:rFonts w:ascii="Arial" w:hAnsi="Arial" w:cs="Arial"/>
          <w:spacing w:val="-7"/>
          <w:sz w:val="16"/>
          <w:szCs w:val="16"/>
        </w:rPr>
        <w:t xml:space="preserve"> </w:t>
      </w:r>
      <w:r w:rsidRPr="00076099">
        <w:rPr>
          <w:rFonts w:ascii="Arial" w:hAnsi="Arial" w:cs="Arial"/>
          <w:sz w:val="16"/>
          <w:szCs w:val="16"/>
        </w:rPr>
        <w:t>2030</w:t>
      </w:r>
      <w:r w:rsidRPr="00076099">
        <w:rPr>
          <w:rFonts w:ascii="Arial" w:hAnsi="Arial" w:cs="Arial"/>
          <w:spacing w:val="-9"/>
          <w:sz w:val="16"/>
          <w:szCs w:val="16"/>
        </w:rPr>
        <w:t xml:space="preserve"> </w:t>
      </w:r>
      <w:r w:rsidRPr="00076099">
        <w:rPr>
          <w:rFonts w:ascii="Arial" w:hAnsi="Arial" w:cs="Arial"/>
          <w:sz w:val="16"/>
          <w:szCs w:val="16"/>
        </w:rPr>
        <w:t>Roadmap</w:t>
      </w:r>
      <w:r w:rsidRPr="00076099">
        <w:rPr>
          <w:rFonts w:ascii="Arial" w:hAnsi="Arial" w:cs="Arial"/>
          <w:spacing w:val="-6"/>
          <w:sz w:val="16"/>
          <w:szCs w:val="16"/>
        </w:rPr>
        <w:t xml:space="preserve"> </w:t>
      </w:r>
      <w:r w:rsidRPr="00076099">
        <w:rPr>
          <w:rFonts w:ascii="Arial" w:hAnsi="Arial" w:cs="Arial"/>
          <w:sz w:val="16"/>
          <w:szCs w:val="16"/>
        </w:rPr>
        <w:t>Coordination</w:t>
      </w:r>
      <w:r w:rsidRPr="00076099">
        <w:rPr>
          <w:rFonts w:ascii="Arial" w:hAnsi="Arial" w:cs="Arial"/>
          <w:spacing w:val="-6"/>
          <w:sz w:val="16"/>
          <w:szCs w:val="16"/>
        </w:rPr>
        <w:t xml:space="preserve"> </w:t>
      </w:r>
      <w:r w:rsidRPr="00076099">
        <w:rPr>
          <w:rFonts w:ascii="Arial" w:hAnsi="Arial" w:cs="Arial"/>
          <w:spacing w:val="-2"/>
          <w:sz w:val="16"/>
          <w:szCs w:val="16"/>
        </w:rPr>
        <w:t>Committee.</w:t>
      </w:r>
    </w:p>
  </w:footnote>
  <w:footnote w:id="5">
    <w:p w14:paraId="1703ECFF" w14:textId="043085AE" w:rsidR="00076099" w:rsidRPr="00076099" w:rsidRDefault="00076099">
      <w:pPr>
        <w:pStyle w:val="FootnoteText"/>
        <w:rPr>
          <w:rFonts w:ascii="Arial" w:hAnsi="Arial" w:cs="Arial"/>
          <w:sz w:val="16"/>
          <w:szCs w:val="16"/>
          <w:lang w:val="en-GB"/>
        </w:rPr>
      </w:pPr>
      <w:r w:rsidRPr="00076099">
        <w:rPr>
          <w:rStyle w:val="FootnoteReference"/>
          <w:rFonts w:ascii="Arial" w:hAnsi="Arial" w:cs="Arial"/>
          <w:sz w:val="16"/>
          <w:szCs w:val="16"/>
        </w:rPr>
        <w:footnoteRef/>
      </w:r>
      <w:r w:rsidRPr="00076099">
        <w:rPr>
          <w:rFonts w:ascii="Arial" w:hAnsi="Arial" w:cs="Arial"/>
          <w:sz w:val="16"/>
          <w:szCs w:val="16"/>
        </w:rPr>
        <w:t xml:space="preserve"> E.g.</w:t>
      </w:r>
      <w:r w:rsidRPr="00076099">
        <w:rPr>
          <w:rFonts w:ascii="Arial" w:hAnsi="Arial" w:cs="Arial"/>
          <w:spacing w:val="-5"/>
          <w:sz w:val="16"/>
          <w:szCs w:val="16"/>
        </w:rPr>
        <w:t xml:space="preserve"> </w:t>
      </w:r>
      <w:r w:rsidRPr="00076099">
        <w:rPr>
          <w:rFonts w:ascii="Arial" w:hAnsi="Arial" w:cs="Arial"/>
          <w:sz w:val="16"/>
          <w:szCs w:val="16"/>
        </w:rPr>
        <w:t>working</w:t>
      </w:r>
      <w:r w:rsidRPr="00076099">
        <w:rPr>
          <w:rFonts w:ascii="Arial" w:hAnsi="Arial" w:cs="Arial"/>
          <w:spacing w:val="-5"/>
          <w:sz w:val="16"/>
          <w:szCs w:val="16"/>
        </w:rPr>
        <w:t xml:space="preserve"> </w:t>
      </w:r>
      <w:r w:rsidRPr="00076099">
        <w:rPr>
          <w:rFonts w:ascii="Arial" w:hAnsi="Arial" w:cs="Arial"/>
          <w:sz w:val="16"/>
          <w:szCs w:val="16"/>
        </w:rPr>
        <w:t>through</w:t>
      </w:r>
      <w:r w:rsidRPr="00076099">
        <w:rPr>
          <w:rFonts w:ascii="Arial" w:hAnsi="Arial" w:cs="Arial"/>
          <w:spacing w:val="-4"/>
          <w:sz w:val="16"/>
          <w:szCs w:val="16"/>
        </w:rPr>
        <w:t xml:space="preserve"> </w:t>
      </w:r>
      <w:r w:rsidRPr="00076099">
        <w:rPr>
          <w:rFonts w:ascii="Arial" w:hAnsi="Arial" w:cs="Arial"/>
          <w:sz w:val="16"/>
          <w:szCs w:val="16"/>
        </w:rPr>
        <w:t>the</w:t>
      </w:r>
      <w:r w:rsidRPr="00076099">
        <w:rPr>
          <w:rFonts w:ascii="Arial" w:hAnsi="Arial" w:cs="Arial"/>
          <w:spacing w:val="-6"/>
          <w:sz w:val="16"/>
          <w:szCs w:val="16"/>
        </w:rPr>
        <w:t xml:space="preserve"> </w:t>
      </w:r>
      <w:r w:rsidRPr="00076099">
        <w:rPr>
          <w:rFonts w:ascii="Arial" w:hAnsi="Arial" w:cs="Arial"/>
          <w:sz w:val="16"/>
          <w:szCs w:val="16"/>
        </w:rPr>
        <w:t>Conventions</w:t>
      </w:r>
      <w:r w:rsidRPr="00076099">
        <w:rPr>
          <w:rFonts w:ascii="Arial" w:hAnsi="Arial" w:cs="Arial"/>
          <w:spacing w:val="-3"/>
          <w:sz w:val="16"/>
          <w:szCs w:val="16"/>
        </w:rPr>
        <w:t xml:space="preserve"> </w:t>
      </w:r>
      <w:r w:rsidRPr="00076099">
        <w:rPr>
          <w:rFonts w:ascii="Arial" w:hAnsi="Arial" w:cs="Arial"/>
          <w:sz w:val="16"/>
          <w:szCs w:val="16"/>
        </w:rPr>
        <w:t>(Multilateral</w:t>
      </w:r>
      <w:r w:rsidRPr="00076099">
        <w:rPr>
          <w:rFonts w:ascii="Arial" w:hAnsi="Arial" w:cs="Arial"/>
          <w:spacing w:val="-4"/>
          <w:sz w:val="16"/>
          <w:szCs w:val="16"/>
        </w:rPr>
        <w:t xml:space="preserve"> </w:t>
      </w:r>
      <w:r w:rsidRPr="00076099">
        <w:rPr>
          <w:rFonts w:ascii="Arial" w:hAnsi="Arial" w:cs="Arial"/>
          <w:sz w:val="16"/>
          <w:szCs w:val="16"/>
        </w:rPr>
        <w:t>Environmental</w:t>
      </w:r>
      <w:r w:rsidRPr="00076099">
        <w:rPr>
          <w:rFonts w:ascii="Arial" w:hAnsi="Arial" w:cs="Arial"/>
          <w:spacing w:val="-4"/>
          <w:sz w:val="16"/>
          <w:szCs w:val="16"/>
        </w:rPr>
        <w:t xml:space="preserve"> </w:t>
      </w:r>
      <w:r w:rsidRPr="00076099">
        <w:rPr>
          <w:rFonts w:ascii="Arial" w:hAnsi="Arial" w:cs="Arial"/>
          <w:sz w:val="16"/>
          <w:szCs w:val="16"/>
        </w:rPr>
        <w:t>Agreements</w:t>
      </w:r>
      <w:r w:rsidRPr="00076099">
        <w:rPr>
          <w:rFonts w:ascii="Arial" w:hAnsi="Arial" w:cs="Arial"/>
          <w:spacing w:val="-3"/>
          <w:sz w:val="16"/>
          <w:szCs w:val="16"/>
        </w:rPr>
        <w:t xml:space="preserve"> </w:t>
      </w:r>
      <w:r w:rsidRPr="00076099">
        <w:rPr>
          <w:rFonts w:ascii="Arial" w:hAnsi="Arial" w:cs="Arial"/>
          <w:sz w:val="16"/>
          <w:szCs w:val="16"/>
        </w:rPr>
        <w:t>MEAs),</w:t>
      </w:r>
      <w:r w:rsidRPr="00076099">
        <w:rPr>
          <w:rFonts w:ascii="Arial" w:hAnsi="Arial" w:cs="Arial"/>
          <w:spacing w:val="-4"/>
          <w:sz w:val="16"/>
          <w:szCs w:val="16"/>
        </w:rPr>
        <w:t xml:space="preserve"> </w:t>
      </w:r>
      <w:r w:rsidRPr="00076099">
        <w:rPr>
          <w:rFonts w:ascii="Arial" w:hAnsi="Arial" w:cs="Arial"/>
          <w:sz w:val="16"/>
          <w:szCs w:val="16"/>
        </w:rPr>
        <w:t>through</w:t>
      </w:r>
      <w:r w:rsidRPr="00076099">
        <w:rPr>
          <w:rFonts w:ascii="Arial" w:hAnsi="Arial" w:cs="Arial"/>
          <w:spacing w:val="-4"/>
          <w:sz w:val="16"/>
          <w:szCs w:val="16"/>
        </w:rPr>
        <w:t xml:space="preserve"> </w:t>
      </w:r>
      <w:r w:rsidRPr="00076099">
        <w:rPr>
          <w:rFonts w:ascii="Arial" w:hAnsi="Arial" w:cs="Arial"/>
          <w:sz w:val="16"/>
          <w:szCs w:val="16"/>
        </w:rPr>
        <w:t>regional</w:t>
      </w:r>
      <w:r w:rsidRPr="00076099">
        <w:rPr>
          <w:rFonts w:ascii="Arial" w:hAnsi="Arial" w:cs="Arial"/>
          <w:spacing w:val="-5"/>
          <w:sz w:val="16"/>
          <w:szCs w:val="16"/>
        </w:rPr>
        <w:t xml:space="preserve"> </w:t>
      </w:r>
      <w:r w:rsidRPr="00076099">
        <w:rPr>
          <w:rFonts w:ascii="Arial" w:hAnsi="Arial" w:cs="Arial"/>
          <w:sz w:val="16"/>
          <w:szCs w:val="16"/>
        </w:rPr>
        <w:t>agreements</w:t>
      </w:r>
      <w:r w:rsidRPr="00076099">
        <w:rPr>
          <w:rFonts w:ascii="Arial" w:hAnsi="Arial" w:cs="Arial"/>
          <w:spacing w:val="-3"/>
          <w:sz w:val="16"/>
          <w:szCs w:val="16"/>
        </w:rPr>
        <w:t xml:space="preserve"> </w:t>
      </w:r>
      <w:r w:rsidRPr="00076099">
        <w:rPr>
          <w:rFonts w:ascii="Arial" w:hAnsi="Arial" w:cs="Arial"/>
          <w:sz w:val="16"/>
          <w:szCs w:val="16"/>
        </w:rPr>
        <w:t>(e.g.</w:t>
      </w:r>
      <w:r w:rsidRPr="00076099">
        <w:rPr>
          <w:rFonts w:ascii="Arial" w:hAnsi="Arial" w:cs="Arial"/>
          <w:spacing w:val="-4"/>
          <w:sz w:val="16"/>
          <w:szCs w:val="16"/>
        </w:rPr>
        <w:t xml:space="preserve"> </w:t>
      </w:r>
      <w:r w:rsidRPr="00076099">
        <w:rPr>
          <w:rFonts w:ascii="Arial" w:hAnsi="Arial" w:cs="Arial"/>
          <w:sz w:val="16"/>
          <w:szCs w:val="16"/>
        </w:rPr>
        <w:t>Amazon</w:t>
      </w:r>
      <w:r w:rsidRPr="00076099">
        <w:rPr>
          <w:rFonts w:ascii="Arial" w:hAnsi="Arial" w:cs="Arial"/>
          <w:spacing w:val="-4"/>
          <w:sz w:val="16"/>
          <w:szCs w:val="16"/>
        </w:rPr>
        <w:t xml:space="preserve"> </w:t>
      </w:r>
      <w:r w:rsidRPr="00076099">
        <w:rPr>
          <w:rFonts w:ascii="Arial" w:hAnsi="Arial" w:cs="Arial"/>
          <w:sz w:val="16"/>
          <w:szCs w:val="16"/>
        </w:rPr>
        <w:t>Cooperation</w:t>
      </w:r>
      <w:r w:rsidRPr="00076099">
        <w:rPr>
          <w:rFonts w:ascii="Arial" w:hAnsi="Arial" w:cs="Arial"/>
          <w:spacing w:val="-3"/>
          <w:sz w:val="16"/>
          <w:szCs w:val="16"/>
        </w:rPr>
        <w:t xml:space="preserve"> </w:t>
      </w:r>
      <w:r w:rsidRPr="00076099">
        <w:rPr>
          <w:rFonts w:ascii="Arial" w:hAnsi="Arial" w:cs="Arial"/>
          <w:sz w:val="16"/>
          <w:szCs w:val="16"/>
        </w:rPr>
        <w:t>Treaty),</w:t>
      </w:r>
      <w:r w:rsidRPr="00076099">
        <w:rPr>
          <w:rFonts w:ascii="Arial" w:hAnsi="Arial" w:cs="Arial"/>
          <w:spacing w:val="-5"/>
          <w:sz w:val="16"/>
          <w:szCs w:val="16"/>
        </w:rPr>
        <w:t xml:space="preserve"> </w:t>
      </w:r>
      <w:r w:rsidRPr="00076099">
        <w:rPr>
          <w:rFonts w:ascii="Arial" w:hAnsi="Arial" w:cs="Arial"/>
          <w:sz w:val="16"/>
          <w:szCs w:val="16"/>
        </w:rPr>
        <w:t>and</w:t>
      </w:r>
      <w:r w:rsidRPr="00076099">
        <w:rPr>
          <w:rFonts w:ascii="Arial" w:hAnsi="Arial" w:cs="Arial"/>
          <w:spacing w:val="-7"/>
          <w:sz w:val="16"/>
          <w:szCs w:val="16"/>
        </w:rPr>
        <w:t xml:space="preserve"> </w:t>
      </w:r>
      <w:r w:rsidRPr="00076099">
        <w:rPr>
          <w:rFonts w:ascii="Arial" w:hAnsi="Arial" w:cs="Arial"/>
          <w:sz w:val="16"/>
          <w:szCs w:val="16"/>
        </w:rPr>
        <w:t>data</w:t>
      </w:r>
      <w:r w:rsidRPr="00076099">
        <w:rPr>
          <w:rFonts w:ascii="Arial" w:hAnsi="Arial" w:cs="Arial"/>
          <w:spacing w:val="-4"/>
          <w:sz w:val="16"/>
          <w:szCs w:val="16"/>
        </w:rPr>
        <w:t xml:space="preserve"> </w:t>
      </w:r>
      <w:r w:rsidRPr="00076099">
        <w:rPr>
          <w:rFonts w:ascii="Arial" w:hAnsi="Arial" w:cs="Arial"/>
          <w:sz w:val="16"/>
          <w:szCs w:val="16"/>
        </w:rPr>
        <w:t xml:space="preserve">sharing </w:t>
      </w:r>
      <w:r w:rsidRPr="00076099">
        <w:rPr>
          <w:rFonts w:ascii="Arial" w:hAnsi="Arial" w:cs="Arial"/>
          <w:spacing w:val="-2"/>
          <w:sz w:val="16"/>
          <w:szCs w:val="16"/>
        </w:rPr>
        <w:t>agreements.</w:t>
      </w:r>
    </w:p>
  </w:footnote>
  <w:footnote w:id="6">
    <w:p w14:paraId="41962C5B" w14:textId="26550219" w:rsidR="009A4831" w:rsidRPr="009A4831" w:rsidRDefault="009A4831">
      <w:pPr>
        <w:pStyle w:val="FootnoteText"/>
        <w:rPr>
          <w:rFonts w:ascii="Arial" w:hAnsi="Arial" w:cs="Arial"/>
          <w:sz w:val="16"/>
          <w:szCs w:val="16"/>
          <w:lang w:val="en-GB"/>
        </w:rPr>
      </w:pPr>
      <w:r w:rsidRPr="009A4831">
        <w:rPr>
          <w:rStyle w:val="FootnoteReference"/>
          <w:rFonts w:ascii="Arial" w:hAnsi="Arial" w:cs="Arial"/>
          <w:sz w:val="16"/>
          <w:szCs w:val="16"/>
        </w:rPr>
        <w:footnoteRef/>
      </w:r>
      <w:r w:rsidRPr="009A4831">
        <w:rPr>
          <w:rFonts w:ascii="Arial" w:hAnsi="Arial" w:cs="Arial"/>
          <w:sz w:val="16"/>
          <w:szCs w:val="16"/>
        </w:rPr>
        <w:t xml:space="preserve"> See</w:t>
      </w:r>
      <w:r w:rsidRPr="009A4831">
        <w:rPr>
          <w:rFonts w:ascii="Arial" w:hAnsi="Arial" w:cs="Arial"/>
          <w:spacing w:val="-7"/>
          <w:sz w:val="16"/>
          <w:szCs w:val="16"/>
        </w:rPr>
        <w:t xml:space="preserve"> </w:t>
      </w:r>
      <w:r w:rsidRPr="009A4831">
        <w:rPr>
          <w:rFonts w:ascii="Arial" w:hAnsi="Arial" w:cs="Arial"/>
          <w:sz w:val="16"/>
          <w:szCs w:val="16"/>
        </w:rPr>
        <w:t>CITES</w:t>
      </w:r>
      <w:r w:rsidRPr="009A4831">
        <w:rPr>
          <w:rFonts w:ascii="Arial" w:hAnsi="Arial" w:cs="Arial"/>
          <w:spacing w:val="-8"/>
          <w:sz w:val="16"/>
          <w:szCs w:val="16"/>
        </w:rPr>
        <w:t xml:space="preserve"> </w:t>
      </w:r>
      <w:r w:rsidRPr="009A4831">
        <w:rPr>
          <w:rFonts w:ascii="Arial" w:hAnsi="Arial" w:cs="Arial"/>
          <w:sz w:val="16"/>
          <w:szCs w:val="16"/>
        </w:rPr>
        <w:t>SC74</w:t>
      </w:r>
      <w:r w:rsidRPr="009A4831">
        <w:rPr>
          <w:rFonts w:ascii="Arial" w:hAnsi="Arial" w:cs="Arial"/>
          <w:spacing w:val="-8"/>
          <w:sz w:val="16"/>
          <w:szCs w:val="16"/>
        </w:rPr>
        <w:t xml:space="preserve"> </w:t>
      </w:r>
      <w:r w:rsidRPr="009A4831">
        <w:rPr>
          <w:rFonts w:ascii="Arial" w:hAnsi="Arial" w:cs="Arial"/>
          <w:sz w:val="16"/>
          <w:szCs w:val="16"/>
        </w:rPr>
        <w:t>Doc.</w:t>
      </w:r>
      <w:r w:rsidRPr="009A4831">
        <w:rPr>
          <w:rFonts w:ascii="Arial" w:hAnsi="Arial" w:cs="Arial"/>
          <w:spacing w:val="-6"/>
          <w:sz w:val="16"/>
          <w:szCs w:val="16"/>
        </w:rPr>
        <w:t xml:space="preserve"> </w:t>
      </w:r>
      <w:r w:rsidRPr="009A4831">
        <w:rPr>
          <w:rFonts w:ascii="Arial" w:hAnsi="Arial" w:cs="Arial"/>
          <w:sz w:val="16"/>
          <w:szCs w:val="16"/>
        </w:rPr>
        <w:t>75,</w:t>
      </w:r>
      <w:r w:rsidRPr="009A4831">
        <w:rPr>
          <w:rFonts w:ascii="Arial" w:hAnsi="Arial" w:cs="Arial"/>
          <w:spacing w:val="-7"/>
          <w:sz w:val="16"/>
          <w:szCs w:val="16"/>
        </w:rPr>
        <w:t xml:space="preserve"> </w:t>
      </w:r>
      <w:r w:rsidRPr="009A4831">
        <w:rPr>
          <w:rFonts w:ascii="Arial" w:hAnsi="Arial" w:cs="Arial"/>
          <w:sz w:val="16"/>
          <w:szCs w:val="16"/>
        </w:rPr>
        <w:t>Annex</w:t>
      </w:r>
      <w:r w:rsidRPr="009A4831">
        <w:rPr>
          <w:rFonts w:ascii="Arial" w:hAnsi="Arial" w:cs="Arial"/>
          <w:spacing w:val="-7"/>
          <w:sz w:val="16"/>
          <w:szCs w:val="16"/>
        </w:rPr>
        <w:t xml:space="preserve"> </w:t>
      </w:r>
      <w:r w:rsidRPr="009A4831">
        <w:rPr>
          <w:rFonts w:ascii="Arial" w:hAnsi="Arial" w:cs="Arial"/>
          <w:spacing w:val="-10"/>
          <w:sz w:val="16"/>
          <w:szCs w:val="16"/>
        </w:rPr>
        <w:t>2</w:t>
      </w:r>
    </w:p>
  </w:footnote>
  <w:footnote w:id="7">
    <w:p w14:paraId="40B919F3" w14:textId="0C513CF3" w:rsidR="007C12F4" w:rsidRPr="006C0019" w:rsidRDefault="007C12F4">
      <w:pPr>
        <w:pStyle w:val="FootnoteText"/>
        <w:rPr>
          <w:rFonts w:ascii="Arial" w:hAnsi="Arial" w:cs="Arial"/>
          <w:sz w:val="16"/>
          <w:szCs w:val="16"/>
          <w:lang w:val="en-GB"/>
        </w:rPr>
      </w:pPr>
      <w:r w:rsidRPr="006C0019">
        <w:rPr>
          <w:rStyle w:val="FootnoteReference"/>
          <w:rFonts w:ascii="Arial" w:hAnsi="Arial" w:cs="Arial"/>
          <w:sz w:val="16"/>
          <w:szCs w:val="16"/>
        </w:rPr>
        <w:footnoteRef/>
      </w:r>
      <w:r w:rsidRPr="006C0019">
        <w:rPr>
          <w:rFonts w:ascii="Arial" w:hAnsi="Arial" w:cs="Arial"/>
          <w:sz w:val="16"/>
          <w:szCs w:val="16"/>
        </w:rPr>
        <w:t xml:space="preserve"> See</w:t>
      </w:r>
      <w:r w:rsidRPr="006C0019">
        <w:rPr>
          <w:rFonts w:ascii="Arial" w:hAnsi="Arial" w:cs="Arial"/>
          <w:spacing w:val="-8"/>
          <w:sz w:val="16"/>
          <w:szCs w:val="16"/>
        </w:rPr>
        <w:t xml:space="preserve"> </w:t>
      </w:r>
      <w:r w:rsidRPr="006C0019">
        <w:rPr>
          <w:rFonts w:ascii="Arial" w:hAnsi="Arial" w:cs="Arial"/>
          <w:sz w:val="16"/>
          <w:szCs w:val="16"/>
        </w:rPr>
        <w:t>Jaguar</w:t>
      </w:r>
      <w:r w:rsidRPr="006C0019">
        <w:rPr>
          <w:rFonts w:ascii="Arial" w:hAnsi="Arial" w:cs="Arial"/>
          <w:spacing w:val="-7"/>
          <w:sz w:val="16"/>
          <w:szCs w:val="16"/>
        </w:rPr>
        <w:t xml:space="preserve"> </w:t>
      </w:r>
      <w:r w:rsidRPr="006C0019">
        <w:rPr>
          <w:rFonts w:ascii="Arial" w:hAnsi="Arial" w:cs="Arial"/>
          <w:sz w:val="16"/>
          <w:szCs w:val="16"/>
        </w:rPr>
        <w:t>2030</w:t>
      </w:r>
      <w:r w:rsidRPr="006C0019">
        <w:rPr>
          <w:rFonts w:ascii="Arial" w:hAnsi="Arial" w:cs="Arial"/>
          <w:spacing w:val="-4"/>
          <w:sz w:val="16"/>
          <w:szCs w:val="16"/>
        </w:rPr>
        <w:t xml:space="preserve"> </w:t>
      </w:r>
      <w:r w:rsidRPr="006C0019">
        <w:rPr>
          <w:rFonts w:ascii="Arial" w:hAnsi="Arial" w:cs="Arial"/>
          <w:sz w:val="16"/>
          <w:szCs w:val="16"/>
        </w:rPr>
        <w:t>Roadmap</w:t>
      </w:r>
      <w:r w:rsidRPr="006C0019">
        <w:rPr>
          <w:rFonts w:ascii="Arial" w:hAnsi="Arial" w:cs="Arial"/>
          <w:spacing w:val="-6"/>
          <w:sz w:val="16"/>
          <w:szCs w:val="16"/>
        </w:rPr>
        <w:t xml:space="preserve"> </w:t>
      </w:r>
      <w:r w:rsidRPr="006C0019">
        <w:rPr>
          <w:rFonts w:ascii="Arial" w:hAnsi="Arial" w:cs="Arial"/>
          <w:sz w:val="16"/>
          <w:szCs w:val="16"/>
        </w:rPr>
        <w:t>Chapter</w:t>
      </w:r>
      <w:r w:rsidRPr="006C0019">
        <w:rPr>
          <w:rFonts w:ascii="Arial" w:hAnsi="Arial" w:cs="Arial"/>
          <w:spacing w:val="-7"/>
          <w:sz w:val="16"/>
          <w:szCs w:val="16"/>
        </w:rPr>
        <w:t xml:space="preserve"> </w:t>
      </w:r>
      <w:r w:rsidRPr="006C0019">
        <w:rPr>
          <w:rFonts w:ascii="Arial" w:hAnsi="Arial" w:cs="Arial"/>
          <w:sz w:val="16"/>
          <w:szCs w:val="16"/>
        </w:rPr>
        <w:t>4:</w:t>
      </w:r>
      <w:r w:rsidRPr="006C0019">
        <w:rPr>
          <w:rFonts w:ascii="Arial" w:hAnsi="Arial" w:cs="Arial"/>
          <w:spacing w:val="-7"/>
          <w:sz w:val="16"/>
          <w:szCs w:val="16"/>
        </w:rPr>
        <w:t xml:space="preserve"> </w:t>
      </w:r>
      <w:r w:rsidRPr="006C0019">
        <w:rPr>
          <w:rFonts w:ascii="Arial" w:hAnsi="Arial" w:cs="Arial"/>
          <w:sz w:val="16"/>
          <w:szCs w:val="16"/>
        </w:rPr>
        <w:t>Transboundary</w:t>
      </w:r>
      <w:r w:rsidRPr="006C0019">
        <w:rPr>
          <w:rFonts w:ascii="Arial" w:hAnsi="Arial" w:cs="Arial"/>
          <w:spacing w:val="-5"/>
          <w:sz w:val="16"/>
          <w:szCs w:val="16"/>
        </w:rPr>
        <w:t xml:space="preserve"> </w:t>
      </w:r>
      <w:r w:rsidRPr="006C0019">
        <w:rPr>
          <w:rFonts w:ascii="Arial" w:hAnsi="Arial" w:cs="Arial"/>
          <w:spacing w:val="-2"/>
          <w:sz w:val="16"/>
          <w:szCs w:val="16"/>
        </w:rPr>
        <w:t>profiles</w:t>
      </w:r>
    </w:p>
  </w:footnote>
  <w:footnote w:id="8">
    <w:p w14:paraId="3047CEF5" w14:textId="1AE00BB0" w:rsidR="006C0019" w:rsidRPr="006C0019" w:rsidRDefault="006C0019">
      <w:pPr>
        <w:pStyle w:val="FootnoteText"/>
        <w:rPr>
          <w:rFonts w:ascii="Arial" w:hAnsi="Arial" w:cs="Arial"/>
          <w:sz w:val="16"/>
          <w:szCs w:val="16"/>
          <w:lang w:val="en-GB"/>
        </w:rPr>
      </w:pPr>
      <w:r w:rsidRPr="006C0019">
        <w:rPr>
          <w:rStyle w:val="FootnoteReference"/>
          <w:rFonts w:ascii="Arial" w:hAnsi="Arial" w:cs="Arial"/>
          <w:sz w:val="16"/>
          <w:szCs w:val="16"/>
        </w:rPr>
        <w:footnoteRef/>
      </w:r>
      <w:r w:rsidRPr="00064ACE">
        <w:rPr>
          <w:rFonts w:ascii="Arial" w:hAnsi="Arial" w:cs="Arial"/>
          <w:sz w:val="16"/>
          <w:szCs w:val="16"/>
          <w:lang w:val="sv-SE"/>
        </w:rPr>
        <w:t xml:space="preserve"> </w:t>
      </w:r>
      <w:r w:rsidRPr="006C0019">
        <w:rPr>
          <w:rFonts w:ascii="Arial" w:hAnsi="Arial" w:cs="Arial"/>
          <w:sz w:val="16"/>
          <w:szCs w:val="16"/>
          <w:lang w:val="sv-SE"/>
        </w:rPr>
        <w:t>See</w:t>
      </w:r>
      <w:r w:rsidRPr="006C0019">
        <w:rPr>
          <w:rFonts w:ascii="Arial" w:hAnsi="Arial" w:cs="Arial"/>
          <w:spacing w:val="-5"/>
          <w:sz w:val="16"/>
          <w:szCs w:val="16"/>
          <w:lang w:val="sv-SE"/>
        </w:rPr>
        <w:t xml:space="preserve"> </w:t>
      </w:r>
      <w:r w:rsidRPr="006C0019">
        <w:rPr>
          <w:rFonts w:ascii="Arial" w:hAnsi="Arial" w:cs="Arial"/>
          <w:sz w:val="16"/>
          <w:szCs w:val="16"/>
          <w:lang w:val="sv-SE"/>
        </w:rPr>
        <w:t>also</w:t>
      </w:r>
      <w:r w:rsidRPr="006C0019">
        <w:rPr>
          <w:rFonts w:ascii="Arial" w:hAnsi="Arial" w:cs="Arial"/>
          <w:spacing w:val="-4"/>
          <w:sz w:val="16"/>
          <w:szCs w:val="16"/>
          <w:lang w:val="sv-SE"/>
        </w:rPr>
        <w:t xml:space="preserve"> </w:t>
      </w:r>
      <w:r w:rsidRPr="006C0019">
        <w:rPr>
          <w:rFonts w:ascii="Arial" w:hAnsi="Arial" w:cs="Arial"/>
          <w:color w:val="333333"/>
          <w:sz w:val="16"/>
          <w:szCs w:val="16"/>
          <w:lang w:val="sv-SE"/>
        </w:rPr>
        <w:t>Kretser,</w:t>
      </w:r>
      <w:r w:rsidRPr="006C0019">
        <w:rPr>
          <w:rFonts w:ascii="Arial" w:hAnsi="Arial" w:cs="Arial"/>
          <w:color w:val="333333"/>
          <w:spacing w:val="-3"/>
          <w:sz w:val="16"/>
          <w:szCs w:val="16"/>
          <w:lang w:val="sv-SE"/>
        </w:rPr>
        <w:t xml:space="preserve"> </w:t>
      </w:r>
      <w:r w:rsidRPr="006C0019">
        <w:rPr>
          <w:rFonts w:ascii="Arial" w:hAnsi="Arial" w:cs="Arial"/>
          <w:color w:val="333333"/>
          <w:sz w:val="16"/>
          <w:szCs w:val="16"/>
          <w:lang w:val="sv-SE"/>
        </w:rPr>
        <w:t>H.</w:t>
      </w:r>
      <w:r w:rsidRPr="006C0019">
        <w:rPr>
          <w:rFonts w:ascii="Arial" w:hAnsi="Arial" w:cs="Arial"/>
          <w:color w:val="333333"/>
          <w:spacing w:val="-4"/>
          <w:sz w:val="16"/>
          <w:szCs w:val="16"/>
          <w:lang w:val="sv-SE"/>
        </w:rPr>
        <w:t xml:space="preserve"> </w:t>
      </w:r>
      <w:r w:rsidRPr="006C0019">
        <w:rPr>
          <w:rFonts w:ascii="Arial" w:hAnsi="Arial" w:cs="Arial"/>
          <w:color w:val="333333"/>
          <w:sz w:val="16"/>
          <w:szCs w:val="16"/>
          <w:lang w:val="sv-SE"/>
        </w:rPr>
        <w:t>E.,</w:t>
      </w:r>
      <w:r w:rsidRPr="006C0019">
        <w:rPr>
          <w:rFonts w:ascii="Arial" w:hAnsi="Arial" w:cs="Arial"/>
          <w:color w:val="333333"/>
          <w:spacing w:val="-4"/>
          <w:sz w:val="16"/>
          <w:szCs w:val="16"/>
          <w:lang w:val="sv-SE"/>
        </w:rPr>
        <w:t xml:space="preserve"> </w:t>
      </w:r>
      <w:r w:rsidRPr="006C0019">
        <w:rPr>
          <w:rFonts w:ascii="Arial" w:hAnsi="Arial" w:cs="Arial"/>
          <w:color w:val="333333"/>
          <w:sz w:val="16"/>
          <w:szCs w:val="16"/>
          <w:lang w:val="sv-SE"/>
        </w:rPr>
        <w:t>Nuñez-Salas,</w:t>
      </w:r>
      <w:r w:rsidRPr="006C0019">
        <w:rPr>
          <w:rFonts w:ascii="Arial" w:hAnsi="Arial" w:cs="Arial"/>
          <w:color w:val="333333"/>
          <w:spacing w:val="-4"/>
          <w:sz w:val="16"/>
          <w:szCs w:val="16"/>
          <w:lang w:val="sv-SE"/>
        </w:rPr>
        <w:t xml:space="preserve"> </w:t>
      </w:r>
      <w:r w:rsidRPr="006C0019">
        <w:rPr>
          <w:rFonts w:ascii="Arial" w:hAnsi="Arial" w:cs="Arial"/>
          <w:color w:val="333333"/>
          <w:sz w:val="16"/>
          <w:szCs w:val="16"/>
          <w:lang w:val="sv-SE"/>
        </w:rPr>
        <w:t>M.,</w:t>
      </w:r>
      <w:r w:rsidRPr="006C0019">
        <w:rPr>
          <w:rFonts w:ascii="Arial" w:hAnsi="Arial" w:cs="Arial"/>
          <w:color w:val="333333"/>
          <w:spacing w:val="-4"/>
          <w:sz w:val="16"/>
          <w:szCs w:val="16"/>
          <w:lang w:val="sv-SE"/>
        </w:rPr>
        <w:t xml:space="preserve"> </w:t>
      </w:r>
      <w:r w:rsidRPr="006C0019">
        <w:rPr>
          <w:rFonts w:ascii="Arial" w:hAnsi="Arial" w:cs="Arial"/>
          <w:color w:val="333333"/>
          <w:sz w:val="16"/>
          <w:szCs w:val="16"/>
          <w:lang w:val="sv-SE"/>
        </w:rPr>
        <w:t>Polisar,</w:t>
      </w:r>
      <w:r w:rsidRPr="006C0019">
        <w:rPr>
          <w:rFonts w:ascii="Arial" w:hAnsi="Arial" w:cs="Arial"/>
          <w:color w:val="333333"/>
          <w:spacing w:val="-3"/>
          <w:sz w:val="16"/>
          <w:szCs w:val="16"/>
          <w:lang w:val="sv-SE"/>
        </w:rPr>
        <w:t xml:space="preserve"> </w:t>
      </w:r>
      <w:r w:rsidRPr="006C0019">
        <w:rPr>
          <w:rFonts w:ascii="Arial" w:hAnsi="Arial" w:cs="Arial"/>
          <w:color w:val="333333"/>
          <w:sz w:val="16"/>
          <w:szCs w:val="16"/>
          <w:lang w:val="sv-SE"/>
        </w:rPr>
        <w:t>J.,</w:t>
      </w:r>
      <w:r w:rsidRPr="006C0019">
        <w:rPr>
          <w:rFonts w:ascii="Arial" w:hAnsi="Arial" w:cs="Arial"/>
          <w:color w:val="333333"/>
          <w:spacing w:val="-4"/>
          <w:sz w:val="16"/>
          <w:szCs w:val="16"/>
          <w:lang w:val="sv-SE"/>
        </w:rPr>
        <w:t xml:space="preserve"> </w:t>
      </w:r>
      <w:r w:rsidRPr="006C0019">
        <w:rPr>
          <w:rFonts w:ascii="Arial" w:hAnsi="Arial" w:cs="Arial"/>
          <w:color w:val="333333"/>
          <w:sz w:val="16"/>
          <w:szCs w:val="16"/>
          <w:lang w:val="sv-SE"/>
        </w:rPr>
        <w:t>&amp;</w:t>
      </w:r>
      <w:r w:rsidRPr="006C0019">
        <w:rPr>
          <w:rFonts w:ascii="Arial" w:hAnsi="Arial" w:cs="Arial"/>
          <w:color w:val="333333"/>
          <w:spacing w:val="-6"/>
          <w:sz w:val="16"/>
          <w:szCs w:val="16"/>
          <w:lang w:val="sv-SE"/>
        </w:rPr>
        <w:t xml:space="preserve"> </w:t>
      </w:r>
      <w:r w:rsidRPr="006C0019">
        <w:rPr>
          <w:rFonts w:ascii="Arial" w:hAnsi="Arial" w:cs="Arial"/>
          <w:color w:val="333333"/>
          <w:sz w:val="16"/>
          <w:szCs w:val="16"/>
          <w:lang w:val="sv-SE"/>
        </w:rPr>
        <w:t>Maffei,</w:t>
      </w:r>
      <w:r w:rsidRPr="006C0019">
        <w:rPr>
          <w:rFonts w:ascii="Arial" w:hAnsi="Arial" w:cs="Arial"/>
          <w:color w:val="333333"/>
          <w:spacing w:val="-3"/>
          <w:sz w:val="16"/>
          <w:szCs w:val="16"/>
          <w:lang w:val="sv-SE"/>
        </w:rPr>
        <w:t xml:space="preserve"> </w:t>
      </w:r>
      <w:r w:rsidRPr="006C0019">
        <w:rPr>
          <w:rFonts w:ascii="Arial" w:hAnsi="Arial" w:cs="Arial"/>
          <w:color w:val="333333"/>
          <w:sz w:val="16"/>
          <w:szCs w:val="16"/>
          <w:lang w:val="sv-SE"/>
        </w:rPr>
        <w:t>L.</w:t>
      </w:r>
      <w:r w:rsidRPr="006C0019">
        <w:rPr>
          <w:rFonts w:ascii="Arial" w:hAnsi="Arial" w:cs="Arial"/>
          <w:color w:val="333333"/>
          <w:spacing w:val="-2"/>
          <w:sz w:val="16"/>
          <w:szCs w:val="16"/>
          <w:lang w:val="sv-SE"/>
        </w:rPr>
        <w:t xml:space="preserve"> </w:t>
      </w:r>
      <w:r w:rsidRPr="006C0019">
        <w:rPr>
          <w:rFonts w:ascii="Arial" w:hAnsi="Arial" w:cs="Arial"/>
          <w:color w:val="333333"/>
          <w:sz w:val="16"/>
          <w:szCs w:val="16"/>
          <w:lang w:val="sv-SE"/>
        </w:rPr>
        <w:t>(2022).</w:t>
      </w:r>
      <w:r w:rsidRPr="006C0019">
        <w:rPr>
          <w:rFonts w:ascii="Arial" w:hAnsi="Arial" w:cs="Arial"/>
          <w:color w:val="333333"/>
          <w:spacing w:val="-2"/>
          <w:sz w:val="16"/>
          <w:szCs w:val="16"/>
          <w:lang w:val="sv-SE"/>
        </w:rPr>
        <w:t xml:space="preserve"> </w:t>
      </w:r>
      <w:r w:rsidRPr="006C0019">
        <w:rPr>
          <w:rFonts w:ascii="Arial" w:hAnsi="Arial" w:cs="Arial"/>
          <w:color w:val="333333"/>
          <w:sz w:val="16"/>
          <w:szCs w:val="16"/>
        </w:rPr>
        <w:t>A</w:t>
      </w:r>
      <w:r w:rsidRPr="006C0019">
        <w:rPr>
          <w:rFonts w:ascii="Arial" w:hAnsi="Arial" w:cs="Arial"/>
          <w:color w:val="333333"/>
          <w:spacing w:val="-4"/>
          <w:sz w:val="16"/>
          <w:szCs w:val="16"/>
        </w:rPr>
        <w:t xml:space="preserve"> </w:t>
      </w:r>
      <w:r w:rsidRPr="006C0019">
        <w:rPr>
          <w:rFonts w:ascii="Arial" w:hAnsi="Arial" w:cs="Arial"/>
          <w:color w:val="333333"/>
          <w:sz w:val="16"/>
          <w:szCs w:val="16"/>
        </w:rPr>
        <w:t>Range-Wide</w:t>
      </w:r>
      <w:r w:rsidRPr="006C0019">
        <w:rPr>
          <w:rFonts w:ascii="Arial" w:hAnsi="Arial" w:cs="Arial"/>
          <w:color w:val="333333"/>
          <w:spacing w:val="-4"/>
          <w:sz w:val="16"/>
          <w:szCs w:val="16"/>
        </w:rPr>
        <w:t xml:space="preserve"> </w:t>
      </w:r>
      <w:r w:rsidRPr="006C0019">
        <w:rPr>
          <w:rFonts w:ascii="Arial" w:hAnsi="Arial" w:cs="Arial"/>
          <w:color w:val="333333"/>
          <w:sz w:val="16"/>
          <w:szCs w:val="16"/>
        </w:rPr>
        <w:t>Analysis</w:t>
      </w:r>
      <w:r w:rsidRPr="006C0019">
        <w:rPr>
          <w:rFonts w:ascii="Arial" w:hAnsi="Arial" w:cs="Arial"/>
          <w:color w:val="333333"/>
          <w:spacing w:val="-3"/>
          <w:sz w:val="16"/>
          <w:szCs w:val="16"/>
        </w:rPr>
        <w:t xml:space="preserve"> </w:t>
      </w:r>
      <w:r w:rsidRPr="006C0019">
        <w:rPr>
          <w:rFonts w:ascii="Arial" w:hAnsi="Arial" w:cs="Arial"/>
          <w:color w:val="333333"/>
          <w:sz w:val="16"/>
          <w:szCs w:val="16"/>
        </w:rPr>
        <w:t>of</w:t>
      </w:r>
      <w:r w:rsidRPr="006C0019">
        <w:rPr>
          <w:rFonts w:ascii="Arial" w:hAnsi="Arial" w:cs="Arial"/>
          <w:color w:val="333333"/>
          <w:spacing w:val="-8"/>
          <w:sz w:val="16"/>
          <w:szCs w:val="16"/>
        </w:rPr>
        <w:t xml:space="preserve"> </w:t>
      </w:r>
      <w:r w:rsidRPr="006C0019">
        <w:rPr>
          <w:rFonts w:ascii="Arial" w:hAnsi="Arial" w:cs="Arial"/>
          <w:color w:val="333333"/>
          <w:sz w:val="16"/>
          <w:szCs w:val="16"/>
        </w:rPr>
        <w:t>Legal</w:t>
      </w:r>
      <w:r w:rsidRPr="006C0019">
        <w:rPr>
          <w:rFonts w:ascii="Arial" w:hAnsi="Arial" w:cs="Arial"/>
          <w:color w:val="333333"/>
          <w:spacing w:val="-4"/>
          <w:sz w:val="16"/>
          <w:szCs w:val="16"/>
        </w:rPr>
        <w:t xml:space="preserve"> </w:t>
      </w:r>
      <w:r w:rsidRPr="006C0019">
        <w:rPr>
          <w:rFonts w:ascii="Arial" w:hAnsi="Arial" w:cs="Arial"/>
          <w:color w:val="333333"/>
          <w:sz w:val="16"/>
          <w:szCs w:val="16"/>
        </w:rPr>
        <w:t>Instruments</w:t>
      </w:r>
      <w:r w:rsidRPr="006C0019">
        <w:rPr>
          <w:rFonts w:ascii="Arial" w:hAnsi="Arial" w:cs="Arial"/>
          <w:color w:val="333333"/>
          <w:spacing w:val="-2"/>
          <w:sz w:val="16"/>
          <w:szCs w:val="16"/>
        </w:rPr>
        <w:t xml:space="preserve"> </w:t>
      </w:r>
      <w:r w:rsidRPr="006C0019">
        <w:rPr>
          <w:rFonts w:ascii="Arial" w:hAnsi="Arial" w:cs="Arial"/>
          <w:color w:val="333333"/>
          <w:sz w:val="16"/>
          <w:szCs w:val="16"/>
        </w:rPr>
        <w:t>Applicable</w:t>
      </w:r>
      <w:r w:rsidRPr="006C0019">
        <w:rPr>
          <w:rFonts w:ascii="Arial" w:hAnsi="Arial" w:cs="Arial"/>
          <w:color w:val="333333"/>
          <w:spacing w:val="-4"/>
          <w:sz w:val="16"/>
          <w:szCs w:val="16"/>
        </w:rPr>
        <w:t xml:space="preserve"> </w:t>
      </w:r>
      <w:r w:rsidRPr="006C0019">
        <w:rPr>
          <w:rFonts w:ascii="Arial" w:hAnsi="Arial" w:cs="Arial"/>
          <w:color w:val="333333"/>
          <w:sz w:val="16"/>
          <w:szCs w:val="16"/>
        </w:rPr>
        <w:t>to</w:t>
      </w:r>
      <w:r w:rsidRPr="006C0019">
        <w:rPr>
          <w:rFonts w:ascii="Arial" w:hAnsi="Arial" w:cs="Arial"/>
          <w:color w:val="333333"/>
          <w:spacing w:val="-4"/>
          <w:sz w:val="16"/>
          <w:szCs w:val="16"/>
        </w:rPr>
        <w:t xml:space="preserve"> </w:t>
      </w:r>
      <w:r w:rsidRPr="006C0019">
        <w:rPr>
          <w:rFonts w:ascii="Arial" w:hAnsi="Arial" w:cs="Arial"/>
          <w:color w:val="333333"/>
          <w:sz w:val="16"/>
          <w:szCs w:val="16"/>
        </w:rPr>
        <w:t>Jaguar</w:t>
      </w:r>
      <w:r w:rsidRPr="006C0019">
        <w:rPr>
          <w:rFonts w:ascii="Arial" w:hAnsi="Arial" w:cs="Arial"/>
          <w:color w:val="333333"/>
          <w:spacing w:val="-3"/>
          <w:sz w:val="16"/>
          <w:szCs w:val="16"/>
        </w:rPr>
        <w:t xml:space="preserve"> </w:t>
      </w:r>
      <w:r w:rsidRPr="006C0019">
        <w:rPr>
          <w:rFonts w:ascii="Arial" w:hAnsi="Arial" w:cs="Arial"/>
          <w:color w:val="333333"/>
          <w:sz w:val="16"/>
          <w:szCs w:val="16"/>
        </w:rPr>
        <w:t>Conservation.</w:t>
      </w:r>
      <w:r w:rsidRPr="006C0019">
        <w:rPr>
          <w:rFonts w:ascii="Arial" w:hAnsi="Arial" w:cs="Arial"/>
          <w:color w:val="333333"/>
          <w:spacing w:val="-2"/>
          <w:sz w:val="16"/>
          <w:szCs w:val="16"/>
        </w:rPr>
        <w:t xml:space="preserve"> </w:t>
      </w:r>
      <w:r w:rsidRPr="006C0019">
        <w:rPr>
          <w:rFonts w:ascii="Arial" w:hAnsi="Arial" w:cs="Arial"/>
          <w:color w:val="333333"/>
          <w:sz w:val="16"/>
          <w:szCs w:val="16"/>
        </w:rPr>
        <w:t>Journal</w:t>
      </w:r>
      <w:r w:rsidRPr="006C0019">
        <w:rPr>
          <w:rFonts w:ascii="Arial" w:hAnsi="Arial" w:cs="Arial"/>
          <w:color w:val="333333"/>
          <w:spacing w:val="-1"/>
          <w:sz w:val="16"/>
          <w:szCs w:val="16"/>
        </w:rPr>
        <w:t xml:space="preserve"> </w:t>
      </w:r>
      <w:r w:rsidRPr="006C0019">
        <w:rPr>
          <w:rFonts w:ascii="Arial" w:hAnsi="Arial" w:cs="Arial"/>
          <w:color w:val="333333"/>
          <w:sz w:val="16"/>
          <w:szCs w:val="16"/>
        </w:rPr>
        <w:t>of</w:t>
      </w:r>
      <w:r w:rsidRPr="006C0019">
        <w:rPr>
          <w:rFonts w:ascii="Arial" w:hAnsi="Arial" w:cs="Arial"/>
          <w:color w:val="333333"/>
          <w:spacing w:val="-8"/>
          <w:sz w:val="16"/>
          <w:szCs w:val="16"/>
        </w:rPr>
        <w:t xml:space="preserve"> </w:t>
      </w:r>
      <w:r w:rsidRPr="006C0019">
        <w:rPr>
          <w:rFonts w:ascii="Arial" w:hAnsi="Arial" w:cs="Arial"/>
          <w:color w:val="333333"/>
          <w:sz w:val="16"/>
          <w:szCs w:val="16"/>
        </w:rPr>
        <w:t>International Wildlife Law &amp; Policy, 25(1), 1–61. https://doi.org/10.1080/13880292.2022.2077406</w:t>
      </w:r>
    </w:p>
  </w:footnote>
  <w:footnote w:id="9">
    <w:p w14:paraId="0060904F" w14:textId="3A706106" w:rsidR="00B54666" w:rsidRPr="00B54666" w:rsidRDefault="00B54666">
      <w:pPr>
        <w:pStyle w:val="FootnoteText"/>
        <w:rPr>
          <w:rFonts w:ascii="Arial" w:hAnsi="Arial" w:cs="Arial"/>
          <w:sz w:val="16"/>
          <w:szCs w:val="16"/>
          <w:lang w:val="en-GB"/>
        </w:rPr>
      </w:pPr>
      <w:r w:rsidRPr="00B54666">
        <w:rPr>
          <w:rStyle w:val="FootnoteReference"/>
          <w:rFonts w:ascii="Arial" w:hAnsi="Arial" w:cs="Arial"/>
          <w:sz w:val="16"/>
          <w:szCs w:val="16"/>
        </w:rPr>
        <w:footnoteRef/>
      </w:r>
      <w:r w:rsidRPr="00B54666">
        <w:rPr>
          <w:rFonts w:ascii="Arial" w:hAnsi="Arial" w:cs="Arial"/>
          <w:sz w:val="16"/>
          <w:szCs w:val="16"/>
        </w:rPr>
        <w:t xml:space="preserve"> The Jaguar is also specifically listed in the CMS-CITES Joint Work </w:t>
      </w:r>
      <w:proofErr w:type="spellStart"/>
      <w:r w:rsidRPr="00B54666">
        <w:rPr>
          <w:rFonts w:ascii="Arial" w:hAnsi="Arial" w:cs="Arial"/>
          <w:sz w:val="16"/>
          <w:szCs w:val="16"/>
        </w:rPr>
        <w:t>Programme</w:t>
      </w:r>
      <w:proofErr w:type="spellEnd"/>
      <w:r w:rsidRPr="00B54666">
        <w:rPr>
          <w:rFonts w:ascii="Arial" w:hAnsi="Arial" w:cs="Arial"/>
          <w:sz w:val="16"/>
          <w:szCs w:val="16"/>
        </w:rPr>
        <w:t xml:space="preserve"> 2021-2025 (Action B10: “Collaborate</w:t>
      </w:r>
      <w:r w:rsidRPr="00B54666">
        <w:rPr>
          <w:rFonts w:ascii="Arial" w:hAnsi="Arial" w:cs="Arial"/>
          <w:spacing w:val="-5"/>
          <w:sz w:val="16"/>
          <w:szCs w:val="16"/>
        </w:rPr>
        <w:t xml:space="preserve"> </w:t>
      </w:r>
      <w:r w:rsidRPr="00B54666">
        <w:rPr>
          <w:rFonts w:ascii="Arial" w:hAnsi="Arial" w:cs="Arial"/>
          <w:sz w:val="16"/>
          <w:szCs w:val="16"/>
        </w:rPr>
        <w:t>on</w:t>
      </w:r>
      <w:r w:rsidRPr="00B54666">
        <w:rPr>
          <w:rFonts w:ascii="Arial" w:hAnsi="Arial" w:cs="Arial"/>
          <w:spacing w:val="-3"/>
          <w:sz w:val="16"/>
          <w:szCs w:val="16"/>
        </w:rPr>
        <w:t xml:space="preserve"> </w:t>
      </w:r>
      <w:r w:rsidRPr="00B54666">
        <w:rPr>
          <w:rFonts w:ascii="Arial" w:hAnsi="Arial" w:cs="Arial"/>
          <w:sz w:val="16"/>
          <w:szCs w:val="16"/>
        </w:rPr>
        <w:t>the</w:t>
      </w:r>
      <w:r w:rsidRPr="00B54666">
        <w:rPr>
          <w:rFonts w:ascii="Arial" w:hAnsi="Arial" w:cs="Arial"/>
          <w:spacing w:val="-5"/>
          <w:sz w:val="16"/>
          <w:szCs w:val="16"/>
        </w:rPr>
        <w:t xml:space="preserve"> </w:t>
      </w:r>
      <w:r w:rsidRPr="00B54666">
        <w:rPr>
          <w:rFonts w:ascii="Arial" w:hAnsi="Arial" w:cs="Arial"/>
          <w:sz w:val="16"/>
          <w:szCs w:val="16"/>
        </w:rPr>
        <w:t>conservation</w:t>
      </w:r>
      <w:r w:rsidRPr="00B54666">
        <w:rPr>
          <w:rFonts w:ascii="Arial" w:hAnsi="Arial" w:cs="Arial"/>
          <w:spacing w:val="-5"/>
          <w:sz w:val="16"/>
          <w:szCs w:val="16"/>
        </w:rPr>
        <w:t xml:space="preserve"> </w:t>
      </w:r>
      <w:r w:rsidRPr="00B54666">
        <w:rPr>
          <w:rFonts w:ascii="Arial" w:hAnsi="Arial" w:cs="Arial"/>
          <w:sz w:val="16"/>
          <w:szCs w:val="16"/>
        </w:rPr>
        <w:t>of</w:t>
      </w:r>
      <w:r w:rsidRPr="00B54666">
        <w:rPr>
          <w:rFonts w:ascii="Arial" w:hAnsi="Arial" w:cs="Arial"/>
          <w:spacing w:val="-9"/>
          <w:sz w:val="16"/>
          <w:szCs w:val="16"/>
        </w:rPr>
        <w:t xml:space="preserve"> </w:t>
      </w:r>
      <w:r w:rsidRPr="00B54666">
        <w:rPr>
          <w:rFonts w:ascii="Arial" w:hAnsi="Arial" w:cs="Arial"/>
          <w:sz w:val="16"/>
          <w:szCs w:val="16"/>
        </w:rPr>
        <w:t>Jaguar,</w:t>
      </w:r>
      <w:r w:rsidRPr="00B54666">
        <w:rPr>
          <w:rFonts w:ascii="Arial" w:hAnsi="Arial" w:cs="Arial"/>
          <w:spacing w:val="-4"/>
          <w:sz w:val="16"/>
          <w:szCs w:val="16"/>
        </w:rPr>
        <w:t xml:space="preserve"> </w:t>
      </w:r>
      <w:r w:rsidRPr="00B54666">
        <w:rPr>
          <w:rFonts w:ascii="Arial" w:hAnsi="Arial" w:cs="Arial"/>
          <w:sz w:val="16"/>
          <w:szCs w:val="16"/>
        </w:rPr>
        <w:t>taking</w:t>
      </w:r>
      <w:r w:rsidRPr="00B54666">
        <w:rPr>
          <w:rFonts w:ascii="Arial" w:hAnsi="Arial" w:cs="Arial"/>
          <w:spacing w:val="-5"/>
          <w:sz w:val="16"/>
          <w:szCs w:val="16"/>
        </w:rPr>
        <w:t xml:space="preserve"> </w:t>
      </w:r>
      <w:r w:rsidRPr="00B54666">
        <w:rPr>
          <w:rFonts w:ascii="Arial" w:hAnsi="Arial" w:cs="Arial"/>
          <w:sz w:val="16"/>
          <w:szCs w:val="16"/>
        </w:rPr>
        <w:t>into</w:t>
      </w:r>
      <w:r w:rsidRPr="00B54666">
        <w:rPr>
          <w:rFonts w:ascii="Arial" w:hAnsi="Arial" w:cs="Arial"/>
          <w:spacing w:val="-6"/>
          <w:sz w:val="16"/>
          <w:szCs w:val="16"/>
        </w:rPr>
        <w:t xml:space="preserve"> </w:t>
      </w:r>
      <w:r w:rsidRPr="00B54666">
        <w:rPr>
          <w:rFonts w:ascii="Arial" w:hAnsi="Arial" w:cs="Arial"/>
          <w:sz w:val="16"/>
          <w:szCs w:val="16"/>
        </w:rPr>
        <w:t>account</w:t>
      </w:r>
      <w:r w:rsidRPr="00B54666">
        <w:rPr>
          <w:rFonts w:ascii="Arial" w:hAnsi="Arial" w:cs="Arial"/>
          <w:spacing w:val="-6"/>
          <w:sz w:val="16"/>
          <w:szCs w:val="16"/>
        </w:rPr>
        <w:t xml:space="preserve"> </w:t>
      </w:r>
      <w:r w:rsidRPr="00B54666">
        <w:rPr>
          <w:rFonts w:ascii="Arial" w:hAnsi="Arial" w:cs="Arial"/>
          <w:sz w:val="16"/>
          <w:szCs w:val="16"/>
        </w:rPr>
        <w:t>existing</w:t>
      </w:r>
      <w:r w:rsidRPr="00B54666">
        <w:rPr>
          <w:rFonts w:ascii="Arial" w:hAnsi="Arial" w:cs="Arial"/>
          <w:spacing w:val="-5"/>
          <w:sz w:val="16"/>
          <w:szCs w:val="16"/>
        </w:rPr>
        <w:t xml:space="preserve"> </w:t>
      </w:r>
      <w:r w:rsidRPr="00B54666">
        <w:rPr>
          <w:rFonts w:ascii="Arial" w:hAnsi="Arial" w:cs="Arial"/>
          <w:sz w:val="16"/>
          <w:szCs w:val="16"/>
        </w:rPr>
        <w:t>mandates,</w:t>
      </w:r>
      <w:r w:rsidRPr="00B54666">
        <w:rPr>
          <w:rFonts w:ascii="Arial" w:hAnsi="Arial" w:cs="Arial"/>
          <w:spacing w:val="-4"/>
          <w:sz w:val="16"/>
          <w:szCs w:val="16"/>
        </w:rPr>
        <w:t xml:space="preserve"> </w:t>
      </w:r>
      <w:r w:rsidRPr="00B54666">
        <w:rPr>
          <w:rFonts w:ascii="Arial" w:hAnsi="Arial" w:cs="Arial"/>
          <w:sz w:val="16"/>
          <w:szCs w:val="16"/>
        </w:rPr>
        <w:t>and</w:t>
      </w:r>
      <w:r w:rsidRPr="00B54666">
        <w:rPr>
          <w:rFonts w:ascii="Arial" w:hAnsi="Arial" w:cs="Arial"/>
          <w:spacing w:val="-7"/>
          <w:sz w:val="16"/>
          <w:szCs w:val="16"/>
        </w:rPr>
        <w:t xml:space="preserve"> </w:t>
      </w:r>
      <w:r w:rsidRPr="00B54666">
        <w:rPr>
          <w:rFonts w:ascii="Arial" w:hAnsi="Arial" w:cs="Arial"/>
          <w:sz w:val="16"/>
          <w:szCs w:val="16"/>
        </w:rPr>
        <w:t>ongoing</w:t>
      </w:r>
      <w:r w:rsidRPr="00B54666">
        <w:rPr>
          <w:rFonts w:ascii="Arial" w:hAnsi="Arial" w:cs="Arial"/>
          <w:spacing w:val="-5"/>
          <w:sz w:val="16"/>
          <w:szCs w:val="16"/>
        </w:rPr>
        <w:t xml:space="preserve"> </w:t>
      </w:r>
      <w:r w:rsidRPr="00B54666">
        <w:rPr>
          <w:rFonts w:ascii="Arial" w:hAnsi="Arial" w:cs="Arial"/>
          <w:sz w:val="16"/>
          <w:szCs w:val="16"/>
        </w:rPr>
        <w:t>efforts</w:t>
      </w:r>
      <w:r w:rsidRPr="00B54666">
        <w:rPr>
          <w:rFonts w:ascii="Arial" w:hAnsi="Arial" w:cs="Arial"/>
          <w:spacing w:val="-6"/>
          <w:sz w:val="16"/>
          <w:szCs w:val="16"/>
        </w:rPr>
        <w:t xml:space="preserve"> </w:t>
      </w:r>
      <w:r w:rsidRPr="00B54666">
        <w:rPr>
          <w:rFonts w:ascii="Arial" w:hAnsi="Arial" w:cs="Arial"/>
          <w:sz w:val="16"/>
          <w:szCs w:val="16"/>
        </w:rPr>
        <w:t>and initiatives in the region” (See CITES SC73 Doc 13, Annex 2</w:t>
      </w:r>
    </w:p>
  </w:footnote>
  <w:footnote w:id="10">
    <w:p w14:paraId="22F031A4" w14:textId="1E34B61C" w:rsidR="00A3175D" w:rsidRPr="00A3175D" w:rsidRDefault="00A3175D">
      <w:pPr>
        <w:pStyle w:val="FootnoteText"/>
        <w:rPr>
          <w:rFonts w:ascii="Arial" w:hAnsi="Arial" w:cs="Arial"/>
          <w:sz w:val="16"/>
          <w:szCs w:val="16"/>
          <w:lang w:val="en-GB"/>
        </w:rPr>
      </w:pPr>
      <w:r w:rsidRPr="00A3175D">
        <w:rPr>
          <w:rStyle w:val="FootnoteReference"/>
          <w:rFonts w:ascii="Arial" w:hAnsi="Arial" w:cs="Arial"/>
          <w:sz w:val="16"/>
          <w:szCs w:val="16"/>
        </w:rPr>
        <w:footnoteRef/>
      </w:r>
      <w:r w:rsidRPr="00A3175D">
        <w:rPr>
          <w:rFonts w:ascii="Arial" w:hAnsi="Arial" w:cs="Arial"/>
          <w:sz w:val="16"/>
          <w:szCs w:val="16"/>
        </w:rPr>
        <w:t xml:space="preserve"> Note:</w:t>
      </w:r>
      <w:r w:rsidRPr="00A3175D">
        <w:rPr>
          <w:rFonts w:ascii="Arial" w:hAnsi="Arial" w:cs="Arial"/>
          <w:spacing w:val="-5"/>
          <w:sz w:val="16"/>
          <w:szCs w:val="16"/>
        </w:rPr>
        <w:t xml:space="preserve"> </w:t>
      </w:r>
      <w:r w:rsidRPr="00A3175D">
        <w:rPr>
          <w:rFonts w:ascii="Arial" w:hAnsi="Arial" w:cs="Arial"/>
          <w:sz w:val="16"/>
          <w:szCs w:val="16"/>
        </w:rPr>
        <w:t>in</w:t>
      </w:r>
      <w:r w:rsidRPr="00A3175D">
        <w:rPr>
          <w:rFonts w:ascii="Arial" w:hAnsi="Arial" w:cs="Arial"/>
          <w:spacing w:val="-6"/>
          <w:sz w:val="16"/>
          <w:szCs w:val="16"/>
        </w:rPr>
        <w:t xml:space="preserve"> </w:t>
      </w:r>
      <w:r w:rsidRPr="00A3175D">
        <w:rPr>
          <w:rFonts w:ascii="Arial" w:hAnsi="Arial" w:cs="Arial"/>
          <w:sz w:val="16"/>
          <w:szCs w:val="16"/>
        </w:rPr>
        <w:t>some</w:t>
      </w:r>
      <w:r w:rsidRPr="00A3175D">
        <w:rPr>
          <w:rFonts w:ascii="Arial" w:hAnsi="Arial" w:cs="Arial"/>
          <w:spacing w:val="-8"/>
          <w:sz w:val="16"/>
          <w:szCs w:val="16"/>
        </w:rPr>
        <w:t xml:space="preserve"> </w:t>
      </w:r>
      <w:r w:rsidRPr="00A3175D">
        <w:rPr>
          <w:rFonts w:ascii="Arial" w:hAnsi="Arial" w:cs="Arial"/>
          <w:sz w:val="16"/>
          <w:szCs w:val="16"/>
        </w:rPr>
        <w:t>national</w:t>
      </w:r>
      <w:r w:rsidRPr="00A3175D">
        <w:rPr>
          <w:rFonts w:ascii="Arial" w:hAnsi="Arial" w:cs="Arial"/>
          <w:spacing w:val="-7"/>
          <w:sz w:val="16"/>
          <w:szCs w:val="16"/>
        </w:rPr>
        <w:t xml:space="preserve"> </w:t>
      </w:r>
      <w:r w:rsidRPr="00A3175D">
        <w:rPr>
          <w:rFonts w:ascii="Arial" w:hAnsi="Arial" w:cs="Arial"/>
          <w:sz w:val="16"/>
          <w:szCs w:val="16"/>
        </w:rPr>
        <w:t>assessments,</w:t>
      </w:r>
      <w:r w:rsidRPr="00A3175D">
        <w:rPr>
          <w:rFonts w:ascii="Arial" w:hAnsi="Arial" w:cs="Arial"/>
          <w:spacing w:val="-6"/>
          <w:sz w:val="16"/>
          <w:szCs w:val="16"/>
        </w:rPr>
        <w:t xml:space="preserve"> </w:t>
      </w:r>
      <w:r w:rsidRPr="00A3175D">
        <w:rPr>
          <w:rFonts w:ascii="Arial" w:hAnsi="Arial" w:cs="Arial"/>
          <w:sz w:val="16"/>
          <w:szCs w:val="16"/>
        </w:rPr>
        <w:t>the</w:t>
      </w:r>
      <w:r w:rsidRPr="00A3175D">
        <w:rPr>
          <w:rFonts w:ascii="Arial" w:hAnsi="Arial" w:cs="Arial"/>
          <w:spacing w:val="-8"/>
          <w:sz w:val="16"/>
          <w:szCs w:val="16"/>
        </w:rPr>
        <w:t xml:space="preserve"> </w:t>
      </w:r>
      <w:r w:rsidRPr="00A3175D">
        <w:rPr>
          <w:rFonts w:ascii="Arial" w:hAnsi="Arial" w:cs="Arial"/>
          <w:sz w:val="16"/>
          <w:szCs w:val="16"/>
        </w:rPr>
        <w:t>Jaguar</w:t>
      </w:r>
      <w:r w:rsidRPr="00A3175D">
        <w:rPr>
          <w:rFonts w:ascii="Arial" w:hAnsi="Arial" w:cs="Arial"/>
          <w:spacing w:val="-4"/>
          <w:sz w:val="16"/>
          <w:szCs w:val="16"/>
        </w:rPr>
        <w:t xml:space="preserve"> </w:t>
      </w:r>
      <w:r w:rsidRPr="00A3175D">
        <w:rPr>
          <w:rFonts w:ascii="Arial" w:hAnsi="Arial" w:cs="Arial"/>
          <w:sz w:val="16"/>
          <w:szCs w:val="16"/>
        </w:rPr>
        <w:t>is</w:t>
      </w:r>
      <w:r w:rsidRPr="00A3175D">
        <w:rPr>
          <w:rFonts w:ascii="Arial" w:hAnsi="Arial" w:cs="Arial"/>
          <w:spacing w:val="-6"/>
          <w:sz w:val="16"/>
          <w:szCs w:val="16"/>
        </w:rPr>
        <w:t xml:space="preserve"> </w:t>
      </w:r>
      <w:r w:rsidRPr="00A3175D">
        <w:rPr>
          <w:rFonts w:ascii="Arial" w:hAnsi="Arial" w:cs="Arial"/>
          <w:sz w:val="16"/>
          <w:szCs w:val="16"/>
        </w:rPr>
        <w:t>listed</w:t>
      </w:r>
      <w:r w:rsidRPr="00A3175D">
        <w:rPr>
          <w:rFonts w:ascii="Arial" w:hAnsi="Arial" w:cs="Arial"/>
          <w:spacing w:val="-6"/>
          <w:sz w:val="16"/>
          <w:szCs w:val="16"/>
        </w:rPr>
        <w:t xml:space="preserve"> </w:t>
      </w:r>
      <w:r w:rsidRPr="00A3175D">
        <w:rPr>
          <w:rFonts w:ascii="Arial" w:hAnsi="Arial" w:cs="Arial"/>
          <w:sz w:val="16"/>
          <w:szCs w:val="16"/>
        </w:rPr>
        <w:t>in</w:t>
      </w:r>
      <w:r w:rsidRPr="00A3175D">
        <w:rPr>
          <w:rFonts w:ascii="Arial" w:hAnsi="Arial" w:cs="Arial"/>
          <w:spacing w:val="-7"/>
          <w:sz w:val="16"/>
          <w:szCs w:val="16"/>
        </w:rPr>
        <w:t xml:space="preserve"> </w:t>
      </w:r>
      <w:r w:rsidRPr="00A3175D">
        <w:rPr>
          <w:rFonts w:ascii="Arial" w:hAnsi="Arial" w:cs="Arial"/>
          <w:sz w:val="16"/>
          <w:szCs w:val="16"/>
        </w:rPr>
        <w:t>a</w:t>
      </w:r>
      <w:r w:rsidRPr="00A3175D">
        <w:rPr>
          <w:rFonts w:ascii="Arial" w:hAnsi="Arial" w:cs="Arial"/>
          <w:spacing w:val="-7"/>
          <w:sz w:val="16"/>
          <w:szCs w:val="16"/>
        </w:rPr>
        <w:t xml:space="preserve"> </w:t>
      </w:r>
      <w:r w:rsidRPr="00A3175D">
        <w:rPr>
          <w:rFonts w:ascii="Arial" w:hAnsi="Arial" w:cs="Arial"/>
          <w:sz w:val="16"/>
          <w:szCs w:val="16"/>
        </w:rPr>
        <w:t>higher</w:t>
      </w:r>
      <w:r w:rsidRPr="00A3175D">
        <w:rPr>
          <w:rFonts w:ascii="Arial" w:hAnsi="Arial" w:cs="Arial"/>
          <w:spacing w:val="-7"/>
          <w:sz w:val="16"/>
          <w:szCs w:val="16"/>
        </w:rPr>
        <w:t xml:space="preserve"> </w:t>
      </w:r>
      <w:r w:rsidRPr="00A3175D">
        <w:rPr>
          <w:rFonts w:ascii="Arial" w:hAnsi="Arial" w:cs="Arial"/>
          <w:sz w:val="16"/>
          <w:szCs w:val="16"/>
        </w:rPr>
        <w:t>threat</w:t>
      </w:r>
      <w:r w:rsidRPr="00A3175D">
        <w:rPr>
          <w:rFonts w:ascii="Arial" w:hAnsi="Arial" w:cs="Arial"/>
          <w:spacing w:val="-6"/>
          <w:sz w:val="16"/>
          <w:szCs w:val="16"/>
        </w:rPr>
        <w:t xml:space="preserve"> </w:t>
      </w:r>
      <w:r w:rsidRPr="00A3175D">
        <w:rPr>
          <w:rFonts w:ascii="Arial" w:hAnsi="Arial" w:cs="Arial"/>
          <w:spacing w:val="-2"/>
          <w:sz w:val="16"/>
          <w:szCs w:val="16"/>
        </w:rPr>
        <w:t>category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D1AE2" w14:textId="103D7C27" w:rsidR="00EC457C" w:rsidRPr="00EC457C" w:rsidRDefault="002E0DE9" w:rsidP="002E0DE9">
    <w:pPr>
      <w:pStyle w:val="Header"/>
      <w:pBdr>
        <w:bottom w:val="single" w:sz="4" w:space="1" w:color="auto"/>
      </w:pBdr>
      <w:rPr>
        <w:rFonts w:eastAsia="Times New Roman" w:cs="Arial"/>
        <w:i/>
        <w:sz w:val="18"/>
        <w:szCs w:val="18"/>
        <w:lang w:val="en-GB"/>
      </w:rPr>
    </w:pPr>
    <w:r w:rsidRPr="001C6C56">
      <w:rPr>
        <w:rFonts w:eastAsia="Times New Roman" w:cs="Arial"/>
        <w:i/>
        <w:sz w:val="18"/>
        <w:szCs w:val="18"/>
        <w:lang w:val="en-GB"/>
      </w:rPr>
      <w:t>UNEP/CMS/COP1</w:t>
    </w:r>
    <w:r w:rsidR="006A689A">
      <w:rPr>
        <w:rFonts w:eastAsia="Times New Roman" w:cs="Arial"/>
        <w:i/>
        <w:sz w:val="18"/>
        <w:szCs w:val="18"/>
        <w:lang w:val="en-GB"/>
      </w:rPr>
      <w:t>5</w:t>
    </w:r>
    <w:r w:rsidRPr="001C6C56">
      <w:rPr>
        <w:rFonts w:eastAsia="Times New Roman" w:cs="Arial"/>
        <w:i/>
        <w:sz w:val="18"/>
        <w:szCs w:val="18"/>
        <w:lang w:val="en-GB"/>
      </w:rPr>
      <w:t>/</w:t>
    </w:r>
    <w:r w:rsidR="006A7DC4" w:rsidRPr="001C6C56">
      <w:rPr>
        <w:rFonts w:eastAsia="Times New Roman" w:cs="Arial"/>
        <w:i/>
        <w:sz w:val="18"/>
        <w:szCs w:val="18"/>
        <w:lang w:val="en-GB"/>
      </w:rPr>
      <w:t>Doc</w:t>
    </w:r>
    <w:r w:rsidR="0035024E" w:rsidRPr="001C6C56">
      <w:rPr>
        <w:rFonts w:eastAsia="Times New Roman" w:cs="Arial"/>
        <w:i/>
        <w:sz w:val="18"/>
        <w:szCs w:val="18"/>
        <w:lang w:val="en-GB"/>
      </w:rPr>
      <w:t>.</w:t>
    </w:r>
    <w:r w:rsidR="00EC457C">
      <w:rPr>
        <w:rFonts w:eastAsia="Times New Roman" w:cs="Arial"/>
        <w:i/>
        <w:sz w:val="18"/>
        <w:szCs w:val="18"/>
        <w:lang w:val="en-GB"/>
      </w:rPr>
      <w:t>27.</w:t>
    </w:r>
    <w:r w:rsidR="00B925B8">
      <w:rPr>
        <w:rFonts w:eastAsia="Times New Roman" w:cs="Arial"/>
        <w:i/>
        <w:sz w:val="18"/>
        <w:szCs w:val="18"/>
        <w:lang w:val="en-GB"/>
      </w:rPr>
      <w:t>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DC3B4" w14:textId="2557E69E" w:rsidR="0030629B" w:rsidRPr="00EC457C" w:rsidRDefault="0030629B" w:rsidP="0030629B">
    <w:pPr>
      <w:pStyle w:val="Header"/>
      <w:pBdr>
        <w:bottom w:val="single" w:sz="4" w:space="1" w:color="auto"/>
      </w:pBdr>
      <w:rPr>
        <w:rFonts w:eastAsia="Times New Roman" w:cs="Arial"/>
        <w:i/>
        <w:sz w:val="18"/>
        <w:szCs w:val="18"/>
        <w:lang w:val="en-GB"/>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/Doc.</w:t>
    </w:r>
    <w:r>
      <w:rPr>
        <w:rFonts w:eastAsia="Times New Roman" w:cs="Arial"/>
        <w:i/>
        <w:sz w:val="18"/>
        <w:szCs w:val="18"/>
        <w:lang w:val="en-GB"/>
      </w:rPr>
      <w:t>27.4/Annex 2</w:t>
    </w:r>
  </w:p>
  <w:p w14:paraId="0EF9CA01" w14:textId="77777777" w:rsidR="0030629B" w:rsidRDefault="0030629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FDB21" w14:textId="1E83670F" w:rsidR="009402ED" w:rsidRPr="00EC457C" w:rsidRDefault="009402ED" w:rsidP="00B330F4">
    <w:pPr>
      <w:pStyle w:val="Header"/>
      <w:pBdr>
        <w:bottom w:val="single" w:sz="4" w:space="1" w:color="auto"/>
      </w:pBdr>
      <w:ind w:right="691"/>
      <w:rPr>
        <w:rFonts w:eastAsia="Times New Roman" w:cs="Arial"/>
        <w:i/>
        <w:sz w:val="18"/>
        <w:szCs w:val="18"/>
        <w:lang w:val="en-GB"/>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/Doc.</w:t>
    </w:r>
    <w:r>
      <w:rPr>
        <w:rFonts w:eastAsia="Times New Roman" w:cs="Arial"/>
        <w:i/>
        <w:sz w:val="18"/>
        <w:szCs w:val="18"/>
        <w:lang w:val="en-GB"/>
      </w:rPr>
      <w:t>27.4/Annex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7D7C2" w14:textId="73B064F4" w:rsidR="0030629B" w:rsidRPr="00EC457C" w:rsidRDefault="0030629B" w:rsidP="0030629B">
    <w:pPr>
      <w:pStyle w:val="Header"/>
      <w:pBdr>
        <w:bottom w:val="single" w:sz="4" w:space="1" w:color="auto"/>
      </w:pBdr>
      <w:jc w:val="right"/>
      <w:rPr>
        <w:rFonts w:eastAsia="Times New Roman" w:cs="Arial"/>
        <w:i/>
        <w:sz w:val="18"/>
        <w:szCs w:val="18"/>
        <w:lang w:val="en-GB"/>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/Doc.</w:t>
    </w:r>
    <w:r>
      <w:rPr>
        <w:rFonts w:eastAsia="Times New Roman" w:cs="Arial"/>
        <w:i/>
        <w:sz w:val="18"/>
        <w:szCs w:val="18"/>
        <w:lang w:val="en-GB"/>
      </w:rPr>
      <w:t>27.4/Annex 3</w:t>
    </w:r>
  </w:p>
  <w:p w14:paraId="5C0D0C09" w14:textId="77777777" w:rsidR="0030629B" w:rsidRDefault="003062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278D1" w14:textId="5E195B4A" w:rsidR="002E0DE9" w:rsidRPr="002E0DE9" w:rsidRDefault="002E0DE9" w:rsidP="00842B75">
    <w:pPr>
      <w:pStyle w:val="Header"/>
      <w:pBdr>
        <w:bottom w:val="single" w:sz="4" w:space="1" w:color="auto"/>
      </w:pBdr>
      <w:jc w:val="right"/>
      <w:rPr>
        <w:i/>
        <w:sz w:val="18"/>
        <w:szCs w:val="18"/>
      </w:rPr>
    </w:pPr>
    <w:r w:rsidRPr="002E0DE9">
      <w:rPr>
        <w:rFonts w:eastAsia="Times New Roman" w:cs="Arial"/>
        <w:i/>
        <w:sz w:val="18"/>
        <w:szCs w:val="18"/>
        <w:lang w:val="en-GB"/>
      </w:rPr>
      <w:t>UNEP/CMS/COP1</w:t>
    </w:r>
    <w:r w:rsidR="006A689A">
      <w:rPr>
        <w:rFonts w:eastAsia="Times New Roman" w:cs="Arial"/>
        <w:i/>
        <w:sz w:val="18"/>
        <w:szCs w:val="18"/>
        <w:lang w:val="en-GB"/>
      </w:rPr>
      <w:t>5</w:t>
    </w:r>
    <w:r w:rsidRPr="002E0DE9">
      <w:rPr>
        <w:rFonts w:eastAsia="Times New Roman" w:cs="Arial"/>
        <w:i/>
        <w:sz w:val="18"/>
        <w:szCs w:val="18"/>
        <w:lang w:val="en-GB"/>
      </w:rPr>
      <w:t>/</w:t>
    </w:r>
    <w:r w:rsidR="006A7DC4" w:rsidRPr="00C51C27">
      <w:rPr>
        <w:rFonts w:eastAsia="Times New Roman" w:cs="Arial"/>
        <w:i/>
        <w:sz w:val="18"/>
        <w:szCs w:val="18"/>
        <w:lang w:val="en-GB"/>
      </w:rPr>
      <w:t>Doc.</w:t>
    </w:r>
    <w:r w:rsidR="00EC457C">
      <w:rPr>
        <w:rFonts w:eastAsia="Times New Roman" w:cs="Arial"/>
        <w:i/>
        <w:sz w:val="18"/>
        <w:szCs w:val="18"/>
        <w:lang w:val="en-GB"/>
      </w:rPr>
      <w:t>27.</w:t>
    </w:r>
    <w:r w:rsidR="00B925B8">
      <w:rPr>
        <w:rFonts w:eastAsia="Times New Roman" w:cs="Arial"/>
        <w:i/>
        <w:sz w:val="18"/>
        <w:szCs w:val="18"/>
        <w:lang w:val="en-GB"/>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212E5" w14:textId="108951F4" w:rsidR="002E0DE9" w:rsidRPr="002E0DE9" w:rsidRDefault="002B2806" w:rsidP="002E0DE9">
    <w:pPr>
      <w:tabs>
        <w:tab w:val="center" w:pos="4680"/>
        <w:tab w:val="right" w:pos="9360"/>
      </w:tabs>
      <w:suppressAutoHyphens/>
      <w:autoSpaceDN w:val="0"/>
      <w:spacing w:after="0" w:line="240" w:lineRule="auto"/>
      <w:ind w:right="-547"/>
      <w:jc w:val="right"/>
      <w:textAlignment w:val="baseline"/>
      <w:rPr>
        <w:rFonts w:ascii="Calibri" w:eastAsia="Calibri" w:hAnsi="Calibri" w:cs="Times New Roman"/>
      </w:rPr>
    </w:pPr>
    <w:r>
      <w:rPr>
        <w:noProof/>
      </w:rPr>
      <w:drawing>
        <wp:anchor distT="0" distB="0" distL="114300" distR="114300" simplePos="0" relativeHeight="251658242" behindDoc="0" locked="0" layoutInCell="1" allowOverlap="1" wp14:anchorId="56582590" wp14:editId="2CFA0558">
          <wp:simplePos x="0" y="0"/>
          <wp:positionH relativeFrom="column">
            <wp:posOffset>-63500</wp:posOffset>
          </wp:positionH>
          <wp:positionV relativeFrom="paragraph">
            <wp:posOffset>-107950</wp:posOffset>
          </wp:positionV>
          <wp:extent cx="641350" cy="641350"/>
          <wp:effectExtent l="0" t="0" r="6350" b="6350"/>
          <wp:wrapNone/>
          <wp:docPr id="564767349" name="Picture 56476734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DE9" w:rsidRPr="002E0DE9">
      <w:rPr>
        <w:rFonts w:ascii="Calibri" w:eastAsia="Calibri" w:hAnsi="Calibri" w:cs="Times New Roman"/>
        <w:noProof/>
      </w:rPr>
      <w:drawing>
        <wp:anchor distT="0" distB="0" distL="114300" distR="114300" simplePos="0" relativeHeight="251658241" behindDoc="0" locked="0" layoutInCell="1" allowOverlap="1" wp14:anchorId="635FD404" wp14:editId="287C2FBE">
          <wp:simplePos x="0" y="0"/>
          <wp:positionH relativeFrom="column">
            <wp:posOffset>5568950</wp:posOffset>
          </wp:positionH>
          <wp:positionV relativeFrom="paragraph">
            <wp:posOffset>109855</wp:posOffset>
          </wp:positionV>
          <wp:extent cx="539496" cy="256032"/>
          <wp:effectExtent l="0" t="0" r="0" b="0"/>
          <wp:wrapSquare wrapText="bothSides"/>
          <wp:docPr id="769003985" name="Picture 7690039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39496" cy="256032"/>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2E0DE9" w:rsidRPr="002E0DE9">
      <w:rPr>
        <w:rFonts w:ascii="Calibri" w:eastAsia="Calibri" w:hAnsi="Calibri" w:cs="Times New Roman"/>
        <w:noProof/>
        <w:sz w:val="2"/>
        <w:szCs w:val="2"/>
      </w:rPr>
      <w:drawing>
        <wp:anchor distT="0" distB="0" distL="114300" distR="114300" simplePos="0" relativeHeight="251658240" behindDoc="0" locked="0" layoutInCell="1" allowOverlap="1" wp14:anchorId="63AB1D6E" wp14:editId="3694E04D">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220084523" name="Picture 2200845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p w14:paraId="4BFB8B5F" w14:textId="77777777" w:rsidR="002E0DE9" w:rsidRDefault="002E0D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B7199" w14:textId="624D6D9D" w:rsidR="00C447F8" w:rsidRPr="00EC457C" w:rsidRDefault="00C447F8" w:rsidP="002E0DE9">
    <w:pPr>
      <w:pStyle w:val="Header"/>
      <w:pBdr>
        <w:bottom w:val="single" w:sz="4" w:space="1" w:color="auto"/>
      </w:pBdr>
      <w:rPr>
        <w:rFonts w:eastAsia="Times New Roman" w:cs="Arial"/>
        <w:i/>
        <w:sz w:val="18"/>
        <w:szCs w:val="18"/>
        <w:lang w:val="en-GB"/>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/Doc.</w:t>
    </w:r>
    <w:r>
      <w:rPr>
        <w:rFonts w:eastAsia="Times New Roman" w:cs="Arial"/>
        <w:i/>
        <w:sz w:val="18"/>
        <w:szCs w:val="18"/>
        <w:lang w:val="en-GB"/>
      </w:rPr>
      <w:t>27.4/Annex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BE050" w14:textId="1DEF207E" w:rsidR="00C447F8" w:rsidRPr="002E0DE9" w:rsidRDefault="00C447F8" w:rsidP="00842B75">
    <w:pPr>
      <w:pStyle w:val="Header"/>
      <w:pBdr>
        <w:bottom w:val="single" w:sz="4" w:space="1" w:color="auto"/>
      </w:pBdr>
      <w:jc w:val="right"/>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sidRPr="00C51C27">
      <w:rPr>
        <w:rFonts w:eastAsia="Times New Roman" w:cs="Arial"/>
        <w:i/>
        <w:sz w:val="18"/>
        <w:szCs w:val="18"/>
        <w:lang w:val="en-GB"/>
      </w:rPr>
      <w:t>Doc.</w:t>
    </w:r>
    <w:r>
      <w:rPr>
        <w:rFonts w:eastAsia="Times New Roman" w:cs="Arial"/>
        <w:i/>
        <w:sz w:val="18"/>
        <w:szCs w:val="18"/>
        <w:lang w:val="en-GB"/>
      </w:rPr>
      <w:t>27.4/Annex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DAA57" w14:textId="77777777" w:rsidR="00B330F4" w:rsidRPr="00EC457C" w:rsidRDefault="00B330F4" w:rsidP="00B330F4">
    <w:pPr>
      <w:pStyle w:val="Header"/>
      <w:pBdr>
        <w:bottom w:val="single" w:sz="4" w:space="1" w:color="auto"/>
      </w:pBdr>
      <w:ind w:right="691"/>
      <w:rPr>
        <w:rFonts w:eastAsia="Times New Roman" w:cs="Arial"/>
        <w:i/>
        <w:sz w:val="18"/>
        <w:szCs w:val="18"/>
        <w:lang w:val="en-GB"/>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/Doc.</w:t>
    </w:r>
    <w:r>
      <w:rPr>
        <w:rFonts w:eastAsia="Times New Roman" w:cs="Arial"/>
        <w:i/>
        <w:sz w:val="18"/>
        <w:szCs w:val="18"/>
        <w:lang w:val="en-GB"/>
      </w:rPr>
      <w:t>27.4/Annex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C7A73" w14:textId="5AECD6A7" w:rsidR="00724B2E" w:rsidRPr="00EC457C" w:rsidRDefault="00724B2E" w:rsidP="00724B2E">
    <w:pPr>
      <w:pStyle w:val="Header"/>
      <w:pBdr>
        <w:bottom w:val="single" w:sz="4" w:space="1" w:color="auto"/>
      </w:pBdr>
      <w:jc w:val="right"/>
      <w:rPr>
        <w:rFonts w:eastAsia="Times New Roman" w:cs="Arial"/>
        <w:i/>
        <w:sz w:val="18"/>
        <w:szCs w:val="18"/>
        <w:lang w:val="en-GB"/>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/Doc.</w:t>
    </w:r>
    <w:r>
      <w:rPr>
        <w:rFonts w:eastAsia="Times New Roman" w:cs="Arial"/>
        <w:i/>
        <w:sz w:val="18"/>
        <w:szCs w:val="18"/>
        <w:lang w:val="en-GB"/>
      </w:rPr>
      <w:t>27.4/Anne</w:t>
    </w:r>
    <w:r w:rsidR="000B1169">
      <w:rPr>
        <w:rFonts w:eastAsia="Times New Roman" w:cs="Arial"/>
        <w:i/>
        <w:sz w:val="18"/>
        <w:szCs w:val="18"/>
        <w:lang w:val="en-GB"/>
      </w:rPr>
      <w:t>x 1</w:t>
    </w:r>
  </w:p>
  <w:p w14:paraId="66BEDBCC" w14:textId="77777777" w:rsidR="00724B2E" w:rsidRDefault="00724B2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CD779" w14:textId="424D8114" w:rsidR="0030629B" w:rsidRPr="00EC457C" w:rsidRDefault="0030629B" w:rsidP="00B330F4">
    <w:pPr>
      <w:pStyle w:val="Header"/>
      <w:pBdr>
        <w:bottom w:val="single" w:sz="4" w:space="1" w:color="auto"/>
      </w:pBdr>
      <w:ind w:right="691"/>
      <w:rPr>
        <w:rFonts w:eastAsia="Times New Roman" w:cs="Arial"/>
        <w:i/>
        <w:sz w:val="18"/>
        <w:szCs w:val="18"/>
        <w:lang w:val="en-GB"/>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/Doc.</w:t>
    </w:r>
    <w:r>
      <w:rPr>
        <w:rFonts w:eastAsia="Times New Roman" w:cs="Arial"/>
        <w:i/>
        <w:sz w:val="18"/>
        <w:szCs w:val="18"/>
        <w:lang w:val="en-GB"/>
      </w:rPr>
      <w:t>27.4/Annex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F5531" w14:textId="3D8403C1" w:rsidR="0030629B" w:rsidRPr="002E0DE9" w:rsidRDefault="0030629B" w:rsidP="00842B75">
    <w:pPr>
      <w:pStyle w:val="Header"/>
      <w:pBdr>
        <w:bottom w:val="single" w:sz="4" w:space="1" w:color="auto"/>
      </w:pBdr>
      <w:jc w:val="right"/>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sidRPr="00C51C27">
      <w:rPr>
        <w:rFonts w:eastAsia="Times New Roman" w:cs="Arial"/>
        <w:i/>
        <w:sz w:val="18"/>
        <w:szCs w:val="18"/>
        <w:lang w:val="en-GB"/>
      </w:rPr>
      <w:t>Doc.</w:t>
    </w:r>
    <w:r>
      <w:rPr>
        <w:rFonts w:eastAsia="Times New Roman" w:cs="Arial"/>
        <w:i/>
        <w:sz w:val="18"/>
        <w:szCs w:val="18"/>
        <w:lang w:val="en-GB"/>
      </w:rPr>
      <w:t>27.4/Annex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458B1"/>
    <w:multiLevelType w:val="multilevel"/>
    <w:tmpl w:val="B74EA84C"/>
    <w:lvl w:ilvl="0">
      <w:start w:val="1"/>
      <w:numFmt w:val="lowerLetter"/>
      <w:lvlText w:val="%1)"/>
      <w:lvlJc w:val="left"/>
      <w:pPr>
        <w:ind w:left="720" w:hanging="180"/>
      </w:pPr>
      <w:rPr>
        <w:strike w:val="0"/>
        <w:color w:val="000000" w:themeColor="text1"/>
        <w:u w:val="none"/>
      </w:rPr>
    </w:lvl>
    <w:lvl w:ilvl="1">
      <w:start w:val="1"/>
      <w:numFmt w:val="lowerRoman"/>
      <w:lvlText w:val="%2)"/>
      <w:lvlJc w:val="right"/>
      <w:pPr>
        <w:ind w:left="1440" w:hanging="360"/>
      </w:pPr>
      <w:rPr>
        <w:u w:val="none"/>
      </w:rPr>
    </w:lvl>
    <w:lvl w:ilvl="2">
      <w:start w:val="1"/>
      <w:numFmt w:val="lowerRoman"/>
      <w:lvlText w:val="%3."/>
      <w:lvlJc w:val="left"/>
      <w:pPr>
        <w:ind w:left="2160" w:hanging="360"/>
      </w:pPr>
      <w:rPr>
        <w:rFonts w:hint="default"/>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A2E2CC6"/>
    <w:multiLevelType w:val="hybridMultilevel"/>
    <w:tmpl w:val="75547F62"/>
    <w:lvl w:ilvl="0" w:tplc="5C56C9B6">
      <w:start w:val="1"/>
      <w:numFmt w:val="lowerLetter"/>
      <w:lvlText w:val="%1)"/>
      <w:lvlJc w:val="left"/>
      <w:pPr>
        <w:ind w:left="851" w:hanging="257"/>
      </w:pPr>
      <w:rPr>
        <w:rFonts w:ascii="Arial" w:eastAsia="Calibri" w:hAnsi="Arial" w:cs="Arial" w:hint="default"/>
        <w:b w:val="0"/>
        <w:bCs w:val="0"/>
        <w:i w:val="0"/>
        <w:iCs w:val="0"/>
        <w:spacing w:val="-1"/>
        <w:w w:val="100"/>
        <w:sz w:val="22"/>
        <w:szCs w:val="22"/>
        <w:lang w:val="en-US" w:eastAsia="en-US" w:bidi="ar-SA"/>
      </w:rPr>
    </w:lvl>
    <w:lvl w:ilvl="1" w:tplc="AE7C6F94">
      <w:numFmt w:val="bullet"/>
      <w:lvlText w:val="•"/>
      <w:lvlJc w:val="left"/>
      <w:pPr>
        <w:ind w:left="1710" w:hanging="257"/>
      </w:pPr>
      <w:rPr>
        <w:rFonts w:hint="default"/>
        <w:lang w:val="en-US" w:eastAsia="en-US" w:bidi="ar-SA"/>
      </w:rPr>
    </w:lvl>
    <w:lvl w:ilvl="2" w:tplc="1F5431B0">
      <w:numFmt w:val="bullet"/>
      <w:lvlText w:val="•"/>
      <w:lvlJc w:val="left"/>
      <w:pPr>
        <w:ind w:left="2560" w:hanging="257"/>
      </w:pPr>
      <w:rPr>
        <w:rFonts w:hint="default"/>
        <w:lang w:val="en-US" w:eastAsia="en-US" w:bidi="ar-SA"/>
      </w:rPr>
    </w:lvl>
    <w:lvl w:ilvl="3" w:tplc="A1689712">
      <w:numFmt w:val="bullet"/>
      <w:lvlText w:val="•"/>
      <w:lvlJc w:val="left"/>
      <w:pPr>
        <w:ind w:left="3410" w:hanging="257"/>
      </w:pPr>
      <w:rPr>
        <w:rFonts w:hint="default"/>
        <w:lang w:val="en-US" w:eastAsia="en-US" w:bidi="ar-SA"/>
      </w:rPr>
    </w:lvl>
    <w:lvl w:ilvl="4" w:tplc="22428ECA">
      <w:numFmt w:val="bullet"/>
      <w:lvlText w:val="•"/>
      <w:lvlJc w:val="left"/>
      <w:pPr>
        <w:ind w:left="4260" w:hanging="257"/>
      </w:pPr>
      <w:rPr>
        <w:rFonts w:hint="default"/>
        <w:lang w:val="en-US" w:eastAsia="en-US" w:bidi="ar-SA"/>
      </w:rPr>
    </w:lvl>
    <w:lvl w:ilvl="5" w:tplc="700CE6D2">
      <w:numFmt w:val="bullet"/>
      <w:lvlText w:val="•"/>
      <w:lvlJc w:val="left"/>
      <w:pPr>
        <w:ind w:left="5110" w:hanging="257"/>
      </w:pPr>
      <w:rPr>
        <w:rFonts w:hint="default"/>
        <w:lang w:val="en-US" w:eastAsia="en-US" w:bidi="ar-SA"/>
      </w:rPr>
    </w:lvl>
    <w:lvl w:ilvl="6" w:tplc="AE825E3E">
      <w:numFmt w:val="bullet"/>
      <w:lvlText w:val="•"/>
      <w:lvlJc w:val="left"/>
      <w:pPr>
        <w:ind w:left="5960" w:hanging="257"/>
      </w:pPr>
      <w:rPr>
        <w:rFonts w:hint="default"/>
        <w:lang w:val="en-US" w:eastAsia="en-US" w:bidi="ar-SA"/>
      </w:rPr>
    </w:lvl>
    <w:lvl w:ilvl="7" w:tplc="D2B2793A">
      <w:numFmt w:val="bullet"/>
      <w:lvlText w:val="•"/>
      <w:lvlJc w:val="left"/>
      <w:pPr>
        <w:ind w:left="6810" w:hanging="257"/>
      </w:pPr>
      <w:rPr>
        <w:rFonts w:hint="default"/>
        <w:lang w:val="en-US" w:eastAsia="en-US" w:bidi="ar-SA"/>
      </w:rPr>
    </w:lvl>
    <w:lvl w:ilvl="8" w:tplc="2362ABA4">
      <w:numFmt w:val="bullet"/>
      <w:lvlText w:val="•"/>
      <w:lvlJc w:val="left"/>
      <w:pPr>
        <w:ind w:left="7660" w:hanging="257"/>
      </w:pPr>
      <w:rPr>
        <w:rFonts w:hint="default"/>
        <w:lang w:val="en-US" w:eastAsia="en-US" w:bidi="ar-SA"/>
      </w:rPr>
    </w:lvl>
  </w:abstractNum>
  <w:abstractNum w:abstractNumId="2" w15:restartNumberingAfterBreak="0">
    <w:nsid w:val="0BAF6C2D"/>
    <w:multiLevelType w:val="hybridMultilevel"/>
    <w:tmpl w:val="A81CBFEC"/>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0F2C47F2"/>
    <w:multiLevelType w:val="hybridMultilevel"/>
    <w:tmpl w:val="E3DC16DE"/>
    <w:lvl w:ilvl="0" w:tplc="F4FAD6E8">
      <w:start w:val="1"/>
      <w:numFmt w:val="lowerRoman"/>
      <w:lvlText w:val="%1."/>
      <w:lvlJc w:val="left"/>
      <w:pPr>
        <w:ind w:left="1571" w:hanging="360"/>
      </w:pPr>
      <w:rPr>
        <w:rFonts w:hint="default"/>
        <w:b w:val="0"/>
        <w:bCs w:val="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 w15:restartNumberingAfterBreak="0">
    <w:nsid w:val="11E52DC5"/>
    <w:multiLevelType w:val="multilevel"/>
    <w:tmpl w:val="42F2BE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1E0A3B"/>
    <w:multiLevelType w:val="hybridMultilevel"/>
    <w:tmpl w:val="4D54E884"/>
    <w:lvl w:ilvl="0" w:tplc="20000017">
      <w:start w:val="1"/>
      <w:numFmt w:val="lowerLetter"/>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 w15:restartNumberingAfterBreak="0">
    <w:nsid w:val="14040C4F"/>
    <w:multiLevelType w:val="hybridMultilevel"/>
    <w:tmpl w:val="32461884"/>
    <w:lvl w:ilvl="0" w:tplc="05D296B2">
      <w:start w:val="1"/>
      <w:numFmt w:val="decimal"/>
      <w:lvlText w:val="%1."/>
      <w:lvlJc w:val="left"/>
      <w:pPr>
        <w:ind w:left="720" w:hanging="360"/>
      </w:pPr>
      <w:rPr>
        <w:rFonts w:ascii="Arial" w:hAnsi="Arial" w:cs="Arial" w:hint="default"/>
        <w:b w:val="0"/>
        <w:bCs/>
        <w:i w:val="0"/>
        <w:iCs w:val="0"/>
        <w:sz w:val="22"/>
        <w:szCs w:val="22"/>
      </w:rPr>
    </w:lvl>
    <w:lvl w:ilvl="1" w:tplc="CD8E4BB8">
      <w:start w:val="1"/>
      <w:numFmt w:val="lowerLetter"/>
      <w:lvlText w:val="%2)"/>
      <w:lvlJc w:val="left"/>
      <w:pPr>
        <w:ind w:left="1440" w:hanging="360"/>
      </w:pPr>
      <w:rPr>
        <w:rFonts w:hint="default"/>
      </w:r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14511B5C"/>
    <w:multiLevelType w:val="hybridMultilevel"/>
    <w:tmpl w:val="B7DCFBAC"/>
    <w:lvl w:ilvl="0" w:tplc="20000017">
      <w:start w:val="1"/>
      <w:numFmt w:val="low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5603CC8"/>
    <w:multiLevelType w:val="multilevel"/>
    <w:tmpl w:val="42F2BE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7941F8"/>
    <w:multiLevelType w:val="multilevel"/>
    <w:tmpl w:val="2D080D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7E2224"/>
    <w:multiLevelType w:val="hybridMultilevel"/>
    <w:tmpl w:val="F6F25BF2"/>
    <w:lvl w:ilvl="0" w:tplc="20000017">
      <w:start w:val="1"/>
      <w:numFmt w:val="lowerLetter"/>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 w15:restartNumberingAfterBreak="0">
    <w:nsid w:val="174C785F"/>
    <w:multiLevelType w:val="hybridMultilevel"/>
    <w:tmpl w:val="C9AED21A"/>
    <w:lvl w:ilvl="0" w:tplc="FFFFFFFF">
      <w:start w:val="1"/>
      <w:numFmt w:val="lowerRoman"/>
      <w:lvlText w:val="%1."/>
      <w:lvlJc w:val="right"/>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12" w15:restartNumberingAfterBreak="0">
    <w:nsid w:val="1A987B46"/>
    <w:multiLevelType w:val="multilevel"/>
    <w:tmpl w:val="39B0619E"/>
    <w:lvl w:ilvl="0">
      <w:start w:val="1"/>
      <w:numFmt w:val="lowerLetter"/>
      <w:lvlText w:val="%1)"/>
      <w:lvlJc w:val="left"/>
      <w:pPr>
        <w:ind w:left="720" w:hanging="180"/>
      </w:pPr>
      <w:rPr>
        <w:strike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1B7E5575"/>
    <w:multiLevelType w:val="hybridMultilevel"/>
    <w:tmpl w:val="73620218"/>
    <w:lvl w:ilvl="0" w:tplc="B3F8D84E">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E9E4979"/>
    <w:multiLevelType w:val="hybridMultilevel"/>
    <w:tmpl w:val="56822848"/>
    <w:lvl w:ilvl="0" w:tplc="C44877E6">
      <w:start w:val="1"/>
      <w:numFmt w:val="lowerLetter"/>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23DF48E4"/>
    <w:multiLevelType w:val="hybridMultilevel"/>
    <w:tmpl w:val="708C2EB6"/>
    <w:lvl w:ilvl="0" w:tplc="20000017">
      <w:start w:val="1"/>
      <w:numFmt w:val="lowerLetter"/>
      <w:pStyle w:val="Secondnumbering"/>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27077737"/>
    <w:multiLevelType w:val="hybridMultilevel"/>
    <w:tmpl w:val="7718307A"/>
    <w:lvl w:ilvl="0" w:tplc="20000017">
      <w:start w:val="1"/>
      <w:numFmt w:val="lowerLetter"/>
      <w:lvlText w:val="%1)"/>
      <w:lvlJc w:val="left"/>
      <w:pPr>
        <w:ind w:left="1080" w:hanging="360"/>
      </w:pPr>
    </w:lvl>
    <w:lvl w:ilvl="1" w:tplc="20000019">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7" w15:restartNumberingAfterBreak="0">
    <w:nsid w:val="2AEE3329"/>
    <w:multiLevelType w:val="hybridMultilevel"/>
    <w:tmpl w:val="A66C2120"/>
    <w:lvl w:ilvl="0" w:tplc="FFFFFFFF">
      <w:start w:val="1"/>
      <w:numFmt w:val="lowerLetter"/>
      <w:lvlText w:val="%1)"/>
      <w:lvlJc w:val="left"/>
      <w:pPr>
        <w:ind w:left="720" w:hanging="360"/>
      </w:pPr>
    </w:lvl>
    <w:lvl w:ilvl="1" w:tplc="20000017">
      <w:start w:val="1"/>
      <w:numFmt w:val="lowerLetter"/>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19303C0"/>
    <w:multiLevelType w:val="hybridMultilevel"/>
    <w:tmpl w:val="28AA75CE"/>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15:restartNumberingAfterBreak="0">
    <w:nsid w:val="330D256F"/>
    <w:multiLevelType w:val="hybridMultilevel"/>
    <w:tmpl w:val="49AE29C2"/>
    <w:lvl w:ilvl="0" w:tplc="7BB44E74">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009640C"/>
    <w:multiLevelType w:val="hybridMultilevel"/>
    <w:tmpl w:val="71D0C10C"/>
    <w:lvl w:ilvl="0" w:tplc="2000001B">
      <w:start w:val="1"/>
      <w:numFmt w:val="lowerRoman"/>
      <w:lvlText w:val="%1."/>
      <w:lvlJc w:val="righ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44780289"/>
    <w:multiLevelType w:val="hybridMultilevel"/>
    <w:tmpl w:val="C34E3884"/>
    <w:lvl w:ilvl="0" w:tplc="AF443C36">
      <w:numFmt w:val="bullet"/>
      <w:lvlText w:val=""/>
      <w:lvlJc w:val="left"/>
      <w:pPr>
        <w:ind w:left="861" w:hanging="360"/>
      </w:pPr>
      <w:rPr>
        <w:rFonts w:ascii="Symbol" w:eastAsia="Symbol" w:hAnsi="Symbol" w:cs="Symbol" w:hint="default"/>
        <w:b w:val="0"/>
        <w:bCs w:val="0"/>
        <w:i w:val="0"/>
        <w:iCs w:val="0"/>
        <w:spacing w:val="0"/>
        <w:w w:val="100"/>
        <w:sz w:val="22"/>
        <w:szCs w:val="22"/>
        <w:lang w:val="en-US" w:eastAsia="en-US" w:bidi="ar-SA"/>
      </w:rPr>
    </w:lvl>
    <w:lvl w:ilvl="1" w:tplc="519AF226">
      <w:numFmt w:val="bullet"/>
      <w:lvlText w:val="•"/>
      <w:lvlJc w:val="left"/>
      <w:pPr>
        <w:ind w:left="1710" w:hanging="360"/>
      </w:pPr>
      <w:rPr>
        <w:rFonts w:hint="default"/>
        <w:lang w:val="en-US" w:eastAsia="en-US" w:bidi="ar-SA"/>
      </w:rPr>
    </w:lvl>
    <w:lvl w:ilvl="2" w:tplc="574C6166">
      <w:numFmt w:val="bullet"/>
      <w:lvlText w:val="•"/>
      <w:lvlJc w:val="left"/>
      <w:pPr>
        <w:ind w:left="2560" w:hanging="360"/>
      </w:pPr>
      <w:rPr>
        <w:rFonts w:hint="default"/>
        <w:lang w:val="en-US" w:eastAsia="en-US" w:bidi="ar-SA"/>
      </w:rPr>
    </w:lvl>
    <w:lvl w:ilvl="3" w:tplc="1946F4A0">
      <w:numFmt w:val="bullet"/>
      <w:lvlText w:val="•"/>
      <w:lvlJc w:val="left"/>
      <w:pPr>
        <w:ind w:left="3410" w:hanging="360"/>
      </w:pPr>
      <w:rPr>
        <w:rFonts w:hint="default"/>
        <w:lang w:val="en-US" w:eastAsia="en-US" w:bidi="ar-SA"/>
      </w:rPr>
    </w:lvl>
    <w:lvl w:ilvl="4" w:tplc="62BE66FE">
      <w:numFmt w:val="bullet"/>
      <w:lvlText w:val="•"/>
      <w:lvlJc w:val="left"/>
      <w:pPr>
        <w:ind w:left="4260" w:hanging="360"/>
      </w:pPr>
      <w:rPr>
        <w:rFonts w:hint="default"/>
        <w:lang w:val="en-US" w:eastAsia="en-US" w:bidi="ar-SA"/>
      </w:rPr>
    </w:lvl>
    <w:lvl w:ilvl="5" w:tplc="77A804DC">
      <w:numFmt w:val="bullet"/>
      <w:lvlText w:val="•"/>
      <w:lvlJc w:val="left"/>
      <w:pPr>
        <w:ind w:left="5110" w:hanging="360"/>
      </w:pPr>
      <w:rPr>
        <w:rFonts w:hint="default"/>
        <w:lang w:val="en-US" w:eastAsia="en-US" w:bidi="ar-SA"/>
      </w:rPr>
    </w:lvl>
    <w:lvl w:ilvl="6" w:tplc="BB7E878E">
      <w:numFmt w:val="bullet"/>
      <w:lvlText w:val="•"/>
      <w:lvlJc w:val="left"/>
      <w:pPr>
        <w:ind w:left="5960" w:hanging="360"/>
      </w:pPr>
      <w:rPr>
        <w:rFonts w:hint="default"/>
        <w:lang w:val="en-US" w:eastAsia="en-US" w:bidi="ar-SA"/>
      </w:rPr>
    </w:lvl>
    <w:lvl w:ilvl="7" w:tplc="F0207EF8">
      <w:numFmt w:val="bullet"/>
      <w:lvlText w:val="•"/>
      <w:lvlJc w:val="left"/>
      <w:pPr>
        <w:ind w:left="6810" w:hanging="360"/>
      </w:pPr>
      <w:rPr>
        <w:rFonts w:hint="default"/>
        <w:lang w:val="en-US" w:eastAsia="en-US" w:bidi="ar-SA"/>
      </w:rPr>
    </w:lvl>
    <w:lvl w:ilvl="8" w:tplc="9536E786">
      <w:numFmt w:val="bullet"/>
      <w:lvlText w:val="•"/>
      <w:lvlJc w:val="left"/>
      <w:pPr>
        <w:ind w:left="7660" w:hanging="360"/>
      </w:pPr>
      <w:rPr>
        <w:rFonts w:hint="default"/>
        <w:lang w:val="en-US" w:eastAsia="en-US" w:bidi="ar-SA"/>
      </w:rPr>
    </w:lvl>
  </w:abstractNum>
  <w:abstractNum w:abstractNumId="22" w15:restartNumberingAfterBreak="0">
    <w:nsid w:val="44C21AD8"/>
    <w:multiLevelType w:val="multilevel"/>
    <w:tmpl w:val="E9CCD97E"/>
    <w:lvl w:ilvl="0">
      <w:start w:val="1"/>
      <w:numFmt w:val="lowerLetter"/>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3" w15:restartNumberingAfterBreak="0">
    <w:nsid w:val="451A4313"/>
    <w:multiLevelType w:val="hybridMultilevel"/>
    <w:tmpl w:val="2D6E1C72"/>
    <w:lvl w:ilvl="0" w:tplc="2000000F">
      <w:start w:val="1"/>
      <w:numFmt w:val="decimal"/>
      <w:lvlText w:val="%1."/>
      <w:lvlJc w:val="left"/>
      <w:pPr>
        <w:ind w:left="360" w:hanging="360"/>
      </w:pPr>
      <w:rPr>
        <w:rFonts w:hint="default"/>
      </w:rPr>
    </w:lvl>
    <w:lvl w:ilvl="1" w:tplc="FEB892CC">
      <w:start w:val="1"/>
      <w:numFmt w:val="lowerLetter"/>
      <w:lvlText w:val="%2)"/>
      <w:lvlJc w:val="left"/>
      <w:pPr>
        <w:ind w:left="1080" w:hanging="360"/>
      </w:pPr>
      <w:rPr>
        <w:rFonts w:hint="default"/>
      </w:r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4" w15:restartNumberingAfterBreak="0">
    <w:nsid w:val="4B147961"/>
    <w:multiLevelType w:val="hybridMultilevel"/>
    <w:tmpl w:val="8A2880AE"/>
    <w:lvl w:ilvl="0" w:tplc="20000017">
      <w:start w:val="1"/>
      <w:numFmt w:val="low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F8E2F7C"/>
    <w:multiLevelType w:val="hybridMultilevel"/>
    <w:tmpl w:val="3BDA8018"/>
    <w:lvl w:ilvl="0" w:tplc="B73ADED0">
      <w:start w:val="1"/>
      <w:numFmt w:val="upperLetter"/>
      <w:lvlText w:val="%1."/>
      <w:lvlJc w:val="left"/>
      <w:pPr>
        <w:ind w:left="264" w:hanging="262"/>
      </w:pPr>
      <w:rPr>
        <w:rFonts w:ascii="Arial" w:eastAsia="Calibri" w:hAnsi="Arial" w:cs="Arial" w:hint="default"/>
        <w:b/>
        <w:bCs/>
        <w:i w:val="0"/>
        <w:iCs w:val="0"/>
        <w:spacing w:val="-2"/>
        <w:w w:val="100"/>
        <w:sz w:val="22"/>
        <w:szCs w:val="22"/>
        <w:lang w:val="en-US" w:eastAsia="en-US" w:bidi="ar-SA"/>
      </w:rPr>
    </w:lvl>
    <w:lvl w:ilvl="1" w:tplc="D2BCFC5C">
      <w:start w:val="1"/>
      <w:numFmt w:val="decimal"/>
      <w:lvlText w:val="%2."/>
      <w:lvlJc w:val="left"/>
      <w:pPr>
        <w:ind w:left="705" w:hanging="423"/>
      </w:pPr>
      <w:rPr>
        <w:rFonts w:ascii="Arial" w:eastAsia="Calibri" w:hAnsi="Arial" w:cs="Arial" w:hint="default"/>
        <w:b w:val="0"/>
        <w:bCs w:val="0"/>
        <w:i w:val="0"/>
        <w:iCs w:val="0"/>
        <w:spacing w:val="-2"/>
        <w:w w:val="100"/>
        <w:sz w:val="22"/>
        <w:szCs w:val="22"/>
        <w:lang w:val="en-US" w:eastAsia="en-US" w:bidi="ar-SA"/>
      </w:rPr>
    </w:lvl>
    <w:lvl w:ilvl="2" w:tplc="3A2E6790">
      <w:numFmt w:val="bullet"/>
      <w:lvlText w:val="•"/>
      <w:lvlJc w:val="left"/>
      <w:pPr>
        <w:ind w:left="1662" w:hanging="423"/>
      </w:pPr>
      <w:rPr>
        <w:rFonts w:hint="default"/>
        <w:lang w:val="en-US" w:eastAsia="en-US" w:bidi="ar-SA"/>
      </w:rPr>
    </w:lvl>
    <w:lvl w:ilvl="3" w:tplc="7730CAB0">
      <w:numFmt w:val="bullet"/>
      <w:lvlText w:val="•"/>
      <w:lvlJc w:val="left"/>
      <w:pPr>
        <w:ind w:left="2624" w:hanging="423"/>
      </w:pPr>
      <w:rPr>
        <w:rFonts w:hint="default"/>
        <w:lang w:val="en-US" w:eastAsia="en-US" w:bidi="ar-SA"/>
      </w:rPr>
    </w:lvl>
    <w:lvl w:ilvl="4" w:tplc="6F569F4C">
      <w:numFmt w:val="bullet"/>
      <w:lvlText w:val="•"/>
      <w:lvlJc w:val="left"/>
      <w:pPr>
        <w:ind w:left="3587" w:hanging="423"/>
      </w:pPr>
      <w:rPr>
        <w:rFonts w:hint="default"/>
        <w:lang w:val="en-US" w:eastAsia="en-US" w:bidi="ar-SA"/>
      </w:rPr>
    </w:lvl>
    <w:lvl w:ilvl="5" w:tplc="BDFE3132">
      <w:numFmt w:val="bullet"/>
      <w:lvlText w:val="•"/>
      <w:lvlJc w:val="left"/>
      <w:pPr>
        <w:ind w:left="4549" w:hanging="423"/>
      </w:pPr>
      <w:rPr>
        <w:rFonts w:hint="default"/>
        <w:lang w:val="en-US" w:eastAsia="en-US" w:bidi="ar-SA"/>
      </w:rPr>
    </w:lvl>
    <w:lvl w:ilvl="6" w:tplc="AA923CBA">
      <w:numFmt w:val="bullet"/>
      <w:lvlText w:val="•"/>
      <w:lvlJc w:val="left"/>
      <w:pPr>
        <w:ind w:left="5511" w:hanging="423"/>
      </w:pPr>
      <w:rPr>
        <w:rFonts w:hint="default"/>
        <w:lang w:val="en-US" w:eastAsia="en-US" w:bidi="ar-SA"/>
      </w:rPr>
    </w:lvl>
    <w:lvl w:ilvl="7" w:tplc="F78EBDA6">
      <w:numFmt w:val="bullet"/>
      <w:lvlText w:val="•"/>
      <w:lvlJc w:val="left"/>
      <w:pPr>
        <w:ind w:left="6474" w:hanging="423"/>
      </w:pPr>
      <w:rPr>
        <w:rFonts w:hint="default"/>
        <w:lang w:val="en-US" w:eastAsia="en-US" w:bidi="ar-SA"/>
      </w:rPr>
    </w:lvl>
    <w:lvl w:ilvl="8" w:tplc="147AF13E">
      <w:numFmt w:val="bullet"/>
      <w:lvlText w:val="•"/>
      <w:lvlJc w:val="left"/>
      <w:pPr>
        <w:ind w:left="7436" w:hanging="423"/>
      </w:pPr>
      <w:rPr>
        <w:rFonts w:hint="default"/>
        <w:lang w:val="en-US" w:eastAsia="en-US" w:bidi="ar-SA"/>
      </w:rPr>
    </w:lvl>
  </w:abstractNum>
  <w:abstractNum w:abstractNumId="26" w15:restartNumberingAfterBreak="0">
    <w:nsid w:val="54CD7FCB"/>
    <w:multiLevelType w:val="hybridMultilevel"/>
    <w:tmpl w:val="CB1EC1B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59247AD9"/>
    <w:multiLevelType w:val="multilevel"/>
    <w:tmpl w:val="32043460"/>
    <w:lvl w:ilvl="0">
      <w:start w:val="1"/>
      <w:numFmt w:val="decimal"/>
      <w:pStyle w:val="Level1"/>
      <w:lvlText w:val="%1."/>
      <w:lvlJc w:val="left"/>
      <w:pPr>
        <w:ind w:left="360" w:hanging="360"/>
      </w:pPr>
      <w:rPr>
        <w:i w:val="0"/>
      </w:rPr>
    </w:lvl>
    <w:lvl w:ilvl="1">
      <w:start w:val="1"/>
      <w:numFmt w:val="decimal"/>
      <w:pStyle w:val="Level2"/>
      <w:lvlText w:val="%1.%2"/>
      <w:lvlJc w:val="left"/>
      <w:pPr>
        <w:ind w:left="360" w:hanging="360"/>
      </w:pPr>
    </w:lvl>
    <w:lvl w:ilvl="2">
      <w:start w:val="1"/>
      <w:numFmt w:val="decimal"/>
      <w:pStyle w:val="Level3"/>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5AD72238"/>
    <w:multiLevelType w:val="hybridMultilevel"/>
    <w:tmpl w:val="F03E330E"/>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15:restartNumberingAfterBreak="0">
    <w:nsid w:val="5C05676A"/>
    <w:multiLevelType w:val="hybridMultilevel"/>
    <w:tmpl w:val="9C5E2C0A"/>
    <w:lvl w:ilvl="0" w:tplc="B3F8D84E">
      <w:start w:val="1"/>
      <w:numFmt w:val="lowerRoman"/>
      <w:lvlText w:val="%1)"/>
      <w:lvlJc w:val="left"/>
      <w:pPr>
        <w:ind w:left="1139" w:hanging="360"/>
      </w:pPr>
      <w:rPr>
        <w:rFonts w:hint="default"/>
      </w:rPr>
    </w:lvl>
    <w:lvl w:ilvl="1" w:tplc="08090019" w:tentative="1">
      <w:start w:val="1"/>
      <w:numFmt w:val="lowerLetter"/>
      <w:lvlText w:val="%2."/>
      <w:lvlJc w:val="left"/>
      <w:pPr>
        <w:ind w:left="1859" w:hanging="360"/>
      </w:pPr>
    </w:lvl>
    <w:lvl w:ilvl="2" w:tplc="0809001B" w:tentative="1">
      <w:start w:val="1"/>
      <w:numFmt w:val="lowerRoman"/>
      <w:lvlText w:val="%3."/>
      <w:lvlJc w:val="right"/>
      <w:pPr>
        <w:ind w:left="2579" w:hanging="180"/>
      </w:pPr>
    </w:lvl>
    <w:lvl w:ilvl="3" w:tplc="0809000F" w:tentative="1">
      <w:start w:val="1"/>
      <w:numFmt w:val="decimal"/>
      <w:lvlText w:val="%4."/>
      <w:lvlJc w:val="left"/>
      <w:pPr>
        <w:ind w:left="3299" w:hanging="360"/>
      </w:pPr>
    </w:lvl>
    <w:lvl w:ilvl="4" w:tplc="08090019" w:tentative="1">
      <w:start w:val="1"/>
      <w:numFmt w:val="lowerLetter"/>
      <w:lvlText w:val="%5."/>
      <w:lvlJc w:val="left"/>
      <w:pPr>
        <w:ind w:left="4019" w:hanging="360"/>
      </w:pPr>
    </w:lvl>
    <w:lvl w:ilvl="5" w:tplc="0809001B" w:tentative="1">
      <w:start w:val="1"/>
      <w:numFmt w:val="lowerRoman"/>
      <w:lvlText w:val="%6."/>
      <w:lvlJc w:val="right"/>
      <w:pPr>
        <w:ind w:left="4739" w:hanging="180"/>
      </w:pPr>
    </w:lvl>
    <w:lvl w:ilvl="6" w:tplc="0809000F" w:tentative="1">
      <w:start w:val="1"/>
      <w:numFmt w:val="decimal"/>
      <w:lvlText w:val="%7."/>
      <w:lvlJc w:val="left"/>
      <w:pPr>
        <w:ind w:left="5459" w:hanging="360"/>
      </w:pPr>
    </w:lvl>
    <w:lvl w:ilvl="7" w:tplc="08090019" w:tentative="1">
      <w:start w:val="1"/>
      <w:numFmt w:val="lowerLetter"/>
      <w:lvlText w:val="%8."/>
      <w:lvlJc w:val="left"/>
      <w:pPr>
        <w:ind w:left="6179" w:hanging="360"/>
      </w:pPr>
    </w:lvl>
    <w:lvl w:ilvl="8" w:tplc="0809001B" w:tentative="1">
      <w:start w:val="1"/>
      <w:numFmt w:val="lowerRoman"/>
      <w:lvlText w:val="%9."/>
      <w:lvlJc w:val="right"/>
      <w:pPr>
        <w:ind w:left="6899" w:hanging="180"/>
      </w:pPr>
    </w:lvl>
  </w:abstractNum>
  <w:abstractNum w:abstractNumId="30" w15:restartNumberingAfterBreak="0">
    <w:nsid w:val="643D533B"/>
    <w:multiLevelType w:val="hybridMultilevel"/>
    <w:tmpl w:val="0020220E"/>
    <w:lvl w:ilvl="0" w:tplc="20000017">
      <w:start w:val="1"/>
      <w:numFmt w:val="lowerLett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1" w15:restartNumberingAfterBreak="0">
    <w:nsid w:val="660111D7"/>
    <w:multiLevelType w:val="hybridMultilevel"/>
    <w:tmpl w:val="810AFA58"/>
    <w:lvl w:ilvl="0" w:tplc="08090017">
      <w:start w:val="1"/>
      <w:numFmt w:val="lowerLetter"/>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2" w15:restartNumberingAfterBreak="0">
    <w:nsid w:val="6B377E6E"/>
    <w:multiLevelType w:val="hybridMultilevel"/>
    <w:tmpl w:val="810AFA58"/>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 w15:restartNumberingAfterBreak="0">
    <w:nsid w:val="6D3738D7"/>
    <w:multiLevelType w:val="hybridMultilevel"/>
    <w:tmpl w:val="BFC438C0"/>
    <w:lvl w:ilvl="0" w:tplc="20000017">
      <w:start w:val="1"/>
      <w:numFmt w:val="lowerLetter"/>
      <w:lvlText w:val="%1)"/>
      <w:lvlJc w:val="left"/>
      <w:pPr>
        <w:ind w:left="720" w:hanging="360"/>
      </w:pPr>
    </w:lvl>
    <w:lvl w:ilvl="1" w:tplc="20000017">
      <w:start w:val="1"/>
      <w:numFmt w:val="lowerLetter"/>
      <w:lvlText w:val="%2)"/>
      <w:lvlJc w:val="left"/>
      <w:pPr>
        <w:ind w:left="1440" w:hanging="360"/>
      </w:pPr>
    </w:lvl>
    <w:lvl w:ilvl="2" w:tplc="A44A5944">
      <w:start w:val="1"/>
      <w:numFmt w:val="lowerRoman"/>
      <w:lvlText w:val="%3.)"/>
      <w:lvlJc w:val="left"/>
      <w:pPr>
        <w:ind w:left="1146" w:hanging="720"/>
      </w:pPr>
      <w:rPr>
        <w:rFonts w:hint="default"/>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709562DB"/>
    <w:multiLevelType w:val="hybridMultilevel"/>
    <w:tmpl w:val="76C60C5E"/>
    <w:lvl w:ilvl="0" w:tplc="B3F8D84E">
      <w:start w:val="1"/>
      <w:numFmt w:val="lowerRoman"/>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5" w15:restartNumberingAfterBreak="0">
    <w:nsid w:val="79143991"/>
    <w:multiLevelType w:val="hybridMultilevel"/>
    <w:tmpl w:val="3B8AA13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7C0B0C08"/>
    <w:multiLevelType w:val="hybridMultilevel"/>
    <w:tmpl w:val="5C2A2EDA"/>
    <w:lvl w:ilvl="0" w:tplc="20000017">
      <w:start w:val="1"/>
      <w:numFmt w:val="lowerLett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16cid:durableId="230959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1914993">
    <w:abstractNumId w:val="6"/>
  </w:num>
  <w:num w:numId="3" w16cid:durableId="890655869">
    <w:abstractNumId w:val="30"/>
  </w:num>
  <w:num w:numId="4" w16cid:durableId="1153834041">
    <w:abstractNumId w:val="31"/>
  </w:num>
  <w:num w:numId="5" w16cid:durableId="51656350">
    <w:abstractNumId w:val="32"/>
  </w:num>
  <w:num w:numId="6" w16cid:durableId="91557709">
    <w:abstractNumId w:val="23"/>
  </w:num>
  <w:num w:numId="7" w16cid:durableId="2134472228">
    <w:abstractNumId w:val="15"/>
  </w:num>
  <w:num w:numId="8" w16cid:durableId="2010135147">
    <w:abstractNumId w:val="26"/>
  </w:num>
  <w:num w:numId="9" w16cid:durableId="2053575698">
    <w:abstractNumId w:val="2"/>
  </w:num>
  <w:num w:numId="10" w16cid:durableId="106241546">
    <w:abstractNumId w:val="8"/>
  </w:num>
  <w:num w:numId="11" w16cid:durableId="697317750">
    <w:abstractNumId w:val="18"/>
  </w:num>
  <w:num w:numId="12" w16cid:durableId="813907261">
    <w:abstractNumId w:val="4"/>
  </w:num>
  <w:num w:numId="13" w16cid:durableId="792987253">
    <w:abstractNumId w:val="28"/>
  </w:num>
  <w:num w:numId="14" w16cid:durableId="572471385">
    <w:abstractNumId w:val="35"/>
  </w:num>
  <w:num w:numId="15" w16cid:durableId="643899878">
    <w:abstractNumId w:val="27"/>
  </w:num>
  <w:num w:numId="16" w16cid:durableId="188301226">
    <w:abstractNumId w:val="12"/>
  </w:num>
  <w:num w:numId="17" w16cid:durableId="530269021">
    <w:abstractNumId w:val="22"/>
  </w:num>
  <w:num w:numId="18" w16cid:durableId="871915842">
    <w:abstractNumId w:val="0"/>
  </w:num>
  <w:num w:numId="19" w16cid:durableId="2076391578">
    <w:abstractNumId w:val="19"/>
  </w:num>
  <w:num w:numId="20" w16cid:durableId="2077506431">
    <w:abstractNumId w:val="16"/>
  </w:num>
  <w:num w:numId="21" w16cid:durableId="2063557040">
    <w:abstractNumId w:val="33"/>
  </w:num>
  <w:num w:numId="22" w16cid:durableId="2030444947">
    <w:abstractNumId w:val="20"/>
  </w:num>
  <w:num w:numId="23" w16cid:durableId="973869672">
    <w:abstractNumId w:val="13"/>
  </w:num>
  <w:num w:numId="24" w16cid:durableId="100538906">
    <w:abstractNumId w:val="9"/>
  </w:num>
  <w:num w:numId="25" w16cid:durableId="1655258005">
    <w:abstractNumId w:val="14"/>
  </w:num>
  <w:num w:numId="26" w16cid:durableId="441147140">
    <w:abstractNumId w:val="11"/>
  </w:num>
  <w:num w:numId="27" w16cid:durableId="1565869273">
    <w:abstractNumId w:val="3"/>
  </w:num>
  <w:num w:numId="28" w16cid:durableId="1590964414">
    <w:abstractNumId w:val="7"/>
  </w:num>
  <w:num w:numId="29" w16cid:durableId="1868252860">
    <w:abstractNumId w:val="17"/>
  </w:num>
  <w:num w:numId="30" w16cid:durableId="1078480492">
    <w:abstractNumId w:val="24"/>
  </w:num>
  <w:num w:numId="31" w16cid:durableId="1940478268">
    <w:abstractNumId w:val="5"/>
  </w:num>
  <w:num w:numId="32" w16cid:durableId="78411033">
    <w:abstractNumId w:val="10"/>
  </w:num>
  <w:num w:numId="33" w16cid:durableId="1959221323">
    <w:abstractNumId w:val="36"/>
  </w:num>
  <w:num w:numId="34" w16cid:durableId="1524979302">
    <w:abstractNumId w:val="29"/>
  </w:num>
  <w:num w:numId="35" w16cid:durableId="951864994">
    <w:abstractNumId w:val="34"/>
  </w:num>
  <w:num w:numId="36" w16cid:durableId="2088917073">
    <w:abstractNumId w:val="1"/>
  </w:num>
  <w:num w:numId="37" w16cid:durableId="1612857895">
    <w:abstractNumId w:val="21"/>
  </w:num>
  <w:num w:numId="38" w16cid:durableId="286863024">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AwNzU1NzMzNjI0sbBU0lEKTi0uzszPAykwqgUAwrpv6CwAAAA="/>
  </w:docVars>
  <w:rsids>
    <w:rsidRoot w:val="002E0DE9"/>
    <w:rsid w:val="00000A30"/>
    <w:rsid w:val="00001911"/>
    <w:rsid w:val="00001CE2"/>
    <w:rsid w:val="0000316A"/>
    <w:rsid w:val="000045DD"/>
    <w:rsid w:val="0000491D"/>
    <w:rsid w:val="0000500B"/>
    <w:rsid w:val="00006632"/>
    <w:rsid w:val="00006ECB"/>
    <w:rsid w:val="00010E6B"/>
    <w:rsid w:val="00011933"/>
    <w:rsid w:val="00012114"/>
    <w:rsid w:val="00013330"/>
    <w:rsid w:val="00014742"/>
    <w:rsid w:val="000154C2"/>
    <w:rsid w:val="0001589F"/>
    <w:rsid w:val="00016095"/>
    <w:rsid w:val="00016347"/>
    <w:rsid w:val="000164CE"/>
    <w:rsid w:val="000178D5"/>
    <w:rsid w:val="00017B28"/>
    <w:rsid w:val="000208D0"/>
    <w:rsid w:val="00021094"/>
    <w:rsid w:val="000232B7"/>
    <w:rsid w:val="00025900"/>
    <w:rsid w:val="000306C4"/>
    <w:rsid w:val="00030D7E"/>
    <w:rsid w:val="000340E7"/>
    <w:rsid w:val="000341FB"/>
    <w:rsid w:val="00034E0A"/>
    <w:rsid w:val="000358A3"/>
    <w:rsid w:val="00035A29"/>
    <w:rsid w:val="00037B00"/>
    <w:rsid w:val="00037B2A"/>
    <w:rsid w:val="00040316"/>
    <w:rsid w:val="000415B3"/>
    <w:rsid w:val="0004220A"/>
    <w:rsid w:val="000426ED"/>
    <w:rsid w:val="00042E35"/>
    <w:rsid w:val="00043649"/>
    <w:rsid w:val="00044018"/>
    <w:rsid w:val="000445AE"/>
    <w:rsid w:val="00044D91"/>
    <w:rsid w:val="00046551"/>
    <w:rsid w:val="00046B65"/>
    <w:rsid w:val="000503F6"/>
    <w:rsid w:val="000520D4"/>
    <w:rsid w:val="000539AB"/>
    <w:rsid w:val="0005488B"/>
    <w:rsid w:val="00057672"/>
    <w:rsid w:val="00060B1F"/>
    <w:rsid w:val="0006101D"/>
    <w:rsid w:val="000614C7"/>
    <w:rsid w:val="00061C8C"/>
    <w:rsid w:val="00062703"/>
    <w:rsid w:val="00062F17"/>
    <w:rsid w:val="000638C5"/>
    <w:rsid w:val="00063C40"/>
    <w:rsid w:val="00063D1F"/>
    <w:rsid w:val="00064ACE"/>
    <w:rsid w:val="00065B5A"/>
    <w:rsid w:val="000661B2"/>
    <w:rsid w:val="00067030"/>
    <w:rsid w:val="00067428"/>
    <w:rsid w:val="000677AC"/>
    <w:rsid w:val="000678B6"/>
    <w:rsid w:val="00070059"/>
    <w:rsid w:val="00070CD7"/>
    <w:rsid w:val="0007119B"/>
    <w:rsid w:val="0007186F"/>
    <w:rsid w:val="000728D4"/>
    <w:rsid w:val="00072D7E"/>
    <w:rsid w:val="00073C39"/>
    <w:rsid w:val="000744B9"/>
    <w:rsid w:val="000748C7"/>
    <w:rsid w:val="0007532E"/>
    <w:rsid w:val="000756F1"/>
    <w:rsid w:val="00076099"/>
    <w:rsid w:val="0007702B"/>
    <w:rsid w:val="00080359"/>
    <w:rsid w:val="00080969"/>
    <w:rsid w:val="00080C76"/>
    <w:rsid w:val="00081045"/>
    <w:rsid w:val="00081710"/>
    <w:rsid w:val="0008184A"/>
    <w:rsid w:val="00081E84"/>
    <w:rsid w:val="00082CCA"/>
    <w:rsid w:val="000837E2"/>
    <w:rsid w:val="00084089"/>
    <w:rsid w:val="00084524"/>
    <w:rsid w:val="00084DEC"/>
    <w:rsid w:val="00084EF1"/>
    <w:rsid w:val="000853F8"/>
    <w:rsid w:val="00086F7D"/>
    <w:rsid w:val="000904D2"/>
    <w:rsid w:val="00090514"/>
    <w:rsid w:val="0009098C"/>
    <w:rsid w:val="00090C63"/>
    <w:rsid w:val="00090F4D"/>
    <w:rsid w:val="000911D4"/>
    <w:rsid w:val="0009156B"/>
    <w:rsid w:val="000919FC"/>
    <w:rsid w:val="00091B3D"/>
    <w:rsid w:val="00092313"/>
    <w:rsid w:val="00092855"/>
    <w:rsid w:val="00092A84"/>
    <w:rsid w:val="000931D9"/>
    <w:rsid w:val="000937FB"/>
    <w:rsid w:val="00093922"/>
    <w:rsid w:val="000939DB"/>
    <w:rsid w:val="00094976"/>
    <w:rsid w:val="00095DA1"/>
    <w:rsid w:val="00096663"/>
    <w:rsid w:val="00096C99"/>
    <w:rsid w:val="000A10AC"/>
    <w:rsid w:val="000A173E"/>
    <w:rsid w:val="000A1A5A"/>
    <w:rsid w:val="000A20F7"/>
    <w:rsid w:val="000A37F1"/>
    <w:rsid w:val="000A6A7A"/>
    <w:rsid w:val="000B011B"/>
    <w:rsid w:val="000B032F"/>
    <w:rsid w:val="000B0DE7"/>
    <w:rsid w:val="000B1169"/>
    <w:rsid w:val="000B1982"/>
    <w:rsid w:val="000B1F88"/>
    <w:rsid w:val="000B2EE4"/>
    <w:rsid w:val="000B52B5"/>
    <w:rsid w:val="000B6F44"/>
    <w:rsid w:val="000B7661"/>
    <w:rsid w:val="000B7A7C"/>
    <w:rsid w:val="000C0886"/>
    <w:rsid w:val="000C0D0F"/>
    <w:rsid w:val="000C1C22"/>
    <w:rsid w:val="000C2EE5"/>
    <w:rsid w:val="000C3E90"/>
    <w:rsid w:val="000C54A9"/>
    <w:rsid w:val="000C5EF1"/>
    <w:rsid w:val="000C7F3D"/>
    <w:rsid w:val="000C7F7D"/>
    <w:rsid w:val="000D03FF"/>
    <w:rsid w:val="000D1EF8"/>
    <w:rsid w:val="000D2863"/>
    <w:rsid w:val="000D3402"/>
    <w:rsid w:val="000D3D75"/>
    <w:rsid w:val="000D447D"/>
    <w:rsid w:val="000D44EC"/>
    <w:rsid w:val="000D5576"/>
    <w:rsid w:val="000D5793"/>
    <w:rsid w:val="000D7B6E"/>
    <w:rsid w:val="000E039B"/>
    <w:rsid w:val="000E1E80"/>
    <w:rsid w:val="000E2D5D"/>
    <w:rsid w:val="000E3127"/>
    <w:rsid w:val="000E399B"/>
    <w:rsid w:val="000E4B57"/>
    <w:rsid w:val="000E5641"/>
    <w:rsid w:val="000E5A98"/>
    <w:rsid w:val="000E71C2"/>
    <w:rsid w:val="000E72B6"/>
    <w:rsid w:val="000F05FF"/>
    <w:rsid w:val="000F13BB"/>
    <w:rsid w:val="000F1775"/>
    <w:rsid w:val="000F29BA"/>
    <w:rsid w:val="000F393C"/>
    <w:rsid w:val="000F6550"/>
    <w:rsid w:val="000F6905"/>
    <w:rsid w:val="000F7167"/>
    <w:rsid w:val="000F71AB"/>
    <w:rsid w:val="001004AD"/>
    <w:rsid w:val="00102CA9"/>
    <w:rsid w:val="00103C7C"/>
    <w:rsid w:val="00105713"/>
    <w:rsid w:val="00106303"/>
    <w:rsid w:val="001069D3"/>
    <w:rsid w:val="00110910"/>
    <w:rsid w:val="00110F27"/>
    <w:rsid w:val="00111AE6"/>
    <w:rsid w:val="0011208B"/>
    <w:rsid w:val="001127D1"/>
    <w:rsid w:val="00112F01"/>
    <w:rsid w:val="00112F86"/>
    <w:rsid w:val="00113298"/>
    <w:rsid w:val="00113DB6"/>
    <w:rsid w:val="00115F46"/>
    <w:rsid w:val="00116EE9"/>
    <w:rsid w:val="0011711F"/>
    <w:rsid w:val="001178AE"/>
    <w:rsid w:val="00120B4E"/>
    <w:rsid w:val="00120BA6"/>
    <w:rsid w:val="00122DC1"/>
    <w:rsid w:val="00124338"/>
    <w:rsid w:val="00125A97"/>
    <w:rsid w:val="00125B3A"/>
    <w:rsid w:val="00125C5B"/>
    <w:rsid w:val="00125F26"/>
    <w:rsid w:val="00126CA7"/>
    <w:rsid w:val="0012768F"/>
    <w:rsid w:val="0012784B"/>
    <w:rsid w:val="00130477"/>
    <w:rsid w:val="00131534"/>
    <w:rsid w:val="00132158"/>
    <w:rsid w:val="00132E27"/>
    <w:rsid w:val="001331AD"/>
    <w:rsid w:val="00133D4B"/>
    <w:rsid w:val="0013508C"/>
    <w:rsid w:val="00135859"/>
    <w:rsid w:val="00136527"/>
    <w:rsid w:val="00136F99"/>
    <w:rsid w:val="00137429"/>
    <w:rsid w:val="00137609"/>
    <w:rsid w:val="0014029D"/>
    <w:rsid w:val="001405FD"/>
    <w:rsid w:val="0014134A"/>
    <w:rsid w:val="00142872"/>
    <w:rsid w:val="00142D5D"/>
    <w:rsid w:val="00142DA7"/>
    <w:rsid w:val="00142FB8"/>
    <w:rsid w:val="001448B6"/>
    <w:rsid w:val="0014540E"/>
    <w:rsid w:val="00147A2E"/>
    <w:rsid w:val="0015069D"/>
    <w:rsid w:val="00151680"/>
    <w:rsid w:val="00152551"/>
    <w:rsid w:val="00152D86"/>
    <w:rsid w:val="001531E0"/>
    <w:rsid w:val="00153C3F"/>
    <w:rsid w:val="00156724"/>
    <w:rsid w:val="0016028B"/>
    <w:rsid w:val="00161CC1"/>
    <w:rsid w:val="001628C1"/>
    <w:rsid w:val="0016338D"/>
    <w:rsid w:val="00163AEE"/>
    <w:rsid w:val="00165D90"/>
    <w:rsid w:val="00172427"/>
    <w:rsid w:val="001726A4"/>
    <w:rsid w:val="001729FE"/>
    <w:rsid w:val="00173848"/>
    <w:rsid w:val="00173BCE"/>
    <w:rsid w:val="00173C02"/>
    <w:rsid w:val="00173F6F"/>
    <w:rsid w:val="001742D2"/>
    <w:rsid w:val="001759AD"/>
    <w:rsid w:val="00175DDF"/>
    <w:rsid w:val="00176AAF"/>
    <w:rsid w:val="00177179"/>
    <w:rsid w:val="00177DB3"/>
    <w:rsid w:val="001808BB"/>
    <w:rsid w:val="00180E46"/>
    <w:rsid w:val="00180ED6"/>
    <w:rsid w:val="001812ED"/>
    <w:rsid w:val="00181964"/>
    <w:rsid w:val="001836E1"/>
    <w:rsid w:val="00184004"/>
    <w:rsid w:val="00184287"/>
    <w:rsid w:val="00184F01"/>
    <w:rsid w:val="0018568B"/>
    <w:rsid w:val="00185A74"/>
    <w:rsid w:val="00186467"/>
    <w:rsid w:val="001866AE"/>
    <w:rsid w:val="001903ED"/>
    <w:rsid w:val="00190ADA"/>
    <w:rsid w:val="001912F8"/>
    <w:rsid w:val="0019164E"/>
    <w:rsid w:val="00191814"/>
    <w:rsid w:val="00191B06"/>
    <w:rsid w:val="001935BA"/>
    <w:rsid w:val="00193E8D"/>
    <w:rsid w:val="00195ADB"/>
    <w:rsid w:val="00195B99"/>
    <w:rsid w:val="001967E7"/>
    <w:rsid w:val="00197381"/>
    <w:rsid w:val="00197629"/>
    <w:rsid w:val="00197A4D"/>
    <w:rsid w:val="001A009E"/>
    <w:rsid w:val="001A1C93"/>
    <w:rsid w:val="001A266B"/>
    <w:rsid w:val="001A26D9"/>
    <w:rsid w:val="001A2B5C"/>
    <w:rsid w:val="001A3489"/>
    <w:rsid w:val="001A3E7A"/>
    <w:rsid w:val="001A4D0A"/>
    <w:rsid w:val="001A573B"/>
    <w:rsid w:val="001B144A"/>
    <w:rsid w:val="001B25C5"/>
    <w:rsid w:val="001B38A5"/>
    <w:rsid w:val="001B62FA"/>
    <w:rsid w:val="001C1D20"/>
    <w:rsid w:val="001C39D4"/>
    <w:rsid w:val="001C5593"/>
    <w:rsid w:val="001C5B6F"/>
    <w:rsid w:val="001C6C56"/>
    <w:rsid w:val="001C7061"/>
    <w:rsid w:val="001C7F50"/>
    <w:rsid w:val="001D0D47"/>
    <w:rsid w:val="001D542E"/>
    <w:rsid w:val="001D5848"/>
    <w:rsid w:val="001D5F97"/>
    <w:rsid w:val="001D60EB"/>
    <w:rsid w:val="001D626E"/>
    <w:rsid w:val="001D642E"/>
    <w:rsid w:val="001D65DA"/>
    <w:rsid w:val="001D65F7"/>
    <w:rsid w:val="001D7A79"/>
    <w:rsid w:val="001E01F6"/>
    <w:rsid w:val="001E08D9"/>
    <w:rsid w:val="001E14F4"/>
    <w:rsid w:val="001E2F20"/>
    <w:rsid w:val="001E3C18"/>
    <w:rsid w:val="001E3E47"/>
    <w:rsid w:val="001E3F03"/>
    <w:rsid w:val="001E479A"/>
    <w:rsid w:val="001E611C"/>
    <w:rsid w:val="001E7A7A"/>
    <w:rsid w:val="001F0056"/>
    <w:rsid w:val="001F144B"/>
    <w:rsid w:val="001F1F01"/>
    <w:rsid w:val="001F3B95"/>
    <w:rsid w:val="001F4511"/>
    <w:rsid w:val="001F484F"/>
    <w:rsid w:val="001F4F56"/>
    <w:rsid w:val="001F57DF"/>
    <w:rsid w:val="001F6669"/>
    <w:rsid w:val="001F67E2"/>
    <w:rsid w:val="00200F45"/>
    <w:rsid w:val="00201940"/>
    <w:rsid w:val="00203367"/>
    <w:rsid w:val="00203429"/>
    <w:rsid w:val="002049E0"/>
    <w:rsid w:val="002054CE"/>
    <w:rsid w:val="002059C9"/>
    <w:rsid w:val="00206D77"/>
    <w:rsid w:val="0020739D"/>
    <w:rsid w:val="002123A4"/>
    <w:rsid w:val="002169D9"/>
    <w:rsid w:val="00216DC8"/>
    <w:rsid w:val="00217024"/>
    <w:rsid w:val="0021711D"/>
    <w:rsid w:val="00217468"/>
    <w:rsid w:val="00220870"/>
    <w:rsid w:val="00220BCA"/>
    <w:rsid w:val="00221A55"/>
    <w:rsid w:val="00222B70"/>
    <w:rsid w:val="00222C95"/>
    <w:rsid w:val="00223FA7"/>
    <w:rsid w:val="00224B86"/>
    <w:rsid w:val="0022543D"/>
    <w:rsid w:val="002262D3"/>
    <w:rsid w:val="00226E69"/>
    <w:rsid w:val="00226FF1"/>
    <w:rsid w:val="00227CBF"/>
    <w:rsid w:val="002312CB"/>
    <w:rsid w:val="0023157B"/>
    <w:rsid w:val="00232086"/>
    <w:rsid w:val="00232484"/>
    <w:rsid w:val="002326AB"/>
    <w:rsid w:val="00232709"/>
    <w:rsid w:val="002328F9"/>
    <w:rsid w:val="00232A32"/>
    <w:rsid w:val="0023312F"/>
    <w:rsid w:val="002346AA"/>
    <w:rsid w:val="00235010"/>
    <w:rsid w:val="00235DBF"/>
    <w:rsid w:val="002367BB"/>
    <w:rsid w:val="00236B27"/>
    <w:rsid w:val="00237692"/>
    <w:rsid w:val="0024084D"/>
    <w:rsid w:val="00240D02"/>
    <w:rsid w:val="00241B08"/>
    <w:rsid w:val="00244C9A"/>
    <w:rsid w:val="002461F7"/>
    <w:rsid w:val="00246BA5"/>
    <w:rsid w:val="00247C61"/>
    <w:rsid w:val="00250855"/>
    <w:rsid w:val="00253286"/>
    <w:rsid w:val="00254AD3"/>
    <w:rsid w:val="00256008"/>
    <w:rsid w:val="002561EC"/>
    <w:rsid w:val="00257BA4"/>
    <w:rsid w:val="0026085E"/>
    <w:rsid w:val="0026282E"/>
    <w:rsid w:val="002635FD"/>
    <w:rsid w:val="00264805"/>
    <w:rsid w:val="00265129"/>
    <w:rsid w:val="00266FEA"/>
    <w:rsid w:val="0026781A"/>
    <w:rsid w:val="00267BBA"/>
    <w:rsid w:val="00270FBB"/>
    <w:rsid w:val="00272CB5"/>
    <w:rsid w:val="00272E30"/>
    <w:rsid w:val="00275829"/>
    <w:rsid w:val="002766A6"/>
    <w:rsid w:val="002768AF"/>
    <w:rsid w:val="002802BB"/>
    <w:rsid w:val="00280D60"/>
    <w:rsid w:val="00281BE7"/>
    <w:rsid w:val="00282EEC"/>
    <w:rsid w:val="0028371E"/>
    <w:rsid w:val="00283EA5"/>
    <w:rsid w:val="00284272"/>
    <w:rsid w:val="00284880"/>
    <w:rsid w:val="00284A57"/>
    <w:rsid w:val="002855D7"/>
    <w:rsid w:val="00286501"/>
    <w:rsid w:val="00286950"/>
    <w:rsid w:val="0029014C"/>
    <w:rsid w:val="002904A9"/>
    <w:rsid w:val="002904E6"/>
    <w:rsid w:val="00291CAE"/>
    <w:rsid w:val="00292D6F"/>
    <w:rsid w:val="0029382F"/>
    <w:rsid w:val="002947B9"/>
    <w:rsid w:val="00295F44"/>
    <w:rsid w:val="00296C46"/>
    <w:rsid w:val="002A0103"/>
    <w:rsid w:val="002A1C1C"/>
    <w:rsid w:val="002A2487"/>
    <w:rsid w:val="002A28B4"/>
    <w:rsid w:val="002A35D3"/>
    <w:rsid w:val="002A4977"/>
    <w:rsid w:val="002A5316"/>
    <w:rsid w:val="002A5410"/>
    <w:rsid w:val="002A5C16"/>
    <w:rsid w:val="002A683C"/>
    <w:rsid w:val="002B01FC"/>
    <w:rsid w:val="002B0F39"/>
    <w:rsid w:val="002B1360"/>
    <w:rsid w:val="002B2806"/>
    <w:rsid w:val="002B2ECE"/>
    <w:rsid w:val="002B3482"/>
    <w:rsid w:val="002B74D7"/>
    <w:rsid w:val="002B7A32"/>
    <w:rsid w:val="002B7BE7"/>
    <w:rsid w:val="002C03BB"/>
    <w:rsid w:val="002C0BA5"/>
    <w:rsid w:val="002C1302"/>
    <w:rsid w:val="002C286E"/>
    <w:rsid w:val="002C3447"/>
    <w:rsid w:val="002C5C43"/>
    <w:rsid w:val="002C63AE"/>
    <w:rsid w:val="002D17AF"/>
    <w:rsid w:val="002D1A3B"/>
    <w:rsid w:val="002D23D3"/>
    <w:rsid w:val="002D2F6E"/>
    <w:rsid w:val="002D3FB2"/>
    <w:rsid w:val="002D5C3A"/>
    <w:rsid w:val="002D6658"/>
    <w:rsid w:val="002D69BE"/>
    <w:rsid w:val="002E01C9"/>
    <w:rsid w:val="002E0DE9"/>
    <w:rsid w:val="002E1AE9"/>
    <w:rsid w:val="002E5AA6"/>
    <w:rsid w:val="002E6A7D"/>
    <w:rsid w:val="002E722B"/>
    <w:rsid w:val="002E7A23"/>
    <w:rsid w:val="002F27F8"/>
    <w:rsid w:val="002F313E"/>
    <w:rsid w:val="002F3288"/>
    <w:rsid w:val="002F46FD"/>
    <w:rsid w:val="002F4D3D"/>
    <w:rsid w:val="002F4E1D"/>
    <w:rsid w:val="002F500E"/>
    <w:rsid w:val="002F5BCD"/>
    <w:rsid w:val="002F6C16"/>
    <w:rsid w:val="002F7E45"/>
    <w:rsid w:val="00303965"/>
    <w:rsid w:val="0030514F"/>
    <w:rsid w:val="00305214"/>
    <w:rsid w:val="00305503"/>
    <w:rsid w:val="0030629B"/>
    <w:rsid w:val="00306386"/>
    <w:rsid w:val="00306C7F"/>
    <w:rsid w:val="00307AB4"/>
    <w:rsid w:val="003105BA"/>
    <w:rsid w:val="003113F5"/>
    <w:rsid w:val="003120AB"/>
    <w:rsid w:val="00313239"/>
    <w:rsid w:val="00314551"/>
    <w:rsid w:val="00314DFC"/>
    <w:rsid w:val="00315B3C"/>
    <w:rsid w:val="00316513"/>
    <w:rsid w:val="00316AA7"/>
    <w:rsid w:val="00317934"/>
    <w:rsid w:val="00317A4E"/>
    <w:rsid w:val="003229D1"/>
    <w:rsid w:val="003229DB"/>
    <w:rsid w:val="00322DCF"/>
    <w:rsid w:val="00322FCF"/>
    <w:rsid w:val="003232D0"/>
    <w:rsid w:val="00323787"/>
    <w:rsid w:val="0032402B"/>
    <w:rsid w:val="00327666"/>
    <w:rsid w:val="00327891"/>
    <w:rsid w:val="00331BA6"/>
    <w:rsid w:val="00331D38"/>
    <w:rsid w:val="003323B2"/>
    <w:rsid w:val="00332636"/>
    <w:rsid w:val="00332AC0"/>
    <w:rsid w:val="00334617"/>
    <w:rsid w:val="00335351"/>
    <w:rsid w:val="00337D08"/>
    <w:rsid w:val="00337D54"/>
    <w:rsid w:val="0034160F"/>
    <w:rsid w:val="00341E1C"/>
    <w:rsid w:val="0034264A"/>
    <w:rsid w:val="00342F90"/>
    <w:rsid w:val="003433DF"/>
    <w:rsid w:val="00343DB7"/>
    <w:rsid w:val="003440E3"/>
    <w:rsid w:val="003449F5"/>
    <w:rsid w:val="00344A46"/>
    <w:rsid w:val="0035024E"/>
    <w:rsid w:val="003503D6"/>
    <w:rsid w:val="003509A6"/>
    <w:rsid w:val="00351934"/>
    <w:rsid w:val="00352CFC"/>
    <w:rsid w:val="003530DD"/>
    <w:rsid w:val="0035358C"/>
    <w:rsid w:val="00354818"/>
    <w:rsid w:val="00354CDE"/>
    <w:rsid w:val="00355851"/>
    <w:rsid w:val="003572D6"/>
    <w:rsid w:val="003606C9"/>
    <w:rsid w:val="00360A30"/>
    <w:rsid w:val="00360D69"/>
    <w:rsid w:val="0036110D"/>
    <w:rsid w:val="00362222"/>
    <w:rsid w:val="00362586"/>
    <w:rsid w:val="003669FF"/>
    <w:rsid w:val="003670C9"/>
    <w:rsid w:val="003672DA"/>
    <w:rsid w:val="00367311"/>
    <w:rsid w:val="00367E4E"/>
    <w:rsid w:val="0037001A"/>
    <w:rsid w:val="00370677"/>
    <w:rsid w:val="003707E5"/>
    <w:rsid w:val="003709DA"/>
    <w:rsid w:val="003712D5"/>
    <w:rsid w:val="00371EC6"/>
    <w:rsid w:val="00371F71"/>
    <w:rsid w:val="003726A8"/>
    <w:rsid w:val="00373B83"/>
    <w:rsid w:val="0037426E"/>
    <w:rsid w:val="003755D5"/>
    <w:rsid w:val="00375AEF"/>
    <w:rsid w:val="00376E9E"/>
    <w:rsid w:val="00377145"/>
    <w:rsid w:val="0037760A"/>
    <w:rsid w:val="00377623"/>
    <w:rsid w:val="00377AE9"/>
    <w:rsid w:val="00377CA4"/>
    <w:rsid w:val="0038033E"/>
    <w:rsid w:val="00381BE3"/>
    <w:rsid w:val="0038390C"/>
    <w:rsid w:val="00383BE3"/>
    <w:rsid w:val="0038406D"/>
    <w:rsid w:val="00384CCA"/>
    <w:rsid w:val="00384F75"/>
    <w:rsid w:val="003858DC"/>
    <w:rsid w:val="00390428"/>
    <w:rsid w:val="0039319B"/>
    <w:rsid w:val="003936F6"/>
    <w:rsid w:val="003959A7"/>
    <w:rsid w:val="00397B5B"/>
    <w:rsid w:val="003A1C01"/>
    <w:rsid w:val="003A2688"/>
    <w:rsid w:val="003A3147"/>
    <w:rsid w:val="003A346F"/>
    <w:rsid w:val="003A3893"/>
    <w:rsid w:val="003A627E"/>
    <w:rsid w:val="003A6699"/>
    <w:rsid w:val="003A7FD8"/>
    <w:rsid w:val="003B0792"/>
    <w:rsid w:val="003B2683"/>
    <w:rsid w:val="003B26DE"/>
    <w:rsid w:val="003B3E06"/>
    <w:rsid w:val="003B605B"/>
    <w:rsid w:val="003B6AC8"/>
    <w:rsid w:val="003B6BD8"/>
    <w:rsid w:val="003B7927"/>
    <w:rsid w:val="003B7F5B"/>
    <w:rsid w:val="003C135F"/>
    <w:rsid w:val="003C1DEF"/>
    <w:rsid w:val="003C2331"/>
    <w:rsid w:val="003C237D"/>
    <w:rsid w:val="003C2B60"/>
    <w:rsid w:val="003C35AA"/>
    <w:rsid w:val="003C37B4"/>
    <w:rsid w:val="003C3FC7"/>
    <w:rsid w:val="003C459E"/>
    <w:rsid w:val="003C4E04"/>
    <w:rsid w:val="003C569E"/>
    <w:rsid w:val="003C6437"/>
    <w:rsid w:val="003C686C"/>
    <w:rsid w:val="003C77A6"/>
    <w:rsid w:val="003D040A"/>
    <w:rsid w:val="003D11C4"/>
    <w:rsid w:val="003D17CF"/>
    <w:rsid w:val="003D1E9F"/>
    <w:rsid w:val="003D292B"/>
    <w:rsid w:val="003D2A02"/>
    <w:rsid w:val="003D2D74"/>
    <w:rsid w:val="003D3202"/>
    <w:rsid w:val="003D3594"/>
    <w:rsid w:val="003D3932"/>
    <w:rsid w:val="003D3C5B"/>
    <w:rsid w:val="003D3CE4"/>
    <w:rsid w:val="003D3F50"/>
    <w:rsid w:val="003D5615"/>
    <w:rsid w:val="003D60E2"/>
    <w:rsid w:val="003E2EBA"/>
    <w:rsid w:val="003E2F7A"/>
    <w:rsid w:val="003E3682"/>
    <w:rsid w:val="003E488A"/>
    <w:rsid w:val="003E507F"/>
    <w:rsid w:val="003E595A"/>
    <w:rsid w:val="003E64FF"/>
    <w:rsid w:val="003E6D08"/>
    <w:rsid w:val="003E78F2"/>
    <w:rsid w:val="003E7FC2"/>
    <w:rsid w:val="003F1065"/>
    <w:rsid w:val="003F1E33"/>
    <w:rsid w:val="003F200A"/>
    <w:rsid w:val="003F2BB5"/>
    <w:rsid w:val="003F4586"/>
    <w:rsid w:val="003F6573"/>
    <w:rsid w:val="003F7FD5"/>
    <w:rsid w:val="00402EA6"/>
    <w:rsid w:val="00403345"/>
    <w:rsid w:val="004033CC"/>
    <w:rsid w:val="00404BB8"/>
    <w:rsid w:val="00404EE1"/>
    <w:rsid w:val="00405BC3"/>
    <w:rsid w:val="00405E83"/>
    <w:rsid w:val="004061C7"/>
    <w:rsid w:val="0040663F"/>
    <w:rsid w:val="004072CC"/>
    <w:rsid w:val="0040737F"/>
    <w:rsid w:val="0040776C"/>
    <w:rsid w:val="00407963"/>
    <w:rsid w:val="0041308D"/>
    <w:rsid w:val="0041322B"/>
    <w:rsid w:val="004138DE"/>
    <w:rsid w:val="0041476A"/>
    <w:rsid w:val="00416AE9"/>
    <w:rsid w:val="00416E4B"/>
    <w:rsid w:val="00420003"/>
    <w:rsid w:val="0042161A"/>
    <w:rsid w:val="00423B10"/>
    <w:rsid w:val="004251C0"/>
    <w:rsid w:val="00425D66"/>
    <w:rsid w:val="00426FE6"/>
    <w:rsid w:val="00427152"/>
    <w:rsid w:val="0042762A"/>
    <w:rsid w:val="004311BD"/>
    <w:rsid w:val="00431210"/>
    <w:rsid w:val="00431CBF"/>
    <w:rsid w:val="00431FE3"/>
    <w:rsid w:val="004321EC"/>
    <w:rsid w:val="00434197"/>
    <w:rsid w:val="00434BDA"/>
    <w:rsid w:val="004353AA"/>
    <w:rsid w:val="00435AEB"/>
    <w:rsid w:val="00437B72"/>
    <w:rsid w:val="00437E57"/>
    <w:rsid w:val="00440C65"/>
    <w:rsid w:val="004411B8"/>
    <w:rsid w:val="0044282F"/>
    <w:rsid w:val="00442C74"/>
    <w:rsid w:val="00443325"/>
    <w:rsid w:val="004440BE"/>
    <w:rsid w:val="004450F3"/>
    <w:rsid w:val="004470FF"/>
    <w:rsid w:val="0044774F"/>
    <w:rsid w:val="0045020D"/>
    <w:rsid w:val="00450238"/>
    <w:rsid w:val="00450DD3"/>
    <w:rsid w:val="00452CB4"/>
    <w:rsid w:val="00452F3F"/>
    <w:rsid w:val="004531F1"/>
    <w:rsid w:val="004539F3"/>
    <w:rsid w:val="00453A6E"/>
    <w:rsid w:val="0045415B"/>
    <w:rsid w:val="00454959"/>
    <w:rsid w:val="0045590C"/>
    <w:rsid w:val="00455EF2"/>
    <w:rsid w:val="004568B3"/>
    <w:rsid w:val="00457547"/>
    <w:rsid w:val="00457A20"/>
    <w:rsid w:val="004608C4"/>
    <w:rsid w:val="00460B01"/>
    <w:rsid w:val="004611B4"/>
    <w:rsid w:val="00461899"/>
    <w:rsid w:val="00462E7F"/>
    <w:rsid w:val="004634D7"/>
    <w:rsid w:val="004639CE"/>
    <w:rsid w:val="00464062"/>
    <w:rsid w:val="004647C3"/>
    <w:rsid w:val="00464AD0"/>
    <w:rsid w:val="00466626"/>
    <w:rsid w:val="004666BE"/>
    <w:rsid w:val="00466BE6"/>
    <w:rsid w:val="00467013"/>
    <w:rsid w:val="004700F0"/>
    <w:rsid w:val="004714F5"/>
    <w:rsid w:val="00472161"/>
    <w:rsid w:val="00472BCE"/>
    <w:rsid w:val="00474BFD"/>
    <w:rsid w:val="004752A1"/>
    <w:rsid w:val="0047578A"/>
    <w:rsid w:val="00480AF6"/>
    <w:rsid w:val="00481A94"/>
    <w:rsid w:val="00481ECB"/>
    <w:rsid w:val="00482810"/>
    <w:rsid w:val="004833F1"/>
    <w:rsid w:val="004835AD"/>
    <w:rsid w:val="0048462A"/>
    <w:rsid w:val="00484807"/>
    <w:rsid w:val="00485136"/>
    <w:rsid w:val="00486208"/>
    <w:rsid w:val="004866AA"/>
    <w:rsid w:val="00486D99"/>
    <w:rsid w:val="00490BF8"/>
    <w:rsid w:val="004911AF"/>
    <w:rsid w:val="0049298C"/>
    <w:rsid w:val="004938CE"/>
    <w:rsid w:val="00494EF4"/>
    <w:rsid w:val="00494FEE"/>
    <w:rsid w:val="00495855"/>
    <w:rsid w:val="00495B71"/>
    <w:rsid w:val="00497378"/>
    <w:rsid w:val="004A1207"/>
    <w:rsid w:val="004A33BC"/>
    <w:rsid w:val="004A40EB"/>
    <w:rsid w:val="004A4334"/>
    <w:rsid w:val="004A5CEB"/>
    <w:rsid w:val="004A692E"/>
    <w:rsid w:val="004A69C9"/>
    <w:rsid w:val="004A6AD5"/>
    <w:rsid w:val="004A71EA"/>
    <w:rsid w:val="004A7839"/>
    <w:rsid w:val="004B1A4C"/>
    <w:rsid w:val="004B250F"/>
    <w:rsid w:val="004B27A4"/>
    <w:rsid w:val="004B280D"/>
    <w:rsid w:val="004B2D45"/>
    <w:rsid w:val="004B4711"/>
    <w:rsid w:val="004B4C8B"/>
    <w:rsid w:val="004B553A"/>
    <w:rsid w:val="004B5CE8"/>
    <w:rsid w:val="004B5E6B"/>
    <w:rsid w:val="004B7296"/>
    <w:rsid w:val="004B7511"/>
    <w:rsid w:val="004C015B"/>
    <w:rsid w:val="004C1A94"/>
    <w:rsid w:val="004C1FDD"/>
    <w:rsid w:val="004C28FD"/>
    <w:rsid w:val="004C410C"/>
    <w:rsid w:val="004C44EA"/>
    <w:rsid w:val="004C453E"/>
    <w:rsid w:val="004C5D09"/>
    <w:rsid w:val="004C625D"/>
    <w:rsid w:val="004C69C7"/>
    <w:rsid w:val="004C73CD"/>
    <w:rsid w:val="004D06EE"/>
    <w:rsid w:val="004D104F"/>
    <w:rsid w:val="004D1278"/>
    <w:rsid w:val="004D1EEF"/>
    <w:rsid w:val="004D250E"/>
    <w:rsid w:val="004D27D4"/>
    <w:rsid w:val="004D39A2"/>
    <w:rsid w:val="004D45B1"/>
    <w:rsid w:val="004D4ED6"/>
    <w:rsid w:val="004D5872"/>
    <w:rsid w:val="004D5DDD"/>
    <w:rsid w:val="004D7523"/>
    <w:rsid w:val="004D7B51"/>
    <w:rsid w:val="004E0025"/>
    <w:rsid w:val="004E074C"/>
    <w:rsid w:val="004E0DAF"/>
    <w:rsid w:val="004E1B55"/>
    <w:rsid w:val="004E1D26"/>
    <w:rsid w:val="004E5103"/>
    <w:rsid w:val="004E52AE"/>
    <w:rsid w:val="004E559A"/>
    <w:rsid w:val="004E5A59"/>
    <w:rsid w:val="004E6C46"/>
    <w:rsid w:val="004E6E3C"/>
    <w:rsid w:val="004F0435"/>
    <w:rsid w:val="004F131F"/>
    <w:rsid w:val="004F15AC"/>
    <w:rsid w:val="004F2E65"/>
    <w:rsid w:val="004F4C44"/>
    <w:rsid w:val="004F676B"/>
    <w:rsid w:val="004F6911"/>
    <w:rsid w:val="004F747C"/>
    <w:rsid w:val="00500665"/>
    <w:rsid w:val="00501871"/>
    <w:rsid w:val="00502C78"/>
    <w:rsid w:val="005047AA"/>
    <w:rsid w:val="00504A36"/>
    <w:rsid w:val="005052AB"/>
    <w:rsid w:val="0050578B"/>
    <w:rsid w:val="00507C89"/>
    <w:rsid w:val="00507FEA"/>
    <w:rsid w:val="00510A2C"/>
    <w:rsid w:val="005111B2"/>
    <w:rsid w:val="00512C7C"/>
    <w:rsid w:val="0051512E"/>
    <w:rsid w:val="0051681A"/>
    <w:rsid w:val="00516A25"/>
    <w:rsid w:val="00520A56"/>
    <w:rsid w:val="0052197F"/>
    <w:rsid w:val="00521D4E"/>
    <w:rsid w:val="00521DA2"/>
    <w:rsid w:val="00522A6B"/>
    <w:rsid w:val="00525DFE"/>
    <w:rsid w:val="00526B90"/>
    <w:rsid w:val="00526EA9"/>
    <w:rsid w:val="005301BC"/>
    <w:rsid w:val="00530C1F"/>
    <w:rsid w:val="00531BD1"/>
    <w:rsid w:val="005330F7"/>
    <w:rsid w:val="005337DB"/>
    <w:rsid w:val="00533AF9"/>
    <w:rsid w:val="00535A62"/>
    <w:rsid w:val="00536773"/>
    <w:rsid w:val="00536AFC"/>
    <w:rsid w:val="005371EA"/>
    <w:rsid w:val="00537D57"/>
    <w:rsid w:val="0054013A"/>
    <w:rsid w:val="00540680"/>
    <w:rsid w:val="0054091A"/>
    <w:rsid w:val="005413FA"/>
    <w:rsid w:val="00542348"/>
    <w:rsid w:val="005447EB"/>
    <w:rsid w:val="00545A65"/>
    <w:rsid w:val="0055004D"/>
    <w:rsid w:val="0055016E"/>
    <w:rsid w:val="0055134E"/>
    <w:rsid w:val="00551B8F"/>
    <w:rsid w:val="005520AE"/>
    <w:rsid w:val="0055344C"/>
    <w:rsid w:val="00553E7C"/>
    <w:rsid w:val="00555912"/>
    <w:rsid w:val="00556582"/>
    <w:rsid w:val="00556CD0"/>
    <w:rsid w:val="0056045B"/>
    <w:rsid w:val="00560A27"/>
    <w:rsid w:val="005615E4"/>
    <w:rsid w:val="005617D2"/>
    <w:rsid w:val="00562FE6"/>
    <w:rsid w:val="0056346C"/>
    <w:rsid w:val="00563598"/>
    <w:rsid w:val="005636A3"/>
    <w:rsid w:val="00563722"/>
    <w:rsid w:val="00563725"/>
    <w:rsid w:val="00564CDE"/>
    <w:rsid w:val="0057001E"/>
    <w:rsid w:val="0057248E"/>
    <w:rsid w:val="005738F0"/>
    <w:rsid w:val="00574099"/>
    <w:rsid w:val="005768AE"/>
    <w:rsid w:val="005771B2"/>
    <w:rsid w:val="005774DD"/>
    <w:rsid w:val="00577ADA"/>
    <w:rsid w:val="00580B54"/>
    <w:rsid w:val="00580D79"/>
    <w:rsid w:val="00582B7B"/>
    <w:rsid w:val="005831AA"/>
    <w:rsid w:val="00583DF6"/>
    <w:rsid w:val="00585834"/>
    <w:rsid w:val="005858B2"/>
    <w:rsid w:val="005874FB"/>
    <w:rsid w:val="00587BCD"/>
    <w:rsid w:val="0059075E"/>
    <w:rsid w:val="005910D5"/>
    <w:rsid w:val="0059216B"/>
    <w:rsid w:val="00593610"/>
    <w:rsid w:val="00593DB9"/>
    <w:rsid w:val="00594151"/>
    <w:rsid w:val="005949BF"/>
    <w:rsid w:val="00594B90"/>
    <w:rsid w:val="005968A9"/>
    <w:rsid w:val="00596AF6"/>
    <w:rsid w:val="00597D72"/>
    <w:rsid w:val="00597EB1"/>
    <w:rsid w:val="005A0846"/>
    <w:rsid w:val="005A2764"/>
    <w:rsid w:val="005A2A3E"/>
    <w:rsid w:val="005A2EF2"/>
    <w:rsid w:val="005A3102"/>
    <w:rsid w:val="005A3E1C"/>
    <w:rsid w:val="005A510A"/>
    <w:rsid w:val="005A6679"/>
    <w:rsid w:val="005B1ACC"/>
    <w:rsid w:val="005B1AED"/>
    <w:rsid w:val="005B23A6"/>
    <w:rsid w:val="005B3A97"/>
    <w:rsid w:val="005B4296"/>
    <w:rsid w:val="005B45E2"/>
    <w:rsid w:val="005B56BD"/>
    <w:rsid w:val="005B5F60"/>
    <w:rsid w:val="005B7D83"/>
    <w:rsid w:val="005C0D77"/>
    <w:rsid w:val="005C15DC"/>
    <w:rsid w:val="005C23C1"/>
    <w:rsid w:val="005C2549"/>
    <w:rsid w:val="005C28E8"/>
    <w:rsid w:val="005C3120"/>
    <w:rsid w:val="005C40D0"/>
    <w:rsid w:val="005C40DE"/>
    <w:rsid w:val="005C5625"/>
    <w:rsid w:val="005C5C48"/>
    <w:rsid w:val="005C7891"/>
    <w:rsid w:val="005C7966"/>
    <w:rsid w:val="005D0159"/>
    <w:rsid w:val="005D0931"/>
    <w:rsid w:val="005D0B6A"/>
    <w:rsid w:val="005D243C"/>
    <w:rsid w:val="005D2621"/>
    <w:rsid w:val="005D2D2B"/>
    <w:rsid w:val="005D393F"/>
    <w:rsid w:val="005D43C7"/>
    <w:rsid w:val="005D440C"/>
    <w:rsid w:val="005D5567"/>
    <w:rsid w:val="005D67F4"/>
    <w:rsid w:val="005D6EF0"/>
    <w:rsid w:val="005E031D"/>
    <w:rsid w:val="005E07CE"/>
    <w:rsid w:val="005E1101"/>
    <w:rsid w:val="005E1CB6"/>
    <w:rsid w:val="005E40F5"/>
    <w:rsid w:val="005E472E"/>
    <w:rsid w:val="005E59F1"/>
    <w:rsid w:val="005E5E67"/>
    <w:rsid w:val="005E61BB"/>
    <w:rsid w:val="005E6AF0"/>
    <w:rsid w:val="005E6D3C"/>
    <w:rsid w:val="005F175E"/>
    <w:rsid w:val="005F2D78"/>
    <w:rsid w:val="005F52E1"/>
    <w:rsid w:val="005F56F8"/>
    <w:rsid w:val="005F6932"/>
    <w:rsid w:val="005F6F85"/>
    <w:rsid w:val="005F6FC0"/>
    <w:rsid w:val="005F738C"/>
    <w:rsid w:val="005F7B93"/>
    <w:rsid w:val="00600553"/>
    <w:rsid w:val="00600F14"/>
    <w:rsid w:val="006015BD"/>
    <w:rsid w:val="006034C4"/>
    <w:rsid w:val="00603B99"/>
    <w:rsid w:val="00604219"/>
    <w:rsid w:val="006047BE"/>
    <w:rsid w:val="00604F31"/>
    <w:rsid w:val="00605059"/>
    <w:rsid w:val="0060564F"/>
    <w:rsid w:val="006058D7"/>
    <w:rsid w:val="00610891"/>
    <w:rsid w:val="00611C4C"/>
    <w:rsid w:val="0061275F"/>
    <w:rsid w:val="006130A6"/>
    <w:rsid w:val="00613593"/>
    <w:rsid w:val="006135FC"/>
    <w:rsid w:val="0061539F"/>
    <w:rsid w:val="006157DA"/>
    <w:rsid w:val="0062443C"/>
    <w:rsid w:val="006254E2"/>
    <w:rsid w:val="00625FFD"/>
    <w:rsid w:val="006261BF"/>
    <w:rsid w:val="006266DF"/>
    <w:rsid w:val="00630192"/>
    <w:rsid w:val="006305A7"/>
    <w:rsid w:val="00631CED"/>
    <w:rsid w:val="00632376"/>
    <w:rsid w:val="0063464D"/>
    <w:rsid w:val="00635CE4"/>
    <w:rsid w:val="00636BCF"/>
    <w:rsid w:val="00640325"/>
    <w:rsid w:val="0064099E"/>
    <w:rsid w:val="00640B38"/>
    <w:rsid w:val="006424D9"/>
    <w:rsid w:val="00642C02"/>
    <w:rsid w:val="00642DF7"/>
    <w:rsid w:val="006449B4"/>
    <w:rsid w:val="00644DDA"/>
    <w:rsid w:val="006459A7"/>
    <w:rsid w:val="006460D2"/>
    <w:rsid w:val="006473C0"/>
    <w:rsid w:val="00647686"/>
    <w:rsid w:val="00650C00"/>
    <w:rsid w:val="00654906"/>
    <w:rsid w:val="0065496B"/>
    <w:rsid w:val="006559CC"/>
    <w:rsid w:val="00656806"/>
    <w:rsid w:val="00657938"/>
    <w:rsid w:val="00657D04"/>
    <w:rsid w:val="00660E29"/>
    <w:rsid w:val="00661301"/>
    <w:rsid w:val="00661E8F"/>
    <w:rsid w:val="0066469F"/>
    <w:rsid w:val="0066621B"/>
    <w:rsid w:val="0066745C"/>
    <w:rsid w:val="006704FB"/>
    <w:rsid w:val="00670668"/>
    <w:rsid w:val="00670BE5"/>
    <w:rsid w:val="00670E22"/>
    <w:rsid w:val="00670EFF"/>
    <w:rsid w:val="00671218"/>
    <w:rsid w:val="0067298C"/>
    <w:rsid w:val="00672CAE"/>
    <w:rsid w:val="0067335A"/>
    <w:rsid w:val="0067409D"/>
    <w:rsid w:val="006740C0"/>
    <w:rsid w:val="006743DF"/>
    <w:rsid w:val="00675822"/>
    <w:rsid w:val="00676513"/>
    <w:rsid w:val="00676FD4"/>
    <w:rsid w:val="0067732F"/>
    <w:rsid w:val="0068059A"/>
    <w:rsid w:val="00682891"/>
    <w:rsid w:val="00682E94"/>
    <w:rsid w:val="0068480C"/>
    <w:rsid w:val="006867A3"/>
    <w:rsid w:val="00686ECA"/>
    <w:rsid w:val="006872BF"/>
    <w:rsid w:val="00690272"/>
    <w:rsid w:val="00691174"/>
    <w:rsid w:val="00692671"/>
    <w:rsid w:val="006929B1"/>
    <w:rsid w:val="00692E97"/>
    <w:rsid w:val="006943FB"/>
    <w:rsid w:val="00695141"/>
    <w:rsid w:val="00695152"/>
    <w:rsid w:val="00696323"/>
    <w:rsid w:val="006966F1"/>
    <w:rsid w:val="00696898"/>
    <w:rsid w:val="006A11CD"/>
    <w:rsid w:val="006A14E0"/>
    <w:rsid w:val="006A3996"/>
    <w:rsid w:val="006A3EFB"/>
    <w:rsid w:val="006A4116"/>
    <w:rsid w:val="006A49B3"/>
    <w:rsid w:val="006A5505"/>
    <w:rsid w:val="006A5677"/>
    <w:rsid w:val="006A59C4"/>
    <w:rsid w:val="006A689A"/>
    <w:rsid w:val="006A6CC3"/>
    <w:rsid w:val="006A6ECA"/>
    <w:rsid w:val="006A7BD9"/>
    <w:rsid w:val="006A7DC4"/>
    <w:rsid w:val="006B0703"/>
    <w:rsid w:val="006B0BF1"/>
    <w:rsid w:val="006B1519"/>
    <w:rsid w:val="006B1680"/>
    <w:rsid w:val="006B2688"/>
    <w:rsid w:val="006B28E8"/>
    <w:rsid w:val="006B2D44"/>
    <w:rsid w:val="006B2F33"/>
    <w:rsid w:val="006B39D6"/>
    <w:rsid w:val="006B3A62"/>
    <w:rsid w:val="006B3DC5"/>
    <w:rsid w:val="006B5A71"/>
    <w:rsid w:val="006B5FB2"/>
    <w:rsid w:val="006B6D85"/>
    <w:rsid w:val="006B6FB8"/>
    <w:rsid w:val="006B71E5"/>
    <w:rsid w:val="006B72A2"/>
    <w:rsid w:val="006B74F5"/>
    <w:rsid w:val="006C0019"/>
    <w:rsid w:val="006C0316"/>
    <w:rsid w:val="006C05BC"/>
    <w:rsid w:val="006C1348"/>
    <w:rsid w:val="006C1399"/>
    <w:rsid w:val="006C3098"/>
    <w:rsid w:val="006C5070"/>
    <w:rsid w:val="006C58CE"/>
    <w:rsid w:val="006C63AD"/>
    <w:rsid w:val="006C75C2"/>
    <w:rsid w:val="006D0108"/>
    <w:rsid w:val="006D088F"/>
    <w:rsid w:val="006D2054"/>
    <w:rsid w:val="006D467A"/>
    <w:rsid w:val="006D475B"/>
    <w:rsid w:val="006E06E0"/>
    <w:rsid w:val="006E3538"/>
    <w:rsid w:val="006E36EF"/>
    <w:rsid w:val="006E4897"/>
    <w:rsid w:val="006E4C13"/>
    <w:rsid w:val="006E554B"/>
    <w:rsid w:val="006E63FF"/>
    <w:rsid w:val="006E752E"/>
    <w:rsid w:val="006F0CEC"/>
    <w:rsid w:val="006F10B0"/>
    <w:rsid w:val="006F3A18"/>
    <w:rsid w:val="006F419A"/>
    <w:rsid w:val="006F5F50"/>
    <w:rsid w:val="006F66BD"/>
    <w:rsid w:val="006F6EAB"/>
    <w:rsid w:val="006F7A0D"/>
    <w:rsid w:val="0070093D"/>
    <w:rsid w:val="00700BB6"/>
    <w:rsid w:val="00700F8E"/>
    <w:rsid w:val="007012B2"/>
    <w:rsid w:val="0070148E"/>
    <w:rsid w:val="0070366A"/>
    <w:rsid w:val="00704E4A"/>
    <w:rsid w:val="00705651"/>
    <w:rsid w:val="007057FB"/>
    <w:rsid w:val="00706F10"/>
    <w:rsid w:val="00710923"/>
    <w:rsid w:val="007112A1"/>
    <w:rsid w:val="0071181A"/>
    <w:rsid w:val="00711901"/>
    <w:rsid w:val="00711B4F"/>
    <w:rsid w:val="00712138"/>
    <w:rsid w:val="007125AC"/>
    <w:rsid w:val="007129BE"/>
    <w:rsid w:val="0071370F"/>
    <w:rsid w:val="00715133"/>
    <w:rsid w:val="0071583F"/>
    <w:rsid w:val="007159FD"/>
    <w:rsid w:val="00716138"/>
    <w:rsid w:val="007163E4"/>
    <w:rsid w:val="0071650A"/>
    <w:rsid w:val="007175A0"/>
    <w:rsid w:val="00720EC1"/>
    <w:rsid w:val="007210C5"/>
    <w:rsid w:val="00722D90"/>
    <w:rsid w:val="00724045"/>
    <w:rsid w:val="007241E3"/>
    <w:rsid w:val="007245AF"/>
    <w:rsid w:val="00724B2E"/>
    <w:rsid w:val="00725612"/>
    <w:rsid w:val="0072567D"/>
    <w:rsid w:val="007259EC"/>
    <w:rsid w:val="00725BB4"/>
    <w:rsid w:val="0072749A"/>
    <w:rsid w:val="007304AC"/>
    <w:rsid w:val="00730A56"/>
    <w:rsid w:val="00731056"/>
    <w:rsid w:val="0073233F"/>
    <w:rsid w:val="00733000"/>
    <w:rsid w:val="007349D2"/>
    <w:rsid w:val="0073507F"/>
    <w:rsid w:val="007356F3"/>
    <w:rsid w:val="00735B5C"/>
    <w:rsid w:val="0073633D"/>
    <w:rsid w:val="0073799E"/>
    <w:rsid w:val="0074045A"/>
    <w:rsid w:val="00741F2A"/>
    <w:rsid w:val="007453FC"/>
    <w:rsid w:val="0074593C"/>
    <w:rsid w:val="00747E48"/>
    <w:rsid w:val="00750888"/>
    <w:rsid w:val="00750C5D"/>
    <w:rsid w:val="00751DEA"/>
    <w:rsid w:val="007542A4"/>
    <w:rsid w:val="007547C6"/>
    <w:rsid w:val="00754BAD"/>
    <w:rsid w:val="00755D4E"/>
    <w:rsid w:val="0075710D"/>
    <w:rsid w:val="0075729C"/>
    <w:rsid w:val="00757C5D"/>
    <w:rsid w:val="007601F2"/>
    <w:rsid w:val="00760208"/>
    <w:rsid w:val="00763C10"/>
    <w:rsid w:val="007645C4"/>
    <w:rsid w:val="0076477F"/>
    <w:rsid w:val="0076489E"/>
    <w:rsid w:val="00765B06"/>
    <w:rsid w:val="00765E58"/>
    <w:rsid w:val="00767B08"/>
    <w:rsid w:val="00770879"/>
    <w:rsid w:val="007726B6"/>
    <w:rsid w:val="007729AE"/>
    <w:rsid w:val="00772B5B"/>
    <w:rsid w:val="00775D15"/>
    <w:rsid w:val="00775D34"/>
    <w:rsid w:val="00777232"/>
    <w:rsid w:val="00777812"/>
    <w:rsid w:val="007779EE"/>
    <w:rsid w:val="007815D5"/>
    <w:rsid w:val="007818B7"/>
    <w:rsid w:val="007819F6"/>
    <w:rsid w:val="00781B9E"/>
    <w:rsid w:val="00782297"/>
    <w:rsid w:val="00782536"/>
    <w:rsid w:val="00783840"/>
    <w:rsid w:val="00783890"/>
    <w:rsid w:val="00783ADB"/>
    <w:rsid w:val="00785572"/>
    <w:rsid w:val="00786961"/>
    <w:rsid w:val="00787B5D"/>
    <w:rsid w:val="00787C93"/>
    <w:rsid w:val="00787CAA"/>
    <w:rsid w:val="00791F2C"/>
    <w:rsid w:val="00792135"/>
    <w:rsid w:val="007923B2"/>
    <w:rsid w:val="00794690"/>
    <w:rsid w:val="00795419"/>
    <w:rsid w:val="007973DC"/>
    <w:rsid w:val="00797C66"/>
    <w:rsid w:val="00797E36"/>
    <w:rsid w:val="007A0F39"/>
    <w:rsid w:val="007A3AC8"/>
    <w:rsid w:val="007A405F"/>
    <w:rsid w:val="007A40BA"/>
    <w:rsid w:val="007A4426"/>
    <w:rsid w:val="007A4F44"/>
    <w:rsid w:val="007A6544"/>
    <w:rsid w:val="007A66BB"/>
    <w:rsid w:val="007A6CAC"/>
    <w:rsid w:val="007B20FA"/>
    <w:rsid w:val="007B3E35"/>
    <w:rsid w:val="007B4023"/>
    <w:rsid w:val="007B44D5"/>
    <w:rsid w:val="007B53F2"/>
    <w:rsid w:val="007B5E8B"/>
    <w:rsid w:val="007B6AC4"/>
    <w:rsid w:val="007B6CBC"/>
    <w:rsid w:val="007B70C5"/>
    <w:rsid w:val="007C0535"/>
    <w:rsid w:val="007C11F7"/>
    <w:rsid w:val="007C12F4"/>
    <w:rsid w:val="007C19AC"/>
    <w:rsid w:val="007C1E00"/>
    <w:rsid w:val="007C46B4"/>
    <w:rsid w:val="007C537E"/>
    <w:rsid w:val="007C6897"/>
    <w:rsid w:val="007D01BF"/>
    <w:rsid w:val="007D1148"/>
    <w:rsid w:val="007D2BF9"/>
    <w:rsid w:val="007D3C28"/>
    <w:rsid w:val="007D3F8D"/>
    <w:rsid w:val="007D3FAE"/>
    <w:rsid w:val="007D5C27"/>
    <w:rsid w:val="007D5D09"/>
    <w:rsid w:val="007D5E16"/>
    <w:rsid w:val="007D6908"/>
    <w:rsid w:val="007D7250"/>
    <w:rsid w:val="007E0D9B"/>
    <w:rsid w:val="007E1686"/>
    <w:rsid w:val="007E1D89"/>
    <w:rsid w:val="007E3E5E"/>
    <w:rsid w:val="007E4FA2"/>
    <w:rsid w:val="007E5276"/>
    <w:rsid w:val="007E560D"/>
    <w:rsid w:val="007E587B"/>
    <w:rsid w:val="007E6A6B"/>
    <w:rsid w:val="007F0088"/>
    <w:rsid w:val="007F185F"/>
    <w:rsid w:val="007F1CCA"/>
    <w:rsid w:val="007F4390"/>
    <w:rsid w:val="007F44F4"/>
    <w:rsid w:val="007F46FB"/>
    <w:rsid w:val="007F4B1A"/>
    <w:rsid w:val="007F533C"/>
    <w:rsid w:val="00801764"/>
    <w:rsid w:val="00801D5B"/>
    <w:rsid w:val="00802241"/>
    <w:rsid w:val="00802C83"/>
    <w:rsid w:val="008033D4"/>
    <w:rsid w:val="008035EF"/>
    <w:rsid w:val="008036D9"/>
    <w:rsid w:val="00804E88"/>
    <w:rsid w:val="00806816"/>
    <w:rsid w:val="00807A99"/>
    <w:rsid w:val="00810E5C"/>
    <w:rsid w:val="00811281"/>
    <w:rsid w:val="00811BE2"/>
    <w:rsid w:val="00811E53"/>
    <w:rsid w:val="00812924"/>
    <w:rsid w:val="00812DC7"/>
    <w:rsid w:val="0081380D"/>
    <w:rsid w:val="0081416C"/>
    <w:rsid w:val="00814CAE"/>
    <w:rsid w:val="008154B5"/>
    <w:rsid w:val="00815977"/>
    <w:rsid w:val="00815B3F"/>
    <w:rsid w:val="00816618"/>
    <w:rsid w:val="00820572"/>
    <w:rsid w:val="00821483"/>
    <w:rsid w:val="00823F8D"/>
    <w:rsid w:val="00824F91"/>
    <w:rsid w:val="00825D51"/>
    <w:rsid w:val="00827B11"/>
    <w:rsid w:val="00831305"/>
    <w:rsid w:val="00831C37"/>
    <w:rsid w:val="0083366C"/>
    <w:rsid w:val="00834329"/>
    <w:rsid w:val="008349BB"/>
    <w:rsid w:val="00834DDB"/>
    <w:rsid w:val="00834F74"/>
    <w:rsid w:val="00835728"/>
    <w:rsid w:val="00835E3A"/>
    <w:rsid w:val="00837BC1"/>
    <w:rsid w:val="00837FF3"/>
    <w:rsid w:val="00840429"/>
    <w:rsid w:val="00840C98"/>
    <w:rsid w:val="0084168C"/>
    <w:rsid w:val="00841F03"/>
    <w:rsid w:val="00842B75"/>
    <w:rsid w:val="00842F19"/>
    <w:rsid w:val="00843138"/>
    <w:rsid w:val="008451D3"/>
    <w:rsid w:val="008453EC"/>
    <w:rsid w:val="0084611F"/>
    <w:rsid w:val="00847158"/>
    <w:rsid w:val="00847C3F"/>
    <w:rsid w:val="0085070F"/>
    <w:rsid w:val="00851C6C"/>
    <w:rsid w:val="00852984"/>
    <w:rsid w:val="00852DB3"/>
    <w:rsid w:val="00854471"/>
    <w:rsid w:val="008558F9"/>
    <w:rsid w:val="0086037A"/>
    <w:rsid w:val="008613BE"/>
    <w:rsid w:val="00861963"/>
    <w:rsid w:val="008619CA"/>
    <w:rsid w:val="00862795"/>
    <w:rsid w:val="008635E0"/>
    <w:rsid w:val="008649F7"/>
    <w:rsid w:val="0086526D"/>
    <w:rsid w:val="00866364"/>
    <w:rsid w:val="008671C6"/>
    <w:rsid w:val="008673B2"/>
    <w:rsid w:val="008677BF"/>
    <w:rsid w:val="00871567"/>
    <w:rsid w:val="00871BCE"/>
    <w:rsid w:val="00871E2C"/>
    <w:rsid w:val="00872364"/>
    <w:rsid w:val="00872FF8"/>
    <w:rsid w:val="00874029"/>
    <w:rsid w:val="00875808"/>
    <w:rsid w:val="00876E31"/>
    <w:rsid w:val="008771C8"/>
    <w:rsid w:val="00880B89"/>
    <w:rsid w:val="00881D44"/>
    <w:rsid w:val="00882413"/>
    <w:rsid w:val="008852CE"/>
    <w:rsid w:val="00886252"/>
    <w:rsid w:val="00886BE3"/>
    <w:rsid w:val="008873E7"/>
    <w:rsid w:val="008878EB"/>
    <w:rsid w:val="00891028"/>
    <w:rsid w:val="0089260E"/>
    <w:rsid w:val="00892F7B"/>
    <w:rsid w:val="00893772"/>
    <w:rsid w:val="008940E0"/>
    <w:rsid w:val="008945EF"/>
    <w:rsid w:val="00895855"/>
    <w:rsid w:val="00896429"/>
    <w:rsid w:val="00897BA4"/>
    <w:rsid w:val="008A0C53"/>
    <w:rsid w:val="008A1CD2"/>
    <w:rsid w:val="008A3276"/>
    <w:rsid w:val="008A3F9E"/>
    <w:rsid w:val="008A5341"/>
    <w:rsid w:val="008A5578"/>
    <w:rsid w:val="008A603C"/>
    <w:rsid w:val="008A7C98"/>
    <w:rsid w:val="008A7ED4"/>
    <w:rsid w:val="008B0001"/>
    <w:rsid w:val="008B0906"/>
    <w:rsid w:val="008B0AC3"/>
    <w:rsid w:val="008B0C94"/>
    <w:rsid w:val="008B10CD"/>
    <w:rsid w:val="008B2EA6"/>
    <w:rsid w:val="008B4546"/>
    <w:rsid w:val="008B4841"/>
    <w:rsid w:val="008B5431"/>
    <w:rsid w:val="008B6106"/>
    <w:rsid w:val="008B6A9A"/>
    <w:rsid w:val="008B6B71"/>
    <w:rsid w:val="008C0AC2"/>
    <w:rsid w:val="008C353B"/>
    <w:rsid w:val="008C3A4A"/>
    <w:rsid w:val="008C7184"/>
    <w:rsid w:val="008D0CE7"/>
    <w:rsid w:val="008D1371"/>
    <w:rsid w:val="008D1515"/>
    <w:rsid w:val="008D175E"/>
    <w:rsid w:val="008D1FCD"/>
    <w:rsid w:val="008D2731"/>
    <w:rsid w:val="008D2A9D"/>
    <w:rsid w:val="008D2E4E"/>
    <w:rsid w:val="008D3132"/>
    <w:rsid w:val="008D3362"/>
    <w:rsid w:val="008D4475"/>
    <w:rsid w:val="008D4693"/>
    <w:rsid w:val="008D49DE"/>
    <w:rsid w:val="008D7B3E"/>
    <w:rsid w:val="008D7F9C"/>
    <w:rsid w:val="008E1E04"/>
    <w:rsid w:val="008E2901"/>
    <w:rsid w:val="008E2F63"/>
    <w:rsid w:val="008E399F"/>
    <w:rsid w:val="008E3B38"/>
    <w:rsid w:val="008E3B90"/>
    <w:rsid w:val="008E3E04"/>
    <w:rsid w:val="008E42D2"/>
    <w:rsid w:val="008E4B33"/>
    <w:rsid w:val="008E5375"/>
    <w:rsid w:val="008E59F2"/>
    <w:rsid w:val="008E5FAE"/>
    <w:rsid w:val="008E6292"/>
    <w:rsid w:val="008E6483"/>
    <w:rsid w:val="008E7441"/>
    <w:rsid w:val="008E7790"/>
    <w:rsid w:val="008F13F9"/>
    <w:rsid w:val="008F1750"/>
    <w:rsid w:val="008F2741"/>
    <w:rsid w:val="008F3C8C"/>
    <w:rsid w:val="008F3F2D"/>
    <w:rsid w:val="008F52C7"/>
    <w:rsid w:val="008F63D8"/>
    <w:rsid w:val="008F7338"/>
    <w:rsid w:val="008F7FC0"/>
    <w:rsid w:val="00902032"/>
    <w:rsid w:val="009027E0"/>
    <w:rsid w:val="0090393F"/>
    <w:rsid w:val="00904205"/>
    <w:rsid w:val="00904ADF"/>
    <w:rsid w:val="00905036"/>
    <w:rsid w:val="0090548B"/>
    <w:rsid w:val="00906179"/>
    <w:rsid w:val="0091043D"/>
    <w:rsid w:val="0091086A"/>
    <w:rsid w:val="00912A7C"/>
    <w:rsid w:val="00915437"/>
    <w:rsid w:val="009165B4"/>
    <w:rsid w:val="00916A17"/>
    <w:rsid w:val="0091710D"/>
    <w:rsid w:val="00917CEF"/>
    <w:rsid w:val="0092078A"/>
    <w:rsid w:val="0092141A"/>
    <w:rsid w:val="00922033"/>
    <w:rsid w:val="00923366"/>
    <w:rsid w:val="00923FC0"/>
    <w:rsid w:val="00924AB6"/>
    <w:rsid w:val="009268E7"/>
    <w:rsid w:val="0092721D"/>
    <w:rsid w:val="0092738C"/>
    <w:rsid w:val="009317CE"/>
    <w:rsid w:val="00933A18"/>
    <w:rsid w:val="00933B90"/>
    <w:rsid w:val="00934977"/>
    <w:rsid w:val="009349B6"/>
    <w:rsid w:val="00936A91"/>
    <w:rsid w:val="0093713A"/>
    <w:rsid w:val="00937F3F"/>
    <w:rsid w:val="00940021"/>
    <w:rsid w:val="009401F7"/>
    <w:rsid w:val="009402ED"/>
    <w:rsid w:val="00940302"/>
    <w:rsid w:val="009417C5"/>
    <w:rsid w:val="00941DDE"/>
    <w:rsid w:val="009449C0"/>
    <w:rsid w:val="00945801"/>
    <w:rsid w:val="00946026"/>
    <w:rsid w:val="0094618F"/>
    <w:rsid w:val="00946A40"/>
    <w:rsid w:val="009470FF"/>
    <w:rsid w:val="009475C7"/>
    <w:rsid w:val="0095084B"/>
    <w:rsid w:val="00951545"/>
    <w:rsid w:val="0095154C"/>
    <w:rsid w:val="00951FF9"/>
    <w:rsid w:val="00952832"/>
    <w:rsid w:val="009535EE"/>
    <w:rsid w:val="00954186"/>
    <w:rsid w:val="00955018"/>
    <w:rsid w:val="00955340"/>
    <w:rsid w:val="00956C43"/>
    <w:rsid w:val="00960C72"/>
    <w:rsid w:val="00961BF6"/>
    <w:rsid w:val="0096460F"/>
    <w:rsid w:val="00965217"/>
    <w:rsid w:val="0096602D"/>
    <w:rsid w:val="0096610E"/>
    <w:rsid w:val="00971A67"/>
    <w:rsid w:val="00971DBF"/>
    <w:rsid w:val="009720D9"/>
    <w:rsid w:val="009734BC"/>
    <w:rsid w:val="009747A5"/>
    <w:rsid w:val="00977978"/>
    <w:rsid w:val="00977F25"/>
    <w:rsid w:val="009812FD"/>
    <w:rsid w:val="0098220D"/>
    <w:rsid w:val="00982BA7"/>
    <w:rsid w:val="009830A9"/>
    <w:rsid w:val="009831E3"/>
    <w:rsid w:val="00983517"/>
    <w:rsid w:val="00983954"/>
    <w:rsid w:val="00985106"/>
    <w:rsid w:val="00985F9E"/>
    <w:rsid w:val="0098707F"/>
    <w:rsid w:val="00987460"/>
    <w:rsid w:val="00987C3A"/>
    <w:rsid w:val="00990594"/>
    <w:rsid w:val="00990F1B"/>
    <w:rsid w:val="00991A73"/>
    <w:rsid w:val="00991C88"/>
    <w:rsid w:val="00994B95"/>
    <w:rsid w:val="0099552C"/>
    <w:rsid w:val="00997509"/>
    <w:rsid w:val="009A08AE"/>
    <w:rsid w:val="009A171C"/>
    <w:rsid w:val="009A2337"/>
    <w:rsid w:val="009A2703"/>
    <w:rsid w:val="009A4831"/>
    <w:rsid w:val="009A4E8B"/>
    <w:rsid w:val="009A4FCA"/>
    <w:rsid w:val="009A5421"/>
    <w:rsid w:val="009A6799"/>
    <w:rsid w:val="009B0115"/>
    <w:rsid w:val="009B1022"/>
    <w:rsid w:val="009B1728"/>
    <w:rsid w:val="009B2457"/>
    <w:rsid w:val="009B263F"/>
    <w:rsid w:val="009B28A1"/>
    <w:rsid w:val="009B31F2"/>
    <w:rsid w:val="009B36DD"/>
    <w:rsid w:val="009B3C77"/>
    <w:rsid w:val="009B3CF3"/>
    <w:rsid w:val="009B4E89"/>
    <w:rsid w:val="009B67C8"/>
    <w:rsid w:val="009B6A91"/>
    <w:rsid w:val="009B6BB8"/>
    <w:rsid w:val="009B713D"/>
    <w:rsid w:val="009B79F9"/>
    <w:rsid w:val="009C2805"/>
    <w:rsid w:val="009C2C14"/>
    <w:rsid w:val="009C2EF9"/>
    <w:rsid w:val="009C62A3"/>
    <w:rsid w:val="009C7F12"/>
    <w:rsid w:val="009D0865"/>
    <w:rsid w:val="009D0ED3"/>
    <w:rsid w:val="009D2999"/>
    <w:rsid w:val="009D3988"/>
    <w:rsid w:val="009D6C0F"/>
    <w:rsid w:val="009D7022"/>
    <w:rsid w:val="009D71F8"/>
    <w:rsid w:val="009E23AA"/>
    <w:rsid w:val="009E3B35"/>
    <w:rsid w:val="009E455A"/>
    <w:rsid w:val="009E46E5"/>
    <w:rsid w:val="009E507D"/>
    <w:rsid w:val="009E6553"/>
    <w:rsid w:val="009F0FB6"/>
    <w:rsid w:val="009F2EC5"/>
    <w:rsid w:val="009F4E00"/>
    <w:rsid w:val="009F67AE"/>
    <w:rsid w:val="009F6C60"/>
    <w:rsid w:val="009F733E"/>
    <w:rsid w:val="009F7990"/>
    <w:rsid w:val="00A00947"/>
    <w:rsid w:val="00A00A24"/>
    <w:rsid w:val="00A013B1"/>
    <w:rsid w:val="00A01898"/>
    <w:rsid w:val="00A02E0C"/>
    <w:rsid w:val="00A0312E"/>
    <w:rsid w:val="00A05D4C"/>
    <w:rsid w:val="00A06337"/>
    <w:rsid w:val="00A1076F"/>
    <w:rsid w:val="00A10821"/>
    <w:rsid w:val="00A123A9"/>
    <w:rsid w:val="00A1424A"/>
    <w:rsid w:val="00A14911"/>
    <w:rsid w:val="00A1616C"/>
    <w:rsid w:val="00A16D2B"/>
    <w:rsid w:val="00A17082"/>
    <w:rsid w:val="00A211A1"/>
    <w:rsid w:val="00A21794"/>
    <w:rsid w:val="00A21E49"/>
    <w:rsid w:val="00A230F9"/>
    <w:rsid w:val="00A242D3"/>
    <w:rsid w:val="00A24692"/>
    <w:rsid w:val="00A24986"/>
    <w:rsid w:val="00A2585A"/>
    <w:rsid w:val="00A26643"/>
    <w:rsid w:val="00A3033D"/>
    <w:rsid w:val="00A30D68"/>
    <w:rsid w:val="00A3100D"/>
    <w:rsid w:val="00A3175D"/>
    <w:rsid w:val="00A350E8"/>
    <w:rsid w:val="00A35B94"/>
    <w:rsid w:val="00A35BBF"/>
    <w:rsid w:val="00A35F81"/>
    <w:rsid w:val="00A361E1"/>
    <w:rsid w:val="00A3641C"/>
    <w:rsid w:val="00A4250C"/>
    <w:rsid w:val="00A43358"/>
    <w:rsid w:val="00A44944"/>
    <w:rsid w:val="00A44ED2"/>
    <w:rsid w:val="00A45996"/>
    <w:rsid w:val="00A47C1E"/>
    <w:rsid w:val="00A47F66"/>
    <w:rsid w:val="00A50320"/>
    <w:rsid w:val="00A5174B"/>
    <w:rsid w:val="00A51F2B"/>
    <w:rsid w:val="00A52901"/>
    <w:rsid w:val="00A52FF4"/>
    <w:rsid w:val="00A5442D"/>
    <w:rsid w:val="00A54796"/>
    <w:rsid w:val="00A557D3"/>
    <w:rsid w:val="00A55821"/>
    <w:rsid w:val="00A55E47"/>
    <w:rsid w:val="00A5623F"/>
    <w:rsid w:val="00A56F6E"/>
    <w:rsid w:val="00A57578"/>
    <w:rsid w:val="00A605E5"/>
    <w:rsid w:val="00A610E4"/>
    <w:rsid w:val="00A61BAB"/>
    <w:rsid w:val="00A6346A"/>
    <w:rsid w:val="00A63F9E"/>
    <w:rsid w:val="00A65D8B"/>
    <w:rsid w:val="00A6670E"/>
    <w:rsid w:val="00A67D91"/>
    <w:rsid w:val="00A70218"/>
    <w:rsid w:val="00A70866"/>
    <w:rsid w:val="00A71A5A"/>
    <w:rsid w:val="00A733AB"/>
    <w:rsid w:val="00A739A4"/>
    <w:rsid w:val="00A74ED8"/>
    <w:rsid w:val="00A7597D"/>
    <w:rsid w:val="00A75EF7"/>
    <w:rsid w:val="00A762B3"/>
    <w:rsid w:val="00A769BB"/>
    <w:rsid w:val="00A80A57"/>
    <w:rsid w:val="00A82518"/>
    <w:rsid w:val="00A82FC9"/>
    <w:rsid w:val="00A8351A"/>
    <w:rsid w:val="00A8402E"/>
    <w:rsid w:val="00A8480F"/>
    <w:rsid w:val="00A84FE5"/>
    <w:rsid w:val="00A90A88"/>
    <w:rsid w:val="00A91C42"/>
    <w:rsid w:val="00A91F09"/>
    <w:rsid w:val="00A92BDE"/>
    <w:rsid w:val="00A9327D"/>
    <w:rsid w:val="00A93363"/>
    <w:rsid w:val="00A94114"/>
    <w:rsid w:val="00A95D68"/>
    <w:rsid w:val="00A960F7"/>
    <w:rsid w:val="00A966FE"/>
    <w:rsid w:val="00A967A3"/>
    <w:rsid w:val="00A96AAE"/>
    <w:rsid w:val="00A96C06"/>
    <w:rsid w:val="00A9736C"/>
    <w:rsid w:val="00A977FD"/>
    <w:rsid w:val="00AA18B1"/>
    <w:rsid w:val="00AA194B"/>
    <w:rsid w:val="00AA2D12"/>
    <w:rsid w:val="00AA359B"/>
    <w:rsid w:val="00AA3DA2"/>
    <w:rsid w:val="00AA4478"/>
    <w:rsid w:val="00AA4B62"/>
    <w:rsid w:val="00AA4EE1"/>
    <w:rsid w:val="00AA502E"/>
    <w:rsid w:val="00AA50B7"/>
    <w:rsid w:val="00AA635D"/>
    <w:rsid w:val="00AA781A"/>
    <w:rsid w:val="00AA7EEE"/>
    <w:rsid w:val="00AB0443"/>
    <w:rsid w:val="00AB1808"/>
    <w:rsid w:val="00AB2AB0"/>
    <w:rsid w:val="00AB2AE5"/>
    <w:rsid w:val="00AB2EF0"/>
    <w:rsid w:val="00AB325C"/>
    <w:rsid w:val="00AB3DFE"/>
    <w:rsid w:val="00AB4165"/>
    <w:rsid w:val="00AB5D53"/>
    <w:rsid w:val="00AB6E00"/>
    <w:rsid w:val="00AC0E15"/>
    <w:rsid w:val="00AC4ACE"/>
    <w:rsid w:val="00AC5195"/>
    <w:rsid w:val="00AC5D95"/>
    <w:rsid w:val="00AC5EB5"/>
    <w:rsid w:val="00AC6617"/>
    <w:rsid w:val="00AC741A"/>
    <w:rsid w:val="00AD0584"/>
    <w:rsid w:val="00AD21C1"/>
    <w:rsid w:val="00AD2735"/>
    <w:rsid w:val="00AD4306"/>
    <w:rsid w:val="00AD4F4C"/>
    <w:rsid w:val="00AD4FD3"/>
    <w:rsid w:val="00AE0252"/>
    <w:rsid w:val="00AE1223"/>
    <w:rsid w:val="00AE13D4"/>
    <w:rsid w:val="00AE1B15"/>
    <w:rsid w:val="00AE29B0"/>
    <w:rsid w:val="00AE2B34"/>
    <w:rsid w:val="00AE2D6C"/>
    <w:rsid w:val="00AE301F"/>
    <w:rsid w:val="00AE3A01"/>
    <w:rsid w:val="00AE41E5"/>
    <w:rsid w:val="00AE43C8"/>
    <w:rsid w:val="00AE64D4"/>
    <w:rsid w:val="00AF084E"/>
    <w:rsid w:val="00AF1546"/>
    <w:rsid w:val="00AF1B17"/>
    <w:rsid w:val="00AF273A"/>
    <w:rsid w:val="00AF3127"/>
    <w:rsid w:val="00AF4D14"/>
    <w:rsid w:val="00AF56CD"/>
    <w:rsid w:val="00AF5CA3"/>
    <w:rsid w:val="00AF63ED"/>
    <w:rsid w:val="00B01DEB"/>
    <w:rsid w:val="00B0346E"/>
    <w:rsid w:val="00B042B2"/>
    <w:rsid w:val="00B04AC7"/>
    <w:rsid w:val="00B04EDF"/>
    <w:rsid w:val="00B06A57"/>
    <w:rsid w:val="00B07B54"/>
    <w:rsid w:val="00B07C7E"/>
    <w:rsid w:val="00B10242"/>
    <w:rsid w:val="00B12A3B"/>
    <w:rsid w:val="00B13F3B"/>
    <w:rsid w:val="00B14BFF"/>
    <w:rsid w:val="00B15BDF"/>
    <w:rsid w:val="00B15C51"/>
    <w:rsid w:val="00B15EDD"/>
    <w:rsid w:val="00B162A3"/>
    <w:rsid w:val="00B16D1A"/>
    <w:rsid w:val="00B173D8"/>
    <w:rsid w:val="00B20009"/>
    <w:rsid w:val="00B2055E"/>
    <w:rsid w:val="00B20CBD"/>
    <w:rsid w:val="00B23057"/>
    <w:rsid w:val="00B2310F"/>
    <w:rsid w:val="00B232EE"/>
    <w:rsid w:val="00B26DF8"/>
    <w:rsid w:val="00B30D6F"/>
    <w:rsid w:val="00B31864"/>
    <w:rsid w:val="00B329AA"/>
    <w:rsid w:val="00B32A4E"/>
    <w:rsid w:val="00B33039"/>
    <w:rsid w:val="00B330F4"/>
    <w:rsid w:val="00B33183"/>
    <w:rsid w:val="00B3446C"/>
    <w:rsid w:val="00B34897"/>
    <w:rsid w:val="00B36828"/>
    <w:rsid w:val="00B40EF8"/>
    <w:rsid w:val="00B419AA"/>
    <w:rsid w:val="00B4286C"/>
    <w:rsid w:val="00B42C57"/>
    <w:rsid w:val="00B43A63"/>
    <w:rsid w:val="00B4546D"/>
    <w:rsid w:val="00B4621B"/>
    <w:rsid w:val="00B469C9"/>
    <w:rsid w:val="00B4791A"/>
    <w:rsid w:val="00B47C74"/>
    <w:rsid w:val="00B47FF9"/>
    <w:rsid w:val="00B508FC"/>
    <w:rsid w:val="00B51168"/>
    <w:rsid w:val="00B51351"/>
    <w:rsid w:val="00B51A11"/>
    <w:rsid w:val="00B52F80"/>
    <w:rsid w:val="00B54666"/>
    <w:rsid w:val="00B609A5"/>
    <w:rsid w:val="00B6100C"/>
    <w:rsid w:val="00B61649"/>
    <w:rsid w:val="00B6183F"/>
    <w:rsid w:val="00B642F9"/>
    <w:rsid w:val="00B64D03"/>
    <w:rsid w:val="00B657F0"/>
    <w:rsid w:val="00B6628D"/>
    <w:rsid w:val="00B665AB"/>
    <w:rsid w:val="00B6701F"/>
    <w:rsid w:val="00B67ECE"/>
    <w:rsid w:val="00B716CD"/>
    <w:rsid w:val="00B72D19"/>
    <w:rsid w:val="00B731B7"/>
    <w:rsid w:val="00B732DF"/>
    <w:rsid w:val="00B738A9"/>
    <w:rsid w:val="00B73F6F"/>
    <w:rsid w:val="00B746B5"/>
    <w:rsid w:val="00B74BDF"/>
    <w:rsid w:val="00B74E97"/>
    <w:rsid w:val="00B750F4"/>
    <w:rsid w:val="00B752EC"/>
    <w:rsid w:val="00B7542B"/>
    <w:rsid w:val="00B754FC"/>
    <w:rsid w:val="00B761A9"/>
    <w:rsid w:val="00B76455"/>
    <w:rsid w:val="00B77977"/>
    <w:rsid w:val="00B81CB2"/>
    <w:rsid w:val="00B842B4"/>
    <w:rsid w:val="00B84C3C"/>
    <w:rsid w:val="00B8500D"/>
    <w:rsid w:val="00B866E1"/>
    <w:rsid w:val="00B86F6F"/>
    <w:rsid w:val="00B86FD6"/>
    <w:rsid w:val="00B87495"/>
    <w:rsid w:val="00B9142A"/>
    <w:rsid w:val="00B91663"/>
    <w:rsid w:val="00B917F9"/>
    <w:rsid w:val="00B9184E"/>
    <w:rsid w:val="00B91A1B"/>
    <w:rsid w:val="00B925B8"/>
    <w:rsid w:val="00B93A94"/>
    <w:rsid w:val="00B93B28"/>
    <w:rsid w:val="00B93C11"/>
    <w:rsid w:val="00B93F6D"/>
    <w:rsid w:val="00B943A1"/>
    <w:rsid w:val="00B964DA"/>
    <w:rsid w:val="00B96F31"/>
    <w:rsid w:val="00B9748F"/>
    <w:rsid w:val="00B9788B"/>
    <w:rsid w:val="00B97955"/>
    <w:rsid w:val="00BA0A90"/>
    <w:rsid w:val="00BA100A"/>
    <w:rsid w:val="00BA33B2"/>
    <w:rsid w:val="00BA3B17"/>
    <w:rsid w:val="00BA485A"/>
    <w:rsid w:val="00BA4F31"/>
    <w:rsid w:val="00BA523B"/>
    <w:rsid w:val="00BA5863"/>
    <w:rsid w:val="00BA5CD6"/>
    <w:rsid w:val="00BA71F7"/>
    <w:rsid w:val="00BB0E3E"/>
    <w:rsid w:val="00BB13B7"/>
    <w:rsid w:val="00BB140D"/>
    <w:rsid w:val="00BB1B95"/>
    <w:rsid w:val="00BB1EC0"/>
    <w:rsid w:val="00BB2541"/>
    <w:rsid w:val="00BB321A"/>
    <w:rsid w:val="00BB3875"/>
    <w:rsid w:val="00BB437F"/>
    <w:rsid w:val="00BB4764"/>
    <w:rsid w:val="00BB47E8"/>
    <w:rsid w:val="00BB4968"/>
    <w:rsid w:val="00BB5D73"/>
    <w:rsid w:val="00BB643D"/>
    <w:rsid w:val="00BB6EA5"/>
    <w:rsid w:val="00BB7FAE"/>
    <w:rsid w:val="00BC1739"/>
    <w:rsid w:val="00BC2151"/>
    <w:rsid w:val="00BC3060"/>
    <w:rsid w:val="00BC4B78"/>
    <w:rsid w:val="00BC60DB"/>
    <w:rsid w:val="00BC60EB"/>
    <w:rsid w:val="00BC668F"/>
    <w:rsid w:val="00BC6B8B"/>
    <w:rsid w:val="00BD0566"/>
    <w:rsid w:val="00BD0780"/>
    <w:rsid w:val="00BD0B3D"/>
    <w:rsid w:val="00BD27D0"/>
    <w:rsid w:val="00BD32BB"/>
    <w:rsid w:val="00BD599E"/>
    <w:rsid w:val="00BD62F3"/>
    <w:rsid w:val="00BD6856"/>
    <w:rsid w:val="00BD705F"/>
    <w:rsid w:val="00BD73F7"/>
    <w:rsid w:val="00BD7598"/>
    <w:rsid w:val="00BD7D3F"/>
    <w:rsid w:val="00BE0D30"/>
    <w:rsid w:val="00BE0F7F"/>
    <w:rsid w:val="00BE189C"/>
    <w:rsid w:val="00BE384B"/>
    <w:rsid w:val="00BE4C11"/>
    <w:rsid w:val="00BE510A"/>
    <w:rsid w:val="00BE54DD"/>
    <w:rsid w:val="00BE58D8"/>
    <w:rsid w:val="00BE701E"/>
    <w:rsid w:val="00BF0690"/>
    <w:rsid w:val="00BF0B2A"/>
    <w:rsid w:val="00BF1DCB"/>
    <w:rsid w:val="00BF1EBD"/>
    <w:rsid w:val="00BF4218"/>
    <w:rsid w:val="00BF49DB"/>
    <w:rsid w:val="00BF5338"/>
    <w:rsid w:val="00BF5B09"/>
    <w:rsid w:val="00BF7022"/>
    <w:rsid w:val="00C016E1"/>
    <w:rsid w:val="00C01ED7"/>
    <w:rsid w:val="00C02C92"/>
    <w:rsid w:val="00C03464"/>
    <w:rsid w:val="00C04613"/>
    <w:rsid w:val="00C06796"/>
    <w:rsid w:val="00C067F5"/>
    <w:rsid w:val="00C06D9C"/>
    <w:rsid w:val="00C06E7B"/>
    <w:rsid w:val="00C07493"/>
    <w:rsid w:val="00C108C1"/>
    <w:rsid w:val="00C110DF"/>
    <w:rsid w:val="00C112A6"/>
    <w:rsid w:val="00C11824"/>
    <w:rsid w:val="00C118E7"/>
    <w:rsid w:val="00C12D8D"/>
    <w:rsid w:val="00C131D4"/>
    <w:rsid w:val="00C147CD"/>
    <w:rsid w:val="00C15645"/>
    <w:rsid w:val="00C15B18"/>
    <w:rsid w:val="00C16A0B"/>
    <w:rsid w:val="00C170F1"/>
    <w:rsid w:val="00C175A9"/>
    <w:rsid w:val="00C177F5"/>
    <w:rsid w:val="00C17A6A"/>
    <w:rsid w:val="00C17B33"/>
    <w:rsid w:val="00C200DE"/>
    <w:rsid w:val="00C22028"/>
    <w:rsid w:val="00C2226A"/>
    <w:rsid w:val="00C2237C"/>
    <w:rsid w:val="00C229B3"/>
    <w:rsid w:val="00C22BA0"/>
    <w:rsid w:val="00C22E28"/>
    <w:rsid w:val="00C235F9"/>
    <w:rsid w:val="00C25B3D"/>
    <w:rsid w:val="00C264BE"/>
    <w:rsid w:val="00C26590"/>
    <w:rsid w:val="00C2683D"/>
    <w:rsid w:val="00C26A06"/>
    <w:rsid w:val="00C26BD0"/>
    <w:rsid w:val="00C273D2"/>
    <w:rsid w:val="00C30FAA"/>
    <w:rsid w:val="00C3173C"/>
    <w:rsid w:val="00C31C0B"/>
    <w:rsid w:val="00C32E9F"/>
    <w:rsid w:val="00C34F42"/>
    <w:rsid w:val="00C37A36"/>
    <w:rsid w:val="00C37B16"/>
    <w:rsid w:val="00C37FF2"/>
    <w:rsid w:val="00C400A6"/>
    <w:rsid w:val="00C40A82"/>
    <w:rsid w:val="00C41032"/>
    <w:rsid w:val="00C41E64"/>
    <w:rsid w:val="00C4216A"/>
    <w:rsid w:val="00C424B1"/>
    <w:rsid w:val="00C4316B"/>
    <w:rsid w:val="00C43E9C"/>
    <w:rsid w:val="00C447F8"/>
    <w:rsid w:val="00C450C0"/>
    <w:rsid w:val="00C45810"/>
    <w:rsid w:val="00C46711"/>
    <w:rsid w:val="00C46E30"/>
    <w:rsid w:val="00C516B5"/>
    <w:rsid w:val="00C51A05"/>
    <w:rsid w:val="00C51BEC"/>
    <w:rsid w:val="00C51C27"/>
    <w:rsid w:val="00C51EDD"/>
    <w:rsid w:val="00C54535"/>
    <w:rsid w:val="00C54CDD"/>
    <w:rsid w:val="00C54EB5"/>
    <w:rsid w:val="00C55A6F"/>
    <w:rsid w:val="00C56076"/>
    <w:rsid w:val="00C578CA"/>
    <w:rsid w:val="00C6034F"/>
    <w:rsid w:val="00C60648"/>
    <w:rsid w:val="00C615CB"/>
    <w:rsid w:val="00C621AE"/>
    <w:rsid w:val="00C62F38"/>
    <w:rsid w:val="00C63292"/>
    <w:rsid w:val="00C63813"/>
    <w:rsid w:val="00C63ABE"/>
    <w:rsid w:val="00C64C42"/>
    <w:rsid w:val="00C64E2C"/>
    <w:rsid w:val="00C656C6"/>
    <w:rsid w:val="00C65914"/>
    <w:rsid w:val="00C66840"/>
    <w:rsid w:val="00C6691A"/>
    <w:rsid w:val="00C66D7D"/>
    <w:rsid w:val="00C670E4"/>
    <w:rsid w:val="00C6758B"/>
    <w:rsid w:val="00C712D5"/>
    <w:rsid w:val="00C73627"/>
    <w:rsid w:val="00C7409D"/>
    <w:rsid w:val="00C74A05"/>
    <w:rsid w:val="00C75064"/>
    <w:rsid w:val="00C75F6B"/>
    <w:rsid w:val="00C75FA2"/>
    <w:rsid w:val="00C7609A"/>
    <w:rsid w:val="00C76270"/>
    <w:rsid w:val="00C76E8D"/>
    <w:rsid w:val="00C77528"/>
    <w:rsid w:val="00C80FBE"/>
    <w:rsid w:val="00C81079"/>
    <w:rsid w:val="00C849A1"/>
    <w:rsid w:val="00C85FB5"/>
    <w:rsid w:val="00C8691C"/>
    <w:rsid w:val="00C86E56"/>
    <w:rsid w:val="00C87237"/>
    <w:rsid w:val="00C9000B"/>
    <w:rsid w:val="00C9147D"/>
    <w:rsid w:val="00C91863"/>
    <w:rsid w:val="00C91C54"/>
    <w:rsid w:val="00C921C1"/>
    <w:rsid w:val="00C929C9"/>
    <w:rsid w:val="00C9593A"/>
    <w:rsid w:val="00C95CF2"/>
    <w:rsid w:val="00C95D1A"/>
    <w:rsid w:val="00C95D7A"/>
    <w:rsid w:val="00C96574"/>
    <w:rsid w:val="00C96A15"/>
    <w:rsid w:val="00C974A1"/>
    <w:rsid w:val="00CA132D"/>
    <w:rsid w:val="00CA2F8E"/>
    <w:rsid w:val="00CA3879"/>
    <w:rsid w:val="00CA4CD6"/>
    <w:rsid w:val="00CA55D3"/>
    <w:rsid w:val="00CA70AA"/>
    <w:rsid w:val="00CA7B3D"/>
    <w:rsid w:val="00CA7EA0"/>
    <w:rsid w:val="00CB0BAC"/>
    <w:rsid w:val="00CB141F"/>
    <w:rsid w:val="00CB1AB9"/>
    <w:rsid w:val="00CB2428"/>
    <w:rsid w:val="00CB2518"/>
    <w:rsid w:val="00CB2932"/>
    <w:rsid w:val="00CB323E"/>
    <w:rsid w:val="00CB383B"/>
    <w:rsid w:val="00CB4199"/>
    <w:rsid w:val="00CB5468"/>
    <w:rsid w:val="00CB5C22"/>
    <w:rsid w:val="00CB61E5"/>
    <w:rsid w:val="00CC0B2A"/>
    <w:rsid w:val="00CC0F44"/>
    <w:rsid w:val="00CC1226"/>
    <w:rsid w:val="00CC20D1"/>
    <w:rsid w:val="00CC20E3"/>
    <w:rsid w:val="00CC21CA"/>
    <w:rsid w:val="00CC2BFB"/>
    <w:rsid w:val="00CC2E1C"/>
    <w:rsid w:val="00CC3B6C"/>
    <w:rsid w:val="00CC4BC0"/>
    <w:rsid w:val="00CC57C7"/>
    <w:rsid w:val="00CC5D09"/>
    <w:rsid w:val="00CC667F"/>
    <w:rsid w:val="00CC74B0"/>
    <w:rsid w:val="00CC7EBB"/>
    <w:rsid w:val="00CD1572"/>
    <w:rsid w:val="00CD1BA0"/>
    <w:rsid w:val="00CD1EAF"/>
    <w:rsid w:val="00CD33E8"/>
    <w:rsid w:val="00CD4F5A"/>
    <w:rsid w:val="00CD54EC"/>
    <w:rsid w:val="00CD5F0C"/>
    <w:rsid w:val="00CD70C0"/>
    <w:rsid w:val="00CE0210"/>
    <w:rsid w:val="00CE0965"/>
    <w:rsid w:val="00CE449F"/>
    <w:rsid w:val="00CE4A11"/>
    <w:rsid w:val="00CE4F64"/>
    <w:rsid w:val="00CE6C92"/>
    <w:rsid w:val="00CF0880"/>
    <w:rsid w:val="00CF0BAA"/>
    <w:rsid w:val="00CF2D36"/>
    <w:rsid w:val="00CF4149"/>
    <w:rsid w:val="00CF4574"/>
    <w:rsid w:val="00CF4A3F"/>
    <w:rsid w:val="00CF54EF"/>
    <w:rsid w:val="00CF5964"/>
    <w:rsid w:val="00CF5D3B"/>
    <w:rsid w:val="00CF6311"/>
    <w:rsid w:val="00D00AA8"/>
    <w:rsid w:val="00D01713"/>
    <w:rsid w:val="00D01788"/>
    <w:rsid w:val="00D017BB"/>
    <w:rsid w:val="00D01DE2"/>
    <w:rsid w:val="00D0273D"/>
    <w:rsid w:val="00D03AD6"/>
    <w:rsid w:val="00D04759"/>
    <w:rsid w:val="00D04CC2"/>
    <w:rsid w:val="00D0522B"/>
    <w:rsid w:val="00D058C6"/>
    <w:rsid w:val="00D1051F"/>
    <w:rsid w:val="00D140BD"/>
    <w:rsid w:val="00D14FA3"/>
    <w:rsid w:val="00D1567A"/>
    <w:rsid w:val="00D172CE"/>
    <w:rsid w:val="00D17B0B"/>
    <w:rsid w:val="00D2015E"/>
    <w:rsid w:val="00D206E3"/>
    <w:rsid w:val="00D20D47"/>
    <w:rsid w:val="00D21BCD"/>
    <w:rsid w:val="00D21CEB"/>
    <w:rsid w:val="00D22667"/>
    <w:rsid w:val="00D23753"/>
    <w:rsid w:val="00D23F69"/>
    <w:rsid w:val="00D24A21"/>
    <w:rsid w:val="00D24FF7"/>
    <w:rsid w:val="00D267C1"/>
    <w:rsid w:val="00D301F6"/>
    <w:rsid w:val="00D30BC3"/>
    <w:rsid w:val="00D30DA0"/>
    <w:rsid w:val="00D3193E"/>
    <w:rsid w:val="00D331F1"/>
    <w:rsid w:val="00D33B14"/>
    <w:rsid w:val="00D33F6B"/>
    <w:rsid w:val="00D341E8"/>
    <w:rsid w:val="00D345F1"/>
    <w:rsid w:val="00D35721"/>
    <w:rsid w:val="00D37974"/>
    <w:rsid w:val="00D37B00"/>
    <w:rsid w:val="00D40160"/>
    <w:rsid w:val="00D4073E"/>
    <w:rsid w:val="00D40F38"/>
    <w:rsid w:val="00D418E6"/>
    <w:rsid w:val="00D42E7D"/>
    <w:rsid w:val="00D437D1"/>
    <w:rsid w:val="00D44251"/>
    <w:rsid w:val="00D446D1"/>
    <w:rsid w:val="00D44AB2"/>
    <w:rsid w:val="00D44E1A"/>
    <w:rsid w:val="00D4540C"/>
    <w:rsid w:val="00D4557B"/>
    <w:rsid w:val="00D4691A"/>
    <w:rsid w:val="00D4698D"/>
    <w:rsid w:val="00D46AAB"/>
    <w:rsid w:val="00D4729B"/>
    <w:rsid w:val="00D5036F"/>
    <w:rsid w:val="00D50A6D"/>
    <w:rsid w:val="00D51E59"/>
    <w:rsid w:val="00D521FA"/>
    <w:rsid w:val="00D52935"/>
    <w:rsid w:val="00D54432"/>
    <w:rsid w:val="00D55949"/>
    <w:rsid w:val="00D566AF"/>
    <w:rsid w:val="00D57A75"/>
    <w:rsid w:val="00D60087"/>
    <w:rsid w:val="00D60699"/>
    <w:rsid w:val="00D6158E"/>
    <w:rsid w:val="00D61BE5"/>
    <w:rsid w:val="00D62F96"/>
    <w:rsid w:val="00D62FDB"/>
    <w:rsid w:val="00D63265"/>
    <w:rsid w:val="00D63699"/>
    <w:rsid w:val="00D652F4"/>
    <w:rsid w:val="00D657EC"/>
    <w:rsid w:val="00D658F9"/>
    <w:rsid w:val="00D65E4E"/>
    <w:rsid w:val="00D66B6A"/>
    <w:rsid w:val="00D66DB0"/>
    <w:rsid w:val="00D66F92"/>
    <w:rsid w:val="00D678EE"/>
    <w:rsid w:val="00D70771"/>
    <w:rsid w:val="00D733E4"/>
    <w:rsid w:val="00D76141"/>
    <w:rsid w:val="00D763AA"/>
    <w:rsid w:val="00D7717D"/>
    <w:rsid w:val="00D779D8"/>
    <w:rsid w:val="00D77E7F"/>
    <w:rsid w:val="00D8210B"/>
    <w:rsid w:val="00D8211E"/>
    <w:rsid w:val="00D82EB9"/>
    <w:rsid w:val="00D8435E"/>
    <w:rsid w:val="00D84FCC"/>
    <w:rsid w:val="00D872A0"/>
    <w:rsid w:val="00D87CD2"/>
    <w:rsid w:val="00D90F2D"/>
    <w:rsid w:val="00D915B4"/>
    <w:rsid w:val="00D91DFF"/>
    <w:rsid w:val="00D93280"/>
    <w:rsid w:val="00D93628"/>
    <w:rsid w:val="00D93921"/>
    <w:rsid w:val="00D9442D"/>
    <w:rsid w:val="00D94EDD"/>
    <w:rsid w:val="00D959AF"/>
    <w:rsid w:val="00D95B84"/>
    <w:rsid w:val="00D95C30"/>
    <w:rsid w:val="00D96F6D"/>
    <w:rsid w:val="00D978FB"/>
    <w:rsid w:val="00DA1252"/>
    <w:rsid w:val="00DA1564"/>
    <w:rsid w:val="00DA2151"/>
    <w:rsid w:val="00DA4335"/>
    <w:rsid w:val="00DA4A11"/>
    <w:rsid w:val="00DA4DEE"/>
    <w:rsid w:val="00DA5748"/>
    <w:rsid w:val="00DA67E3"/>
    <w:rsid w:val="00DA685F"/>
    <w:rsid w:val="00DA6D10"/>
    <w:rsid w:val="00DA7CBC"/>
    <w:rsid w:val="00DA7D26"/>
    <w:rsid w:val="00DB02FC"/>
    <w:rsid w:val="00DB0849"/>
    <w:rsid w:val="00DB1978"/>
    <w:rsid w:val="00DB63CA"/>
    <w:rsid w:val="00DC1582"/>
    <w:rsid w:val="00DC2870"/>
    <w:rsid w:val="00DC3616"/>
    <w:rsid w:val="00DC5696"/>
    <w:rsid w:val="00DC589C"/>
    <w:rsid w:val="00DC7F86"/>
    <w:rsid w:val="00DD026D"/>
    <w:rsid w:val="00DD08F7"/>
    <w:rsid w:val="00DD3A95"/>
    <w:rsid w:val="00DD3DBA"/>
    <w:rsid w:val="00DD4096"/>
    <w:rsid w:val="00DD40FD"/>
    <w:rsid w:val="00DD4314"/>
    <w:rsid w:val="00DD4E13"/>
    <w:rsid w:val="00DD57DD"/>
    <w:rsid w:val="00DD5D8D"/>
    <w:rsid w:val="00DD62FD"/>
    <w:rsid w:val="00DE4260"/>
    <w:rsid w:val="00DE481B"/>
    <w:rsid w:val="00DE4905"/>
    <w:rsid w:val="00DE4AA1"/>
    <w:rsid w:val="00DE4CB9"/>
    <w:rsid w:val="00DE695E"/>
    <w:rsid w:val="00DE6B3C"/>
    <w:rsid w:val="00DE7C4D"/>
    <w:rsid w:val="00DF0378"/>
    <w:rsid w:val="00DF1FA4"/>
    <w:rsid w:val="00DF2C80"/>
    <w:rsid w:val="00DF3A4F"/>
    <w:rsid w:val="00DF3AEA"/>
    <w:rsid w:val="00DF3DE7"/>
    <w:rsid w:val="00DF3F0F"/>
    <w:rsid w:val="00DF5EB7"/>
    <w:rsid w:val="00DF64BE"/>
    <w:rsid w:val="00DF7812"/>
    <w:rsid w:val="00E00A5C"/>
    <w:rsid w:val="00E019DF"/>
    <w:rsid w:val="00E0316B"/>
    <w:rsid w:val="00E034AF"/>
    <w:rsid w:val="00E04BC0"/>
    <w:rsid w:val="00E05994"/>
    <w:rsid w:val="00E05C61"/>
    <w:rsid w:val="00E0643C"/>
    <w:rsid w:val="00E067DF"/>
    <w:rsid w:val="00E069A6"/>
    <w:rsid w:val="00E06DAB"/>
    <w:rsid w:val="00E06DDE"/>
    <w:rsid w:val="00E06E28"/>
    <w:rsid w:val="00E0709C"/>
    <w:rsid w:val="00E108EA"/>
    <w:rsid w:val="00E10EF1"/>
    <w:rsid w:val="00E12FE8"/>
    <w:rsid w:val="00E133D4"/>
    <w:rsid w:val="00E133F1"/>
    <w:rsid w:val="00E13CDA"/>
    <w:rsid w:val="00E146A7"/>
    <w:rsid w:val="00E1489A"/>
    <w:rsid w:val="00E14B41"/>
    <w:rsid w:val="00E15FB5"/>
    <w:rsid w:val="00E16851"/>
    <w:rsid w:val="00E174FF"/>
    <w:rsid w:val="00E22BC8"/>
    <w:rsid w:val="00E2313B"/>
    <w:rsid w:val="00E2422F"/>
    <w:rsid w:val="00E24376"/>
    <w:rsid w:val="00E24540"/>
    <w:rsid w:val="00E24C82"/>
    <w:rsid w:val="00E254CC"/>
    <w:rsid w:val="00E25CEA"/>
    <w:rsid w:val="00E2675A"/>
    <w:rsid w:val="00E26953"/>
    <w:rsid w:val="00E2697F"/>
    <w:rsid w:val="00E26D8A"/>
    <w:rsid w:val="00E271E0"/>
    <w:rsid w:val="00E275B9"/>
    <w:rsid w:val="00E2792B"/>
    <w:rsid w:val="00E31E83"/>
    <w:rsid w:val="00E3260B"/>
    <w:rsid w:val="00E348F6"/>
    <w:rsid w:val="00E36556"/>
    <w:rsid w:val="00E40916"/>
    <w:rsid w:val="00E40F76"/>
    <w:rsid w:val="00E40F96"/>
    <w:rsid w:val="00E413CC"/>
    <w:rsid w:val="00E4182C"/>
    <w:rsid w:val="00E42016"/>
    <w:rsid w:val="00E428D4"/>
    <w:rsid w:val="00E433A1"/>
    <w:rsid w:val="00E44DD0"/>
    <w:rsid w:val="00E44F86"/>
    <w:rsid w:val="00E458D3"/>
    <w:rsid w:val="00E4608C"/>
    <w:rsid w:val="00E47466"/>
    <w:rsid w:val="00E508C6"/>
    <w:rsid w:val="00E512FA"/>
    <w:rsid w:val="00E51E5A"/>
    <w:rsid w:val="00E5295E"/>
    <w:rsid w:val="00E54135"/>
    <w:rsid w:val="00E5443A"/>
    <w:rsid w:val="00E5519D"/>
    <w:rsid w:val="00E555FB"/>
    <w:rsid w:val="00E55771"/>
    <w:rsid w:val="00E565AC"/>
    <w:rsid w:val="00E56ACD"/>
    <w:rsid w:val="00E56C45"/>
    <w:rsid w:val="00E57D68"/>
    <w:rsid w:val="00E60BEB"/>
    <w:rsid w:val="00E61823"/>
    <w:rsid w:val="00E6271E"/>
    <w:rsid w:val="00E62A25"/>
    <w:rsid w:val="00E6330D"/>
    <w:rsid w:val="00E66C51"/>
    <w:rsid w:val="00E6771C"/>
    <w:rsid w:val="00E67C93"/>
    <w:rsid w:val="00E718A1"/>
    <w:rsid w:val="00E7193C"/>
    <w:rsid w:val="00E72E27"/>
    <w:rsid w:val="00E72F48"/>
    <w:rsid w:val="00E73934"/>
    <w:rsid w:val="00E743E3"/>
    <w:rsid w:val="00E74638"/>
    <w:rsid w:val="00E7484C"/>
    <w:rsid w:val="00E75025"/>
    <w:rsid w:val="00E761E2"/>
    <w:rsid w:val="00E76216"/>
    <w:rsid w:val="00E76837"/>
    <w:rsid w:val="00E779CA"/>
    <w:rsid w:val="00E77D51"/>
    <w:rsid w:val="00E80843"/>
    <w:rsid w:val="00E80ED1"/>
    <w:rsid w:val="00E83650"/>
    <w:rsid w:val="00E839A5"/>
    <w:rsid w:val="00E84398"/>
    <w:rsid w:val="00E84D63"/>
    <w:rsid w:val="00E8583C"/>
    <w:rsid w:val="00E8652E"/>
    <w:rsid w:val="00E86937"/>
    <w:rsid w:val="00E86D0B"/>
    <w:rsid w:val="00E87100"/>
    <w:rsid w:val="00E87A6A"/>
    <w:rsid w:val="00E90952"/>
    <w:rsid w:val="00E90EBD"/>
    <w:rsid w:val="00E9189D"/>
    <w:rsid w:val="00E92099"/>
    <w:rsid w:val="00E92CEB"/>
    <w:rsid w:val="00E93501"/>
    <w:rsid w:val="00E94E39"/>
    <w:rsid w:val="00E96DBF"/>
    <w:rsid w:val="00E97AC9"/>
    <w:rsid w:val="00EA5CD0"/>
    <w:rsid w:val="00EB046B"/>
    <w:rsid w:val="00EB2716"/>
    <w:rsid w:val="00EB3205"/>
    <w:rsid w:val="00EB45A7"/>
    <w:rsid w:val="00EB47AD"/>
    <w:rsid w:val="00EB4B5E"/>
    <w:rsid w:val="00EB503A"/>
    <w:rsid w:val="00EB669C"/>
    <w:rsid w:val="00EB66C0"/>
    <w:rsid w:val="00EB6713"/>
    <w:rsid w:val="00EB6DE2"/>
    <w:rsid w:val="00EC1572"/>
    <w:rsid w:val="00EC3A7D"/>
    <w:rsid w:val="00EC44B1"/>
    <w:rsid w:val="00EC457C"/>
    <w:rsid w:val="00EC48BA"/>
    <w:rsid w:val="00EC4E17"/>
    <w:rsid w:val="00EC5B3B"/>
    <w:rsid w:val="00EC679F"/>
    <w:rsid w:val="00EC6820"/>
    <w:rsid w:val="00EC7E50"/>
    <w:rsid w:val="00ED00DE"/>
    <w:rsid w:val="00ED02F0"/>
    <w:rsid w:val="00ED1133"/>
    <w:rsid w:val="00ED1BC8"/>
    <w:rsid w:val="00ED1E9F"/>
    <w:rsid w:val="00ED2593"/>
    <w:rsid w:val="00ED3B3A"/>
    <w:rsid w:val="00ED3EFE"/>
    <w:rsid w:val="00ED6909"/>
    <w:rsid w:val="00ED6C75"/>
    <w:rsid w:val="00ED6E29"/>
    <w:rsid w:val="00ED7689"/>
    <w:rsid w:val="00ED7690"/>
    <w:rsid w:val="00ED7C19"/>
    <w:rsid w:val="00ED7CA8"/>
    <w:rsid w:val="00EE1B28"/>
    <w:rsid w:val="00EE221E"/>
    <w:rsid w:val="00EE2AB7"/>
    <w:rsid w:val="00EE4DE6"/>
    <w:rsid w:val="00EE603D"/>
    <w:rsid w:val="00EE6F64"/>
    <w:rsid w:val="00EE77DE"/>
    <w:rsid w:val="00EF03D7"/>
    <w:rsid w:val="00EF0C26"/>
    <w:rsid w:val="00EF21F8"/>
    <w:rsid w:val="00EF4FA7"/>
    <w:rsid w:val="00EF5BDD"/>
    <w:rsid w:val="00EF5D0A"/>
    <w:rsid w:val="00EF6232"/>
    <w:rsid w:val="00EF7A64"/>
    <w:rsid w:val="00EF7DBD"/>
    <w:rsid w:val="00F02452"/>
    <w:rsid w:val="00F02F66"/>
    <w:rsid w:val="00F05529"/>
    <w:rsid w:val="00F071CF"/>
    <w:rsid w:val="00F13254"/>
    <w:rsid w:val="00F134B2"/>
    <w:rsid w:val="00F13D40"/>
    <w:rsid w:val="00F15569"/>
    <w:rsid w:val="00F15F84"/>
    <w:rsid w:val="00F16023"/>
    <w:rsid w:val="00F165F8"/>
    <w:rsid w:val="00F166B9"/>
    <w:rsid w:val="00F1719C"/>
    <w:rsid w:val="00F174CF"/>
    <w:rsid w:val="00F17569"/>
    <w:rsid w:val="00F21AA5"/>
    <w:rsid w:val="00F22507"/>
    <w:rsid w:val="00F22985"/>
    <w:rsid w:val="00F231E8"/>
    <w:rsid w:val="00F24A19"/>
    <w:rsid w:val="00F25C64"/>
    <w:rsid w:val="00F26522"/>
    <w:rsid w:val="00F267DB"/>
    <w:rsid w:val="00F26BA0"/>
    <w:rsid w:val="00F2715D"/>
    <w:rsid w:val="00F27217"/>
    <w:rsid w:val="00F309E1"/>
    <w:rsid w:val="00F31C7C"/>
    <w:rsid w:val="00F3241B"/>
    <w:rsid w:val="00F32979"/>
    <w:rsid w:val="00F32DFE"/>
    <w:rsid w:val="00F34ABB"/>
    <w:rsid w:val="00F34BD9"/>
    <w:rsid w:val="00F3532C"/>
    <w:rsid w:val="00F35A93"/>
    <w:rsid w:val="00F35D52"/>
    <w:rsid w:val="00F35E0B"/>
    <w:rsid w:val="00F36BD7"/>
    <w:rsid w:val="00F37F76"/>
    <w:rsid w:val="00F40DAD"/>
    <w:rsid w:val="00F4117C"/>
    <w:rsid w:val="00F42A81"/>
    <w:rsid w:val="00F42E44"/>
    <w:rsid w:val="00F431F0"/>
    <w:rsid w:val="00F434F3"/>
    <w:rsid w:val="00F43500"/>
    <w:rsid w:val="00F43F04"/>
    <w:rsid w:val="00F448C1"/>
    <w:rsid w:val="00F46323"/>
    <w:rsid w:val="00F4722A"/>
    <w:rsid w:val="00F47B09"/>
    <w:rsid w:val="00F51768"/>
    <w:rsid w:val="00F52599"/>
    <w:rsid w:val="00F531C1"/>
    <w:rsid w:val="00F53636"/>
    <w:rsid w:val="00F54248"/>
    <w:rsid w:val="00F560CC"/>
    <w:rsid w:val="00F562BE"/>
    <w:rsid w:val="00F573D5"/>
    <w:rsid w:val="00F57CC5"/>
    <w:rsid w:val="00F60024"/>
    <w:rsid w:val="00F60DAB"/>
    <w:rsid w:val="00F61C7A"/>
    <w:rsid w:val="00F6291B"/>
    <w:rsid w:val="00F635BC"/>
    <w:rsid w:val="00F63EA9"/>
    <w:rsid w:val="00F64AFA"/>
    <w:rsid w:val="00F65B05"/>
    <w:rsid w:val="00F65CD6"/>
    <w:rsid w:val="00F66E4E"/>
    <w:rsid w:val="00F677CC"/>
    <w:rsid w:val="00F67DE2"/>
    <w:rsid w:val="00F67E81"/>
    <w:rsid w:val="00F67E98"/>
    <w:rsid w:val="00F713C1"/>
    <w:rsid w:val="00F7155B"/>
    <w:rsid w:val="00F7163C"/>
    <w:rsid w:val="00F72412"/>
    <w:rsid w:val="00F748CF"/>
    <w:rsid w:val="00F74BED"/>
    <w:rsid w:val="00F74F81"/>
    <w:rsid w:val="00F75474"/>
    <w:rsid w:val="00F766EB"/>
    <w:rsid w:val="00F76B34"/>
    <w:rsid w:val="00F77DE9"/>
    <w:rsid w:val="00F77E0A"/>
    <w:rsid w:val="00F80D0C"/>
    <w:rsid w:val="00F815B4"/>
    <w:rsid w:val="00F81655"/>
    <w:rsid w:val="00F81BCB"/>
    <w:rsid w:val="00F82488"/>
    <w:rsid w:val="00F84011"/>
    <w:rsid w:val="00F84B1C"/>
    <w:rsid w:val="00F84C7C"/>
    <w:rsid w:val="00F875EF"/>
    <w:rsid w:val="00F90685"/>
    <w:rsid w:val="00F915D8"/>
    <w:rsid w:val="00F92351"/>
    <w:rsid w:val="00F928CB"/>
    <w:rsid w:val="00F929CC"/>
    <w:rsid w:val="00F9386C"/>
    <w:rsid w:val="00F938CE"/>
    <w:rsid w:val="00F94767"/>
    <w:rsid w:val="00F94EDB"/>
    <w:rsid w:val="00F9593B"/>
    <w:rsid w:val="00F9689D"/>
    <w:rsid w:val="00F972A1"/>
    <w:rsid w:val="00F9798F"/>
    <w:rsid w:val="00FA0076"/>
    <w:rsid w:val="00FA0239"/>
    <w:rsid w:val="00FA0519"/>
    <w:rsid w:val="00FA09DD"/>
    <w:rsid w:val="00FA1258"/>
    <w:rsid w:val="00FA1AA6"/>
    <w:rsid w:val="00FA29AC"/>
    <w:rsid w:val="00FA4B1C"/>
    <w:rsid w:val="00FA5582"/>
    <w:rsid w:val="00FA6D39"/>
    <w:rsid w:val="00FB014F"/>
    <w:rsid w:val="00FB097C"/>
    <w:rsid w:val="00FB21EF"/>
    <w:rsid w:val="00FB319B"/>
    <w:rsid w:val="00FB3B16"/>
    <w:rsid w:val="00FB3B6C"/>
    <w:rsid w:val="00FB53E4"/>
    <w:rsid w:val="00FB5A52"/>
    <w:rsid w:val="00FB5E46"/>
    <w:rsid w:val="00FB7357"/>
    <w:rsid w:val="00FC1D33"/>
    <w:rsid w:val="00FC1DBC"/>
    <w:rsid w:val="00FC1E3C"/>
    <w:rsid w:val="00FC281B"/>
    <w:rsid w:val="00FC3043"/>
    <w:rsid w:val="00FC31C1"/>
    <w:rsid w:val="00FC3E34"/>
    <w:rsid w:val="00FC3F6A"/>
    <w:rsid w:val="00FC4176"/>
    <w:rsid w:val="00FC4C40"/>
    <w:rsid w:val="00FC6CD5"/>
    <w:rsid w:val="00FC6F54"/>
    <w:rsid w:val="00FD03D4"/>
    <w:rsid w:val="00FD1AB9"/>
    <w:rsid w:val="00FD2905"/>
    <w:rsid w:val="00FD4B5F"/>
    <w:rsid w:val="00FD4FF5"/>
    <w:rsid w:val="00FD5371"/>
    <w:rsid w:val="00FD5C67"/>
    <w:rsid w:val="00FD7025"/>
    <w:rsid w:val="00FD76F4"/>
    <w:rsid w:val="00FE163A"/>
    <w:rsid w:val="00FE17D5"/>
    <w:rsid w:val="00FE2BD2"/>
    <w:rsid w:val="00FE2CEB"/>
    <w:rsid w:val="00FE321E"/>
    <w:rsid w:val="00FE32B3"/>
    <w:rsid w:val="00FE35DB"/>
    <w:rsid w:val="00FE361F"/>
    <w:rsid w:val="00FE46D0"/>
    <w:rsid w:val="00FE57D8"/>
    <w:rsid w:val="00FE62AF"/>
    <w:rsid w:val="00FE63B1"/>
    <w:rsid w:val="00FE69EE"/>
    <w:rsid w:val="00FF0C3D"/>
    <w:rsid w:val="00FF1E97"/>
    <w:rsid w:val="00FF25F9"/>
    <w:rsid w:val="00FF2777"/>
    <w:rsid w:val="00FF305F"/>
    <w:rsid w:val="00FF327E"/>
    <w:rsid w:val="00FF4487"/>
    <w:rsid w:val="00FF6285"/>
    <w:rsid w:val="00FF6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ECF4F"/>
  <w15:chartTrackingRefBased/>
  <w15:docId w15:val="{8D64DF5B-2F31-4562-A048-1B0A4D72C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24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paragraph" w:styleId="Heading3">
    <w:name w:val="heading 3"/>
    <w:basedOn w:val="Normal"/>
    <w:next w:val="Normal"/>
    <w:link w:val="Heading3Char"/>
    <w:uiPriority w:val="9"/>
    <w:unhideWhenUsed/>
    <w:qFormat/>
    <w:rsid w:val="00A91C4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91C4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939D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link w:val="ListParagraphChar"/>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39"/>
    <w:rsid w:val="00C9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econdnumbering">
    <w:name w:val="Second numbering"/>
    <w:basedOn w:val="Normal"/>
    <w:link w:val="SecondnumberingChar"/>
    <w:qFormat/>
    <w:rsid w:val="00D00AA8"/>
    <w:pPr>
      <w:numPr>
        <w:numId w:val="1"/>
      </w:numPr>
      <w:spacing w:after="0" w:line="240" w:lineRule="auto"/>
    </w:pPr>
    <w:rPr>
      <w:lang w:val="en-GB"/>
    </w:rPr>
  </w:style>
  <w:style w:type="character" w:customStyle="1" w:styleId="ListParagraphChar">
    <w:name w:val="List Paragraph Char"/>
    <w:basedOn w:val="DefaultParagraphFont"/>
    <w:link w:val="ListParagraph"/>
    <w:uiPriority w:val="34"/>
    <w:rsid w:val="00D00AA8"/>
  </w:style>
  <w:style w:type="character" w:customStyle="1" w:styleId="SecondnumberingChar">
    <w:name w:val="Second numbering Char"/>
    <w:basedOn w:val="DefaultParagraphFont"/>
    <w:link w:val="Secondnumbering"/>
    <w:rsid w:val="00D00AA8"/>
    <w:rPr>
      <w:lang w:val="en-GB"/>
    </w:rPr>
  </w:style>
  <w:style w:type="character" w:styleId="Mention">
    <w:name w:val="Mention"/>
    <w:basedOn w:val="DefaultParagraphFont"/>
    <w:uiPriority w:val="99"/>
    <w:unhideWhenUsed/>
    <w:rsid w:val="00D00AA8"/>
    <w:rPr>
      <w:color w:val="2B579A"/>
      <w:shd w:val="clear" w:color="auto" w:fill="E1DFDD"/>
    </w:rPr>
  </w:style>
  <w:style w:type="character" w:customStyle="1" w:styleId="Heading5Char">
    <w:name w:val="Heading 5 Char"/>
    <w:basedOn w:val="DefaultParagraphFont"/>
    <w:link w:val="Heading5"/>
    <w:uiPriority w:val="9"/>
    <w:semiHidden/>
    <w:rsid w:val="000939DB"/>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0939DB"/>
    <w:rPr>
      <w:color w:val="605E5C"/>
      <w:shd w:val="clear" w:color="auto" w:fill="E1DFDD"/>
    </w:rPr>
  </w:style>
  <w:style w:type="paragraph" w:styleId="Revision">
    <w:name w:val="Revision"/>
    <w:hidden/>
    <w:uiPriority w:val="99"/>
    <w:semiHidden/>
    <w:rsid w:val="00B419AA"/>
    <w:pPr>
      <w:spacing w:after="0" w:line="240" w:lineRule="auto"/>
    </w:pPr>
  </w:style>
  <w:style w:type="character" w:styleId="FollowedHyperlink">
    <w:name w:val="FollowedHyperlink"/>
    <w:basedOn w:val="DefaultParagraphFont"/>
    <w:uiPriority w:val="99"/>
    <w:semiHidden/>
    <w:unhideWhenUsed/>
    <w:rsid w:val="00D7717D"/>
    <w:rPr>
      <w:color w:val="954F72" w:themeColor="followedHyperlink"/>
      <w:u w:val="single"/>
    </w:rPr>
  </w:style>
  <w:style w:type="paragraph" w:styleId="NoSpacing">
    <w:name w:val="No Spacing"/>
    <w:uiPriority w:val="1"/>
    <w:qFormat/>
    <w:rsid w:val="004D5DDD"/>
    <w:pPr>
      <w:spacing w:after="0" w:line="240" w:lineRule="auto"/>
    </w:pPr>
  </w:style>
  <w:style w:type="paragraph" w:styleId="NormalWeb">
    <w:name w:val="Normal (Web)"/>
    <w:basedOn w:val="Normal"/>
    <w:uiPriority w:val="99"/>
    <w:semiHidden/>
    <w:unhideWhenUsed/>
    <w:rsid w:val="00B74BDF"/>
    <w:rPr>
      <w:rFonts w:ascii="Times New Roman" w:hAnsi="Times New Roman" w:cs="Times New Roman"/>
      <w:sz w:val="24"/>
      <w:szCs w:val="24"/>
    </w:rPr>
  </w:style>
  <w:style w:type="table" w:customStyle="1" w:styleId="TableGrid1">
    <w:name w:val="Table Grid1"/>
    <w:basedOn w:val="TableNormal"/>
    <w:next w:val="TableGrid"/>
    <w:uiPriority w:val="39"/>
    <w:rsid w:val="00DF7812"/>
    <w:pPr>
      <w:spacing w:after="0" w:line="240" w:lineRule="auto"/>
      <w:jc w:val="both"/>
    </w:pPr>
    <w:rPr>
      <w:b/>
      <w:bCs/>
      <w:kern w:val="2"/>
      <w:sz w:val="20"/>
      <w:lang w:val="hr-H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uiPriority w:val="99"/>
    <w:rsid w:val="006E3538"/>
    <w:pPr>
      <w:widowControl w:val="0"/>
      <w:numPr>
        <w:numId w:val="15"/>
      </w:numPr>
      <w:autoSpaceDE w:val="0"/>
      <w:autoSpaceDN w:val="0"/>
      <w:adjustRightInd w:val="0"/>
      <w:spacing w:after="0" w:line="240" w:lineRule="auto"/>
      <w:ind w:left="566" w:hanging="566"/>
      <w:outlineLvl w:val="0"/>
    </w:pPr>
    <w:rPr>
      <w:rFonts w:eastAsia="Arial" w:cs="Arial"/>
      <w:sz w:val="18"/>
      <w:szCs w:val="18"/>
      <w:lang w:val="es-ES" w:eastAsia="en-GB"/>
    </w:rPr>
  </w:style>
  <w:style w:type="paragraph" w:customStyle="1" w:styleId="Level2">
    <w:name w:val="Level 2"/>
    <w:basedOn w:val="Normal"/>
    <w:uiPriority w:val="99"/>
    <w:rsid w:val="006E3538"/>
    <w:pPr>
      <w:widowControl w:val="0"/>
      <w:numPr>
        <w:ilvl w:val="1"/>
        <w:numId w:val="15"/>
      </w:numPr>
      <w:autoSpaceDE w:val="0"/>
      <w:autoSpaceDN w:val="0"/>
      <w:adjustRightInd w:val="0"/>
      <w:spacing w:after="0" w:line="240" w:lineRule="auto"/>
      <w:ind w:left="1132" w:hanging="566"/>
      <w:outlineLvl w:val="1"/>
    </w:pPr>
    <w:rPr>
      <w:rFonts w:eastAsia="Arial" w:cs="Arial"/>
      <w:sz w:val="18"/>
      <w:szCs w:val="18"/>
      <w:lang w:val="es-ES" w:eastAsia="en-GB"/>
    </w:rPr>
  </w:style>
  <w:style w:type="paragraph" w:customStyle="1" w:styleId="Level3">
    <w:name w:val="Level 3"/>
    <w:basedOn w:val="Normal"/>
    <w:uiPriority w:val="99"/>
    <w:rsid w:val="006E3538"/>
    <w:pPr>
      <w:widowControl w:val="0"/>
      <w:numPr>
        <w:ilvl w:val="2"/>
        <w:numId w:val="15"/>
      </w:numPr>
      <w:autoSpaceDE w:val="0"/>
      <w:autoSpaceDN w:val="0"/>
      <w:adjustRightInd w:val="0"/>
      <w:spacing w:after="0" w:line="240" w:lineRule="auto"/>
      <w:ind w:left="1700" w:hanging="568"/>
      <w:outlineLvl w:val="2"/>
    </w:pPr>
    <w:rPr>
      <w:rFonts w:eastAsia="Arial" w:cs="Arial"/>
      <w:sz w:val="18"/>
      <w:szCs w:val="18"/>
      <w:lang w:val="es-ES" w:eastAsia="en-GB"/>
    </w:rPr>
  </w:style>
  <w:style w:type="character" w:customStyle="1" w:styleId="Heading1Char">
    <w:name w:val="Heading 1 Char"/>
    <w:basedOn w:val="DefaultParagraphFont"/>
    <w:link w:val="Heading1"/>
    <w:uiPriority w:val="9"/>
    <w:rsid w:val="009B245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91C4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91C42"/>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qFormat/>
    <w:rsid w:val="004D27D4"/>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4D27D4"/>
    <w:rPr>
      <w:rFonts w:ascii="Calibri" w:eastAsia="Calibri" w:hAnsi="Calibri" w:cs="Calibri"/>
    </w:rPr>
  </w:style>
  <w:style w:type="paragraph" w:customStyle="1" w:styleId="TableParagraph">
    <w:name w:val="Table Paragraph"/>
    <w:basedOn w:val="Normal"/>
    <w:uiPriority w:val="1"/>
    <w:qFormat/>
    <w:rsid w:val="004D27D4"/>
    <w:pPr>
      <w:widowControl w:val="0"/>
      <w:autoSpaceDE w:val="0"/>
      <w:autoSpaceDN w:val="0"/>
      <w:spacing w:after="0" w:line="240" w:lineRule="auto"/>
      <w:ind w:left="110"/>
    </w:pPr>
    <w:rPr>
      <w:rFonts w:ascii="Calibri" w:eastAsia="Calibri" w:hAnsi="Calibri" w:cs="Calibri"/>
    </w:rPr>
  </w:style>
  <w:style w:type="paragraph" w:customStyle="1" w:styleId="No">
    <w:name w:val="No"/>
    <w:basedOn w:val="Normal"/>
    <w:next w:val="Normal"/>
    <w:rsid w:val="004D27D4"/>
    <w:pPr>
      <w:keepNext/>
      <w:keepLines/>
      <w:widowControl w:val="0"/>
      <w:tabs>
        <w:tab w:val="left" w:pos="397"/>
        <w:tab w:val="left" w:pos="794"/>
        <w:tab w:val="left" w:pos="1191"/>
        <w:tab w:val="left" w:pos="1588"/>
        <w:tab w:val="left" w:pos="1985"/>
      </w:tabs>
      <w:suppressAutoHyphens/>
      <w:spacing w:after="240" w:line="240" w:lineRule="auto"/>
      <w:jc w:val="right"/>
    </w:pPr>
    <w:rPr>
      <w:rFonts w:eastAsiaTheme="minorEastAsia" w:cs="Times New Roman"/>
      <w:color w:val="000000"/>
      <w:spacing w:val="-2"/>
      <w:kern w:val="2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ites.org/sites/default/files/documents/E-CoP20-081-Add.pdf" TargetMode="External"/><Relationship Id="rId21" Type="http://schemas.openxmlformats.org/officeDocument/2006/relationships/hyperlink" Target="https://cites.org/sites/default/files/notifications/E-Notif-2025-023.pdf" TargetMode="External"/><Relationship Id="rId42" Type="http://schemas.openxmlformats.org/officeDocument/2006/relationships/header" Target="header6.xml"/><Relationship Id="rId47" Type="http://schemas.openxmlformats.org/officeDocument/2006/relationships/hyperlink" Target="https://www.cms.int/gorilla/en/meeting/joint-cites-cms-virtual-meeting-jaguar-range-states" TargetMode="External"/><Relationship Id="rId63" Type="http://schemas.openxmlformats.org/officeDocument/2006/relationships/hyperlink" Target="https://www.internationaljaguarday.org/jaguar-conservation-roadmap" TargetMode="External"/><Relationship Id="rId68" Type="http://schemas.openxmlformats.org/officeDocument/2006/relationships/hyperlink" Target="https://cites.org/sites/default/files/documents/E-SC77-43.pdf" TargetMode="External"/><Relationship Id="rId84" Type="http://schemas.openxmlformats.org/officeDocument/2006/relationships/hyperlink" Target="https://www.iucnredlist.org/documents/RedListGuidelines.pdf" TargetMode="External"/><Relationship Id="rId89" Type="http://schemas.openxmlformats.org/officeDocument/2006/relationships/header" Target="header7.xml"/><Relationship Id="rId16" Type="http://schemas.openxmlformats.org/officeDocument/2006/relationships/hyperlink" Target="https://cites.org/sites/default/files/eng/com/sc/77/E-SC77-SR.pdf" TargetMode="External"/><Relationship Id="rId11" Type="http://schemas.openxmlformats.org/officeDocument/2006/relationships/image" Target="media/image1.wmf"/><Relationship Id="rId32" Type="http://schemas.openxmlformats.org/officeDocument/2006/relationships/footer" Target="footer3.xml"/><Relationship Id="rId37" Type="http://schemas.openxmlformats.org/officeDocument/2006/relationships/hyperlink" Target="https://iucn.org/our-union/commissions/group/iucn-wcpa-other-effective-area-based-conservation-measures-specialist" TargetMode="External"/><Relationship Id="rId53" Type="http://schemas.openxmlformats.org/officeDocument/2006/relationships/hyperlink" Target="https://wwflac.awsassets.panda.org/downloads/plan_de_accion_para_la_conservacion_del_jaguar_2020_2025.pdf" TargetMode="External"/><Relationship Id="rId58" Type="http://schemas.openxmlformats.org/officeDocument/2006/relationships/hyperlink" Target="https://paraguay.wcs.org/portals/144/plan%20de%20manejo%20panthera%20onca%202017-2027%20-%20paraguay.pdf" TargetMode="External"/><Relationship Id="rId74" Type="http://schemas.openxmlformats.org/officeDocument/2006/relationships/image" Target="media/image7.jpeg"/><Relationship Id="rId79" Type="http://schemas.openxmlformats.org/officeDocument/2006/relationships/image" Target="media/image12.jpeg"/><Relationship Id="rId5" Type="http://schemas.openxmlformats.org/officeDocument/2006/relationships/numbering" Target="numbering.xml"/><Relationship Id="rId90" Type="http://schemas.openxmlformats.org/officeDocument/2006/relationships/footer" Target="footer5.xml"/><Relationship Id="rId95" Type="http://schemas.openxmlformats.org/officeDocument/2006/relationships/header" Target="header12.xml"/><Relationship Id="rId22" Type="http://schemas.openxmlformats.org/officeDocument/2006/relationships/hyperlink" Target="https://cites.org/sites/default/files/documents/E-CoP20-Inf-011.pdf" TargetMode="External"/><Relationship Id="rId27" Type="http://schemas.openxmlformats.org/officeDocument/2006/relationships/header" Target="header1.xml"/><Relationship Id="rId43" Type="http://schemas.openxmlformats.org/officeDocument/2006/relationships/hyperlink" Target="https://cites.org/eng/dec/index.php/44279" TargetMode="External"/><Relationship Id="rId48" Type="http://schemas.openxmlformats.org/officeDocument/2006/relationships/hyperlink" Target="https://static1.squarespace.com/static/5bf3393f5b409be1f882f5d4/t/613b670b0e19e4276df263a2/1631282961161/The_Jaguar_2030_Roadmap_final%5B1%5D.pdf" TargetMode="External"/><Relationship Id="rId64" Type="http://schemas.openxmlformats.org/officeDocument/2006/relationships/hyperlink" Target="http://www.catsg.org/fileadmin/filesharing/5.Cat_News/5.3._Special_Issues/5.3.16._SI_16/Cat_News_Special_Issue_16_Jaguar_medium_resolution_01.pdf" TargetMode="External"/><Relationship Id="rId69" Type="http://schemas.openxmlformats.org/officeDocument/2006/relationships/image" Target="media/image5.jpeg"/><Relationship Id="rId80" Type="http://schemas.openxmlformats.org/officeDocument/2006/relationships/image" Target="media/image13.jpeg"/><Relationship Id="rId85" Type="http://schemas.openxmlformats.org/officeDocument/2006/relationships/hyperlink" Target="https://nc.iucnredlist.org/redlist/resources/files/1630480299-IUCN_Red_List_Strategic_Plan_2021-2030.pdf" TargetMode="External"/><Relationship Id="rId3" Type="http://schemas.openxmlformats.org/officeDocument/2006/relationships/customXml" Target="../customXml/item3.xml"/><Relationship Id="rId12" Type="http://schemas.openxmlformats.org/officeDocument/2006/relationships/hyperlink" Target="https://www.cms.int/sites/default/files/document/cms_stc52_outcome-4_cms-cites-joint-work-programme_e.pdf" TargetMode="External"/><Relationship Id="rId17" Type="http://schemas.openxmlformats.org/officeDocument/2006/relationships/hyperlink" Target="https://cites.org/sites/default/files/documents/E-AC33-37.pdf" TargetMode="External"/><Relationship Id="rId25" Type="http://schemas.openxmlformats.org/officeDocument/2006/relationships/hyperlink" Target="https://cites.org/sites/default/files/documents/E-CoP20-081-Add_0.pdf" TargetMode="External"/><Relationship Id="rId33" Type="http://schemas.openxmlformats.org/officeDocument/2006/relationships/hyperlink" Target="https://www.cbd.int/gbf/targets" TargetMode="External"/><Relationship Id="rId38" Type="http://schemas.openxmlformats.org/officeDocument/2006/relationships/hyperlink" Target="https://iucn.org/our-union/commissions/group/iucn-wcpa-other-effective-area-based-conservation-measures-specialist" TargetMode="External"/><Relationship Id="rId46" Type="http://schemas.openxmlformats.org/officeDocument/2006/relationships/hyperlink" Target="https://www.cms.int/sites/default/files/document/cms_cop14_decisions_e.pdf" TargetMode="External"/><Relationship Id="rId59" Type="http://schemas.openxmlformats.org/officeDocument/2006/relationships/hyperlink" Target="https://cdn.www.gob.pe/uploads/document/file/5473146/4882745-plan-nacional-de-conservacion-del-jaguar-panthera-onca-en-el-peru-periodo-2022-2031.pdf" TargetMode="External"/><Relationship Id="rId67" Type="http://schemas.openxmlformats.org/officeDocument/2006/relationships/hyperlink" Target="https://internationaljaguarday.org/" TargetMode="External"/><Relationship Id="rId20" Type="http://schemas.openxmlformats.org/officeDocument/2006/relationships/hyperlink" Target="https://www.cms.int/news/2025011-cms-jaguar-initiative" TargetMode="External"/><Relationship Id="rId41" Type="http://schemas.openxmlformats.org/officeDocument/2006/relationships/footer" Target="footer4.xml"/><Relationship Id="rId54" Type="http://schemas.openxmlformats.org/officeDocument/2006/relationships/hyperlink" Target="https://wwflac.awsassets.panda.org/downloads/plan_jaguar_2021_pc___15_junio_corregido.pdf" TargetMode="External"/><Relationship Id="rId62" Type="http://schemas.openxmlformats.org/officeDocument/2006/relationships/hyperlink" Target="https://wwflac.awsassets.panda.org/downloads/wwf-estrategia-jaguar-2020-2030.pdf" TargetMode="External"/><Relationship Id="rId70" Type="http://schemas.openxmlformats.org/officeDocument/2006/relationships/image" Target="media/image6.jpeg"/><Relationship Id="rId75" Type="http://schemas.openxmlformats.org/officeDocument/2006/relationships/image" Target="media/image8.jpeg"/><Relationship Id="rId83" Type="http://schemas.openxmlformats.org/officeDocument/2006/relationships/hyperlink" Target="https://www.iucnredlist.org/resources/green-status-assessment-materials" TargetMode="External"/><Relationship Id="rId88" Type="http://schemas.openxmlformats.org/officeDocument/2006/relationships/hyperlink" Target="https://dx.doi.org/10.2305/IUCN.UK.2017-3.RLTS.T15953A50658693.en" TargetMode="External"/><Relationship Id="rId91" Type="http://schemas.openxmlformats.org/officeDocument/2006/relationships/header" Target="header8.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ms.int/sites/default/files/document/cms_cop14_decisions_e.pdf" TargetMode="External"/><Relationship Id="rId23" Type="http://schemas.openxmlformats.org/officeDocument/2006/relationships/hyperlink" Target="https://www.biodiversidad.gob.mx/planeta/jaguares/index.html" TargetMode="External"/><Relationship Id="rId28" Type="http://schemas.openxmlformats.org/officeDocument/2006/relationships/header" Target="header2.xml"/><Relationship Id="rId36" Type="http://schemas.openxmlformats.org/officeDocument/2006/relationships/hyperlink" Target="https://www.cbd.int/nbsap" TargetMode="External"/><Relationship Id="rId49" Type="http://schemas.openxmlformats.org/officeDocument/2006/relationships/hyperlink" Target="http://catsg.org/fileadmin/filesharing/5.Cat_News/5.3._Special_Issues/5.3.16._SI_16/Cat_News_Special_Issue_16_Jaguar_medium_resolution_01.pdf" TargetMode="External"/><Relationship Id="rId57" Type="http://schemas.openxmlformats.org/officeDocument/2006/relationships/hyperlink" Target="https://www.gob.mx/cms/uploads/attachment/file/251960/PACE_Jaguar_2009.pdf" TargetMode="External"/><Relationship Id="rId10" Type="http://schemas.openxmlformats.org/officeDocument/2006/relationships/endnotes" Target="endnotes.xml"/><Relationship Id="rId31" Type="http://schemas.openxmlformats.org/officeDocument/2006/relationships/header" Target="header3.xml"/><Relationship Id="rId44" Type="http://schemas.openxmlformats.org/officeDocument/2006/relationships/hyperlink" Target="https://cites.org/sites/default/files/documents/E-SC77-43.pdf" TargetMode="External"/><Relationship Id="rId52" Type="http://schemas.openxmlformats.org/officeDocument/2006/relationships/hyperlink" Target="https://www.argentina.gob.ar/sites/default/files/libro-_yaguarete_final2.pdf" TargetMode="External"/><Relationship Id="rId60" Type="http://schemas.openxmlformats.org/officeDocument/2006/relationships/hyperlink" Target="https://cdn.www.gob.pe/uploads/document/file/5473146/4882745-plan-nacional-de-conservacion-del-jaguar-panthera-onca-en-el-peru-periodo-2022-2031.pdf" TargetMode="External"/><Relationship Id="rId65" Type="http://schemas.openxmlformats.org/officeDocument/2006/relationships/hyperlink" Target="https://sib.gob.ar/archivos/Plan_yaguarete_paranaense.pdf" TargetMode="External"/><Relationship Id="rId73" Type="http://schemas.openxmlformats.org/officeDocument/2006/relationships/hyperlink" Target="http://www.catsg.org/fileadmin/filesharing/5.Cat_News/5.3._Special_Issues/5.3.16._SI_16/Cat_News_Special_Issue_16_Jaguar_medium_resolution_01.pdf" TargetMode="External"/><Relationship Id="rId78" Type="http://schemas.openxmlformats.org/officeDocument/2006/relationships/image" Target="media/image11.jpeg"/><Relationship Id="rId81" Type="http://schemas.openxmlformats.org/officeDocument/2006/relationships/image" Target="media/image14.jpeg"/><Relationship Id="rId86" Type="http://schemas.openxmlformats.org/officeDocument/2006/relationships/hyperlink" Target="https://nc.iucnredlist.org/redlist/resources/files/1630480299-IUCN_Red_List_Strategic_Plan_2021-2030.pdf" TargetMode="External"/><Relationship Id="rId9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ites.org/eng/dec/index.php/44279" TargetMode="External"/><Relationship Id="rId18" Type="http://schemas.openxmlformats.org/officeDocument/2006/relationships/hyperlink" Target="https://cites.org/sites/default/files/documents/E-SC78-44-02_0.pdf" TargetMode="External"/><Relationship Id="rId39" Type="http://schemas.openxmlformats.org/officeDocument/2006/relationships/header" Target="header4.xml"/><Relationship Id="rId34" Type="http://schemas.openxmlformats.org/officeDocument/2006/relationships/hyperlink" Target="https://www.cbd.int/gbf/targets" TargetMode="External"/><Relationship Id="rId50" Type="http://schemas.openxmlformats.org/officeDocument/2006/relationships/hyperlink" Target="https://www.cbd.int/gbf/targets" TargetMode="External"/><Relationship Id="rId55" Type="http://schemas.openxmlformats.org/officeDocument/2006/relationships/hyperlink" Target="https://faolex.fao.org/docs/pdf/hon222873.pdf" TargetMode="External"/><Relationship Id="rId76" Type="http://schemas.openxmlformats.org/officeDocument/2006/relationships/image" Target="media/image9.jpe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portals.iucn.org/library/sites/library/files/documents/2017-065.pdf" TargetMode="External"/><Relationship Id="rId92" Type="http://schemas.openxmlformats.org/officeDocument/2006/relationships/header" Target="header9.xml"/><Relationship Id="rId2" Type="http://schemas.openxmlformats.org/officeDocument/2006/relationships/customXml" Target="../customXml/item2.xml"/><Relationship Id="rId29" Type="http://schemas.openxmlformats.org/officeDocument/2006/relationships/footer" Target="footer1.xml"/><Relationship Id="rId24" Type="http://schemas.openxmlformats.org/officeDocument/2006/relationships/hyperlink" Target="https://cites.org/sites/default/files/documents/E-CoP20-081-Add_0.pdf" TargetMode="External"/><Relationship Id="rId40" Type="http://schemas.openxmlformats.org/officeDocument/2006/relationships/header" Target="header5.xml"/><Relationship Id="rId45" Type="http://schemas.openxmlformats.org/officeDocument/2006/relationships/hyperlink" Target="https://www.cms.int/sites/default/files/document/cms_cop14_res.14.14_cms-jaguar-initiative_e.pdf" TargetMode="External"/><Relationship Id="rId66" Type="http://schemas.openxmlformats.org/officeDocument/2006/relationships/hyperlink" Target="https://sib.gob.ar/archivos/Plan_yaguarete_paranaense.pdf" TargetMode="External"/><Relationship Id="rId87" Type="http://schemas.openxmlformats.org/officeDocument/2006/relationships/hyperlink" Target="https://panthera.org/cat/jaguar" TargetMode="External"/><Relationship Id="rId61" Type="http://schemas.openxmlformats.org/officeDocument/2006/relationships/hyperlink" Target="https://ecos.fws.gov/docs/recovery_plan/Final%20Jaguar%20Recovery%20Plan_July%202018.pdf" TargetMode="External"/><Relationship Id="rId82" Type="http://schemas.openxmlformats.org/officeDocument/2006/relationships/hyperlink" Target="https://doi.org/10.1017/S0030605316001046" TargetMode="External"/><Relationship Id="rId19" Type="http://schemas.openxmlformats.org/officeDocument/2006/relationships/hyperlink" Target="https://cites.org/sites/default/files/eng/com/sc/78/E-SC78-SR.pdf" TargetMode="External"/><Relationship Id="rId14" Type="http://schemas.openxmlformats.org/officeDocument/2006/relationships/hyperlink" Target="https://www.cms.int/sites/default/files/document/cms_cop14_res.14.14_cms-jaguar-initiative_e.pdf" TargetMode="External"/><Relationship Id="rId30" Type="http://schemas.openxmlformats.org/officeDocument/2006/relationships/footer" Target="footer2.xml"/><Relationship Id="rId35" Type="http://schemas.openxmlformats.org/officeDocument/2006/relationships/hyperlink" Target="https://www.cbd.int/nbsap" TargetMode="External"/><Relationship Id="rId56" Type="http://schemas.openxmlformats.org/officeDocument/2006/relationships/hyperlink" Target="https://www.gob.mx/cms/uploads/attachment/file/251960/PACE_Jaguar_2009.pdf" TargetMode="External"/><Relationship Id="rId77" Type="http://schemas.openxmlformats.org/officeDocument/2006/relationships/image" Target="media/image10.jpeg"/><Relationship Id="rId8" Type="http://schemas.openxmlformats.org/officeDocument/2006/relationships/webSettings" Target="webSettings.xml"/><Relationship Id="rId51" Type="http://schemas.openxmlformats.org/officeDocument/2006/relationships/hyperlink" Target="https://www.argentina.gob.ar/sites/default/files/libro-_yaguarete_final2.pdf" TargetMode="External"/><Relationship Id="rId72" Type="http://schemas.openxmlformats.org/officeDocument/2006/relationships/hyperlink" Target="https://static1.squarespace.com/static/5bf3393f5b409be1f882f5d4/t/613b670b0e19e4276df263a2/1631282961161/The_Jaguar_2030_Roadmap_final%5B1%5D.pdf" TargetMode="External"/><Relationship Id="rId93" Type="http://schemas.openxmlformats.org/officeDocument/2006/relationships/header" Target="header10.xml"/></Relationships>
</file>

<file path=word/_rels/footnotes.xml.rels><?xml version="1.0" encoding="UTF-8" standalone="yes"?>
<Relationships xmlns="http://schemas.openxmlformats.org/package/2006/relationships"><Relationship Id="rId2" Type="http://schemas.openxmlformats.org/officeDocument/2006/relationships/hyperlink" Target="https://portals.iucn.org/library/sites/library/files/documents/2017-065.pdf" TargetMode="External"/><Relationship Id="rId1" Type="http://schemas.openxmlformats.org/officeDocument/2006/relationships/hyperlink" Target="https://portals.iucn.org/library/sites/library/files/documents/2017-065.pdf"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6f186221d9cf7c9a7108dbe54f4958c9">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c6d4f79006ecf891092d3ae07d7f021"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Props1.xml><?xml version="1.0" encoding="utf-8"?>
<ds:datastoreItem xmlns:ds="http://schemas.openxmlformats.org/officeDocument/2006/customXml" ds:itemID="{46754E0D-931E-473F-A7DA-2F7F54BBCC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DDF315-5974-484C-A3DB-7718D6991891}">
  <ds:schemaRefs>
    <ds:schemaRef ds:uri="http://schemas.microsoft.com/sharepoint/v3/contenttype/forms"/>
  </ds:schemaRefs>
</ds:datastoreItem>
</file>

<file path=customXml/itemProps3.xml><?xml version="1.0" encoding="utf-8"?>
<ds:datastoreItem xmlns:ds="http://schemas.openxmlformats.org/officeDocument/2006/customXml" ds:itemID="{2EEC0B7C-9A9C-46EE-8DD3-D80F5D5D164A}">
  <ds:schemaRefs>
    <ds:schemaRef ds:uri="http://schemas.openxmlformats.org/officeDocument/2006/bibliography"/>
  </ds:schemaRefs>
</ds:datastoreItem>
</file>

<file path=customXml/itemProps4.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36</TotalTime>
  <Pages>46</Pages>
  <Words>16841</Words>
  <Characters>96000</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112616</CharactersWithSpaces>
  <SharedDoc>false</SharedDoc>
  <HLinks>
    <vt:vector size="360" baseType="variant">
      <vt:variant>
        <vt:i4>5570624</vt:i4>
      </vt:variant>
      <vt:variant>
        <vt:i4>171</vt:i4>
      </vt:variant>
      <vt:variant>
        <vt:i4>0</vt:i4>
      </vt:variant>
      <vt:variant>
        <vt:i4>5</vt:i4>
      </vt:variant>
      <vt:variant>
        <vt:lpwstr>https://dx.doi.org/10.2305/IUCN.UK.2017-3.RLTS.T15953A50658693.en</vt:lpwstr>
      </vt:variant>
      <vt:variant>
        <vt:lpwstr/>
      </vt:variant>
      <vt:variant>
        <vt:i4>7536749</vt:i4>
      </vt:variant>
      <vt:variant>
        <vt:i4>168</vt:i4>
      </vt:variant>
      <vt:variant>
        <vt:i4>0</vt:i4>
      </vt:variant>
      <vt:variant>
        <vt:i4>5</vt:i4>
      </vt:variant>
      <vt:variant>
        <vt:lpwstr>https://panthera.org/cat/jaguar</vt:lpwstr>
      </vt:variant>
      <vt:variant>
        <vt:lpwstr/>
      </vt:variant>
      <vt:variant>
        <vt:i4>5046372</vt:i4>
      </vt:variant>
      <vt:variant>
        <vt:i4>165</vt:i4>
      </vt:variant>
      <vt:variant>
        <vt:i4>0</vt:i4>
      </vt:variant>
      <vt:variant>
        <vt:i4>5</vt:i4>
      </vt:variant>
      <vt:variant>
        <vt:lpwstr>https://nc.iucnredlist.org/redlist/resources/files/1630480299-IUCN_Red_List_Strategic_Plan_2021-2030.pdf</vt:lpwstr>
      </vt:variant>
      <vt:variant>
        <vt:lpwstr/>
      </vt:variant>
      <vt:variant>
        <vt:i4>5046372</vt:i4>
      </vt:variant>
      <vt:variant>
        <vt:i4>162</vt:i4>
      </vt:variant>
      <vt:variant>
        <vt:i4>0</vt:i4>
      </vt:variant>
      <vt:variant>
        <vt:i4>5</vt:i4>
      </vt:variant>
      <vt:variant>
        <vt:lpwstr>https://nc.iucnredlist.org/redlist/resources/files/1630480299-IUCN_Red_List_Strategic_Plan_2021-2030.pdf</vt:lpwstr>
      </vt:variant>
      <vt:variant>
        <vt:lpwstr/>
      </vt:variant>
      <vt:variant>
        <vt:i4>2687013</vt:i4>
      </vt:variant>
      <vt:variant>
        <vt:i4>159</vt:i4>
      </vt:variant>
      <vt:variant>
        <vt:i4>0</vt:i4>
      </vt:variant>
      <vt:variant>
        <vt:i4>5</vt:i4>
      </vt:variant>
      <vt:variant>
        <vt:lpwstr>https://www.iucnredlist.org/documents/RedListGuidelines.pdf</vt:lpwstr>
      </vt:variant>
      <vt:variant>
        <vt:lpwstr/>
      </vt:variant>
      <vt:variant>
        <vt:i4>7274613</vt:i4>
      </vt:variant>
      <vt:variant>
        <vt:i4>156</vt:i4>
      </vt:variant>
      <vt:variant>
        <vt:i4>0</vt:i4>
      </vt:variant>
      <vt:variant>
        <vt:i4>5</vt:i4>
      </vt:variant>
      <vt:variant>
        <vt:lpwstr>https://www.iucnredlist.org/resources/green-status-assessment-materials</vt:lpwstr>
      </vt:variant>
      <vt:variant>
        <vt:lpwstr/>
      </vt:variant>
      <vt:variant>
        <vt:i4>1441819</vt:i4>
      </vt:variant>
      <vt:variant>
        <vt:i4>153</vt:i4>
      </vt:variant>
      <vt:variant>
        <vt:i4>0</vt:i4>
      </vt:variant>
      <vt:variant>
        <vt:i4>5</vt:i4>
      </vt:variant>
      <vt:variant>
        <vt:lpwstr>https://doi.org/10.1017/S0030605316001046</vt:lpwstr>
      </vt:variant>
      <vt:variant>
        <vt:lpwstr/>
      </vt:variant>
      <vt:variant>
        <vt:i4>589925</vt:i4>
      </vt:variant>
      <vt:variant>
        <vt:i4>150</vt:i4>
      </vt:variant>
      <vt:variant>
        <vt:i4>0</vt:i4>
      </vt:variant>
      <vt:variant>
        <vt:i4>5</vt:i4>
      </vt:variant>
      <vt:variant>
        <vt:lpwstr>http://www.catsg.org/fileadmin/filesharing/5.Cat_News/5.3._Special_Issues/5.3.16._SI_16/Cat_News_Special_Issue_16_Jaguar_medium_resolution_01.pdf</vt:lpwstr>
      </vt:variant>
      <vt:variant>
        <vt:lpwstr/>
      </vt:variant>
      <vt:variant>
        <vt:i4>7077940</vt:i4>
      </vt:variant>
      <vt:variant>
        <vt:i4>147</vt:i4>
      </vt:variant>
      <vt:variant>
        <vt:i4>0</vt:i4>
      </vt:variant>
      <vt:variant>
        <vt:i4>5</vt:i4>
      </vt:variant>
      <vt:variant>
        <vt:lpwstr>https://static1.squarespace.com/static/5bf3393f5b409be1f882f5d4/t/613b670b0e19e4276df263a2/1631282961161/The_Jaguar_2030_Roadmap_final%5B1%5D.pdf</vt:lpwstr>
      </vt:variant>
      <vt:variant>
        <vt:lpwstr/>
      </vt:variant>
      <vt:variant>
        <vt:i4>7536767</vt:i4>
      </vt:variant>
      <vt:variant>
        <vt:i4>144</vt:i4>
      </vt:variant>
      <vt:variant>
        <vt:i4>0</vt:i4>
      </vt:variant>
      <vt:variant>
        <vt:i4>5</vt:i4>
      </vt:variant>
      <vt:variant>
        <vt:lpwstr>https://portals.iucn.org/library/sites/library/files/documents/2017-065.pdf</vt:lpwstr>
      </vt:variant>
      <vt:variant>
        <vt:lpwstr/>
      </vt:variant>
      <vt:variant>
        <vt:i4>655386</vt:i4>
      </vt:variant>
      <vt:variant>
        <vt:i4>141</vt:i4>
      </vt:variant>
      <vt:variant>
        <vt:i4>0</vt:i4>
      </vt:variant>
      <vt:variant>
        <vt:i4>5</vt:i4>
      </vt:variant>
      <vt:variant>
        <vt:lpwstr>https://cites.org/sites/default/files/documents/E-SC77-43.pdf</vt:lpwstr>
      </vt:variant>
      <vt:variant>
        <vt:lpwstr/>
      </vt:variant>
      <vt:variant>
        <vt:i4>7798910</vt:i4>
      </vt:variant>
      <vt:variant>
        <vt:i4>138</vt:i4>
      </vt:variant>
      <vt:variant>
        <vt:i4>0</vt:i4>
      </vt:variant>
      <vt:variant>
        <vt:i4>5</vt:i4>
      </vt:variant>
      <vt:variant>
        <vt:lpwstr>https://internationaljaguarday.org/</vt:lpwstr>
      </vt:variant>
      <vt:variant>
        <vt:lpwstr/>
      </vt:variant>
      <vt:variant>
        <vt:i4>196636</vt:i4>
      </vt:variant>
      <vt:variant>
        <vt:i4>135</vt:i4>
      </vt:variant>
      <vt:variant>
        <vt:i4>0</vt:i4>
      </vt:variant>
      <vt:variant>
        <vt:i4>5</vt:i4>
      </vt:variant>
      <vt:variant>
        <vt:lpwstr>https://sib.gob.ar/archivos/Plan_yaguarete_paranaense.pdf</vt:lpwstr>
      </vt:variant>
      <vt:variant>
        <vt:lpwstr/>
      </vt:variant>
      <vt:variant>
        <vt:i4>196636</vt:i4>
      </vt:variant>
      <vt:variant>
        <vt:i4>132</vt:i4>
      </vt:variant>
      <vt:variant>
        <vt:i4>0</vt:i4>
      </vt:variant>
      <vt:variant>
        <vt:i4>5</vt:i4>
      </vt:variant>
      <vt:variant>
        <vt:lpwstr>https://sib.gob.ar/archivos/Plan_yaguarete_paranaense.pdf</vt:lpwstr>
      </vt:variant>
      <vt:variant>
        <vt:lpwstr/>
      </vt:variant>
      <vt:variant>
        <vt:i4>589925</vt:i4>
      </vt:variant>
      <vt:variant>
        <vt:i4>129</vt:i4>
      </vt:variant>
      <vt:variant>
        <vt:i4>0</vt:i4>
      </vt:variant>
      <vt:variant>
        <vt:i4>5</vt:i4>
      </vt:variant>
      <vt:variant>
        <vt:lpwstr>http://www.catsg.org/fileadmin/filesharing/5.Cat_News/5.3._Special_Issues/5.3.16._SI_16/Cat_News_Special_Issue_16_Jaguar_medium_resolution_01.pdf</vt:lpwstr>
      </vt:variant>
      <vt:variant>
        <vt:lpwstr/>
      </vt:variant>
      <vt:variant>
        <vt:i4>6881397</vt:i4>
      </vt:variant>
      <vt:variant>
        <vt:i4>126</vt:i4>
      </vt:variant>
      <vt:variant>
        <vt:i4>0</vt:i4>
      </vt:variant>
      <vt:variant>
        <vt:i4>5</vt:i4>
      </vt:variant>
      <vt:variant>
        <vt:lpwstr>https://www.internationaljaguarday.org/jaguar-conservation-roadmap</vt:lpwstr>
      </vt:variant>
      <vt:variant>
        <vt:lpwstr/>
      </vt:variant>
      <vt:variant>
        <vt:i4>1638481</vt:i4>
      </vt:variant>
      <vt:variant>
        <vt:i4>123</vt:i4>
      </vt:variant>
      <vt:variant>
        <vt:i4>0</vt:i4>
      </vt:variant>
      <vt:variant>
        <vt:i4>5</vt:i4>
      </vt:variant>
      <vt:variant>
        <vt:lpwstr>https://wwflac.awsassets.panda.org/downloads/wwf-estrategia-jaguar-2020-2030.pdf</vt:lpwstr>
      </vt:variant>
      <vt:variant>
        <vt:lpwstr/>
      </vt:variant>
      <vt:variant>
        <vt:i4>4456476</vt:i4>
      </vt:variant>
      <vt:variant>
        <vt:i4>120</vt:i4>
      </vt:variant>
      <vt:variant>
        <vt:i4>0</vt:i4>
      </vt:variant>
      <vt:variant>
        <vt:i4>5</vt:i4>
      </vt:variant>
      <vt:variant>
        <vt:lpwstr>https://ecos.fws.gov/docs/recovery_plan/Final Jaguar Recovery Plan_July 2018.pdf</vt:lpwstr>
      </vt:variant>
      <vt:variant>
        <vt:lpwstr/>
      </vt:variant>
      <vt:variant>
        <vt:i4>65563</vt:i4>
      </vt:variant>
      <vt:variant>
        <vt:i4>117</vt:i4>
      </vt:variant>
      <vt:variant>
        <vt:i4>0</vt:i4>
      </vt:variant>
      <vt:variant>
        <vt:i4>5</vt:i4>
      </vt:variant>
      <vt:variant>
        <vt:lpwstr>https://cdn.www.gob.pe/uploads/document/file/5473146/4882745-plan-nacional-de-conservacion-del-jaguar-panthera-onca-en-el-peru-periodo-2022-2031.pdf</vt:lpwstr>
      </vt:variant>
      <vt:variant>
        <vt:lpwstr/>
      </vt:variant>
      <vt:variant>
        <vt:i4>65563</vt:i4>
      </vt:variant>
      <vt:variant>
        <vt:i4>114</vt:i4>
      </vt:variant>
      <vt:variant>
        <vt:i4>0</vt:i4>
      </vt:variant>
      <vt:variant>
        <vt:i4>5</vt:i4>
      </vt:variant>
      <vt:variant>
        <vt:lpwstr>https://cdn.www.gob.pe/uploads/document/file/5473146/4882745-plan-nacional-de-conservacion-del-jaguar-panthera-onca-en-el-peru-periodo-2022-2031.pdf</vt:lpwstr>
      </vt:variant>
      <vt:variant>
        <vt:lpwstr/>
      </vt:variant>
      <vt:variant>
        <vt:i4>3735669</vt:i4>
      </vt:variant>
      <vt:variant>
        <vt:i4>111</vt:i4>
      </vt:variant>
      <vt:variant>
        <vt:i4>0</vt:i4>
      </vt:variant>
      <vt:variant>
        <vt:i4>5</vt:i4>
      </vt:variant>
      <vt:variant>
        <vt:lpwstr>https://paraguay.wcs.org/portals/144/plan de manejo panthera onca 2017-2027 - paraguay.pdf</vt:lpwstr>
      </vt:variant>
      <vt:variant>
        <vt:lpwstr/>
      </vt:variant>
      <vt:variant>
        <vt:i4>917510</vt:i4>
      </vt:variant>
      <vt:variant>
        <vt:i4>108</vt:i4>
      </vt:variant>
      <vt:variant>
        <vt:i4>0</vt:i4>
      </vt:variant>
      <vt:variant>
        <vt:i4>5</vt:i4>
      </vt:variant>
      <vt:variant>
        <vt:lpwstr>https://www.gob.mx/cms/uploads/attachment/file/251960/PACE_Jaguar_2009.pdf</vt:lpwstr>
      </vt:variant>
      <vt:variant>
        <vt:lpwstr/>
      </vt:variant>
      <vt:variant>
        <vt:i4>917510</vt:i4>
      </vt:variant>
      <vt:variant>
        <vt:i4>105</vt:i4>
      </vt:variant>
      <vt:variant>
        <vt:i4>0</vt:i4>
      </vt:variant>
      <vt:variant>
        <vt:i4>5</vt:i4>
      </vt:variant>
      <vt:variant>
        <vt:lpwstr>https://www.gob.mx/cms/uploads/attachment/file/251960/PACE_Jaguar_2009.pdf</vt:lpwstr>
      </vt:variant>
      <vt:variant>
        <vt:lpwstr/>
      </vt:variant>
      <vt:variant>
        <vt:i4>1310805</vt:i4>
      </vt:variant>
      <vt:variant>
        <vt:i4>102</vt:i4>
      </vt:variant>
      <vt:variant>
        <vt:i4>0</vt:i4>
      </vt:variant>
      <vt:variant>
        <vt:i4>5</vt:i4>
      </vt:variant>
      <vt:variant>
        <vt:lpwstr>https://faolex.fao.org/docs/pdf/hon222873.pdf</vt:lpwstr>
      </vt:variant>
      <vt:variant>
        <vt:lpwstr/>
      </vt:variant>
      <vt:variant>
        <vt:i4>3539054</vt:i4>
      </vt:variant>
      <vt:variant>
        <vt:i4>99</vt:i4>
      </vt:variant>
      <vt:variant>
        <vt:i4>0</vt:i4>
      </vt:variant>
      <vt:variant>
        <vt:i4>5</vt:i4>
      </vt:variant>
      <vt:variant>
        <vt:lpwstr>https://wwflac.awsassets.panda.org/downloads/plan_jaguar_2021_pc___15_junio_corregido.pdf</vt:lpwstr>
      </vt:variant>
      <vt:variant>
        <vt:lpwstr/>
      </vt:variant>
      <vt:variant>
        <vt:i4>5701672</vt:i4>
      </vt:variant>
      <vt:variant>
        <vt:i4>96</vt:i4>
      </vt:variant>
      <vt:variant>
        <vt:i4>0</vt:i4>
      </vt:variant>
      <vt:variant>
        <vt:i4>5</vt:i4>
      </vt:variant>
      <vt:variant>
        <vt:lpwstr>https://wwflac.awsassets.panda.org/downloads/plan_de_accion_para_la_conservacion_del_jaguar_2020_2025.pdf</vt:lpwstr>
      </vt:variant>
      <vt:variant>
        <vt:lpwstr/>
      </vt:variant>
      <vt:variant>
        <vt:i4>589899</vt:i4>
      </vt:variant>
      <vt:variant>
        <vt:i4>93</vt:i4>
      </vt:variant>
      <vt:variant>
        <vt:i4>0</vt:i4>
      </vt:variant>
      <vt:variant>
        <vt:i4>5</vt:i4>
      </vt:variant>
      <vt:variant>
        <vt:lpwstr>https://www.argentina.gob.ar/sites/default/files/libro-_yaguarete_final2.pdf</vt:lpwstr>
      </vt:variant>
      <vt:variant>
        <vt:lpwstr/>
      </vt:variant>
      <vt:variant>
        <vt:i4>589899</vt:i4>
      </vt:variant>
      <vt:variant>
        <vt:i4>90</vt:i4>
      </vt:variant>
      <vt:variant>
        <vt:i4>0</vt:i4>
      </vt:variant>
      <vt:variant>
        <vt:i4>5</vt:i4>
      </vt:variant>
      <vt:variant>
        <vt:lpwstr>https://www.argentina.gob.ar/sites/default/files/libro-_yaguarete_final2.pdf</vt:lpwstr>
      </vt:variant>
      <vt:variant>
        <vt:lpwstr/>
      </vt:variant>
      <vt:variant>
        <vt:i4>7995448</vt:i4>
      </vt:variant>
      <vt:variant>
        <vt:i4>87</vt:i4>
      </vt:variant>
      <vt:variant>
        <vt:i4>0</vt:i4>
      </vt:variant>
      <vt:variant>
        <vt:i4>5</vt:i4>
      </vt:variant>
      <vt:variant>
        <vt:lpwstr>https://www.cbd.int/gbf/targets</vt:lpwstr>
      </vt:variant>
      <vt:variant>
        <vt:lpwstr/>
      </vt:variant>
      <vt:variant>
        <vt:i4>589884</vt:i4>
      </vt:variant>
      <vt:variant>
        <vt:i4>84</vt:i4>
      </vt:variant>
      <vt:variant>
        <vt:i4>0</vt:i4>
      </vt:variant>
      <vt:variant>
        <vt:i4>5</vt:i4>
      </vt:variant>
      <vt:variant>
        <vt:lpwstr>http://catsg.org/fileadmin/filesharing/5.Cat_News/5.3._Special_Issues/5.3.16._SI_16/Cat_News_Special_Issue_16_Jaguar_medium_resolution_01.pdf</vt:lpwstr>
      </vt:variant>
      <vt:variant>
        <vt:lpwstr/>
      </vt:variant>
      <vt:variant>
        <vt:i4>7077940</vt:i4>
      </vt:variant>
      <vt:variant>
        <vt:i4>81</vt:i4>
      </vt:variant>
      <vt:variant>
        <vt:i4>0</vt:i4>
      </vt:variant>
      <vt:variant>
        <vt:i4>5</vt:i4>
      </vt:variant>
      <vt:variant>
        <vt:lpwstr>https://static1.squarespace.com/static/5bf3393f5b409be1f882f5d4/t/613b670b0e19e4276df263a2/1631282961161/The_Jaguar_2030_Roadmap_final%5B1%5D.pdf</vt:lpwstr>
      </vt:variant>
      <vt:variant>
        <vt:lpwstr/>
      </vt:variant>
      <vt:variant>
        <vt:i4>6684777</vt:i4>
      </vt:variant>
      <vt:variant>
        <vt:i4>78</vt:i4>
      </vt:variant>
      <vt:variant>
        <vt:i4>0</vt:i4>
      </vt:variant>
      <vt:variant>
        <vt:i4>5</vt:i4>
      </vt:variant>
      <vt:variant>
        <vt:lpwstr>https://www.cms.int/gorilla/en/meeting/joint-cites-cms-virtual-meeting-jaguar-range-states</vt:lpwstr>
      </vt:variant>
      <vt:variant>
        <vt:lpwstr/>
      </vt:variant>
      <vt:variant>
        <vt:i4>2752581</vt:i4>
      </vt:variant>
      <vt:variant>
        <vt:i4>75</vt:i4>
      </vt:variant>
      <vt:variant>
        <vt:i4>0</vt:i4>
      </vt:variant>
      <vt:variant>
        <vt:i4>5</vt:i4>
      </vt:variant>
      <vt:variant>
        <vt:lpwstr>https://www.cms.int/sites/default/files/document/cms_cop14_decisions_e.pdf</vt:lpwstr>
      </vt:variant>
      <vt:variant>
        <vt:lpwstr/>
      </vt:variant>
      <vt:variant>
        <vt:i4>5111826</vt:i4>
      </vt:variant>
      <vt:variant>
        <vt:i4>72</vt:i4>
      </vt:variant>
      <vt:variant>
        <vt:i4>0</vt:i4>
      </vt:variant>
      <vt:variant>
        <vt:i4>5</vt:i4>
      </vt:variant>
      <vt:variant>
        <vt:lpwstr>https://www.cms.int/sites/default/files/document/cms_cop14_res.14.14_cms-jaguar-initiative_e.pdf</vt:lpwstr>
      </vt:variant>
      <vt:variant>
        <vt:lpwstr/>
      </vt:variant>
      <vt:variant>
        <vt:i4>655386</vt:i4>
      </vt:variant>
      <vt:variant>
        <vt:i4>69</vt:i4>
      </vt:variant>
      <vt:variant>
        <vt:i4>0</vt:i4>
      </vt:variant>
      <vt:variant>
        <vt:i4>5</vt:i4>
      </vt:variant>
      <vt:variant>
        <vt:lpwstr>https://cites.org/sites/default/files/documents/E-SC77-43.pdf</vt:lpwstr>
      </vt:variant>
      <vt:variant>
        <vt:lpwstr/>
      </vt:variant>
      <vt:variant>
        <vt:i4>262234</vt:i4>
      </vt:variant>
      <vt:variant>
        <vt:i4>66</vt:i4>
      </vt:variant>
      <vt:variant>
        <vt:i4>0</vt:i4>
      </vt:variant>
      <vt:variant>
        <vt:i4>5</vt:i4>
      </vt:variant>
      <vt:variant>
        <vt:lpwstr>https://cites.org/eng/dec/index.php/44279</vt:lpwstr>
      </vt:variant>
      <vt:variant>
        <vt:lpwstr/>
      </vt:variant>
      <vt:variant>
        <vt:i4>2359377</vt:i4>
      </vt:variant>
      <vt:variant>
        <vt:i4>63</vt:i4>
      </vt:variant>
      <vt:variant>
        <vt:i4>0</vt:i4>
      </vt:variant>
      <vt:variant>
        <vt:i4>5</vt:i4>
      </vt:variant>
      <vt:variant>
        <vt:lpwstr/>
      </vt:variant>
      <vt:variant>
        <vt:lpwstr>_bookmark6</vt:lpwstr>
      </vt:variant>
      <vt:variant>
        <vt:i4>7798822</vt:i4>
      </vt:variant>
      <vt:variant>
        <vt:i4>60</vt:i4>
      </vt:variant>
      <vt:variant>
        <vt:i4>0</vt:i4>
      </vt:variant>
      <vt:variant>
        <vt:i4>5</vt:i4>
      </vt:variant>
      <vt:variant>
        <vt:lpwstr>https://iucn.org/our-union/commissions/group/iucn-wcpa-other-effective-area-based-conservation-measures-specialist</vt:lpwstr>
      </vt:variant>
      <vt:variant>
        <vt:lpwstr/>
      </vt:variant>
      <vt:variant>
        <vt:i4>7798822</vt:i4>
      </vt:variant>
      <vt:variant>
        <vt:i4>57</vt:i4>
      </vt:variant>
      <vt:variant>
        <vt:i4>0</vt:i4>
      </vt:variant>
      <vt:variant>
        <vt:i4>5</vt:i4>
      </vt:variant>
      <vt:variant>
        <vt:lpwstr>https://iucn.org/our-union/commissions/group/iucn-wcpa-other-effective-area-based-conservation-measures-specialist</vt:lpwstr>
      </vt:variant>
      <vt:variant>
        <vt:lpwstr/>
      </vt:variant>
      <vt:variant>
        <vt:i4>4587591</vt:i4>
      </vt:variant>
      <vt:variant>
        <vt:i4>54</vt:i4>
      </vt:variant>
      <vt:variant>
        <vt:i4>0</vt:i4>
      </vt:variant>
      <vt:variant>
        <vt:i4>5</vt:i4>
      </vt:variant>
      <vt:variant>
        <vt:lpwstr>https://www.cbd.int/nbsap</vt:lpwstr>
      </vt:variant>
      <vt:variant>
        <vt:lpwstr/>
      </vt:variant>
      <vt:variant>
        <vt:i4>4587591</vt:i4>
      </vt:variant>
      <vt:variant>
        <vt:i4>51</vt:i4>
      </vt:variant>
      <vt:variant>
        <vt:i4>0</vt:i4>
      </vt:variant>
      <vt:variant>
        <vt:i4>5</vt:i4>
      </vt:variant>
      <vt:variant>
        <vt:lpwstr>https://www.cbd.int/nbsap</vt:lpwstr>
      </vt:variant>
      <vt:variant>
        <vt:lpwstr/>
      </vt:variant>
      <vt:variant>
        <vt:i4>7995448</vt:i4>
      </vt:variant>
      <vt:variant>
        <vt:i4>48</vt:i4>
      </vt:variant>
      <vt:variant>
        <vt:i4>0</vt:i4>
      </vt:variant>
      <vt:variant>
        <vt:i4>5</vt:i4>
      </vt:variant>
      <vt:variant>
        <vt:lpwstr>https://www.cbd.int/gbf/targets</vt:lpwstr>
      </vt:variant>
      <vt:variant>
        <vt:lpwstr/>
      </vt:variant>
      <vt:variant>
        <vt:i4>7995448</vt:i4>
      </vt:variant>
      <vt:variant>
        <vt:i4>45</vt:i4>
      </vt:variant>
      <vt:variant>
        <vt:i4>0</vt:i4>
      </vt:variant>
      <vt:variant>
        <vt:i4>5</vt:i4>
      </vt:variant>
      <vt:variant>
        <vt:lpwstr>https://www.cbd.int/gbf/targets</vt:lpwstr>
      </vt:variant>
      <vt:variant>
        <vt:lpwstr/>
      </vt:variant>
      <vt:variant>
        <vt:i4>7012455</vt:i4>
      </vt:variant>
      <vt:variant>
        <vt:i4>42</vt:i4>
      </vt:variant>
      <vt:variant>
        <vt:i4>0</vt:i4>
      </vt:variant>
      <vt:variant>
        <vt:i4>5</vt:i4>
      </vt:variant>
      <vt:variant>
        <vt:lpwstr>https://cites.org/sites/default/files/documents/E-CoP20-081-Add.pdf</vt:lpwstr>
      </vt:variant>
      <vt:variant>
        <vt:lpwstr/>
      </vt:variant>
      <vt:variant>
        <vt:i4>3407959</vt:i4>
      </vt:variant>
      <vt:variant>
        <vt:i4>39</vt:i4>
      </vt:variant>
      <vt:variant>
        <vt:i4>0</vt:i4>
      </vt:variant>
      <vt:variant>
        <vt:i4>5</vt:i4>
      </vt:variant>
      <vt:variant>
        <vt:lpwstr>https://cites.org/sites/default/files/documents/E-CoP20-081-Add_0.pdf</vt:lpwstr>
      </vt:variant>
      <vt:variant>
        <vt:lpwstr/>
      </vt:variant>
      <vt:variant>
        <vt:i4>3407959</vt:i4>
      </vt:variant>
      <vt:variant>
        <vt:i4>36</vt:i4>
      </vt:variant>
      <vt:variant>
        <vt:i4>0</vt:i4>
      </vt:variant>
      <vt:variant>
        <vt:i4>5</vt:i4>
      </vt:variant>
      <vt:variant>
        <vt:lpwstr>https://cites.org/sites/default/files/documents/E-CoP20-081-Add_0.pdf</vt:lpwstr>
      </vt:variant>
      <vt:variant>
        <vt:lpwstr/>
      </vt:variant>
      <vt:variant>
        <vt:i4>5242953</vt:i4>
      </vt:variant>
      <vt:variant>
        <vt:i4>33</vt:i4>
      </vt:variant>
      <vt:variant>
        <vt:i4>0</vt:i4>
      </vt:variant>
      <vt:variant>
        <vt:i4>5</vt:i4>
      </vt:variant>
      <vt:variant>
        <vt:lpwstr>https://www.biodiversidad.gob.mx/planeta/jaguares/index.html</vt:lpwstr>
      </vt:variant>
      <vt:variant>
        <vt:lpwstr/>
      </vt:variant>
      <vt:variant>
        <vt:i4>6815853</vt:i4>
      </vt:variant>
      <vt:variant>
        <vt:i4>30</vt:i4>
      </vt:variant>
      <vt:variant>
        <vt:i4>0</vt:i4>
      </vt:variant>
      <vt:variant>
        <vt:i4>5</vt:i4>
      </vt:variant>
      <vt:variant>
        <vt:lpwstr>https://cites.org/sites/default/files/documents/E-CoP20-Inf-011.pdf</vt:lpwstr>
      </vt:variant>
      <vt:variant>
        <vt:lpwstr/>
      </vt:variant>
      <vt:variant>
        <vt:i4>1638425</vt:i4>
      </vt:variant>
      <vt:variant>
        <vt:i4>27</vt:i4>
      </vt:variant>
      <vt:variant>
        <vt:i4>0</vt:i4>
      </vt:variant>
      <vt:variant>
        <vt:i4>5</vt:i4>
      </vt:variant>
      <vt:variant>
        <vt:lpwstr>https://cites.org/sites/default/files/notifications/E-Notif-2025-023.pdf</vt:lpwstr>
      </vt:variant>
      <vt:variant>
        <vt:lpwstr/>
      </vt:variant>
      <vt:variant>
        <vt:i4>8060975</vt:i4>
      </vt:variant>
      <vt:variant>
        <vt:i4>24</vt:i4>
      </vt:variant>
      <vt:variant>
        <vt:i4>0</vt:i4>
      </vt:variant>
      <vt:variant>
        <vt:i4>5</vt:i4>
      </vt:variant>
      <vt:variant>
        <vt:lpwstr>https://www.cms.int/news/2025011-cms-jaguar-initiative</vt:lpwstr>
      </vt:variant>
      <vt:variant>
        <vt:lpwstr/>
      </vt:variant>
      <vt:variant>
        <vt:i4>1835076</vt:i4>
      </vt:variant>
      <vt:variant>
        <vt:i4>21</vt:i4>
      </vt:variant>
      <vt:variant>
        <vt:i4>0</vt:i4>
      </vt:variant>
      <vt:variant>
        <vt:i4>5</vt:i4>
      </vt:variant>
      <vt:variant>
        <vt:lpwstr>https://cites.org/sites/default/files/eng/com/sc/78/E-SC78-SR.pdf</vt:lpwstr>
      </vt:variant>
      <vt:variant>
        <vt:lpwstr/>
      </vt:variant>
      <vt:variant>
        <vt:i4>7733320</vt:i4>
      </vt:variant>
      <vt:variant>
        <vt:i4>18</vt:i4>
      </vt:variant>
      <vt:variant>
        <vt:i4>0</vt:i4>
      </vt:variant>
      <vt:variant>
        <vt:i4>5</vt:i4>
      </vt:variant>
      <vt:variant>
        <vt:lpwstr>https://cites.org/sites/default/files/documents/E-SC78-44-02_0.pdf</vt:lpwstr>
      </vt:variant>
      <vt:variant>
        <vt:lpwstr/>
      </vt:variant>
      <vt:variant>
        <vt:i4>589832</vt:i4>
      </vt:variant>
      <vt:variant>
        <vt:i4>15</vt:i4>
      </vt:variant>
      <vt:variant>
        <vt:i4>0</vt:i4>
      </vt:variant>
      <vt:variant>
        <vt:i4>5</vt:i4>
      </vt:variant>
      <vt:variant>
        <vt:lpwstr>https://cites.org/sites/default/files/documents/E-AC33-37.pdf</vt:lpwstr>
      </vt:variant>
      <vt:variant>
        <vt:lpwstr/>
      </vt:variant>
      <vt:variant>
        <vt:i4>1245259</vt:i4>
      </vt:variant>
      <vt:variant>
        <vt:i4>12</vt:i4>
      </vt:variant>
      <vt:variant>
        <vt:i4>0</vt:i4>
      </vt:variant>
      <vt:variant>
        <vt:i4>5</vt:i4>
      </vt:variant>
      <vt:variant>
        <vt:lpwstr>https://cites.org/sites/default/files/eng/com/sc/77/E-SC77-SR.pdf</vt:lpwstr>
      </vt:variant>
      <vt:variant>
        <vt:lpwstr/>
      </vt:variant>
      <vt:variant>
        <vt:i4>2752581</vt:i4>
      </vt:variant>
      <vt:variant>
        <vt:i4>9</vt:i4>
      </vt:variant>
      <vt:variant>
        <vt:i4>0</vt:i4>
      </vt:variant>
      <vt:variant>
        <vt:i4>5</vt:i4>
      </vt:variant>
      <vt:variant>
        <vt:lpwstr>https://www.cms.int/sites/default/files/document/cms_cop14_decisions_e.pdf</vt:lpwstr>
      </vt:variant>
      <vt:variant>
        <vt:lpwstr/>
      </vt:variant>
      <vt:variant>
        <vt:i4>5111826</vt:i4>
      </vt:variant>
      <vt:variant>
        <vt:i4>6</vt:i4>
      </vt:variant>
      <vt:variant>
        <vt:i4>0</vt:i4>
      </vt:variant>
      <vt:variant>
        <vt:i4>5</vt:i4>
      </vt:variant>
      <vt:variant>
        <vt:lpwstr>https://www.cms.int/sites/default/files/document/cms_cop14_res.14.14_cms-jaguar-initiative_e.pdf</vt:lpwstr>
      </vt:variant>
      <vt:variant>
        <vt:lpwstr/>
      </vt:variant>
      <vt:variant>
        <vt:i4>262234</vt:i4>
      </vt:variant>
      <vt:variant>
        <vt:i4>3</vt:i4>
      </vt:variant>
      <vt:variant>
        <vt:i4>0</vt:i4>
      </vt:variant>
      <vt:variant>
        <vt:i4>5</vt:i4>
      </vt:variant>
      <vt:variant>
        <vt:lpwstr>https://cites.org/eng/dec/index.php/44279</vt:lpwstr>
      </vt:variant>
      <vt:variant>
        <vt:lpwstr/>
      </vt:variant>
      <vt:variant>
        <vt:i4>3539060</vt:i4>
      </vt:variant>
      <vt:variant>
        <vt:i4>0</vt:i4>
      </vt:variant>
      <vt:variant>
        <vt:i4>0</vt:i4>
      </vt:variant>
      <vt:variant>
        <vt:i4>5</vt:i4>
      </vt:variant>
      <vt:variant>
        <vt:lpwstr>https://www.cms.int/sites/default/files/document/cms_stc52_outcome-4_cms-cites-joint-work-programme_e.pdf</vt:lpwstr>
      </vt:variant>
      <vt:variant>
        <vt:lpwstr/>
      </vt:variant>
      <vt:variant>
        <vt:i4>7536767</vt:i4>
      </vt:variant>
      <vt:variant>
        <vt:i4>3</vt:i4>
      </vt:variant>
      <vt:variant>
        <vt:i4>0</vt:i4>
      </vt:variant>
      <vt:variant>
        <vt:i4>5</vt:i4>
      </vt:variant>
      <vt:variant>
        <vt:lpwstr>https://portals.iucn.org/library/sites/library/files/documents/2017-065.pdf</vt:lpwstr>
      </vt:variant>
      <vt:variant>
        <vt:lpwstr/>
      </vt:variant>
      <vt:variant>
        <vt:i4>7536767</vt:i4>
      </vt:variant>
      <vt:variant>
        <vt:i4>0</vt:i4>
      </vt:variant>
      <vt:variant>
        <vt:i4>0</vt:i4>
      </vt:variant>
      <vt:variant>
        <vt:i4>5</vt:i4>
      </vt:variant>
      <vt:variant>
        <vt:lpwstr>https://portals.iucn.org/library/sites/library/files/documents/2017-065.pdf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Catherine Brueckner</cp:lastModifiedBy>
  <cp:revision>26</cp:revision>
  <dcterms:created xsi:type="dcterms:W3CDTF">2025-11-17T07:35:00Z</dcterms:created>
  <dcterms:modified xsi:type="dcterms:W3CDTF">2025-11-20T08:44:00Z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y fmtid="{D5CDD505-2E9C-101B-9397-08002B2CF9AE}" pid="6" name="docLang">
    <vt:lpwstr>en</vt:lpwstr>
  </property>
</Properties>
</file>