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74BFA" w14:textId="77777777" w:rsidR="001044B3" w:rsidRPr="00EC2A58" w:rsidRDefault="001044B3" w:rsidP="001044B3">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1044B3" w:rsidRPr="001044B3" w14:paraId="769D2B1C" w14:textId="77777777" w:rsidTr="00C47AC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284AAB29" w14:textId="77777777" w:rsidR="001044B3" w:rsidRPr="00EC2A58" w:rsidRDefault="001044B3" w:rsidP="00C47ACE">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0E7A0F53" wp14:editId="7BAA8923">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5395089A" w14:textId="77777777" w:rsidR="001044B3" w:rsidRPr="00EC2A58" w:rsidRDefault="001044B3" w:rsidP="00C47ACE">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1777EB71" w14:textId="77777777" w:rsidR="001044B3" w:rsidRPr="00EC2A58" w:rsidRDefault="001044B3" w:rsidP="00C47ACE">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6E900C50" w14:textId="77777777" w:rsidR="001044B3" w:rsidRPr="00EC2A58" w:rsidRDefault="001044B3" w:rsidP="00C47AC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27355718" w14:textId="77777777" w:rsidR="001044B3" w:rsidRPr="00EC2A58" w:rsidRDefault="001044B3" w:rsidP="00C47AC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45AFB46" w14:textId="77777777" w:rsidR="001044B3" w:rsidRPr="00EC2A58" w:rsidRDefault="001044B3" w:rsidP="00C47AC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7166982D" w14:textId="2453B92A" w:rsidR="001044B3" w:rsidRPr="00AF3AEC" w:rsidRDefault="001044B3" w:rsidP="00C47AC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C70D44">
              <w:rPr>
                <w:rFonts w:eastAsia="Arial" w:cs="Arial"/>
                <w:lang w:val="fr-FR"/>
              </w:rPr>
              <w:t>16.2</w:t>
            </w:r>
          </w:p>
          <w:p w14:paraId="07E8D7D5" w14:textId="2036D9D2" w:rsidR="001044B3" w:rsidRPr="00AF3AEC" w:rsidRDefault="00C70D44" w:rsidP="00C47AC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23 septembre </w:t>
            </w:r>
            <w:r w:rsidR="001044B3" w:rsidRPr="00AF3AEC">
              <w:rPr>
                <w:rFonts w:eastAsia="Arial" w:cs="Arial"/>
                <w:lang w:val="fr-FR"/>
              </w:rPr>
              <w:t>2025</w:t>
            </w:r>
          </w:p>
          <w:p w14:paraId="0AACC5FF" w14:textId="77777777" w:rsidR="001044B3" w:rsidRPr="00FC4F18" w:rsidRDefault="001044B3" w:rsidP="00C47ACE">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21348348" w14:textId="77777777" w:rsidR="001044B3" w:rsidRPr="00FC4F18" w:rsidRDefault="001044B3" w:rsidP="00C47ACE">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068BB5BB" w14:textId="77777777" w:rsidR="001044B3" w:rsidRPr="00EC2A58" w:rsidRDefault="001044B3" w:rsidP="001044B3">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38C7716B" w14:textId="77777777" w:rsidR="001044B3" w:rsidRPr="00EC2A58" w:rsidRDefault="001044B3" w:rsidP="001044B3">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656EF56" w14:textId="77777777" w:rsidR="001044B3" w:rsidRPr="00EC2A58" w:rsidRDefault="001044B3" w:rsidP="001044B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60288B6F" w14:textId="27C2A64A" w:rsidR="001044B3" w:rsidRPr="00EC2A58" w:rsidRDefault="001044B3" w:rsidP="001044B3">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C70D44">
        <w:rPr>
          <w:rFonts w:eastAsia="Arial" w:cs="Arial"/>
          <w:iCs/>
          <w:lang w:val="fr-FR"/>
        </w:rPr>
        <w:t>16.2</w:t>
      </w:r>
      <w:r w:rsidRPr="00EC2A58">
        <w:rPr>
          <w:rFonts w:eastAsia="Arial" w:cs="Arial"/>
          <w:iCs/>
          <w:lang w:val="fr-FR"/>
        </w:rPr>
        <w:t xml:space="preserve"> de l’ordre du jour</w:t>
      </w:r>
    </w:p>
    <w:bookmarkEnd w:id="1"/>
    <w:p w14:paraId="60021744" w14:textId="77777777" w:rsidR="00EB6D27" w:rsidRPr="00E6446F" w:rsidRDefault="00EB6D27">
      <w:pPr>
        <w:widowControl w:val="0"/>
        <w:suppressAutoHyphens/>
        <w:autoSpaceDE w:val="0"/>
        <w:autoSpaceDN w:val="0"/>
        <w:spacing w:after="0" w:line="240" w:lineRule="auto"/>
        <w:textAlignment w:val="baseline"/>
        <w:rPr>
          <w:rFonts w:eastAsia="Times New Roman" w:cs="Arial"/>
          <w:lang w:val="fr-FR"/>
        </w:rPr>
      </w:pPr>
    </w:p>
    <w:p w14:paraId="4B437F51" w14:textId="77777777" w:rsidR="00EB6D27" w:rsidRPr="00E6446F" w:rsidRDefault="00EB6D27">
      <w:pPr>
        <w:widowControl w:val="0"/>
        <w:suppressAutoHyphens/>
        <w:autoSpaceDE w:val="0"/>
        <w:autoSpaceDN w:val="0"/>
        <w:spacing w:after="0" w:line="240" w:lineRule="auto"/>
        <w:textAlignment w:val="baseline"/>
        <w:rPr>
          <w:rFonts w:eastAsia="Times New Roman" w:cs="Arial"/>
          <w:lang w:val="fr-FR"/>
        </w:rPr>
      </w:pPr>
    </w:p>
    <w:p w14:paraId="77782AAD" w14:textId="77777777" w:rsidR="00EB6D27" w:rsidRPr="00E6446F" w:rsidRDefault="00FD05AC">
      <w:pPr>
        <w:pStyle w:val="Heading2"/>
        <w:keepNext w:val="0"/>
        <w:ind w:left="-85" w:right="-357"/>
        <w:rPr>
          <w:rFonts w:ascii="Arial" w:hAnsi="Arial" w:cs="Arial"/>
          <w:szCs w:val="22"/>
          <w:lang w:val="fr-FR"/>
        </w:rPr>
      </w:pPr>
      <w:r w:rsidRPr="00E6446F">
        <w:rPr>
          <w:rFonts w:ascii="Arial" w:hAnsi="Arial" w:cs="Arial"/>
          <w:szCs w:val="22"/>
          <w:lang w:val="fr-FR"/>
        </w:rPr>
        <w:t xml:space="preserve">APERÇU DES GROUPES DE TRAVAIL ET DES ÉQUIPES SPÉCIALES </w:t>
      </w:r>
    </w:p>
    <w:p w14:paraId="3B22EE5E" w14:textId="77777777" w:rsidR="005C2860" w:rsidRDefault="00FD05AC" w:rsidP="005C2860">
      <w:pPr>
        <w:pStyle w:val="Heading2"/>
        <w:keepNext w:val="0"/>
        <w:ind w:left="-85" w:right="-357"/>
        <w:rPr>
          <w:rFonts w:ascii="Arial" w:hAnsi="Arial" w:cs="Arial"/>
          <w:szCs w:val="22"/>
          <w:lang w:val="fr-FR"/>
        </w:rPr>
      </w:pPr>
      <w:r w:rsidRPr="00E6446F">
        <w:rPr>
          <w:rFonts w:ascii="Arial" w:hAnsi="Arial" w:cs="Arial"/>
          <w:szCs w:val="22"/>
          <w:lang w:val="fr-FR"/>
        </w:rPr>
        <w:t xml:space="preserve">ÉTABLIS SOUS L'ÉGIDE DU CONSEIL SCIENTIFIQUE DE LA CMS ET DE </w:t>
      </w:r>
    </w:p>
    <w:p w14:paraId="580A3066" w14:textId="1B8E3F66" w:rsidR="00EB6D27" w:rsidRPr="00E6446F" w:rsidRDefault="00FD05AC">
      <w:pPr>
        <w:pStyle w:val="Heading2"/>
        <w:keepNext w:val="0"/>
        <w:spacing w:after="120"/>
        <w:ind w:left="-85" w:right="-357"/>
        <w:rPr>
          <w:rFonts w:ascii="Arial" w:hAnsi="Arial" w:cs="Arial"/>
          <w:szCs w:val="22"/>
          <w:lang w:val="fr-FR"/>
        </w:rPr>
      </w:pPr>
      <w:r w:rsidRPr="00E6446F">
        <w:rPr>
          <w:rFonts w:ascii="Arial" w:hAnsi="Arial" w:cs="Arial"/>
          <w:szCs w:val="22"/>
          <w:lang w:val="fr-FR"/>
        </w:rPr>
        <w:t>SON COMITÉ DE SESSION</w:t>
      </w:r>
    </w:p>
    <w:p w14:paraId="19EF9525" w14:textId="77777777" w:rsidR="00EB6D27" w:rsidRPr="00E6446F" w:rsidRDefault="00FD05AC">
      <w:pPr>
        <w:jc w:val="center"/>
        <w:rPr>
          <w:rFonts w:cs="Arial"/>
          <w:i/>
          <w:lang w:val="fr-FR"/>
        </w:rPr>
      </w:pPr>
      <w:r w:rsidRPr="00E6446F">
        <w:rPr>
          <w:rFonts w:cs="Arial"/>
          <w:i/>
          <w:lang w:val="fr-FR"/>
        </w:rPr>
        <w:t>(Préparé par le Secrétariat)</w:t>
      </w:r>
    </w:p>
    <w:p w14:paraId="173968FC" w14:textId="77777777" w:rsidR="00EB6D27" w:rsidRPr="00E6446F" w:rsidRDefault="00EB6D2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107D5C66" w14:textId="1FB3894D" w:rsidR="00EB6D27" w:rsidRPr="00E6446F" w:rsidRDefault="0039289B">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7803A801" wp14:editId="5FCEE852">
                <wp:simplePos x="0" y="0"/>
                <wp:positionH relativeFrom="column">
                  <wp:posOffset>581025</wp:posOffset>
                </wp:positionH>
                <wp:positionV relativeFrom="paragraph">
                  <wp:posOffset>101600</wp:posOffset>
                </wp:positionV>
                <wp:extent cx="4581525" cy="1419225"/>
                <wp:effectExtent l="0" t="0" r="9525" b="9525"/>
                <wp:wrapNone/>
                <wp:docPr id="2021098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1525" cy="1419225"/>
                        </a:xfrm>
                        <a:prstGeom prst="rect">
                          <a:avLst/>
                        </a:prstGeom>
                        <a:solidFill>
                          <a:srgbClr val="FFFFFF"/>
                        </a:solidFill>
                        <a:ln w="3172">
                          <a:solidFill>
                            <a:srgbClr val="000000"/>
                          </a:solidFill>
                          <a:prstDash val="solid"/>
                        </a:ln>
                      </wps:spPr>
                      <wps:txbx>
                        <w:txbxContent>
                          <w:p w14:paraId="0E7E7C6A" w14:textId="77777777" w:rsidR="008C628A" w:rsidRPr="008C628A" w:rsidRDefault="008C628A" w:rsidP="008C628A">
                            <w:pPr>
                              <w:shd w:val="clear" w:color="auto" w:fill="FFFFFF"/>
                              <w:spacing w:after="0" w:line="235" w:lineRule="atLeast"/>
                              <w:rPr>
                                <w:rFonts w:eastAsia="Times New Roman" w:cs="Arial"/>
                                <w:color w:val="222222"/>
                                <w:lang w:val="fr-FR" w:eastAsia="fr-FR"/>
                              </w:rPr>
                            </w:pPr>
                            <w:r w:rsidRPr="008C628A">
                              <w:rPr>
                                <w:rFonts w:eastAsia="Times New Roman" w:cs="Arial"/>
                                <w:color w:val="222222"/>
                                <w:lang w:val="fr-FR" w:eastAsia="fr-FR"/>
                              </w:rPr>
                              <w:t>Résumé :</w:t>
                            </w:r>
                          </w:p>
                          <w:p w14:paraId="25779FBD" w14:textId="77777777" w:rsidR="008C628A" w:rsidRPr="008C628A" w:rsidRDefault="008C628A" w:rsidP="008C628A">
                            <w:pPr>
                              <w:spacing w:after="0" w:line="235" w:lineRule="atLeast"/>
                              <w:rPr>
                                <w:rFonts w:eastAsia="Times New Roman" w:cs="Arial"/>
                                <w:color w:val="500050"/>
                                <w:shd w:val="clear" w:color="auto" w:fill="FFFFFF"/>
                                <w:lang w:val="fr-FR" w:eastAsia="fr-FR"/>
                              </w:rPr>
                            </w:pPr>
                            <w:r w:rsidRPr="008C628A">
                              <w:rPr>
                                <w:rFonts w:eastAsia="Times New Roman" w:cs="Arial"/>
                                <w:color w:val="500050"/>
                                <w:shd w:val="clear" w:color="auto" w:fill="FFFFFF"/>
                                <w:lang w:val="fr-FR" w:eastAsia="fr-FR"/>
                              </w:rPr>
                              <w:t> </w:t>
                            </w:r>
                          </w:p>
                          <w:p w14:paraId="7937D618" w14:textId="77777777" w:rsidR="008C628A" w:rsidRPr="008C628A" w:rsidRDefault="008C628A" w:rsidP="008C628A">
                            <w:pPr>
                              <w:spacing w:after="0" w:line="240" w:lineRule="auto"/>
                              <w:jc w:val="both"/>
                              <w:rPr>
                                <w:rFonts w:eastAsia="Times New Roman" w:cs="Arial"/>
                                <w:color w:val="500050"/>
                                <w:shd w:val="clear" w:color="auto" w:fill="FFFFFF"/>
                                <w:lang w:val="fr-FR" w:eastAsia="fr-FR"/>
                              </w:rPr>
                            </w:pPr>
                            <w:r w:rsidRPr="008C628A">
                              <w:rPr>
                                <w:rFonts w:eastAsia="Times New Roman" w:cs="Arial"/>
                                <w:color w:val="000000"/>
                                <w:shd w:val="clear" w:color="auto" w:fill="FFFFFF"/>
                                <w:lang w:val="fr-FR" w:eastAsia="fr-FR"/>
                              </w:rPr>
                              <w:t>Conformément au paragraphe 12 de la Résolution 12.4 (Rév.COP14), ce document fournit un aperçu de tous les groupes de travail et équipes spéciales de la CMS établis sous l'égide du Conseil scientifique et de son Comité de session, qui sont actuellement en vigueur.</w:t>
                            </w:r>
                          </w:p>
                          <w:p w14:paraId="6E1D5F03" w14:textId="77777777" w:rsidR="00EB6D27" w:rsidRPr="008C628A" w:rsidRDefault="00EB6D27">
                            <w:pPr>
                              <w:spacing w:after="0" w:line="240" w:lineRule="auto"/>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803A801" id="_x0000_t202" coordsize="21600,21600" o:spt="202" path="m,l,21600r21600,l21600,xe">
                <v:stroke joinstyle="miter"/>
                <v:path gradientshapeok="t" o:connecttype="rect"/>
              </v:shapetype>
              <v:shape id="Text Box 1" o:spid="_x0000_s1026" type="#_x0000_t202" style="position:absolute;margin-left:45.75pt;margin-top:8pt;width:360.75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" strokeweight=".08811mm">
                <v:path arrowok="t"/>
                <v:textbox>
                  <w:txbxContent>
                    <w:p w14:paraId="0E7E7C6A" w14:textId="77777777" w:rsidR="008C628A" w:rsidRPr="008C628A" w:rsidRDefault="008C628A" w:rsidP="008C628A">
                      <w:pPr>
                        <w:shd w:val="clear" w:color="auto" w:fill="FFFFFF"/>
                        <w:spacing w:after="0" w:line="235" w:lineRule="atLeast"/>
                        <w:rPr>
                          <w:rFonts w:eastAsia="Times New Roman" w:cs="Arial"/>
                          <w:color w:val="222222"/>
                          <w:lang w:val="fr-FR" w:eastAsia="fr-FR"/>
                        </w:rPr>
                      </w:pPr>
                      <w:r w:rsidRPr="008C628A">
                        <w:rPr>
                          <w:rFonts w:eastAsia="Times New Roman" w:cs="Arial"/>
                          <w:color w:val="222222"/>
                          <w:lang w:val="fr-FR" w:eastAsia="fr-FR"/>
                        </w:rPr>
                        <w:t>Résumé :</w:t>
                      </w:r>
                    </w:p>
                    <w:p w14:paraId="25779FBD" w14:textId="77777777" w:rsidR="008C628A" w:rsidRPr="008C628A" w:rsidRDefault="008C628A" w:rsidP="008C628A">
                      <w:pPr>
                        <w:spacing w:after="0" w:line="235" w:lineRule="atLeast"/>
                        <w:rPr>
                          <w:rFonts w:eastAsia="Times New Roman" w:cs="Arial"/>
                          <w:color w:val="500050"/>
                          <w:shd w:val="clear" w:color="auto" w:fill="FFFFFF"/>
                          <w:lang w:val="fr-FR" w:eastAsia="fr-FR"/>
                        </w:rPr>
                      </w:pPr>
                      <w:r w:rsidRPr="008C628A">
                        <w:rPr>
                          <w:rFonts w:eastAsia="Times New Roman" w:cs="Arial"/>
                          <w:color w:val="500050"/>
                          <w:shd w:val="clear" w:color="auto" w:fill="FFFFFF"/>
                          <w:lang w:val="fr-FR" w:eastAsia="fr-FR"/>
                        </w:rPr>
                        <w:t> </w:t>
                      </w:r>
                    </w:p>
                    <w:p w14:paraId="7937D618" w14:textId="77777777" w:rsidR="008C628A" w:rsidRPr="008C628A" w:rsidRDefault="008C628A" w:rsidP="008C628A">
                      <w:pPr>
                        <w:spacing w:after="0" w:line="240" w:lineRule="auto"/>
                        <w:jc w:val="both"/>
                        <w:rPr>
                          <w:rFonts w:eastAsia="Times New Roman" w:cs="Arial"/>
                          <w:color w:val="500050"/>
                          <w:shd w:val="clear" w:color="auto" w:fill="FFFFFF"/>
                          <w:lang w:val="fr-FR" w:eastAsia="fr-FR"/>
                        </w:rPr>
                      </w:pPr>
                      <w:r w:rsidRPr="008C628A">
                        <w:rPr>
                          <w:rFonts w:eastAsia="Times New Roman" w:cs="Arial"/>
                          <w:color w:val="000000"/>
                          <w:shd w:val="clear" w:color="auto" w:fill="FFFFFF"/>
                          <w:lang w:val="fr-FR" w:eastAsia="fr-FR"/>
                        </w:rPr>
                        <w:t>Conformément au paragraphe 12 de la Résolution 12.4 (Rév.COP14), ce document fournit un aperçu de tous les groupes de travail et équipes spéciales de la CMS établis sous l'égide du Conseil scientifique et de son Comité de session, qui sont actuellement en vigueur.</w:t>
                      </w:r>
                    </w:p>
                    <w:p w14:paraId="6E1D5F03" w14:textId="77777777" w:rsidR="00EB6D27" w:rsidRPr="008C628A" w:rsidRDefault="00EB6D27">
                      <w:pPr>
                        <w:spacing w:after="0" w:line="240" w:lineRule="auto"/>
                        <w:rPr>
                          <w:rFonts w:cs="Arial"/>
                          <w:lang w:val="fr-FR"/>
                        </w:rPr>
                      </w:pPr>
                    </w:p>
                  </w:txbxContent>
                </v:textbox>
              </v:shape>
            </w:pict>
          </mc:Fallback>
        </mc:AlternateContent>
      </w:r>
    </w:p>
    <w:p w14:paraId="344E6828"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3EFE9BBA"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48A8F634"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14F9F53F"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544228E2"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09274C62"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43A9FCC1"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6B5257F2"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5104C4F7"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3F0520DB"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42CA4554"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64D28433"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7B268CD0"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10F5042C"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22ADC229"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7EFE5EE1"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7F8AE295" w14:textId="77777777" w:rsidR="00EB6D27" w:rsidRPr="00E6446F" w:rsidRDefault="00EB6D27">
      <w:pPr>
        <w:widowControl w:val="0"/>
        <w:suppressAutoHyphens/>
        <w:autoSpaceDE w:val="0"/>
        <w:autoSpaceDN w:val="0"/>
        <w:spacing w:after="0" w:line="240" w:lineRule="auto"/>
        <w:textAlignment w:val="baseline"/>
        <w:rPr>
          <w:rFonts w:eastAsia="Times New Roman" w:cs="Arial"/>
          <w:sz w:val="21"/>
          <w:szCs w:val="21"/>
          <w:lang w:val="fr-FR"/>
        </w:rPr>
      </w:pPr>
    </w:p>
    <w:p w14:paraId="0E237048" w14:textId="77777777" w:rsidR="00EB6D27" w:rsidRPr="00E6446F" w:rsidRDefault="00EB6D27">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00974144" w14:textId="77777777" w:rsidR="00EB6D27" w:rsidRPr="00E6446F" w:rsidRDefault="00EB6D27">
      <w:pPr>
        <w:widowControl w:val="0"/>
        <w:suppressAutoHyphens/>
        <w:autoSpaceDE w:val="0"/>
        <w:autoSpaceDN w:val="0"/>
        <w:spacing w:after="0" w:line="240" w:lineRule="auto"/>
        <w:textAlignment w:val="baseline"/>
        <w:rPr>
          <w:rFonts w:eastAsia="Times New Roman" w:cs="Arial"/>
          <w:lang w:val="fr-FR"/>
        </w:rPr>
      </w:pPr>
    </w:p>
    <w:p w14:paraId="45AF8FA4" w14:textId="77777777" w:rsidR="00EB6D27" w:rsidRPr="00E6446F" w:rsidRDefault="00EB6D27">
      <w:pPr>
        <w:widowControl w:val="0"/>
        <w:suppressAutoHyphens/>
        <w:autoSpaceDE w:val="0"/>
        <w:autoSpaceDN w:val="0"/>
        <w:spacing w:after="0" w:line="240" w:lineRule="auto"/>
        <w:textAlignment w:val="baseline"/>
        <w:rPr>
          <w:rFonts w:eastAsia="Times New Roman" w:cs="Arial"/>
          <w:lang w:val="fr-FR"/>
        </w:rPr>
      </w:pPr>
    </w:p>
    <w:p w14:paraId="7B265A6C" w14:textId="77777777" w:rsidR="00EB6D27" w:rsidRPr="00E6446F" w:rsidRDefault="00EB6D27">
      <w:pPr>
        <w:spacing w:after="0" w:line="240" w:lineRule="auto"/>
        <w:rPr>
          <w:lang w:val="fr-FR"/>
        </w:rPr>
      </w:pPr>
    </w:p>
    <w:p w14:paraId="0967D05B" w14:textId="77777777" w:rsidR="00EB6D27" w:rsidRPr="00E6446F" w:rsidRDefault="00EB6D27">
      <w:pPr>
        <w:spacing w:after="0" w:line="240" w:lineRule="auto"/>
        <w:rPr>
          <w:lang w:val="fr-FR"/>
        </w:rPr>
      </w:pPr>
    </w:p>
    <w:p w14:paraId="6EB0F4EB" w14:textId="77777777" w:rsidR="00EB6D27" w:rsidRPr="00E6446F" w:rsidRDefault="00EB6D27">
      <w:pPr>
        <w:spacing w:after="0" w:line="240" w:lineRule="auto"/>
        <w:rPr>
          <w:lang w:val="fr-FR"/>
        </w:rPr>
      </w:pPr>
    </w:p>
    <w:p w14:paraId="15B0CE9D" w14:textId="77777777" w:rsidR="00EB6D27" w:rsidRPr="00E6446F" w:rsidRDefault="00EB6D27">
      <w:pPr>
        <w:spacing w:after="0" w:line="240" w:lineRule="auto"/>
        <w:rPr>
          <w:lang w:val="fr-FR"/>
        </w:rPr>
      </w:pPr>
    </w:p>
    <w:p w14:paraId="3AF31E99" w14:textId="77777777" w:rsidR="00EB6D27" w:rsidRPr="00E6446F" w:rsidRDefault="00EB6D27">
      <w:pPr>
        <w:spacing w:after="0" w:line="240" w:lineRule="auto"/>
        <w:rPr>
          <w:lang w:val="fr-FR"/>
        </w:rPr>
        <w:sectPr w:rsidR="00EB6D27" w:rsidRPr="00E6446F">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1BE9AAF3" w14:textId="77777777" w:rsidR="00EB6D27" w:rsidRPr="00E6446F" w:rsidRDefault="00FD05AC">
      <w:pPr>
        <w:pStyle w:val="Title1"/>
        <w:ind w:right="-46"/>
        <w:rPr>
          <w:lang w:val="fr-FR"/>
        </w:rPr>
      </w:pPr>
      <w:r w:rsidRPr="00E6446F">
        <w:rPr>
          <w:lang w:val="fr-FR"/>
        </w:rPr>
        <w:lastRenderedPageBreak/>
        <w:t>APERÇU DES GROUPES DE TRAVAIL ET DES ÉQUIPES SPÉCIALES</w:t>
      </w:r>
    </w:p>
    <w:p w14:paraId="456D8D8A" w14:textId="77777777" w:rsidR="00D43F95" w:rsidRDefault="00FD05AC">
      <w:pPr>
        <w:pStyle w:val="Title1"/>
        <w:ind w:right="-46"/>
        <w:rPr>
          <w:lang w:val="fr-FR"/>
        </w:rPr>
      </w:pPr>
      <w:r w:rsidRPr="00E6446F">
        <w:rPr>
          <w:lang w:val="fr-FR"/>
        </w:rPr>
        <w:t xml:space="preserve">ÉTABLIS SOUS L'ÉGIDE DU CONSEIL SCIENTIFIQUE DE LA CMS ET DE </w:t>
      </w:r>
    </w:p>
    <w:p w14:paraId="6E4FFE2C" w14:textId="70D56416" w:rsidR="00EB6D27" w:rsidRPr="00E6446F" w:rsidRDefault="00FD05AC">
      <w:pPr>
        <w:pStyle w:val="Title1"/>
        <w:ind w:right="-46"/>
        <w:rPr>
          <w:lang w:val="fr-FR"/>
        </w:rPr>
      </w:pPr>
      <w:r w:rsidRPr="00E6446F">
        <w:rPr>
          <w:lang w:val="fr-FR"/>
        </w:rPr>
        <w:t>SON COMITÉ DE SESSION</w:t>
      </w:r>
    </w:p>
    <w:p w14:paraId="0DD6CC48" w14:textId="77777777" w:rsidR="00EB6D27" w:rsidRPr="00E6446F" w:rsidRDefault="00EB6D27">
      <w:pPr>
        <w:spacing w:after="0" w:line="240" w:lineRule="auto"/>
        <w:jc w:val="both"/>
        <w:rPr>
          <w:rFonts w:cs="Arial"/>
          <w:iCs/>
          <w:lang w:val="fr-FR"/>
        </w:rPr>
      </w:pPr>
    </w:p>
    <w:p w14:paraId="0467A806" w14:textId="77777777" w:rsidR="00EB6D27" w:rsidRPr="00E6446F" w:rsidRDefault="00EB6D27">
      <w:pPr>
        <w:suppressAutoHyphens/>
        <w:autoSpaceDN w:val="0"/>
        <w:spacing w:after="0" w:line="240" w:lineRule="auto"/>
        <w:textAlignment w:val="baseline"/>
        <w:rPr>
          <w:rFonts w:eastAsia="Calibri" w:cs="Arial"/>
          <w:lang w:val="fr-FR"/>
        </w:rPr>
      </w:pPr>
    </w:p>
    <w:p w14:paraId="17A594B2" w14:textId="77777777" w:rsidR="00EB6D27" w:rsidRPr="00E6446F" w:rsidRDefault="00FD05AC">
      <w:pPr>
        <w:suppressAutoHyphens/>
        <w:autoSpaceDN w:val="0"/>
        <w:spacing w:after="0" w:line="240" w:lineRule="auto"/>
        <w:textAlignment w:val="baseline"/>
        <w:rPr>
          <w:rFonts w:eastAsia="Calibri" w:cs="Arial"/>
          <w:u w:val="single"/>
          <w:lang w:val="fr-FR"/>
        </w:rPr>
      </w:pPr>
      <w:r w:rsidRPr="00E6446F">
        <w:rPr>
          <w:rFonts w:eastAsia="Calibri" w:cs="Arial"/>
          <w:u w:val="single"/>
          <w:lang w:val="fr-FR"/>
        </w:rPr>
        <w:t>Contexte</w:t>
      </w:r>
    </w:p>
    <w:p w14:paraId="46463214" w14:textId="77777777" w:rsidR="00EB6D27" w:rsidRPr="00E6446F" w:rsidRDefault="00EB6D27">
      <w:pPr>
        <w:spacing w:after="0" w:line="240" w:lineRule="auto"/>
        <w:rPr>
          <w:lang w:val="fr-FR"/>
        </w:rPr>
      </w:pPr>
    </w:p>
    <w:p w14:paraId="0DFBF2B3" w14:textId="77777777" w:rsidR="00EB6D27" w:rsidRPr="00E6446F" w:rsidRDefault="00FD05AC">
      <w:pPr>
        <w:widowControl w:val="0"/>
        <w:numPr>
          <w:ilvl w:val="0"/>
          <w:numId w:val="6"/>
        </w:numPr>
        <w:autoSpaceDE w:val="0"/>
        <w:autoSpaceDN w:val="0"/>
        <w:adjustRightInd w:val="0"/>
        <w:spacing w:after="0" w:line="240" w:lineRule="auto"/>
        <w:ind w:left="567" w:hanging="567"/>
        <w:jc w:val="both"/>
        <w:rPr>
          <w:rFonts w:cs="Arial"/>
          <w:color w:val="000000" w:themeColor="text1"/>
          <w:lang w:val="fr-FR"/>
        </w:rPr>
      </w:pPr>
      <w:r w:rsidRPr="00E6446F">
        <w:rPr>
          <w:rFonts w:cs="Arial"/>
          <w:lang w:val="fr-FR"/>
        </w:rPr>
        <w:t>Par le passé, plusieurs groupes de travail et équipes spéciales ont été établis par la Conférence des Parties ou par le Comité de session du Conseil scientifique (</w:t>
      </w:r>
      <w:proofErr w:type="spellStart"/>
      <w:r w:rsidRPr="00E6446F">
        <w:rPr>
          <w:rFonts w:cs="Arial"/>
          <w:lang w:val="fr-FR"/>
        </w:rPr>
        <w:t>ScC</w:t>
      </w:r>
      <w:proofErr w:type="spellEnd"/>
      <w:r w:rsidRPr="00E6446F">
        <w:rPr>
          <w:rFonts w:cs="Arial"/>
          <w:lang w:val="fr-FR"/>
        </w:rPr>
        <w:t>-SC). La durée d'activité de la plupart de ces groupes de travail a été limitée à une période intersessions spécifique</w:t>
      </w:r>
      <w:r w:rsidRPr="00E6446F">
        <w:rPr>
          <w:rFonts w:cs="Arial"/>
          <w:color w:val="000000" w:themeColor="text1"/>
          <w:lang w:val="fr-FR"/>
        </w:rPr>
        <w:t xml:space="preserve"> entre deux réunions de la Conférence des Parties, mais certains se sont vu attribuer un mandat d'une durée illimitée.</w:t>
      </w:r>
    </w:p>
    <w:p w14:paraId="159A70CE" w14:textId="77777777" w:rsidR="00EB6D27" w:rsidRPr="00E6446F" w:rsidRDefault="00EB6D27">
      <w:pPr>
        <w:widowControl w:val="0"/>
        <w:autoSpaceDE w:val="0"/>
        <w:autoSpaceDN w:val="0"/>
        <w:adjustRightInd w:val="0"/>
        <w:spacing w:after="0" w:line="240" w:lineRule="auto"/>
        <w:ind w:left="567" w:hanging="567"/>
        <w:jc w:val="both"/>
        <w:rPr>
          <w:rFonts w:cs="Arial"/>
          <w:color w:val="000000" w:themeColor="text1"/>
          <w:lang w:val="fr-FR"/>
        </w:rPr>
      </w:pPr>
    </w:p>
    <w:p w14:paraId="60E65604" w14:textId="77777777" w:rsidR="00EB6D27" w:rsidRPr="00E6446F" w:rsidRDefault="00FD05AC">
      <w:pPr>
        <w:widowControl w:val="0"/>
        <w:numPr>
          <w:ilvl w:val="0"/>
          <w:numId w:val="6"/>
        </w:numPr>
        <w:autoSpaceDE w:val="0"/>
        <w:autoSpaceDN w:val="0"/>
        <w:adjustRightInd w:val="0"/>
        <w:spacing w:after="0" w:line="240" w:lineRule="auto"/>
        <w:ind w:left="567" w:hanging="567"/>
        <w:jc w:val="both"/>
        <w:rPr>
          <w:rFonts w:cs="Arial"/>
          <w:color w:val="000000" w:themeColor="text1"/>
          <w:lang w:val="fr-FR"/>
        </w:rPr>
      </w:pPr>
      <w:r w:rsidRPr="00E6446F">
        <w:rPr>
          <w:rFonts w:cs="Arial"/>
          <w:color w:val="000000" w:themeColor="text1"/>
          <w:lang w:val="fr-FR"/>
        </w:rPr>
        <w:t xml:space="preserve">La Résolution 12.4 (Rév.COP14) </w:t>
      </w:r>
      <w:r w:rsidRPr="00E6446F">
        <w:rPr>
          <w:rFonts w:cs="Arial"/>
          <w:i/>
          <w:iCs/>
          <w:color w:val="000000" w:themeColor="text1"/>
          <w:lang w:val="fr-FR"/>
        </w:rPr>
        <w:t>Conseil scientifique</w:t>
      </w:r>
      <w:r w:rsidRPr="00E6446F">
        <w:rPr>
          <w:rFonts w:cs="Arial"/>
          <w:color w:val="000000" w:themeColor="text1"/>
          <w:lang w:val="fr-FR"/>
        </w:rPr>
        <w:t xml:space="preserve"> établit les modalités et les procédures de fonctionnement du Conseil scientifique et inclut, au paragraphe 12, un mandat pour le Secrétariat relatif à ce sujet :</w:t>
      </w:r>
    </w:p>
    <w:p w14:paraId="7F7EC6B8" w14:textId="77777777" w:rsidR="00EB6D27" w:rsidRPr="00E6446F" w:rsidRDefault="00EB6D27">
      <w:pPr>
        <w:widowControl w:val="0"/>
        <w:autoSpaceDE w:val="0"/>
        <w:autoSpaceDN w:val="0"/>
        <w:adjustRightInd w:val="0"/>
        <w:spacing w:after="0" w:line="240" w:lineRule="auto"/>
        <w:ind w:left="567"/>
        <w:jc w:val="both"/>
        <w:rPr>
          <w:rFonts w:cs="Arial"/>
          <w:color w:val="000000" w:themeColor="text1"/>
          <w:lang w:val="fr-FR"/>
        </w:rPr>
      </w:pPr>
    </w:p>
    <w:p w14:paraId="3D9A76EE" w14:textId="25BE45A5" w:rsidR="00EB6D27" w:rsidRPr="007F5820" w:rsidRDefault="00434416">
      <w:pPr>
        <w:widowControl w:val="0"/>
        <w:autoSpaceDE w:val="0"/>
        <w:autoSpaceDN w:val="0"/>
        <w:adjustRightInd w:val="0"/>
        <w:spacing w:after="0" w:line="240" w:lineRule="auto"/>
        <w:ind w:left="851"/>
        <w:jc w:val="both"/>
        <w:rPr>
          <w:rFonts w:cs="Arial"/>
          <w:i/>
          <w:color w:val="000000" w:themeColor="text1"/>
          <w:lang w:val="fr-FR"/>
        </w:rPr>
      </w:pPr>
      <w:r>
        <w:rPr>
          <w:rFonts w:cs="Arial"/>
          <w:i/>
          <w:color w:val="000000" w:themeColor="text1"/>
          <w:lang w:val="fr-FR"/>
        </w:rPr>
        <w:t>« </w:t>
      </w:r>
      <w:r w:rsidR="007F5820" w:rsidRPr="007F5820">
        <w:rPr>
          <w:rFonts w:cs="Arial"/>
          <w:i/>
          <w:color w:val="000000" w:themeColor="text1"/>
          <w:lang w:val="fr-FR"/>
        </w:rPr>
        <w:t>Demande au Secrétariat de fournir, pour chaque session de la Conférence des Parties, un aperçu des groupes de travail et des équipes spéciales établis sous l’égide du Conseil scientifique de la CMS et de son Comité de session </w:t>
      </w:r>
      <w:r>
        <w:rPr>
          <w:rFonts w:cs="Arial"/>
          <w:i/>
          <w:color w:val="000000" w:themeColor="text1"/>
          <w:lang w:val="fr-FR"/>
        </w:rPr>
        <w:t> ».</w:t>
      </w:r>
    </w:p>
    <w:p w14:paraId="69D16C7D" w14:textId="77777777" w:rsidR="00EB6D27" w:rsidRPr="007F5820" w:rsidRDefault="00EB6D27">
      <w:pPr>
        <w:spacing w:after="0" w:line="240" w:lineRule="auto"/>
        <w:rPr>
          <w:lang w:val="fr-FR"/>
        </w:rPr>
      </w:pPr>
    </w:p>
    <w:p w14:paraId="223BE40F" w14:textId="77777777" w:rsidR="00EB6D27" w:rsidRPr="00E6446F" w:rsidRDefault="00FD05AC">
      <w:pPr>
        <w:spacing w:after="0" w:line="240" w:lineRule="auto"/>
        <w:rPr>
          <w:rFonts w:cs="Arial"/>
          <w:u w:val="single"/>
          <w:lang w:val="fr-FR"/>
        </w:rPr>
      </w:pPr>
      <w:r w:rsidRPr="00E6446F">
        <w:rPr>
          <w:rFonts w:cs="Arial"/>
          <w:u w:val="single"/>
          <w:lang w:val="fr-FR"/>
        </w:rPr>
        <w:t xml:space="preserve">Synthèse des groupes de travail et des équipes spéciales </w:t>
      </w:r>
    </w:p>
    <w:p w14:paraId="6EA8D575" w14:textId="77777777" w:rsidR="00EB6D27" w:rsidRPr="00E6446F" w:rsidRDefault="00EB6D27">
      <w:pPr>
        <w:widowControl w:val="0"/>
        <w:autoSpaceDE w:val="0"/>
        <w:autoSpaceDN w:val="0"/>
        <w:adjustRightInd w:val="0"/>
        <w:spacing w:after="0" w:line="240" w:lineRule="auto"/>
        <w:ind w:left="567" w:hanging="567"/>
        <w:jc w:val="both"/>
        <w:rPr>
          <w:rFonts w:cs="Arial"/>
          <w:lang w:val="fr-FR"/>
        </w:rPr>
      </w:pPr>
    </w:p>
    <w:p w14:paraId="5E11EAAE" w14:textId="77777777" w:rsidR="00EB6D27" w:rsidRPr="00E6446F" w:rsidRDefault="00FD05AC">
      <w:pPr>
        <w:widowControl w:val="0"/>
        <w:numPr>
          <w:ilvl w:val="0"/>
          <w:numId w:val="6"/>
        </w:numPr>
        <w:autoSpaceDE w:val="0"/>
        <w:autoSpaceDN w:val="0"/>
        <w:adjustRightInd w:val="0"/>
        <w:spacing w:after="0" w:line="240" w:lineRule="auto"/>
        <w:ind w:left="567" w:hanging="567"/>
        <w:jc w:val="both"/>
        <w:rPr>
          <w:rFonts w:cs="Arial"/>
          <w:lang w:val="fr-FR"/>
        </w:rPr>
      </w:pPr>
      <w:r w:rsidRPr="00E6446F">
        <w:rPr>
          <w:rFonts w:cs="Arial"/>
          <w:lang w:val="fr-FR"/>
        </w:rPr>
        <w:t xml:space="preserve">La </w:t>
      </w:r>
      <w:r w:rsidRPr="00E6446F">
        <w:rPr>
          <w:rFonts w:cs="Arial"/>
          <w:color w:val="000000" w:themeColor="text1"/>
          <w:lang w:val="fr-FR"/>
        </w:rPr>
        <w:t>7</w:t>
      </w:r>
      <w:r w:rsidRPr="00E6446F">
        <w:rPr>
          <w:rFonts w:cs="Arial"/>
          <w:color w:val="000000" w:themeColor="text1"/>
          <w:vertAlign w:val="superscript"/>
          <w:lang w:val="fr-FR"/>
        </w:rPr>
        <w:t>e</w:t>
      </w:r>
      <w:r w:rsidRPr="00E6446F">
        <w:rPr>
          <w:rFonts w:cs="Arial"/>
          <w:color w:val="000000" w:themeColor="text1"/>
          <w:lang w:val="fr-FR"/>
        </w:rPr>
        <w:t xml:space="preserve"> réunion du Comité de session du Conseil scientifique (ScC-SC7) a examiné la liste des groupes de travail précédemment établis et a créé de nouveaux groupes de travail, qui sont présentés respectivement à l'annexe 1 et à l'annexe 2. Elle a également reconnu que le </w:t>
      </w:r>
      <w:r w:rsidRPr="00E6446F">
        <w:rPr>
          <w:rFonts w:cs="Arial"/>
          <w:lang w:val="fr-FR"/>
        </w:rPr>
        <w:t xml:space="preserve">mandat de tout groupe de travail convoqué conjointement avec d'autres partenaires ne devrait pas être modifié sans consultation des organisations concernées. Il a en outre été </w:t>
      </w:r>
      <w:r w:rsidRPr="00E6446F">
        <w:rPr>
          <w:rFonts w:cs="Arial"/>
          <w:color w:val="000000" w:themeColor="text1"/>
          <w:lang w:val="fr-FR"/>
        </w:rPr>
        <w:t xml:space="preserve">convenu qu'un examen régulier des groupes de travail et une mise à jour de leur mandat, le cas échéant, sont justifiés.    </w:t>
      </w:r>
    </w:p>
    <w:p w14:paraId="7064F4BE" w14:textId="77777777" w:rsidR="00EB6D27" w:rsidRPr="00E6446F" w:rsidRDefault="00EB6D27">
      <w:pPr>
        <w:widowControl w:val="0"/>
        <w:autoSpaceDE w:val="0"/>
        <w:autoSpaceDN w:val="0"/>
        <w:adjustRightInd w:val="0"/>
        <w:spacing w:after="0" w:line="240" w:lineRule="auto"/>
        <w:ind w:left="567" w:hanging="567"/>
        <w:jc w:val="both"/>
        <w:rPr>
          <w:rFonts w:cs="Arial"/>
          <w:lang w:val="fr-FR"/>
        </w:rPr>
      </w:pPr>
    </w:p>
    <w:p w14:paraId="6C0E0D90" w14:textId="77777777" w:rsidR="00EB6D27" w:rsidRPr="00E6446F" w:rsidRDefault="00FD05AC">
      <w:pPr>
        <w:widowControl w:val="0"/>
        <w:numPr>
          <w:ilvl w:val="0"/>
          <w:numId w:val="6"/>
        </w:numPr>
        <w:autoSpaceDE w:val="0"/>
        <w:autoSpaceDN w:val="0"/>
        <w:adjustRightInd w:val="0"/>
        <w:spacing w:after="0" w:line="240" w:lineRule="auto"/>
        <w:ind w:left="567" w:hanging="567"/>
        <w:jc w:val="both"/>
        <w:rPr>
          <w:rFonts w:cs="Arial"/>
          <w:lang w:val="fr-FR"/>
        </w:rPr>
      </w:pPr>
      <w:r w:rsidRPr="00E6446F">
        <w:rPr>
          <w:rFonts w:cs="Arial"/>
          <w:lang w:val="fr-FR"/>
        </w:rPr>
        <w:t xml:space="preserve">L'annexe 1 présente un aperçu des groupes de travail et des équipes spéciales existants dont la durée du mandat est illimitée. </w:t>
      </w:r>
    </w:p>
    <w:p w14:paraId="722B46EB" w14:textId="77777777" w:rsidR="00EB6D27" w:rsidRPr="00E6446F" w:rsidRDefault="00EB6D27">
      <w:pPr>
        <w:pStyle w:val="ListParagraph"/>
        <w:spacing w:after="0" w:line="240" w:lineRule="auto"/>
        <w:ind w:left="567" w:hanging="567"/>
        <w:contextualSpacing w:val="0"/>
        <w:rPr>
          <w:rFonts w:cs="Arial"/>
          <w:lang w:val="fr-FR"/>
        </w:rPr>
      </w:pPr>
    </w:p>
    <w:p w14:paraId="014C9E16" w14:textId="77777777" w:rsidR="00EB6D27" w:rsidRPr="00E6446F" w:rsidRDefault="00FD05AC">
      <w:pPr>
        <w:widowControl w:val="0"/>
        <w:numPr>
          <w:ilvl w:val="0"/>
          <w:numId w:val="6"/>
        </w:numPr>
        <w:autoSpaceDE w:val="0"/>
        <w:autoSpaceDN w:val="0"/>
        <w:adjustRightInd w:val="0"/>
        <w:spacing w:after="0" w:line="240" w:lineRule="auto"/>
        <w:ind w:left="567" w:hanging="567"/>
        <w:jc w:val="both"/>
        <w:rPr>
          <w:rFonts w:cs="Arial"/>
          <w:lang w:val="fr-FR"/>
        </w:rPr>
      </w:pPr>
      <w:r w:rsidRPr="00E6446F">
        <w:rPr>
          <w:rFonts w:cs="Arial"/>
          <w:lang w:val="fr-FR"/>
        </w:rPr>
        <w:t xml:space="preserve">L'annexe 2 dresse la liste des groupes de travail et des équipes spéciales établis sous l'égide du </w:t>
      </w:r>
      <w:proofErr w:type="spellStart"/>
      <w:r w:rsidRPr="00E6446F">
        <w:rPr>
          <w:rFonts w:cs="Arial"/>
          <w:lang w:val="fr-FR"/>
        </w:rPr>
        <w:t>ScC</w:t>
      </w:r>
      <w:proofErr w:type="spellEnd"/>
      <w:r w:rsidRPr="00E6446F">
        <w:rPr>
          <w:rFonts w:cs="Arial"/>
          <w:lang w:val="fr-FR"/>
        </w:rPr>
        <w:t>-SC pour une durée limitée jusqu'à la COP15.</w:t>
      </w:r>
    </w:p>
    <w:p w14:paraId="456E9719" w14:textId="77777777" w:rsidR="00EB6D27" w:rsidRPr="00E6446F" w:rsidRDefault="00EB6D27" w:rsidP="00434416">
      <w:pPr>
        <w:widowControl w:val="0"/>
        <w:autoSpaceDE w:val="0"/>
        <w:autoSpaceDN w:val="0"/>
        <w:adjustRightInd w:val="0"/>
        <w:spacing w:after="0" w:line="240" w:lineRule="auto"/>
        <w:jc w:val="both"/>
        <w:rPr>
          <w:rFonts w:cs="Arial"/>
          <w:lang w:val="fr-FR"/>
        </w:rPr>
      </w:pPr>
    </w:p>
    <w:p w14:paraId="3EA770A0" w14:textId="77777777" w:rsidR="00EB6D27" w:rsidRPr="00E6446F" w:rsidRDefault="00FD05AC">
      <w:pPr>
        <w:spacing w:after="0" w:line="240" w:lineRule="auto"/>
        <w:rPr>
          <w:rFonts w:cs="Arial"/>
          <w:lang w:val="fr-FR"/>
        </w:rPr>
      </w:pPr>
      <w:r w:rsidRPr="00E6446F">
        <w:rPr>
          <w:rFonts w:cs="Arial"/>
          <w:u w:val="single"/>
          <w:lang w:val="fr-FR"/>
        </w:rPr>
        <w:t>Actions recommandées</w:t>
      </w:r>
    </w:p>
    <w:p w14:paraId="38987C19" w14:textId="77777777" w:rsidR="00EB6D27" w:rsidRPr="00E6446F" w:rsidRDefault="00EB6D27">
      <w:pPr>
        <w:spacing w:after="0" w:line="240" w:lineRule="auto"/>
        <w:rPr>
          <w:rFonts w:cs="Arial"/>
          <w:lang w:val="fr-FR"/>
        </w:rPr>
      </w:pPr>
    </w:p>
    <w:p w14:paraId="4CDD99FB" w14:textId="77777777" w:rsidR="00EB6D27" w:rsidRPr="00E6446F" w:rsidRDefault="00FD05AC">
      <w:pPr>
        <w:widowControl w:val="0"/>
        <w:numPr>
          <w:ilvl w:val="0"/>
          <w:numId w:val="6"/>
        </w:numPr>
        <w:autoSpaceDE w:val="0"/>
        <w:autoSpaceDN w:val="0"/>
        <w:adjustRightInd w:val="0"/>
        <w:spacing w:after="0" w:line="240" w:lineRule="auto"/>
        <w:ind w:left="567" w:hanging="567"/>
        <w:jc w:val="both"/>
        <w:rPr>
          <w:rFonts w:cs="Arial"/>
          <w:lang w:val="fr-FR"/>
        </w:rPr>
      </w:pPr>
      <w:r w:rsidRPr="00E6446F">
        <w:rPr>
          <w:rFonts w:cs="Arial"/>
          <w:lang w:val="fr-FR" w:eastAsia="en-GB"/>
        </w:rPr>
        <w:t>Il est recommandé à la Conférence des Parties de</w:t>
      </w:r>
      <w:r w:rsidRPr="00E6446F">
        <w:rPr>
          <w:rFonts w:cs="Arial"/>
          <w:lang w:val="fr-FR"/>
        </w:rPr>
        <w:t xml:space="preserve"> :</w:t>
      </w:r>
    </w:p>
    <w:p w14:paraId="6C691649" w14:textId="77777777" w:rsidR="00EB6D27" w:rsidRPr="00E6446F" w:rsidRDefault="00EB6D27">
      <w:pPr>
        <w:spacing w:after="0" w:line="240" w:lineRule="auto"/>
        <w:jc w:val="both"/>
        <w:rPr>
          <w:rFonts w:cs="Arial"/>
          <w:lang w:val="fr-FR"/>
        </w:rPr>
      </w:pPr>
    </w:p>
    <w:p w14:paraId="1688E223" w14:textId="77777777" w:rsidR="00EB6D27" w:rsidRPr="00E6446F" w:rsidRDefault="00FD05AC">
      <w:pPr>
        <w:pStyle w:val="Secondnumbering"/>
        <w:ind w:left="993" w:hanging="426"/>
        <w:rPr>
          <w:lang w:val="fr-FR"/>
        </w:rPr>
      </w:pPr>
      <w:r w:rsidRPr="00E6446F">
        <w:rPr>
          <w:lang w:val="fr-FR"/>
        </w:rPr>
        <w:t>prendre note du présent document.</w:t>
      </w:r>
    </w:p>
    <w:p w14:paraId="1C5816AF" w14:textId="77777777" w:rsidR="00EB6D27" w:rsidRPr="00E6446F" w:rsidRDefault="00EB6D27">
      <w:pPr>
        <w:rPr>
          <w:rFonts w:cs="Arial"/>
          <w:caps/>
          <w:lang w:val="fr-FR"/>
        </w:rPr>
      </w:pPr>
    </w:p>
    <w:p w14:paraId="7A6AF35D" w14:textId="77777777" w:rsidR="00EB6D27" w:rsidRPr="00E6446F" w:rsidRDefault="00EB6D27">
      <w:pPr>
        <w:rPr>
          <w:rFonts w:cs="Arial"/>
          <w:caps/>
          <w:lang w:val="fr-FR"/>
        </w:rPr>
        <w:sectPr w:rsidR="00EB6D27" w:rsidRPr="00E6446F">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74073509" w14:textId="77777777" w:rsidR="00EB6D27" w:rsidRPr="00E6446F" w:rsidRDefault="00FD05AC" w:rsidP="00253120">
      <w:pPr>
        <w:spacing w:after="0" w:line="240" w:lineRule="auto"/>
        <w:ind w:left="771" w:right="-312"/>
        <w:jc w:val="right"/>
        <w:rPr>
          <w:rFonts w:eastAsia="Times New Roman"/>
          <w:b/>
          <w:bCs/>
          <w:lang w:val="fr-FR"/>
        </w:rPr>
      </w:pPr>
      <w:r w:rsidRPr="00E6446F">
        <w:rPr>
          <w:rFonts w:eastAsia="Times New Roman"/>
          <w:b/>
          <w:bCs/>
          <w:lang w:val="fr-FR"/>
        </w:rPr>
        <w:lastRenderedPageBreak/>
        <w:t>ANNEXE 1</w:t>
      </w:r>
    </w:p>
    <w:p w14:paraId="538A9D05" w14:textId="77777777" w:rsidR="00EB6D27" w:rsidRPr="00E6446F" w:rsidRDefault="00EB6D27">
      <w:pPr>
        <w:rPr>
          <w:rStyle w:val="text-format-content"/>
          <w:b/>
          <w:bCs/>
          <w:lang w:val="fr-FR"/>
        </w:rPr>
      </w:pPr>
    </w:p>
    <w:p w14:paraId="07B6A14F" w14:textId="77777777" w:rsidR="00EB6D27" w:rsidRPr="00E6446F" w:rsidRDefault="00FD05AC" w:rsidP="00172C48">
      <w:pPr>
        <w:ind w:right="-314"/>
        <w:jc w:val="center"/>
        <w:rPr>
          <w:rFonts w:eastAsia="Times New Roman"/>
          <w:lang w:val="fr-FR"/>
        </w:rPr>
      </w:pPr>
      <w:r w:rsidRPr="00E6446F">
        <w:rPr>
          <w:rStyle w:val="text-format-content"/>
          <w:b/>
          <w:bCs/>
          <w:lang w:val="fr-FR"/>
        </w:rPr>
        <w:t xml:space="preserve">APERÇU DES GROUPES DE TRAVAIL ET DES ÉQUIPES SPÉCIALES </w:t>
      </w:r>
      <w:r w:rsidRPr="00E6446F">
        <w:rPr>
          <w:rStyle w:val="text-format-content"/>
          <w:b/>
          <w:lang w:val="fr-FR"/>
        </w:rPr>
        <w:t xml:space="preserve">À DURÉE ILLIMITÉE </w:t>
      </w:r>
      <w:r w:rsidRPr="00E6446F">
        <w:rPr>
          <w:rStyle w:val="text-format-content"/>
          <w:b/>
          <w:bCs/>
          <w:lang w:val="fr-FR"/>
        </w:rPr>
        <w:t xml:space="preserve">ÉTABLIS SOUS L'ÉGIDE DU CONSEIL SCIENTIFIQUE DE LA CMS ET DE SON COMITÉ DE SESSION OU LEUR FAISANT RAPPORT </w:t>
      </w:r>
    </w:p>
    <w:p w14:paraId="04571B09" w14:textId="77777777" w:rsidR="00EB6D27" w:rsidRPr="00E6446F" w:rsidRDefault="00EB6D27">
      <w:pPr>
        <w:rPr>
          <w:rFonts w:cs="Arial"/>
          <w:lang w:val="fr-FR"/>
        </w:rPr>
      </w:pPr>
    </w:p>
    <w:tbl>
      <w:tblPr>
        <w:tblStyle w:val="TableGrid"/>
        <w:tblW w:w="15020" w:type="dxa"/>
        <w:tblLayout w:type="fixed"/>
        <w:tblLook w:val="04A0" w:firstRow="1" w:lastRow="0" w:firstColumn="1" w:lastColumn="0" w:noHBand="0" w:noVBand="1"/>
      </w:tblPr>
      <w:tblGrid>
        <w:gridCol w:w="1696"/>
        <w:gridCol w:w="1418"/>
        <w:gridCol w:w="1843"/>
        <w:gridCol w:w="2409"/>
        <w:gridCol w:w="3792"/>
        <w:gridCol w:w="3862"/>
      </w:tblGrid>
      <w:tr w:rsidR="00EB6D27" w:rsidRPr="00E6446F" w14:paraId="40A32026" w14:textId="77777777" w:rsidTr="00253120">
        <w:trPr>
          <w:tblHead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4D8C0"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NOM DU GROUPE DE TRAVAIL</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EC053B"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DURÉE</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918D36"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ENTITÉ(S) À LAQUELLE (AUXQUELLES) LE GROUPE FAIT RAPPORT</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E33638"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PRÉSIDENCE</w:t>
            </w:r>
          </w:p>
        </w:tc>
        <w:tc>
          <w:tcPr>
            <w:tcW w:w="37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A3E7E0"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COMPOSITION</w:t>
            </w:r>
          </w:p>
          <w:p w14:paraId="4D033492" w14:textId="77777777" w:rsidR="00EB6D27" w:rsidRPr="00E6446F" w:rsidRDefault="00EB6D27">
            <w:pPr>
              <w:spacing w:before="40" w:after="40"/>
              <w:ind w:right="-111"/>
              <w:rPr>
                <w:rFonts w:ascii="Arial" w:hAnsi="Arial" w:cs="Arial"/>
                <w:b/>
                <w:sz w:val="20"/>
                <w:szCs w:val="20"/>
                <w:lang w:val="fr-FR"/>
              </w:rPr>
            </w:pPr>
          </w:p>
        </w:tc>
        <w:tc>
          <w:tcPr>
            <w:tcW w:w="3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04A7B9"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REMARQUES/COMMENTAIRES</w:t>
            </w:r>
          </w:p>
        </w:tc>
      </w:tr>
      <w:tr w:rsidR="00EB6D27" w:rsidRPr="001044B3" w14:paraId="75B0D8D8" w14:textId="77777777" w:rsidTr="00253120">
        <w:tc>
          <w:tcPr>
            <w:tcW w:w="1696" w:type="dxa"/>
            <w:tcBorders>
              <w:top w:val="nil"/>
              <w:left w:val="single" w:sz="4" w:space="0" w:color="auto"/>
              <w:bottom w:val="single" w:sz="4" w:space="0" w:color="auto"/>
              <w:right w:val="single" w:sz="4" w:space="0" w:color="auto"/>
            </w:tcBorders>
          </w:tcPr>
          <w:p w14:paraId="4D1537A2"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Groupe de travail sur les mammifères aquatiques</w:t>
            </w:r>
          </w:p>
        </w:tc>
        <w:tc>
          <w:tcPr>
            <w:tcW w:w="1418" w:type="dxa"/>
            <w:tcBorders>
              <w:top w:val="nil"/>
              <w:left w:val="single" w:sz="4" w:space="0" w:color="auto"/>
              <w:bottom w:val="single" w:sz="4" w:space="0" w:color="auto"/>
              <w:right w:val="single" w:sz="4" w:space="0" w:color="auto"/>
            </w:tcBorders>
          </w:tcPr>
          <w:p w14:paraId="420415EC"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nil"/>
              <w:left w:val="single" w:sz="4" w:space="0" w:color="auto"/>
              <w:bottom w:val="single" w:sz="4" w:space="0" w:color="auto"/>
              <w:right w:val="single" w:sz="4" w:space="0" w:color="auto"/>
            </w:tcBorders>
          </w:tcPr>
          <w:p w14:paraId="31C9D0EF" w14:textId="77777777" w:rsidR="00EB6D27" w:rsidRPr="00E6446F" w:rsidRDefault="00FD05AC">
            <w:pPr>
              <w:spacing w:before="40" w:after="40"/>
              <w:rPr>
                <w:rFonts w:ascii="Arial" w:hAnsi="Arial" w:cs="Arial"/>
                <w:sz w:val="20"/>
                <w:szCs w:val="20"/>
              </w:rPr>
            </w:pPr>
            <w:proofErr w:type="spellStart"/>
            <w:r w:rsidRPr="00E6446F">
              <w:rPr>
                <w:rFonts w:ascii="Arial" w:hAnsi="Arial" w:cs="Arial"/>
                <w:sz w:val="20"/>
                <w:szCs w:val="20"/>
              </w:rPr>
              <w:t>ScC</w:t>
            </w:r>
            <w:proofErr w:type="spellEnd"/>
          </w:p>
        </w:tc>
        <w:tc>
          <w:tcPr>
            <w:tcW w:w="2409" w:type="dxa"/>
            <w:tcBorders>
              <w:top w:val="nil"/>
              <w:left w:val="single" w:sz="4" w:space="0" w:color="auto"/>
              <w:bottom w:val="single" w:sz="4" w:space="0" w:color="auto"/>
              <w:right w:val="single" w:sz="4" w:space="0" w:color="auto"/>
            </w:tcBorders>
          </w:tcPr>
          <w:p w14:paraId="26611E44" w14:textId="77777777" w:rsidR="00EB6D27" w:rsidRPr="00E6446F" w:rsidRDefault="00FD05AC">
            <w:pPr>
              <w:widowControl w:val="0"/>
              <w:snapToGrid w:val="0"/>
              <w:spacing w:before="40" w:after="40"/>
              <w:rPr>
                <w:rFonts w:ascii="Arial" w:eastAsia="Calibri" w:hAnsi="Arial" w:cs="Arial"/>
                <w:sz w:val="20"/>
                <w:szCs w:val="20"/>
                <w:lang w:val="fr-FR"/>
              </w:rPr>
            </w:pPr>
            <w:proofErr w:type="spellStart"/>
            <w:r w:rsidRPr="00E6446F">
              <w:rPr>
                <w:rFonts w:ascii="Arial" w:eastAsia="Calibri" w:hAnsi="Arial" w:cs="Arial"/>
                <w:sz w:val="20"/>
                <w:szCs w:val="20"/>
                <w:lang w:val="fr-FR"/>
              </w:rPr>
              <w:t>Vanesa</w:t>
            </w:r>
            <w:proofErr w:type="spellEnd"/>
            <w:r w:rsidRPr="00E6446F">
              <w:rPr>
                <w:rFonts w:ascii="Arial" w:eastAsia="Calibri" w:hAnsi="Arial" w:cs="Arial"/>
                <w:sz w:val="20"/>
                <w:szCs w:val="20"/>
                <w:lang w:val="fr-FR"/>
              </w:rPr>
              <w:t xml:space="preserve"> </w:t>
            </w:r>
            <w:proofErr w:type="spellStart"/>
            <w:r w:rsidRPr="00E6446F">
              <w:rPr>
                <w:rFonts w:ascii="Arial" w:eastAsia="Calibri" w:hAnsi="Arial" w:cs="Arial"/>
                <w:sz w:val="20"/>
                <w:szCs w:val="20"/>
                <w:lang w:val="fr-FR"/>
              </w:rPr>
              <w:t>Tossenberger</w:t>
            </w:r>
            <w:proofErr w:type="spellEnd"/>
          </w:p>
          <w:p w14:paraId="76D2EE71"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(Conseillère nommée par la COP pour les mammifères aquatiques)</w:t>
            </w:r>
          </w:p>
        </w:tc>
        <w:tc>
          <w:tcPr>
            <w:tcW w:w="3792" w:type="dxa"/>
            <w:tcBorders>
              <w:top w:val="nil"/>
              <w:left w:val="single" w:sz="4" w:space="0" w:color="auto"/>
              <w:bottom w:val="single" w:sz="4" w:space="0" w:color="auto"/>
              <w:right w:val="single" w:sz="4" w:space="0" w:color="auto"/>
            </w:tcBorders>
          </w:tcPr>
          <w:p w14:paraId="151259CB"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 xml:space="preserve">Membres du </w:t>
            </w:r>
            <w:proofErr w:type="spellStart"/>
            <w:r w:rsidRPr="00E6446F">
              <w:rPr>
                <w:rFonts w:ascii="Arial" w:eastAsia="Calibri" w:hAnsi="Arial" w:cs="Arial"/>
                <w:sz w:val="20"/>
                <w:szCs w:val="20"/>
                <w:lang w:val="fr-FR"/>
              </w:rPr>
              <w:t>ScC</w:t>
            </w:r>
            <w:proofErr w:type="spellEnd"/>
          </w:p>
          <w:p w14:paraId="7C0B7438"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Parties</w:t>
            </w:r>
          </w:p>
          <w:p w14:paraId="5E768061"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AME pertinents</w:t>
            </w:r>
          </w:p>
          <w:p w14:paraId="0327E2C8"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ONG internationales pertinentes</w:t>
            </w:r>
          </w:p>
          <w:p w14:paraId="2C33C875" w14:textId="77777777" w:rsidR="00EB6D27" w:rsidRPr="00E6446F" w:rsidRDefault="00FD05AC">
            <w:pPr>
              <w:pStyle w:val="Default"/>
              <w:numPr>
                <w:ilvl w:val="0"/>
                <w:numId w:val="20"/>
              </w:numPr>
              <w:spacing w:before="40" w:after="40"/>
              <w:jc w:val="both"/>
              <w:rPr>
                <w:rFonts w:ascii="Arial" w:hAnsi="Arial" w:cs="Arial"/>
                <w:sz w:val="20"/>
                <w:szCs w:val="20"/>
                <w:lang w:val="fr-FR"/>
              </w:rPr>
            </w:pPr>
            <w:r w:rsidRPr="00E6446F">
              <w:rPr>
                <w:rFonts w:ascii="Arial" w:eastAsia="Calibri" w:hAnsi="Arial" w:cs="Arial"/>
                <w:sz w:val="20"/>
                <w:szCs w:val="20"/>
                <w:lang w:val="fr-FR"/>
              </w:rPr>
              <w:t>Experts externes</w:t>
            </w:r>
          </w:p>
        </w:tc>
        <w:tc>
          <w:tcPr>
            <w:tcW w:w="3862" w:type="dxa"/>
            <w:tcBorders>
              <w:top w:val="nil"/>
              <w:left w:val="single" w:sz="4" w:space="0" w:color="auto"/>
              <w:bottom w:val="single" w:sz="4" w:space="0" w:color="auto"/>
              <w:right w:val="single" w:sz="4" w:space="0" w:color="auto"/>
            </w:tcBorders>
          </w:tcPr>
          <w:p w14:paraId="599DF404"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Mandat et tâches actuels définis dans la </w:t>
            </w:r>
            <w:hyperlink r:id="rId21" w:history="1">
              <w:r w:rsidRPr="00E6446F">
                <w:rPr>
                  <w:rStyle w:val="Hyperlink"/>
                  <w:rFonts w:ascii="Arial" w:hAnsi="Arial" w:cs="Arial"/>
                  <w:sz w:val="20"/>
                  <w:szCs w:val="20"/>
                  <w:lang w:val="fr-FR"/>
                </w:rPr>
                <w:t>Résolution 14.9</w:t>
              </w:r>
            </w:hyperlink>
            <w:r w:rsidRPr="00E6446F">
              <w:rPr>
                <w:rFonts w:ascii="Arial" w:hAnsi="Arial" w:cs="Arial"/>
                <w:sz w:val="20"/>
                <w:szCs w:val="20"/>
                <w:lang w:val="fr-FR"/>
              </w:rPr>
              <w:t xml:space="preserve"> et dans les décisions 14.72, 14.74, 14.84 et 14.90</w:t>
            </w:r>
          </w:p>
          <w:p w14:paraId="1BA7212F"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Mandat proposé à la COP15 dans le document UNEP/CMS/COP15/Doc.25.4.1</w:t>
            </w:r>
          </w:p>
        </w:tc>
      </w:tr>
      <w:tr w:rsidR="00EB6D27" w:rsidRPr="002E323B" w14:paraId="2CDDC427" w14:textId="77777777" w:rsidTr="00253120">
        <w:tc>
          <w:tcPr>
            <w:tcW w:w="1696" w:type="dxa"/>
            <w:tcBorders>
              <w:top w:val="nil"/>
              <w:left w:val="single" w:sz="4" w:space="0" w:color="auto"/>
              <w:bottom w:val="single" w:sz="4" w:space="0" w:color="auto"/>
              <w:right w:val="single" w:sz="4" w:space="0" w:color="auto"/>
            </w:tcBorders>
          </w:tcPr>
          <w:p w14:paraId="1C7BCF55"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Groupe de travail scientifique sur la grippe aviaire et les oiseaux sauvages, convoqué conjointement par la CMS et la FAO</w:t>
            </w:r>
          </w:p>
        </w:tc>
        <w:tc>
          <w:tcPr>
            <w:tcW w:w="1418" w:type="dxa"/>
            <w:tcBorders>
              <w:top w:val="nil"/>
              <w:left w:val="single" w:sz="4" w:space="0" w:color="auto"/>
              <w:bottom w:val="single" w:sz="4" w:space="0" w:color="auto"/>
              <w:right w:val="single" w:sz="4" w:space="0" w:color="auto"/>
            </w:tcBorders>
          </w:tcPr>
          <w:p w14:paraId="54CDA2E7"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nil"/>
              <w:left w:val="single" w:sz="4" w:space="0" w:color="auto"/>
              <w:bottom w:val="single" w:sz="4" w:space="0" w:color="auto"/>
              <w:right w:val="single" w:sz="4" w:space="0" w:color="auto"/>
            </w:tcBorders>
          </w:tcPr>
          <w:p w14:paraId="6FEF6C81" w14:textId="77777777" w:rsidR="00EB6D27" w:rsidRPr="00E6446F" w:rsidRDefault="00FD05AC">
            <w:pPr>
              <w:spacing w:before="40" w:after="40"/>
              <w:rPr>
                <w:rFonts w:ascii="Arial" w:hAnsi="Arial" w:cs="Arial"/>
                <w:sz w:val="20"/>
                <w:szCs w:val="20"/>
              </w:rPr>
            </w:pPr>
            <w:proofErr w:type="spellStart"/>
            <w:r w:rsidRPr="00E6446F">
              <w:rPr>
                <w:rFonts w:ascii="Arial" w:hAnsi="Arial" w:cs="Arial"/>
                <w:sz w:val="20"/>
                <w:szCs w:val="20"/>
              </w:rPr>
              <w:t>ScC</w:t>
            </w:r>
            <w:proofErr w:type="spellEnd"/>
            <w:r w:rsidRPr="00E6446F">
              <w:rPr>
                <w:rFonts w:ascii="Arial" w:hAnsi="Arial" w:cs="Arial"/>
                <w:sz w:val="20"/>
                <w:szCs w:val="20"/>
              </w:rPr>
              <w:t>-SC, FAO</w:t>
            </w:r>
          </w:p>
        </w:tc>
        <w:tc>
          <w:tcPr>
            <w:tcW w:w="2409" w:type="dxa"/>
            <w:tcBorders>
              <w:top w:val="nil"/>
              <w:left w:val="single" w:sz="4" w:space="0" w:color="auto"/>
              <w:bottom w:val="single" w:sz="4" w:space="0" w:color="auto"/>
              <w:right w:val="single" w:sz="4" w:space="0" w:color="auto"/>
            </w:tcBorders>
          </w:tcPr>
          <w:p w14:paraId="4F2282FA" w14:textId="77777777" w:rsidR="00EB6D27" w:rsidRPr="00E6446F" w:rsidRDefault="00FD05AC">
            <w:pPr>
              <w:pStyle w:val="Default"/>
              <w:spacing w:before="40" w:after="40"/>
              <w:jc w:val="both"/>
              <w:rPr>
                <w:rFonts w:ascii="Arial" w:hAnsi="Arial" w:cs="Arial"/>
                <w:sz w:val="20"/>
                <w:szCs w:val="20"/>
                <w:lang w:val="fr-FR"/>
              </w:rPr>
            </w:pPr>
            <w:r w:rsidRPr="00E6446F">
              <w:rPr>
                <w:rFonts w:ascii="Arial" w:hAnsi="Arial" w:cs="Arial"/>
                <w:sz w:val="20"/>
                <w:szCs w:val="20"/>
                <w:lang w:val="fr-FR"/>
              </w:rPr>
              <w:t xml:space="preserve">Ruth Cromie </w:t>
            </w:r>
          </w:p>
          <w:p w14:paraId="7A07A33C" w14:textId="77777777" w:rsidR="00EB6D27" w:rsidRPr="00E6446F" w:rsidRDefault="00FD05AC">
            <w:pPr>
              <w:pStyle w:val="Default"/>
              <w:spacing w:before="40" w:after="40"/>
              <w:jc w:val="both"/>
              <w:rPr>
                <w:rFonts w:ascii="Arial" w:hAnsi="Arial" w:cs="Arial"/>
                <w:sz w:val="20"/>
                <w:szCs w:val="20"/>
                <w:lang w:val="fr-FR"/>
              </w:rPr>
            </w:pPr>
            <w:r w:rsidRPr="00E6446F">
              <w:rPr>
                <w:rFonts w:ascii="Arial" w:hAnsi="Arial" w:cs="Arial"/>
                <w:sz w:val="20"/>
                <w:szCs w:val="20"/>
                <w:lang w:val="fr-FR"/>
              </w:rPr>
              <w:t>(Conseillère nommée par la COP pour les espèces envahissantes, les maladies, les animaux sauvages, les insectes, les parasites marins et les mauvaises herbes)</w:t>
            </w:r>
          </w:p>
        </w:tc>
        <w:tc>
          <w:tcPr>
            <w:tcW w:w="3792" w:type="dxa"/>
            <w:tcBorders>
              <w:top w:val="nil"/>
              <w:left w:val="single" w:sz="4" w:space="0" w:color="auto"/>
              <w:bottom w:val="single" w:sz="4" w:space="0" w:color="auto"/>
              <w:right w:val="single" w:sz="4" w:space="0" w:color="auto"/>
            </w:tcBorders>
          </w:tcPr>
          <w:p w14:paraId="120E1CA7" w14:textId="77777777" w:rsidR="00EB6D27" w:rsidRPr="00E6446F" w:rsidRDefault="00FD05AC">
            <w:pPr>
              <w:pStyle w:val="Default"/>
              <w:numPr>
                <w:ilvl w:val="0"/>
                <w:numId w:val="20"/>
              </w:numPr>
              <w:spacing w:before="40" w:after="40"/>
              <w:jc w:val="both"/>
              <w:rPr>
                <w:rFonts w:ascii="Arial" w:hAnsi="Arial" w:cs="Arial"/>
                <w:sz w:val="20"/>
                <w:szCs w:val="20"/>
                <w:lang w:val="fr-FR"/>
              </w:rPr>
            </w:pPr>
            <w:r w:rsidRPr="00E6446F">
              <w:rPr>
                <w:rFonts w:ascii="Arial" w:hAnsi="Arial" w:cs="Arial"/>
                <w:sz w:val="20"/>
                <w:szCs w:val="20"/>
                <w:lang w:val="fr-FR"/>
              </w:rPr>
              <w:t xml:space="preserve">Membres du </w:t>
            </w:r>
            <w:proofErr w:type="spellStart"/>
            <w:r w:rsidRPr="00E6446F">
              <w:rPr>
                <w:rFonts w:ascii="Arial" w:hAnsi="Arial" w:cs="Arial"/>
                <w:sz w:val="20"/>
                <w:szCs w:val="20"/>
                <w:lang w:val="fr-FR"/>
              </w:rPr>
              <w:t>ScC</w:t>
            </w:r>
            <w:proofErr w:type="spellEnd"/>
            <w:r w:rsidRPr="00E6446F">
              <w:rPr>
                <w:rFonts w:ascii="Arial" w:hAnsi="Arial" w:cs="Arial"/>
                <w:sz w:val="20"/>
                <w:szCs w:val="20"/>
                <w:lang w:val="fr-FR"/>
              </w:rPr>
              <w:t xml:space="preserve"> de la CMS</w:t>
            </w:r>
          </w:p>
          <w:p w14:paraId="426DDCDA" w14:textId="77777777" w:rsidR="00EB6D27" w:rsidRPr="00E6446F" w:rsidRDefault="00FD05AC">
            <w:pPr>
              <w:pStyle w:val="ListParagraph"/>
              <w:numPr>
                <w:ilvl w:val="0"/>
                <w:numId w:val="20"/>
              </w:numPr>
              <w:snapToGrid w:val="0"/>
              <w:spacing w:before="40" w:after="40"/>
              <w:contextualSpacing w:val="0"/>
              <w:rPr>
                <w:rFonts w:ascii="Arial" w:hAnsi="Arial" w:cs="Arial"/>
                <w:sz w:val="20"/>
                <w:szCs w:val="20"/>
                <w:lang w:val="fr-FR"/>
              </w:rPr>
            </w:pPr>
            <w:r w:rsidRPr="00E6446F">
              <w:rPr>
                <w:rFonts w:ascii="Arial" w:hAnsi="Arial" w:cs="Arial"/>
                <w:sz w:val="20"/>
                <w:szCs w:val="20"/>
                <w:lang w:val="fr-FR"/>
              </w:rPr>
              <w:t>Organisations internationales, y compris les organismes de l'ONU et les ONG spécialisées travaillant dans des domaines directement ou indirectement liés aux objectifs du groupe de travail</w:t>
            </w:r>
          </w:p>
          <w:p w14:paraId="0BBE7B27" w14:textId="77777777" w:rsidR="00EB6D27" w:rsidRPr="00E6446F" w:rsidRDefault="00FD05AC">
            <w:pPr>
              <w:pStyle w:val="ListParagraph"/>
              <w:numPr>
                <w:ilvl w:val="0"/>
                <w:numId w:val="20"/>
              </w:numPr>
              <w:snapToGrid w:val="0"/>
              <w:spacing w:before="40" w:after="40"/>
              <w:contextualSpacing w:val="0"/>
              <w:rPr>
                <w:rFonts w:ascii="Arial" w:hAnsi="Arial" w:cs="Arial"/>
                <w:sz w:val="20"/>
                <w:szCs w:val="20"/>
                <w:lang w:val="fr-FR"/>
              </w:rPr>
            </w:pPr>
            <w:r w:rsidRPr="00E6446F">
              <w:rPr>
                <w:rFonts w:ascii="Arial" w:hAnsi="Arial" w:cs="Arial"/>
                <w:sz w:val="20"/>
                <w:szCs w:val="20"/>
                <w:lang w:val="fr-FR"/>
              </w:rPr>
              <w:t>Observateurs de l'Alliance quadripartite FAO/PNUE/OMS/OMSA</w:t>
            </w:r>
          </w:p>
        </w:tc>
        <w:tc>
          <w:tcPr>
            <w:tcW w:w="3862" w:type="dxa"/>
            <w:tcBorders>
              <w:top w:val="nil"/>
              <w:left w:val="single" w:sz="4" w:space="0" w:color="auto"/>
              <w:bottom w:val="single" w:sz="4" w:space="0" w:color="auto"/>
              <w:right w:val="single" w:sz="4" w:space="0" w:color="auto"/>
            </w:tcBorders>
          </w:tcPr>
          <w:p w14:paraId="2587467C" w14:textId="77777777" w:rsidR="00EB6D27" w:rsidRPr="00E6446F" w:rsidRDefault="00FD05AC">
            <w:pPr>
              <w:pStyle w:val="ListParagraph"/>
              <w:numPr>
                <w:ilvl w:val="0"/>
                <w:numId w:val="20"/>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Le Groupe de travail a été créé en août 2005 par les Secrétariats de la FAO et de la CMS, et approuvé par la COP de la CMS (Résolutions </w:t>
            </w:r>
            <w:hyperlink r:id="rId22" w:history="1">
              <w:r w:rsidRPr="00E6446F">
                <w:rPr>
                  <w:rStyle w:val="Hyperlink"/>
                  <w:rFonts w:ascii="Arial" w:hAnsi="Arial" w:cs="Arial"/>
                  <w:sz w:val="20"/>
                  <w:szCs w:val="20"/>
                  <w:lang w:val="fr-FR"/>
                </w:rPr>
                <w:t>12.6</w:t>
              </w:r>
            </w:hyperlink>
            <w:r w:rsidRPr="00E6446F">
              <w:rPr>
                <w:rFonts w:ascii="Arial" w:hAnsi="Arial" w:cs="Arial"/>
                <w:sz w:val="20"/>
                <w:szCs w:val="20"/>
                <w:lang w:val="fr-FR"/>
              </w:rPr>
              <w:t xml:space="preserve"> et </w:t>
            </w:r>
            <w:hyperlink r:id="rId23" w:history="1">
              <w:r w:rsidRPr="00E6446F">
                <w:rPr>
                  <w:rStyle w:val="Hyperlink"/>
                  <w:rFonts w:ascii="Arial" w:hAnsi="Arial" w:cs="Arial"/>
                  <w:sz w:val="20"/>
                  <w:szCs w:val="20"/>
                  <w:lang w:val="fr-FR"/>
                </w:rPr>
                <w:t>14.18</w:t>
              </w:r>
            </w:hyperlink>
            <w:r w:rsidRPr="00E6446F">
              <w:rPr>
                <w:rFonts w:ascii="Arial" w:hAnsi="Arial" w:cs="Arial"/>
                <w:sz w:val="20"/>
                <w:szCs w:val="20"/>
                <w:lang w:val="fr-FR"/>
              </w:rPr>
              <w:t xml:space="preserve">). </w:t>
            </w:r>
          </w:p>
          <w:p w14:paraId="51A7C92E" w14:textId="77777777" w:rsidR="00EB6D27" w:rsidRPr="00E6446F" w:rsidRDefault="00FD05AC">
            <w:pPr>
              <w:pStyle w:val="ListParagraph"/>
              <w:numPr>
                <w:ilvl w:val="0"/>
                <w:numId w:val="20"/>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Le projet de mandat est disponible sous la cote </w:t>
            </w:r>
            <w:hyperlink r:id="rId24" w:history="1">
              <w:r w:rsidRPr="00E6446F">
                <w:rPr>
                  <w:rStyle w:val="Hyperlink"/>
                  <w:rFonts w:ascii="Arial" w:hAnsi="Arial" w:cs="Arial"/>
                  <w:sz w:val="20"/>
                  <w:szCs w:val="20"/>
                  <w:lang w:val="fr-FR"/>
                </w:rPr>
                <w:t>UNEP/CMS/ScC-SC7/Résultat 2</w:t>
              </w:r>
            </w:hyperlink>
            <w:r w:rsidRPr="00E6446F">
              <w:rPr>
                <w:rFonts w:ascii="Arial" w:hAnsi="Arial" w:cs="Arial"/>
                <w:sz w:val="20"/>
                <w:szCs w:val="20"/>
                <w:lang w:val="fr-FR"/>
              </w:rPr>
              <w:t xml:space="preserve"> (en attente de l'approbation de la FAO)</w:t>
            </w:r>
          </w:p>
        </w:tc>
      </w:tr>
      <w:tr w:rsidR="00EB6D27" w:rsidRPr="002E323B" w14:paraId="5CF51273" w14:textId="77777777" w:rsidTr="00253120">
        <w:tc>
          <w:tcPr>
            <w:tcW w:w="1696" w:type="dxa"/>
            <w:tcBorders>
              <w:top w:val="single" w:sz="4" w:space="0" w:color="auto"/>
              <w:left w:val="single" w:sz="4" w:space="0" w:color="auto"/>
              <w:bottom w:val="single" w:sz="4" w:space="0" w:color="auto"/>
              <w:right w:val="single" w:sz="4" w:space="0" w:color="auto"/>
            </w:tcBorders>
          </w:tcPr>
          <w:p w14:paraId="52BAC8DC"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 xml:space="preserve">Groupe de travail du </w:t>
            </w:r>
            <w:proofErr w:type="spellStart"/>
            <w:r w:rsidRPr="00E6446F">
              <w:rPr>
                <w:rFonts w:ascii="Arial" w:hAnsi="Arial" w:cs="Arial"/>
                <w:sz w:val="20"/>
                <w:szCs w:val="20"/>
                <w:lang w:val="fr-FR"/>
              </w:rPr>
              <w:t>ScC</w:t>
            </w:r>
            <w:proofErr w:type="spellEnd"/>
            <w:r w:rsidRPr="00E6446F">
              <w:rPr>
                <w:rFonts w:ascii="Arial" w:hAnsi="Arial" w:cs="Arial"/>
                <w:sz w:val="20"/>
                <w:szCs w:val="20"/>
                <w:lang w:val="fr-FR"/>
              </w:rPr>
              <w:t xml:space="preserve"> de la CMS sur les espèces migratrices et la santé</w:t>
            </w:r>
          </w:p>
        </w:tc>
        <w:tc>
          <w:tcPr>
            <w:tcW w:w="1418" w:type="dxa"/>
            <w:tcBorders>
              <w:top w:val="single" w:sz="4" w:space="0" w:color="auto"/>
              <w:left w:val="single" w:sz="4" w:space="0" w:color="auto"/>
              <w:bottom w:val="single" w:sz="4" w:space="0" w:color="auto"/>
              <w:right w:val="single" w:sz="4" w:space="0" w:color="auto"/>
            </w:tcBorders>
            <w:hideMark/>
          </w:tcPr>
          <w:p w14:paraId="62B87EB4"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hideMark/>
          </w:tcPr>
          <w:p w14:paraId="5AE1B6FA" w14:textId="77777777" w:rsidR="00EB6D27" w:rsidRPr="00E6446F" w:rsidRDefault="00FD05AC">
            <w:pPr>
              <w:spacing w:before="40" w:after="40"/>
              <w:rPr>
                <w:rFonts w:ascii="Arial" w:hAnsi="Arial" w:cs="Arial"/>
                <w:sz w:val="20"/>
                <w:szCs w:val="20"/>
              </w:rPr>
            </w:pPr>
            <w:proofErr w:type="spellStart"/>
            <w:r w:rsidRPr="00E6446F">
              <w:rPr>
                <w:rFonts w:ascii="Arial" w:hAnsi="Arial" w:cs="Arial"/>
                <w:sz w:val="20"/>
                <w:szCs w:val="20"/>
              </w:rPr>
              <w:t>ScC</w:t>
            </w:r>
            <w:proofErr w:type="spellEnd"/>
            <w:r w:rsidRPr="00E6446F">
              <w:rPr>
                <w:rFonts w:ascii="Arial" w:hAnsi="Arial" w:cs="Arial"/>
                <w:sz w:val="20"/>
                <w:szCs w:val="20"/>
              </w:rPr>
              <w:t>-SC</w:t>
            </w:r>
          </w:p>
        </w:tc>
        <w:tc>
          <w:tcPr>
            <w:tcW w:w="2409" w:type="dxa"/>
            <w:tcBorders>
              <w:top w:val="single" w:sz="4" w:space="0" w:color="auto"/>
              <w:left w:val="single" w:sz="4" w:space="0" w:color="auto"/>
              <w:bottom w:val="single" w:sz="4" w:space="0" w:color="auto"/>
              <w:right w:val="single" w:sz="4" w:space="0" w:color="auto"/>
            </w:tcBorders>
          </w:tcPr>
          <w:p w14:paraId="20356AC4" w14:textId="77777777" w:rsidR="00EB6D27" w:rsidRPr="00E6446F" w:rsidRDefault="00FD05AC">
            <w:pPr>
              <w:pStyle w:val="Default"/>
              <w:spacing w:before="40" w:after="40"/>
              <w:jc w:val="both"/>
              <w:rPr>
                <w:rFonts w:ascii="Arial" w:hAnsi="Arial" w:cs="Arial"/>
                <w:sz w:val="20"/>
                <w:szCs w:val="20"/>
                <w:lang w:val="fr-FR"/>
              </w:rPr>
            </w:pPr>
            <w:r w:rsidRPr="00E6446F">
              <w:rPr>
                <w:rFonts w:ascii="Arial" w:hAnsi="Arial" w:cs="Arial"/>
                <w:sz w:val="20"/>
                <w:szCs w:val="20"/>
                <w:lang w:val="fr-FR"/>
              </w:rPr>
              <w:t>Ruth Cromie (Conseillère nommée par la COP pour les espèces envahissantes, les maladies, les animaux sauvages, les insectes, les parasites marins et les mauvaises herbes)</w:t>
            </w:r>
          </w:p>
        </w:tc>
        <w:tc>
          <w:tcPr>
            <w:tcW w:w="3792" w:type="dxa"/>
            <w:tcBorders>
              <w:top w:val="single" w:sz="4" w:space="0" w:color="auto"/>
              <w:left w:val="single" w:sz="4" w:space="0" w:color="auto"/>
              <w:bottom w:val="single" w:sz="4" w:space="0" w:color="auto"/>
              <w:right w:val="single" w:sz="4" w:space="0" w:color="auto"/>
            </w:tcBorders>
            <w:hideMark/>
          </w:tcPr>
          <w:p w14:paraId="3C4DA1CB"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 xml:space="preserve">Membres du </w:t>
            </w:r>
            <w:proofErr w:type="spellStart"/>
            <w:r w:rsidRPr="00E6446F">
              <w:rPr>
                <w:rFonts w:ascii="Arial" w:hAnsi="Arial" w:cs="Arial"/>
                <w:sz w:val="20"/>
                <w:szCs w:val="20"/>
                <w:lang w:val="fr-FR"/>
              </w:rPr>
              <w:t>ScC</w:t>
            </w:r>
            <w:proofErr w:type="spellEnd"/>
            <w:r w:rsidRPr="00E6446F">
              <w:rPr>
                <w:rFonts w:ascii="Arial" w:hAnsi="Arial" w:cs="Arial"/>
                <w:sz w:val="20"/>
                <w:szCs w:val="20"/>
                <w:lang w:val="fr-FR"/>
              </w:rPr>
              <w:t xml:space="preserve"> de la CMS</w:t>
            </w:r>
          </w:p>
          <w:p w14:paraId="0944B241"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Représentants du Groupe de travail scientifique sur la grippe aviaire et les oiseaux sauvages</w:t>
            </w:r>
          </w:p>
          <w:p w14:paraId="2B77225C"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Représentants du Groupe de travail sur la prévention de l'empoisonnement</w:t>
            </w:r>
          </w:p>
          <w:p w14:paraId="146DE67C"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lastRenderedPageBreak/>
              <w:t>Représentants du Groupe de travail sur la viande d'animaux sauvages aquatiques</w:t>
            </w:r>
          </w:p>
          <w:p w14:paraId="572FEC53"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Représentants des instruments de la CMS, y compris mais sans s’y limiter, EUROBATS et AEWA</w:t>
            </w:r>
            <w:r w:rsidRPr="00E6446F">
              <w:rPr>
                <w:rFonts w:ascii="Arial" w:hAnsi="Arial" w:cs="Arial"/>
                <w:sz w:val="20"/>
                <w:szCs w:val="20"/>
                <w:vertAlign w:val="superscript"/>
                <w:lang w:val="fr-FR"/>
              </w:rPr>
              <w:t xml:space="preserve"> </w:t>
            </w:r>
          </w:p>
          <w:p w14:paraId="648A1EB7"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 xml:space="preserve">Représentants du PNUE, de l'OMS, de l'OMSA et de la FAO  </w:t>
            </w:r>
            <w:r w:rsidRPr="00E6446F">
              <w:rPr>
                <w:rFonts w:ascii="Arial" w:hAnsi="Arial" w:cs="Arial"/>
                <w:sz w:val="20"/>
                <w:szCs w:val="20"/>
                <w:vertAlign w:val="superscript"/>
                <w:lang w:val="fr-FR"/>
              </w:rPr>
              <w:t xml:space="preserve"> </w:t>
            </w:r>
          </w:p>
          <w:p w14:paraId="21C94845"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Représentants d'autres AME pertinents</w:t>
            </w:r>
          </w:p>
          <w:p w14:paraId="41E64739"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 xml:space="preserve">Représentants d'autres groupes d'experts internationaux sur la santé de la faune sauvage, y compris le Groupe de spécialistes de la santé de la faune sauvage de l'UICN, le Groupe de travail sur la faune sauvage de l'OMSA et la </w:t>
            </w:r>
            <w:proofErr w:type="spellStart"/>
            <w:r w:rsidRPr="00E6446F">
              <w:rPr>
                <w:rFonts w:ascii="Arial" w:hAnsi="Arial" w:cs="Arial"/>
                <w:sz w:val="20"/>
                <w:szCs w:val="20"/>
                <w:lang w:val="fr-FR"/>
              </w:rPr>
              <w:t>Wildlife</w:t>
            </w:r>
            <w:proofErr w:type="spellEnd"/>
            <w:r w:rsidRPr="00E6446F">
              <w:rPr>
                <w:rFonts w:ascii="Arial" w:hAnsi="Arial" w:cs="Arial"/>
                <w:sz w:val="20"/>
                <w:szCs w:val="20"/>
                <w:lang w:val="fr-FR"/>
              </w:rPr>
              <w:t xml:space="preserve"> </w:t>
            </w:r>
            <w:proofErr w:type="spellStart"/>
            <w:r w:rsidRPr="00E6446F">
              <w:rPr>
                <w:rFonts w:ascii="Arial" w:hAnsi="Arial" w:cs="Arial"/>
                <w:sz w:val="20"/>
                <w:szCs w:val="20"/>
                <w:lang w:val="fr-FR"/>
              </w:rPr>
              <w:t>Disease</w:t>
            </w:r>
            <w:proofErr w:type="spellEnd"/>
            <w:r w:rsidRPr="00E6446F">
              <w:rPr>
                <w:rFonts w:ascii="Arial" w:hAnsi="Arial" w:cs="Arial"/>
                <w:sz w:val="20"/>
                <w:szCs w:val="20"/>
                <w:lang w:val="fr-FR"/>
              </w:rPr>
              <w:t xml:space="preserve"> Association</w:t>
            </w:r>
          </w:p>
          <w:p w14:paraId="3A472C7A"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Experts indépendants susceptibles d'être cooptés ponctuellement en fonction des besoins et des circonstances</w:t>
            </w:r>
          </w:p>
          <w:p w14:paraId="578204D5" w14:textId="77777777" w:rsidR="00EB6D27" w:rsidRPr="00E6446F" w:rsidRDefault="00FD05AC">
            <w:pPr>
              <w:pStyle w:val="Default"/>
              <w:numPr>
                <w:ilvl w:val="0"/>
                <w:numId w:val="19"/>
              </w:numPr>
              <w:spacing w:before="40" w:after="40"/>
              <w:ind w:left="357" w:hanging="357"/>
              <w:jc w:val="both"/>
              <w:rPr>
                <w:rFonts w:ascii="Arial" w:hAnsi="Arial" w:cs="Arial"/>
                <w:sz w:val="20"/>
                <w:szCs w:val="20"/>
                <w:lang w:val="fr-FR"/>
              </w:rPr>
            </w:pPr>
            <w:r w:rsidRPr="00E6446F">
              <w:rPr>
                <w:rFonts w:ascii="Arial" w:hAnsi="Arial" w:cs="Arial"/>
                <w:sz w:val="20"/>
                <w:szCs w:val="20"/>
                <w:lang w:val="fr-FR"/>
              </w:rPr>
              <w:t>Représentants d'ONG spécialisées dans les espèces migratrices et la santé des écosystèmes</w:t>
            </w:r>
          </w:p>
        </w:tc>
        <w:tc>
          <w:tcPr>
            <w:tcW w:w="3862" w:type="dxa"/>
            <w:tcBorders>
              <w:top w:val="single" w:sz="4" w:space="0" w:color="auto"/>
              <w:left w:val="single" w:sz="4" w:space="0" w:color="auto"/>
              <w:bottom w:val="single" w:sz="4" w:space="0" w:color="auto"/>
              <w:right w:val="single" w:sz="4" w:space="0" w:color="auto"/>
            </w:tcBorders>
          </w:tcPr>
          <w:p w14:paraId="32004848" w14:textId="77777777" w:rsidR="00EB6D27" w:rsidRPr="00E6446F" w:rsidRDefault="00FD05AC">
            <w:pPr>
              <w:pStyle w:val="ListParagraph"/>
              <w:numPr>
                <w:ilvl w:val="0"/>
                <w:numId w:val="33"/>
              </w:numPr>
              <w:spacing w:before="40" w:after="40"/>
              <w:ind w:left="351" w:hanging="351"/>
              <w:contextualSpacing w:val="0"/>
              <w:jc w:val="both"/>
              <w:rPr>
                <w:rStyle w:val="Hyperlink"/>
                <w:rFonts w:ascii="Arial" w:hAnsi="Arial" w:cs="Arial"/>
                <w:color w:val="000000" w:themeColor="text1"/>
                <w:sz w:val="20"/>
                <w:szCs w:val="20"/>
                <w:lang w:val="fr-FR"/>
              </w:rPr>
            </w:pPr>
            <w:r w:rsidRPr="00E6446F">
              <w:rPr>
                <w:rFonts w:ascii="Arial" w:hAnsi="Arial" w:cs="Arial"/>
                <w:color w:val="000000" w:themeColor="text1"/>
                <w:sz w:val="20"/>
                <w:szCs w:val="20"/>
                <w:lang w:val="fr-FR"/>
              </w:rPr>
              <w:lastRenderedPageBreak/>
              <w:t xml:space="preserve">Le groupe de travail a été créé par le ScC-SC5 </w:t>
            </w:r>
          </w:p>
          <w:p w14:paraId="2050F5DE" w14:textId="33A517C6" w:rsidR="00EB6D27" w:rsidRPr="00037458" w:rsidRDefault="00FD05AC" w:rsidP="00037458">
            <w:pPr>
              <w:pStyle w:val="ListParagraph"/>
              <w:numPr>
                <w:ilvl w:val="0"/>
                <w:numId w:val="33"/>
              </w:numPr>
              <w:spacing w:before="40" w:after="40"/>
              <w:ind w:left="351" w:hanging="351"/>
              <w:contextualSpacing w:val="0"/>
              <w:jc w:val="both"/>
              <w:rPr>
                <w:rFonts w:ascii="Arial" w:hAnsi="Arial" w:cs="Arial"/>
                <w:sz w:val="20"/>
                <w:szCs w:val="20"/>
                <w:lang w:val="fr-FR"/>
              </w:rPr>
            </w:pPr>
            <w:r w:rsidRPr="00E6446F">
              <w:rPr>
                <w:rFonts w:ascii="Arial" w:hAnsi="Arial" w:cs="Arial"/>
                <w:color w:val="000000" w:themeColor="text1"/>
                <w:sz w:val="20"/>
                <w:szCs w:val="20"/>
                <w:lang w:val="fr-FR"/>
              </w:rPr>
              <w:t xml:space="preserve">Le ScC-SC7 </w:t>
            </w:r>
            <w:r w:rsidRPr="00E6446F">
              <w:rPr>
                <w:rFonts w:ascii="Arial" w:hAnsi="Arial" w:cs="Arial"/>
                <w:sz w:val="20"/>
                <w:szCs w:val="20"/>
                <w:lang w:val="fr-FR"/>
              </w:rPr>
              <w:t xml:space="preserve">a adopté un mandat amendé, qui est disponible sous la cote </w:t>
            </w:r>
            <w:hyperlink r:id="rId25" w:history="1">
              <w:r w:rsidRPr="00E6446F">
                <w:rPr>
                  <w:rStyle w:val="Hyperlink"/>
                  <w:rFonts w:ascii="Arial" w:hAnsi="Arial" w:cs="Arial"/>
                  <w:sz w:val="20"/>
                  <w:szCs w:val="20"/>
                  <w:lang w:val="fr-FR"/>
                </w:rPr>
                <w:t>UNEP/CMS/ScC-SC7/Résultat 2</w:t>
              </w:r>
            </w:hyperlink>
            <w:r w:rsidR="00037458" w:rsidRPr="00037458">
              <w:rPr>
                <w:lang w:val="fr-FR"/>
              </w:rPr>
              <w:t>.</w:t>
            </w:r>
          </w:p>
        </w:tc>
      </w:tr>
      <w:tr w:rsidR="00EB6D27" w:rsidRPr="001044B3" w14:paraId="12625D0A" w14:textId="77777777" w:rsidTr="00253120">
        <w:tc>
          <w:tcPr>
            <w:tcW w:w="1696" w:type="dxa"/>
            <w:tcBorders>
              <w:top w:val="single" w:sz="4" w:space="0" w:color="auto"/>
              <w:left w:val="single" w:sz="4" w:space="0" w:color="auto"/>
              <w:bottom w:val="single" w:sz="4" w:space="0" w:color="auto"/>
              <w:right w:val="single" w:sz="4" w:space="0" w:color="auto"/>
            </w:tcBorders>
          </w:tcPr>
          <w:p w14:paraId="40D1A696"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Groupe de travail d'experts sur la culture animale et la complexité sociale</w:t>
            </w:r>
          </w:p>
        </w:tc>
        <w:tc>
          <w:tcPr>
            <w:tcW w:w="1418" w:type="dxa"/>
            <w:tcBorders>
              <w:top w:val="single" w:sz="4" w:space="0" w:color="auto"/>
              <w:left w:val="single" w:sz="4" w:space="0" w:color="auto"/>
              <w:bottom w:val="single" w:sz="4" w:space="0" w:color="auto"/>
              <w:right w:val="single" w:sz="4" w:space="0" w:color="auto"/>
            </w:tcBorders>
          </w:tcPr>
          <w:p w14:paraId="45F0960B"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tcPr>
          <w:p w14:paraId="39B8FDC3" w14:textId="77777777" w:rsidR="00EB6D27" w:rsidRPr="00E6446F" w:rsidRDefault="00FD05AC">
            <w:pPr>
              <w:spacing w:before="40" w:after="40"/>
              <w:rPr>
                <w:rFonts w:ascii="Arial" w:hAnsi="Arial" w:cs="Arial"/>
                <w:sz w:val="20"/>
                <w:szCs w:val="20"/>
              </w:rPr>
            </w:pPr>
            <w:proofErr w:type="spellStart"/>
            <w:r w:rsidRPr="00E6446F">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08EBEC8C"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Philippa Brakes (</w:t>
            </w:r>
            <w:proofErr w:type="spellStart"/>
            <w:r w:rsidRPr="00E6446F">
              <w:rPr>
                <w:rFonts w:ascii="Arial" w:eastAsia="Calibri" w:hAnsi="Arial" w:cs="Arial"/>
                <w:sz w:val="20"/>
                <w:szCs w:val="20"/>
                <w:lang w:val="fr-FR"/>
              </w:rPr>
              <w:t>Whale</w:t>
            </w:r>
            <w:proofErr w:type="spellEnd"/>
            <w:r w:rsidRPr="00E6446F">
              <w:rPr>
                <w:rFonts w:ascii="Arial" w:eastAsia="Calibri" w:hAnsi="Arial" w:cs="Arial"/>
                <w:sz w:val="20"/>
                <w:szCs w:val="20"/>
                <w:lang w:val="fr-FR"/>
              </w:rPr>
              <w:t xml:space="preserve"> and </w:t>
            </w:r>
            <w:proofErr w:type="spellStart"/>
            <w:r w:rsidRPr="00E6446F">
              <w:rPr>
                <w:rFonts w:ascii="Arial" w:eastAsia="Calibri" w:hAnsi="Arial" w:cs="Arial"/>
                <w:sz w:val="20"/>
                <w:szCs w:val="20"/>
                <w:lang w:val="fr-FR"/>
              </w:rPr>
              <w:t>Dolphin</w:t>
            </w:r>
            <w:proofErr w:type="spellEnd"/>
            <w:r w:rsidRPr="00E6446F">
              <w:rPr>
                <w:rFonts w:ascii="Arial" w:eastAsia="Calibri" w:hAnsi="Arial" w:cs="Arial"/>
                <w:sz w:val="20"/>
                <w:szCs w:val="20"/>
                <w:lang w:val="fr-FR"/>
              </w:rPr>
              <w:t xml:space="preserve"> Conservation), avec le soutien de Fernando Spina (Conseiller nommé par la COP pour la connectivité et les réseaux écologiques)</w:t>
            </w:r>
          </w:p>
        </w:tc>
        <w:tc>
          <w:tcPr>
            <w:tcW w:w="3792" w:type="dxa"/>
            <w:tcBorders>
              <w:top w:val="single" w:sz="4" w:space="0" w:color="auto"/>
              <w:left w:val="single" w:sz="4" w:space="0" w:color="auto"/>
              <w:bottom w:val="single" w:sz="4" w:space="0" w:color="auto"/>
              <w:right w:val="single" w:sz="4" w:space="0" w:color="auto"/>
            </w:tcBorders>
          </w:tcPr>
          <w:p w14:paraId="5DDE6E01"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 xml:space="preserve">Membres du </w:t>
            </w:r>
            <w:proofErr w:type="spellStart"/>
            <w:r w:rsidRPr="00E6446F">
              <w:rPr>
                <w:rFonts w:ascii="Arial" w:eastAsia="Calibri" w:hAnsi="Arial" w:cs="Arial"/>
                <w:sz w:val="20"/>
                <w:szCs w:val="20"/>
                <w:lang w:val="fr-FR"/>
              </w:rPr>
              <w:t>ScC</w:t>
            </w:r>
            <w:proofErr w:type="spellEnd"/>
          </w:p>
          <w:p w14:paraId="392F1094"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Experts externes</w:t>
            </w:r>
          </w:p>
        </w:tc>
        <w:tc>
          <w:tcPr>
            <w:tcW w:w="3862" w:type="dxa"/>
            <w:tcBorders>
              <w:top w:val="single" w:sz="4" w:space="0" w:color="auto"/>
              <w:left w:val="single" w:sz="4" w:space="0" w:color="auto"/>
              <w:bottom w:val="single" w:sz="4" w:space="0" w:color="auto"/>
              <w:right w:val="single" w:sz="4" w:space="0" w:color="auto"/>
            </w:tcBorders>
          </w:tcPr>
          <w:p w14:paraId="5D9BCD0A" w14:textId="77777777" w:rsidR="00EB6D27" w:rsidRPr="00E6446F" w:rsidRDefault="00FD05AC">
            <w:pPr>
              <w:pStyle w:val="ListParagraph"/>
              <w:widowControl w:val="0"/>
              <w:numPr>
                <w:ilvl w:val="0"/>
                <w:numId w:val="23"/>
              </w:numPr>
              <w:snapToGrid w:val="0"/>
              <w:spacing w:before="40" w:after="40"/>
              <w:contextualSpacing w:val="0"/>
              <w:rPr>
                <w:rFonts w:ascii="Arial" w:hAnsi="Arial" w:cs="Arial"/>
                <w:sz w:val="20"/>
                <w:szCs w:val="20"/>
                <w:lang w:val="fr-FR"/>
              </w:rPr>
            </w:pPr>
            <w:r w:rsidRPr="00E6446F">
              <w:rPr>
                <w:rFonts w:ascii="Arial" w:hAnsi="Arial" w:cs="Arial"/>
                <w:sz w:val="20"/>
                <w:szCs w:val="20"/>
                <w:lang w:val="fr-FR"/>
              </w:rPr>
              <w:t xml:space="preserve">Établi par la </w:t>
            </w:r>
            <w:hyperlink r:id="rId26" w:history="1">
              <w:r w:rsidRPr="00E6446F">
                <w:rPr>
                  <w:rStyle w:val="Hyperlink"/>
                  <w:rFonts w:ascii="Arial" w:hAnsi="Arial" w:cs="Arial"/>
                  <w:sz w:val="20"/>
                  <w:szCs w:val="20"/>
                  <w:lang w:val="fr-FR"/>
                </w:rPr>
                <w:t>Résolution 11.23 (Rév.COP12)</w:t>
              </w:r>
            </w:hyperlink>
          </w:p>
          <w:p w14:paraId="3D15D937" w14:textId="77777777" w:rsidR="00EB6D27" w:rsidRPr="00E6446F" w:rsidRDefault="00FD05AC">
            <w:pPr>
              <w:pStyle w:val="ListParagraph"/>
              <w:widowControl w:val="0"/>
              <w:numPr>
                <w:ilvl w:val="0"/>
                <w:numId w:val="23"/>
              </w:numPr>
              <w:snapToGrid w:val="0"/>
              <w:spacing w:before="40" w:after="40"/>
              <w:contextualSpacing w:val="0"/>
              <w:rPr>
                <w:rFonts w:ascii="Arial" w:hAnsi="Arial" w:cs="Arial"/>
                <w:sz w:val="20"/>
                <w:szCs w:val="20"/>
                <w:lang w:val="fr-FR"/>
              </w:rPr>
            </w:pPr>
            <w:r w:rsidRPr="00E6446F">
              <w:rPr>
                <w:rFonts w:ascii="Arial" w:hAnsi="Arial" w:cs="Arial"/>
                <w:sz w:val="20"/>
                <w:szCs w:val="20"/>
                <w:lang w:val="fr-FR"/>
              </w:rPr>
              <w:t>Tâches actuelles définies par la décision 14.229</w:t>
            </w:r>
          </w:p>
          <w:p w14:paraId="0A3AF1FE" w14:textId="77777777" w:rsidR="00EB6D27" w:rsidRPr="00E6446F" w:rsidRDefault="00FD05AC">
            <w:pPr>
              <w:pStyle w:val="ListParagraph"/>
              <w:widowControl w:val="0"/>
              <w:numPr>
                <w:ilvl w:val="0"/>
                <w:numId w:val="23"/>
              </w:numPr>
              <w:snapToGrid w:val="0"/>
              <w:spacing w:before="40" w:after="40"/>
              <w:contextualSpacing w:val="0"/>
              <w:rPr>
                <w:rFonts w:ascii="Arial" w:hAnsi="Arial" w:cs="Arial"/>
                <w:sz w:val="20"/>
                <w:szCs w:val="20"/>
                <w:lang w:val="fr-FR"/>
              </w:rPr>
            </w:pPr>
            <w:r w:rsidRPr="00E6446F">
              <w:rPr>
                <w:rFonts w:ascii="Arial" w:hAnsi="Arial" w:cs="Arial"/>
                <w:sz w:val="20"/>
                <w:szCs w:val="20"/>
                <w:lang w:val="fr-FR"/>
              </w:rPr>
              <w:t>Mandat, y compris le changement de nom du groupe de travail, proposé à la COP15 dans le document UNEP/CMS/COP15/Doc.28.13</w:t>
            </w:r>
          </w:p>
        </w:tc>
      </w:tr>
      <w:tr w:rsidR="00EB6D27" w:rsidRPr="001044B3" w14:paraId="04580C14" w14:textId="77777777" w:rsidTr="00253120">
        <w:trPr>
          <w:trHeight w:val="624"/>
        </w:trPr>
        <w:tc>
          <w:tcPr>
            <w:tcW w:w="1696" w:type="dxa"/>
            <w:tcBorders>
              <w:top w:val="single" w:sz="4" w:space="0" w:color="auto"/>
              <w:left w:val="single" w:sz="4" w:space="0" w:color="auto"/>
              <w:bottom w:val="single" w:sz="4" w:space="0" w:color="auto"/>
              <w:right w:val="single" w:sz="4" w:space="0" w:color="auto"/>
            </w:tcBorders>
          </w:tcPr>
          <w:p w14:paraId="62981236"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lastRenderedPageBreak/>
              <w:t>Groupe de travail conjoint sur le bruit de la CMS, de l'ACCOBAMS et de l'ASCOBANS</w:t>
            </w:r>
          </w:p>
          <w:p w14:paraId="7EFF89B0" w14:textId="77777777" w:rsidR="00EB6D27" w:rsidRPr="00E6446F" w:rsidRDefault="00EB6D27">
            <w:pPr>
              <w:spacing w:before="40" w:after="40"/>
              <w:rPr>
                <w:rFonts w:ascii="Arial" w:hAnsi="Arial" w:cs="Arial"/>
                <w:sz w:val="20"/>
                <w:szCs w:val="20"/>
                <w:lang w:val="fr-FR"/>
              </w:rPr>
            </w:pPr>
          </w:p>
        </w:tc>
        <w:tc>
          <w:tcPr>
            <w:tcW w:w="1418" w:type="dxa"/>
            <w:tcBorders>
              <w:top w:val="single" w:sz="4" w:space="0" w:color="auto"/>
              <w:left w:val="single" w:sz="4" w:space="0" w:color="auto"/>
              <w:bottom w:val="single" w:sz="4" w:space="0" w:color="auto"/>
              <w:right w:val="single" w:sz="4" w:space="0" w:color="auto"/>
            </w:tcBorders>
          </w:tcPr>
          <w:p w14:paraId="2C52309B"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tcPr>
          <w:p w14:paraId="681F73F6"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 xml:space="preserve">Conseil scientifique de la CMS, Comité scientifique de l'ACCOBAMS, Comité consultatif de l'ASCOBANS </w:t>
            </w:r>
          </w:p>
        </w:tc>
        <w:tc>
          <w:tcPr>
            <w:tcW w:w="2409" w:type="dxa"/>
            <w:tcBorders>
              <w:top w:val="single" w:sz="4" w:space="0" w:color="auto"/>
              <w:left w:val="single" w:sz="4" w:space="0" w:color="auto"/>
              <w:bottom w:val="single" w:sz="4" w:space="0" w:color="auto"/>
              <w:right w:val="single" w:sz="4" w:space="0" w:color="auto"/>
            </w:tcBorders>
          </w:tcPr>
          <w:p w14:paraId="19B0936A" w14:textId="77777777" w:rsidR="00EB6D27" w:rsidRPr="00E6446F" w:rsidRDefault="00FD05AC">
            <w:pPr>
              <w:widowControl w:val="0"/>
              <w:spacing w:before="40" w:after="40"/>
              <w:rPr>
                <w:rFonts w:ascii="Arial" w:eastAsia="Calibri" w:hAnsi="Arial" w:cs="Arial"/>
                <w:sz w:val="20"/>
                <w:szCs w:val="20"/>
                <w:lang w:val="fr-FR"/>
              </w:rPr>
            </w:pPr>
            <w:r w:rsidRPr="00E6446F">
              <w:rPr>
                <w:rFonts w:ascii="Arial" w:eastAsia="Calibri" w:hAnsi="Arial" w:cs="Arial"/>
                <w:sz w:val="20"/>
                <w:szCs w:val="20"/>
                <w:lang w:val="fr-FR"/>
              </w:rPr>
              <w:t xml:space="preserve">Yanis </w:t>
            </w:r>
            <w:proofErr w:type="spellStart"/>
            <w:r w:rsidRPr="00E6446F">
              <w:rPr>
                <w:rFonts w:ascii="Arial" w:eastAsia="Calibri" w:hAnsi="Arial" w:cs="Arial"/>
                <w:sz w:val="20"/>
                <w:szCs w:val="20"/>
                <w:lang w:val="fr-FR"/>
              </w:rPr>
              <w:t>Souami</w:t>
            </w:r>
            <w:proofErr w:type="spellEnd"/>
            <w:r w:rsidRPr="00E6446F">
              <w:rPr>
                <w:rFonts w:ascii="Arial" w:eastAsia="Calibri" w:hAnsi="Arial" w:cs="Arial"/>
                <w:sz w:val="20"/>
                <w:szCs w:val="20"/>
                <w:lang w:val="fr-FR"/>
              </w:rPr>
              <w:t xml:space="preserve"> (SINAY) et Sigrid </w:t>
            </w:r>
            <w:proofErr w:type="spellStart"/>
            <w:r w:rsidRPr="00E6446F">
              <w:rPr>
                <w:rFonts w:ascii="Arial" w:eastAsia="Calibri" w:hAnsi="Arial" w:cs="Arial"/>
                <w:sz w:val="20"/>
                <w:szCs w:val="20"/>
                <w:lang w:val="fr-FR"/>
              </w:rPr>
              <w:t>Lueber</w:t>
            </w:r>
            <w:proofErr w:type="spellEnd"/>
            <w:r w:rsidRPr="00E6446F">
              <w:rPr>
                <w:rFonts w:ascii="Arial" w:eastAsia="Calibri" w:hAnsi="Arial" w:cs="Arial"/>
                <w:sz w:val="20"/>
                <w:szCs w:val="20"/>
                <w:lang w:val="fr-FR"/>
              </w:rPr>
              <w:t xml:space="preserve"> (</w:t>
            </w:r>
            <w:proofErr w:type="spellStart"/>
            <w:r w:rsidRPr="00E6446F">
              <w:rPr>
                <w:rFonts w:ascii="Arial" w:eastAsia="Calibri" w:hAnsi="Arial" w:cs="Arial"/>
                <w:sz w:val="20"/>
                <w:szCs w:val="20"/>
                <w:lang w:val="fr-FR"/>
              </w:rPr>
              <w:t>OceanCare</w:t>
            </w:r>
            <w:proofErr w:type="spellEnd"/>
            <w:r w:rsidRPr="00E6446F">
              <w:rPr>
                <w:rFonts w:ascii="Arial" w:eastAsia="Calibri" w:hAnsi="Arial" w:cs="Arial"/>
                <w:sz w:val="20"/>
                <w:szCs w:val="20"/>
                <w:lang w:val="fr-FR"/>
              </w:rPr>
              <w:t>) (élus par les membres du groupe de travail)</w:t>
            </w:r>
          </w:p>
        </w:tc>
        <w:tc>
          <w:tcPr>
            <w:tcW w:w="3792" w:type="dxa"/>
            <w:tcBorders>
              <w:top w:val="single" w:sz="4" w:space="0" w:color="auto"/>
              <w:left w:val="single" w:sz="4" w:space="0" w:color="auto"/>
              <w:bottom w:val="single" w:sz="4" w:space="0" w:color="auto"/>
              <w:right w:val="single" w:sz="4" w:space="0" w:color="auto"/>
            </w:tcBorders>
          </w:tcPr>
          <w:p w14:paraId="26140454" w14:textId="77777777" w:rsidR="00EB6D27" w:rsidRPr="00E6446F" w:rsidRDefault="00FD05AC">
            <w:pPr>
              <w:pStyle w:val="ListParagraph"/>
              <w:widowControl w:val="0"/>
              <w:numPr>
                <w:ilvl w:val="0"/>
                <w:numId w:val="21"/>
              </w:numPr>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 xml:space="preserve">Membres et observateurs du </w:t>
            </w:r>
            <w:proofErr w:type="spellStart"/>
            <w:r w:rsidRPr="00E6446F">
              <w:rPr>
                <w:rFonts w:ascii="Arial" w:eastAsia="Calibri" w:hAnsi="Arial" w:cs="Arial"/>
                <w:sz w:val="20"/>
                <w:szCs w:val="20"/>
                <w:lang w:val="fr-FR"/>
              </w:rPr>
              <w:t>ScC</w:t>
            </w:r>
            <w:proofErr w:type="spellEnd"/>
            <w:r w:rsidRPr="00E6446F">
              <w:rPr>
                <w:rFonts w:ascii="Arial" w:eastAsia="Calibri" w:hAnsi="Arial" w:cs="Arial"/>
                <w:sz w:val="20"/>
                <w:szCs w:val="20"/>
                <w:lang w:val="fr-FR"/>
              </w:rPr>
              <w:t>, du Comité scientifique de l'ACCOBAMS et du Comité consultatif de l'ASCOBANS ayant une expertise pertinente</w:t>
            </w:r>
          </w:p>
          <w:p w14:paraId="68F6D48B"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Experts externes</w:t>
            </w:r>
          </w:p>
        </w:tc>
        <w:tc>
          <w:tcPr>
            <w:tcW w:w="3862" w:type="dxa"/>
            <w:tcBorders>
              <w:top w:val="single" w:sz="4" w:space="0" w:color="auto"/>
              <w:left w:val="single" w:sz="4" w:space="0" w:color="auto"/>
              <w:bottom w:val="single" w:sz="4" w:space="0" w:color="auto"/>
              <w:right w:val="single" w:sz="4" w:space="0" w:color="auto"/>
            </w:tcBorders>
          </w:tcPr>
          <w:p w14:paraId="6044C404"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Établi par la </w:t>
            </w:r>
            <w:hyperlink r:id="rId27" w:history="1">
              <w:r w:rsidRPr="00E6446F">
                <w:rPr>
                  <w:rStyle w:val="Hyperlink"/>
                  <w:rFonts w:ascii="Arial" w:hAnsi="Arial" w:cs="Arial"/>
                  <w:sz w:val="20"/>
                  <w:szCs w:val="20"/>
                  <w:lang w:val="fr-FR"/>
                </w:rPr>
                <w:t>Résolution 12.14</w:t>
              </w:r>
            </w:hyperlink>
            <w:r w:rsidRPr="00E6446F">
              <w:rPr>
                <w:rFonts w:ascii="Arial" w:hAnsi="Arial" w:cs="Arial"/>
                <w:sz w:val="20"/>
                <w:szCs w:val="20"/>
                <w:lang w:val="fr-FR"/>
              </w:rPr>
              <w:t xml:space="preserve"> (ainsi que par les décisions des Parties à l'ACCOBAMS et à l'ASCOBANS) </w:t>
            </w:r>
          </w:p>
          <w:p w14:paraId="0881AE99" w14:textId="76FF88A0" w:rsidR="00EB6D27" w:rsidRPr="006456C1" w:rsidRDefault="00FD05AC" w:rsidP="006456C1">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Tâches actuelles mandatées par la CMS dans les décisions 14.45, 14.46 (a et d), 14.47 (d)</w:t>
            </w:r>
          </w:p>
          <w:p w14:paraId="7213D721"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hyperlink r:id="rId28">
              <w:r w:rsidRPr="00E6446F">
                <w:rPr>
                  <w:rStyle w:val="Hyperlink"/>
                  <w:rFonts w:ascii="Arial" w:hAnsi="Arial" w:cs="Arial"/>
                  <w:sz w:val="20"/>
                  <w:szCs w:val="20"/>
                  <w:lang w:val="fr-FR"/>
                </w:rPr>
                <w:t>Mandat</w:t>
              </w:r>
            </w:hyperlink>
            <w:r w:rsidRPr="00E6446F">
              <w:rPr>
                <w:rFonts w:ascii="Arial" w:hAnsi="Arial" w:cs="Arial"/>
                <w:sz w:val="20"/>
                <w:szCs w:val="20"/>
                <w:lang w:val="fr-FR"/>
              </w:rPr>
              <w:t xml:space="preserve"> et </w:t>
            </w:r>
            <w:hyperlink r:id="rId29" w:history="1">
              <w:r w:rsidRPr="00E6446F">
                <w:rPr>
                  <w:rStyle w:val="Hyperlink"/>
                  <w:rFonts w:ascii="Arial" w:hAnsi="Arial" w:cs="Arial"/>
                  <w:sz w:val="20"/>
                  <w:szCs w:val="20"/>
                  <w:lang w:val="fr-FR"/>
                </w:rPr>
                <w:t xml:space="preserve">Plan de travail </w:t>
              </w:r>
            </w:hyperlink>
            <w:r w:rsidRPr="00E6446F">
              <w:rPr>
                <w:rFonts w:ascii="Arial" w:hAnsi="Arial" w:cs="Arial"/>
                <w:sz w:val="20"/>
                <w:szCs w:val="20"/>
                <w:lang w:val="fr-FR"/>
              </w:rPr>
              <w:t xml:space="preserve"> </w:t>
            </w:r>
          </w:p>
          <w:p w14:paraId="7E310BFD" w14:textId="77777777" w:rsidR="00EB6D27" w:rsidRPr="00E6446F" w:rsidRDefault="00FD05AC">
            <w:pPr>
              <w:spacing w:before="40" w:after="40"/>
              <w:ind w:left="360"/>
              <w:rPr>
                <w:rFonts w:ascii="Arial" w:hAnsi="Arial" w:cs="Arial"/>
                <w:sz w:val="20"/>
                <w:szCs w:val="20"/>
                <w:lang w:val="fr-FR"/>
              </w:rPr>
            </w:pPr>
            <w:r w:rsidRPr="00E6446F">
              <w:rPr>
                <w:rFonts w:ascii="Arial" w:hAnsi="Arial" w:cs="Arial"/>
                <w:sz w:val="20"/>
                <w:szCs w:val="20"/>
                <w:lang w:val="fr-FR"/>
              </w:rPr>
              <w:t xml:space="preserve">Nouveau plan de travail proposé dans le document UNEP/CMS/COP15/Doc25.2.2 </w:t>
            </w:r>
          </w:p>
          <w:p w14:paraId="3AA5E49E"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Des informations supplémentaires sur les activités du groupe de travail publiées sur le site de la CMS</w:t>
            </w:r>
            <w:hyperlink r:id="rId30" w:history="1"/>
          </w:p>
          <w:p w14:paraId="0940570C"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Le mandat ne peut être modifié sans consultation de l'ASCOBANS et de l'ACCOBAMS</w:t>
            </w:r>
          </w:p>
        </w:tc>
      </w:tr>
      <w:tr w:rsidR="00EB6D27" w:rsidRPr="001044B3" w14:paraId="73125A70" w14:textId="77777777" w:rsidTr="00253120">
        <w:tc>
          <w:tcPr>
            <w:tcW w:w="1696" w:type="dxa"/>
            <w:tcBorders>
              <w:top w:val="single" w:sz="4" w:space="0" w:color="auto"/>
              <w:left w:val="single" w:sz="4" w:space="0" w:color="auto"/>
              <w:bottom w:val="single" w:sz="4" w:space="0" w:color="auto"/>
              <w:right w:val="single" w:sz="4" w:space="0" w:color="auto"/>
            </w:tcBorders>
          </w:tcPr>
          <w:p w14:paraId="40D40EE4"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Groupe de travail sur la viande d'animaux sauvages aquatiques</w:t>
            </w:r>
          </w:p>
        </w:tc>
        <w:tc>
          <w:tcPr>
            <w:tcW w:w="1418" w:type="dxa"/>
            <w:tcBorders>
              <w:top w:val="single" w:sz="4" w:space="0" w:color="auto"/>
              <w:left w:val="single" w:sz="4" w:space="0" w:color="auto"/>
              <w:bottom w:val="single" w:sz="4" w:space="0" w:color="auto"/>
              <w:right w:val="single" w:sz="4" w:space="0" w:color="auto"/>
            </w:tcBorders>
          </w:tcPr>
          <w:p w14:paraId="224C2070"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tcPr>
          <w:p w14:paraId="5D8539D5" w14:textId="77777777" w:rsidR="00EB6D27" w:rsidRPr="00E6446F" w:rsidRDefault="00FD05AC">
            <w:pPr>
              <w:spacing w:before="40" w:after="40"/>
              <w:rPr>
                <w:rFonts w:ascii="Arial" w:hAnsi="Arial" w:cs="Arial"/>
                <w:sz w:val="20"/>
                <w:szCs w:val="20"/>
              </w:rPr>
            </w:pPr>
            <w:proofErr w:type="spellStart"/>
            <w:r w:rsidRPr="00E6446F">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5B0895B7" w14:textId="77777777" w:rsidR="00EB6D27" w:rsidRPr="00E6446F" w:rsidRDefault="00FD05AC">
            <w:pPr>
              <w:widowControl w:val="0"/>
              <w:snapToGrid w:val="0"/>
              <w:spacing w:before="40" w:after="40"/>
              <w:rPr>
                <w:rFonts w:ascii="Arial" w:eastAsia="Calibri" w:hAnsi="Arial" w:cs="Arial"/>
                <w:sz w:val="20"/>
                <w:szCs w:val="20"/>
                <w:lang w:val="fr-FR"/>
              </w:rPr>
            </w:pPr>
            <w:proofErr w:type="spellStart"/>
            <w:r w:rsidRPr="00E6446F">
              <w:rPr>
                <w:rFonts w:ascii="Arial" w:eastAsia="Calibri" w:hAnsi="Arial" w:cs="Arial"/>
                <w:sz w:val="20"/>
                <w:szCs w:val="20"/>
                <w:lang w:val="fr-FR"/>
              </w:rPr>
              <w:t>Maximillian</w:t>
            </w:r>
            <w:proofErr w:type="spellEnd"/>
            <w:r w:rsidRPr="00E6446F">
              <w:rPr>
                <w:rFonts w:ascii="Arial" w:eastAsia="Calibri" w:hAnsi="Arial" w:cs="Arial"/>
                <w:sz w:val="20"/>
                <w:szCs w:val="20"/>
                <w:lang w:val="fr-FR"/>
              </w:rPr>
              <w:t xml:space="preserve"> </w:t>
            </w:r>
            <w:proofErr w:type="spellStart"/>
            <w:r w:rsidRPr="00E6446F">
              <w:rPr>
                <w:rFonts w:ascii="Arial" w:eastAsia="Calibri" w:hAnsi="Arial" w:cs="Arial"/>
                <w:sz w:val="20"/>
                <w:szCs w:val="20"/>
                <w:lang w:val="fr-FR"/>
              </w:rPr>
              <w:t>Djondo</w:t>
            </w:r>
            <w:proofErr w:type="spellEnd"/>
            <w:r w:rsidRPr="00E6446F">
              <w:rPr>
                <w:rFonts w:ascii="Arial" w:eastAsia="Calibri" w:hAnsi="Arial" w:cs="Arial"/>
                <w:sz w:val="20"/>
                <w:szCs w:val="20"/>
                <w:lang w:val="fr-FR"/>
              </w:rPr>
              <w:t xml:space="preserve"> (Benin Environment and Education Society), soutenu par Barry Baker (Conseiller nommé par la COP pour les prises accessoires)</w:t>
            </w:r>
          </w:p>
        </w:tc>
        <w:tc>
          <w:tcPr>
            <w:tcW w:w="3792" w:type="dxa"/>
            <w:tcBorders>
              <w:top w:val="single" w:sz="4" w:space="0" w:color="auto"/>
              <w:left w:val="single" w:sz="4" w:space="0" w:color="auto"/>
              <w:bottom w:val="single" w:sz="4" w:space="0" w:color="auto"/>
              <w:right w:val="single" w:sz="4" w:space="0" w:color="auto"/>
            </w:tcBorders>
          </w:tcPr>
          <w:p w14:paraId="7364788D"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 xml:space="preserve">Membres du </w:t>
            </w:r>
            <w:proofErr w:type="spellStart"/>
            <w:r w:rsidRPr="00E6446F">
              <w:rPr>
                <w:rFonts w:ascii="Arial" w:eastAsia="Calibri" w:hAnsi="Arial" w:cs="Arial"/>
                <w:sz w:val="20"/>
                <w:szCs w:val="20"/>
                <w:lang w:val="fr-FR"/>
              </w:rPr>
              <w:t>ScC</w:t>
            </w:r>
            <w:proofErr w:type="spellEnd"/>
          </w:p>
          <w:p w14:paraId="7071A8B7" w14:textId="77777777" w:rsidR="00EB6D27" w:rsidRPr="00E6446F" w:rsidRDefault="00FD05AC">
            <w:pPr>
              <w:pStyle w:val="ListParagraph"/>
              <w:widowControl w:val="0"/>
              <w:numPr>
                <w:ilvl w:val="0"/>
                <w:numId w:val="22"/>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Experts externes</w:t>
            </w:r>
          </w:p>
        </w:tc>
        <w:tc>
          <w:tcPr>
            <w:tcW w:w="3862" w:type="dxa"/>
            <w:tcBorders>
              <w:top w:val="single" w:sz="4" w:space="0" w:color="auto"/>
              <w:left w:val="single" w:sz="4" w:space="0" w:color="auto"/>
              <w:bottom w:val="single" w:sz="4" w:space="0" w:color="auto"/>
              <w:right w:val="single" w:sz="4" w:space="0" w:color="auto"/>
            </w:tcBorders>
          </w:tcPr>
          <w:p w14:paraId="5362591C"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Établi par la </w:t>
            </w:r>
            <w:hyperlink r:id="rId31" w:history="1">
              <w:r w:rsidRPr="00E6446F">
                <w:rPr>
                  <w:rStyle w:val="Hyperlink"/>
                  <w:rFonts w:ascii="Arial" w:hAnsi="Arial" w:cs="Arial"/>
                  <w:sz w:val="20"/>
                  <w:szCs w:val="20"/>
                  <w:lang w:val="fr-FR"/>
                </w:rPr>
                <w:t>Résolution 12.15</w:t>
              </w:r>
            </w:hyperlink>
          </w:p>
          <w:p w14:paraId="7F015EE9"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Tâches actuelles définies par les décisions 14.187 et 14.191</w:t>
            </w:r>
          </w:p>
          <w:p w14:paraId="72A30561"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Mandat proposé à la COP15 dans le document UNEP/CMS/COP15/Doc.25.1.4</w:t>
            </w:r>
          </w:p>
        </w:tc>
      </w:tr>
      <w:tr w:rsidR="00EB6D27" w:rsidRPr="001044B3" w14:paraId="75006BAB" w14:textId="77777777" w:rsidTr="00253120">
        <w:tc>
          <w:tcPr>
            <w:tcW w:w="1696" w:type="dxa"/>
            <w:tcBorders>
              <w:top w:val="single" w:sz="4" w:space="0" w:color="auto"/>
              <w:left w:val="single" w:sz="4" w:space="0" w:color="auto"/>
              <w:bottom w:val="single" w:sz="4" w:space="0" w:color="auto"/>
              <w:right w:val="single" w:sz="4" w:space="0" w:color="auto"/>
            </w:tcBorders>
          </w:tcPr>
          <w:p w14:paraId="222472CD"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Groupe de travail sur les voies de migration</w:t>
            </w:r>
          </w:p>
        </w:tc>
        <w:tc>
          <w:tcPr>
            <w:tcW w:w="1418" w:type="dxa"/>
            <w:tcBorders>
              <w:top w:val="single" w:sz="4" w:space="0" w:color="auto"/>
              <w:left w:val="single" w:sz="4" w:space="0" w:color="auto"/>
              <w:bottom w:val="single" w:sz="4" w:space="0" w:color="auto"/>
              <w:right w:val="single" w:sz="4" w:space="0" w:color="auto"/>
            </w:tcBorders>
          </w:tcPr>
          <w:p w14:paraId="6B54DC8A"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tcPr>
          <w:p w14:paraId="319D9192" w14:textId="77777777" w:rsidR="00EB6D27" w:rsidRPr="00E6446F" w:rsidRDefault="00FD05AC">
            <w:pPr>
              <w:spacing w:before="40" w:after="40"/>
              <w:rPr>
                <w:rFonts w:ascii="Arial" w:hAnsi="Arial" w:cs="Arial"/>
                <w:sz w:val="20"/>
                <w:szCs w:val="20"/>
              </w:rPr>
            </w:pPr>
            <w:proofErr w:type="spellStart"/>
            <w:r w:rsidRPr="00E6446F">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04E65633"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Rob Clay (Conseiller nommé par la COP pour les oiseaux)</w:t>
            </w:r>
          </w:p>
        </w:tc>
        <w:tc>
          <w:tcPr>
            <w:tcW w:w="3792" w:type="dxa"/>
            <w:tcBorders>
              <w:top w:val="single" w:sz="4" w:space="0" w:color="auto"/>
              <w:left w:val="single" w:sz="4" w:space="0" w:color="auto"/>
              <w:bottom w:val="single" w:sz="4" w:space="0" w:color="auto"/>
              <w:right w:val="single" w:sz="4" w:space="0" w:color="auto"/>
            </w:tcBorders>
          </w:tcPr>
          <w:p w14:paraId="138592EF"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 xml:space="preserve">Membres du </w:t>
            </w:r>
            <w:proofErr w:type="spellStart"/>
            <w:r w:rsidRPr="00E6446F">
              <w:rPr>
                <w:rFonts w:ascii="Arial" w:eastAsia="Calibri" w:hAnsi="Arial" w:cs="Arial"/>
                <w:sz w:val="20"/>
                <w:szCs w:val="20"/>
                <w:lang w:val="fr-FR"/>
              </w:rPr>
              <w:t>ScC</w:t>
            </w:r>
            <w:proofErr w:type="spellEnd"/>
          </w:p>
          <w:p w14:paraId="06629B57"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Parties</w:t>
            </w:r>
          </w:p>
          <w:p w14:paraId="0FEE1B25"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instruments pertinents de la CMS</w:t>
            </w:r>
          </w:p>
          <w:p w14:paraId="3C94194F"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AME pertinents</w:t>
            </w:r>
          </w:p>
          <w:p w14:paraId="189BAE63"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ONG internationales concernées</w:t>
            </w:r>
          </w:p>
        </w:tc>
        <w:tc>
          <w:tcPr>
            <w:tcW w:w="3862" w:type="dxa"/>
            <w:tcBorders>
              <w:top w:val="single" w:sz="4" w:space="0" w:color="auto"/>
              <w:left w:val="single" w:sz="4" w:space="0" w:color="auto"/>
              <w:bottom w:val="single" w:sz="4" w:space="0" w:color="auto"/>
              <w:right w:val="single" w:sz="4" w:space="0" w:color="auto"/>
            </w:tcBorders>
          </w:tcPr>
          <w:p w14:paraId="277DD8C5" w14:textId="77777777" w:rsidR="00EB6D27" w:rsidRPr="00E6446F" w:rsidRDefault="00FD05AC">
            <w:pPr>
              <w:pStyle w:val="ListParagraph"/>
              <w:numPr>
                <w:ilvl w:val="0"/>
                <w:numId w:val="22"/>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Établi par la </w:t>
            </w:r>
            <w:proofErr w:type="spellStart"/>
            <w:r w:rsidRPr="00E6446F">
              <w:rPr>
                <w:rFonts w:ascii="Arial" w:hAnsi="Arial" w:cs="Arial"/>
                <w:sz w:val="20"/>
                <w:szCs w:val="20"/>
                <w:lang w:val="fr-FR"/>
              </w:rPr>
              <w:t>Rés</w:t>
            </w:r>
            <w:proofErr w:type="spellEnd"/>
            <w:r w:rsidRPr="00E6446F">
              <w:rPr>
                <w:rFonts w:ascii="Arial" w:hAnsi="Arial" w:cs="Arial"/>
                <w:sz w:val="20"/>
                <w:szCs w:val="20"/>
                <w:lang w:val="fr-FR"/>
              </w:rPr>
              <w:t xml:space="preserve">. 9.2 (abrogée) ; reconfirmé par la </w:t>
            </w:r>
            <w:hyperlink r:id="rId32" w:history="1">
              <w:proofErr w:type="spellStart"/>
              <w:r w:rsidRPr="00E6446F">
                <w:rPr>
                  <w:rStyle w:val="Hyperlink"/>
                  <w:rFonts w:ascii="Arial" w:hAnsi="Arial" w:cs="Arial"/>
                  <w:sz w:val="20"/>
                  <w:szCs w:val="20"/>
                  <w:lang w:val="fr-FR"/>
                </w:rPr>
                <w:t>Rés</w:t>
              </w:r>
              <w:proofErr w:type="spellEnd"/>
              <w:r w:rsidRPr="00E6446F">
                <w:rPr>
                  <w:rStyle w:val="Hyperlink"/>
                  <w:rFonts w:ascii="Arial" w:hAnsi="Arial" w:cs="Arial"/>
                  <w:sz w:val="20"/>
                  <w:szCs w:val="20"/>
                  <w:lang w:val="fr-FR"/>
                </w:rPr>
                <w:t>. 12.11 (Rév.COP14)</w:t>
              </w:r>
            </w:hyperlink>
          </w:p>
          <w:p w14:paraId="21F1B803"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Tâches définies par le programme de travail sur les voies de migration (2014-2023) ; nouveau programme de travail proposé au ScC-SC8</w:t>
            </w:r>
          </w:p>
          <w:p w14:paraId="512D18A4"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Décisions 14.137 à 14.140</w:t>
            </w:r>
          </w:p>
          <w:p w14:paraId="4A172558" w14:textId="77777777" w:rsidR="00EB6D27" w:rsidRPr="00037458" w:rsidRDefault="00FD05AC">
            <w:pPr>
              <w:pStyle w:val="ListParagraph"/>
              <w:numPr>
                <w:ilvl w:val="0"/>
                <w:numId w:val="21"/>
              </w:numPr>
              <w:spacing w:before="40" w:after="40"/>
              <w:contextualSpacing w:val="0"/>
              <w:rPr>
                <w:rFonts w:ascii="Arial" w:hAnsi="Arial" w:cs="Arial"/>
                <w:sz w:val="20"/>
                <w:szCs w:val="20"/>
                <w:lang w:val="fr-FR"/>
              </w:rPr>
            </w:pPr>
            <w:r w:rsidRPr="00037458">
              <w:rPr>
                <w:rFonts w:ascii="Arial" w:hAnsi="Arial" w:cs="Arial"/>
                <w:sz w:val="20"/>
                <w:szCs w:val="20"/>
                <w:lang w:val="fr-FR"/>
              </w:rPr>
              <w:t xml:space="preserve">Le mandat a été révisé et formalisé par le groupe de travail sur les voies </w:t>
            </w:r>
            <w:r w:rsidRPr="00037458">
              <w:rPr>
                <w:rFonts w:ascii="Arial" w:hAnsi="Arial" w:cs="Arial"/>
                <w:sz w:val="20"/>
                <w:szCs w:val="20"/>
                <w:lang w:val="fr-FR"/>
              </w:rPr>
              <w:lastRenderedPageBreak/>
              <w:t>de migration en 2025, afin d'être soumis à l'approbation du ScC-SC8.</w:t>
            </w:r>
          </w:p>
        </w:tc>
      </w:tr>
      <w:tr w:rsidR="00EB6D27" w:rsidRPr="006456C1" w14:paraId="18B87152" w14:textId="77777777" w:rsidTr="00253120">
        <w:tc>
          <w:tcPr>
            <w:tcW w:w="1696" w:type="dxa"/>
            <w:tcBorders>
              <w:top w:val="single" w:sz="4" w:space="0" w:color="auto"/>
              <w:left w:val="single" w:sz="4" w:space="0" w:color="auto"/>
              <w:bottom w:val="single" w:sz="4" w:space="0" w:color="auto"/>
              <w:right w:val="single" w:sz="4" w:space="0" w:color="auto"/>
            </w:tcBorders>
          </w:tcPr>
          <w:p w14:paraId="2C2F82FF" w14:textId="77777777" w:rsidR="00EB6D27" w:rsidRPr="00E6446F" w:rsidRDefault="00FD05AC">
            <w:pPr>
              <w:spacing w:before="40" w:after="40"/>
              <w:rPr>
                <w:rFonts w:ascii="Arial" w:hAnsi="Arial" w:cs="Arial"/>
                <w:sz w:val="20"/>
                <w:szCs w:val="20"/>
                <w:lang w:val="fr-FR"/>
              </w:rPr>
            </w:pPr>
            <w:r w:rsidRPr="00E6446F">
              <w:rPr>
                <w:rFonts w:ascii="Arial" w:eastAsia="Times New Roman" w:hAnsi="Arial" w:cs="Arial"/>
                <w:color w:val="000000"/>
                <w:sz w:val="20"/>
                <w:szCs w:val="20"/>
                <w:lang w:val="fr-FR"/>
              </w:rPr>
              <w:lastRenderedPageBreak/>
              <w:t>Groupe de travail sur les oiseaux terrestres migrateurs d'Afrique-Eurasie</w:t>
            </w:r>
          </w:p>
        </w:tc>
        <w:tc>
          <w:tcPr>
            <w:tcW w:w="1418" w:type="dxa"/>
            <w:tcBorders>
              <w:top w:val="single" w:sz="4" w:space="0" w:color="auto"/>
              <w:left w:val="single" w:sz="4" w:space="0" w:color="auto"/>
              <w:bottom w:val="single" w:sz="4" w:space="0" w:color="auto"/>
              <w:right w:val="single" w:sz="4" w:space="0" w:color="auto"/>
            </w:tcBorders>
          </w:tcPr>
          <w:p w14:paraId="35C13E7D"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tcPr>
          <w:p w14:paraId="518710AF" w14:textId="77777777" w:rsidR="00EB6D27" w:rsidRPr="00E6446F" w:rsidRDefault="00FD05AC">
            <w:pPr>
              <w:spacing w:before="40" w:after="40"/>
              <w:rPr>
                <w:rFonts w:ascii="Arial" w:hAnsi="Arial" w:cs="Arial"/>
                <w:sz w:val="20"/>
                <w:szCs w:val="20"/>
              </w:rPr>
            </w:pPr>
            <w:proofErr w:type="spellStart"/>
            <w:r w:rsidRPr="00E6446F">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4597EA28"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Olivier Biber (Institut ornithologique suisse)</w:t>
            </w:r>
          </w:p>
        </w:tc>
        <w:tc>
          <w:tcPr>
            <w:tcW w:w="3792" w:type="dxa"/>
            <w:tcBorders>
              <w:top w:val="single" w:sz="4" w:space="0" w:color="auto"/>
              <w:left w:val="single" w:sz="4" w:space="0" w:color="auto"/>
              <w:bottom w:val="single" w:sz="4" w:space="0" w:color="auto"/>
              <w:right w:val="single" w:sz="4" w:space="0" w:color="auto"/>
            </w:tcBorders>
          </w:tcPr>
          <w:p w14:paraId="6FFEDF8A"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 xml:space="preserve">Membres du </w:t>
            </w:r>
            <w:proofErr w:type="spellStart"/>
            <w:r w:rsidRPr="00E6446F">
              <w:rPr>
                <w:rFonts w:ascii="Arial" w:eastAsia="Calibri" w:hAnsi="Arial" w:cs="Arial"/>
                <w:sz w:val="20"/>
                <w:szCs w:val="20"/>
                <w:lang w:val="fr-FR"/>
              </w:rPr>
              <w:t>ScC</w:t>
            </w:r>
            <w:proofErr w:type="spellEnd"/>
          </w:p>
          <w:p w14:paraId="1FD29743"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Parties</w:t>
            </w:r>
          </w:p>
          <w:p w14:paraId="6D01AEFE"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instruments pertinents de la CMS</w:t>
            </w:r>
          </w:p>
          <w:p w14:paraId="74A33550"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d'ONG pertinentes</w:t>
            </w:r>
          </w:p>
        </w:tc>
        <w:tc>
          <w:tcPr>
            <w:tcW w:w="3862" w:type="dxa"/>
            <w:tcBorders>
              <w:top w:val="single" w:sz="4" w:space="0" w:color="auto"/>
              <w:left w:val="single" w:sz="4" w:space="0" w:color="auto"/>
              <w:bottom w:val="single" w:sz="4" w:space="0" w:color="auto"/>
              <w:right w:val="single" w:sz="4" w:space="0" w:color="auto"/>
            </w:tcBorders>
          </w:tcPr>
          <w:p w14:paraId="344145C2"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color w:val="000000"/>
                <w:sz w:val="20"/>
                <w:szCs w:val="20"/>
                <w:lang w:val="fr-FR"/>
              </w:rPr>
              <w:t xml:space="preserve">Mandat présenté dans la </w:t>
            </w:r>
            <w:hyperlink r:id="rId33" w:history="1">
              <w:proofErr w:type="spellStart"/>
              <w:r w:rsidRPr="00E6446F">
                <w:rPr>
                  <w:rStyle w:val="Hyperlink"/>
                  <w:rFonts w:ascii="Arial" w:hAnsi="Arial" w:cs="Arial"/>
                  <w:sz w:val="20"/>
                  <w:szCs w:val="20"/>
                  <w:lang w:val="fr-FR"/>
                </w:rPr>
                <w:t>Rés</w:t>
              </w:r>
              <w:proofErr w:type="spellEnd"/>
              <w:r w:rsidRPr="00E6446F">
                <w:rPr>
                  <w:rStyle w:val="Hyperlink"/>
                  <w:rFonts w:ascii="Arial" w:hAnsi="Arial" w:cs="Arial"/>
                  <w:sz w:val="20"/>
                  <w:szCs w:val="20"/>
                  <w:lang w:val="fr-FR"/>
                </w:rPr>
                <w:t>. 11.17 (Rév.COP14)</w:t>
              </w:r>
            </w:hyperlink>
            <w:r w:rsidRPr="00E6446F">
              <w:rPr>
                <w:rFonts w:ascii="Arial" w:hAnsi="Arial" w:cs="Arial"/>
                <w:color w:val="000000"/>
                <w:sz w:val="20"/>
                <w:szCs w:val="20"/>
                <w:lang w:val="fr-FR"/>
              </w:rPr>
              <w:t xml:space="preserve"> </w:t>
            </w:r>
          </w:p>
          <w:p w14:paraId="471DFB84"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Documents/décisions pertinents :</w:t>
            </w:r>
          </w:p>
          <w:p w14:paraId="6446E133" w14:textId="77777777" w:rsidR="00EB6D27" w:rsidRPr="00E6446F" w:rsidRDefault="00FD05AC">
            <w:pPr>
              <w:pStyle w:val="ListParagraph"/>
              <w:numPr>
                <w:ilvl w:val="1"/>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Programme de travail 2021-2026 du Groupe de travail sur les oiseaux terrestres migrateurs d'Afrique-Eurasie mis à jour</w:t>
            </w:r>
            <w:hyperlink r:id="rId34" w:history="1"/>
            <w:r w:rsidRPr="00E6446F">
              <w:rPr>
                <w:rFonts w:ascii="Arial" w:hAnsi="Arial" w:cs="Arial"/>
                <w:sz w:val="20"/>
                <w:szCs w:val="20"/>
                <w:lang w:val="fr-FR"/>
              </w:rPr>
              <w:t xml:space="preserve"> </w:t>
            </w:r>
          </w:p>
          <w:p w14:paraId="0E3A5119" w14:textId="77777777" w:rsidR="00EB6D27" w:rsidRPr="00E6446F" w:rsidRDefault="00FD05AC">
            <w:pPr>
              <w:pStyle w:val="ListParagraph"/>
              <w:numPr>
                <w:ilvl w:val="1"/>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Décisions 14.130 à 14.133 </w:t>
            </w:r>
          </w:p>
          <w:p w14:paraId="2E9EAF51" w14:textId="39F37F9A" w:rsidR="00EB6D27" w:rsidRPr="006456C1" w:rsidRDefault="00FD05AC" w:rsidP="006456C1">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Le mandat est disponible </w:t>
            </w:r>
            <w:hyperlink r:id="rId35" w:history="1">
              <w:r w:rsidRPr="00E6446F">
                <w:rPr>
                  <w:rStyle w:val="Hyperlink"/>
                  <w:rFonts w:ascii="Arial" w:hAnsi="Arial" w:cs="Arial"/>
                  <w:sz w:val="20"/>
                  <w:szCs w:val="20"/>
                  <w:lang w:val="fr-FR"/>
                </w:rPr>
                <w:t>ici</w:t>
              </w:r>
            </w:hyperlink>
          </w:p>
        </w:tc>
      </w:tr>
      <w:tr w:rsidR="00EB6D27" w:rsidRPr="002E323B" w14:paraId="1FFF9F90" w14:textId="77777777" w:rsidTr="00253120">
        <w:tc>
          <w:tcPr>
            <w:tcW w:w="1696" w:type="dxa"/>
            <w:tcBorders>
              <w:top w:val="single" w:sz="4" w:space="0" w:color="auto"/>
              <w:left w:val="single" w:sz="4" w:space="0" w:color="auto"/>
              <w:bottom w:val="single" w:sz="4" w:space="0" w:color="auto"/>
              <w:right w:val="single" w:sz="4" w:space="0" w:color="auto"/>
            </w:tcBorders>
          </w:tcPr>
          <w:p w14:paraId="76E027C9" w14:textId="77777777" w:rsidR="00EB6D27" w:rsidRPr="00E6446F" w:rsidRDefault="00FD05AC">
            <w:pPr>
              <w:spacing w:before="40" w:after="40"/>
              <w:rPr>
                <w:rFonts w:ascii="Arial" w:eastAsia="Times New Roman" w:hAnsi="Arial" w:cs="Arial"/>
                <w:color w:val="000000"/>
                <w:sz w:val="20"/>
                <w:szCs w:val="20"/>
                <w:lang w:val="fr-FR"/>
              </w:rPr>
            </w:pPr>
            <w:r w:rsidRPr="00E6446F">
              <w:rPr>
                <w:rFonts w:ascii="Arial" w:eastAsia="Times New Roman" w:hAnsi="Arial" w:cs="Arial"/>
                <w:sz w:val="20"/>
                <w:szCs w:val="20"/>
                <w:lang w:val="fr-FR"/>
              </w:rPr>
              <w:t>Groupe de travail sur la prévention de l'empoisonnement</w:t>
            </w:r>
          </w:p>
        </w:tc>
        <w:tc>
          <w:tcPr>
            <w:tcW w:w="1418" w:type="dxa"/>
            <w:tcBorders>
              <w:top w:val="single" w:sz="4" w:space="0" w:color="auto"/>
              <w:left w:val="single" w:sz="4" w:space="0" w:color="auto"/>
              <w:bottom w:val="single" w:sz="4" w:space="0" w:color="auto"/>
              <w:right w:val="single" w:sz="4" w:space="0" w:color="auto"/>
            </w:tcBorders>
          </w:tcPr>
          <w:p w14:paraId="1063316C"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tcPr>
          <w:p w14:paraId="486BC92F" w14:textId="77777777" w:rsidR="00EB6D27" w:rsidRPr="00E6446F" w:rsidRDefault="00FD05AC">
            <w:pPr>
              <w:spacing w:before="40" w:after="40"/>
              <w:rPr>
                <w:rFonts w:ascii="Arial" w:hAnsi="Arial" w:cs="Arial"/>
                <w:sz w:val="20"/>
                <w:szCs w:val="20"/>
              </w:rPr>
            </w:pPr>
            <w:proofErr w:type="spellStart"/>
            <w:r w:rsidRPr="00E6446F">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6A11FED1"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Pas encore de président(e) élu(e)</w:t>
            </w:r>
          </w:p>
        </w:tc>
        <w:tc>
          <w:tcPr>
            <w:tcW w:w="3792" w:type="dxa"/>
            <w:tcBorders>
              <w:top w:val="single" w:sz="4" w:space="0" w:color="auto"/>
              <w:left w:val="single" w:sz="4" w:space="0" w:color="auto"/>
              <w:bottom w:val="single" w:sz="4" w:space="0" w:color="auto"/>
              <w:right w:val="single" w:sz="4" w:space="0" w:color="auto"/>
            </w:tcBorders>
          </w:tcPr>
          <w:p w14:paraId="4F698399"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 xml:space="preserve">Membres du </w:t>
            </w:r>
            <w:proofErr w:type="spellStart"/>
            <w:r w:rsidRPr="00E6446F">
              <w:rPr>
                <w:rFonts w:ascii="Arial" w:eastAsia="Calibri" w:hAnsi="Arial" w:cs="Arial"/>
                <w:sz w:val="20"/>
                <w:szCs w:val="20"/>
                <w:lang w:val="fr-FR"/>
              </w:rPr>
              <w:t>ScC</w:t>
            </w:r>
            <w:proofErr w:type="spellEnd"/>
          </w:p>
          <w:p w14:paraId="1DEA5F19"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Parties</w:t>
            </w:r>
          </w:p>
          <w:p w14:paraId="434F05BE"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des organismes des Nations Unies</w:t>
            </w:r>
          </w:p>
          <w:p w14:paraId="499C24B0"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d'ONG pertinentes</w:t>
            </w:r>
          </w:p>
          <w:p w14:paraId="0638458A"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E6446F">
              <w:rPr>
                <w:rFonts w:ascii="Arial" w:eastAsia="Calibri" w:hAnsi="Arial" w:cs="Arial"/>
                <w:sz w:val="20"/>
                <w:szCs w:val="20"/>
                <w:lang w:val="en-US"/>
              </w:rPr>
              <w:t>Experts</w:t>
            </w:r>
          </w:p>
        </w:tc>
        <w:tc>
          <w:tcPr>
            <w:tcW w:w="3862" w:type="dxa"/>
            <w:tcBorders>
              <w:top w:val="single" w:sz="4" w:space="0" w:color="auto"/>
              <w:left w:val="single" w:sz="4" w:space="0" w:color="auto"/>
              <w:bottom w:val="single" w:sz="4" w:space="0" w:color="auto"/>
              <w:right w:val="single" w:sz="4" w:space="0" w:color="auto"/>
            </w:tcBorders>
          </w:tcPr>
          <w:p w14:paraId="37D06B31" w14:textId="77777777" w:rsidR="00EB6D27" w:rsidRPr="00E6446F" w:rsidRDefault="00FD05AC">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sz w:val="20"/>
                <w:szCs w:val="20"/>
                <w:lang w:val="fr-FR"/>
              </w:rPr>
              <w:t xml:space="preserve">Mandat présenté dans la </w:t>
            </w:r>
            <w:hyperlink r:id="rId36" w:history="1">
              <w:proofErr w:type="spellStart"/>
              <w:r w:rsidRPr="00E6446F">
                <w:rPr>
                  <w:rStyle w:val="Hyperlink"/>
                  <w:rFonts w:ascii="Arial" w:hAnsi="Arial" w:cs="Arial"/>
                  <w:sz w:val="20"/>
                  <w:szCs w:val="20"/>
                  <w:lang w:val="fr-FR"/>
                </w:rPr>
                <w:t>Rés</w:t>
              </w:r>
              <w:proofErr w:type="spellEnd"/>
              <w:r w:rsidRPr="00E6446F">
                <w:rPr>
                  <w:rStyle w:val="Hyperlink"/>
                  <w:rFonts w:ascii="Arial" w:hAnsi="Arial" w:cs="Arial"/>
                  <w:sz w:val="20"/>
                  <w:szCs w:val="20"/>
                  <w:lang w:val="fr-FR"/>
                </w:rPr>
                <w:t>. 11.15 (Rév.COP14)</w:t>
              </w:r>
            </w:hyperlink>
            <w:r w:rsidRPr="00E6446F">
              <w:rPr>
                <w:rFonts w:ascii="Arial" w:hAnsi="Arial" w:cs="Arial"/>
                <w:sz w:val="20"/>
                <w:szCs w:val="20"/>
                <w:lang w:val="fr-FR"/>
              </w:rPr>
              <w:t xml:space="preserve"> </w:t>
            </w:r>
          </w:p>
          <w:p w14:paraId="51AD0925" w14:textId="77777777" w:rsidR="00EB6D27" w:rsidRPr="00E6446F" w:rsidRDefault="00FD05AC">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sz w:val="20"/>
                <w:szCs w:val="20"/>
                <w:lang w:val="fr-FR"/>
              </w:rPr>
              <w:t xml:space="preserve">Documents/décisions pertinents : </w:t>
            </w:r>
          </w:p>
          <w:p w14:paraId="7644C22E" w14:textId="77777777" w:rsidR="00EB6D27" w:rsidRPr="00E6446F" w:rsidRDefault="00FD05AC">
            <w:pPr>
              <w:pStyle w:val="ListParagraph"/>
              <w:numPr>
                <w:ilvl w:val="1"/>
                <w:numId w:val="21"/>
              </w:numPr>
              <w:spacing w:before="40" w:after="40"/>
              <w:contextualSpacing w:val="0"/>
              <w:rPr>
                <w:rFonts w:ascii="Arial" w:hAnsi="Arial" w:cs="Arial"/>
                <w:color w:val="000000"/>
                <w:sz w:val="20"/>
                <w:szCs w:val="20"/>
                <w:lang w:val="fr-FR"/>
              </w:rPr>
            </w:pPr>
            <w:r w:rsidRPr="00E6446F">
              <w:rPr>
                <w:rFonts w:ascii="Arial" w:hAnsi="Arial" w:cs="Arial"/>
                <w:sz w:val="20"/>
                <w:szCs w:val="20"/>
                <w:lang w:val="fr-FR"/>
              </w:rPr>
              <w:t xml:space="preserve">Décisions 14.134 à 14.136 </w:t>
            </w:r>
          </w:p>
          <w:p w14:paraId="46DA5493" w14:textId="77777777" w:rsidR="00EB6D27" w:rsidRPr="00E6446F" w:rsidRDefault="00FD05AC">
            <w:pPr>
              <w:pStyle w:val="ListParagraph"/>
              <w:numPr>
                <w:ilvl w:val="1"/>
                <w:numId w:val="21"/>
              </w:numPr>
              <w:spacing w:before="40" w:after="40"/>
              <w:contextualSpacing w:val="0"/>
              <w:rPr>
                <w:rFonts w:ascii="Arial" w:hAnsi="Arial" w:cs="Arial"/>
                <w:color w:val="000000"/>
                <w:sz w:val="20"/>
                <w:szCs w:val="20"/>
                <w:lang w:val="fr-FR"/>
              </w:rPr>
            </w:pPr>
            <w:hyperlink r:id="rId37" w:history="1">
              <w:r w:rsidRPr="00E6446F">
                <w:rPr>
                  <w:rStyle w:val="Hyperlink"/>
                  <w:rFonts w:ascii="Arial" w:hAnsi="Arial" w:cs="Arial"/>
                  <w:sz w:val="20"/>
                  <w:szCs w:val="20"/>
                  <w:lang w:val="fr-FR"/>
                </w:rPr>
                <w:t>Programme de travail 2017-2020 du Groupe de travail sur la prévention de l'empoisonnement</w:t>
              </w:r>
            </w:hyperlink>
          </w:p>
          <w:p w14:paraId="40EB5A9A" w14:textId="77777777" w:rsidR="00EB6D27" w:rsidRPr="00E6446F" w:rsidRDefault="00FD05AC">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sz w:val="20"/>
                <w:szCs w:val="20"/>
                <w:lang w:val="fr-FR"/>
              </w:rPr>
              <w:t>Le mandat</w:t>
            </w:r>
            <w:r w:rsidRPr="00E6446F">
              <w:rPr>
                <w:rFonts w:ascii="Arial" w:hAnsi="Arial" w:cs="Arial"/>
                <w:color w:val="000000"/>
                <w:sz w:val="20"/>
                <w:szCs w:val="20"/>
                <w:lang w:val="fr-FR"/>
              </w:rPr>
              <w:t xml:space="preserve"> est disponible dans </w:t>
            </w:r>
            <w:hyperlink r:id="rId38" w:history="1">
              <w:r w:rsidRPr="00E6446F">
                <w:rPr>
                  <w:rStyle w:val="Hyperlink"/>
                  <w:rFonts w:ascii="Arial" w:hAnsi="Arial" w:cs="Arial"/>
                  <w:sz w:val="20"/>
                  <w:szCs w:val="20"/>
                  <w:lang w:val="fr-FR"/>
                </w:rPr>
                <w:t>l'Annexe à la Résolution 11.15 (Rév.COP14)</w:t>
              </w:r>
            </w:hyperlink>
            <w:r w:rsidRPr="00E6446F">
              <w:rPr>
                <w:rFonts w:ascii="Arial" w:hAnsi="Arial" w:cs="Arial"/>
                <w:color w:val="000000"/>
                <w:sz w:val="20"/>
                <w:szCs w:val="20"/>
                <w:lang w:val="fr-FR"/>
              </w:rPr>
              <w:t xml:space="preserve"> et </w:t>
            </w:r>
            <w:hyperlink r:id="rId39" w:history="1">
              <w:r w:rsidRPr="00E6446F">
                <w:rPr>
                  <w:rStyle w:val="Hyperlink"/>
                  <w:rFonts w:ascii="Arial" w:hAnsi="Arial" w:cs="Arial"/>
                  <w:sz w:val="20"/>
                  <w:szCs w:val="20"/>
                  <w:lang w:val="fr-FR"/>
                </w:rPr>
                <w:t>ici</w:t>
              </w:r>
            </w:hyperlink>
          </w:p>
        </w:tc>
      </w:tr>
      <w:tr w:rsidR="00EB6D27" w:rsidRPr="002E323B" w14:paraId="576A33E7" w14:textId="77777777" w:rsidTr="00253120">
        <w:tc>
          <w:tcPr>
            <w:tcW w:w="1696" w:type="dxa"/>
            <w:tcBorders>
              <w:top w:val="single" w:sz="4" w:space="0" w:color="auto"/>
              <w:left w:val="single" w:sz="4" w:space="0" w:color="auto"/>
              <w:bottom w:val="single" w:sz="4" w:space="0" w:color="auto"/>
              <w:right w:val="single" w:sz="4" w:space="0" w:color="auto"/>
            </w:tcBorders>
          </w:tcPr>
          <w:p w14:paraId="2C991415" w14:textId="77777777" w:rsidR="00EB6D27" w:rsidRPr="00E6446F" w:rsidRDefault="00FD05AC">
            <w:pPr>
              <w:spacing w:before="40" w:after="40"/>
              <w:rPr>
                <w:rFonts w:ascii="Arial" w:eastAsia="Times New Roman" w:hAnsi="Arial" w:cs="Arial"/>
                <w:sz w:val="20"/>
                <w:szCs w:val="20"/>
                <w:lang w:val="fr-FR"/>
              </w:rPr>
            </w:pPr>
            <w:r w:rsidRPr="00E6446F">
              <w:rPr>
                <w:rFonts w:ascii="Arial" w:hAnsi="Arial" w:cs="Arial"/>
                <w:sz w:val="20"/>
                <w:szCs w:val="20"/>
                <w:lang w:val="fr-FR"/>
              </w:rPr>
              <w:t>Groupe de travail sur les infrastructures et les espèces migratrices</w:t>
            </w:r>
          </w:p>
        </w:tc>
        <w:tc>
          <w:tcPr>
            <w:tcW w:w="1418" w:type="dxa"/>
            <w:tcBorders>
              <w:top w:val="single" w:sz="4" w:space="0" w:color="auto"/>
              <w:left w:val="single" w:sz="4" w:space="0" w:color="auto"/>
              <w:bottom w:val="single" w:sz="4" w:space="0" w:color="auto"/>
              <w:right w:val="single" w:sz="4" w:space="0" w:color="auto"/>
            </w:tcBorders>
          </w:tcPr>
          <w:p w14:paraId="07A42906"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Durée indéterminée</w:t>
            </w:r>
          </w:p>
        </w:tc>
        <w:tc>
          <w:tcPr>
            <w:tcW w:w="1843" w:type="dxa"/>
            <w:tcBorders>
              <w:top w:val="single" w:sz="4" w:space="0" w:color="auto"/>
              <w:left w:val="single" w:sz="4" w:space="0" w:color="auto"/>
              <w:bottom w:val="single" w:sz="4" w:space="0" w:color="auto"/>
              <w:right w:val="single" w:sz="4" w:space="0" w:color="auto"/>
            </w:tcBorders>
          </w:tcPr>
          <w:p w14:paraId="3FC671EB" w14:textId="77777777" w:rsidR="00EB6D27" w:rsidRPr="00E6446F" w:rsidRDefault="00FD05AC">
            <w:pPr>
              <w:spacing w:before="40" w:after="40"/>
              <w:rPr>
                <w:rFonts w:ascii="Arial" w:hAnsi="Arial" w:cs="Arial"/>
                <w:sz w:val="20"/>
                <w:szCs w:val="20"/>
              </w:rPr>
            </w:pPr>
            <w:proofErr w:type="spellStart"/>
            <w:r w:rsidRPr="00E6446F">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3B0D1AB0"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Barry Baker (Conseiller nommé par la COP pour les prises accessoires)</w:t>
            </w:r>
          </w:p>
        </w:tc>
        <w:tc>
          <w:tcPr>
            <w:tcW w:w="3792" w:type="dxa"/>
            <w:tcBorders>
              <w:top w:val="single" w:sz="4" w:space="0" w:color="auto"/>
              <w:left w:val="single" w:sz="4" w:space="0" w:color="auto"/>
              <w:bottom w:val="single" w:sz="4" w:space="0" w:color="auto"/>
              <w:right w:val="single" w:sz="4" w:space="0" w:color="auto"/>
            </w:tcBorders>
          </w:tcPr>
          <w:p w14:paraId="00C5B55F"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hAnsi="Arial" w:cs="Arial"/>
                <w:sz w:val="20"/>
                <w:szCs w:val="20"/>
                <w:lang w:val="fr-FR"/>
              </w:rPr>
              <w:t>Experts identifiés en coopération avec le Secrétariat</w:t>
            </w:r>
          </w:p>
        </w:tc>
        <w:tc>
          <w:tcPr>
            <w:tcW w:w="3862" w:type="dxa"/>
            <w:tcBorders>
              <w:top w:val="single" w:sz="4" w:space="0" w:color="auto"/>
              <w:left w:val="single" w:sz="4" w:space="0" w:color="auto"/>
              <w:bottom w:val="single" w:sz="4" w:space="0" w:color="auto"/>
              <w:right w:val="single" w:sz="4" w:space="0" w:color="auto"/>
            </w:tcBorders>
          </w:tcPr>
          <w:p w14:paraId="3BCBB269"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Établi par le ScC-SC7, comme demandé par la décision 14.202</w:t>
            </w:r>
          </w:p>
          <w:p w14:paraId="10884921"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Le mandat est disponible sous la cote </w:t>
            </w:r>
            <w:hyperlink r:id="rId40" w:history="1">
              <w:r w:rsidRPr="00E6446F">
                <w:rPr>
                  <w:rStyle w:val="Hyperlink"/>
                  <w:rFonts w:ascii="Arial" w:hAnsi="Arial" w:cs="Arial"/>
                  <w:sz w:val="20"/>
                  <w:szCs w:val="20"/>
                  <w:lang w:val="fr-FR"/>
                </w:rPr>
                <w:t>UNEP/CMS/ScC-SC7/Résultat 4</w:t>
              </w:r>
            </w:hyperlink>
          </w:p>
        </w:tc>
      </w:tr>
    </w:tbl>
    <w:p w14:paraId="2056189C" w14:textId="77777777" w:rsidR="00EB6D27" w:rsidRPr="00E6446F" w:rsidRDefault="00EB6D27">
      <w:pPr>
        <w:rPr>
          <w:rFonts w:eastAsia="Times New Roman" w:cs="Arial"/>
          <w:color w:val="000000"/>
          <w:kern w:val="2"/>
          <w:lang w:val="fr-FR"/>
        </w:rPr>
        <w:sectPr w:rsidR="00EB6D27" w:rsidRPr="00E6446F">
          <w:headerReference w:type="even" r:id="rId41"/>
          <w:headerReference w:type="default" r:id="rId42"/>
          <w:pgSz w:w="16838" w:h="11906" w:orient="landscape"/>
          <w:pgMar w:top="1134" w:right="1134" w:bottom="1134" w:left="1134" w:header="720" w:footer="580" w:gutter="0"/>
          <w:cols w:space="720"/>
        </w:sectPr>
      </w:pPr>
    </w:p>
    <w:p w14:paraId="21FADD88" w14:textId="77777777" w:rsidR="00EB6D27" w:rsidRPr="00E6446F" w:rsidRDefault="00EB6D27">
      <w:pPr>
        <w:jc w:val="right"/>
        <w:rPr>
          <w:rFonts w:eastAsia="Times New Roman"/>
          <w:b/>
          <w:bCs/>
          <w:lang w:val="fr-FR"/>
        </w:rPr>
      </w:pPr>
    </w:p>
    <w:p w14:paraId="30118179" w14:textId="77777777" w:rsidR="00EB6D27" w:rsidRPr="00E6446F" w:rsidRDefault="00EB6D27">
      <w:pPr>
        <w:jc w:val="right"/>
        <w:rPr>
          <w:rFonts w:eastAsia="Times New Roman"/>
          <w:b/>
          <w:bCs/>
          <w:lang w:val="fr-FR"/>
        </w:rPr>
      </w:pPr>
    </w:p>
    <w:p w14:paraId="2AA0DB58" w14:textId="77777777" w:rsidR="00EB6D27" w:rsidRPr="00E6446F" w:rsidRDefault="00EB6D27">
      <w:pPr>
        <w:rPr>
          <w:rFonts w:eastAsia="Times New Roman"/>
          <w:b/>
          <w:bCs/>
          <w:lang w:val="fr-FR"/>
        </w:rPr>
        <w:sectPr w:rsidR="00EB6D27" w:rsidRPr="00E6446F">
          <w:headerReference w:type="even" r:id="rId43"/>
          <w:headerReference w:type="first" r:id="rId44"/>
          <w:type w:val="continuous"/>
          <w:pgSz w:w="16838" w:h="11906" w:orient="landscape" w:code="9"/>
          <w:pgMar w:top="1440" w:right="1440" w:bottom="1440" w:left="1440" w:header="720" w:footer="720" w:gutter="0"/>
          <w:cols w:space="720"/>
          <w:titlePg/>
          <w:docGrid w:linePitch="360"/>
        </w:sectPr>
      </w:pPr>
    </w:p>
    <w:p w14:paraId="780B9762" w14:textId="77777777" w:rsidR="00EB6D27" w:rsidRPr="00E6446F" w:rsidRDefault="00FD05AC" w:rsidP="000D55C4">
      <w:pPr>
        <w:spacing w:after="0" w:line="240" w:lineRule="auto"/>
        <w:ind w:right="-641"/>
        <w:jc w:val="right"/>
        <w:rPr>
          <w:rFonts w:eastAsia="Times New Roman"/>
          <w:b/>
          <w:bCs/>
          <w:lang w:val="fr-FR"/>
        </w:rPr>
      </w:pPr>
      <w:r w:rsidRPr="00E6446F">
        <w:rPr>
          <w:rFonts w:eastAsia="Times New Roman"/>
          <w:b/>
          <w:bCs/>
          <w:lang w:val="fr-FR"/>
        </w:rPr>
        <w:lastRenderedPageBreak/>
        <w:t>ANNEXE 2</w:t>
      </w:r>
    </w:p>
    <w:p w14:paraId="6FBB7153" w14:textId="77777777" w:rsidR="00EB6D27" w:rsidRPr="00E6446F" w:rsidRDefault="00EB6D27">
      <w:pPr>
        <w:spacing w:after="0" w:line="240" w:lineRule="auto"/>
        <w:rPr>
          <w:rStyle w:val="text-format-content"/>
          <w:b/>
          <w:bCs/>
          <w:lang w:val="fr-FR"/>
        </w:rPr>
      </w:pPr>
    </w:p>
    <w:p w14:paraId="04F77E8F" w14:textId="77777777" w:rsidR="00EB6D27" w:rsidRPr="00E6446F" w:rsidRDefault="00FD05AC" w:rsidP="000D55C4">
      <w:pPr>
        <w:tabs>
          <w:tab w:val="left" w:pos="5529"/>
        </w:tabs>
        <w:spacing w:after="0" w:line="240" w:lineRule="auto"/>
        <w:ind w:right="-643"/>
        <w:jc w:val="center"/>
        <w:rPr>
          <w:b/>
          <w:bCs/>
          <w:lang w:val="fr-FR"/>
        </w:rPr>
      </w:pPr>
      <w:r w:rsidRPr="00E6446F">
        <w:rPr>
          <w:rStyle w:val="text-format-content"/>
          <w:b/>
          <w:bCs/>
          <w:lang w:val="fr-FR"/>
        </w:rPr>
        <w:t xml:space="preserve">APERÇU DES GROUPES DE TRAVAIL ET DES ÉQUIPES SPÉCIALES À DURÉE LIMITÉE ÉTABLIS SOUS L'ÉGIDE DU CONSEIL SCIENTIFIQUE DE LA CMS ET DE SON COMITÉ DE SESSION OU LEUR FAISANT RAPPORT </w:t>
      </w:r>
    </w:p>
    <w:p w14:paraId="25BEDBBD" w14:textId="77777777" w:rsidR="00EB6D27" w:rsidRPr="00E6446F" w:rsidRDefault="00EB6D27">
      <w:pPr>
        <w:spacing w:before="40" w:after="40" w:line="240" w:lineRule="auto"/>
        <w:rPr>
          <w:rFonts w:cs="Arial"/>
          <w:lang w:val="fr-FR"/>
        </w:rPr>
      </w:pPr>
    </w:p>
    <w:tbl>
      <w:tblPr>
        <w:tblStyle w:val="TableGrid"/>
        <w:tblW w:w="15020" w:type="dxa"/>
        <w:tblInd w:w="-289" w:type="dxa"/>
        <w:tblLayout w:type="fixed"/>
        <w:tblLook w:val="04A0" w:firstRow="1" w:lastRow="0" w:firstColumn="1" w:lastColumn="0" w:noHBand="0" w:noVBand="1"/>
      </w:tblPr>
      <w:tblGrid>
        <w:gridCol w:w="2122"/>
        <w:gridCol w:w="1276"/>
        <w:gridCol w:w="1842"/>
        <w:gridCol w:w="2693"/>
        <w:gridCol w:w="3402"/>
        <w:gridCol w:w="3685"/>
      </w:tblGrid>
      <w:tr w:rsidR="00EB6D27" w:rsidRPr="00E6446F" w14:paraId="086768C8" w14:textId="77777777" w:rsidTr="000D55C4">
        <w:trPr>
          <w:tblHead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00A672"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NOM DU GROUPE DE TRAVAIL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FE3384"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DURÉE</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0B091A"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ENTITÉ(S) À LAQUELLE (AUXQUELLES) LE GROUPE FAIT RAPPORT</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8DC21"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PRÉSIDENCE</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D19283"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COMPOSITION</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EE9218" w14:textId="77777777" w:rsidR="00EB6D27" w:rsidRPr="00E6446F" w:rsidRDefault="00FD05AC">
            <w:pPr>
              <w:spacing w:before="40" w:after="40"/>
              <w:rPr>
                <w:rFonts w:ascii="Arial" w:hAnsi="Arial" w:cs="Arial"/>
                <w:b/>
                <w:sz w:val="20"/>
                <w:szCs w:val="20"/>
                <w:lang w:val="fr-FR"/>
              </w:rPr>
            </w:pPr>
            <w:r w:rsidRPr="00E6446F">
              <w:rPr>
                <w:rFonts w:ascii="Arial" w:hAnsi="Arial" w:cs="Arial"/>
                <w:b/>
                <w:sz w:val="20"/>
                <w:szCs w:val="20"/>
                <w:lang w:val="fr-FR"/>
              </w:rPr>
              <w:t>REMARQUES/COMMENTAIRES</w:t>
            </w:r>
          </w:p>
        </w:tc>
      </w:tr>
      <w:tr w:rsidR="00EB6D27" w:rsidRPr="002E323B" w14:paraId="41A4E486" w14:textId="77777777" w:rsidTr="000D55C4">
        <w:tc>
          <w:tcPr>
            <w:tcW w:w="2122" w:type="dxa"/>
            <w:tcBorders>
              <w:top w:val="nil"/>
              <w:left w:val="single" w:sz="4" w:space="0" w:color="auto"/>
              <w:bottom w:val="single" w:sz="4" w:space="0" w:color="auto"/>
              <w:right w:val="single" w:sz="4" w:space="0" w:color="auto"/>
            </w:tcBorders>
          </w:tcPr>
          <w:p w14:paraId="022B6DC4"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Groupe de travail du Conseil scientifique de la CMS sur le changement climatique et les espèces migratrices</w:t>
            </w:r>
          </w:p>
        </w:tc>
        <w:tc>
          <w:tcPr>
            <w:tcW w:w="1276" w:type="dxa"/>
            <w:tcBorders>
              <w:top w:val="nil"/>
              <w:left w:val="single" w:sz="4" w:space="0" w:color="auto"/>
              <w:bottom w:val="single" w:sz="4" w:space="0" w:color="auto"/>
              <w:right w:val="single" w:sz="4" w:space="0" w:color="auto"/>
            </w:tcBorders>
          </w:tcPr>
          <w:p w14:paraId="571EB904"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Jusqu'à la COP15</w:t>
            </w:r>
          </w:p>
        </w:tc>
        <w:tc>
          <w:tcPr>
            <w:tcW w:w="1842" w:type="dxa"/>
            <w:tcBorders>
              <w:top w:val="nil"/>
              <w:left w:val="single" w:sz="4" w:space="0" w:color="auto"/>
              <w:bottom w:val="single" w:sz="4" w:space="0" w:color="auto"/>
              <w:right w:val="single" w:sz="4" w:space="0" w:color="auto"/>
            </w:tcBorders>
          </w:tcPr>
          <w:p w14:paraId="50ACACDD" w14:textId="77777777" w:rsidR="00EB6D27" w:rsidRPr="00E6446F" w:rsidRDefault="00FD05AC">
            <w:pPr>
              <w:spacing w:before="40" w:after="40"/>
              <w:rPr>
                <w:rFonts w:ascii="Arial" w:hAnsi="Arial" w:cs="Arial"/>
                <w:sz w:val="20"/>
                <w:szCs w:val="20"/>
              </w:rPr>
            </w:pPr>
            <w:proofErr w:type="spellStart"/>
            <w:r w:rsidRPr="00E6446F">
              <w:rPr>
                <w:rFonts w:ascii="Arial" w:hAnsi="Arial" w:cs="Arial"/>
                <w:sz w:val="20"/>
                <w:szCs w:val="20"/>
              </w:rPr>
              <w:t>ScC</w:t>
            </w:r>
            <w:proofErr w:type="spellEnd"/>
          </w:p>
        </w:tc>
        <w:tc>
          <w:tcPr>
            <w:tcW w:w="2693" w:type="dxa"/>
            <w:tcBorders>
              <w:top w:val="nil"/>
              <w:left w:val="single" w:sz="4" w:space="0" w:color="auto"/>
              <w:bottom w:val="single" w:sz="4" w:space="0" w:color="auto"/>
              <w:right w:val="single" w:sz="4" w:space="0" w:color="auto"/>
            </w:tcBorders>
          </w:tcPr>
          <w:p w14:paraId="0B708609" w14:textId="77777777" w:rsidR="00EB6D27" w:rsidRPr="00E6446F" w:rsidRDefault="00FD05AC">
            <w:pPr>
              <w:snapToGrid w:val="0"/>
              <w:spacing w:before="40" w:after="40"/>
              <w:rPr>
                <w:rFonts w:ascii="Arial" w:hAnsi="Arial" w:cs="Arial"/>
                <w:sz w:val="20"/>
                <w:szCs w:val="20"/>
                <w:lang w:val="fr-FR"/>
              </w:rPr>
            </w:pPr>
            <w:r w:rsidRPr="00E6446F">
              <w:rPr>
                <w:rFonts w:ascii="Arial" w:hAnsi="Arial" w:cs="Arial"/>
                <w:sz w:val="20"/>
                <w:szCs w:val="20"/>
                <w:lang w:val="fr-FR"/>
              </w:rPr>
              <w:t>Des Thompson (Conseiller nommé par la COP pour le changement climatique)</w:t>
            </w:r>
          </w:p>
        </w:tc>
        <w:tc>
          <w:tcPr>
            <w:tcW w:w="3402" w:type="dxa"/>
            <w:tcBorders>
              <w:top w:val="nil"/>
              <w:left w:val="single" w:sz="4" w:space="0" w:color="auto"/>
              <w:bottom w:val="single" w:sz="4" w:space="0" w:color="auto"/>
              <w:right w:val="single" w:sz="4" w:space="0" w:color="auto"/>
            </w:tcBorders>
          </w:tcPr>
          <w:p w14:paraId="76D2C263" w14:textId="77777777" w:rsidR="00EB6D27" w:rsidRPr="00E6446F" w:rsidRDefault="00FD05AC">
            <w:pPr>
              <w:pStyle w:val="ListParagraph"/>
              <w:numPr>
                <w:ilvl w:val="0"/>
                <w:numId w:val="20"/>
              </w:numPr>
              <w:snapToGrid w:val="0"/>
              <w:spacing w:before="40" w:after="40"/>
              <w:contextualSpacing w:val="0"/>
              <w:rPr>
                <w:rFonts w:ascii="Arial" w:hAnsi="Arial" w:cs="Arial"/>
                <w:sz w:val="20"/>
                <w:szCs w:val="20"/>
                <w:lang w:val="fr-FR"/>
              </w:rPr>
            </w:pPr>
            <w:r w:rsidRPr="00E6446F">
              <w:rPr>
                <w:rFonts w:ascii="Arial" w:hAnsi="Arial" w:cs="Arial"/>
                <w:sz w:val="20"/>
                <w:szCs w:val="20"/>
                <w:lang w:val="fr-FR"/>
              </w:rPr>
              <w:t xml:space="preserve">Membres du </w:t>
            </w:r>
            <w:proofErr w:type="spellStart"/>
            <w:r w:rsidRPr="00E6446F">
              <w:rPr>
                <w:rFonts w:ascii="Arial" w:hAnsi="Arial" w:cs="Arial"/>
                <w:sz w:val="20"/>
                <w:szCs w:val="20"/>
                <w:lang w:val="fr-FR"/>
              </w:rPr>
              <w:t>ScC</w:t>
            </w:r>
            <w:proofErr w:type="spellEnd"/>
          </w:p>
          <w:p w14:paraId="0E7835DF" w14:textId="77777777" w:rsidR="00EB6D27" w:rsidRPr="00E6446F" w:rsidRDefault="00FD05AC">
            <w:pPr>
              <w:pStyle w:val="Default"/>
              <w:numPr>
                <w:ilvl w:val="0"/>
                <w:numId w:val="20"/>
              </w:numPr>
              <w:spacing w:before="40" w:after="40"/>
              <w:jc w:val="both"/>
              <w:rPr>
                <w:rFonts w:ascii="Arial" w:hAnsi="Arial" w:cs="Arial"/>
                <w:sz w:val="20"/>
                <w:szCs w:val="20"/>
                <w:lang w:val="fr-FR"/>
              </w:rPr>
            </w:pPr>
            <w:r w:rsidRPr="00E6446F">
              <w:rPr>
                <w:rFonts w:ascii="Arial" w:hAnsi="Arial" w:cs="Arial"/>
                <w:sz w:val="20"/>
                <w:szCs w:val="20"/>
                <w:lang w:val="fr-FR"/>
              </w:rPr>
              <w:t xml:space="preserve">Observateurs du </w:t>
            </w:r>
            <w:proofErr w:type="spellStart"/>
            <w:r w:rsidRPr="00E6446F">
              <w:rPr>
                <w:rFonts w:ascii="Arial" w:hAnsi="Arial" w:cs="Arial"/>
                <w:sz w:val="20"/>
                <w:szCs w:val="20"/>
                <w:lang w:val="fr-FR"/>
              </w:rPr>
              <w:t>ScC</w:t>
            </w:r>
            <w:proofErr w:type="spellEnd"/>
          </w:p>
          <w:p w14:paraId="34B760B0" w14:textId="77777777" w:rsidR="00EB6D27" w:rsidRPr="00E6446F" w:rsidRDefault="00EB6D27">
            <w:pPr>
              <w:pStyle w:val="Default"/>
              <w:spacing w:before="40" w:after="40"/>
              <w:jc w:val="both"/>
              <w:rPr>
                <w:rFonts w:ascii="Arial" w:hAnsi="Arial" w:cs="Arial"/>
                <w:sz w:val="20"/>
                <w:szCs w:val="20"/>
                <w:lang w:val="fr-FR"/>
              </w:rPr>
            </w:pPr>
          </w:p>
        </w:tc>
        <w:tc>
          <w:tcPr>
            <w:tcW w:w="3685" w:type="dxa"/>
            <w:tcBorders>
              <w:top w:val="nil"/>
              <w:left w:val="single" w:sz="4" w:space="0" w:color="auto"/>
              <w:bottom w:val="single" w:sz="4" w:space="0" w:color="auto"/>
              <w:right w:val="single" w:sz="4" w:space="0" w:color="auto"/>
            </w:tcBorders>
          </w:tcPr>
          <w:p w14:paraId="7A050E02" w14:textId="77777777" w:rsidR="00EB6D27" w:rsidRPr="00E6446F" w:rsidRDefault="00FD05AC">
            <w:pPr>
              <w:pStyle w:val="ListParagraph"/>
              <w:numPr>
                <w:ilvl w:val="0"/>
                <w:numId w:val="20"/>
              </w:numPr>
              <w:spacing w:before="40" w:after="40"/>
              <w:contextualSpacing w:val="0"/>
              <w:rPr>
                <w:rStyle w:val="Hyperlink"/>
                <w:rFonts w:ascii="Arial" w:hAnsi="Arial" w:cs="Arial"/>
                <w:sz w:val="20"/>
                <w:szCs w:val="20"/>
                <w:lang w:val="fr-FR"/>
              </w:rPr>
            </w:pPr>
            <w:r w:rsidRPr="00E6446F">
              <w:rPr>
                <w:rFonts w:ascii="Arial" w:hAnsi="Arial" w:cs="Arial"/>
                <w:sz w:val="20"/>
                <w:szCs w:val="20"/>
                <w:lang w:val="fr-FR"/>
              </w:rPr>
              <w:t xml:space="preserve">Établi pour la première fois par la COP5 sous l'égide du Conseil scientifique ; la référence actuelle se trouve dans la </w:t>
            </w:r>
            <w:hyperlink r:id="rId45" w:history="1">
              <w:r w:rsidRPr="00E6446F">
                <w:rPr>
                  <w:rStyle w:val="Hyperlink"/>
                  <w:rFonts w:ascii="Arial" w:hAnsi="Arial" w:cs="Arial"/>
                  <w:sz w:val="20"/>
                  <w:szCs w:val="20"/>
                  <w:lang w:val="fr-FR"/>
                </w:rPr>
                <w:t>Résolution 12.21 (Rév.COP14</w:t>
              </w:r>
            </w:hyperlink>
            <w:r w:rsidRPr="00E6446F">
              <w:rPr>
                <w:rFonts w:ascii="Arial" w:hAnsi="Arial" w:cs="Arial"/>
                <w:sz w:val="20"/>
                <w:szCs w:val="20"/>
                <w:lang w:val="fr-FR"/>
              </w:rPr>
              <w:t>)</w:t>
            </w:r>
          </w:p>
          <w:p w14:paraId="2EF76D45" w14:textId="77777777" w:rsidR="00EB6D27" w:rsidRPr="00E6446F" w:rsidRDefault="00FD05AC">
            <w:pPr>
              <w:pStyle w:val="ListParagraph"/>
              <w:numPr>
                <w:ilvl w:val="0"/>
                <w:numId w:val="20"/>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La décision 14.214 demande au </w:t>
            </w:r>
            <w:proofErr w:type="spellStart"/>
            <w:r w:rsidRPr="00E6446F">
              <w:rPr>
                <w:rFonts w:ascii="Arial" w:hAnsi="Arial" w:cs="Arial"/>
                <w:sz w:val="20"/>
                <w:szCs w:val="20"/>
                <w:lang w:val="fr-FR"/>
              </w:rPr>
              <w:t>ScC</w:t>
            </w:r>
            <w:proofErr w:type="spellEnd"/>
            <w:r w:rsidRPr="00E6446F">
              <w:rPr>
                <w:rFonts w:ascii="Arial" w:hAnsi="Arial" w:cs="Arial"/>
                <w:sz w:val="20"/>
                <w:szCs w:val="20"/>
                <w:lang w:val="fr-FR"/>
              </w:rPr>
              <w:t xml:space="preserve"> de rétablir son Groupe de travail sur le changement climatique pour la prochaine période triennale et d'élaborer son mandat </w:t>
            </w:r>
          </w:p>
          <w:p w14:paraId="6527C45C" w14:textId="77777777" w:rsidR="00EB6D27" w:rsidRPr="00E6446F" w:rsidRDefault="00FD05AC">
            <w:pPr>
              <w:pStyle w:val="ListParagraph"/>
              <w:numPr>
                <w:ilvl w:val="0"/>
                <w:numId w:val="20"/>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Le mandat est disponible sous la cote </w:t>
            </w:r>
            <w:hyperlink r:id="rId46" w:history="1">
              <w:r w:rsidRPr="00E6446F">
                <w:rPr>
                  <w:rStyle w:val="Hyperlink"/>
                  <w:rFonts w:ascii="Arial" w:hAnsi="Arial" w:cs="Arial"/>
                  <w:sz w:val="20"/>
                  <w:szCs w:val="20"/>
                  <w:lang w:val="fr-FR"/>
                </w:rPr>
                <w:t>UNEP/CMS/ScC-SC7/Résultat 2</w:t>
              </w:r>
            </w:hyperlink>
            <w:r w:rsidRPr="00E6446F">
              <w:rPr>
                <w:rFonts w:ascii="Arial" w:hAnsi="Arial" w:cs="Arial"/>
                <w:sz w:val="20"/>
                <w:szCs w:val="20"/>
                <w:lang w:val="fr-FR"/>
              </w:rPr>
              <w:t xml:space="preserve"> </w:t>
            </w:r>
          </w:p>
        </w:tc>
      </w:tr>
      <w:tr w:rsidR="00EB6D27" w:rsidRPr="002E323B" w14:paraId="16F25F5B" w14:textId="77777777" w:rsidTr="000D55C4">
        <w:tc>
          <w:tcPr>
            <w:tcW w:w="2122" w:type="dxa"/>
            <w:tcBorders>
              <w:top w:val="nil"/>
              <w:left w:val="single" w:sz="4" w:space="0" w:color="auto"/>
              <w:bottom w:val="single" w:sz="4" w:space="0" w:color="auto"/>
              <w:right w:val="single" w:sz="4" w:space="0" w:color="auto"/>
            </w:tcBorders>
          </w:tcPr>
          <w:p w14:paraId="6DDFC01E"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Groupe de travail sur le pastoralisme et les espèces inscrites aux Annexes de la CMS</w:t>
            </w:r>
          </w:p>
        </w:tc>
        <w:tc>
          <w:tcPr>
            <w:tcW w:w="1276" w:type="dxa"/>
            <w:tcBorders>
              <w:top w:val="nil"/>
              <w:left w:val="single" w:sz="4" w:space="0" w:color="auto"/>
              <w:bottom w:val="single" w:sz="4" w:space="0" w:color="auto"/>
              <w:right w:val="single" w:sz="4" w:space="0" w:color="auto"/>
            </w:tcBorders>
          </w:tcPr>
          <w:p w14:paraId="3BDA3E21"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Jusqu'à la COP15</w:t>
            </w:r>
          </w:p>
        </w:tc>
        <w:tc>
          <w:tcPr>
            <w:tcW w:w="1842" w:type="dxa"/>
            <w:tcBorders>
              <w:top w:val="nil"/>
              <w:left w:val="single" w:sz="4" w:space="0" w:color="auto"/>
              <w:bottom w:val="single" w:sz="4" w:space="0" w:color="auto"/>
              <w:right w:val="single" w:sz="4" w:space="0" w:color="auto"/>
            </w:tcBorders>
          </w:tcPr>
          <w:p w14:paraId="3E8E3BF3" w14:textId="77777777" w:rsidR="00EB6D27" w:rsidRPr="00E6446F" w:rsidRDefault="00FD05AC">
            <w:pPr>
              <w:spacing w:before="40" w:after="40"/>
              <w:rPr>
                <w:rFonts w:ascii="Arial" w:hAnsi="Arial" w:cs="Arial"/>
                <w:sz w:val="20"/>
                <w:szCs w:val="20"/>
              </w:rPr>
            </w:pPr>
            <w:proofErr w:type="spellStart"/>
            <w:r w:rsidRPr="00E6446F">
              <w:rPr>
                <w:rFonts w:ascii="Arial" w:hAnsi="Arial" w:cs="Arial"/>
                <w:sz w:val="20"/>
                <w:szCs w:val="20"/>
              </w:rPr>
              <w:t>ScC</w:t>
            </w:r>
            <w:proofErr w:type="spellEnd"/>
          </w:p>
        </w:tc>
        <w:tc>
          <w:tcPr>
            <w:tcW w:w="2693" w:type="dxa"/>
            <w:tcBorders>
              <w:top w:val="nil"/>
              <w:left w:val="single" w:sz="4" w:space="0" w:color="auto"/>
              <w:bottom w:val="single" w:sz="4" w:space="0" w:color="auto"/>
              <w:right w:val="single" w:sz="4" w:space="0" w:color="auto"/>
            </w:tcBorders>
          </w:tcPr>
          <w:p w14:paraId="719EA973" w14:textId="77777777" w:rsidR="00EB6D27" w:rsidRPr="00E6446F" w:rsidRDefault="00FD05AC">
            <w:pPr>
              <w:snapToGrid w:val="0"/>
              <w:spacing w:before="40" w:after="40"/>
              <w:rPr>
                <w:rFonts w:ascii="Arial" w:hAnsi="Arial" w:cs="Arial"/>
                <w:sz w:val="20"/>
                <w:szCs w:val="20"/>
                <w:lang w:val="fr-FR"/>
              </w:rPr>
            </w:pPr>
            <w:r w:rsidRPr="00E6446F">
              <w:rPr>
                <w:rFonts w:ascii="Arial" w:hAnsi="Arial" w:cs="Arial"/>
                <w:sz w:val="20"/>
                <w:szCs w:val="20"/>
                <w:lang w:val="fr-FR"/>
              </w:rPr>
              <w:t>Pas encore de président(e) élu(e)</w:t>
            </w:r>
          </w:p>
        </w:tc>
        <w:tc>
          <w:tcPr>
            <w:tcW w:w="3402" w:type="dxa"/>
            <w:tcBorders>
              <w:top w:val="nil"/>
              <w:left w:val="single" w:sz="4" w:space="0" w:color="auto"/>
              <w:bottom w:val="single" w:sz="4" w:space="0" w:color="auto"/>
              <w:right w:val="single" w:sz="4" w:space="0" w:color="auto"/>
            </w:tcBorders>
          </w:tcPr>
          <w:p w14:paraId="6ED78840" w14:textId="77777777" w:rsidR="00EB6D27" w:rsidRPr="00E6446F" w:rsidRDefault="00FD05AC">
            <w:pPr>
              <w:pStyle w:val="ListParagraph"/>
              <w:numPr>
                <w:ilvl w:val="0"/>
                <w:numId w:val="20"/>
              </w:numPr>
              <w:snapToGrid w:val="0"/>
              <w:spacing w:before="40" w:after="40"/>
              <w:contextualSpacing w:val="0"/>
              <w:rPr>
                <w:rFonts w:ascii="Arial" w:hAnsi="Arial" w:cs="Arial"/>
                <w:sz w:val="20"/>
                <w:szCs w:val="20"/>
                <w:lang w:val="fr-FR"/>
              </w:rPr>
            </w:pPr>
            <w:r w:rsidRPr="00E6446F">
              <w:rPr>
                <w:rFonts w:ascii="Arial" w:hAnsi="Arial" w:cs="Arial"/>
                <w:sz w:val="20"/>
                <w:szCs w:val="20"/>
                <w:lang w:val="fr-FR"/>
              </w:rPr>
              <w:t>Parties prenantes possédant une expérience et des connaissances en matière de gestion des parcours naturels, de pastoralisme et d'espèces sauvages</w:t>
            </w:r>
          </w:p>
        </w:tc>
        <w:tc>
          <w:tcPr>
            <w:tcW w:w="3685" w:type="dxa"/>
            <w:tcBorders>
              <w:top w:val="nil"/>
              <w:left w:val="single" w:sz="4" w:space="0" w:color="auto"/>
              <w:bottom w:val="single" w:sz="4" w:space="0" w:color="auto"/>
              <w:right w:val="single" w:sz="4" w:space="0" w:color="auto"/>
            </w:tcBorders>
          </w:tcPr>
          <w:p w14:paraId="5D92F99B" w14:textId="77777777" w:rsidR="00EB6D27" w:rsidRPr="00E6446F" w:rsidRDefault="00FD05AC">
            <w:pPr>
              <w:pStyle w:val="ListParagraph"/>
              <w:numPr>
                <w:ilvl w:val="0"/>
                <w:numId w:val="20"/>
              </w:numPr>
              <w:spacing w:before="40" w:after="40"/>
              <w:contextualSpacing w:val="0"/>
              <w:rPr>
                <w:rFonts w:ascii="Arial" w:hAnsi="Arial" w:cs="Arial"/>
                <w:sz w:val="20"/>
                <w:szCs w:val="20"/>
                <w:lang w:val="fr-FR"/>
              </w:rPr>
            </w:pPr>
            <w:r w:rsidRPr="00E6446F">
              <w:rPr>
                <w:rFonts w:ascii="Arial" w:hAnsi="Arial" w:cs="Arial"/>
                <w:sz w:val="20"/>
                <w:szCs w:val="20"/>
                <w:lang w:val="fr-FR"/>
              </w:rPr>
              <w:t>Établi par le ScC-SC7, comme demandé par la décision 14.180</w:t>
            </w:r>
          </w:p>
          <w:p w14:paraId="6A7EA0F9" w14:textId="77777777" w:rsidR="00EB6D27" w:rsidRPr="00E6446F" w:rsidRDefault="00FD05AC">
            <w:pPr>
              <w:pStyle w:val="ListParagraph"/>
              <w:numPr>
                <w:ilvl w:val="0"/>
                <w:numId w:val="20"/>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Le mandat est disponible sous la cote </w:t>
            </w:r>
            <w:hyperlink r:id="rId47" w:history="1">
              <w:r w:rsidRPr="00E6446F">
                <w:rPr>
                  <w:rStyle w:val="Hyperlink"/>
                  <w:rFonts w:ascii="Arial" w:hAnsi="Arial" w:cs="Arial"/>
                  <w:sz w:val="20"/>
                  <w:szCs w:val="20"/>
                  <w:lang w:val="fr-FR"/>
                </w:rPr>
                <w:t>UNEP/CMS/ScC-SC7/Résultat 3</w:t>
              </w:r>
            </w:hyperlink>
          </w:p>
        </w:tc>
      </w:tr>
      <w:tr w:rsidR="00EB6D27" w:rsidRPr="002E323B" w14:paraId="0B5B9DC6" w14:textId="77777777" w:rsidTr="000D55C4">
        <w:tc>
          <w:tcPr>
            <w:tcW w:w="2122" w:type="dxa"/>
            <w:tcBorders>
              <w:bottom w:val="single" w:sz="4" w:space="0" w:color="auto"/>
            </w:tcBorders>
          </w:tcPr>
          <w:p w14:paraId="6B40D2F0" w14:textId="77777777" w:rsidR="00EB6D27" w:rsidRPr="00E6446F" w:rsidRDefault="00FD05AC">
            <w:pPr>
              <w:spacing w:before="40" w:after="40"/>
              <w:rPr>
                <w:rFonts w:ascii="Arial" w:eastAsia="Times New Roman" w:hAnsi="Arial" w:cs="Arial"/>
                <w:sz w:val="20"/>
                <w:szCs w:val="20"/>
                <w:lang w:val="fr-FR"/>
              </w:rPr>
            </w:pPr>
            <w:r w:rsidRPr="00E6446F">
              <w:rPr>
                <w:rFonts w:ascii="Arial" w:eastAsia="Times New Roman" w:hAnsi="Arial" w:cs="Arial"/>
                <w:sz w:val="20"/>
                <w:szCs w:val="20"/>
                <w:lang w:val="fr-FR"/>
              </w:rPr>
              <w:t xml:space="preserve">Groupe de travail du </w:t>
            </w:r>
            <w:proofErr w:type="spellStart"/>
            <w:r w:rsidRPr="00E6446F">
              <w:rPr>
                <w:rFonts w:ascii="Arial" w:eastAsia="Times New Roman" w:hAnsi="Arial" w:cs="Arial"/>
                <w:sz w:val="20"/>
                <w:szCs w:val="20"/>
                <w:lang w:val="fr-FR"/>
              </w:rPr>
              <w:t>ScC</w:t>
            </w:r>
            <w:proofErr w:type="spellEnd"/>
            <w:r w:rsidRPr="00E6446F">
              <w:rPr>
                <w:rFonts w:ascii="Arial" w:eastAsia="Times New Roman" w:hAnsi="Arial" w:cs="Arial"/>
                <w:sz w:val="20"/>
                <w:szCs w:val="20"/>
                <w:lang w:val="fr-FR"/>
              </w:rPr>
              <w:t xml:space="preserve"> de la CMS sur l'état des espèces migratrices dans le monde</w:t>
            </w:r>
          </w:p>
        </w:tc>
        <w:tc>
          <w:tcPr>
            <w:tcW w:w="1276" w:type="dxa"/>
            <w:tcBorders>
              <w:bottom w:val="single" w:sz="4" w:space="0" w:color="auto"/>
            </w:tcBorders>
          </w:tcPr>
          <w:p w14:paraId="30E939D3"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Jusqu'à la COP15</w:t>
            </w:r>
          </w:p>
        </w:tc>
        <w:tc>
          <w:tcPr>
            <w:tcW w:w="1842" w:type="dxa"/>
            <w:tcBorders>
              <w:bottom w:val="single" w:sz="4" w:space="0" w:color="auto"/>
            </w:tcBorders>
          </w:tcPr>
          <w:p w14:paraId="7E5C1835" w14:textId="77777777" w:rsidR="00EB6D27" w:rsidRPr="00E6446F" w:rsidRDefault="00FD05AC">
            <w:pPr>
              <w:spacing w:before="40" w:after="40"/>
              <w:rPr>
                <w:rFonts w:ascii="Arial" w:hAnsi="Arial" w:cs="Arial"/>
                <w:sz w:val="20"/>
                <w:szCs w:val="20"/>
              </w:rPr>
            </w:pPr>
            <w:proofErr w:type="spellStart"/>
            <w:r w:rsidRPr="00E6446F">
              <w:rPr>
                <w:rFonts w:ascii="Arial" w:hAnsi="Arial" w:cs="Arial"/>
                <w:sz w:val="20"/>
                <w:szCs w:val="20"/>
              </w:rPr>
              <w:t>ScC</w:t>
            </w:r>
            <w:proofErr w:type="spellEnd"/>
          </w:p>
        </w:tc>
        <w:tc>
          <w:tcPr>
            <w:tcW w:w="2693" w:type="dxa"/>
            <w:tcBorders>
              <w:bottom w:val="single" w:sz="4" w:space="0" w:color="auto"/>
            </w:tcBorders>
          </w:tcPr>
          <w:p w14:paraId="2E19B12D" w14:textId="77777777" w:rsidR="00EB6D27" w:rsidRPr="00E6446F" w:rsidRDefault="00FD05AC">
            <w:pPr>
              <w:widowControl w:val="0"/>
              <w:snapToGrid w:val="0"/>
              <w:spacing w:before="40" w:after="40"/>
              <w:rPr>
                <w:rFonts w:ascii="Arial" w:eastAsia="Calibri" w:hAnsi="Arial" w:cs="Arial"/>
                <w:sz w:val="20"/>
                <w:szCs w:val="20"/>
                <w:lang w:val="fr-FR"/>
              </w:rPr>
            </w:pPr>
            <w:proofErr w:type="spellStart"/>
            <w:r w:rsidRPr="00E6446F">
              <w:rPr>
                <w:rFonts w:ascii="Arial" w:eastAsia="Calibri" w:hAnsi="Arial" w:cs="Arial"/>
                <w:sz w:val="20"/>
                <w:szCs w:val="20"/>
                <w:lang w:val="fr-FR"/>
              </w:rPr>
              <w:t>Vanesa</w:t>
            </w:r>
            <w:proofErr w:type="spellEnd"/>
            <w:r w:rsidRPr="00E6446F">
              <w:rPr>
                <w:rFonts w:ascii="Arial" w:eastAsia="Calibri" w:hAnsi="Arial" w:cs="Arial"/>
                <w:sz w:val="20"/>
                <w:szCs w:val="20"/>
                <w:lang w:val="fr-FR"/>
              </w:rPr>
              <w:t xml:space="preserve"> </w:t>
            </w:r>
            <w:proofErr w:type="spellStart"/>
            <w:r w:rsidRPr="00E6446F">
              <w:rPr>
                <w:rFonts w:ascii="Arial" w:eastAsia="Calibri" w:hAnsi="Arial" w:cs="Arial"/>
                <w:sz w:val="20"/>
                <w:szCs w:val="20"/>
                <w:lang w:val="fr-FR"/>
              </w:rPr>
              <w:t>Tossenberger</w:t>
            </w:r>
            <w:proofErr w:type="spellEnd"/>
          </w:p>
          <w:p w14:paraId="2AAED202"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(Conseillère nommée par la COP pour les mammifères aquatiques)</w:t>
            </w:r>
          </w:p>
        </w:tc>
        <w:tc>
          <w:tcPr>
            <w:tcW w:w="3402" w:type="dxa"/>
            <w:tcBorders>
              <w:bottom w:val="single" w:sz="4" w:space="0" w:color="auto"/>
            </w:tcBorders>
          </w:tcPr>
          <w:p w14:paraId="0FBB5538"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 xml:space="preserve">Membres du </w:t>
            </w:r>
            <w:proofErr w:type="spellStart"/>
            <w:r w:rsidRPr="00E6446F">
              <w:rPr>
                <w:rFonts w:ascii="Arial" w:eastAsia="Calibri" w:hAnsi="Arial" w:cs="Arial"/>
                <w:sz w:val="20"/>
                <w:szCs w:val="20"/>
                <w:lang w:val="fr-FR"/>
              </w:rPr>
              <w:t>ScC</w:t>
            </w:r>
            <w:proofErr w:type="spellEnd"/>
          </w:p>
          <w:p w14:paraId="20C10B8E"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Experts des Parties et autres observateurs</w:t>
            </w:r>
          </w:p>
          <w:p w14:paraId="28E501A2" w14:textId="77777777" w:rsidR="00EB6D27" w:rsidRPr="00E6446F" w:rsidRDefault="00EB6D27">
            <w:pPr>
              <w:pStyle w:val="ListParagraph"/>
              <w:widowControl w:val="0"/>
              <w:snapToGrid w:val="0"/>
              <w:spacing w:before="40" w:after="40"/>
              <w:ind w:left="360"/>
              <w:contextualSpacing w:val="0"/>
              <w:rPr>
                <w:rFonts w:ascii="Arial" w:eastAsia="Calibri" w:hAnsi="Arial" w:cs="Arial"/>
                <w:sz w:val="20"/>
                <w:szCs w:val="20"/>
                <w:lang w:val="fr-FR"/>
              </w:rPr>
            </w:pPr>
          </w:p>
        </w:tc>
        <w:tc>
          <w:tcPr>
            <w:tcW w:w="3685" w:type="dxa"/>
            <w:tcBorders>
              <w:bottom w:val="single" w:sz="4" w:space="0" w:color="auto"/>
            </w:tcBorders>
          </w:tcPr>
          <w:p w14:paraId="747C5C6B" w14:textId="77777777" w:rsidR="00EB6D27" w:rsidRPr="00E6446F" w:rsidRDefault="00FD05AC">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color w:val="000000"/>
                <w:sz w:val="20"/>
                <w:szCs w:val="20"/>
                <w:lang w:val="fr-FR"/>
              </w:rPr>
              <w:t>Établi par le ScC-SC7 pour superviser le rapport</w:t>
            </w:r>
          </w:p>
          <w:p w14:paraId="2E4E428B" w14:textId="60F0F584" w:rsidR="00EB6D27" w:rsidRPr="008D641D" w:rsidRDefault="00FD05AC" w:rsidP="008D641D">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color w:val="000000"/>
                <w:sz w:val="20"/>
                <w:szCs w:val="20"/>
                <w:lang w:val="fr-FR"/>
              </w:rPr>
              <w:t xml:space="preserve">Le mandat est disponible sous la cote </w:t>
            </w:r>
            <w:hyperlink r:id="rId48" w:history="1">
              <w:r w:rsidRPr="00E6446F">
                <w:rPr>
                  <w:rStyle w:val="Hyperlink"/>
                  <w:rFonts w:ascii="Arial" w:hAnsi="Arial" w:cs="Arial"/>
                  <w:sz w:val="20"/>
                  <w:szCs w:val="20"/>
                  <w:lang w:val="fr-FR"/>
                </w:rPr>
                <w:t>UNEP/CMS/ScC-Sc7/Résultat 8</w:t>
              </w:r>
            </w:hyperlink>
          </w:p>
        </w:tc>
      </w:tr>
      <w:tr w:rsidR="00EB6D27" w:rsidRPr="002E323B" w14:paraId="23A1F284" w14:textId="77777777" w:rsidTr="000D55C4">
        <w:tc>
          <w:tcPr>
            <w:tcW w:w="2122" w:type="dxa"/>
            <w:tcBorders>
              <w:top w:val="nil"/>
            </w:tcBorders>
          </w:tcPr>
          <w:p w14:paraId="54C06F26" w14:textId="77777777" w:rsidR="00EB6D27" w:rsidRPr="00E6446F" w:rsidRDefault="00FD05AC">
            <w:pPr>
              <w:spacing w:before="40" w:after="40"/>
              <w:rPr>
                <w:rFonts w:ascii="Arial" w:eastAsia="Times New Roman" w:hAnsi="Arial" w:cs="Arial"/>
                <w:sz w:val="20"/>
                <w:szCs w:val="20"/>
                <w:lang w:val="fr-FR"/>
              </w:rPr>
            </w:pPr>
            <w:r w:rsidRPr="00E6446F">
              <w:rPr>
                <w:rFonts w:ascii="Arial" w:eastAsia="Times New Roman" w:hAnsi="Arial" w:cs="Arial"/>
                <w:sz w:val="20"/>
                <w:szCs w:val="20"/>
                <w:lang w:val="fr-FR"/>
              </w:rPr>
              <w:lastRenderedPageBreak/>
              <w:t xml:space="preserve">Groupe de travail du </w:t>
            </w:r>
            <w:proofErr w:type="spellStart"/>
            <w:r w:rsidRPr="00E6446F">
              <w:rPr>
                <w:rFonts w:ascii="Arial" w:eastAsia="Times New Roman" w:hAnsi="Arial" w:cs="Arial"/>
                <w:sz w:val="20"/>
                <w:szCs w:val="20"/>
                <w:lang w:val="fr-FR"/>
              </w:rPr>
              <w:t>ScC</w:t>
            </w:r>
            <w:proofErr w:type="spellEnd"/>
            <w:r w:rsidRPr="00E6446F">
              <w:rPr>
                <w:rFonts w:ascii="Arial" w:eastAsia="Times New Roman" w:hAnsi="Arial" w:cs="Arial"/>
                <w:sz w:val="20"/>
                <w:szCs w:val="20"/>
                <w:lang w:val="fr-FR"/>
              </w:rPr>
              <w:t xml:space="preserve"> de la CMS sur les questions taxonomiques et nomenclaturales et sur les taxons susceptibles d'inscription</w:t>
            </w:r>
          </w:p>
        </w:tc>
        <w:tc>
          <w:tcPr>
            <w:tcW w:w="1276" w:type="dxa"/>
            <w:tcBorders>
              <w:top w:val="nil"/>
            </w:tcBorders>
          </w:tcPr>
          <w:p w14:paraId="7574E3D0"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Jusqu'à la COP15</w:t>
            </w:r>
          </w:p>
        </w:tc>
        <w:tc>
          <w:tcPr>
            <w:tcW w:w="1842" w:type="dxa"/>
            <w:tcBorders>
              <w:top w:val="nil"/>
            </w:tcBorders>
          </w:tcPr>
          <w:p w14:paraId="205488B1" w14:textId="77777777" w:rsidR="00EB6D27" w:rsidRPr="00E6446F" w:rsidRDefault="00FD05AC">
            <w:pPr>
              <w:spacing w:before="40" w:after="40"/>
              <w:rPr>
                <w:rFonts w:ascii="Arial" w:hAnsi="Arial" w:cs="Arial"/>
                <w:sz w:val="20"/>
                <w:szCs w:val="20"/>
              </w:rPr>
            </w:pPr>
            <w:proofErr w:type="spellStart"/>
            <w:r w:rsidRPr="00E6446F">
              <w:rPr>
                <w:rFonts w:ascii="Arial" w:hAnsi="Arial" w:cs="Arial"/>
                <w:sz w:val="20"/>
                <w:szCs w:val="20"/>
              </w:rPr>
              <w:t>ScC</w:t>
            </w:r>
            <w:proofErr w:type="spellEnd"/>
          </w:p>
        </w:tc>
        <w:tc>
          <w:tcPr>
            <w:tcW w:w="2693" w:type="dxa"/>
            <w:tcBorders>
              <w:top w:val="nil"/>
            </w:tcBorders>
          </w:tcPr>
          <w:p w14:paraId="660CB7F4" w14:textId="77777777" w:rsidR="00EB6D27" w:rsidRPr="00E6446F" w:rsidRDefault="00FD05AC">
            <w:pPr>
              <w:pStyle w:val="Default"/>
              <w:spacing w:before="40" w:after="40"/>
              <w:jc w:val="both"/>
              <w:rPr>
                <w:rFonts w:ascii="Arial" w:hAnsi="Arial" w:cs="Arial"/>
                <w:sz w:val="20"/>
                <w:szCs w:val="20"/>
                <w:lang w:val="fr-FR"/>
              </w:rPr>
            </w:pPr>
            <w:r w:rsidRPr="00E6446F">
              <w:rPr>
                <w:rFonts w:ascii="Arial" w:hAnsi="Arial" w:cs="Arial"/>
                <w:sz w:val="20"/>
                <w:szCs w:val="20"/>
                <w:lang w:val="fr-FR"/>
              </w:rPr>
              <w:t>Stephen Garnett</w:t>
            </w:r>
          </w:p>
          <w:p w14:paraId="10F9FAB0"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hAnsi="Arial" w:cs="Arial"/>
                <w:sz w:val="20"/>
                <w:szCs w:val="20"/>
                <w:lang w:val="fr-FR"/>
              </w:rPr>
              <w:t>(Conseiller nommé par la COP pour les oiseaux)</w:t>
            </w:r>
          </w:p>
        </w:tc>
        <w:tc>
          <w:tcPr>
            <w:tcW w:w="3402" w:type="dxa"/>
            <w:tcBorders>
              <w:top w:val="nil"/>
            </w:tcBorders>
          </w:tcPr>
          <w:p w14:paraId="6112ECC1"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 xml:space="preserve">Membres du </w:t>
            </w:r>
            <w:proofErr w:type="spellStart"/>
            <w:r w:rsidRPr="00E6446F">
              <w:rPr>
                <w:rFonts w:ascii="Arial" w:eastAsia="Calibri" w:hAnsi="Arial" w:cs="Arial"/>
                <w:sz w:val="20"/>
                <w:szCs w:val="20"/>
                <w:lang w:val="fr-FR"/>
              </w:rPr>
              <w:t>ScC</w:t>
            </w:r>
            <w:proofErr w:type="spellEnd"/>
          </w:p>
          <w:p w14:paraId="2E119882"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Experts des Parties et autres observateurs</w:t>
            </w:r>
          </w:p>
          <w:p w14:paraId="74147862"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Représentants d'autres AME, comme la CITES</w:t>
            </w:r>
          </w:p>
        </w:tc>
        <w:tc>
          <w:tcPr>
            <w:tcW w:w="3685" w:type="dxa"/>
            <w:tcBorders>
              <w:top w:val="nil"/>
            </w:tcBorders>
          </w:tcPr>
          <w:p w14:paraId="505B3A8A" w14:textId="77777777" w:rsidR="00EB6D27" w:rsidRPr="00E6446F" w:rsidRDefault="00FD05AC">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color w:val="000000"/>
                <w:sz w:val="20"/>
                <w:szCs w:val="20"/>
                <w:lang w:val="fr-FR"/>
              </w:rPr>
              <w:t>Établi par le ScC-SC7</w:t>
            </w:r>
          </w:p>
          <w:p w14:paraId="56E1B28C" w14:textId="77777777" w:rsidR="00EB6D27" w:rsidRPr="00E6446F" w:rsidRDefault="00FD05AC">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color w:val="000000"/>
                <w:sz w:val="20"/>
                <w:szCs w:val="20"/>
                <w:lang w:val="fr-FR"/>
              </w:rPr>
              <w:t xml:space="preserve">Le mandat est disponible sous la cote </w:t>
            </w:r>
            <w:hyperlink r:id="rId49" w:history="1">
              <w:r w:rsidRPr="00E6446F">
                <w:rPr>
                  <w:rStyle w:val="Hyperlink"/>
                  <w:rFonts w:ascii="Arial" w:hAnsi="Arial" w:cs="Arial"/>
                  <w:sz w:val="20"/>
                  <w:szCs w:val="20"/>
                  <w:lang w:val="fr-FR"/>
                </w:rPr>
                <w:t>UNEP/CMS/ScC-Sc7/Résultat 6</w:t>
              </w:r>
            </w:hyperlink>
          </w:p>
          <w:p w14:paraId="2B8B8CB6" w14:textId="77777777" w:rsidR="00EB6D27" w:rsidRPr="00E6446F" w:rsidRDefault="00EB6D27">
            <w:pPr>
              <w:spacing w:before="40" w:after="40"/>
              <w:rPr>
                <w:rFonts w:ascii="Arial" w:hAnsi="Arial" w:cs="Arial"/>
                <w:color w:val="000000"/>
                <w:sz w:val="20"/>
                <w:szCs w:val="20"/>
                <w:lang w:val="fr-FR"/>
              </w:rPr>
            </w:pPr>
          </w:p>
        </w:tc>
      </w:tr>
      <w:tr w:rsidR="00EB6D27" w:rsidRPr="002E323B" w14:paraId="2D6F628D" w14:textId="77777777" w:rsidTr="000D55C4">
        <w:tc>
          <w:tcPr>
            <w:tcW w:w="2122" w:type="dxa"/>
          </w:tcPr>
          <w:p w14:paraId="16E187F9" w14:textId="77777777" w:rsidR="00EB6D27" w:rsidRPr="00E6446F" w:rsidRDefault="00FD05AC">
            <w:pPr>
              <w:spacing w:before="40" w:after="40"/>
              <w:rPr>
                <w:rFonts w:ascii="Arial" w:eastAsia="Times New Roman" w:hAnsi="Arial" w:cs="Arial"/>
                <w:sz w:val="20"/>
                <w:szCs w:val="20"/>
                <w:lang w:val="fr-FR"/>
              </w:rPr>
            </w:pPr>
            <w:r w:rsidRPr="00E6446F">
              <w:rPr>
                <w:rFonts w:ascii="Arial" w:eastAsia="Times New Roman" w:hAnsi="Arial" w:cs="Arial"/>
                <w:sz w:val="20"/>
                <w:szCs w:val="20"/>
                <w:lang w:val="fr-FR"/>
              </w:rPr>
              <w:t xml:space="preserve">Groupe de travail du </w:t>
            </w:r>
            <w:proofErr w:type="spellStart"/>
            <w:r w:rsidRPr="00E6446F">
              <w:rPr>
                <w:rFonts w:ascii="Arial" w:eastAsia="Times New Roman" w:hAnsi="Arial" w:cs="Arial"/>
                <w:sz w:val="20"/>
                <w:szCs w:val="20"/>
                <w:lang w:val="fr-FR"/>
              </w:rPr>
              <w:t>ScC</w:t>
            </w:r>
            <w:proofErr w:type="spellEnd"/>
            <w:r w:rsidRPr="00E6446F">
              <w:rPr>
                <w:rFonts w:ascii="Arial" w:eastAsia="Times New Roman" w:hAnsi="Arial" w:cs="Arial"/>
                <w:sz w:val="20"/>
                <w:szCs w:val="20"/>
                <w:lang w:val="fr-FR"/>
              </w:rPr>
              <w:t xml:space="preserve"> sur la mise à jour des listes d'espèces inscrites aux Annexes de la CMS</w:t>
            </w:r>
          </w:p>
        </w:tc>
        <w:tc>
          <w:tcPr>
            <w:tcW w:w="1276" w:type="dxa"/>
          </w:tcPr>
          <w:p w14:paraId="652A2303"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Jusqu'à la COP15</w:t>
            </w:r>
          </w:p>
        </w:tc>
        <w:tc>
          <w:tcPr>
            <w:tcW w:w="1842" w:type="dxa"/>
          </w:tcPr>
          <w:p w14:paraId="1C8E15D7" w14:textId="77777777" w:rsidR="00EB6D27" w:rsidRPr="00E6446F" w:rsidRDefault="00FD05AC">
            <w:pPr>
              <w:spacing w:before="40" w:after="40"/>
              <w:rPr>
                <w:rFonts w:ascii="Arial" w:hAnsi="Arial" w:cs="Arial"/>
                <w:sz w:val="20"/>
                <w:szCs w:val="20"/>
              </w:rPr>
            </w:pPr>
            <w:proofErr w:type="spellStart"/>
            <w:r w:rsidRPr="00E6446F">
              <w:rPr>
                <w:rFonts w:ascii="Arial" w:hAnsi="Arial" w:cs="Arial"/>
                <w:sz w:val="20"/>
                <w:szCs w:val="20"/>
              </w:rPr>
              <w:t>ScC</w:t>
            </w:r>
            <w:proofErr w:type="spellEnd"/>
          </w:p>
        </w:tc>
        <w:tc>
          <w:tcPr>
            <w:tcW w:w="2693" w:type="dxa"/>
          </w:tcPr>
          <w:p w14:paraId="11E8943A"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 xml:space="preserve">Stephen Garnett </w:t>
            </w:r>
            <w:r w:rsidRPr="00E6446F">
              <w:rPr>
                <w:rFonts w:ascii="Arial" w:eastAsia="Calibri" w:hAnsi="Arial" w:cs="Arial"/>
                <w:sz w:val="20"/>
                <w:szCs w:val="20"/>
                <w:lang w:val="fr-FR"/>
              </w:rPr>
              <w:br/>
              <w:t>(Conseiller nommé par la COP pour les oiseaux)</w:t>
            </w:r>
          </w:p>
        </w:tc>
        <w:tc>
          <w:tcPr>
            <w:tcW w:w="3402" w:type="dxa"/>
          </w:tcPr>
          <w:p w14:paraId="228B349D"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 xml:space="preserve">Membres et conseillers scientifiques du </w:t>
            </w:r>
            <w:proofErr w:type="spellStart"/>
            <w:r w:rsidRPr="00E6446F">
              <w:rPr>
                <w:rFonts w:ascii="Arial" w:eastAsia="Calibri" w:hAnsi="Arial" w:cs="Arial"/>
                <w:sz w:val="20"/>
                <w:szCs w:val="20"/>
                <w:lang w:val="fr-FR"/>
              </w:rPr>
              <w:t>ScC</w:t>
            </w:r>
            <w:proofErr w:type="spellEnd"/>
          </w:p>
          <w:p w14:paraId="516E1FB6"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 xml:space="preserve">Observateurs du </w:t>
            </w:r>
            <w:proofErr w:type="spellStart"/>
            <w:r w:rsidRPr="00E6446F">
              <w:rPr>
                <w:rFonts w:ascii="Arial" w:eastAsia="Calibri" w:hAnsi="Arial" w:cs="Arial"/>
                <w:sz w:val="20"/>
                <w:szCs w:val="20"/>
                <w:lang w:val="fr-FR"/>
              </w:rPr>
              <w:t>ScC</w:t>
            </w:r>
            <w:proofErr w:type="spellEnd"/>
          </w:p>
        </w:tc>
        <w:tc>
          <w:tcPr>
            <w:tcW w:w="3685" w:type="dxa"/>
          </w:tcPr>
          <w:p w14:paraId="08C35732" w14:textId="77777777" w:rsidR="00EB6D27" w:rsidRPr="00E6446F" w:rsidRDefault="00FD05AC">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color w:val="000000"/>
                <w:sz w:val="20"/>
                <w:szCs w:val="20"/>
                <w:lang w:val="fr-FR"/>
              </w:rPr>
              <w:t>Établi par le ScC-SC7</w:t>
            </w:r>
          </w:p>
          <w:p w14:paraId="48F4D6FB" w14:textId="77777777" w:rsidR="00EB6D27" w:rsidRPr="00E6446F" w:rsidRDefault="00FD05AC">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color w:val="000000"/>
                <w:sz w:val="20"/>
                <w:szCs w:val="20"/>
                <w:lang w:val="fr-FR"/>
              </w:rPr>
              <w:t xml:space="preserve">Le mandat est disponible sous la cote </w:t>
            </w:r>
            <w:hyperlink r:id="rId50" w:history="1">
              <w:r w:rsidRPr="00E6446F">
                <w:rPr>
                  <w:rStyle w:val="Hyperlink"/>
                  <w:rFonts w:ascii="Arial" w:hAnsi="Arial" w:cs="Arial"/>
                  <w:sz w:val="20"/>
                  <w:szCs w:val="20"/>
                  <w:lang w:val="fr-FR"/>
                </w:rPr>
                <w:t>UNEP/CMS/ScC-Sc7/Résultat 7</w:t>
              </w:r>
            </w:hyperlink>
          </w:p>
          <w:p w14:paraId="73E82F66" w14:textId="77777777" w:rsidR="00EB6D27" w:rsidRPr="00E6446F" w:rsidRDefault="00EB6D27">
            <w:pPr>
              <w:spacing w:before="40" w:after="40"/>
              <w:rPr>
                <w:rFonts w:ascii="Arial" w:hAnsi="Arial" w:cs="Arial"/>
                <w:color w:val="000000"/>
                <w:sz w:val="20"/>
                <w:szCs w:val="20"/>
                <w:lang w:val="fr-FR"/>
              </w:rPr>
            </w:pPr>
          </w:p>
        </w:tc>
      </w:tr>
      <w:tr w:rsidR="00EB6D27" w:rsidRPr="002E323B" w14:paraId="3060694E" w14:textId="77777777" w:rsidTr="002A7115">
        <w:tc>
          <w:tcPr>
            <w:tcW w:w="2122" w:type="dxa"/>
            <w:tcBorders>
              <w:bottom w:val="single" w:sz="4" w:space="0" w:color="auto"/>
            </w:tcBorders>
          </w:tcPr>
          <w:p w14:paraId="252496DD" w14:textId="77777777" w:rsidR="00EB6D27" w:rsidRPr="00E6446F" w:rsidRDefault="00FD05AC">
            <w:pPr>
              <w:spacing w:before="40" w:after="40"/>
              <w:rPr>
                <w:rFonts w:ascii="Arial" w:eastAsia="Times New Roman" w:hAnsi="Arial" w:cs="Arial"/>
                <w:sz w:val="20"/>
                <w:szCs w:val="20"/>
                <w:lang w:val="fr-FR"/>
              </w:rPr>
            </w:pPr>
            <w:r w:rsidRPr="00E6446F">
              <w:rPr>
                <w:rFonts w:ascii="Arial" w:eastAsia="Times New Roman" w:hAnsi="Arial" w:cs="Arial"/>
                <w:sz w:val="20"/>
                <w:szCs w:val="20"/>
                <w:lang w:val="fr-FR"/>
              </w:rPr>
              <w:t xml:space="preserve">Groupe de travail du </w:t>
            </w:r>
            <w:proofErr w:type="spellStart"/>
            <w:r w:rsidRPr="00E6446F">
              <w:rPr>
                <w:rFonts w:ascii="Arial" w:eastAsia="Times New Roman" w:hAnsi="Arial" w:cs="Arial"/>
                <w:sz w:val="20"/>
                <w:szCs w:val="20"/>
                <w:lang w:val="fr-FR"/>
              </w:rPr>
              <w:t>ScC</w:t>
            </w:r>
            <w:proofErr w:type="spellEnd"/>
            <w:r w:rsidRPr="00E6446F">
              <w:rPr>
                <w:rFonts w:ascii="Arial" w:eastAsia="Times New Roman" w:hAnsi="Arial" w:cs="Arial"/>
                <w:sz w:val="20"/>
                <w:szCs w:val="20"/>
                <w:lang w:val="fr-FR"/>
              </w:rPr>
              <w:t xml:space="preserve"> de la CMS sur les multiples systèmes de connaissance y compris les connaissances traditionnelles et autochtones</w:t>
            </w:r>
          </w:p>
        </w:tc>
        <w:tc>
          <w:tcPr>
            <w:tcW w:w="1276" w:type="dxa"/>
            <w:tcBorders>
              <w:bottom w:val="single" w:sz="4" w:space="0" w:color="auto"/>
            </w:tcBorders>
          </w:tcPr>
          <w:p w14:paraId="07BC5562"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Jusqu'à la COP15</w:t>
            </w:r>
          </w:p>
        </w:tc>
        <w:tc>
          <w:tcPr>
            <w:tcW w:w="1842" w:type="dxa"/>
            <w:tcBorders>
              <w:bottom w:val="single" w:sz="4" w:space="0" w:color="auto"/>
            </w:tcBorders>
          </w:tcPr>
          <w:p w14:paraId="5F2453D0" w14:textId="77777777" w:rsidR="00EB6D27" w:rsidRPr="00E6446F" w:rsidRDefault="00FD05AC">
            <w:pPr>
              <w:spacing w:before="40" w:after="40"/>
              <w:rPr>
                <w:rFonts w:ascii="Arial" w:hAnsi="Arial" w:cs="Arial"/>
                <w:sz w:val="20"/>
                <w:szCs w:val="20"/>
              </w:rPr>
            </w:pPr>
            <w:proofErr w:type="spellStart"/>
            <w:r w:rsidRPr="00E6446F">
              <w:rPr>
                <w:rFonts w:ascii="Arial" w:hAnsi="Arial" w:cs="Arial"/>
                <w:sz w:val="20"/>
                <w:szCs w:val="20"/>
              </w:rPr>
              <w:t>ScC</w:t>
            </w:r>
            <w:proofErr w:type="spellEnd"/>
          </w:p>
        </w:tc>
        <w:tc>
          <w:tcPr>
            <w:tcW w:w="2693" w:type="dxa"/>
            <w:tcBorders>
              <w:bottom w:val="single" w:sz="4" w:space="0" w:color="auto"/>
            </w:tcBorders>
          </w:tcPr>
          <w:p w14:paraId="0FB029C8" w14:textId="77777777" w:rsidR="00EB6D27" w:rsidRPr="00E6446F" w:rsidRDefault="00FD05AC">
            <w:pPr>
              <w:widowControl w:val="0"/>
              <w:snapToGrid w:val="0"/>
              <w:spacing w:before="40" w:after="40"/>
              <w:rPr>
                <w:rFonts w:ascii="Arial" w:eastAsia="Calibri" w:hAnsi="Arial" w:cs="Arial"/>
                <w:sz w:val="20"/>
                <w:szCs w:val="20"/>
                <w:lang w:val="fr-FR"/>
              </w:rPr>
            </w:pPr>
            <w:r w:rsidRPr="00E6446F">
              <w:rPr>
                <w:rFonts w:ascii="Arial" w:eastAsia="Calibri" w:hAnsi="Arial" w:cs="Arial"/>
                <w:sz w:val="20"/>
                <w:szCs w:val="20"/>
                <w:lang w:val="fr-FR"/>
              </w:rPr>
              <w:t xml:space="preserve">Martin </w:t>
            </w:r>
            <w:proofErr w:type="spellStart"/>
            <w:r w:rsidRPr="00E6446F">
              <w:rPr>
                <w:rFonts w:ascii="Arial" w:eastAsia="Calibri" w:hAnsi="Arial" w:cs="Arial"/>
                <w:sz w:val="20"/>
                <w:szCs w:val="20"/>
                <w:lang w:val="fr-FR"/>
              </w:rPr>
              <w:t>Hitziger</w:t>
            </w:r>
            <w:proofErr w:type="spellEnd"/>
            <w:r w:rsidRPr="00E6446F">
              <w:rPr>
                <w:rFonts w:ascii="Arial" w:eastAsia="Calibri" w:hAnsi="Arial" w:cs="Arial"/>
                <w:sz w:val="20"/>
                <w:szCs w:val="20"/>
                <w:lang w:val="fr-FR"/>
              </w:rPr>
              <w:t xml:space="preserve"> (Secrétariat du Programme régional océanien de l'environnement)</w:t>
            </w:r>
          </w:p>
        </w:tc>
        <w:tc>
          <w:tcPr>
            <w:tcW w:w="3402" w:type="dxa"/>
            <w:tcBorders>
              <w:bottom w:val="single" w:sz="4" w:space="0" w:color="auto"/>
            </w:tcBorders>
          </w:tcPr>
          <w:p w14:paraId="743FA19D"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 xml:space="preserve">Membres et conseillers scientifiques du </w:t>
            </w:r>
            <w:proofErr w:type="spellStart"/>
            <w:r w:rsidRPr="00E6446F">
              <w:rPr>
                <w:rFonts w:ascii="Arial" w:eastAsia="Calibri" w:hAnsi="Arial" w:cs="Arial"/>
                <w:sz w:val="20"/>
                <w:szCs w:val="20"/>
                <w:lang w:val="fr-FR"/>
              </w:rPr>
              <w:t>ScC</w:t>
            </w:r>
            <w:proofErr w:type="spellEnd"/>
          </w:p>
          <w:p w14:paraId="4827FA92" w14:textId="77777777" w:rsidR="00EB6D27" w:rsidRPr="00E6446F" w:rsidRDefault="00FD05AC">
            <w:pPr>
              <w:pStyle w:val="ListParagraph"/>
              <w:widowControl w:val="0"/>
              <w:numPr>
                <w:ilvl w:val="0"/>
                <w:numId w:val="21"/>
              </w:numPr>
              <w:snapToGrid w:val="0"/>
              <w:spacing w:before="40" w:after="40"/>
              <w:contextualSpacing w:val="0"/>
              <w:rPr>
                <w:rFonts w:ascii="Arial" w:eastAsia="Calibri" w:hAnsi="Arial" w:cs="Arial"/>
                <w:sz w:val="20"/>
                <w:szCs w:val="20"/>
                <w:lang w:val="fr-FR"/>
              </w:rPr>
            </w:pPr>
            <w:r w:rsidRPr="00E6446F">
              <w:rPr>
                <w:rFonts w:ascii="Arial" w:eastAsia="Calibri" w:hAnsi="Arial" w:cs="Arial"/>
                <w:sz w:val="20"/>
                <w:szCs w:val="20"/>
                <w:lang w:val="fr-FR"/>
              </w:rPr>
              <w:t xml:space="preserve">Observateurs du </w:t>
            </w:r>
            <w:proofErr w:type="spellStart"/>
            <w:r w:rsidRPr="00E6446F">
              <w:rPr>
                <w:rFonts w:ascii="Arial" w:eastAsia="Calibri" w:hAnsi="Arial" w:cs="Arial"/>
                <w:sz w:val="20"/>
                <w:szCs w:val="20"/>
                <w:lang w:val="fr-FR"/>
              </w:rPr>
              <w:t>ScC</w:t>
            </w:r>
            <w:proofErr w:type="spellEnd"/>
          </w:p>
        </w:tc>
        <w:tc>
          <w:tcPr>
            <w:tcW w:w="3685" w:type="dxa"/>
            <w:tcBorders>
              <w:bottom w:val="single" w:sz="4" w:space="0" w:color="auto"/>
            </w:tcBorders>
          </w:tcPr>
          <w:p w14:paraId="40C49AAA" w14:textId="77777777" w:rsidR="00EB6D27" w:rsidRPr="00E6446F" w:rsidRDefault="00FD05AC">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color w:val="000000"/>
                <w:sz w:val="20"/>
                <w:szCs w:val="20"/>
                <w:lang w:val="fr-FR"/>
              </w:rPr>
              <w:t>Établi par le ScC-SC7</w:t>
            </w:r>
          </w:p>
          <w:p w14:paraId="516E4D9D" w14:textId="77777777" w:rsidR="00EB6D27" w:rsidRPr="00E6446F" w:rsidRDefault="00FD05AC">
            <w:pPr>
              <w:pStyle w:val="ListParagraph"/>
              <w:numPr>
                <w:ilvl w:val="0"/>
                <w:numId w:val="21"/>
              </w:numPr>
              <w:spacing w:before="40" w:after="40"/>
              <w:contextualSpacing w:val="0"/>
              <w:rPr>
                <w:rFonts w:ascii="Arial" w:hAnsi="Arial" w:cs="Arial"/>
                <w:color w:val="000000"/>
                <w:sz w:val="20"/>
                <w:szCs w:val="20"/>
                <w:lang w:val="fr-FR"/>
              </w:rPr>
            </w:pPr>
            <w:r w:rsidRPr="00E6446F">
              <w:rPr>
                <w:rFonts w:ascii="Arial" w:hAnsi="Arial" w:cs="Arial"/>
                <w:color w:val="000000"/>
                <w:sz w:val="20"/>
                <w:szCs w:val="20"/>
                <w:lang w:val="fr-FR"/>
              </w:rPr>
              <w:t xml:space="preserve">Le mandat est disponible sous la cote </w:t>
            </w:r>
            <w:hyperlink r:id="rId51" w:history="1">
              <w:r w:rsidRPr="00E6446F">
                <w:rPr>
                  <w:rStyle w:val="Hyperlink"/>
                  <w:rFonts w:ascii="Arial" w:hAnsi="Arial" w:cs="Arial"/>
                  <w:sz w:val="20"/>
                  <w:szCs w:val="20"/>
                  <w:lang w:val="fr-FR"/>
                </w:rPr>
                <w:t>UNEP/CMS/ScC-Sc7/Résultat 5</w:t>
              </w:r>
            </w:hyperlink>
          </w:p>
          <w:p w14:paraId="0FA4626B" w14:textId="77777777" w:rsidR="00EB6D27" w:rsidRPr="00E6446F" w:rsidRDefault="00EB6D27">
            <w:pPr>
              <w:pStyle w:val="ListParagraph"/>
              <w:spacing w:before="40" w:after="40"/>
              <w:ind w:left="1080"/>
              <w:contextualSpacing w:val="0"/>
              <w:rPr>
                <w:rFonts w:ascii="Arial" w:hAnsi="Arial" w:cs="Arial"/>
                <w:color w:val="000000"/>
                <w:sz w:val="20"/>
                <w:szCs w:val="20"/>
                <w:lang w:val="fr-FR"/>
              </w:rPr>
            </w:pPr>
          </w:p>
        </w:tc>
      </w:tr>
      <w:tr w:rsidR="00EB6D27" w:rsidRPr="002E323B" w14:paraId="1408CB10" w14:textId="77777777" w:rsidTr="002A7115">
        <w:tc>
          <w:tcPr>
            <w:tcW w:w="2122" w:type="dxa"/>
            <w:tcBorders>
              <w:bottom w:val="single" w:sz="4" w:space="0" w:color="auto"/>
            </w:tcBorders>
          </w:tcPr>
          <w:p w14:paraId="7DB4A548"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 xml:space="preserve">Groupe de travail du </w:t>
            </w:r>
            <w:proofErr w:type="spellStart"/>
            <w:r w:rsidRPr="00E6446F">
              <w:rPr>
                <w:rFonts w:ascii="Arial" w:hAnsi="Arial" w:cs="Arial"/>
                <w:sz w:val="20"/>
                <w:szCs w:val="20"/>
                <w:lang w:val="fr-FR"/>
              </w:rPr>
              <w:t>ScC</w:t>
            </w:r>
            <w:proofErr w:type="spellEnd"/>
            <w:r w:rsidRPr="00E6446F">
              <w:rPr>
                <w:rFonts w:ascii="Arial" w:hAnsi="Arial" w:cs="Arial"/>
                <w:sz w:val="20"/>
                <w:szCs w:val="20"/>
                <w:lang w:val="fr-FR"/>
              </w:rPr>
              <w:t xml:space="preserve"> de la CMS sur la connectivité écologique</w:t>
            </w:r>
          </w:p>
        </w:tc>
        <w:tc>
          <w:tcPr>
            <w:tcW w:w="1276" w:type="dxa"/>
            <w:tcBorders>
              <w:bottom w:val="single" w:sz="4" w:space="0" w:color="auto"/>
            </w:tcBorders>
          </w:tcPr>
          <w:p w14:paraId="1635B418"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2021-2024, prorogé jusqu'à la COP15</w:t>
            </w:r>
          </w:p>
        </w:tc>
        <w:tc>
          <w:tcPr>
            <w:tcW w:w="1842" w:type="dxa"/>
            <w:tcBorders>
              <w:bottom w:val="single" w:sz="4" w:space="0" w:color="auto"/>
            </w:tcBorders>
          </w:tcPr>
          <w:p w14:paraId="254AB6CA"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 xml:space="preserve">Réunions du </w:t>
            </w:r>
            <w:proofErr w:type="spellStart"/>
            <w:r w:rsidRPr="00E6446F">
              <w:rPr>
                <w:rFonts w:ascii="Arial" w:hAnsi="Arial" w:cs="Arial"/>
                <w:sz w:val="20"/>
                <w:szCs w:val="20"/>
                <w:lang w:val="fr-FR"/>
              </w:rPr>
              <w:t>ScC</w:t>
            </w:r>
            <w:proofErr w:type="spellEnd"/>
            <w:r w:rsidRPr="00E6446F">
              <w:rPr>
                <w:rFonts w:ascii="Arial" w:hAnsi="Arial" w:cs="Arial"/>
                <w:sz w:val="20"/>
                <w:szCs w:val="20"/>
                <w:lang w:val="fr-FR"/>
              </w:rPr>
              <w:t>-SC</w:t>
            </w:r>
          </w:p>
        </w:tc>
        <w:tc>
          <w:tcPr>
            <w:tcW w:w="2693" w:type="dxa"/>
            <w:tcBorders>
              <w:bottom w:val="single" w:sz="4" w:space="0" w:color="auto"/>
            </w:tcBorders>
          </w:tcPr>
          <w:p w14:paraId="3E533475" w14:textId="77777777" w:rsidR="00EB6D27" w:rsidRPr="00E6446F" w:rsidRDefault="00FD05AC">
            <w:pPr>
              <w:snapToGrid w:val="0"/>
              <w:spacing w:before="40" w:after="40"/>
              <w:rPr>
                <w:rFonts w:ascii="Arial" w:hAnsi="Arial" w:cs="Arial"/>
                <w:sz w:val="20"/>
                <w:szCs w:val="20"/>
                <w:lang w:val="fr-FR"/>
              </w:rPr>
            </w:pPr>
            <w:r w:rsidRPr="00E6446F">
              <w:rPr>
                <w:rFonts w:ascii="Arial" w:hAnsi="Arial" w:cs="Arial"/>
                <w:sz w:val="20"/>
                <w:szCs w:val="20"/>
                <w:lang w:val="fr-FR"/>
              </w:rPr>
              <w:t>Fernando Spina (Conseiller nommé par la COP pour la connectivité et les réseaux écologiques)</w:t>
            </w:r>
          </w:p>
        </w:tc>
        <w:tc>
          <w:tcPr>
            <w:tcW w:w="3402" w:type="dxa"/>
            <w:tcBorders>
              <w:bottom w:val="single" w:sz="4" w:space="0" w:color="auto"/>
            </w:tcBorders>
          </w:tcPr>
          <w:p w14:paraId="19103483" w14:textId="77777777" w:rsidR="00EB6D27" w:rsidRPr="00E6446F" w:rsidRDefault="00FD05AC">
            <w:pPr>
              <w:pStyle w:val="ListParagraph"/>
              <w:numPr>
                <w:ilvl w:val="0"/>
                <w:numId w:val="20"/>
              </w:numPr>
              <w:snapToGrid w:val="0"/>
              <w:spacing w:before="40" w:after="40"/>
              <w:contextualSpacing w:val="0"/>
              <w:rPr>
                <w:rFonts w:ascii="Arial" w:hAnsi="Arial" w:cs="Arial"/>
                <w:sz w:val="20"/>
                <w:szCs w:val="20"/>
                <w:lang w:val="fr-FR"/>
              </w:rPr>
            </w:pPr>
            <w:r w:rsidRPr="00E6446F">
              <w:rPr>
                <w:rFonts w:ascii="Arial" w:hAnsi="Arial" w:cs="Arial"/>
                <w:sz w:val="20"/>
                <w:szCs w:val="20"/>
                <w:lang w:val="fr-FR"/>
              </w:rPr>
              <w:t xml:space="preserve">Membres du </w:t>
            </w:r>
            <w:proofErr w:type="spellStart"/>
            <w:r w:rsidRPr="00E6446F">
              <w:rPr>
                <w:rFonts w:ascii="Arial" w:hAnsi="Arial" w:cs="Arial"/>
                <w:sz w:val="20"/>
                <w:szCs w:val="20"/>
                <w:lang w:val="fr-FR"/>
              </w:rPr>
              <w:t>ScC</w:t>
            </w:r>
            <w:proofErr w:type="spellEnd"/>
          </w:p>
          <w:p w14:paraId="1DBB4E6C" w14:textId="77777777" w:rsidR="00EB6D27" w:rsidRPr="00E6446F" w:rsidRDefault="00FD05AC">
            <w:pPr>
              <w:pStyle w:val="ListParagraph"/>
              <w:numPr>
                <w:ilvl w:val="0"/>
                <w:numId w:val="20"/>
              </w:numPr>
              <w:snapToGrid w:val="0"/>
              <w:spacing w:before="40" w:after="40"/>
              <w:contextualSpacing w:val="0"/>
              <w:rPr>
                <w:rFonts w:ascii="Arial" w:hAnsi="Arial" w:cs="Arial"/>
                <w:sz w:val="20"/>
                <w:szCs w:val="20"/>
                <w:lang w:val="fr-FR"/>
              </w:rPr>
            </w:pPr>
            <w:r w:rsidRPr="00E6446F">
              <w:rPr>
                <w:rFonts w:ascii="Arial" w:hAnsi="Arial" w:cs="Arial"/>
                <w:sz w:val="20"/>
                <w:szCs w:val="20"/>
                <w:lang w:val="fr-FR"/>
              </w:rPr>
              <w:t xml:space="preserve">Observateurs du </w:t>
            </w:r>
            <w:proofErr w:type="spellStart"/>
            <w:r w:rsidRPr="00E6446F">
              <w:rPr>
                <w:rFonts w:ascii="Arial" w:hAnsi="Arial" w:cs="Arial"/>
                <w:sz w:val="20"/>
                <w:szCs w:val="20"/>
                <w:lang w:val="fr-FR"/>
              </w:rPr>
              <w:t>ScC</w:t>
            </w:r>
            <w:proofErr w:type="spellEnd"/>
          </w:p>
        </w:tc>
        <w:tc>
          <w:tcPr>
            <w:tcW w:w="3685" w:type="dxa"/>
            <w:tcBorders>
              <w:bottom w:val="single" w:sz="4" w:space="0" w:color="auto"/>
            </w:tcBorders>
          </w:tcPr>
          <w:p w14:paraId="35BC4DFE" w14:textId="77777777" w:rsidR="00EB6D27" w:rsidRPr="00E6446F" w:rsidRDefault="00FD05AC">
            <w:pPr>
              <w:pStyle w:val="ListParagraph"/>
              <w:numPr>
                <w:ilvl w:val="0"/>
                <w:numId w:val="20"/>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Le mandat est disponible sous la cote </w:t>
            </w:r>
            <w:hyperlink r:id="rId52" w:history="1">
              <w:r w:rsidRPr="00E6446F">
                <w:rPr>
                  <w:rStyle w:val="Hyperlink"/>
                  <w:rFonts w:ascii="Arial" w:hAnsi="Arial" w:cs="Arial"/>
                  <w:sz w:val="20"/>
                  <w:szCs w:val="20"/>
                  <w:lang w:val="fr-FR"/>
                </w:rPr>
                <w:t>UNEP/CMS/ScC-SC7/Résultat 2</w:t>
              </w:r>
            </w:hyperlink>
            <w:r w:rsidRPr="00E6446F">
              <w:rPr>
                <w:rFonts w:ascii="Arial" w:hAnsi="Arial" w:cs="Arial"/>
                <w:sz w:val="20"/>
                <w:szCs w:val="20"/>
                <w:lang w:val="fr-FR"/>
              </w:rPr>
              <w:t xml:space="preserve"> </w:t>
            </w:r>
            <w:r w:rsidRPr="00E6446F">
              <w:fldChar w:fldCharType="begin"/>
            </w:r>
            <w:r w:rsidRPr="00E6446F">
              <w:fldChar w:fldCharType="separate"/>
            </w:r>
            <w:r w:rsidRPr="00E6446F">
              <w:rPr>
                <w:rStyle w:val="Hyperlink"/>
                <w:rFonts w:ascii="Arial" w:hAnsi="Arial" w:cs="Arial"/>
                <w:sz w:val="20"/>
                <w:szCs w:val="20"/>
                <w:lang w:val="fr-FR"/>
              </w:rPr>
              <w:t>UNEP/CMS/ScC-SC7/Résultat 2</w:t>
            </w:r>
            <w:r w:rsidRPr="00E6446F">
              <w:rPr>
                <w:rStyle w:val="Hyperlink"/>
                <w:rFonts w:cs="Arial"/>
                <w:sz w:val="20"/>
                <w:szCs w:val="20"/>
                <w:lang w:val="fr-FR"/>
              </w:rPr>
              <w:fldChar w:fldCharType="end"/>
            </w:r>
          </w:p>
        </w:tc>
      </w:tr>
      <w:tr w:rsidR="002A7115" w:rsidRPr="002E323B" w14:paraId="4BDE4B3A" w14:textId="77777777" w:rsidTr="002A7115">
        <w:tc>
          <w:tcPr>
            <w:tcW w:w="2122" w:type="dxa"/>
            <w:tcBorders>
              <w:top w:val="single" w:sz="4" w:space="0" w:color="auto"/>
              <w:left w:val="nil"/>
              <w:bottom w:val="nil"/>
              <w:right w:val="nil"/>
            </w:tcBorders>
          </w:tcPr>
          <w:p w14:paraId="46DFD2E8" w14:textId="77777777" w:rsidR="002A7115" w:rsidRDefault="002A7115">
            <w:pPr>
              <w:spacing w:before="40" w:after="40"/>
              <w:rPr>
                <w:rFonts w:cs="Arial"/>
                <w:sz w:val="20"/>
                <w:szCs w:val="20"/>
                <w:lang w:val="fr-FR"/>
              </w:rPr>
            </w:pPr>
          </w:p>
          <w:p w14:paraId="1C479994" w14:textId="77777777" w:rsidR="002A7115" w:rsidRDefault="002A7115">
            <w:pPr>
              <w:spacing w:before="40" w:after="40"/>
              <w:rPr>
                <w:rFonts w:cs="Arial"/>
                <w:sz w:val="20"/>
                <w:szCs w:val="20"/>
                <w:lang w:val="fr-FR"/>
              </w:rPr>
            </w:pPr>
          </w:p>
          <w:p w14:paraId="79AF0821" w14:textId="77777777" w:rsidR="002A7115" w:rsidRPr="00E6446F" w:rsidRDefault="002A7115">
            <w:pPr>
              <w:spacing w:before="40" w:after="40"/>
              <w:rPr>
                <w:rFonts w:cs="Arial"/>
                <w:sz w:val="20"/>
                <w:szCs w:val="20"/>
                <w:lang w:val="fr-FR"/>
              </w:rPr>
            </w:pPr>
          </w:p>
        </w:tc>
        <w:tc>
          <w:tcPr>
            <w:tcW w:w="1276" w:type="dxa"/>
            <w:tcBorders>
              <w:top w:val="single" w:sz="4" w:space="0" w:color="auto"/>
              <w:left w:val="nil"/>
              <w:bottom w:val="nil"/>
              <w:right w:val="nil"/>
            </w:tcBorders>
          </w:tcPr>
          <w:p w14:paraId="4AD7C715" w14:textId="77777777" w:rsidR="002A7115" w:rsidRPr="00E6446F" w:rsidRDefault="002A7115">
            <w:pPr>
              <w:spacing w:before="40" w:after="40"/>
              <w:rPr>
                <w:rFonts w:cs="Arial"/>
                <w:sz w:val="20"/>
                <w:szCs w:val="20"/>
                <w:lang w:val="fr-FR"/>
              </w:rPr>
            </w:pPr>
          </w:p>
        </w:tc>
        <w:tc>
          <w:tcPr>
            <w:tcW w:w="1842" w:type="dxa"/>
            <w:tcBorders>
              <w:top w:val="single" w:sz="4" w:space="0" w:color="auto"/>
              <w:left w:val="nil"/>
              <w:bottom w:val="nil"/>
              <w:right w:val="nil"/>
            </w:tcBorders>
          </w:tcPr>
          <w:p w14:paraId="52FD5C73" w14:textId="77777777" w:rsidR="002A7115" w:rsidRPr="00E6446F" w:rsidRDefault="002A7115">
            <w:pPr>
              <w:spacing w:before="40" w:after="40"/>
              <w:rPr>
                <w:rFonts w:cs="Arial"/>
                <w:sz w:val="20"/>
                <w:szCs w:val="20"/>
                <w:lang w:val="fr-FR"/>
              </w:rPr>
            </w:pPr>
          </w:p>
        </w:tc>
        <w:tc>
          <w:tcPr>
            <w:tcW w:w="2693" w:type="dxa"/>
            <w:tcBorders>
              <w:top w:val="single" w:sz="4" w:space="0" w:color="auto"/>
              <w:left w:val="nil"/>
              <w:bottom w:val="nil"/>
              <w:right w:val="nil"/>
            </w:tcBorders>
          </w:tcPr>
          <w:p w14:paraId="5CD0903A" w14:textId="77777777" w:rsidR="002A7115" w:rsidRPr="00E6446F" w:rsidRDefault="002A7115">
            <w:pPr>
              <w:snapToGrid w:val="0"/>
              <w:spacing w:before="40" w:after="40"/>
              <w:rPr>
                <w:rFonts w:cs="Arial"/>
                <w:sz w:val="20"/>
                <w:szCs w:val="20"/>
                <w:lang w:val="fr-FR"/>
              </w:rPr>
            </w:pPr>
          </w:p>
        </w:tc>
        <w:tc>
          <w:tcPr>
            <w:tcW w:w="3402" w:type="dxa"/>
            <w:tcBorders>
              <w:top w:val="single" w:sz="4" w:space="0" w:color="auto"/>
              <w:left w:val="nil"/>
              <w:bottom w:val="nil"/>
              <w:right w:val="nil"/>
            </w:tcBorders>
          </w:tcPr>
          <w:p w14:paraId="4839E2DA" w14:textId="77777777" w:rsidR="002A7115" w:rsidRPr="00E6446F" w:rsidRDefault="002A7115" w:rsidP="002A7115">
            <w:pPr>
              <w:pStyle w:val="ListParagraph"/>
              <w:snapToGrid w:val="0"/>
              <w:spacing w:before="40" w:after="40"/>
              <w:ind w:left="360"/>
              <w:contextualSpacing w:val="0"/>
              <w:rPr>
                <w:rFonts w:cs="Arial"/>
                <w:sz w:val="20"/>
                <w:szCs w:val="20"/>
                <w:lang w:val="fr-FR"/>
              </w:rPr>
            </w:pPr>
          </w:p>
        </w:tc>
        <w:tc>
          <w:tcPr>
            <w:tcW w:w="3685" w:type="dxa"/>
            <w:tcBorders>
              <w:top w:val="single" w:sz="4" w:space="0" w:color="auto"/>
              <w:left w:val="nil"/>
              <w:bottom w:val="nil"/>
              <w:right w:val="nil"/>
            </w:tcBorders>
          </w:tcPr>
          <w:p w14:paraId="6FC0A09B" w14:textId="77777777" w:rsidR="002A7115" w:rsidRPr="00E6446F" w:rsidRDefault="002A7115" w:rsidP="002A7115">
            <w:pPr>
              <w:pStyle w:val="ListParagraph"/>
              <w:spacing w:before="40" w:after="40"/>
              <w:ind w:left="360"/>
              <w:contextualSpacing w:val="0"/>
              <w:rPr>
                <w:rFonts w:cs="Arial"/>
                <w:sz w:val="20"/>
                <w:szCs w:val="20"/>
                <w:lang w:val="fr-FR"/>
              </w:rPr>
            </w:pPr>
          </w:p>
        </w:tc>
      </w:tr>
      <w:tr w:rsidR="00EB6D27" w:rsidRPr="001044B3" w14:paraId="5281AF71" w14:textId="77777777" w:rsidTr="002A7115">
        <w:tc>
          <w:tcPr>
            <w:tcW w:w="2122" w:type="dxa"/>
            <w:tcBorders>
              <w:top w:val="nil"/>
            </w:tcBorders>
          </w:tcPr>
          <w:p w14:paraId="3062EAB9"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lastRenderedPageBreak/>
              <w:t>Groupe de travail sur le prélèvement illégal et non durable d'espèces sauvages</w:t>
            </w:r>
          </w:p>
        </w:tc>
        <w:tc>
          <w:tcPr>
            <w:tcW w:w="1276" w:type="dxa"/>
            <w:tcBorders>
              <w:top w:val="nil"/>
            </w:tcBorders>
          </w:tcPr>
          <w:p w14:paraId="5DD380BD" w14:textId="77777777" w:rsidR="00EB6D27" w:rsidRPr="00E6446F" w:rsidRDefault="00FD05AC">
            <w:pPr>
              <w:spacing w:before="40" w:after="40"/>
              <w:rPr>
                <w:rFonts w:ascii="Arial" w:hAnsi="Arial" w:cs="Arial"/>
                <w:sz w:val="20"/>
                <w:szCs w:val="20"/>
                <w:lang w:val="fr-FR"/>
              </w:rPr>
            </w:pPr>
            <w:r w:rsidRPr="00E6446F">
              <w:rPr>
                <w:rFonts w:ascii="Arial" w:hAnsi="Arial" w:cs="Arial"/>
                <w:sz w:val="20"/>
                <w:szCs w:val="20"/>
                <w:lang w:val="fr-FR"/>
              </w:rPr>
              <w:t>Jusqu'à la COP15</w:t>
            </w:r>
          </w:p>
        </w:tc>
        <w:tc>
          <w:tcPr>
            <w:tcW w:w="1842" w:type="dxa"/>
            <w:tcBorders>
              <w:top w:val="nil"/>
            </w:tcBorders>
          </w:tcPr>
          <w:p w14:paraId="15FEC215" w14:textId="77777777" w:rsidR="00EB6D27" w:rsidRPr="00E6446F" w:rsidRDefault="00FD05AC">
            <w:pPr>
              <w:spacing w:before="40" w:after="40"/>
              <w:rPr>
                <w:rFonts w:ascii="Arial" w:hAnsi="Arial" w:cs="Arial"/>
                <w:sz w:val="20"/>
                <w:szCs w:val="20"/>
              </w:rPr>
            </w:pPr>
            <w:proofErr w:type="spellStart"/>
            <w:r w:rsidRPr="00E6446F">
              <w:rPr>
                <w:rFonts w:ascii="Arial" w:hAnsi="Arial" w:cs="Arial"/>
                <w:sz w:val="20"/>
                <w:szCs w:val="20"/>
              </w:rPr>
              <w:t>ScC</w:t>
            </w:r>
            <w:proofErr w:type="spellEnd"/>
          </w:p>
        </w:tc>
        <w:tc>
          <w:tcPr>
            <w:tcW w:w="2693" w:type="dxa"/>
            <w:tcBorders>
              <w:top w:val="nil"/>
            </w:tcBorders>
          </w:tcPr>
          <w:p w14:paraId="696856EC" w14:textId="77777777" w:rsidR="00EB6D27" w:rsidRPr="00E6446F" w:rsidRDefault="00FD05AC">
            <w:pPr>
              <w:widowControl w:val="0"/>
              <w:snapToGrid w:val="0"/>
              <w:spacing w:before="40" w:after="40"/>
              <w:rPr>
                <w:rFonts w:ascii="Arial" w:eastAsia="Calibri" w:hAnsi="Arial" w:cs="Arial"/>
                <w:sz w:val="20"/>
                <w:szCs w:val="20"/>
                <w:lang w:val="en-US"/>
              </w:rPr>
            </w:pPr>
            <w:r w:rsidRPr="00E6446F">
              <w:rPr>
                <w:rFonts w:ascii="Arial" w:eastAsia="Calibri" w:hAnsi="Arial" w:cs="Arial"/>
                <w:sz w:val="20"/>
                <w:szCs w:val="20"/>
                <w:lang w:val="en-US"/>
              </w:rPr>
              <w:t>Sue Lieberman (Wildlife Conservation Society) et Arif Shamkhi Jaber (Iraq)</w:t>
            </w:r>
          </w:p>
        </w:tc>
        <w:tc>
          <w:tcPr>
            <w:tcW w:w="3402" w:type="dxa"/>
            <w:tcBorders>
              <w:top w:val="nil"/>
            </w:tcBorders>
          </w:tcPr>
          <w:p w14:paraId="62DB9DE2" w14:textId="77777777" w:rsidR="00EB6D27" w:rsidRPr="00E6446F" w:rsidRDefault="00FD05AC">
            <w:pPr>
              <w:pStyle w:val="ListParagraph"/>
              <w:widowControl w:val="0"/>
              <w:numPr>
                <w:ilvl w:val="0"/>
                <w:numId w:val="21"/>
              </w:numPr>
              <w:snapToGrid w:val="0"/>
              <w:spacing w:before="20" w:after="20"/>
              <w:ind w:left="357"/>
              <w:contextualSpacing w:val="0"/>
              <w:rPr>
                <w:rFonts w:ascii="Arial" w:hAnsi="Arial" w:cs="Arial"/>
                <w:sz w:val="20"/>
                <w:szCs w:val="20"/>
                <w:lang w:val="fr-FR"/>
              </w:rPr>
            </w:pPr>
            <w:r w:rsidRPr="00E6446F">
              <w:rPr>
                <w:rFonts w:ascii="Arial" w:hAnsi="Arial" w:cs="Arial"/>
                <w:sz w:val="20"/>
                <w:szCs w:val="20"/>
                <w:lang w:val="fr-FR"/>
              </w:rPr>
              <w:t xml:space="preserve">Membres du </w:t>
            </w:r>
            <w:proofErr w:type="spellStart"/>
            <w:r w:rsidRPr="00E6446F">
              <w:rPr>
                <w:rFonts w:ascii="Arial" w:hAnsi="Arial" w:cs="Arial"/>
                <w:sz w:val="20"/>
                <w:szCs w:val="20"/>
                <w:lang w:val="fr-FR"/>
              </w:rPr>
              <w:t>ScC</w:t>
            </w:r>
            <w:proofErr w:type="spellEnd"/>
          </w:p>
          <w:p w14:paraId="1E44D480" w14:textId="77777777" w:rsidR="00EB6D27" w:rsidRPr="00E6446F" w:rsidRDefault="00FD05AC">
            <w:pPr>
              <w:pStyle w:val="ListParagraph"/>
              <w:widowControl w:val="0"/>
              <w:numPr>
                <w:ilvl w:val="0"/>
                <w:numId w:val="21"/>
              </w:numPr>
              <w:snapToGrid w:val="0"/>
              <w:spacing w:before="20" w:after="20"/>
              <w:ind w:left="357"/>
              <w:contextualSpacing w:val="0"/>
              <w:rPr>
                <w:rFonts w:ascii="Arial" w:hAnsi="Arial" w:cs="Arial"/>
                <w:sz w:val="20"/>
                <w:szCs w:val="20"/>
                <w:lang w:val="fr-FR"/>
              </w:rPr>
            </w:pPr>
            <w:r w:rsidRPr="00E6446F">
              <w:rPr>
                <w:rFonts w:ascii="Arial" w:hAnsi="Arial" w:cs="Arial"/>
                <w:sz w:val="20"/>
                <w:szCs w:val="20"/>
                <w:lang w:val="fr-FR"/>
              </w:rPr>
              <w:t>Ministères de l'Environnement et autorités responsables de la faune sauvage</w:t>
            </w:r>
          </w:p>
          <w:p w14:paraId="5198ED78" w14:textId="77777777" w:rsidR="00EB6D27" w:rsidRPr="00E6446F" w:rsidRDefault="00FD05AC">
            <w:pPr>
              <w:pStyle w:val="ListParagraph"/>
              <w:widowControl w:val="0"/>
              <w:numPr>
                <w:ilvl w:val="0"/>
                <w:numId w:val="21"/>
              </w:numPr>
              <w:snapToGrid w:val="0"/>
              <w:spacing w:before="20" w:after="20"/>
              <w:ind w:left="357"/>
              <w:contextualSpacing w:val="0"/>
              <w:rPr>
                <w:rFonts w:ascii="Arial" w:hAnsi="Arial" w:cs="Arial"/>
                <w:sz w:val="20"/>
                <w:szCs w:val="20"/>
                <w:lang w:val="fr-FR"/>
              </w:rPr>
            </w:pPr>
            <w:r w:rsidRPr="00E6446F">
              <w:rPr>
                <w:rFonts w:ascii="Arial" w:hAnsi="Arial" w:cs="Arial"/>
                <w:sz w:val="20"/>
                <w:szCs w:val="20"/>
                <w:lang w:val="fr-FR"/>
              </w:rPr>
              <w:t>Communauté scientifique impliquée dans les espèces migratrices et la chasse/le prélèvement illégal</w:t>
            </w:r>
          </w:p>
          <w:p w14:paraId="72DAEC8F" w14:textId="77777777" w:rsidR="00EB6D27" w:rsidRPr="00E6446F" w:rsidRDefault="00FD05AC">
            <w:pPr>
              <w:pStyle w:val="ListParagraph"/>
              <w:widowControl w:val="0"/>
              <w:numPr>
                <w:ilvl w:val="0"/>
                <w:numId w:val="21"/>
              </w:numPr>
              <w:snapToGrid w:val="0"/>
              <w:spacing w:before="20" w:after="20"/>
              <w:ind w:left="357"/>
              <w:contextualSpacing w:val="0"/>
              <w:rPr>
                <w:rFonts w:ascii="Arial" w:hAnsi="Arial" w:cs="Arial"/>
                <w:sz w:val="20"/>
                <w:szCs w:val="20"/>
                <w:lang w:val="fr-FR"/>
              </w:rPr>
            </w:pPr>
            <w:r w:rsidRPr="00E6446F">
              <w:rPr>
                <w:rFonts w:ascii="Arial" w:hAnsi="Arial" w:cs="Arial"/>
                <w:sz w:val="20"/>
                <w:szCs w:val="20"/>
                <w:lang w:val="fr-FR"/>
              </w:rPr>
              <w:t>AME pertinents et organisations</w:t>
            </w:r>
          </w:p>
          <w:p w14:paraId="53B20D3A" w14:textId="77777777" w:rsidR="00EB6D27" w:rsidRPr="00E6446F" w:rsidRDefault="00FD05AC">
            <w:pPr>
              <w:pStyle w:val="ListParagraph"/>
              <w:widowControl w:val="0"/>
              <w:snapToGrid w:val="0"/>
              <w:spacing w:before="20" w:after="20"/>
              <w:ind w:left="357"/>
              <w:contextualSpacing w:val="0"/>
              <w:rPr>
                <w:rFonts w:ascii="Arial" w:hAnsi="Arial" w:cs="Arial"/>
                <w:sz w:val="20"/>
                <w:szCs w:val="20"/>
                <w:lang w:val="fr-FR"/>
              </w:rPr>
            </w:pPr>
            <w:r w:rsidRPr="00E6446F">
              <w:rPr>
                <w:rFonts w:ascii="Arial" w:hAnsi="Arial" w:cs="Arial"/>
                <w:sz w:val="20"/>
                <w:szCs w:val="20"/>
                <w:lang w:val="fr-FR"/>
              </w:rPr>
              <w:t>intergouvernementales, telles que la CDB, le PNUE, la FAO, la CITES</w:t>
            </w:r>
          </w:p>
          <w:p w14:paraId="70B25DD5" w14:textId="77777777" w:rsidR="00EB6D27" w:rsidRPr="00E6446F" w:rsidRDefault="00FD05AC">
            <w:pPr>
              <w:pStyle w:val="ListParagraph"/>
              <w:widowControl w:val="0"/>
              <w:numPr>
                <w:ilvl w:val="0"/>
                <w:numId w:val="21"/>
              </w:numPr>
              <w:snapToGrid w:val="0"/>
              <w:spacing w:before="20" w:after="20"/>
              <w:ind w:left="357"/>
              <w:contextualSpacing w:val="0"/>
              <w:rPr>
                <w:rFonts w:ascii="Arial" w:hAnsi="Arial" w:cs="Arial"/>
                <w:sz w:val="20"/>
                <w:szCs w:val="20"/>
                <w:lang w:val="fr-FR"/>
              </w:rPr>
            </w:pPr>
            <w:r w:rsidRPr="00E6446F">
              <w:rPr>
                <w:rFonts w:ascii="Arial" w:hAnsi="Arial" w:cs="Arial"/>
                <w:sz w:val="20"/>
                <w:szCs w:val="20"/>
                <w:lang w:val="fr-FR"/>
              </w:rPr>
              <w:t>ONG internationales et nationales</w:t>
            </w:r>
          </w:p>
          <w:p w14:paraId="05C6A693" w14:textId="77777777" w:rsidR="00EB6D27" w:rsidRPr="00E6446F" w:rsidRDefault="00FD05AC">
            <w:pPr>
              <w:pStyle w:val="ListParagraph"/>
              <w:widowControl w:val="0"/>
              <w:numPr>
                <w:ilvl w:val="0"/>
                <w:numId w:val="21"/>
              </w:numPr>
              <w:snapToGrid w:val="0"/>
              <w:spacing w:before="20" w:after="20"/>
              <w:ind w:left="357"/>
              <w:contextualSpacing w:val="0"/>
              <w:rPr>
                <w:rFonts w:ascii="Arial" w:hAnsi="Arial" w:cs="Arial"/>
                <w:sz w:val="20"/>
                <w:szCs w:val="20"/>
                <w:lang w:val="fr-FR"/>
              </w:rPr>
            </w:pPr>
            <w:r w:rsidRPr="00E6446F">
              <w:rPr>
                <w:rFonts w:ascii="Arial" w:hAnsi="Arial" w:cs="Arial"/>
                <w:sz w:val="20"/>
                <w:szCs w:val="20"/>
                <w:lang w:val="fr-FR"/>
              </w:rPr>
              <w:t>Représentants des groupes de travail et des équipes spéciales pertinents de la famille de la CMS</w:t>
            </w:r>
          </w:p>
          <w:p w14:paraId="30F101FC" w14:textId="77777777" w:rsidR="00EB6D27" w:rsidRPr="00E6446F" w:rsidRDefault="00FD05AC">
            <w:pPr>
              <w:pStyle w:val="ListParagraph"/>
              <w:widowControl w:val="0"/>
              <w:numPr>
                <w:ilvl w:val="0"/>
                <w:numId w:val="21"/>
              </w:numPr>
              <w:snapToGrid w:val="0"/>
              <w:spacing w:before="20" w:after="20"/>
              <w:ind w:left="357" w:hanging="357"/>
              <w:contextualSpacing w:val="0"/>
              <w:rPr>
                <w:rFonts w:ascii="Arial" w:hAnsi="Arial" w:cs="Arial"/>
                <w:sz w:val="20"/>
                <w:szCs w:val="20"/>
                <w:lang w:val="fr-FR"/>
              </w:rPr>
            </w:pPr>
            <w:r w:rsidRPr="00E6446F">
              <w:rPr>
                <w:rFonts w:ascii="Arial" w:hAnsi="Arial" w:cs="Arial"/>
                <w:sz w:val="20"/>
                <w:szCs w:val="20"/>
                <w:lang w:val="fr-FR"/>
              </w:rPr>
              <w:t>Autres experts compétents</w:t>
            </w:r>
          </w:p>
        </w:tc>
        <w:tc>
          <w:tcPr>
            <w:tcW w:w="3685" w:type="dxa"/>
            <w:tcBorders>
              <w:top w:val="nil"/>
            </w:tcBorders>
          </w:tcPr>
          <w:p w14:paraId="28E5FD4F"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Établi par le ScC-SC7, comme demandé par la décision 14.184</w:t>
            </w:r>
          </w:p>
          <w:p w14:paraId="1A339498" w14:textId="77777777" w:rsidR="00EB6D27" w:rsidRPr="00E6446F" w:rsidRDefault="00FD05AC">
            <w:pPr>
              <w:pStyle w:val="ListParagraph"/>
              <w:numPr>
                <w:ilvl w:val="0"/>
                <w:numId w:val="21"/>
              </w:numPr>
              <w:spacing w:before="40" w:after="40"/>
              <w:contextualSpacing w:val="0"/>
              <w:rPr>
                <w:rFonts w:ascii="Arial" w:hAnsi="Arial" w:cs="Arial"/>
                <w:sz w:val="20"/>
                <w:szCs w:val="20"/>
                <w:lang w:val="fr-FR"/>
              </w:rPr>
            </w:pPr>
            <w:r w:rsidRPr="00E6446F">
              <w:rPr>
                <w:rFonts w:ascii="Arial" w:hAnsi="Arial" w:cs="Arial"/>
                <w:sz w:val="20"/>
                <w:szCs w:val="20"/>
                <w:lang w:val="fr-FR"/>
              </w:rPr>
              <w:t xml:space="preserve">Le mandat est disponible sous la cote </w:t>
            </w:r>
            <w:hyperlink r:id="rId53" w:history="1">
              <w:r w:rsidRPr="00E6446F">
                <w:rPr>
                  <w:rStyle w:val="Hyperlink"/>
                  <w:rFonts w:ascii="Arial" w:hAnsi="Arial" w:cs="Arial"/>
                  <w:sz w:val="20"/>
                  <w:szCs w:val="20"/>
                  <w:lang w:val="fr-FR"/>
                </w:rPr>
                <w:t>UNEP/CMS/ScC-SC7/Résultat 2</w:t>
              </w:r>
            </w:hyperlink>
          </w:p>
          <w:p w14:paraId="47D85D57" w14:textId="77777777" w:rsidR="00EB6D27" w:rsidRPr="00E6446F" w:rsidRDefault="00EB6D27">
            <w:pPr>
              <w:pStyle w:val="ListParagraph"/>
              <w:spacing w:before="40" w:after="40"/>
              <w:ind w:left="360"/>
              <w:contextualSpacing w:val="0"/>
              <w:rPr>
                <w:rFonts w:ascii="Arial" w:hAnsi="Arial" w:cs="Arial"/>
                <w:sz w:val="20"/>
                <w:szCs w:val="20"/>
                <w:lang w:val="fr-FR"/>
              </w:rPr>
            </w:pPr>
          </w:p>
        </w:tc>
      </w:tr>
    </w:tbl>
    <w:p w14:paraId="54345DE9" w14:textId="77777777" w:rsidR="00EB6D27" w:rsidRPr="00E6446F" w:rsidRDefault="00EB6D27">
      <w:pPr>
        <w:spacing w:before="40" w:after="40" w:line="240" w:lineRule="auto"/>
        <w:rPr>
          <w:sz w:val="2"/>
          <w:szCs w:val="2"/>
          <w:lang w:val="fr-FR"/>
        </w:rPr>
      </w:pPr>
    </w:p>
    <w:sectPr w:rsidR="00EB6D27" w:rsidRPr="00E6446F" w:rsidSect="00EB6D27">
      <w:headerReference w:type="even" r:id="rId54"/>
      <w:headerReference w:type="default" r:id="rId55"/>
      <w:headerReference w:type="first" r:id="rId56"/>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6381" w14:textId="77777777" w:rsidR="00317773" w:rsidRDefault="00317773">
      <w:pPr>
        <w:spacing w:after="0" w:line="240" w:lineRule="auto"/>
        <w:rPr>
          <w:lang w:val="fr-FR"/>
        </w:rPr>
      </w:pPr>
      <w:r>
        <w:rPr>
          <w:lang w:val="fr-FR"/>
        </w:rPr>
        <w:separator/>
      </w:r>
    </w:p>
  </w:endnote>
  <w:endnote w:type="continuationSeparator" w:id="0">
    <w:p w14:paraId="5722413C" w14:textId="77777777" w:rsidR="00317773" w:rsidRDefault="00317773">
      <w:pPr>
        <w:spacing w:after="0" w:line="240" w:lineRule="auto"/>
        <w:rPr>
          <w:lang w:val="fr-FR"/>
        </w:rPr>
      </w:pPr>
      <w:r>
        <w:rPr>
          <w:lang w:val="fr-FR"/>
        </w:rPr>
        <w:continuationSeparator/>
      </w:r>
    </w:p>
  </w:endnote>
  <w:endnote w:type="continuationNotice" w:id="1">
    <w:p w14:paraId="64841001" w14:textId="77777777" w:rsidR="00317773" w:rsidRDefault="00317773">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B519FD0" w14:textId="77777777" w:rsidR="002E0DE9" w:rsidRPr="008C0366" w:rsidRDefault="00EB6D27">
        <w:pPr>
          <w:pStyle w:val="Footer"/>
          <w:jc w:val="center"/>
          <w:rPr>
            <w:sz w:val="18"/>
            <w:szCs w:val="18"/>
          </w:rPr>
        </w:pPr>
        <w:r w:rsidRPr="008C0366">
          <w:rPr>
            <w:sz w:val="18"/>
            <w:szCs w:val="18"/>
          </w:rPr>
          <w:fldChar w:fldCharType="begin"/>
        </w:r>
        <w:r w:rsidR="002E0DE9" w:rsidRPr="008C0366">
          <w:rPr>
            <w:sz w:val="18"/>
            <w:szCs w:val="18"/>
          </w:rPr>
          <w:instrText xml:space="preserve"> PAGE   \* MERGEFORMAT </w:instrText>
        </w:r>
        <w:r w:rsidRPr="008C0366">
          <w:rPr>
            <w:sz w:val="18"/>
            <w:szCs w:val="18"/>
          </w:rPr>
          <w:fldChar w:fldCharType="separate"/>
        </w:r>
        <w:r w:rsidR="00834DA3">
          <w:rPr>
            <w:noProof/>
            <w:sz w:val="18"/>
            <w:szCs w:val="18"/>
          </w:rPr>
          <w:t>10</w:t>
        </w:r>
        <w:r w:rsidRPr="008C0366">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0C372A84" w14:textId="77777777" w:rsidR="002D6582" w:rsidRPr="008C0366" w:rsidRDefault="00EB6D27" w:rsidP="002D6582">
        <w:pPr>
          <w:pStyle w:val="Footer"/>
          <w:jc w:val="center"/>
          <w:rPr>
            <w:sz w:val="18"/>
            <w:szCs w:val="18"/>
          </w:rPr>
        </w:pPr>
        <w:r w:rsidRPr="008C0366">
          <w:rPr>
            <w:sz w:val="18"/>
            <w:szCs w:val="18"/>
          </w:rPr>
          <w:fldChar w:fldCharType="begin"/>
        </w:r>
        <w:r w:rsidR="002D6582" w:rsidRPr="008C0366">
          <w:rPr>
            <w:sz w:val="18"/>
            <w:szCs w:val="18"/>
          </w:rPr>
          <w:instrText xml:space="preserve"> PAGE   \* MERGEFORMAT </w:instrText>
        </w:r>
        <w:r w:rsidRPr="008C0366">
          <w:rPr>
            <w:sz w:val="18"/>
            <w:szCs w:val="18"/>
          </w:rPr>
          <w:fldChar w:fldCharType="separate"/>
        </w:r>
        <w:r w:rsidR="00834DA3">
          <w:rPr>
            <w:noProof/>
            <w:sz w:val="18"/>
            <w:szCs w:val="18"/>
          </w:rPr>
          <w:t>9</w:t>
        </w:r>
        <w:r w:rsidRPr="008C0366">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42231065"/>
      <w:docPartObj>
        <w:docPartGallery w:val="Page Numbers (Bottom of Page)"/>
        <w:docPartUnique/>
      </w:docPartObj>
    </w:sdtPr>
    <w:sdtEndPr>
      <w:rPr>
        <w:noProof/>
      </w:rPr>
    </w:sdtEndPr>
    <w:sdtContent>
      <w:p w14:paraId="22D09E3A" w14:textId="77777777" w:rsidR="002D6582" w:rsidRPr="008C0366" w:rsidRDefault="00EB6D27" w:rsidP="002D6582">
        <w:pPr>
          <w:pStyle w:val="Footer"/>
          <w:jc w:val="center"/>
          <w:rPr>
            <w:sz w:val="18"/>
            <w:szCs w:val="18"/>
          </w:rPr>
        </w:pPr>
        <w:r w:rsidRPr="008C0366">
          <w:rPr>
            <w:sz w:val="18"/>
            <w:szCs w:val="18"/>
          </w:rPr>
          <w:fldChar w:fldCharType="begin"/>
        </w:r>
        <w:r w:rsidR="002D6582" w:rsidRPr="008C0366">
          <w:rPr>
            <w:sz w:val="18"/>
            <w:szCs w:val="18"/>
          </w:rPr>
          <w:instrText xml:space="preserve"> PAGE   \* MERGEFORMAT </w:instrText>
        </w:r>
        <w:r w:rsidRPr="008C0366">
          <w:rPr>
            <w:sz w:val="18"/>
            <w:szCs w:val="18"/>
          </w:rPr>
          <w:fldChar w:fldCharType="separate"/>
        </w:r>
        <w:r w:rsidR="00834DA3">
          <w:rPr>
            <w:noProof/>
            <w:sz w:val="18"/>
            <w:szCs w:val="18"/>
          </w:rPr>
          <w:t>8</w:t>
        </w:r>
        <w:r w:rsidRPr="008C036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3122" w14:textId="77777777" w:rsidR="00317773" w:rsidRDefault="00317773">
      <w:pPr>
        <w:spacing w:after="0" w:line="240" w:lineRule="auto"/>
        <w:rPr>
          <w:lang w:val="fr-FR"/>
        </w:rPr>
      </w:pPr>
      <w:r>
        <w:rPr>
          <w:lang w:val="fr-FR"/>
        </w:rPr>
        <w:separator/>
      </w:r>
    </w:p>
  </w:footnote>
  <w:footnote w:type="continuationSeparator" w:id="0">
    <w:p w14:paraId="1CDC99ED" w14:textId="77777777" w:rsidR="00317773" w:rsidRDefault="00317773">
      <w:pPr>
        <w:spacing w:after="0" w:line="240" w:lineRule="auto"/>
        <w:rPr>
          <w:lang w:val="fr-FR"/>
        </w:rPr>
      </w:pPr>
      <w:r>
        <w:rPr>
          <w:lang w:val="fr-FR"/>
        </w:rPr>
        <w:continuationSeparator/>
      </w:r>
    </w:p>
  </w:footnote>
  <w:footnote w:type="continuationNotice" w:id="1">
    <w:p w14:paraId="51EB6A36" w14:textId="77777777" w:rsidR="00317773" w:rsidRDefault="00317773">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FE8D" w14:textId="77777777" w:rsidR="002E0DE9" w:rsidRPr="008C0366" w:rsidRDefault="002E0DE9" w:rsidP="002E0DE9">
    <w:pPr>
      <w:pStyle w:val="Header"/>
      <w:pBdr>
        <w:bottom w:val="single" w:sz="4" w:space="1" w:color="auto"/>
      </w:pBdr>
      <w:rPr>
        <w:i/>
        <w:sz w:val="18"/>
        <w:szCs w:val="18"/>
      </w:rPr>
    </w:pPr>
    <w:r w:rsidRPr="008C0366">
      <w:rPr>
        <w:rFonts w:eastAsia="Times New Roman" w:cs="Arial"/>
        <w:i/>
        <w:sz w:val="18"/>
        <w:szCs w:val="18"/>
      </w:rPr>
      <w:t>UNEP/CMS/COP13/</w:t>
    </w:r>
    <w:proofErr w:type="spellStart"/>
    <w:r w:rsidRPr="008C0366">
      <w:rPr>
        <w:rFonts w:eastAsia="Times New Roman" w:cs="Arial"/>
        <w:i/>
        <w:sz w:val="18"/>
        <w:szCs w:val="18"/>
      </w:rPr>
      <w:t>Doc.</w:t>
    </w:r>
    <w:r w:rsidRPr="008C0366">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667B" w14:textId="77777777" w:rsidR="00EB6D27" w:rsidRDefault="00FD05AC">
    <w:pPr>
      <w:pStyle w:val="Header"/>
      <w:pBdr>
        <w:bottom w:val="single" w:sz="4" w:space="1" w:color="auto"/>
      </w:pBdr>
      <w:rPr>
        <w:rFonts w:cs="Arial"/>
        <w:i/>
        <w:sz w:val="18"/>
        <w:szCs w:val="18"/>
        <w:lang w:val="fr-FR"/>
      </w:rPr>
    </w:pPr>
    <w:r>
      <w:rPr>
        <w:rFonts w:cs="Arial"/>
        <w:i/>
        <w:sz w:val="18"/>
        <w:szCs w:val="18"/>
        <w:lang w:val="fr-FR"/>
      </w:rPr>
      <w:t>UNEP/CMS/COP15/Doc.[  ]/Annexe[...]</w:t>
    </w:r>
  </w:p>
  <w:p w14:paraId="63D75A92" w14:textId="77777777" w:rsidR="00EB6D27" w:rsidRDefault="00EB6D27">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387B" w14:textId="77777777" w:rsidR="00EB6D27" w:rsidRDefault="00FD05AC" w:rsidP="008D641D">
    <w:pPr>
      <w:pStyle w:val="Header"/>
      <w:pBdr>
        <w:bottom w:val="single" w:sz="4" w:space="1" w:color="auto"/>
      </w:pBdr>
      <w:ind w:left="-284" w:right="-643"/>
      <w:rPr>
        <w:rFonts w:cs="Arial"/>
        <w:i/>
        <w:sz w:val="18"/>
        <w:szCs w:val="18"/>
        <w:lang w:val="fr-FR"/>
      </w:rPr>
    </w:pPr>
    <w:r>
      <w:rPr>
        <w:rFonts w:cs="Arial"/>
        <w:i/>
        <w:sz w:val="18"/>
        <w:szCs w:val="18"/>
        <w:lang w:val="fr-FR"/>
      </w:rPr>
      <w:t>UNEP/CMS/COP15/Doc.16.2/Annexe 2</w:t>
    </w:r>
  </w:p>
  <w:p w14:paraId="0DF6839B" w14:textId="77777777" w:rsidR="00EB6D27" w:rsidRDefault="00EB6D27">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DA49" w14:textId="77777777" w:rsidR="00EB6D27" w:rsidRDefault="00FD05AC" w:rsidP="008D641D">
    <w:pPr>
      <w:pStyle w:val="Header"/>
      <w:pBdr>
        <w:bottom w:val="single" w:sz="4" w:space="1" w:color="auto"/>
      </w:pBdr>
      <w:ind w:left="-284" w:right="-643"/>
      <w:jc w:val="right"/>
      <w:rPr>
        <w:rFonts w:cs="Arial"/>
        <w:i/>
        <w:sz w:val="18"/>
        <w:szCs w:val="18"/>
        <w:lang w:val="fr-FR"/>
      </w:rPr>
    </w:pPr>
    <w:r>
      <w:rPr>
        <w:rFonts w:cs="Arial"/>
        <w:i/>
        <w:sz w:val="18"/>
        <w:szCs w:val="18"/>
        <w:lang w:val="fr-FR"/>
      </w:rPr>
      <w:t>UNEP/CMS/COP15/Doc.16.2/Annexe 2</w:t>
    </w:r>
  </w:p>
  <w:p w14:paraId="66C81FF3" w14:textId="77777777" w:rsidR="00EB6D27" w:rsidRDefault="00EB6D27">
    <w:pPr>
      <w:pStyle w:val="Header"/>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D6EA" w14:textId="77777777" w:rsidR="00EB6D27" w:rsidRDefault="00FD05AC" w:rsidP="008D641D">
    <w:pPr>
      <w:pStyle w:val="Header"/>
      <w:pBdr>
        <w:bottom w:val="single" w:sz="4" w:space="1" w:color="auto"/>
      </w:pBdr>
      <w:ind w:left="-284" w:right="-784"/>
      <w:jc w:val="right"/>
      <w:rPr>
        <w:rFonts w:cs="Arial"/>
        <w:i/>
        <w:sz w:val="18"/>
        <w:szCs w:val="18"/>
        <w:lang w:val="fr-FR"/>
      </w:rPr>
    </w:pPr>
    <w:r>
      <w:rPr>
        <w:rFonts w:cs="Arial"/>
        <w:i/>
        <w:sz w:val="18"/>
        <w:szCs w:val="18"/>
        <w:lang w:val="fr-FR"/>
      </w:rPr>
      <w:t>UNEP/CMS/COP15/Doc.16.2/Annexe 2</w:t>
    </w:r>
  </w:p>
  <w:p w14:paraId="6036AD7E" w14:textId="77777777" w:rsidR="00EB6D27" w:rsidRDefault="00EB6D27">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17F7" w14:textId="77777777" w:rsidR="002E0DE9" w:rsidRPr="008C0366" w:rsidRDefault="002E0DE9" w:rsidP="002E0DE9">
    <w:pPr>
      <w:pStyle w:val="Header"/>
      <w:pBdr>
        <w:bottom w:val="single" w:sz="4" w:space="1" w:color="auto"/>
      </w:pBdr>
      <w:rPr>
        <w:i/>
        <w:sz w:val="18"/>
        <w:szCs w:val="18"/>
      </w:rPr>
    </w:pPr>
    <w:r w:rsidRPr="008C0366">
      <w:rPr>
        <w:rFonts w:eastAsia="Times New Roman" w:cs="Arial"/>
        <w:i/>
        <w:sz w:val="18"/>
        <w:szCs w:val="18"/>
      </w:rPr>
      <w:t>UNEP/CMS/COP1</w:t>
    </w:r>
    <w:r w:rsidR="00FE00E5" w:rsidRPr="008C0366">
      <w:rPr>
        <w:rFonts w:eastAsia="Times New Roman" w:cs="Arial"/>
        <w:i/>
        <w:sz w:val="18"/>
        <w:szCs w:val="18"/>
      </w:rPr>
      <w:t>4</w:t>
    </w:r>
    <w:r w:rsidRPr="008C0366">
      <w:rPr>
        <w:rFonts w:eastAsia="Times New Roman" w:cs="Arial"/>
        <w:i/>
        <w:sz w:val="18"/>
        <w:szCs w:val="18"/>
      </w:rPr>
      <w:t>/</w:t>
    </w:r>
    <w:proofErr w:type="spellStart"/>
    <w:r w:rsidRPr="008C0366">
      <w:rPr>
        <w:rFonts w:eastAsia="Times New Roman" w:cs="Arial"/>
        <w:i/>
        <w:sz w:val="18"/>
        <w:szCs w:val="18"/>
      </w:rPr>
      <w:t>Doc.</w:t>
    </w:r>
    <w:r w:rsidRPr="008C0366">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2FC6" w14:textId="77777777" w:rsidR="002E323B" w:rsidRPr="00FF59D5" w:rsidRDefault="002E323B" w:rsidP="002E323B">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61312" behindDoc="0" locked="0" layoutInCell="1" allowOverlap="1" wp14:anchorId="096CA2D0" wp14:editId="27AEBDE9">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75B85DE5" wp14:editId="690B8879">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6EC5061F" wp14:editId="1788D497">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3C0D93BB" w14:textId="77777777" w:rsidR="00EB6D27" w:rsidRDefault="00EB6D27">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D2E3" w14:textId="77777777" w:rsidR="00EB6D27" w:rsidRDefault="00FD05AC">
    <w:pPr>
      <w:pStyle w:val="Header"/>
      <w:pBdr>
        <w:bottom w:val="single" w:sz="4" w:space="1" w:color="auto"/>
      </w:pBdr>
      <w:rPr>
        <w:rFonts w:cs="Arial"/>
        <w:i/>
        <w:sz w:val="18"/>
        <w:szCs w:val="18"/>
        <w:lang w:val="de-DE"/>
      </w:rPr>
    </w:pPr>
    <w:r>
      <w:rPr>
        <w:rFonts w:cs="Arial"/>
        <w:i/>
        <w:sz w:val="18"/>
        <w:szCs w:val="18"/>
        <w:lang w:val="de-DE"/>
      </w:rPr>
      <w:t>UNEP/CMS/COP14/</w:t>
    </w:r>
    <w:proofErr w:type="gramStart"/>
    <w:r>
      <w:rPr>
        <w:rFonts w:cs="Arial"/>
        <w:i/>
        <w:sz w:val="18"/>
        <w:szCs w:val="18"/>
        <w:lang w:val="de-DE"/>
      </w:rPr>
      <w:t>Doc.[..]</w:t>
    </w:r>
    <w:proofErr w:type="gramEnd"/>
  </w:p>
  <w:p w14:paraId="3B252276" w14:textId="77777777" w:rsidR="00EB6D27" w:rsidRDefault="00EB6D27">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84A5" w14:textId="77777777" w:rsidR="00EB6D27" w:rsidRDefault="00FD05AC">
    <w:pPr>
      <w:pStyle w:val="Header"/>
      <w:pBdr>
        <w:bottom w:val="single" w:sz="4" w:space="1" w:color="auto"/>
      </w:pBdr>
      <w:jc w:val="right"/>
      <w:rPr>
        <w:rFonts w:cs="Arial"/>
        <w:i/>
        <w:sz w:val="18"/>
        <w:szCs w:val="18"/>
        <w:lang w:val="fr-FR"/>
      </w:rPr>
    </w:pPr>
    <w:r>
      <w:rPr>
        <w:rFonts w:cs="Arial"/>
        <w:i/>
        <w:sz w:val="18"/>
        <w:szCs w:val="18"/>
        <w:lang w:val="fr-FR"/>
      </w:rPr>
      <w:t>UNEP/CMS/COP15/Doc.16.2/Annexe 1</w:t>
    </w:r>
  </w:p>
  <w:p w14:paraId="646D854E" w14:textId="77777777" w:rsidR="00EB6D27" w:rsidRDefault="00EB6D27">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DDCD" w14:textId="77777777" w:rsidR="00831DC2" w:rsidRPr="008C0366" w:rsidRDefault="00831DC2" w:rsidP="002D6582">
    <w:pPr>
      <w:pStyle w:val="Header"/>
      <w:pBdr>
        <w:bottom w:val="single" w:sz="4" w:space="1" w:color="auto"/>
      </w:pBdr>
      <w:rPr>
        <w:rFonts w:cs="Arial"/>
        <w:i/>
        <w:sz w:val="18"/>
        <w:szCs w:val="18"/>
        <w:lang w:val="de-DE"/>
      </w:rPr>
    </w:pPr>
    <w:r w:rsidRPr="008C0366">
      <w:rPr>
        <w:rFonts w:cs="Arial"/>
        <w:i/>
        <w:sz w:val="18"/>
        <w:szCs w:val="18"/>
        <w:lang w:val="de-DE"/>
      </w:rPr>
      <w:t>UNEP/CMS/COP1</w:t>
    </w:r>
    <w:r w:rsidR="007E54AB" w:rsidRPr="008C0366">
      <w:rPr>
        <w:rFonts w:cs="Arial"/>
        <w:i/>
        <w:sz w:val="18"/>
        <w:szCs w:val="18"/>
        <w:lang w:val="de-DE"/>
      </w:rPr>
      <w:t>5</w:t>
    </w:r>
    <w:r w:rsidRPr="008C0366">
      <w:rPr>
        <w:rFonts w:cs="Arial"/>
        <w:i/>
        <w:sz w:val="18"/>
        <w:szCs w:val="18"/>
        <w:lang w:val="de-DE"/>
      </w:rPr>
      <w:t>/Doc.</w:t>
    </w:r>
    <w:r w:rsidR="00DF6D4A" w:rsidRPr="008C0366">
      <w:rPr>
        <w:rFonts w:cs="Arial"/>
        <w:i/>
        <w:sz w:val="18"/>
        <w:szCs w:val="18"/>
        <w:lang w:val="de-DE"/>
      </w:rPr>
      <w:t>1</w:t>
    </w:r>
    <w:r w:rsidR="000D0F05" w:rsidRPr="008C0366">
      <w:rPr>
        <w:rFonts w:cs="Arial"/>
        <w:i/>
        <w:sz w:val="18"/>
        <w:szCs w:val="18"/>
        <w:lang w:val="de-DE"/>
      </w:rPr>
      <w:t>6</w:t>
    </w:r>
    <w:r w:rsidR="00DF6D4A" w:rsidRPr="008C0366">
      <w:rPr>
        <w:rFonts w:cs="Arial"/>
        <w:i/>
        <w:sz w:val="18"/>
        <w:szCs w:val="18"/>
        <w:lang w:val="de-DE"/>
      </w:rPr>
      <w:t>.2</w:t>
    </w:r>
  </w:p>
  <w:p w14:paraId="033AE941" w14:textId="77777777" w:rsidR="00831DC2" w:rsidRPr="008C0366"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722B" w14:textId="77777777" w:rsidR="00EB6D27" w:rsidRDefault="00FD05AC">
    <w:pPr>
      <w:pStyle w:val="Header"/>
      <w:pBdr>
        <w:bottom w:val="single" w:sz="4" w:space="1" w:color="auto"/>
      </w:pBdr>
      <w:rPr>
        <w:rFonts w:cs="Arial"/>
        <w:i/>
        <w:sz w:val="18"/>
        <w:szCs w:val="18"/>
        <w:lang w:val="fr-FR"/>
      </w:rPr>
    </w:pPr>
    <w:r>
      <w:rPr>
        <w:rFonts w:cs="Arial"/>
        <w:i/>
        <w:sz w:val="18"/>
        <w:szCs w:val="18"/>
        <w:lang w:val="fr-FR"/>
      </w:rPr>
      <w:t>UNEP/CMS/COP15/Doc.16.2/Annexe 1</w:t>
    </w:r>
  </w:p>
  <w:p w14:paraId="45DDBD2D" w14:textId="77777777" w:rsidR="00EB6D27" w:rsidRDefault="00EB6D27">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06D8" w14:textId="77777777" w:rsidR="00253120" w:rsidRDefault="00253120" w:rsidP="00253120">
    <w:pPr>
      <w:pStyle w:val="Header"/>
      <w:pBdr>
        <w:bottom w:val="single" w:sz="4" w:space="1" w:color="auto"/>
      </w:pBdr>
      <w:ind w:right="-456"/>
      <w:jc w:val="right"/>
      <w:rPr>
        <w:rFonts w:cs="Arial"/>
        <w:i/>
        <w:sz w:val="18"/>
        <w:szCs w:val="18"/>
        <w:lang w:val="fr-FR"/>
      </w:rPr>
    </w:pPr>
    <w:r>
      <w:rPr>
        <w:rFonts w:cs="Arial"/>
        <w:i/>
        <w:sz w:val="18"/>
        <w:szCs w:val="18"/>
        <w:lang w:val="fr-FR"/>
      </w:rPr>
      <w:t>UNEP/CMS/COP15/Doc.16.2/Annexe 1</w:t>
    </w:r>
  </w:p>
  <w:p w14:paraId="16D676DF" w14:textId="77777777" w:rsidR="00253120" w:rsidRDefault="00253120">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BF42" w14:textId="77777777" w:rsidR="00EB6D27" w:rsidRDefault="00FD05AC">
    <w:pPr>
      <w:pStyle w:val="Header"/>
      <w:pBdr>
        <w:bottom w:val="single" w:sz="4" w:space="1" w:color="auto"/>
      </w:pBdr>
      <w:rPr>
        <w:rFonts w:cs="Arial"/>
        <w:i/>
        <w:sz w:val="18"/>
        <w:szCs w:val="18"/>
        <w:lang w:val="fr-FR"/>
      </w:rPr>
    </w:pPr>
    <w:r>
      <w:rPr>
        <w:rFonts w:cs="Arial"/>
        <w:i/>
        <w:sz w:val="18"/>
        <w:szCs w:val="18"/>
        <w:lang w:val="fr-FR"/>
      </w:rPr>
      <w:t>UNEP/CMS/COP15/Doc.[  ]/Annexe[...]</w:t>
    </w:r>
  </w:p>
  <w:p w14:paraId="553C3BCA" w14:textId="77777777" w:rsidR="00EB6D27" w:rsidRDefault="00EB6D2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0BCB10E2"/>
    <w:multiLevelType w:val="hybridMultilevel"/>
    <w:tmpl w:val="B8DED562"/>
    <w:lvl w:ilvl="0" w:tplc="C3CC109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9D2BDA"/>
    <w:multiLevelType w:val="hybridMultilevel"/>
    <w:tmpl w:val="67686AF8"/>
    <w:lvl w:ilvl="0" w:tplc="08090001">
      <w:start w:val="1"/>
      <w:numFmt w:val="bullet"/>
      <w:lvlText w:val=""/>
      <w:lvlJc w:val="left"/>
      <w:pPr>
        <w:ind w:left="360" w:hanging="360"/>
      </w:pPr>
      <w:rPr>
        <w:rFonts w:ascii="Symbol" w:hAnsi="Symbol" w:hint="default"/>
      </w:rPr>
    </w:lvl>
    <w:lvl w:ilvl="1" w:tplc="3594D262">
      <w:numFmt w:val="bullet"/>
      <w:lvlText w:val="-"/>
      <w:lvlJc w:val="left"/>
      <w:pPr>
        <w:ind w:left="501" w:hanging="360"/>
      </w:pPr>
      <w:rPr>
        <w:rFonts w:ascii="Arial" w:eastAsiaTheme="minorHAnsi"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7F4298E"/>
    <w:multiLevelType w:val="hybridMultilevel"/>
    <w:tmpl w:val="565EB13E"/>
    <w:lvl w:ilvl="0" w:tplc="A852EA1A">
      <w:numFmt w:val="bullet"/>
      <w:lvlText w:val=""/>
      <w:lvlJc w:val="left"/>
      <w:pPr>
        <w:ind w:left="720" w:hanging="360"/>
      </w:pPr>
      <w:rPr>
        <w:rFonts w:ascii="Symbol" w:eastAsia="Calibri" w:hAnsi="Symbo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A29525E"/>
    <w:multiLevelType w:val="hybridMultilevel"/>
    <w:tmpl w:val="2832878E"/>
    <w:lvl w:ilvl="0" w:tplc="A852EA1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B5505"/>
    <w:multiLevelType w:val="hybridMultilevel"/>
    <w:tmpl w:val="C5747F9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9" w15:restartNumberingAfterBreak="0">
    <w:nsid w:val="2F9B1145"/>
    <w:multiLevelType w:val="hybridMultilevel"/>
    <w:tmpl w:val="1582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E1537"/>
    <w:multiLevelType w:val="hybridMultilevel"/>
    <w:tmpl w:val="476C826E"/>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5C1472"/>
    <w:multiLevelType w:val="hybridMultilevel"/>
    <w:tmpl w:val="0C72C2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12151E1"/>
    <w:multiLevelType w:val="hybridMultilevel"/>
    <w:tmpl w:val="10807B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6A4906"/>
    <w:multiLevelType w:val="hybridMultilevel"/>
    <w:tmpl w:val="B1126FA2"/>
    <w:lvl w:ilvl="0" w:tplc="17BAAC5E">
      <w:numFmt w:val="bullet"/>
      <w:lvlText w:val=""/>
      <w:lvlJc w:val="left"/>
      <w:pPr>
        <w:ind w:left="720" w:hanging="360"/>
      </w:pPr>
      <w:rPr>
        <w:rFonts w:ascii="Symbol" w:eastAsia="Calibri"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2B0AB9"/>
    <w:multiLevelType w:val="hybridMultilevel"/>
    <w:tmpl w:val="AF46835E"/>
    <w:lvl w:ilvl="0" w:tplc="F1AAAE66">
      <w:numFmt w:val="bullet"/>
      <w:lvlText w:val=""/>
      <w:lvlJc w:val="left"/>
      <w:pPr>
        <w:ind w:left="720" w:hanging="360"/>
      </w:pPr>
      <w:rPr>
        <w:rFonts w:ascii="Symbol" w:eastAsia="Calibri"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274FB8"/>
    <w:multiLevelType w:val="hybridMultilevel"/>
    <w:tmpl w:val="F4609772"/>
    <w:lvl w:ilvl="0" w:tplc="8F0AE132">
      <w:numFmt w:val="bullet"/>
      <w:lvlText w:val=""/>
      <w:lvlJc w:val="left"/>
      <w:pPr>
        <w:ind w:left="360" w:hanging="360"/>
      </w:pPr>
      <w:rPr>
        <w:rFonts w:ascii="Symbol" w:eastAsia="Calibri" w:hAnsi="Symbol" w:cs="Arial" w:hint="default"/>
        <w:color w:val="000000" w:themeColor="text1"/>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8"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2" w15:restartNumberingAfterBreak="0">
    <w:nsid w:val="5FB61F1A"/>
    <w:multiLevelType w:val="hybridMultilevel"/>
    <w:tmpl w:val="B36E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063E15"/>
    <w:multiLevelType w:val="hybridMultilevel"/>
    <w:tmpl w:val="F2F89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151213396">
    <w:abstractNumId w:val="20"/>
  </w:num>
  <w:num w:numId="2" w16cid:durableId="938295267">
    <w:abstractNumId w:val="26"/>
  </w:num>
  <w:num w:numId="3" w16cid:durableId="792865104">
    <w:abstractNumId w:val="7"/>
  </w:num>
  <w:num w:numId="4" w16cid:durableId="1880438559">
    <w:abstractNumId w:val="18"/>
  </w:num>
  <w:num w:numId="5" w16cid:durableId="1170409018">
    <w:abstractNumId w:val="1"/>
  </w:num>
  <w:num w:numId="6" w16cid:durableId="18460490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29268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6459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8113853">
    <w:abstractNumId w:val="21"/>
  </w:num>
  <w:num w:numId="10" w16cid:durableId="2015647901">
    <w:abstractNumId w:val="23"/>
  </w:num>
  <w:num w:numId="11" w16cid:durableId="356930381">
    <w:abstractNumId w:val="7"/>
    <w:lvlOverride w:ilvl="0">
      <w:startOverride w:val="1"/>
    </w:lvlOverride>
  </w:num>
  <w:num w:numId="12" w16cid:durableId="12846505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7111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45748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76949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5045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60563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3151344">
    <w:abstractNumId w:val="25"/>
  </w:num>
  <w:num w:numId="19" w16cid:durableId="1233152105">
    <w:abstractNumId w:val="27"/>
  </w:num>
  <w:num w:numId="20" w16cid:durableId="1068383446">
    <w:abstractNumId w:val="17"/>
  </w:num>
  <w:num w:numId="21" w16cid:durableId="737938144">
    <w:abstractNumId w:val="3"/>
  </w:num>
  <w:num w:numId="22" w16cid:durableId="1775125758">
    <w:abstractNumId w:val="11"/>
  </w:num>
  <w:num w:numId="23" w16cid:durableId="1985498875">
    <w:abstractNumId w:val="6"/>
  </w:num>
  <w:num w:numId="24" w16cid:durableId="911232293">
    <w:abstractNumId w:val="2"/>
  </w:num>
  <w:num w:numId="25" w16cid:durableId="354961767">
    <w:abstractNumId w:val="0"/>
  </w:num>
  <w:num w:numId="26" w16cid:durableId="1761414197">
    <w:abstractNumId w:val="22"/>
  </w:num>
  <w:num w:numId="27" w16cid:durableId="2071492126">
    <w:abstractNumId w:val="5"/>
  </w:num>
  <w:num w:numId="28" w16cid:durableId="1142773205">
    <w:abstractNumId w:val="9"/>
  </w:num>
  <w:num w:numId="29" w16cid:durableId="681510355">
    <w:abstractNumId w:val="4"/>
  </w:num>
  <w:num w:numId="30" w16cid:durableId="1017080479">
    <w:abstractNumId w:val="10"/>
  </w:num>
  <w:num w:numId="31" w16cid:durableId="654189617">
    <w:abstractNumId w:val="14"/>
  </w:num>
  <w:num w:numId="32" w16cid:durableId="2067221998">
    <w:abstractNumId w:val="16"/>
  </w:num>
  <w:num w:numId="33" w16cid:durableId="17985709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37C9"/>
    <w:rsid w:val="00006B05"/>
    <w:rsid w:val="0001212C"/>
    <w:rsid w:val="00014A8B"/>
    <w:rsid w:val="00022530"/>
    <w:rsid w:val="00022772"/>
    <w:rsid w:val="00026218"/>
    <w:rsid w:val="00026B17"/>
    <w:rsid w:val="0002782F"/>
    <w:rsid w:val="00030921"/>
    <w:rsid w:val="00032DF9"/>
    <w:rsid w:val="00037458"/>
    <w:rsid w:val="00040AEC"/>
    <w:rsid w:val="000430ED"/>
    <w:rsid w:val="000432FD"/>
    <w:rsid w:val="00045505"/>
    <w:rsid w:val="00054A4B"/>
    <w:rsid w:val="00061174"/>
    <w:rsid w:val="00064FA8"/>
    <w:rsid w:val="00066A5F"/>
    <w:rsid w:val="00066DB7"/>
    <w:rsid w:val="000712FE"/>
    <w:rsid w:val="000724B8"/>
    <w:rsid w:val="00075FB0"/>
    <w:rsid w:val="00080E10"/>
    <w:rsid w:val="00084D13"/>
    <w:rsid w:val="0008507C"/>
    <w:rsid w:val="000872CA"/>
    <w:rsid w:val="000905FD"/>
    <w:rsid w:val="00090BF3"/>
    <w:rsid w:val="00095C85"/>
    <w:rsid w:val="000A00D9"/>
    <w:rsid w:val="000A1975"/>
    <w:rsid w:val="000A1AEE"/>
    <w:rsid w:val="000A390C"/>
    <w:rsid w:val="000B1BD2"/>
    <w:rsid w:val="000B2B9D"/>
    <w:rsid w:val="000B54D6"/>
    <w:rsid w:val="000B6AE1"/>
    <w:rsid w:val="000C1BC2"/>
    <w:rsid w:val="000C349E"/>
    <w:rsid w:val="000C75A8"/>
    <w:rsid w:val="000D0831"/>
    <w:rsid w:val="000D0F05"/>
    <w:rsid w:val="000D2FE1"/>
    <w:rsid w:val="000D318F"/>
    <w:rsid w:val="000D5264"/>
    <w:rsid w:val="000D55C4"/>
    <w:rsid w:val="000E0558"/>
    <w:rsid w:val="000F3C72"/>
    <w:rsid w:val="000F5E77"/>
    <w:rsid w:val="000F6D84"/>
    <w:rsid w:val="00103B9F"/>
    <w:rsid w:val="001044B3"/>
    <w:rsid w:val="00105D48"/>
    <w:rsid w:val="00112057"/>
    <w:rsid w:val="00124AA9"/>
    <w:rsid w:val="00125052"/>
    <w:rsid w:val="00136482"/>
    <w:rsid w:val="0014063C"/>
    <w:rsid w:val="001459B0"/>
    <w:rsid w:val="0015211A"/>
    <w:rsid w:val="001572C0"/>
    <w:rsid w:val="00165A51"/>
    <w:rsid w:val="00165F09"/>
    <w:rsid w:val="0017266D"/>
    <w:rsid w:val="00172C48"/>
    <w:rsid w:val="0017361C"/>
    <w:rsid w:val="001759D8"/>
    <w:rsid w:val="00181267"/>
    <w:rsid w:val="00183C95"/>
    <w:rsid w:val="00185E2C"/>
    <w:rsid w:val="001869CE"/>
    <w:rsid w:val="001909A7"/>
    <w:rsid w:val="001932A6"/>
    <w:rsid w:val="00194CD2"/>
    <w:rsid w:val="00195056"/>
    <w:rsid w:val="001A2618"/>
    <w:rsid w:val="001A2ED9"/>
    <w:rsid w:val="001B765F"/>
    <w:rsid w:val="001C5458"/>
    <w:rsid w:val="001D5390"/>
    <w:rsid w:val="001F39B0"/>
    <w:rsid w:val="001F5D5E"/>
    <w:rsid w:val="00201DFA"/>
    <w:rsid w:val="0021010F"/>
    <w:rsid w:val="00210D28"/>
    <w:rsid w:val="00211906"/>
    <w:rsid w:val="00215ACF"/>
    <w:rsid w:val="002213B9"/>
    <w:rsid w:val="0023018F"/>
    <w:rsid w:val="00230D9D"/>
    <w:rsid w:val="002370E2"/>
    <w:rsid w:val="00240584"/>
    <w:rsid w:val="00240F90"/>
    <w:rsid w:val="00244030"/>
    <w:rsid w:val="00245980"/>
    <w:rsid w:val="00250B9B"/>
    <w:rsid w:val="00251EFB"/>
    <w:rsid w:val="00253120"/>
    <w:rsid w:val="0025493D"/>
    <w:rsid w:val="002561D7"/>
    <w:rsid w:val="002634FD"/>
    <w:rsid w:val="00264533"/>
    <w:rsid w:val="0027191F"/>
    <w:rsid w:val="002729E5"/>
    <w:rsid w:val="00273E92"/>
    <w:rsid w:val="002759C3"/>
    <w:rsid w:val="0027617B"/>
    <w:rsid w:val="00276A73"/>
    <w:rsid w:val="00280606"/>
    <w:rsid w:val="002818F3"/>
    <w:rsid w:val="00281B9F"/>
    <w:rsid w:val="00283BC6"/>
    <w:rsid w:val="00285D6B"/>
    <w:rsid w:val="002911DA"/>
    <w:rsid w:val="00292221"/>
    <w:rsid w:val="002A012C"/>
    <w:rsid w:val="002A08B7"/>
    <w:rsid w:val="002A4AE7"/>
    <w:rsid w:val="002A7115"/>
    <w:rsid w:val="002A7D8D"/>
    <w:rsid w:val="002C6BD6"/>
    <w:rsid w:val="002D3416"/>
    <w:rsid w:val="002D3874"/>
    <w:rsid w:val="002D3958"/>
    <w:rsid w:val="002D480E"/>
    <w:rsid w:val="002D6582"/>
    <w:rsid w:val="002D6705"/>
    <w:rsid w:val="002D68B1"/>
    <w:rsid w:val="002E0DE9"/>
    <w:rsid w:val="002E1C07"/>
    <w:rsid w:val="002E1E57"/>
    <w:rsid w:val="002E200A"/>
    <w:rsid w:val="002E3193"/>
    <w:rsid w:val="002E323B"/>
    <w:rsid w:val="002E7F93"/>
    <w:rsid w:val="002F2F9F"/>
    <w:rsid w:val="002F30FE"/>
    <w:rsid w:val="002F34E5"/>
    <w:rsid w:val="002F56A5"/>
    <w:rsid w:val="002F58F8"/>
    <w:rsid w:val="002F5A57"/>
    <w:rsid w:val="002F64E8"/>
    <w:rsid w:val="0030205E"/>
    <w:rsid w:val="00302D29"/>
    <w:rsid w:val="0030302B"/>
    <w:rsid w:val="00305946"/>
    <w:rsid w:val="00310B43"/>
    <w:rsid w:val="003115B8"/>
    <w:rsid w:val="003158A4"/>
    <w:rsid w:val="00317773"/>
    <w:rsid w:val="00322248"/>
    <w:rsid w:val="00324334"/>
    <w:rsid w:val="00325075"/>
    <w:rsid w:val="00326C62"/>
    <w:rsid w:val="00327CB0"/>
    <w:rsid w:val="00327EEC"/>
    <w:rsid w:val="00331745"/>
    <w:rsid w:val="0033264A"/>
    <w:rsid w:val="0033452A"/>
    <w:rsid w:val="00335593"/>
    <w:rsid w:val="00336086"/>
    <w:rsid w:val="00350ADA"/>
    <w:rsid w:val="00355D9B"/>
    <w:rsid w:val="0036081D"/>
    <w:rsid w:val="00360838"/>
    <w:rsid w:val="00365FD0"/>
    <w:rsid w:val="003662EE"/>
    <w:rsid w:val="00371DE1"/>
    <w:rsid w:val="00372834"/>
    <w:rsid w:val="00372E33"/>
    <w:rsid w:val="00373529"/>
    <w:rsid w:val="00377F00"/>
    <w:rsid w:val="00381426"/>
    <w:rsid w:val="00383651"/>
    <w:rsid w:val="003879E3"/>
    <w:rsid w:val="00390465"/>
    <w:rsid w:val="0039051E"/>
    <w:rsid w:val="00392513"/>
    <w:rsid w:val="0039289B"/>
    <w:rsid w:val="003961A4"/>
    <w:rsid w:val="003A0D84"/>
    <w:rsid w:val="003A28FD"/>
    <w:rsid w:val="003A3F8A"/>
    <w:rsid w:val="003B07D5"/>
    <w:rsid w:val="003B3ABD"/>
    <w:rsid w:val="003B7B06"/>
    <w:rsid w:val="003C10A6"/>
    <w:rsid w:val="003C2776"/>
    <w:rsid w:val="003D06F9"/>
    <w:rsid w:val="003D2DCD"/>
    <w:rsid w:val="003D5D25"/>
    <w:rsid w:val="003D5D9D"/>
    <w:rsid w:val="003E0F1E"/>
    <w:rsid w:val="003E1F7D"/>
    <w:rsid w:val="003E339D"/>
    <w:rsid w:val="003E3868"/>
    <w:rsid w:val="003F0063"/>
    <w:rsid w:val="003F7D6C"/>
    <w:rsid w:val="0040650B"/>
    <w:rsid w:val="004140D9"/>
    <w:rsid w:val="00423F6D"/>
    <w:rsid w:val="0043405A"/>
    <w:rsid w:val="00434416"/>
    <w:rsid w:val="004358DC"/>
    <w:rsid w:val="00435EAD"/>
    <w:rsid w:val="0044302D"/>
    <w:rsid w:val="00453477"/>
    <w:rsid w:val="00454CE4"/>
    <w:rsid w:val="0045536F"/>
    <w:rsid w:val="00463386"/>
    <w:rsid w:val="004707B8"/>
    <w:rsid w:val="004708CF"/>
    <w:rsid w:val="00476E86"/>
    <w:rsid w:val="0048118D"/>
    <w:rsid w:val="00481F84"/>
    <w:rsid w:val="00486879"/>
    <w:rsid w:val="00487D66"/>
    <w:rsid w:val="0049265F"/>
    <w:rsid w:val="0049791C"/>
    <w:rsid w:val="004A5461"/>
    <w:rsid w:val="004A5BFA"/>
    <w:rsid w:val="004B0376"/>
    <w:rsid w:val="004B1743"/>
    <w:rsid w:val="004B31A7"/>
    <w:rsid w:val="004B4971"/>
    <w:rsid w:val="004B7071"/>
    <w:rsid w:val="004C6712"/>
    <w:rsid w:val="004D12BB"/>
    <w:rsid w:val="004D34B3"/>
    <w:rsid w:val="004D758B"/>
    <w:rsid w:val="004E2E47"/>
    <w:rsid w:val="004E545F"/>
    <w:rsid w:val="004E7605"/>
    <w:rsid w:val="004F09C3"/>
    <w:rsid w:val="00502323"/>
    <w:rsid w:val="005047C6"/>
    <w:rsid w:val="00506476"/>
    <w:rsid w:val="0050728D"/>
    <w:rsid w:val="00514A16"/>
    <w:rsid w:val="00516B51"/>
    <w:rsid w:val="00516C4B"/>
    <w:rsid w:val="00521030"/>
    <w:rsid w:val="00521B2F"/>
    <w:rsid w:val="00522329"/>
    <w:rsid w:val="00524EF0"/>
    <w:rsid w:val="00526EA4"/>
    <w:rsid w:val="005330F7"/>
    <w:rsid w:val="00533D10"/>
    <w:rsid w:val="005430D3"/>
    <w:rsid w:val="00544E79"/>
    <w:rsid w:val="0054619E"/>
    <w:rsid w:val="0055630D"/>
    <w:rsid w:val="005579B2"/>
    <w:rsid w:val="00557F63"/>
    <w:rsid w:val="0056065F"/>
    <w:rsid w:val="00562A3C"/>
    <w:rsid w:val="0056348F"/>
    <w:rsid w:val="00563598"/>
    <w:rsid w:val="00566835"/>
    <w:rsid w:val="00566DEF"/>
    <w:rsid w:val="00567342"/>
    <w:rsid w:val="00582209"/>
    <w:rsid w:val="00584587"/>
    <w:rsid w:val="00594D7F"/>
    <w:rsid w:val="005A2951"/>
    <w:rsid w:val="005A5F11"/>
    <w:rsid w:val="005B0B2C"/>
    <w:rsid w:val="005B68B2"/>
    <w:rsid w:val="005B79A3"/>
    <w:rsid w:val="005C172A"/>
    <w:rsid w:val="005C2860"/>
    <w:rsid w:val="005D488F"/>
    <w:rsid w:val="005D6CC6"/>
    <w:rsid w:val="005D7702"/>
    <w:rsid w:val="005E1C4A"/>
    <w:rsid w:val="005E3CAA"/>
    <w:rsid w:val="005E44E8"/>
    <w:rsid w:val="005E4A19"/>
    <w:rsid w:val="005E5FDE"/>
    <w:rsid w:val="005F45A7"/>
    <w:rsid w:val="005F46E7"/>
    <w:rsid w:val="006067D0"/>
    <w:rsid w:val="006100C4"/>
    <w:rsid w:val="0061370A"/>
    <w:rsid w:val="006140E4"/>
    <w:rsid w:val="00615CD0"/>
    <w:rsid w:val="00620F28"/>
    <w:rsid w:val="00621D3F"/>
    <w:rsid w:val="006260A3"/>
    <w:rsid w:val="00626DC3"/>
    <w:rsid w:val="0063026B"/>
    <w:rsid w:val="006304D0"/>
    <w:rsid w:val="006342E9"/>
    <w:rsid w:val="00635121"/>
    <w:rsid w:val="006358A2"/>
    <w:rsid w:val="00635C17"/>
    <w:rsid w:val="006415B2"/>
    <w:rsid w:val="00641F90"/>
    <w:rsid w:val="00642597"/>
    <w:rsid w:val="0064321B"/>
    <w:rsid w:val="006447EF"/>
    <w:rsid w:val="006456C1"/>
    <w:rsid w:val="00652364"/>
    <w:rsid w:val="006576C4"/>
    <w:rsid w:val="00661875"/>
    <w:rsid w:val="006640AB"/>
    <w:rsid w:val="00671177"/>
    <w:rsid w:val="00673F4E"/>
    <w:rsid w:val="00675BE6"/>
    <w:rsid w:val="0068283F"/>
    <w:rsid w:val="00682A0C"/>
    <w:rsid w:val="00684683"/>
    <w:rsid w:val="00686B5A"/>
    <w:rsid w:val="00692348"/>
    <w:rsid w:val="00692E17"/>
    <w:rsid w:val="00695170"/>
    <w:rsid w:val="00695AAD"/>
    <w:rsid w:val="00696170"/>
    <w:rsid w:val="0069797E"/>
    <w:rsid w:val="006A0509"/>
    <w:rsid w:val="006A2304"/>
    <w:rsid w:val="006A28CE"/>
    <w:rsid w:val="006A79DB"/>
    <w:rsid w:val="006B464B"/>
    <w:rsid w:val="006C1E40"/>
    <w:rsid w:val="006C4EE4"/>
    <w:rsid w:val="006C5153"/>
    <w:rsid w:val="006D132A"/>
    <w:rsid w:val="006D1DA3"/>
    <w:rsid w:val="006D4521"/>
    <w:rsid w:val="006D5F6B"/>
    <w:rsid w:val="006D6608"/>
    <w:rsid w:val="006E37B9"/>
    <w:rsid w:val="006E4794"/>
    <w:rsid w:val="006E4E93"/>
    <w:rsid w:val="006E66C7"/>
    <w:rsid w:val="006F4E36"/>
    <w:rsid w:val="006F5876"/>
    <w:rsid w:val="00701D41"/>
    <w:rsid w:val="00702539"/>
    <w:rsid w:val="00704B4D"/>
    <w:rsid w:val="00707198"/>
    <w:rsid w:val="00711A29"/>
    <w:rsid w:val="00711E7F"/>
    <w:rsid w:val="00717849"/>
    <w:rsid w:val="0073301A"/>
    <w:rsid w:val="00734EBA"/>
    <w:rsid w:val="007363E8"/>
    <w:rsid w:val="00741EE7"/>
    <w:rsid w:val="00742A63"/>
    <w:rsid w:val="00743E7C"/>
    <w:rsid w:val="0074487E"/>
    <w:rsid w:val="00746D25"/>
    <w:rsid w:val="00752ABB"/>
    <w:rsid w:val="007572E4"/>
    <w:rsid w:val="0076115C"/>
    <w:rsid w:val="007620EE"/>
    <w:rsid w:val="007624DC"/>
    <w:rsid w:val="00765B6F"/>
    <w:rsid w:val="00770ED9"/>
    <w:rsid w:val="00771844"/>
    <w:rsid w:val="00772E61"/>
    <w:rsid w:val="0077417B"/>
    <w:rsid w:val="0077697B"/>
    <w:rsid w:val="007867FB"/>
    <w:rsid w:val="00796B88"/>
    <w:rsid w:val="007A0BC2"/>
    <w:rsid w:val="007A29CD"/>
    <w:rsid w:val="007A54EC"/>
    <w:rsid w:val="007A71DB"/>
    <w:rsid w:val="007B3D56"/>
    <w:rsid w:val="007B5566"/>
    <w:rsid w:val="007C010A"/>
    <w:rsid w:val="007C0770"/>
    <w:rsid w:val="007C23FF"/>
    <w:rsid w:val="007C3616"/>
    <w:rsid w:val="007C4334"/>
    <w:rsid w:val="007C666D"/>
    <w:rsid w:val="007D1662"/>
    <w:rsid w:val="007D1EF0"/>
    <w:rsid w:val="007D59F1"/>
    <w:rsid w:val="007D6921"/>
    <w:rsid w:val="007D6F22"/>
    <w:rsid w:val="007D77D9"/>
    <w:rsid w:val="007E0909"/>
    <w:rsid w:val="007E2F48"/>
    <w:rsid w:val="007E54AB"/>
    <w:rsid w:val="007E641E"/>
    <w:rsid w:val="007F17D1"/>
    <w:rsid w:val="007F1A96"/>
    <w:rsid w:val="007F5820"/>
    <w:rsid w:val="007F7601"/>
    <w:rsid w:val="007F77A1"/>
    <w:rsid w:val="00801F85"/>
    <w:rsid w:val="00803CE1"/>
    <w:rsid w:val="00807544"/>
    <w:rsid w:val="00813941"/>
    <w:rsid w:val="008156DF"/>
    <w:rsid w:val="008164F1"/>
    <w:rsid w:val="00817A8B"/>
    <w:rsid w:val="008205E5"/>
    <w:rsid w:val="00821AA1"/>
    <w:rsid w:val="008226C3"/>
    <w:rsid w:val="00825EC7"/>
    <w:rsid w:val="0082782F"/>
    <w:rsid w:val="00831DC2"/>
    <w:rsid w:val="00831E6D"/>
    <w:rsid w:val="00832892"/>
    <w:rsid w:val="00833BAA"/>
    <w:rsid w:val="00834DA3"/>
    <w:rsid w:val="00841ACB"/>
    <w:rsid w:val="00843819"/>
    <w:rsid w:val="00844A13"/>
    <w:rsid w:val="0085003B"/>
    <w:rsid w:val="00850185"/>
    <w:rsid w:val="00862641"/>
    <w:rsid w:val="00862A6F"/>
    <w:rsid w:val="00862DF8"/>
    <w:rsid w:val="00864ECE"/>
    <w:rsid w:val="00866216"/>
    <w:rsid w:val="00872052"/>
    <w:rsid w:val="0087260C"/>
    <w:rsid w:val="00873624"/>
    <w:rsid w:val="0087447E"/>
    <w:rsid w:val="00875BB2"/>
    <w:rsid w:val="008779AF"/>
    <w:rsid w:val="00877F0A"/>
    <w:rsid w:val="00880C56"/>
    <w:rsid w:val="00882BA6"/>
    <w:rsid w:val="0088607F"/>
    <w:rsid w:val="008A373E"/>
    <w:rsid w:val="008A41CC"/>
    <w:rsid w:val="008B0AC3"/>
    <w:rsid w:val="008B1154"/>
    <w:rsid w:val="008B1B57"/>
    <w:rsid w:val="008B5F35"/>
    <w:rsid w:val="008C0366"/>
    <w:rsid w:val="008C3546"/>
    <w:rsid w:val="008C628A"/>
    <w:rsid w:val="008D0DDD"/>
    <w:rsid w:val="008D0E14"/>
    <w:rsid w:val="008D1DDB"/>
    <w:rsid w:val="008D63AF"/>
    <w:rsid w:val="008D641D"/>
    <w:rsid w:val="008D66E6"/>
    <w:rsid w:val="008D7530"/>
    <w:rsid w:val="008E1013"/>
    <w:rsid w:val="008E157F"/>
    <w:rsid w:val="008E1F4E"/>
    <w:rsid w:val="008E41E6"/>
    <w:rsid w:val="008F0C8A"/>
    <w:rsid w:val="008F145D"/>
    <w:rsid w:val="008F1565"/>
    <w:rsid w:val="008F3E8C"/>
    <w:rsid w:val="008F47C5"/>
    <w:rsid w:val="00904701"/>
    <w:rsid w:val="00905CE1"/>
    <w:rsid w:val="00905FDC"/>
    <w:rsid w:val="00906E77"/>
    <w:rsid w:val="009107FC"/>
    <w:rsid w:val="009108D8"/>
    <w:rsid w:val="00913392"/>
    <w:rsid w:val="0091722E"/>
    <w:rsid w:val="00930532"/>
    <w:rsid w:val="00932748"/>
    <w:rsid w:val="00936A9A"/>
    <w:rsid w:val="00937776"/>
    <w:rsid w:val="00937EDD"/>
    <w:rsid w:val="00941B04"/>
    <w:rsid w:val="00947448"/>
    <w:rsid w:val="00947FE4"/>
    <w:rsid w:val="00950849"/>
    <w:rsid w:val="00950FA8"/>
    <w:rsid w:val="0095491D"/>
    <w:rsid w:val="00967CEF"/>
    <w:rsid w:val="0097192D"/>
    <w:rsid w:val="00972093"/>
    <w:rsid w:val="00975BBD"/>
    <w:rsid w:val="00976BBD"/>
    <w:rsid w:val="00996383"/>
    <w:rsid w:val="009963FF"/>
    <w:rsid w:val="009A1089"/>
    <w:rsid w:val="009A5708"/>
    <w:rsid w:val="009B2075"/>
    <w:rsid w:val="009B2AC1"/>
    <w:rsid w:val="009B3419"/>
    <w:rsid w:val="009B4731"/>
    <w:rsid w:val="009C00FE"/>
    <w:rsid w:val="009C1079"/>
    <w:rsid w:val="009C10A9"/>
    <w:rsid w:val="009C2B9B"/>
    <w:rsid w:val="009D3D91"/>
    <w:rsid w:val="009D5591"/>
    <w:rsid w:val="009D5EF0"/>
    <w:rsid w:val="009F2C2F"/>
    <w:rsid w:val="009F4422"/>
    <w:rsid w:val="00A00573"/>
    <w:rsid w:val="00A00C5A"/>
    <w:rsid w:val="00A00ED6"/>
    <w:rsid w:val="00A02ABF"/>
    <w:rsid w:val="00A05939"/>
    <w:rsid w:val="00A20495"/>
    <w:rsid w:val="00A2430F"/>
    <w:rsid w:val="00A25A6D"/>
    <w:rsid w:val="00A27867"/>
    <w:rsid w:val="00A27E41"/>
    <w:rsid w:val="00A32458"/>
    <w:rsid w:val="00A34291"/>
    <w:rsid w:val="00A370DF"/>
    <w:rsid w:val="00A37164"/>
    <w:rsid w:val="00A373D0"/>
    <w:rsid w:val="00A41B41"/>
    <w:rsid w:val="00A43100"/>
    <w:rsid w:val="00A43803"/>
    <w:rsid w:val="00A463CD"/>
    <w:rsid w:val="00A53535"/>
    <w:rsid w:val="00A557D3"/>
    <w:rsid w:val="00A55F92"/>
    <w:rsid w:val="00A60045"/>
    <w:rsid w:val="00A63CE9"/>
    <w:rsid w:val="00A704A4"/>
    <w:rsid w:val="00A721F4"/>
    <w:rsid w:val="00A732C5"/>
    <w:rsid w:val="00A73CB0"/>
    <w:rsid w:val="00A82F96"/>
    <w:rsid w:val="00A8312B"/>
    <w:rsid w:val="00A83564"/>
    <w:rsid w:val="00A836DB"/>
    <w:rsid w:val="00A84C4E"/>
    <w:rsid w:val="00A958C8"/>
    <w:rsid w:val="00A96DAA"/>
    <w:rsid w:val="00A96FFD"/>
    <w:rsid w:val="00AA274B"/>
    <w:rsid w:val="00AA3684"/>
    <w:rsid w:val="00AA6185"/>
    <w:rsid w:val="00AA6835"/>
    <w:rsid w:val="00AB0CE6"/>
    <w:rsid w:val="00AB185B"/>
    <w:rsid w:val="00AB1ABD"/>
    <w:rsid w:val="00AC13C2"/>
    <w:rsid w:val="00AC1AC3"/>
    <w:rsid w:val="00AC21C6"/>
    <w:rsid w:val="00AC766A"/>
    <w:rsid w:val="00AC78D1"/>
    <w:rsid w:val="00AD5F39"/>
    <w:rsid w:val="00AE1D42"/>
    <w:rsid w:val="00AF33FF"/>
    <w:rsid w:val="00AF67EC"/>
    <w:rsid w:val="00AF6824"/>
    <w:rsid w:val="00AF69FD"/>
    <w:rsid w:val="00AF7820"/>
    <w:rsid w:val="00B100C4"/>
    <w:rsid w:val="00B156C1"/>
    <w:rsid w:val="00B15C4E"/>
    <w:rsid w:val="00B21A1D"/>
    <w:rsid w:val="00B257EE"/>
    <w:rsid w:val="00B25A3D"/>
    <w:rsid w:val="00B34F60"/>
    <w:rsid w:val="00B36009"/>
    <w:rsid w:val="00B36F13"/>
    <w:rsid w:val="00B37A24"/>
    <w:rsid w:val="00B43D7C"/>
    <w:rsid w:val="00B54689"/>
    <w:rsid w:val="00B57E93"/>
    <w:rsid w:val="00B635F1"/>
    <w:rsid w:val="00B664AC"/>
    <w:rsid w:val="00B71023"/>
    <w:rsid w:val="00B765B0"/>
    <w:rsid w:val="00B77CA8"/>
    <w:rsid w:val="00B82EC4"/>
    <w:rsid w:val="00B85B96"/>
    <w:rsid w:val="00B86509"/>
    <w:rsid w:val="00B96EFD"/>
    <w:rsid w:val="00B9770B"/>
    <w:rsid w:val="00BA2746"/>
    <w:rsid w:val="00BA570E"/>
    <w:rsid w:val="00BA6B7A"/>
    <w:rsid w:val="00BA7913"/>
    <w:rsid w:val="00BB2683"/>
    <w:rsid w:val="00BB4859"/>
    <w:rsid w:val="00BC272E"/>
    <w:rsid w:val="00BC3043"/>
    <w:rsid w:val="00BC3A4B"/>
    <w:rsid w:val="00BD189E"/>
    <w:rsid w:val="00BD1CD7"/>
    <w:rsid w:val="00BD5E6C"/>
    <w:rsid w:val="00BE0EA7"/>
    <w:rsid w:val="00BE1572"/>
    <w:rsid w:val="00BE7A42"/>
    <w:rsid w:val="00BF27CA"/>
    <w:rsid w:val="00C000E3"/>
    <w:rsid w:val="00C01672"/>
    <w:rsid w:val="00C06658"/>
    <w:rsid w:val="00C12537"/>
    <w:rsid w:val="00C13130"/>
    <w:rsid w:val="00C15318"/>
    <w:rsid w:val="00C15971"/>
    <w:rsid w:val="00C16493"/>
    <w:rsid w:val="00C2025E"/>
    <w:rsid w:val="00C24D79"/>
    <w:rsid w:val="00C264E4"/>
    <w:rsid w:val="00C2719B"/>
    <w:rsid w:val="00C3195B"/>
    <w:rsid w:val="00C334EF"/>
    <w:rsid w:val="00C412BF"/>
    <w:rsid w:val="00C41662"/>
    <w:rsid w:val="00C44E89"/>
    <w:rsid w:val="00C4535E"/>
    <w:rsid w:val="00C459B7"/>
    <w:rsid w:val="00C4697E"/>
    <w:rsid w:val="00C50DC6"/>
    <w:rsid w:val="00C54DE6"/>
    <w:rsid w:val="00C57BA5"/>
    <w:rsid w:val="00C633F8"/>
    <w:rsid w:val="00C637D9"/>
    <w:rsid w:val="00C643BD"/>
    <w:rsid w:val="00C65396"/>
    <w:rsid w:val="00C65C22"/>
    <w:rsid w:val="00C70D44"/>
    <w:rsid w:val="00C73BA1"/>
    <w:rsid w:val="00C73C7C"/>
    <w:rsid w:val="00C7522D"/>
    <w:rsid w:val="00C77629"/>
    <w:rsid w:val="00C8242F"/>
    <w:rsid w:val="00C8386D"/>
    <w:rsid w:val="00C85D29"/>
    <w:rsid w:val="00C94751"/>
    <w:rsid w:val="00C951AA"/>
    <w:rsid w:val="00CA126A"/>
    <w:rsid w:val="00CA4B5C"/>
    <w:rsid w:val="00CA6B29"/>
    <w:rsid w:val="00CB5F4E"/>
    <w:rsid w:val="00CC55FE"/>
    <w:rsid w:val="00CD27A9"/>
    <w:rsid w:val="00CD3F7C"/>
    <w:rsid w:val="00CD5D82"/>
    <w:rsid w:val="00CD700A"/>
    <w:rsid w:val="00CE089E"/>
    <w:rsid w:val="00CE274A"/>
    <w:rsid w:val="00CE2BB1"/>
    <w:rsid w:val="00CE4CEA"/>
    <w:rsid w:val="00CF05FC"/>
    <w:rsid w:val="00CF6CA9"/>
    <w:rsid w:val="00CF759D"/>
    <w:rsid w:val="00D048AC"/>
    <w:rsid w:val="00D05C5D"/>
    <w:rsid w:val="00D06171"/>
    <w:rsid w:val="00D06912"/>
    <w:rsid w:val="00D2079C"/>
    <w:rsid w:val="00D22832"/>
    <w:rsid w:val="00D26684"/>
    <w:rsid w:val="00D31756"/>
    <w:rsid w:val="00D41140"/>
    <w:rsid w:val="00D42D90"/>
    <w:rsid w:val="00D4397D"/>
    <w:rsid w:val="00D43F95"/>
    <w:rsid w:val="00D44460"/>
    <w:rsid w:val="00D479AB"/>
    <w:rsid w:val="00D537E4"/>
    <w:rsid w:val="00D57BEF"/>
    <w:rsid w:val="00D60D93"/>
    <w:rsid w:val="00D61384"/>
    <w:rsid w:val="00D63B68"/>
    <w:rsid w:val="00D6748B"/>
    <w:rsid w:val="00D839F8"/>
    <w:rsid w:val="00D94D6B"/>
    <w:rsid w:val="00D95067"/>
    <w:rsid w:val="00DA0D8E"/>
    <w:rsid w:val="00DA544C"/>
    <w:rsid w:val="00DB3C35"/>
    <w:rsid w:val="00DB62FE"/>
    <w:rsid w:val="00DB795A"/>
    <w:rsid w:val="00DC1CB6"/>
    <w:rsid w:val="00DC3AB0"/>
    <w:rsid w:val="00DC4AA3"/>
    <w:rsid w:val="00DC6E1B"/>
    <w:rsid w:val="00DC7DAD"/>
    <w:rsid w:val="00DD07FD"/>
    <w:rsid w:val="00DD0E52"/>
    <w:rsid w:val="00DD29CD"/>
    <w:rsid w:val="00DD3A03"/>
    <w:rsid w:val="00DD3E44"/>
    <w:rsid w:val="00DD4E49"/>
    <w:rsid w:val="00DE0020"/>
    <w:rsid w:val="00DE1EC0"/>
    <w:rsid w:val="00DE2D5C"/>
    <w:rsid w:val="00DE70FE"/>
    <w:rsid w:val="00DE7A10"/>
    <w:rsid w:val="00DF1B5B"/>
    <w:rsid w:val="00DF6D4A"/>
    <w:rsid w:val="00E01373"/>
    <w:rsid w:val="00E04C3D"/>
    <w:rsid w:val="00E065CF"/>
    <w:rsid w:val="00E07140"/>
    <w:rsid w:val="00E1085B"/>
    <w:rsid w:val="00E1282C"/>
    <w:rsid w:val="00E15DFF"/>
    <w:rsid w:val="00E16BDD"/>
    <w:rsid w:val="00E177BB"/>
    <w:rsid w:val="00E204E9"/>
    <w:rsid w:val="00E234BF"/>
    <w:rsid w:val="00E23932"/>
    <w:rsid w:val="00E239E2"/>
    <w:rsid w:val="00E24E79"/>
    <w:rsid w:val="00E354F4"/>
    <w:rsid w:val="00E40B70"/>
    <w:rsid w:val="00E42ECE"/>
    <w:rsid w:val="00E43D03"/>
    <w:rsid w:val="00E46F2F"/>
    <w:rsid w:val="00E51597"/>
    <w:rsid w:val="00E6282A"/>
    <w:rsid w:val="00E62D08"/>
    <w:rsid w:val="00E6446F"/>
    <w:rsid w:val="00E7076D"/>
    <w:rsid w:val="00E849EE"/>
    <w:rsid w:val="00E857E9"/>
    <w:rsid w:val="00E86C6A"/>
    <w:rsid w:val="00E86F2B"/>
    <w:rsid w:val="00E93B84"/>
    <w:rsid w:val="00E93BE1"/>
    <w:rsid w:val="00E958BC"/>
    <w:rsid w:val="00EA2118"/>
    <w:rsid w:val="00EA7511"/>
    <w:rsid w:val="00EA7C03"/>
    <w:rsid w:val="00EB45AB"/>
    <w:rsid w:val="00EB4835"/>
    <w:rsid w:val="00EB6610"/>
    <w:rsid w:val="00EB6B81"/>
    <w:rsid w:val="00EB6D27"/>
    <w:rsid w:val="00EB77A4"/>
    <w:rsid w:val="00EB7E7D"/>
    <w:rsid w:val="00EC329A"/>
    <w:rsid w:val="00EC40F3"/>
    <w:rsid w:val="00EC4C20"/>
    <w:rsid w:val="00EC4D9F"/>
    <w:rsid w:val="00EC4F04"/>
    <w:rsid w:val="00EC5143"/>
    <w:rsid w:val="00EC57A3"/>
    <w:rsid w:val="00EC5E25"/>
    <w:rsid w:val="00EC6EE1"/>
    <w:rsid w:val="00ED54D6"/>
    <w:rsid w:val="00ED5642"/>
    <w:rsid w:val="00ED7039"/>
    <w:rsid w:val="00EE77E9"/>
    <w:rsid w:val="00EE7D9B"/>
    <w:rsid w:val="00EF1ACF"/>
    <w:rsid w:val="00EF37D0"/>
    <w:rsid w:val="00EF7ADB"/>
    <w:rsid w:val="00F02B51"/>
    <w:rsid w:val="00F0358F"/>
    <w:rsid w:val="00F07857"/>
    <w:rsid w:val="00F10506"/>
    <w:rsid w:val="00F118AA"/>
    <w:rsid w:val="00F13DCD"/>
    <w:rsid w:val="00F14A38"/>
    <w:rsid w:val="00F15333"/>
    <w:rsid w:val="00F15D24"/>
    <w:rsid w:val="00F175EF"/>
    <w:rsid w:val="00F1796D"/>
    <w:rsid w:val="00F22563"/>
    <w:rsid w:val="00F25E90"/>
    <w:rsid w:val="00F26BE5"/>
    <w:rsid w:val="00F278E3"/>
    <w:rsid w:val="00F32A16"/>
    <w:rsid w:val="00F334B3"/>
    <w:rsid w:val="00F3507F"/>
    <w:rsid w:val="00F43E5D"/>
    <w:rsid w:val="00F4630C"/>
    <w:rsid w:val="00F55450"/>
    <w:rsid w:val="00F629E4"/>
    <w:rsid w:val="00F657D2"/>
    <w:rsid w:val="00F726A6"/>
    <w:rsid w:val="00F73F68"/>
    <w:rsid w:val="00F774D3"/>
    <w:rsid w:val="00F8005F"/>
    <w:rsid w:val="00F81B4A"/>
    <w:rsid w:val="00F865E0"/>
    <w:rsid w:val="00F87F27"/>
    <w:rsid w:val="00F87F6D"/>
    <w:rsid w:val="00F92482"/>
    <w:rsid w:val="00F94626"/>
    <w:rsid w:val="00FA5E85"/>
    <w:rsid w:val="00FA7457"/>
    <w:rsid w:val="00FA7D6A"/>
    <w:rsid w:val="00FB423E"/>
    <w:rsid w:val="00FC00F2"/>
    <w:rsid w:val="00FC0951"/>
    <w:rsid w:val="00FC1B47"/>
    <w:rsid w:val="00FC4ACC"/>
    <w:rsid w:val="00FC7C24"/>
    <w:rsid w:val="00FD05AC"/>
    <w:rsid w:val="00FD10E5"/>
    <w:rsid w:val="00FD6973"/>
    <w:rsid w:val="00FE00E5"/>
    <w:rsid w:val="00FE5D2F"/>
    <w:rsid w:val="00FF2EF9"/>
    <w:rsid w:val="00FF30D7"/>
    <w:rsid w:val="00FF6DB1"/>
    <w:rsid w:val="00FF6E06"/>
    <w:rsid w:val="00FF72DB"/>
    <w:rsid w:val="00FF73C5"/>
    <w:rsid w:val="00FF7C23"/>
    <w:rsid w:val="011413DA"/>
    <w:rsid w:val="16FF4981"/>
    <w:rsid w:val="172E3948"/>
    <w:rsid w:val="1EA0EC61"/>
    <w:rsid w:val="2024F4AC"/>
    <w:rsid w:val="2758FC3A"/>
    <w:rsid w:val="313444E3"/>
    <w:rsid w:val="496B1F24"/>
    <w:rsid w:val="4F67AA5E"/>
    <w:rsid w:val="5877C78F"/>
    <w:rsid w:val="5FDADEE7"/>
    <w:rsid w:val="6789C161"/>
    <w:rsid w:val="697F4090"/>
    <w:rsid w:val="6F978047"/>
    <w:rsid w:val="71347FA8"/>
    <w:rsid w:val="741A7B01"/>
    <w:rsid w:val="7502FB01"/>
    <w:rsid w:val="76AC06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1AF44"/>
  <w15:docId w15:val="{26198C04-2F2A-4C54-8305-1630CECE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DB"/>
    <w:rPr>
      <w:lang w:val="en-GB"/>
    </w:rPr>
  </w:style>
  <w:style w:type="paragraph" w:styleId="Heading2">
    <w:name w:val="heading 2"/>
    <w:basedOn w:val="Normal"/>
    <w:next w:val="Normal"/>
    <w:link w:val="Heading2Char"/>
    <w:qFormat/>
    <w:rsid w:val="00026218"/>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CommentReference">
    <w:name w:val="annotation reference"/>
    <w:basedOn w:val="DefaultParagraphFont"/>
    <w:uiPriority w:val="99"/>
    <w:semiHidden/>
    <w:unhideWhenUsed/>
    <w:rsid w:val="00006B05"/>
    <w:rPr>
      <w:sz w:val="16"/>
      <w:szCs w:val="16"/>
    </w:rPr>
  </w:style>
  <w:style w:type="paragraph" w:styleId="CommentText">
    <w:name w:val="annotation text"/>
    <w:basedOn w:val="Normal"/>
    <w:link w:val="CommentTextChar"/>
    <w:uiPriority w:val="99"/>
    <w:unhideWhenUsed/>
    <w:rsid w:val="00006B05"/>
    <w:pPr>
      <w:spacing w:line="240" w:lineRule="auto"/>
    </w:pPr>
    <w:rPr>
      <w:sz w:val="20"/>
      <w:szCs w:val="20"/>
    </w:rPr>
  </w:style>
  <w:style w:type="character" w:customStyle="1" w:styleId="CommentTextChar">
    <w:name w:val="Comment Text Char"/>
    <w:basedOn w:val="DefaultParagraphFont"/>
    <w:link w:val="CommentText"/>
    <w:uiPriority w:val="99"/>
    <w:rsid w:val="00006B05"/>
    <w:rPr>
      <w:sz w:val="20"/>
      <w:szCs w:val="20"/>
      <w:lang w:val="en-GB"/>
    </w:rPr>
  </w:style>
  <w:style w:type="paragraph" w:styleId="CommentSubject">
    <w:name w:val="annotation subject"/>
    <w:basedOn w:val="CommentText"/>
    <w:next w:val="CommentText"/>
    <w:link w:val="CommentSubjectChar"/>
    <w:uiPriority w:val="99"/>
    <w:semiHidden/>
    <w:unhideWhenUsed/>
    <w:rsid w:val="00006B05"/>
    <w:rPr>
      <w:b/>
      <w:bCs/>
    </w:rPr>
  </w:style>
  <w:style w:type="character" w:customStyle="1" w:styleId="CommentSubjectChar">
    <w:name w:val="Comment Subject Char"/>
    <w:basedOn w:val="CommentTextChar"/>
    <w:link w:val="CommentSubject"/>
    <w:uiPriority w:val="99"/>
    <w:semiHidden/>
    <w:rsid w:val="00006B05"/>
    <w:rPr>
      <w:b/>
      <w:bCs/>
      <w:sz w:val="20"/>
      <w:szCs w:val="20"/>
      <w:lang w:val="en-GB"/>
    </w:rPr>
  </w:style>
  <w:style w:type="character" w:styleId="Hyperlink">
    <w:name w:val="Hyperlink"/>
    <w:rsid w:val="00524EF0"/>
    <w:rPr>
      <w:color w:val="0000FF"/>
      <w:u w:val="single"/>
    </w:rPr>
  </w:style>
  <w:style w:type="paragraph" w:customStyle="1" w:styleId="Default">
    <w:name w:val="Default"/>
    <w:rsid w:val="00524EF0"/>
    <w:pPr>
      <w:autoSpaceDE w:val="0"/>
      <w:autoSpaceDN w:val="0"/>
      <w:adjustRightInd w:val="0"/>
      <w:spacing w:after="0" w:line="240" w:lineRule="auto"/>
    </w:pPr>
    <w:rPr>
      <w:rFonts w:ascii="Garamond" w:hAnsi="Garamond" w:cs="Garamond"/>
      <w:color w:val="000000"/>
      <w:sz w:val="24"/>
      <w:szCs w:val="24"/>
      <w:lang w:val="en-GB"/>
    </w:rPr>
  </w:style>
  <w:style w:type="character" w:customStyle="1" w:styleId="text-format-content">
    <w:name w:val="text-format-content"/>
    <w:basedOn w:val="DefaultParagraphFont"/>
    <w:rsid w:val="00524EF0"/>
  </w:style>
  <w:style w:type="table" w:styleId="TableGrid">
    <w:name w:val="Table Grid"/>
    <w:basedOn w:val="TableNormal"/>
    <w:uiPriority w:val="39"/>
    <w:rsid w:val="00524EF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26218"/>
    <w:rPr>
      <w:rFonts w:ascii="Times New Roman" w:eastAsia="Times New Roman" w:hAnsi="Times New Roman" w:cs="Times New Roman"/>
      <w:b/>
      <w:bCs/>
      <w:snapToGrid w:val="0"/>
      <w:szCs w:val="20"/>
      <w:lang w:val="en-GB"/>
    </w:rPr>
  </w:style>
  <w:style w:type="character" w:styleId="FollowedHyperlink">
    <w:name w:val="FollowedHyperlink"/>
    <w:basedOn w:val="DefaultParagraphFont"/>
    <w:uiPriority w:val="99"/>
    <w:semiHidden/>
    <w:unhideWhenUsed/>
    <w:rsid w:val="00C8386D"/>
    <w:rPr>
      <w:color w:val="954F72" w:themeColor="followedHyperlink"/>
      <w:u w:val="single"/>
    </w:rPr>
  </w:style>
  <w:style w:type="character" w:customStyle="1" w:styleId="UnresolvedMention1">
    <w:name w:val="Unresolved Mention1"/>
    <w:basedOn w:val="DefaultParagraphFont"/>
    <w:uiPriority w:val="99"/>
    <w:semiHidden/>
    <w:unhideWhenUsed/>
    <w:rsid w:val="00C8386D"/>
    <w:rPr>
      <w:color w:val="605E5C"/>
      <w:shd w:val="clear" w:color="auto" w:fill="E1DFDD"/>
    </w:rPr>
  </w:style>
  <w:style w:type="character" w:customStyle="1" w:styleId="Mention1">
    <w:name w:val="Mention1"/>
    <w:basedOn w:val="DefaultParagraphFont"/>
    <w:uiPriority w:val="99"/>
    <w:unhideWhenUsed/>
    <w:rsid w:val="00A63C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0160">
      <w:bodyDiv w:val="1"/>
      <w:marLeft w:val="0"/>
      <w:marRight w:val="0"/>
      <w:marTop w:val="0"/>
      <w:marBottom w:val="0"/>
      <w:divBdr>
        <w:top w:val="none" w:sz="0" w:space="0" w:color="auto"/>
        <w:left w:val="none" w:sz="0" w:space="0" w:color="auto"/>
        <w:bottom w:val="none" w:sz="0" w:space="0" w:color="auto"/>
        <w:right w:val="none" w:sz="0" w:space="0" w:color="auto"/>
      </w:divBdr>
    </w:div>
    <w:div w:id="976761086">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214349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yperlink" Target="https://www.cms.int/sites/default/files/document/cms_cop12_res.11.23%28rev.cop12%29_f.pdf" TargetMode="External"/><Relationship Id="rId39" Type="http://schemas.openxmlformats.org/officeDocument/2006/relationships/hyperlink" Target="https://www.cms.int/fr/workinggroup/r%C3%A9duire-le-risque-dempoisonnement-des-oiseaux-migrateurs" TargetMode="External"/><Relationship Id="rId21" Type="http://schemas.openxmlformats.org/officeDocument/2006/relationships/hyperlink" Target="https://www.cms.int/sites/default/files/document/cms_cop14_res.14.9_conservation-priorities-for-cetaceans_f_0.pdf" TargetMode="External"/><Relationship Id="rId34" Type="http://schemas.openxmlformats.org/officeDocument/2006/relationships/hyperlink" Target="https://www.cms.int/en/document/programme-work-pow-working-group-wg-african-eurasian-migratory-landbirds-action-plan-aemlap;" TargetMode="External"/><Relationship Id="rId42" Type="http://schemas.openxmlformats.org/officeDocument/2006/relationships/header" Target="header8.xml"/><Relationship Id="rId47" Type="http://schemas.openxmlformats.org/officeDocument/2006/relationships/hyperlink" Target="https://www.cms.int/sites/default/files/document/cms_scc-sc7_outcome3_pastoralism-and-migratory-species_f.pdf" TargetMode="External"/><Relationship Id="rId50" Type="http://schemas.openxmlformats.org/officeDocument/2006/relationships/hyperlink" Target="https://www.cms.int/sites/default/files/document/cms_scc-sc7_outcome7_maintaining-list-of-species_f.pdf" TargetMode="External"/><Relationship Id="rId55"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www.cms.int/sites/default/files/basic_page_documents/JNWG_WP_202508_final.pdf" TargetMode="External"/><Relationship Id="rId11" Type="http://schemas.openxmlformats.org/officeDocument/2006/relationships/image" Target="media/image1.wmf"/><Relationship Id="rId24" Type="http://schemas.openxmlformats.org/officeDocument/2006/relationships/hyperlink" Target="https://www.cms.int/sites/default/files/document/cms_scc-sc7_outcome2_working-groups_f.pdf" TargetMode="External"/><Relationship Id="rId32" Type="http://schemas.openxmlformats.org/officeDocument/2006/relationships/hyperlink" Target="https://www.cms.int/sites/default/files/document/cms_cop14_res.12.11_rev.cop14_flyways_f.pdf" TargetMode="External"/><Relationship Id="rId37" Type="http://schemas.openxmlformats.org/officeDocument/2006/relationships/hyperlink" Target="https://unitednations.sharepoint.com/sites/CMSFamily/CMS%20S%20Drive/CMS%20Body%20-%20ScC/ScC-SC7/01%20Documents/1.Pre-session/1.Meeting%20Documents/2.Drafts/-%09https:/www.cms.int/en/document/programme-work-2017-2020-cms-preventing-poisoning-working-group" TargetMode="External"/><Relationship Id="rId40" Type="http://schemas.openxmlformats.org/officeDocument/2006/relationships/hyperlink" Target="https://www.cms.int/sites/default/files/document/cms_scc-sc7_outcome4_infrastructure-and-migratory-species_f.pdf" TargetMode="External"/><Relationship Id="rId45" Type="http://schemas.openxmlformats.org/officeDocument/2006/relationships/hyperlink" Target="https://www.cms.int/sites/default/files/document/cms_cop14_res.12.21_rev.cop14_climate-change-and-migratory-species_f.pdf" TargetMode="External"/><Relationship Id="rId53" Type="http://schemas.openxmlformats.org/officeDocument/2006/relationships/hyperlink" Target="https://www.cms.int/sites/default/files/document/cms_scc-sc7_outcome2_working-groups_f.pdf"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sites/default/files/document/cms_cop14_res.12.6_rev.cop14_wildlife-health-and-migratory-species_f.pdf" TargetMode="External"/><Relationship Id="rId27" Type="http://schemas.openxmlformats.org/officeDocument/2006/relationships/hyperlink" Target="https://www.cms.int/sites/default/files/document/cms_cop12_res.12.14_bruits-marins_f.pdf" TargetMode="External"/><Relationship Id="rId30" Type="http://schemas.openxmlformats.org/officeDocument/2006/relationships/hyperlink" Target="https://www.cms.int/en/topics/marine-noise" TargetMode="External"/><Relationship Id="rId35" Type="http://schemas.openxmlformats.org/officeDocument/2006/relationships/hyperlink" Target="https://www.cms.int/fr/workinggroup/oiseaux-migrateurs-terrestres-en-afrique-et-en-eurasie" TargetMode="External"/><Relationship Id="rId43" Type="http://schemas.openxmlformats.org/officeDocument/2006/relationships/header" Target="header9.xml"/><Relationship Id="rId48" Type="http://schemas.openxmlformats.org/officeDocument/2006/relationships/hyperlink" Target="https://www.cms.int/sites/default/files/document/cms_scc-sc7_outcome8_conservation-status-of-migratory-species_f.pdf" TargetMode="External"/><Relationship Id="rId56"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hyperlink" Target="https://www.cms.int/sites/default/files/document/cms_scc-sc7_outcome5_indigenous-and-local-knowledge_f.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https://www.cms.int/sites/default/files/document/cms_scc-sc7_outcome2_working-groups_f.pdf" TargetMode="External"/><Relationship Id="rId33" Type="http://schemas.openxmlformats.org/officeDocument/2006/relationships/hyperlink" Target="https://www.cms.int/sites/default/files/document/cms_cop14_res.11.17_rev.cop14_action-plan-migratory-landbirds_f.pdf" TargetMode="External"/><Relationship Id="rId38" Type="http://schemas.openxmlformats.org/officeDocument/2006/relationships/hyperlink" Target="https://www.cms.int/sites/default/files/document/cms_cop14_res.11.15_rev.cop14_preventing-poisoning-of-migratory-birds_f.pdf" TargetMode="External"/><Relationship Id="rId46" Type="http://schemas.openxmlformats.org/officeDocument/2006/relationships/hyperlink" Target="https://www.cms.int/sites/default/files/document/cms_scc-sc7_outcome2_working-groups_f.pdf" TargetMode="External"/><Relationship Id="rId20" Type="http://schemas.openxmlformats.org/officeDocument/2006/relationships/footer" Target="footer3.xml"/><Relationship Id="rId41" Type="http://schemas.openxmlformats.org/officeDocument/2006/relationships/header" Target="header7.xml"/><Relationship Id="rId54"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ms.int/sites/default/files/document/cms_cop14_res.14.18_avian-influenza_f.pdf" TargetMode="External"/><Relationship Id="rId28" Type="http://schemas.openxmlformats.org/officeDocument/2006/relationships/hyperlink" Target="https://www.cms.int/manage/sites/default/files/basic_page_documents/JNWG_ToR_OPs_2020_final_0.pdf" TargetMode="External"/><Relationship Id="rId36" Type="http://schemas.openxmlformats.org/officeDocument/2006/relationships/hyperlink" Target="https://www.cms.int/sites/default/files/document/cms_cop14_res.11.15_rev.cop14_preventing-poisoning-of-migratory-birds_f.pdf" TargetMode="External"/><Relationship Id="rId49" Type="http://schemas.openxmlformats.org/officeDocument/2006/relationships/hyperlink" Target="https://www.cms.int/sites/default/files/document/cms_scc-sc7_outcome6_taxonomy-and-potential-taxa-listing_f.pdf"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cms.int/sites/default/files/document/cms_cop12_res.12.15_viande-d%27animaux-sauvages-aquatiques_f.pdf" TargetMode="External"/><Relationship Id="rId44" Type="http://schemas.openxmlformats.org/officeDocument/2006/relationships/header" Target="header10.xml"/><Relationship Id="rId52" Type="http://schemas.openxmlformats.org/officeDocument/2006/relationships/hyperlink" Target="https://www.cms.int/document/terms-reference-working-groups-and-task-forces-established-under-cms-scientific-council-a-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68C51-6D13-42C1-955A-4357D1D2C5C8}">
  <ds:schemaRefs>
    <ds:schemaRef ds:uri="http://schemas.microsoft.com/sharepoint/v3/contenttype/forms"/>
  </ds:schemaRefs>
</ds:datastoreItem>
</file>

<file path=customXml/itemProps2.xml><?xml version="1.0" encoding="utf-8"?>
<ds:datastoreItem xmlns:ds="http://schemas.openxmlformats.org/officeDocument/2006/customXml" ds:itemID="{F4D6B2E0-A983-4E00-92A5-9590D8E32781}">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154EFBB1-DF07-4849-92C3-878B8C64C40E}">
  <ds:schemaRefs>
    <ds:schemaRef ds:uri="http://schemas.openxmlformats.org/officeDocument/2006/bibliography"/>
  </ds:schemaRefs>
</ds:datastoreItem>
</file>

<file path=customXml/itemProps4.xml><?xml version="1.0" encoding="utf-8"?>
<ds:datastoreItem xmlns:ds="http://schemas.openxmlformats.org/officeDocument/2006/customXml" ds:itemID="{8DA69414-A94B-43EB-BAB4-070CA1B7B2A7}"/>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10</TotalTime>
  <Pages>9</Pages>
  <Words>2526</Words>
  <Characters>14404</Characters>
  <Application>Microsoft Office Word</Application>
  <DocSecurity>0</DocSecurity>
  <Lines>120</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16897</CharactersWithSpaces>
  <SharedDoc>false</SharedDoc>
  <HLinks>
    <vt:vector size="174" baseType="variant">
      <vt:variant>
        <vt:i4>2621486</vt:i4>
      </vt:variant>
      <vt:variant>
        <vt:i4>87</vt:i4>
      </vt:variant>
      <vt:variant>
        <vt:i4>0</vt:i4>
      </vt:variant>
      <vt:variant>
        <vt:i4>5</vt:i4>
      </vt:variant>
      <vt:variant>
        <vt:lpwstr>http://www.cms.int/en/document/terms-reference-working-groups-and-task-forces-established-under-cms-scientific-council-a-0</vt:lpwstr>
      </vt:variant>
      <vt:variant>
        <vt:lpwstr/>
      </vt:variant>
      <vt:variant>
        <vt:i4>3539059</vt:i4>
      </vt:variant>
      <vt:variant>
        <vt:i4>81</vt:i4>
      </vt:variant>
      <vt:variant>
        <vt:i4>0</vt:i4>
      </vt:variant>
      <vt:variant>
        <vt:i4>5</vt:i4>
      </vt:variant>
      <vt:variant>
        <vt:lpwstr>https://www.cms.int/en/document/terms-reference-working-groups-and-task-forces-established-under-cms-scientific-council-a-0</vt:lpwstr>
      </vt:variant>
      <vt:variant>
        <vt:lpwstr/>
      </vt:variant>
      <vt:variant>
        <vt:i4>2818159</vt:i4>
      </vt:variant>
      <vt:variant>
        <vt:i4>78</vt:i4>
      </vt:variant>
      <vt:variant>
        <vt:i4>0</vt:i4>
      </vt:variant>
      <vt:variant>
        <vt:i4>5</vt:i4>
      </vt:variant>
      <vt:variant>
        <vt:lpwstr>https://www.cms.int/en/document/terms-reference-cms-scientific-council-working-group-multiple-systems-knowledge-including-0</vt:lpwstr>
      </vt:variant>
      <vt:variant>
        <vt:lpwstr/>
      </vt:variant>
      <vt:variant>
        <vt:i4>4915229</vt:i4>
      </vt:variant>
      <vt:variant>
        <vt:i4>75</vt:i4>
      </vt:variant>
      <vt:variant>
        <vt:i4>0</vt:i4>
      </vt:variant>
      <vt:variant>
        <vt:i4>5</vt:i4>
      </vt:variant>
      <vt:variant>
        <vt:lpwstr>https://www.cms.int/en/document/terms-reference-cms-scientific-council-working-group-maintaining-list-species-listed-cms</vt:lpwstr>
      </vt:variant>
      <vt:variant>
        <vt:lpwstr/>
      </vt:variant>
      <vt:variant>
        <vt:i4>2162742</vt:i4>
      </vt:variant>
      <vt:variant>
        <vt:i4>72</vt:i4>
      </vt:variant>
      <vt:variant>
        <vt:i4>0</vt:i4>
      </vt:variant>
      <vt:variant>
        <vt:i4>5</vt:i4>
      </vt:variant>
      <vt:variant>
        <vt:lpwstr>https://www.cms.int/en/document/terms-reference-cms-scientific-council-working-group-taxonomic-and-nomenclatural-issues-a-0</vt:lpwstr>
      </vt:variant>
      <vt:variant>
        <vt:lpwstr/>
      </vt:variant>
      <vt:variant>
        <vt:i4>7471145</vt:i4>
      </vt:variant>
      <vt:variant>
        <vt:i4>69</vt:i4>
      </vt:variant>
      <vt:variant>
        <vt:i4>0</vt:i4>
      </vt:variant>
      <vt:variant>
        <vt:i4>5</vt:i4>
      </vt:variant>
      <vt:variant>
        <vt:lpwstr>https://www.cms.int/en/document/terms-reference-cms-scientific-council-working-group-state-worlds-migratory-species-report</vt:lpwstr>
      </vt:variant>
      <vt:variant>
        <vt:lpwstr/>
      </vt:variant>
      <vt:variant>
        <vt:i4>4980749</vt:i4>
      </vt:variant>
      <vt:variant>
        <vt:i4>66</vt:i4>
      </vt:variant>
      <vt:variant>
        <vt:i4>0</vt:i4>
      </vt:variant>
      <vt:variant>
        <vt:i4>5</vt:i4>
      </vt:variant>
      <vt:variant>
        <vt:lpwstr>https://www.cms.int/en/document/terms-reference-and-membership-working-group-pastoralism-and-cms-listed-species-0</vt:lpwstr>
      </vt:variant>
      <vt:variant>
        <vt:lpwstr/>
      </vt:variant>
      <vt:variant>
        <vt:i4>3539059</vt:i4>
      </vt:variant>
      <vt:variant>
        <vt:i4>63</vt:i4>
      </vt:variant>
      <vt:variant>
        <vt:i4>0</vt:i4>
      </vt:variant>
      <vt:variant>
        <vt:i4>5</vt:i4>
      </vt:variant>
      <vt:variant>
        <vt:lpwstr>https://www.cms.int/en/document/terms-reference-working-groups-and-task-forces-established-under-cms-scientific-council-a-0</vt:lpwstr>
      </vt:variant>
      <vt:variant>
        <vt:lpwstr/>
      </vt:variant>
      <vt:variant>
        <vt:i4>7405666</vt:i4>
      </vt:variant>
      <vt:variant>
        <vt:i4>60</vt:i4>
      </vt:variant>
      <vt:variant>
        <vt:i4>0</vt:i4>
      </vt:variant>
      <vt:variant>
        <vt:i4>5</vt:i4>
      </vt:variant>
      <vt:variant>
        <vt:lpwstr>https://www.cms.int/en/document/climate-change-and-migratory-species-11</vt:lpwstr>
      </vt:variant>
      <vt:variant>
        <vt:lpwstr/>
      </vt:variant>
      <vt:variant>
        <vt:i4>3145780</vt:i4>
      </vt:variant>
      <vt:variant>
        <vt:i4>57</vt:i4>
      </vt:variant>
      <vt:variant>
        <vt:i4>0</vt:i4>
      </vt:variant>
      <vt:variant>
        <vt:i4>5</vt:i4>
      </vt:variant>
      <vt:variant>
        <vt:lpwstr>https://www.cms.int/en/document/terms-reference-and-membership-working-group-infrastructure-and-migratory-species-0</vt:lpwstr>
      </vt:variant>
      <vt:variant>
        <vt:lpwstr/>
      </vt:variant>
      <vt:variant>
        <vt:i4>327774</vt:i4>
      </vt:variant>
      <vt:variant>
        <vt:i4>54</vt:i4>
      </vt:variant>
      <vt:variant>
        <vt:i4>0</vt:i4>
      </vt:variant>
      <vt:variant>
        <vt:i4>5</vt:i4>
      </vt:variant>
      <vt:variant>
        <vt:lpwstr>https://www.cms.int/en/workinggroup/preventing-poisoning-migratory-birds</vt:lpwstr>
      </vt:variant>
      <vt:variant>
        <vt:lpwstr/>
      </vt:variant>
      <vt:variant>
        <vt:i4>3407978</vt:i4>
      </vt:variant>
      <vt:variant>
        <vt:i4>51</vt:i4>
      </vt:variant>
      <vt:variant>
        <vt:i4>0</vt:i4>
      </vt:variant>
      <vt:variant>
        <vt:i4>5</vt:i4>
      </vt:variant>
      <vt:variant>
        <vt:lpwstr>https://www.cms.int/en/document/preventing-poisoning-migratory-birds-9</vt:lpwstr>
      </vt:variant>
      <vt:variant>
        <vt:lpwstr/>
      </vt:variant>
      <vt:variant>
        <vt:i4>7798817</vt:i4>
      </vt:variant>
      <vt:variant>
        <vt:i4>48</vt:i4>
      </vt:variant>
      <vt:variant>
        <vt:i4>0</vt:i4>
      </vt:variant>
      <vt:variant>
        <vt:i4>5</vt:i4>
      </vt:variant>
      <vt:variant>
        <vt:lpwstr>https://unitednations.sharepoint.com/sites/CMSFamily/CMS S Drive/CMS Body - ScC/ScC-SC7/01 Documents/1.Pre-session/1.Meeting Documents/2.Drafts/-%09https:/www.cms.int/en/document/programme-work-2017-2020-cms-preventing-poisoning-working-group</vt:lpwstr>
      </vt:variant>
      <vt:variant>
        <vt:lpwstr/>
      </vt:variant>
      <vt:variant>
        <vt:i4>3407978</vt:i4>
      </vt:variant>
      <vt:variant>
        <vt:i4>45</vt:i4>
      </vt:variant>
      <vt:variant>
        <vt:i4>0</vt:i4>
      </vt:variant>
      <vt:variant>
        <vt:i4>5</vt:i4>
      </vt:variant>
      <vt:variant>
        <vt:lpwstr>https://www.cms.int/en/document/preventing-poisoning-migratory-birds-9</vt:lpwstr>
      </vt:variant>
      <vt:variant>
        <vt:lpwstr/>
      </vt:variant>
      <vt:variant>
        <vt:i4>1966100</vt:i4>
      </vt:variant>
      <vt:variant>
        <vt:i4>42</vt:i4>
      </vt:variant>
      <vt:variant>
        <vt:i4>0</vt:i4>
      </vt:variant>
      <vt:variant>
        <vt:i4>5</vt:i4>
      </vt:variant>
      <vt:variant>
        <vt:lpwstr>https://www.cms.int/en/workinggroup/african-eurasian-migratory-landbirds-action-plan-aemlap-working-group</vt:lpwstr>
      </vt:variant>
      <vt:variant>
        <vt:lpwstr/>
      </vt:variant>
      <vt:variant>
        <vt:i4>6160395</vt:i4>
      </vt:variant>
      <vt:variant>
        <vt:i4>39</vt:i4>
      </vt:variant>
      <vt:variant>
        <vt:i4>0</vt:i4>
      </vt:variant>
      <vt:variant>
        <vt:i4>5</vt:i4>
      </vt:variant>
      <vt:variant>
        <vt:lpwstr>https://www.cms.int/en/document/programme-work-pow-working-group-wg-african-eurasian-migratory-landbirds-action-plan-aemlap;</vt:lpwstr>
      </vt:variant>
      <vt:variant>
        <vt:lpwstr/>
      </vt:variant>
      <vt:variant>
        <vt:i4>852049</vt:i4>
      </vt:variant>
      <vt:variant>
        <vt:i4>36</vt:i4>
      </vt:variant>
      <vt:variant>
        <vt:i4>0</vt:i4>
      </vt:variant>
      <vt:variant>
        <vt:i4>5</vt:i4>
      </vt:variant>
      <vt:variant>
        <vt:lpwstr>https://www.cms.int/en/document/action-plan-migratory-landbirds-african-eurasian-region-aemlap-10</vt:lpwstr>
      </vt:variant>
      <vt:variant>
        <vt:lpwstr/>
      </vt:variant>
      <vt:variant>
        <vt:i4>4194305</vt:i4>
      </vt:variant>
      <vt:variant>
        <vt:i4>33</vt:i4>
      </vt:variant>
      <vt:variant>
        <vt:i4>0</vt:i4>
      </vt:variant>
      <vt:variant>
        <vt:i4>5</vt:i4>
      </vt:variant>
      <vt:variant>
        <vt:lpwstr>https://www.cms.int/en/document/flyways-8</vt:lpwstr>
      </vt:variant>
      <vt:variant>
        <vt:lpwstr/>
      </vt:variant>
      <vt:variant>
        <vt:i4>7798824</vt:i4>
      </vt:variant>
      <vt:variant>
        <vt:i4>30</vt:i4>
      </vt:variant>
      <vt:variant>
        <vt:i4>0</vt:i4>
      </vt:variant>
      <vt:variant>
        <vt:i4>5</vt:i4>
      </vt:variant>
      <vt:variant>
        <vt:lpwstr>https://www.cms.int/en/document/aquatic-wild-meat-1</vt:lpwstr>
      </vt:variant>
      <vt:variant>
        <vt:lpwstr/>
      </vt:variant>
      <vt:variant>
        <vt:i4>6488114</vt:i4>
      </vt:variant>
      <vt:variant>
        <vt:i4>27</vt:i4>
      </vt:variant>
      <vt:variant>
        <vt:i4>0</vt:i4>
      </vt:variant>
      <vt:variant>
        <vt:i4>5</vt:i4>
      </vt:variant>
      <vt:variant>
        <vt:lpwstr>https://www.cms.int/en/topics/marine-noise</vt:lpwstr>
      </vt:variant>
      <vt:variant>
        <vt:lpwstr/>
      </vt:variant>
      <vt:variant>
        <vt:i4>3539029</vt:i4>
      </vt:variant>
      <vt:variant>
        <vt:i4>24</vt:i4>
      </vt:variant>
      <vt:variant>
        <vt:i4>0</vt:i4>
      </vt:variant>
      <vt:variant>
        <vt:i4>5</vt:i4>
      </vt:variant>
      <vt:variant>
        <vt:lpwstr>https://www.cms.int/sites/default/files/basic_page_documents/JNWG_WP_202508_final.pdf</vt:lpwstr>
      </vt:variant>
      <vt:variant>
        <vt:lpwstr/>
      </vt:variant>
      <vt:variant>
        <vt:i4>7208988</vt:i4>
      </vt:variant>
      <vt:variant>
        <vt:i4>21</vt:i4>
      </vt:variant>
      <vt:variant>
        <vt:i4>0</vt:i4>
      </vt:variant>
      <vt:variant>
        <vt:i4>5</vt:i4>
      </vt:variant>
      <vt:variant>
        <vt:lpwstr>https://www.cms.int/manage/sites/default/files/basic_page_documents/JNWG_ToR_OPs_2020_final_0.pdf</vt:lpwstr>
      </vt:variant>
      <vt:variant>
        <vt:lpwstr/>
      </vt:variant>
      <vt:variant>
        <vt:i4>2424957</vt:i4>
      </vt:variant>
      <vt:variant>
        <vt:i4>18</vt:i4>
      </vt:variant>
      <vt:variant>
        <vt:i4>0</vt:i4>
      </vt:variant>
      <vt:variant>
        <vt:i4>5</vt:i4>
      </vt:variant>
      <vt:variant>
        <vt:lpwstr>https://www.cms.int/en/document/adverse-impacts-anthropogenic-noise-cetaceans-and-other-migratory-species-0</vt:lpwstr>
      </vt:variant>
      <vt:variant>
        <vt:lpwstr/>
      </vt:variant>
      <vt:variant>
        <vt:i4>5177438</vt:i4>
      </vt:variant>
      <vt:variant>
        <vt:i4>15</vt:i4>
      </vt:variant>
      <vt:variant>
        <vt:i4>0</vt:i4>
      </vt:variant>
      <vt:variant>
        <vt:i4>5</vt:i4>
      </vt:variant>
      <vt:variant>
        <vt:lpwstr>https://www.cms.int/en/document/conservation-implications-animal-culture-and-social-complexity-0</vt:lpwstr>
      </vt:variant>
      <vt:variant>
        <vt:lpwstr/>
      </vt:variant>
      <vt:variant>
        <vt:i4>3539059</vt:i4>
      </vt:variant>
      <vt:variant>
        <vt:i4>12</vt:i4>
      </vt:variant>
      <vt:variant>
        <vt:i4>0</vt:i4>
      </vt:variant>
      <vt:variant>
        <vt:i4>5</vt:i4>
      </vt:variant>
      <vt:variant>
        <vt:lpwstr>https://www.cms.int/en/document/terms-reference-working-groups-and-task-forces-established-under-cms-scientific-council-a-0</vt:lpwstr>
      </vt:variant>
      <vt:variant>
        <vt:lpwstr/>
      </vt:variant>
      <vt:variant>
        <vt:i4>3539059</vt:i4>
      </vt:variant>
      <vt:variant>
        <vt:i4>9</vt:i4>
      </vt:variant>
      <vt:variant>
        <vt:i4>0</vt:i4>
      </vt:variant>
      <vt:variant>
        <vt:i4>5</vt:i4>
      </vt:variant>
      <vt:variant>
        <vt:lpwstr>https://www.cms.int/en/document/terms-reference-working-groups-and-task-forces-established-under-cms-scientific-council-a-0</vt:lpwstr>
      </vt:variant>
      <vt:variant>
        <vt:lpwstr/>
      </vt:variant>
      <vt:variant>
        <vt:i4>2621566</vt:i4>
      </vt:variant>
      <vt:variant>
        <vt:i4>6</vt:i4>
      </vt:variant>
      <vt:variant>
        <vt:i4>0</vt:i4>
      </vt:variant>
      <vt:variant>
        <vt:i4>5</vt:i4>
      </vt:variant>
      <vt:variant>
        <vt:lpwstr>https://www.cms.int/en/document/avian-influenza</vt:lpwstr>
      </vt:variant>
      <vt:variant>
        <vt:lpwstr/>
      </vt:variant>
      <vt:variant>
        <vt:i4>5963862</vt:i4>
      </vt:variant>
      <vt:variant>
        <vt:i4>3</vt:i4>
      </vt:variant>
      <vt:variant>
        <vt:i4>0</vt:i4>
      </vt:variant>
      <vt:variant>
        <vt:i4>5</vt:i4>
      </vt:variant>
      <vt:variant>
        <vt:lpwstr>https://www.cms.int/en/document/wildlife-health-and-migratory-species</vt:lpwstr>
      </vt:variant>
      <vt:variant>
        <vt:lpwstr/>
      </vt:variant>
      <vt:variant>
        <vt:i4>7471148</vt:i4>
      </vt:variant>
      <vt:variant>
        <vt:i4>0</vt:i4>
      </vt:variant>
      <vt:variant>
        <vt:i4>0</vt:i4>
      </vt:variant>
      <vt:variant>
        <vt:i4>5</vt:i4>
      </vt:variant>
      <vt:variant>
        <vt:lpwstr>https://www.cms.int/en/document/conservation-priorities-cetaceans-2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17</cp:revision>
  <cp:lastPrinted>2019-09-19T20:54:00Z</cp:lastPrinted>
  <dcterms:created xsi:type="dcterms:W3CDTF">2025-09-29T09:02:00Z</dcterms:created>
  <dcterms:modified xsi:type="dcterms:W3CDTF">2025-09-29T09:33:00Z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ies>
</file>