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BF87" w14:textId="77777777" w:rsidR="00D82C56" w:rsidRPr="00BC2E92" w:rsidRDefault="00D82C56">
      <w:pPr>
        <w:rPr>
          <w:rFonts w:ascii="Arial" w:hAnsi="Arial" w:cs="Arial"/>
          <w:sz w:val="22"/>
          <w:szCs w:val="22"/>
        </w:rPr>
      </w:pPr>
    </w:p>
    <w:p w14:paraId="1D9F60F5" w14:textId="0726103B" w:rsidR="00D82C56" w:rsidRPr="00BC2E92" w:rsidRDefault="002F743D" w:rsidP="002F743D">
      <w:pPr>
        <w:jc w:val="right"/>
        <w:rPr>
          <w:rFonts w:ascii="Arial" w:hAnsi="Arial" w:cs="Arial"/>
          <w:b/>
          <w:bCs/>
          <w:sz w:val="22"/>
          <w:szCs w:val="22"/>
        </w:rPr>
      </w:pPr>
      <w:r w:rsidRPr="00BC2E92">
        <w:rPr>
          <w:rFonts w:ascii="Arial" w:hAnsi="Arial" w:cs="Arial"/>
          <w:b/>
          <w:bCs/>
          <w:sz w:val="22"/>
          <w:szCs w:val="22"/>
        </w:rPr>
        <w:t xml:space="preserve">CRP </w:t>
      </w:r>
      <w:r w:rsidR="007D6BAC">
        <w:rPr>
          <w:rFonts w:ascii="Arial" w:hAnsi="Arial" w:cs="Arial"/>
          <w:b/>
          <w:bCs/>
          <w:sz w:val="22"/>
          <w:szCs w:val="22"/>
        </w:rPr>
        <w:t>2</w:t>
      </w:r>
    </w:p>
    <w:p w14:paraId="0657525A" w14:textId="77777777" w:rsidR="00E829C9" w:rsidRPr="00BC2E92" w:rsidRDefault="00E829C9" w:rsidP="00E829C9">
      <w:pPr>
        <w:jc w:val="center"/>
        <w:rPr>
          <w:rFonts w:ascii="Arial" w:hAnsi="Arial" w:cs="Arial"/>
          <w:b/>
          <w:sz w:val="22"/>
          <w:szCs w:val="22"/>
        </w:rPr>
      </w:pPr>
    </w:p>
    <w:p w14:paraId="3D9674E7" w14:textId="3BA32D10" w:rsidR="00BC2E92" w:rsidRPr="00BC2E92" w:rsidRDefault="00BC2E92" w:rsidP="00BC2E92">
      <w:pPr>
        <w:jc w:val="center"/>
        <w:rPr>
          <w:rFonts w:ascii="Arial" w:hAnsi="Arial" w:cs="Arial"/>
          <w:color w:val="000000"/>
          <w:kern w:val="2"/>
          <w:sz w:val="22"/>
          <w:szCs w:val="22"/>
          <w:lang w:val="en-GB"/>
        </w:rPr>
      </w:pPr>
      <w:r w:rsidRPr="00BC2E92">
        <w:rPr>
          <w:rFonts w:ascii="Arial" w:hAnsi="Arial" w:cs="Arial"/>
          <w:b/>
          <w:sz w:val="22"/>
          <w:szCs w:val="22"/>
        </w:rPr>
        <w:t>RULES OF PROCEDURE OF THE STANDING COMMITTEE</w:t>
      </w:r>
    </w:p>
    <w:p w14:paraId="500F8F51" w14:textId="77777777" w:rsidR="00BC2E92" w:rsidRPr="00BC2E92" w:rsidRDefault="00BC2E92" w:rsidP="00BC2E92">
      <w:pPr>
        <w:jc w:val="center"/>
        <w:rPr>
          <w:rFonts w:ascii="Arial" w:hAnsi="Arial" w:cs="Arial"/>
          <w:i/>
          <w:sz w:val="22"/>
          <w:szCs w:val="22"/>
        </w:rPr>
      </w:pPr>
      <w:r w:rsidRPr="00BC2E92">
        <w:rPr>
          <w:rFonts w:ascii="Arial" w:hAnsi="Arial" w:cs="Arial"/>
          <w:i/>
          <w:sz w:val="22"/>
          <w:szCs w:val="22"/>
        </w:rPr>
        <w:t>(</w:t>
      </w:r>
      <w:proofErr w:type="gramStart"/>
      <w:r w:rsidRPr="00BC2E92">
        <w:rPr>
          <w:rFonts w:ascii="Arial" w:hAnsi="Arial" w:cs="Arial"/>
          <w:i/>
          <w:sz w:val="22"/>
          <w:szCs w:val="22"/>
        </w:rPr>
        <w:t>as</w:t>
      </w:r>
      <w:proofErr w:type="gramEnd"/>
      <w:r w:rsidRPr="00BC2E92">
        <w:rPr>
          <w:rFonts w:ascii="Arial" w:hAnsi="Arial" w:cs="Arial"/>
          <w:i/>
          <w:sz w:val="22"/>
          <w:szCs w:val="22"/>
        </w:rPr>
        <w:t xml:space="preserve"> adopted at </w:t>
      </w:r>
      <w:r w:rsidRPr="00BC2E92">
        <w:rPr>
          <w:rFonts w:ascii="Arial" w:hAnsi="Arial" w:cs="Arial"/>
          <w:i/>
          <w:strike/>
          <w:sz w:val="22"/>
          <w:szCs w:val="22"/>
        </w:rPr>
        <w:t>StC46</w:t>
      </w:r>
      <w:r w:rsidRPr="00BC2E92">
        <w:rPr>
          <w:rFonts w:ascii="Arial" w:hAnsi="Arial" w:cs="Arial"/>
          <w:i/>
          <w:sz w:val="22"/>
          <w:szCs w:val="22"/>
        </w:rPr>
        <w:t xml:space="preserve"> </w:t>
      </w:r>
      <w:r w:rsidRPr="00BC2E92">
        <w:rPr>
          <w:rFonts w:ascii="Arial" w:hAnsi="Arial" w:cs="Arial"/>
          <w:i/>
          <w:sz w:val="22"/>
          <w:szCs w:val="22"/>
          <w:u w:val="single"/>
        </w:rPr>
        <w:t>StC53</w:t>
      </w:r>
      <w:r w:rsidRPr="00BC2E92">
        <w:rPr>
          <w:rFonts w:ascii="Arial" w:hAnsi="Arial" w:cs="Arial"/>
          <w:i/>
          <w:sz w:val="22"/>
          <w:szCs w:val="22"/>
        </w:rPr>
        <w:t>)</w:t>
      </w:r>
    </w:p>
    <w:p w14:paraId="7FFA089D" w14:textId="77777777" w:rsidR="00BC2E92" w:rsidRPr="00BC2E92" w:rsidRDefault="00BC2E92" w:rsidP="00BC2E92">
      <w:pPr>
        <w:jc w:val="center"/>
        <w:rPr>
          <w:rFonts w:ascii="Arial" w:hAnsi="Arial" w:cs="Arial"/>
          <w:sz w:val="22"/>
          <w:szCs w:val="22"/>
        </w:rPr>
      </w:pPr>
    </w:p>
    <w:p w14:paraId="36296858" w14:textId="77777777" w:rsidR="00BC2E92" w:rsidRPr="00BC2E92" w:rsidRDefault="00BC2E92" w:rsidP="00BC2E92">
      <w:pPr>
        <w:jc w:val="center"/>
        <w:rPr>
          <w:rFonts w:ascii="Arial" w:hAnsi="Arial" w:cs="Arial"/>
          <w:sz w:val="22"/>
          <w:szCs w:val="22"/>
        </w:rPr>
      </w:pPr>
    </w:p>
    <w:p w14:paraId="6D94D4CD" w14:textId="77777777" w:rsidR="00BC2E92" w:rsidRPr="00BC2E92" w:rsidRDefault="00BC2E92" w:rsidP="00BC2E92">
      <w:pPr>
        <w:ind w:left="360" w:hanging="360"/>
        <w:jc w:val="both"/>
        <w:rPr>
          <w:rFonts w:ascii="Arial" w:hAnsi="Arial" w:cs="Arial"/>
          <w:b/>
          <w:color w:val="000000"/>
          <w:sz w:val="22"/>
          <w:szCs w:val="22"/>
          <w:lang w:val="en-GB"/>
        </w:rPr>
      </w:pPr>
      <w:r w:rsidRPr="00BC2E92">
        <w:rPr>
          <w:rFonts w:ascii="Arial" w:hAnsi="Arial" w:cs="Arial"/>
          <w:b/>
          <w:iCs/>
          <w:color w:val="000000"/>
          <w:sz w:val="22"/>
          <w:szCs w:val="22"/>
          <w:lang w:val="en-GB"/>
        </w:rPr>
        <w:t xml:space="preserve">Rule 1: Officers </w:t>
      </w:r>
    </w:p>
    <w:p w14:paraId="01B4BEB4" w14:textId="77777777" w:rsidR="00BC2E92" w:rsidRPr="00BC2E92" w:rsidRDefault="00BC2E92" w:rsidP="00BC2E92">
      <w:pPr>
        <w:jc w:val="both"/>
        <w:rPr>
          <w:rFonts w:ascii="Arial" w:hAnsi="Arial" w:cs="Arial"/>
          <w:color w:val="000000"/>
          <w:sz w:val="22"/>
          <w:szCs w:val="22"/>
          <w:lang w:val="en-GB"/>
        </w:rPr>
      </w:pPr>
    </w:p>
    <w:p w14:paraId="0E04A72E" w14:textId="77777777" w:rsidR="00BC2E92" w:rsidRPr="00BC2E92" w:rsidRDefault="00BC2E92" w:rsidP="00BC2E92">
      <w:pPr>
        <w:widowControl/>
        <w:numPr>
          <w:ilvl w:val="0"/>
          <w:numId w:val="1"/>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At the first meeting of the Committee following each regular meeting of the Conference of the Parties, the Members of the Committee shall elect its Chair and Vice-Chair from among </w:t>
      </w:r>
      <w:r w:rsidRPr="00BC2E92">
        <w:rPr>
          <w:rFonts w:ascii="Arial" w:hAnsi="Arial" w:cs="Arial"/>
          <w:strike/>
          <w:color w:val="000000"/>
          <w:sz w:val="22"/>
          <w:szCs w:val="22"/>
          <w:lang w:val="en-GB"/>
        </w:rPr>
        <w:t>the Members</w:t>
      </w:r>
      <w:r w:rsidRPr="00BC2E92">
        <w:rPr>
          <w:rFonts w:ascii="Arial" w:hAnsi="Arial" w:cs="Arial"/>
          <w:color w:val="000000"/>
          <w:sz w:val="22"/>
          <w:szCs w:val="22"/>
        </w:rPr>
        <w:t xml:space="preserve"> </w:t>
      </w:r>
      <w:r w:rsidRPr="00BC2E92">
        <w:rPr>
          <w:rFonts w:ascii="Arial" w:hAnsi="Arial" w:cs="Arial"/>
          <w:color w:val="000000"/>
          <w:sz w:val="22"/>
          <w:szCs w:val="22"/>
          <w:u w:val="single"/>
        </w:rPr>
        <w:t>themselves</w:t>
      </w:r>
      <w:r w:rsidRPr="00BC2E92">
        <w:rPr>
          <w:rFonts w:ascii="Arial" w:hAnsi="Arial" w:cs="Arial"/>
          <w:color w:val="000000"/>
          <w:sz w:val="22"/>
          <w:szCs w:val="22"/>
          <w:lang w:val="en-GB"/>
        </w:rPr>
        <w:t xml:space="preserve">. The Executive Secretary will preside over the elections. </w:t>
      </w:r>
    </w:p>
    <w:p w14:paraId="638E547F" w14:textId="77777777" w:rsidR="00BC2E92" w:rsidRPr="00BC2E92" w:rsidRDefault="00BC2E92" w:rsidP="00BC2E92">
      <w:pPr>
        <w:ind w:left="540" w:hanging="540"/>
        <w:contextualSpacing/>
        <w:jc w:val="both"/>
        <w:rPr>
          <w:rFonts w:ascii="Arial" w:hAnsi="Arial" w:cs="Arial"/>
          <w:color w:val="000000"/>
          <w:sz w:val="22"/>
          <w:szCs w:val="22"/>
          <w:lang w:val="en-GB"/>
        </w:rPr>
      </w:pPr>
    </w:p>
    <w:p w14:paraId="664C733C" w14:textId="77777777" w:rsidR="00BC2E92" w:rsidRPr="00BC2E92" w:rsidRDefault="00BC2E92" w:rsidP="00BC2E92">
      <w:pPr>
        <w:widowControl/>
        <w:numPr>
          <w:ilvl w:val="0"/>
          <w:numId w:val="1"/>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In an election to fill one place, if no candidate obtains an overall majority in the first ballot, a second ballot shall be taken, restricted to the two candidates obtaining the largest number of votes overall. If in the second ballot the votes are equally divided, the Presiding Officer shall decide between the candidates by drawing lots. </w:t>
      </w:r>
    </w:p>
    <w:p w14:paraId="1DEDC29B" w14:textId="77777777" w:rsidR="00BC2E92" w:rsidRPr="00BC2E92" w:rsidRDefault="00BC2E92" w:rsidP="00BC2E92">
      <w:pPr>
        <w:ind w:left="540" w:hanging="540"/>
        <w:contextualSpacing/>
        <w:jc w:val="both"/>
        <w:rPr>
          <w:rFonts w:ascii="Arial" w:hAnsi="Arial" w:cs="Arial"/>
          <w:color w:val="000000"/>
          <w:sz w:val="22"/>
          <w:szCs w:val="22"/>
          <w:lang w:val="en-GB"/>
        </w:rPr>
      </w:pPr>
    </w:p>
    <w:p w14:paraId="454F66CF" w14:textId="77777777" w:rsidR="00BC2E92" w:rsidRPr="00BC2E92" w:rsidRDefault="00BC2E92" w:rsidP="00BC2E92">
      <w:pPr>
        <w:widowControl/>
        <w:numPr>
          <w:ilvl w:val="0"/>
          <w:numId w:val="1"/>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If in the first ballot there is a tie among candidates obtaining the second largest number of votes, a special ballot shall be held amongst them for reducing the total number of candidates to two. </w:t>
      </w:r>
    </w:p>
    <w:p w14:paraId="1227FD60" w14:textId="77777777" w:rsidR="00BC2E92" w:rsidRPr="00BC2E92" w:rsidRDefault="00BC2E92" w:rsidP="00BC2E92">
      <w:pPr>
        <w:ind w:left="540" w:hanging="540"/>
        <w:contextualSpacing/>
        <w:jc w:val="both"/>
        <w:rPr>
          <w:rFonts w:ascii="Arial" w:hAnsi="Arial" w:cs="Arial"/>
          <w:sz w:val="22"/>
          <w:szCs w:val="22"/>
          <w:lang w:val="en-GB"/>
        </w:rPr>
      </w:pPr>
    </w:p>
    <w:p w14:paraId="23300E1D" w14:textId="77777777" w:rsidR="00BC2E92" w:rsidRPr="00BC2E92" w:rsidRDefault="00BC2E92" w:rsidP="00BC2E92">
      <w:pPr>
        <w:widowControl/>
        <w:numPr>
          <w:ilvl w:val="0"/>
          <w:numId w:val="1"/>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sz w:val="22"/>
          <w:szCs w:val="22"/>
          <w:lang w:val="en-GB"/>
        </w:rPr>
        <w:t xml:space="preserve">In the case of a tie among three or more candidates obtaining the largest number of votes in the first ballot, a special ballot shall be held among them for reducing the number of candidates to two. If a tie then results among two or more candidates, the Presiding Officer shall reduce the number to two by drawing lots, and a further ballot shall be held in accordance with Rule 1 (2). </w:t>
      </w:r>
    </w:p>
    <w:p w14:paraId="059A37E5" w14:textId="77777777" w:rsidR="00BC2E92" w:rsidRPr="00BC2E92" w:rsidRDefault="00BC2E92" w:rsidP="00BC2E92">
      <w:pPr>
        <w:ind w:left="540" w:hanging="540"/>
        <w:contextualSpacing/>
        <w:jc w:val="both"/>
        <w:rPr>
          <w:rFonts w:ascii="Arial" w:hAnsi="Arial" w:cs="Arial"/>
          <w:color w:val="000000"/>
          <w:sz w:val="22"/>
          <w:szCs w:val="22"/>
          <w:lang w:val="en-GB"/>
        </w:rPr>
      </w:pPr>
    </w:p>
    <w:p w14:paraId="085EF901" w14:textId="77777777" w:rsidR="00BC2E92" w:rsidRPr="00BC2E92" w:rsidRDefault="00BC2E92" w:rsidP="00BC2E92">
      <w:pPr>
        <w:widowControl/>
        <w:numPr>
          <w:ilvl w:val="0"/>
          <w:numId w:val="1"/>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The Chair shall participate in meetings of the Committee in that capacity and shall not at the same time exercise the rights of a </w:t>
      </w:r>
      <w:r w:rsidRPr="00BC2E92">
        <w:rPr>
          <w:rFonts w:ascii="Arial" w:hAnsi="Arial" w:cs="Arial"/>
          <w:strike/>
          <w:color w:val="000000"/>
          <w:sz w:val="22"/>
          <w:szCs w:val="22"/>
          <w:lang w:val="en-GB"/>
        </w:rPr>
        <w:t>geographic</w:t>
      </w:r>
      <w:r w:rsidRPr="00BC2E92">
        <w:rPr>
          <w:rFonts w:ascii="Arial" w:hAnsi="Arial" w:cs="Arial"/>
          <w:color w:val="000000"/>
          <w:sz w:val="22"/>
          <w:szCs w:val="22"/>
          <w:lang w:val="en-GB"/>
        </w:rPr>
        <w:t xml:space="preserve"> member. The Member concerned shall designate another representative to represent the Member in the meeting and exercise the right to vote. </w:t>
      </w:r>
    </w:p>
    <w:p w14:paraId="3E83404E" w14:textId="77777777" w:rsidR="00BC2E92" w:rsidRPr="00BC2E92" w:rsidRDefault="00BC2E92" w:rsidP="00BC2E92">
      <w:pPr>
        <w:ind w:left="540" w:hanging="540"/>
        <w:contextualSpacing/>
        <w:jc w:val="both"/>
        <w:rPr>
          <w:rFonts w:ascii="Arial" w:hAnsi="Arial" w:cs="Arial"/>
          <w:color w:val="000000"/>
          <w:sz w:val="22"/>
          <w:szCs w:val="22"/>
          <w:lang w:val="en-GB"/>
        </w:rPr>
      </w:pPr>
    </w:p>
    <w:p w14:paraId="4C46B8DE" w14:textId="77777777" w:rsidR="00BC2E92" w:rsidRPr="00BC2E92" w:rsidRDefault="00BC2E92" w:rsidP="00BC2E92">
      <w:pPr>
        <w:widowControl/>
        <w:numPr>
          <w:ilvl w:val="0"/>
          <w:numId w:val="1"/>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The Chair shall: preside at meetings of the Committee; approve for circulation the provisional agenda prepared by the Secretariat; and maintain liaison with other committees and with the Scientific Council between meetings of the Committee. The Chair may represent the Committee and the Conference of the Parties as required within the limits of the Committee's </w:t>
      </w:r>
      <w:proofErr w:type="gramStart"/>
      <w:r w:rsidRPr="00BC2E92">
        <w:rPr>
          <w:rFonts w:ascii="Arial" w:hAnsi="Arial" w:cs="Arial"/>
          <w:color w:val="000000"/>
          <w:sz w:val="22"/>
          <w:szCs w:val="22"/>
          <w:lang w:val="en-GB"/>
        </w:rPr>
        <w:t>mandate, and</w:t>
      </w:r>
      <w:proofErr w:type="gramEnd"/>
      <w:r w:rsidRPr="00BC2E92">
        <w:rPr>
          <w:rFonts w:ascii="Arial" w:hAnsi="Arial" w:cs="Arial"/>
          <w:color w:val="000000"/>
          <w:sz w:val="22"/>
          <w:szCs w:val="22"/>
          <w:lang w:val="en-GB"/>
        </w:rPr>
        <w:t xml:space="preserve"> shall carry out such other functions as may be entrusted by the Committee. </w:t>
      </w:r>
    </w:p>
    <w:p w14:paraId="502EEFE5" w14:textId="77777777" w:rsidR="00BC2E92" w:rsidRPr="00BC2E92" w:rsidRDefault="00BC2E92" w:rsidP="00BC2E92">
      <w:pPr>
        <w:ind w:left="540" w:hanging="540"/>
        <w:contextualSpacing/>
        <w:jc w:val="both"/>
        <w:rPr>
          <w:rFonts w:ascii="Arial" w:hAnsi="Arial" w:cs="Arial"/>
          <w:color w:val="000000"/>
          <w:sz w:val="22"/>
          <w:szCs w:val="22"/>
          <w:lang w:val="en-GB"/>
        </w:rPr>
      </w:pPr>
    </w:p>
    <w:p w14:paraId="33B5F677" w14:textId="77777777" w:rsidR="00BC2E92" w:rsidRPr="00BC2E92" w:rsidRDefault="00BC2E92" w:rsidP="00BC2E92">
      <w:pPr>
        <w:widowControl/>
        <w:numPr>
          <w:ilvl w:val="0"/>
          <w:numId w:val="1"/>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The Vice-Chair shall assist in the execution of the Chair’s functions, shall preside at meetings in the absence of the Chair, and, if the Chair resigns during their term of office, shall assume the Chair. </w:t>
      </w:r>
    </w:p>
    <w:p w14:paraId="66BCF7A3" w14:textId="77777777" w:rsidR="00BC2E92" w:rsidRPr="00BC2E92" w:rsidRDefault="00BC2E92" w:rsidP="00BC2E92">
      <w:pPr>
        <w:ind w:left="540" w:hanging="540"/>
        <w:contextualSpacing/>
        <w:jc w:val="both"/>
        <w:rPr>
          <w:rFonts w:ascii="Arial" w:hAnsi="Arial" w:cs="Arial"/>
          <w:color w:val="000000"/>
          <w:sz w:val="22"/>
          <w:szCs w:val="22"/>
          <w:lang w:val="en-GB"/>
        </w:rPr>
      </w:pPr>
    </w:p>
    <w:p w14:paraId="7A752232" w14:textId="77777777" w:rsidR="00BC2E92" w:rsidRPr="00BC2E92" w:rsidRDefault="00BC2E92" w:rsidP="00BC2E92">
      <w:pPr>
        <w:widowControl/>
        <w:numPr>
          <w:ilvl w:val="0"/>
          <w:numId w:val="1"/>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If the Vice-Chair assumes the role of Chair or resigns during his/her term, the Members of the Committee shall elect a new Vice-Chair from among </w:t>
      </w:r>
      <w:r w:rsidRPr="00BC2E92">
        <w:rPr>
          <w:rFonts w:ascii="Arial" w:hAnsi="Arial" w:cs="Arial"/>
          <w:strike/>
          <w:color w:val="000000"/>
          <w:sz w:val="22"/>
          <w:szCs w:val="22"/>
          <w:lang w:val="en-GB"/>
        </w:rPr>
        <w:t>their number</w:t>
      </w:r>
      <w:r w:rsidRPr="00BC2E92">
        <w:rPr>
          <w:rFonts w:ascii="Arial" w:hAnsi="Arial" w:cs="Arial"/>
          <w:color w:val="000000"/>
          <w:sz w:val="22"/>
          <w:szCs w:val="22"/>
          <w:lang w:val="en-GB"/>
        </w:rPr>
        <w:t xml:space="preserve"> </w:t>
      </w:r>
      <w:r w:rsidRPr="00BC2E92">
        <w:rPr>
          <w:rFonts w:ascii="Arial" w:hAnsi="Arial" w:cs="Arial"/>
          <w:color w:val="000000"/>
          <w:sz w:val="22"/>
          <w:szCs w:val="22"/>
          <w:u w:val="single"/>
          <w:lang w:val="en-GB"/>
        </w:rPr>
        <w:t>themselves</w:t>
      </w:r>
      <w:r w:rsidRPr="00BC2E92">
        <w:rPr>
          <w:rFonts w:ascii="Arial" w:hAnsi="Arial" w:cs="Arial"/>
          <w:color w:val="000000"/>
          <w:sz w:val="22"/>
          <w:szCs w:val="22"/>
          <w:lang w:val="en-GB"/>
        </w:rPr>
        <w:t xml:space="preserve"> to serve out the remainder of the term. </w:t>
      </w:r>
    </w:p>
    <w:p w14:paraId="7AADCD46" w14:textId="77777777" w:rsidR="00BC2E92" w:rsidRPr="00BC2E92" w:rsidRDefault="00BC2E92" w:rsidP="00BC2E92">
      <w:pPr>
        <w:ind w:left="540" w:hanging="540"/>
        <w:contextualSpacing/>
        <w:jc w:val="both"/>
        <w:rPr>
          <w:rFonts w:ascii="Arial" w:hAnsi="Arial" w:cs="Arial"/>
          <w:color w:val="000000"/>
          <w:sz w:val="22"/>
          <w:szCs w:val="22"/>
          <w:lang w:val="en-GB"/>
        </w:rPr>
      </w:pPr>
    </w:p>
    <w:p w14:paraId="78A8F308" w14:textId="77777777" w:rsidR="00BC2E92" w:rsidRPr="00BC2E92" w:rsidRDefault="00BC2E92" w:rsidP="00BC2E92">
      <w:pPr>
        <w:widowControl/>
        <w:numPr>
          <w:ilvl w:val="0"/>
          <w:numId w:val="1"/>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If a </w:t>
      </w:r>
      <w:r w:rsidRPr="00BC2E92">
        <w:rPr>
          <w:rFonts w:ascii="Arial" w:hAnsi="Arial" w:cs="Arial"/>
          <w:color w:val="000000"/>
          <w:sz w:val="22"/>
          <w:szCs w:val="22"/>
          <w:u w:val="single"/>
          <w:lang w:val="en-GB"/>
        </w:rPr>
        <w:t>geographic</w:t>
      </w:r>
      <w:r w:rsidRPr="00BC2E92">
        <w:rPr>
          <w:rFonts w:ascii="Arial" w:hAnsi="Arial" w:cs="Arial"/>
          <w:color w:val="000000"/>
          <w:sz w:val="22"/>
          <w:szCs w:val="22"/>
          <w:lang w:val="en-GB"/>
        </w:rPr>
        <w:t xml:space="preserve"> Member resigns from the Committee, the Alternate Member shall assume that role and the Secretariat shall organize the election of a replacement Alternate from among the Parties of the region concerned to serve the remainder of the term. </w:t>
      </w:r>
    </w:p>
    <w:p w14:paraId="04807CCF" w14:textId="77777777" w:rsidR="00BC2E92" w:rsidRPr="00BC2E92" w:rsidRDefault="00BC2E92" w:rsidP="00BC2E92">
      <w:pPr>
        <w:jc w:val="both"/>
        <w:rPr>
          <w:rFonts w:ascii="Arial" w:hAnsi="Arial" w:cs="Arial"/>
          <w:iCs/>
          <w:color w:val="000000"/>
          <w:sz w:val="22"/>
          <w:szCs w:val="22"/>
          <w:u w:val="single"/>
          <w:lang w:val="en-GB"/>
        </w:rPr>
      </w:pPr>
    </w:p>
    <w:p w14:paraId="5040D143" w14:textId="77777777" w:rsidR="00BC2E92" w:rsidRPr="00BC2E92" w:rsidRDefault="00BC2E92" w:rsidP="00BC2E92">
      <w:pPr>
        <w:jc w:val="both"/>
        <w:rPr>
          <w:rFonts w:ascii="Arial" w:hAnsi="Arial" w:cs="Arial"/>
          <w:b/>
          <w:iCs/>
          <w:color w:val="000000"/>
          <w:sz w:val="22"/>
          <w:szCs w:val="22"/>
          <w:lang w:val="en-GB"/>
        </w:rPr>
      </w:pPr>
      <w:r w:rsidRPr="00BC2E92">
        <w:rPr>
          <w:rFonts w:ascii="Arial" w:hAnsi="Arial" w:cs="Arial"/>
          <w:b/>
          <w:iCs/>
          <w:color w:val="000000"/>
          <w:sz w:val="22"/>
          <w:szCs w:val="22"/>
          <w:lang w:val="en-GB"/>
        </w:rPr>
        <w:t xml:space="preserve">Rule 2: Observers </w:t>
      </w:r>
    </w:p>
    <w:p w14:paraId="61A8DCCB" w14:textId="77777777" w:rsidR="00BC2E92" w:rsidRPr="00BC2E92" w:rsidRDefault="00BC2E92" w:rsidP="00BC2E92">
      <w:pPr>
        <w:jc w:val="both"/>
        <w:rPr>
          <w:rFonts w:ascii="Arial" w:hAnsi="Arial" w:cs="Arial"/>
          <w:color w:val="000000"/>
          <w:sz w:val="22"/>
          <w:szCs w:val="22"/>
          <w:lang w:val="en-GB"/>
        </w:rPr>
      </w:pPr>
    </w:p>
    <w:p w14:paraId="262B2F57" w14:textId="77777777" w:rsidR="00BC2E92" w:rsidRPr="00BC2E92" w:rsidRDefault="00BC2E92" w:rsidP="00BC2E92">
      <w:pPr>
        <w:widowControl/>
        <w:numPr>
          <w:ilvl w:val="0"/>
          <w:numId w:val="2"/>
        </w:numPr>
        <w:suppressAutoHyphens w:val="0"/>
        <w:autoSpaceDE/>
        <w:ind w:left="540" w:hanging="540"/>
        <w:contextualSpacing/>
        <w:jc w:val="both"/>
        <w:textAlignment w:val="auto"/>
        <w:rPr>
          <w:rFonts w:ascii="Arial" w:hAnsi="Arial" w:cs="Arial"/>
          <w:strike/>
          <w:sz w:val="22"/>
          <w:szCs w:val="22"/>
          <w:lang w:val="en-GB"/>
        </w:rPr>
      </w:pPr>
      <w:r w:rsidRPr="00BC2E92">
        <w:rPr>
          <w:rFonts w:ascii="Arial" w:hAnsi="Arial" w:cs="Arial"/>
          <w:sz w:val="22"/>
          <w:szCs w:val="22"/>
          <w:u w:val="single"/>
        </w:rPr>
        <w:t xml:space="preserve">The United Nations, its Specialized Agencies, the International Atomic Energy Agency, </w:t>
      </w:r>
      <w:r w:rsidRPr="00BC2E92">
        <w:rPr>
          <w:rFonts w:ascii="Arial" w:hAnsi="Arial" w:cs="Arial"/>
          <w:sz w:val="22"/>
          <w:szCs w:val="22"/>
        </w:rPr>
        <w:t xml:space="preserve">any Party </w:t>
      </w:r>
      <w:r w:rsidRPr="00BC2E92">
        <w:rPr>
          <w:rFonts w:ascii="Arial" w:hAnsi="Arial" w:cs="Arial"/>
          <w:sz w:val="22"/>
          <w:szCs w:val="22"/>
          <w:u w:val="single"/>
        </w:rPr>
        <w:t>that is not a member of the Standing Committee, as well as any State not a Party to the Convention</w:t>
      </w:r>
      <w:r w:rsidRPr="00BC2E92">
        <w:rPr>
          <w:rFonts w:ascii="Arial" w:hAnsi="Arial" w:cs="Arial"/>
          <w:sz w:val="22"/>
          <w:szCs w:val="22"/>
        </w:rPr>
        <w:t xml:space="preserve"> </w:t>
      </w:r>
      <w:r w:rsidRPr="00BC2E92">
        <w:rPr>
          <w:rFonts w:ascii="Arial" w:hAnsi="Arial" w:cs="Arial"/>
          <w:strike/>
          <w:sz w:val="22"/>
          <w:szCs w:val="22"/>
        </w:rPr>
        <w:t xml:space="preserve">or any observer admitted to the COP immediately preceding the meeting of the </w:t>
      </w:r>
      <w:r w:rsidRPr="00BC2E92">
        <w:rPr>
          <w:rFonts w:ascii="Arial" w:hAnsi="Arial" w:cs="Arial"/>
          <w:strike/>
          <w:sz w:val="22"/>
          <w:szCs w:val="22"/>
        </w:rPr>
        <w:lastRenderedPageBreak/>
        <w:t>Committee</w:t>
      </w:r>
      <w:r w:rsidRPr="00BC2E92">
        <w:rPr>
          <w:rFonts w:ascii="Arial" w:hAnsi="Arial" w:cs="Arial"/>
          <w:sz w:val="22"/>
          <w:szCs w:val="22"/>
        </w:rPr>
        <w:t>, after advising the Secretariat of their intention to attend, is able to observe a meeting of the Committee at their own expense.</w:t>
      </w:r>
    </w:p>
    <w:p w14:paraId="61C3DD0B" w14:textId="77777777" w:rsidR="00BC2E92" w:rsidRPr="00BC2E92" w:rsidRDefault="00BC2E92" w:rsidP="00BC2E92">
      <w:pPr>
        <w:ind w:left="540" w:hanging="540"/>
        <w:contextualSpacing/>
        <w:jc w:val="both"/>
        <w:rPr>
          <w:rFonts w:ascii="Arial" w:hAnsi="Arial" w:cs="Arial"/>
          <w:color w:val="000000"/>
          <w:sz w:val="22"/>
          <w:szCs w:val="22"/>
          <w:lang w:val="en-GB"/>
        </w:rPr>
      </w:pPr>
    </w:p>
    <w:p w14:paraId="3203D0EE" w14:textId="77777777" w:rsidR="00BC2E92" w:rsidRPr="00BC2E92" w:rsidRDefault="00BC2E92" w:rsidP="00BC2E92">
      <w:pPr>
        <w:widowControl/>
        <w:numPr>
          <w:ilvl w:val="0"/>
          <w:numId w:val="2"/>
        </w:numPr>
        <w:suppressAutoHyphens w:val="0"/>
        <w:autoSpaceDE/>
        <w:spacing w:after="80"/>
        <w:ind w:left="540" w:hanging="540"/>
        <w:contextualSpacing/>
        <w:jc w:val="both"/>
        <w:textAlignment w:val="auto"/>
        <w:rPr>
          <w:rFonts w:ascii="Arial" w:hAnsi="Arial" w:cs="Arial"/>
          <w:strike/>
          <w:color w:val="000000"/>
          <w:sz w:val="22"/>
          <w:szCs w:val="22"/>
          <w:lang w:val="en-GB"/>
        </w:rPr>
      </w:pPr>
      <w:r w:rsidRPr="00BC2E92">
        <w:rPr>
          <w:rFonts w:ascii="Arial" w:hAnsi="Arial" w:cs="Arial"/>
          <w:sz w:val="22"/>
          <w:szCs w:val="22"/>
          <w:u w:val="single"/>
        </w:rPr>
        <w:t>Any other agency or body that</w:t>
      </w:r>
      <w:r w:rsidRPr="00BC2E92">
        <w:rPr>
          <w:rFonts w:ascii="Arial" w:hAnsi="Arial" w:cs="Arial"/>
          <w:sz w:val="22"/>
          <w:szCs w:val="22"/>
        </w:rPr>
        <w:t xml:space="preserve"> </w:t>
      </w:r>
      <w:proofErr w:type="spellStart"/>
      <w:r w:rsidRPr="00BC2E92">
        <w:rPr>
          <w:rFonts w:ascii="Arial" w:hAnsi="Arial" w:cs="Arial"/>
          <w:strike/>
          <w:color w:val="000000"/>
          <w:sz w:val="22"/>
          <w:szCs w:val="22"/>
          <w:u w:val="single"/>
          <w:lang w:val="en-GB"/>
        </w:rPr>
        <w:t xml:space="preserve">Any </w:t>
      </w:r>
      <w:r w:rsidRPr="00BC2E92">
        <w:rPr>
          <w:rFonts w:ascii="Arial" w:hAnsi="Arial" w:cs="Arial"/>
          <w:strike/>
          <w:color w:val="000000"/>
          <w:sz w:val="22"/>
          <w:szCs w:val="22"/>
          <w:lang w:val="en-GB"/>
        </w:rPr>
        <w:t>body</w:t>
      </w:r>
      <w:proofErr w:type="spellEnd"/>
      <w:r w:rsidRPr="00BC2E92">
        <w:rPr>
          <w:rFonts w:ascii="Arial" w:hAnsi="Arial" w:cs="Arial"/>
          <w:strike/>
          <w:color w:val="000000"/>
          <w:sz w:val="22"/>
          <w:szCs w:val="22"/>
          <w:lang w:val="en-GB"/>
        </w:rPr>
        <w:t xml:space="preserve"> or agency that</w:t>
      </w:r>
      <w:r w:rsidRPr="00BC2E92">
        <w:rPr>
          <w:rFonts w:ascii="Arial" w:hAnsi="Arial" w:cs="Arial"/>
          <w:color w:val="000000"/>
          <w:sz w:val="22"/>
          <w:szCs w:val="22"/>
          <w:lang w:val="en-GB"/>
        </w:rPr>
        <w:t xml:space="preserve"> </w:t>
      </w:r>
      <w:r w:rsidRPr="00BC2E92">
        <w:rPr>
          <w:rFonts w:ascii="Arial" w:hAnsi="Arial" w:cs="Arial"/>
          <w:strike/>
          <w:color w:val="000000"/>
          <w:sz w:val="22"/>
          <w:szCs w:val="22"/>
          <w:lang w:val="en-GB"/>
        </w:rPr>
        <w:t>is not a member of the Committee and</w:t>
      </w:r>
      <w:r w:rsidRPr="00BC2E92">
        <w:rPr>
          <w:rFonts w:ascii="Arial" w:hAnsi="Arial" w:cs="Arial"/>
          <w:color w:val="000000"/>
          <w:sz w:val="22"/>
          <w:szCs w:val="22"/>
          <w:lang w:val="en-GB"/>
        </w:rPr>
        <w:t xml:space="preserve"> wishes to observe a meeting shall submit a request to the Secretariat at least 30 days before the meeting, or in the case of an emergency meeting, at least seven days before that meeting, </w:t>
      </w:r>
      <w:r w:rsidRPr="00BC2E92">
        <w:rPr>
          <w:rFonts w:ascii="Arial" w:hAnsi="Arial" w:cs="Arial"/>
          <w:strike/>
          <w:color w:val="4472C4" w:themeColor="accent1"/>
          <w:sz w:val="22"/>
          <w:szCs w:val="22"/>
        </w:rPr>
        <w:t>and shall provide, for approval by the Secretariat</w:t>
      </w:r>
      <w:r w:rsidRPr="00BC2E92">
        <w:rPr>
          <w:rFonts w:ascii="Arial" w:hAnsi="Arial" w:cs="Arial"/>
          <w:strike/>
          <w:color w:val="4472C4" w:themeColor="accent1"/>
          <w:sz w:val="22"/>
          <w:szCs w:val="22"/>
          <w:lang w:val="en-GB"/>
        </w:rPr>
        <w:t>:</w:t>
      </w:r>
      <w:r w:rsidRPr="00BC2E92">
        <w:rPr>
          <w:rFonts w:ascii="Arial" w:hAnsi="Arial" w:cs="Arial"/>
          <w:color w:val="4472C4" w:themeColor="accent1"/>
          <w:sz w:val="22"/>
          <w:szCs w:val="22"/>
          <w:lang w:val="en-GB"/>
        </w:rPr>
        <w:t xml:space="preserve"> </w:t>
      </w:r>
      <w:r w:rsidRPr="00BC2E92">
        <w:rPr>
          <w:rFonts w:ascii="Arial" w:hAnsi="Arial" w:cs="Arial"/>
          <w:strike/>
          <w:color w:val="000000"/>
          <w:sz w:val="22"/>
          <w:szCs w:val="22"/>
          <w:lang w:val="en-GB"/>
        </w:rPr>
        <w:t xml:space="preserve">Any such request from a body or agency shall be accompanied by: </w:t>
      </w:r>
    </w:p>
    <w:p w14:paraId="5772FD72" w14:textId="77777777" w:rsidR="00BC2E92" w:rsidRPr="00BC2E92" w:rsidRDefault="00BC2E92" w:rsidP="00BC2E92">
      <w:pPr>
        <w:widowControl/>
        <w:numPr>
          <w:ilvl w:val="0"/>
          <w:numId w:val="3"/>
        </w:numPr>
        <w:suppressAutoHyphens w:val="0"/>
        <w:autoSpaceDE/>
        <w:spacing w:after="80"/>
        <w:ind w:left="907"/>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Relevant information with regard to its technical </w:t>
      </w:r>
      <w:proofErr w:type="gramStart"/>
      <w:r w:rsidRPr="00BC2E92">
        <w:rPr>
          <w:rFonts w:ascii="Arial" w:hAnsi="Arial" w:cs="Arial"/>
          <w:color w:val="000000"/>
          <w:sz w:val="22"/>
          <w:szCs w:val="22"/>
          <w:lang w:val="en-GB"/>
        </w:rPr>
        <w:t>qualifications;</w:t>
      </w:r>
      <w:proofErr w:type="gramEnd"/>
    </w:p>
    <w:p w14:paraId="7171E716" w14:textId="77777777" w:rsidR="00BC2E92" w:rsidRPr="00BC2E92" w:rsidRDefault="00BC2E92" w:rsidP="00BC2E92">
      <w:pPr>
        <w:widowControl/>
        <w:numPr>
          <w:ilvl w:val="0"/>
          <w:numId w:val="3"/>
        </w:numPr>
        <w:suppressAutoHyphens w:val="0"/>
        <w:autoSpaceDE/>
        <w:spacing w:after="80"/>
        <w:ind w:left="907"/>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Name/s of the observer/s who have been authorized to represent it at the meeting; and </w:t>
      </w:r>
    </w:p>
    <w:p w14:paraId="39BB2DAE" w14:textId="77777777" w:rsidR="00BC2E92" w:rsidRPr="00BC2E92" w:rsidRDefault="00BC2E92" w:rsidP="00BC2E92">
      <w:pPr>
        <w:widowControl/>
        <w:numPr>
          <w:ilvl w:val="0"/>
          <w:numId w:val="3"/>
        </w:numPr>
        <w:suppressAutoHyphens w:val="0"/>
        <w:autoSpaceDE/>
        <w:ind w:left="90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Confirmation that, if accepted, the observer will meet their own expenses. </w:t>
      </w:r>
    </w:p>
    <w:p w14:paraId="5CD43B42" w14:textId="77777777" w:rsidR="00BC2E92" w:rsidRPr="00BC2E92" w:rsidRDefault="00BC2E92" w:rsidP="00BC2E92">
      <w:pPr>
        <w:jc w:val="both"/>
        <w:rPr>
          <w:rFonts w:ascii="Arial" w:hAnsi="Arial" w:cs="Arial"/>
          <w:color w:val="000000"/>
          <w:sz w:val="22"/>
          <w:szCs w:val="22"/>
        </w:rPr>
      </w:pPr>
    </w:p>
    <w:p w14:paraId="54F24504" w14:textId="77777777" w:rsidR="00BC2E92" w:rsidRPr="00BC2E92" w:rsidRDefault="00BC2E92" w:rsidP="00BC2E92">
      <w:pPr>
        <w:pStyle w:val="ListParagraph"/>
        <w:numPr>
          <w:ilvl w:val="0"/>
          <w:numId w:val="7"/>
        </w:numPr>
        <w:autoSpaceDN w:val="0"/>
        <w:ind w:left="540" w:hanging="540"/>
        <w:jc w:val="both"/>
        <w:rPr>
          <w:rFonts w:ascii="Arial" w:hAnsi="Arial" w:cs="Arial"/>
          <w:color w:val="4472C4" w:themeColor="accent1"/>
          <w:sz w:val="22"/>
          <w:szCs w:val="22"/>
          <w:u w:val="single"/>
        </w:rPr>
      </w:pPr>
      <w:r w:rsidRPr="00BC2E92">
        <w:rPr>
          <w:rFonts w:ascii="Arial" w:hAnsi="Arial" w:cs="Arial"/>
          <w:color w:val="4472C4" w:themeColor="accent1"/>
          <w:sz w:val="22"/>
          <w:szCs w:val="22"/>
        </w:rPr>
        <w:t xml:space="preserve">The Secretariat shall forward each request received and relevant information to the Chair and the members of the Committee for approval. </w:t>
      </w:r>
    </w:p>
    <w:p w14:paraId="6D4E95D3" w14:textId="77777777" w:rsidR="00BC2E92" w:rsidRPr="00BC2E92" w:rsidRDefault="00BC2E92" w:rsidP="00BC2E92">
      <w:pPr>
        <w:ind w:left="540" w:hanging="540"/>
        <w:jc w:val="both"/>
        <w:rPr>
          <w:rFonts w:ascii="Arial" w:hAnsi="Arial" w:cs="Arial"/>
          <w:b/>
          <w:iCs/>
          <w:color w:val="000000"/>
          <w:sz w:val="22"/>
          <w:szCs w:val="22"/>
          <w:lang w:val="en-GB"/>
        </w:rPr>
      </w:pPr>
    </w:p>
    <w:p w14:paraId="7AD6A4A7" w14:textId="77777777" w:rsidR="00BC2E92" w:rsidRPr="00BC2E92" w:rsidRDefault="00BC2E92" w:rsidP="00BC2E92">
      <w:pPr>
        <w:ind w:left="540" w:hanging="540"/>
        <w:jc w:val="both"/>
        <w:rPr>
          <w:rFonts w:ascii="Arial" w:hAnsi="Arial" w:cs="Arial"/>
          <w:b/>
          <w:iCs/>
          <w:color w:val="000000"/>
          <w:sz w:val="22"/>
          <w:szCs w:val="22"/>
          <w:lang w:val="en-GB"/>
        </w:rPr>
      </w:pPr>
      <w:r w:rsidRPr="00BC2E92">
        <w:rPr>
          <w:rFonts w:ascii="Arial" w:hAnsi="Arial" w:cs="Arial"/>
          <w:b/>
          <w:iCs/>
          <w:color w:val="000000"/>
          <w:sz w:val="22"/>
          <w:szCs w:val="22"/>
          <w:lang w:val="en-GB"/>
        </w:rPr>
        <w:t xml:space="preserve">Rule 3: Meetings </w:t>
      </w:r>
    </w:p>
    <w:p w14:paraId="1777952E" w14:textId="77777777" w:rsidR="00BC2E92" w:rsidRPr="00BC2E92" w:rsidRDefault="00BC2E92" w:rsidP="00BC2E92">
      <w:pPr>
        <w:ind w:left="540" w:hanging="540"/>
        <w:jc w:val="both"/>
        <w:rPr>
          <w:rFonts w:ascii="Arial" w:hAnsi="Arial" w:cs="Arial"/>
          <w:color w:val="000000"/>
          <w:sz w:val="22"/>
          <w:szCs w:val="22"/>
          <w:lang w:val="en-GB"/>
        </w:rPr>
      </w:pPr>
    </w:p>
    <w:p w14:paraId="61A2B896" w14:textId="77777777" w:rsidR="00BC2E92" w:rsidRPr="00BC2E92" w:rsidRDefault="00BC2E92" w:rsidP="00BC2E92">
      <w:pPr>
        <w:widowControl/>
        <w:numPr>
          <w:ilvl w:val="0"/>
          <w:numId w:val="4"/>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The Committee shall normally meet at least once every year. </w:t>
      </w:r>
    </w:p>
    <w:p w14:paraId="3A903925" w14:textId="77777777" w:rsidR="00BC2E92" w:rsidRPr="00BC2E92" w:rsidRDefault="00BC2E92" w:rsidP="00BC2E92">
      <w:pPr>
        <w:ind w:left="540" w:hanging="540"/>
        <w:contextualSpacing/>
        <w:jc w:val="both"/>
        <w:rPr>
          <w:rFonts w:ascii="Arial" w:hAnsi="Arial" w:cs="Arial"/>
          <w:color w:val="000000"/>
          <w:sz w:val="22"/>
          <w:szCs w:val="22"/>
          <w:lang w:val="en-GB"/>
        </w:rPr>
      </w:pPr>
    </w:p>
    <w:p w14:paraId="49ED1470" w14:textId="77777777" w:rsidR="00BC2E92" w:rsidRPr="00BC2E92" w:rsidRDefault="00BC2E92" w:rsidP="00BC2E92">
      <w:pPr>
        <w:widowControl/>
        <w:numPr>
          <w:ilvl w:val="0"/>
          <w:numId w:val="4"/>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Extraordinary meetings of the Committee shall be called at the request of the Chair or at least three Members. </w:t>
      </w:r>
    </w:p>
    <w:p w14:paraId="2735D7EB" w14:textId="77777777" w:rsidR="00BC2E92" w:rsidRPr="00BC2E92" w:rsidRDefault="00BC2E92" w:rsidP="00BC2E92">
      <w:pPr>
        <w:ind w:left="540" w:hanging="540"/>
        <w:contextualSpacing/>
        <w:jc w:val="both"/>
        <w:rPr>
          <w:rFonts w:ascii="Arial" w:hAnsi="Arial" w:cs="Arial"/>
          <w:color w:val="000000"/>
          <w:sz w:val="22"/>
          <w:szCs w:val="22"/>
          <w:lang w:val="en-GB"/>
        </w:rPr>
      </w:pPr>
    </w:p>
    <w:p w14:paraId="57A913EF" w14:textId="77777777" w:rsidR="00BC2E92" w:rsidRPr="00BC2E92" w:rsidRDefault="00BC2E92" w:rsidP="00BC2E92">
      <w:pPr>
        <w:widowControl/>
        <w:numPr>
          <w:ilvl w:val="0"/>
          <w:numId w:val="4"/>
        </w:numPr>
        <w:suppressAutoHyphens w:val="0"/>
        <w:autoSpaceDE/>
        <w:ind w:left="540" w:hanging="540"/>
        <w:contextualSpacing/>
        <w:jc w:val="both"/>
        <w:textAlignment w:val="auto"/>
        <w:rPr>
          <w:rFonts w:ascii="Arial" w:hAnsi="Arial" w:cs="Arial"/>
          <w:color w:val="000000"/>
          <w:sz w:val="22"/>
          <w:szCs w:val="22"/>
          <w:u w:val="single"/>
          <w:lang w:val="en-GB"/>
        </w:rPr>
      </w:pPr>
      <w:r w:rsidRPr="00BC2E92">
        <w:rPr>
          <w:rFonts w:ascii="Arial" w:hAnsi="Arial" w:cs="Arial"/>
          <w:color w:val="000000"/>
          <w:sz w:val="22"/>
          <w:szCs w:val="22"/>
          <w:u w:val="single"/>
          <w:lang w:val="en-GB"/>
        </w:rPr>
        <w:t>The Secretariat shall, in consultation with the Chair and members of the Standing Committee, propose the time, and place of meetings, including online meetings</w:t>
      </w:r>
      <w:r w:rsidRPr="00BC2E92">
        <w:rPr>
          <w:rFonts w:ascii="Arial" w:hAnsi="Arial" w:cs="Arial"/>
          <w:color w:val="000000"/>
          <w:sz w:val="22"/>
          <w:szCs w:val="22"/>
          <w:lang w:val="en-GB"/>
        </w:rPr>
        <w:t xml:space="preserve">. </w:t>
      </w:r>
      <w:r w:rsidRPr="00BC2E92">
        <w:rPr>
          <w:rFonts w:ascii="Arial" w:hAnsi="Arial" w:cs="Arial"/>
          <w:strike/>
          <w:color w:val="000000"/>
          <w:sz w:val="22"/>
          <w:szCs w:val="22"/>
          <w:lang w:val="en-GB"/>
        </w:rPr>
        <w:t>The time and place of meetings shall be determined by the Chair, in consultation with members of the Standing Committee and the Secretariat.</w:t>
      </w:r>
      <w:r w:rsidRPr="00BC2E92">
        <w:rPr>
          <w:rFonts w:ascii="Arial" w:hAnsi="Arial" w:cs="Arial"/>
          <w:color w:val="000000"/>
          <w:sz w:val="22"/>
          <w:szCs w:val="22"/>
          <w:lang w:val="en-GB"/>
        </w:rPr>
        <w:t xml:space="preserve"> </w:t>
      </w:r>
    </w:p>
    <w:p w14:paraId="0C6E8F32" w14:textId="77777777" w:rsidR="00BC2E92" w:rsidRPr="00BC2E92" w:rsidRDefault="00BC2E92" w:rsidP="00BC2E92">
      <w:pPr>
        <w:ind w:left="540" w:hanging="540"/>
        <w:contextualSpacing/>
        <w:jc w:val="both"/>
        <w:rPr>
          <w:rFonts w:ascii="Arial" w:hAnsi="Arial" w:cs="Arial"/>
          <w:color w:val="000000"/>
          <w:sz w:val="22"/>
          <w:szCs w:val="22"/>
          <w:lang w:val="en-GB"/>
        </w:rPr>
      </w:pPr>
    </w:p>
    <w:p w14:paraId="08781CB3" w14:textId="77777777" w:rsidR="00BC2E92" w:rsidRPr="00BC2E92" w:rsidRDefault="00BC2E92" w:rsidP="00BC2E92">
      <w:pPr>
        <w:widowControl/>
        <w:numPr>
          <w:ilvl w:val="0"/>
          <w:numId w:val="4"/>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Notice of meetings to all Parties including the time and venue, shall be given by the Secretariat at least 75 days and, in the case of emergency meetings, at least 14 days in advance of the meeting. </w:t>
      </w:r>
    </w:p>
    <w:p w14:paraId="02F1C6F6" w14:textId="77777777" w:rsidR="00BC2E92" w:rsidRPr="00BC2E92" w:rsidRDefault="00BC2E92" w:rsidP="00BC2E92">
      <w:pPr>
        <w:ind w:left="540" w:hanging="540"/>
        <w:contextualSpacing/>
        <w:jc w:val="both"/>
        <w:rPr>
          <w:rFonts w:ascii="Arial" w:hAnsi="Arial" w:cs="Arial"/>
          <w:color w:val="000000"/>
          <w:sz w:val="22"/>
          <w:szCs w:val="22"/>
          <w:lang w:val="en-GB"/>
        </w:rPr>
      </w:pPr>
    </w:p>
    <w:p w14:paraId="106A8D3B" w14:textId="77777777" w:rsidR="00BC2E92" w:rsidRPr="00BC2E92" w:rsidRDefault="00BC2E92" w:rsidP="00BC2E92">
      <w:pPr>
        <w:widowControl/>
        <w:numPr>
          <w:ilvl w:val="0"/>
          <w:numId w:val="4"/>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The Committee shall decide on the working languages for its meetings, which shall in any case have simultaneous interpretation into the working languages of the Convention. </w:t>
      </w:r>
    </w:p>
    <w:p w14:paraId="62B8DD50" w14:textId="77777777" w:rsidR="00BC2E92" w:rsidRPr="00BC2E92" w:rsidRDefault="00BC2E92" w:rsidP="00BC2E92">
      <w:pPr>
        <w:ind w:left="540" w:hanging="540"/>
        <w:contextualSpacing/>
        <w:jc w:val="both"/>
        <w:rPr>
          <w:rFonts w:ascii="Arial" w:hAnsi="Arial" w:cs="Arial"/>
          <w:color w:val="000000"/>
          <w:sz w:val="22"/>
          <w:szCs w:val="22"/>
          <w:lang w:val="en-GB"/>
        </w:rPr>
      </w:pPr>
    </w:p>
    <w:p w14:paraId="690F1E7A" w14:textId="77777777" w:rsidR="00BC2E92" w:rsidRPr="00BC2E92" w:rsidRDefault="00BC2E92" w:rsidP="00BC2E92">
      <w:pPr>
        <w:widowControl/>
        <w:numPr>
          <w:ilvl w:val="0"/>
          <w:numId w:val="4"/>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Documents to be considered at </w:t>
      </w:r>
      <w:r w:rsidRPr="00BC2E92">
        <w:rPr>
          <w:rFonts w:ascii="Arial" w:hAnsi="Arial" w:cs="Arial"/>
          <w:color w:val="000000"/>
          <w:sz w:val="22"/>
          <w:szCs w:val="22"/>
          <w:u w:val="single"/>
          <w:lang w:val="en-GB"/>
        </w:rPr>
        <w:t>an ordinary</w:t>
      </w:r>
      <w:r w:rsidRPr="00BC2E92">
        <w:rPr>
          <w:rFonts w:ascii="Arial" w:hAnsi="Arial" w:cs="Arial"/>
          <w:color w:val="000000"/>
          <w:sz w:val="22"/>
          <w:szCs w:val="22"/>
          <w:lang w:val="en-GB"/>
        </w:rPr>
        <w:t xml:space="preserve"> meeting shall normally be provided to the Secretariat in one of the languages of the Convention at least 60 days before the meeting where they are to be </w:t>
      </w:r>
      <w:proofErr w:type="gramStart"/>
      <w:r w:rsidRPr="00BC2E92">
        <w:rPr>
          <w:rFonts w:ascii="Arial" w:hAnsi="Arial" w:cs="Arial"/>
          <w:color w:val="000000"/>
          <w:sz w:val="22"/>
          <w:szCs w:val="22"/>
          <w:lang w:val="en-GB"/>
        </w:rPr>
        <w:t>discussed, and</w:t>
      </w:r>
      <w:proofErr w:type="gramEnd"/>
      <w:r w:rsidRPr="00BC2E92">
        <w:rPr>
          <w:rFonts w:ascii="Arial" w:hAnsi="Arial" w:cs="Arial"/>
          <w:color w:val="000000"/>
          <w:sz w:val="22"/>
          <w:szCs w:val="22"/>
          <w:lang w:val="en-GB"/>
        </w:rPr>
        <w:t xml:space="preserve"> should desirably not be longer than 12 pages. </w:t>
      </w:r>
      <w:r w:rsidRPr="00BC2E92">
        <w:rPr>
          <w:rFonts w:ascii="Arial" w:hAnsi="Arial" w:cs="Arial"/>
          <w:color w:val="000000"/>
          <w:sz w:val="22"/>
          <w:szCs w:val="22"/>
          <w:u w:val="single"/>
          <w:lang w:val="en-GB"/>
        </w:rPr>
        <w:t>Documents to be considered at an extraordinary meeting shall normally be provided to the Secretariat in one of the languages of the Convention at least 10 days before the meeting.</w:t>
      </w:r>
    </w:p>
    <w:p w14:paraId="0411150D" w14:textId="77777777" w:rsidR="00BC2E92" w:rsidRPr="00BC2E92" w:rsidRDefault="00BC2E92" w:rsidP="00BC2E92">
      <w:pPr>
        <w:ind w:left="540" w:hanging="540"/>
        <w:contextualSpacing/>
        <w:jc w:val="both"/>
        <w:rPr>
          <w:rFonts w:ascii="Arial" w:hAnsi="Arial" w:cs="Arial"/>
          <w:color w:val="000000"/>
          <w:sz w:val="22"/>
          <w:szCs w:val="22"/>
          <w:highlight w:val="yellow"/>
          <w:lang w:val="en-GB"/>
        </w:rPr>
      </w:pPr>
    </w:p>
    <w:p w14:paraId="1E614853" w14:textId="77777777" w:rsidR="00BC2E92" w:rsidRPr="00BC2E92" w:rsidRDefault="00BC2E92" w:rsidP="00BC2E92">
      <w:pPr>
        <w:widowControl/>
        <w:numPr>
          <w:ilvl w:val="0"/>
          <w:numId w:val="4"/>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The Secretariat shall place on its website, in the language in which they have been received, all documents submitted by any Party, or documents submitted by an observer and approved for publication on the website by the Chair, at least 45 days, and in the case of emergency meetings at least 7 days before each meeting of the Standing Committee. </w:t>
      </w:r>
    </w:p>
    <w:p w14:paraId="15205F43" w14:textId="77777777" w:rsidR="00BC2E92" w:rsidRPr="00BC2E92" w:rsidRDefault="00BC2E92" w:rsidP="00BC2E92">
      <w:pPr>
        <w:ind w:left="540" w:hanging="540"/>
        <w:contextualSpacing/>
        <w:jc w:val="both"/>
        <w:rPr>
          <w:rFonts w:ascii="Arial" w:hAnsi="Arial" w:cs="Arial"/>
          <w:color w:val="000000"/>
          <w:sz w:val="22"/>
          <w:szCs w:val="22"/>
          <w:lang w:val="en-GB"/>
        </w:rPr>
      </w:pPr>
    </w:p>
    <w:p w14:paraId="15F34F48" w14:textId="77777777" w:rsidR="00BC2E92" w:rsidRPr="00BC2E92" w:rsidRDefault="00BC2E92" w:rsidP="00BC2E92">
      <w:pPr>
        <w:widowControl/>
        <w:numPr>
          <w:ilvl w:val="0"/>
          <w:numId w:val="4"/>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The Secretariat shall post all documents for the meeting on its website, which shall be translated into the three working languages of the Convention, at least 40 days, and in the case of an emergency meeting </w:t>
      </w:r>
      <w:r w:rsidRPr="00BC2E92">
        <w:rPr>
          <w:rFonts w:ascii="Arial" w:hAnsi="Arial" w:cs="Arial"/>
          <w:strike/>
          <w:color w:val="000000"/>
          <w:sz w:val="22"/>
          <w:szCs w:val="22"/>
          <w:lang w:val="en-GB"/>
        </w:rPr>
        <w:t>at least 7 days</w:t>
      </w:r>
      <w:r w:rsidRPr="00BC2E92">
        <w:rPr>
          <w:rFonts w:ascii="Arial" w:hAnsi="Arial" w:cs="Arial"/>
          <w:color w:val="000000"/>
          <w:sz w:val="22"/>
          <w:szCs w:val="22"/>
          <w:lang w:val="en-GB"/>
        </w:rPr>
        <w:t xml:space="preserve"> </w:t>
      </w:r>
      <w:r w:rsidRPr="00BC2E92">
        <w:rPr>
          <w:rFonts w:ascii="Arial" w:hAnsi="Arial" w:cs="Arial"/>
          <w:color w:val="000000"/>
          <w:sz w:val="22"/>
          <w:szCs w:val="22"/>
          <w:u w:val="single"/>
          <w:lang w:val="en-GB"/>
        </w:rPr>
        <w:t>as soon as possible</w:t>
      </w:r>
      <w:r w:rsidRPr="00BC2E92">
        <w:rPr>
          <w:rFonts w:ascii="Arial" w:hAnsi="Arial" w:cs="Arial"/>
          <w:color w:val="000000"/>
          <w:sz w:val="22"/>
          <w:szCs w:val="22"/>
          <w:lang w:val="en-GB"/>
        </w:rPr>
        <w:t xml:space="preserve"> before each meeting of the Standing Committee. </w:t>
      </w:r>
    </w:p>
    <w:p w14:paraId="32352AA4" w14:textId="77777777" w:rsidR="00BC2E92" w:rsidRPr="00BC2E92" w:rsidRDefault="00BC2E92" w:rsidP="00BC2E92">
      <w:pPr>
        <w:ind w:left="540" w:hanging="540"/>
        <w:contextualSpacing/>
        <w:jc w:val="both"/>
        <w:rPr>
          <w:rFonts w:ascii="Arial" w:hAnsi="Arial" w:cs="Arial"/>
          <w:color w:val="000000"/>
          <w:sz w:val="22"/>
          <w:szCs w:val="22"/>
          <w:lang w:val="en-GB"/>
        </w:rPr>
      </w:pPr>
    </w:p>
    <w:p w14:paraId="3CB192DF" w14:textId="77777777" w:rsidR="00BC2E92" w:rsidRPr="00BC2E92" w:rsidRDefault="00BC2E92" w:rsidP="00BC2E92">
      <w:pPr>
        <w:widowControl/>
        <w:numPr>
          <w:ilvl w:val="0"/>
          <w:numId w:val="4"/>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A quorum for a meeting shall consist of five Members of the Committee from at least three regions. No decision shall be taken at a meeting in the absence of a quorum. </w:t>
      </w:r>
    </w:p>
    <w:p w14:paraId="035C3ED2" w14:textId="77777777" w:rsidR="00BC2E92" w:rsidRPr="00BC2E92" w:rsidRDefault="00BC2E92" w:rsidP="00BC2E92">
      <w:pPr>
        <w:pStyle w:val="ListParagraph"/>
        <w:ind w:left="540" w:hanging="540"/>
        <w:jc w:val="both"/>
        <w:rPr>
          <w:rFonts w:ascii="Arial" w:hAnsi="Arial" w:cs="Arial"/>
          <w:color w:val="000000"/>
          <w:sz w:val="22"/>
          <w:szCs w:val="22"/>
        </w:rPr>
      </w:pPr>
    </w:p>
    <w:p w14:paraId="04E2AE8C" w14:textId="77777777" w:rsidR="00BC2E92" w:rsidRPr="00BC2E92" w:rsidRDefault="00BC2E92" w:rsidP="00BC2E92">
      <w:pPr>
        <w:pStyle w:val="ListParagraph"/>
        <w:widowControl/>
        <w:numPr>
          <w:ilvl w:val="0"/>
          <w:numId w:val="4"/>
        </w:numPr>
        <w:autoSpaceDN w:val="0"/>
        <w:ind w:left="540" w:hanging="540"/>
        <w:jc w:val="both"/>
        <w:rPr>
          <w:rFonts w:ascii="Arial" w:hAnsi="Arial" w:cs="Arial"/>
          <w:color w:val="000000"/>
          <w:sz w:val="22"/>
          <w:szCs w:val="22"/>
          <w:u w:val="single"/>
        </w:rPr>
      </w:pPr>
      <w:r w:rsidRPr="00BC2E92">
        <w:rPr>
          <w:rFonts w:ascii="Arial" w:hAnsi="Arial" w:cs="Arial"/>
          <w:color w:val="000000"/>
          <w:sz w:val="22"/>
          <w:szCs w:val="22"/>
          <w:u w:val="single"/>
        </w:rPr>
        <w:t xml:space="preserve">In the case of online meetings, if a </w:t>
      </w:r>
      <w:proofErr w:type="gramStart"/>
      <w:r w:rsidRPr="00BC2E92">
        <w:rPr>
          <w:rFonts w:ascii="Arial" w:hAnsi="Arial" w:cs="Arial"/>
          <w:color w:val="000000"/>
          <w:sz w:val="22"/>
          <w:szCs w:val="22"/>
          <w:u w:val="single"/>
        </w:rPr>
        <w:t>Member</w:t>
      </w:r>
      <w:proofErr w:type="gramEnd"/>
      <w:r w:rsidRPr="00BC2E92">
        <w:rPr>
          <w:rFonts w:ascii="Arial" w:hAnsi="Arial" w:cs="Arial"/>
          <w:color w:val="000000"/>
          <w:sz w:val="22"/>
          <w:szCs w:val="22"/>
          <w:u w:val="single"/>
        </w:rPr>
        <w:t xml:space="preserve"> steps away from the meeting while leaving the device connected, they will be considered present in the meeting and count toward the quorum. If a </w:t>
      </w:r>
      <w:proofErr w:type="gramStart"/>
      <w:r w:rsidRPr="00BC2E92">
        <w:rPr>
          <w:rFonts w:ascii="Arial" w:hAnsi="Arial" w:cs="Arial"/>
          <w:color w:val="000000"/>
          <w:sz w:val="22"/>
          <w:szCs w:val="22"/>
          <w:u w:val="single"/>
        </w:rPr>
        <w:t>Member</w:t>
      </w:r>
      <w:proofErr w:type="gramEnd"/>
      <w:r w:rsidRPr="00BC2E92">
        <w:rPr>
          <w:rFonts w:ascii="Arial" w:hAnsi="Arial" w:cs="Arial"/>
          <w:color w:val="000000"/>
          <w:sz w:val="22"/>
          <w:szCs w:val="22"/>
          <w:u w:val="single"/>
        </w:rPr>
        <w:t xml:space="preserve"> is unwillingly disconnected for technical reasons, they should immediately alert </w:t>
      </w:r>
      <w:r w:rsidRPr="00BC2E92">
        <w:rPr>
          <w:rFonts w:ascii="Arial" w:hAnsi="Arial" w:cs="Arial"/>
          <w:color w:val="000000"/>
          <w:sz w:val="22"/>
          <w:szCs w:val="22"/>
          <w:u w:val="single"/>
        </w:rPr>
        <w:lastRenderedPageBreak/>
        <w:t xml:space="preserve">the Secretariat (contact information will be provided in advance of the meeting) by an alternative means of communication, and a technical solution should be found as soon as possible; the meeting will not be disrupted. A Member who was unwillingly disconnected from the meeting during adoption of decisions by the Standing Committee </w:t>
      </w:r>
      <w:r w:rsidRPr="00BC2E92">
        <w:rPr>
          <w:rFonts w:ascii="Arial" w:hAnsi="Arial" w:cs="Arial"/>
          <w:strike/>
          <w:color w:val="4472C4" w:themeColor="accent1"/>
          <w:sz w:val="22"/>
          <w:szCs w:val="22"/>
          <w:u w:val="single"/>
        </w:rPr>
        <w:t>will</w:t>
      </w:r>
      <w:r w:rsidRPr="00BC2E92">
        <w:rPr>
          <w:rFonts w:ascii="Arial" w:hAnsi="Arial" w:cs="Arial"/>
          <w:color w:val="000000"/>
          <w:sz w:val="22"/>
          <w:szCs w:val="22"/>
          <w:u w:val="single"/>
        </w:rPr>
        <w:t xml:space="preserve"> </w:t>
      </w:r>
      <w:r w:rsidRPr="00BC2E92">
        <w:rPr>
          <w:rFonts w:ascii="Arial" w:hAnsi="Arial" w:cs="Arial"/>
          <w:color w:val="4472C4" w:themeColor="accent1"/>
          <w:sz w:val="22"/>
          <w:szCs w:val="22"/>
          <w:u w:val="single"/>
        </w:rPr>
        <w:t>may</w:t>
      </w:r>
      <w:r w:rsidRPr="00BC2E92">
        <w:rPr>
          <w:rFonts w:ascii="Arial" w:hAnsi="Arial" w:cs="Arial"/>
          <w:color w:val="000000"/>
          <w:sz w:val="22"/>
          <w:szCs w:val="22"/>
          <w:u w:val="single"/>
        </w:rPr>
        <w:t xml:space="preserve"> ask the Chair for the opportunity to express their views when they reconnect again </w:t>
      </w:r>
      <w:r w:rsidRPr="00BC2E92">
        <w:rPr>
          <w:rFonts w:ascii="Arial" w:hAnsi="Arial" w:cs="Arial"/>
          <w:color w:val="4472C4" w:themeColor="accent1"/>
          <w:sz w:val="22"/>
          <w:szCs w:val="22"/>
          <w:u w:val="single"/>
        </w:rPr>
        <w:t>and, if the member does not agree with the decision taken, the Chair may consider re-opening the item</w:t>
      </w:r>
      <w:r w:rsidRPr="00BC2E92">
        <w:rPr>
          <w:rFonts w:ascii="Arial" w:hAnsi="Arial" w:cs="Arial"/>
          <w:color w:val="000000"/>
          <w:sz w:val="22"/>
          <w:szCs w:val="22"/>
          <w:u w:val="single"/>
        </w:rPr>
        <w:t>. If two or more Members are disconnected from the meeting for technical reasons, the Chair may decide to adjourn the session until the matter is resolved. If neither the Chair nor the Vice-Chair are connected to the meeting, the members of the Standing Committee may choose a Chair and Vice-Chair amongst their members who are connected</w:t>
      </w:r>
    </w:p>
    <w:p w14:paraId="074EE371" w14:textId="77777777" w:rsidR="00BC2E92" w:rsidRPr="00BC2E92" w:rsidRDefault="00BC2E92" w:rsidP="00BC2E92">
      <w:pPr>
        <w:ind w:left="540" w:hanging="540"/>
        <w:contextualSpacing/>
        <w:jc w:val="both"/>
        <w:rPr>
          <w:rFonts w:ascii="Arial" w:hAnsi="Arial" w:cs="Arial"/>
          <w:color w:val="000000"/>
          <w:sz w:val="22"/>
          <w:szCs w:val="22"/>
          <w:lang w:val="en-GB"/>
        </w:rPr>
      </w:pPr>
    </w:p>
    <w:p w14:paraId="78780A76" w14:textId="77777777" w:rsidR="00BC2E92" w:rsidRPr="00BC2E92" w:rsidRDefault="00BC2E92" w:rsidP="00BC2E92">
      <w:pPr>
        <w:widowControl/>
        <w:numPr>
          <w:ilvl w:val="0"/>
          <w:numId w:val="4"/>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The Chair shall, </w:t>
      </w:r>
      <w:proofErr w:type="gramStart"/>
      <w:r w:rsidRPr="00BC2E92">
        <w:rPr>
          <w:rFonts w:ascii="Arial" w:hAnsi="Arial" w:cs="Arial"/>
          <w:color w:val="000000"/>
          <w:sz w:val="22"/>
          <w:szCs w:val="22"/>
          <w:lang w:val="en-GB"/>
        </w:rPr>
        <w:t>as a general rule</w:t>
      </w:r>
      <w:proofErr w:type="gramEnd"/>
      <w:r w:rsidRPr="00BC2E92">
        <w:rPr>
          <w:rFonts w:ascii="Arial" w:hAnsi="Arial" w:cs="Arial"/>
          <w:color w:val="000000"/>
          <w:sz w:val="22"/>
          <w:szCs w:val="22"/>
          <w:lang w:val="en-GB"/>
        </w:rPr>
        <w:t xml:space="preserve">, call upon speakers in the order in which they signify their desire to speak and shall give precedence to the Members of the Committee. Amongst observers, precedence shall be given to representatives of Parties, non-Party States, intergovernmental organizations, and nongovernmental organizations, in this order. However, the Chair may depart from this general rule and call on speakers in the order that he/she judges appropriate to ensure the timely progress of the debate. </w:t>
      </w:r>
    </w:p>
    <w:p w14:paraId="30365BB6" w14:textId="77777777" w:rsidR="00BC2E92" w:rsidRPr="00BC2E92" w:rsidRDefault="00BC2E92" w:rsidP="00BC2E92">
      <w:pPr>
        <w:ind w:left="540" w:hanging="540"/>
        <w:contextualSpacing/>
        <w:jc w:val="both"/>
        <w:rPr>
          <w:rFonts w:ascii="Arial" w:hAnsi="Arial" w:cs="Arial"/>
          <w:color w:val="000000"/>
          <w:sz w:val="22"/>
          <w:szCs w:val="22"/>
          <w:lang w:val="en-GB"/>
        </w:rPr>
      </w:pPr>
    </w:p>
    <w:p w14:paraId="30691EEC" w14:textId="77777777" w:rsidR="00BC2E92" w:rsidRPr="00BC2E92" w:rsidRDefault="00BC2E92" w:rsidP="00BC2E92">
      <w:pPr>
        <w:widowControl/>
        <w:numPr>
          <w:ilvl w:val="0"/>
          <w:numId w:val="4"/>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Participants shall speak only if called upon by the Chair, who may call a speaker to order if his/her remarks are not relevant to the subject under discussion. </w:t>
      </w:r>
    </w:p>
    <w:p w14:paraId="4BD41A5A" w14:textId="77777777" w:rsidR="00BC2E92" w:rsidRPr="00BC2E92" w:rsidRDefault="00BC2E92" w:rsidP="00BC2E92">
      <w:pPr>
        <w:ind w:left="540" w:hanging="540"/>
        <w:contextualSpacing/>
        <w:jc w:val="both"/>
        <w:rPr>
          <w:rFonts w:ascii="Arial" w:hAnsi="Arial" w:cs="Arial"/>
          <w:color w:val="000000"/>
          <w:sz w:val="22"/>
          <w:szCs w:val="22"/>
          <w:lang w:val="en-GB"/>
        </w:rPr>
      </w:pPr>
    </w:p>
    <w:p w14:paraId="2303C7A3" w14:textId="77777777" w:rsidR="00BC2E92" w:rsidRPr="00BC2E92" w:rsidRDefault="00BC2E92" w:rsidP="00BC2E92">
      <w:pPr>
        <w:widowControl/>
        <w:numPr>
          <w:ilvl w:val="0"/>
          <w:numId w:val="4"/>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The Committee may, on a proposal by the Chair or by a </w:t>
      </w:r>
      <w:proofErr w:type="gramStart"/>
      <w:r w:rsidRPr="00BC2E92">
        <w:rPr>
          <w:rFonts w:ascii="Arial" w:hAnsi="Arial" w:cs="Arial"/>
          <w:color w:val="000000"/>
          <w:sz w:val="22"/>
          <w:szCs w:val="22"/>
          <w:lang w:val="en-GB"/>
        </w:rPr>
        <w:t>Member</w:t>
      </w:r>
      <w:proofErr w:type="gramEnd"/>
      <w:r w:rsidRPr="00BC2E92">
        <w:rPr>
          <w:rFonts w:ascii="Arial" w:hAnsi="Arial" w:cs="Arial"/>
          <w:color w:val="000000"/>
          <w:sz w:val="22"/>
          <w:szCs w:val="22"/>
          <w:lang w:val="en-GB"/>
        </w:rPr>
        <w:t xml:space="preserve">, limit the time to be allowed to each speaker and the number of times the members of a delegation or the observers may speak on any question. When the debate is subject to such limits, and a speaker has spoken for his/her allotted time, the Chair shall call him/her to order without delay. </w:t>
      </w:r>
    </w:p>
    <w:p w14:paraId="630E82FE" w14:textId="77777777" w:rsidR="00BC2E92" w:rsidRPr="00BC2E92" w:rsidRDefault="00BC2E92" w:rsidP="00BC2E92">
      <w:pPr>
        <w:ind w:left="540" w:hanging="540"/>
        <w:contextualSpacing/>
        <w:jc w:val="both"/>
        <w:rPr>
          <w:rFonts w:ascii="Arial" w:hAnsi="Arial" w:cs="Arial"/>
          <w:color w:val="000000"/>
          <w:sz w:val="22"/>
          <w:szCs w:val="22"/>
          <w:lang w:val="en-GB"/>
        </w:rPr>
      </w:pPr>
    </w:p>
    <w:p w14:paraId="3EC42EC1" w14:textId="77777777" w:rsidR="00BC2E92" w:rsidRPr="00BC2E92" w:rsidRDefault="00BC2E92" w:rsidP="00BC2E92">
      <w:pPr>
        <w:widowControl/>
        <w:numPr>
          <w:ilvl w:val="0"/>
          <w:numId w:val="4"/>
        </w:numPr>
        <w:suppressAutoHyphens w:val="0"/>
        <w:autoSpaceDE/>
        <w:ind w:left="540" w:hanging="540"/>
        <w:contextualSpacing/>
        <w:jc w:val="both"/>
        <w:textAlignment w:val="auto"/>
        <w:rPr>
          <w:rFonts w:ascii="Arial" w:hAnsi="Arial" w:cs="Arial"/>
          <w:color w:val="000000"/>
          <w:sz w:val="22"/>
          <w:szCs w:val="22"/>
          <w:lang w:val="en-GB"/>
        </w:rPr>
      </w:pPr>
      <w:proofErr w:type="gramStart"/>
      <w:r w:rsidRPr="00BC2E92">
        <w:rPr>
          <w:rFonts w:ascii="Arial" w:hAnsi="Arial" w:cs="Arial"/>
          <w:color w:val="000000"/>
          <w:sz w:val="22"/>
          <w:szCs w:val="22"/>
          <w:lang w:val="en-GB"/>
        </w:rPr>
        <w:t>During the course of</w:t>
      </w:r>
      <w:proofErr w:type="gramEnd"/>
      <w:r w:rsidRPr="00BC2E92">
        <w:rPr>
          <w:rFonts w:ascii="Arial" w:hAnsi="Arial" w:cs="Arial"/>
          <w:color w:val="000000"/>
          <w:sz w:val="22"/>
          <w:szCs w:val="22"/>
          <w:lang w:val="en-GB"/>
        </w:rPr>
        <w:t xml:space="preserve"> a debate the Chair may announce the list of speakers and, with the consent of the Committee, declare the list closed. The Chair may accord the right of reply to any participant if an intervention delivered after he/she has declared the list closed makes this desirable. </w:t>
      </w:r>
    </w:p>
    <w:p w14:paraId="07426BD9" w14:textId="77777777" w:rsidR="00BC2E92" w:rsidRPr="00BC2E92" w:rsidRDefault="00BC2E92" w:rsidP="00BC2E92">
      <w:pPr>
        <w:ind w:left="540" w:hanging="540"/>
        <w:contextualSpacing/>
        <w:jc w:val="both"/>
        <w:rPr>
          <w:rFonts w:ascii="Arial" w:hAnsi="Arial" w:cs="Arial"/>
          <w:color w:val="000000"/>
          <w:sz w:val="22"/>
          <w:szCs w:val="22"/>
          <w:lang w:val="en-GB"/>
        </w:rPr>
      </w:pPr>
    </w:p>
    <w:p w14:paraId="1A300D1F" w14:textId="77777777" w:rsidR="00BC2E92" w:rsidRPr="00BC2E92" w:rsidRDefault="00BC2E92" w:rsidP="00BC2E92">
      <w:pPr>
        <w:widowControl/>
        <w:numPr>
          <w:ilvl w:val="0"/>
          <w:numId w:val="4"/>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Decisions of the Committee shall be taken by consensus unless a vote is requested by the Chair or by three Members. </w:t>
      </w:r>
    </w:p>
    <w:p w14:paraId="407414F6" w14:textId="77777777" w:rsidR="00BC2E92" w:rsidRPr="00BC2E92" w:rsidRDefault="00BC2E92" w:rsidP="00BC2E92">
      <w:pPr>
        <w:ind w:left="540" w:hanging="540"/>
        <w:contextualSpacing/>
        <w:jc w:val="both"/>
        <w:rPr>
          <w:rFonts w:ascii="Arial" w:hAnsi="Arial" w:cs="Arial"/>
          <w:color w:val="000000"/>
          <w:sz w:val="22"/>
          <w:szCs w:val="22"/>
          <w:lang w:val="en-GB"/>
        </w:rPr>
      </w:pPr>
    </w:p>
    <w:p w14:paraId="4054EBC5" w14:textId="77777777" w:rsidR="00BC2E92" w:rsidRPr="00BC2E92" w:rsidRDefault="00BC2E92" w:rsidP="00BC2E92">
      <w:pPr>
        <w:widowControl/>
        <w:numPr>
          <w:ilvl w:val="0"/>
          <w:numId w:val="4"/>
        </w:numPr>
        <w:suppressAutoHyphens w:val="0"/>
        <w:autoSpaceDE/>
        <w:ind w:left="540" w:hanging="540"/>
        <w:contextualSpacing/>
        <w:jc w:val="both"/>
        <w:textAlignment w:val="auto"/>
        <w:rPr>
          <w:rFonts w:ascii="Arial" w:hAnsi="Arial" w:cs="Arial"/>
          <w:color w:val="4472C4" w:themeColor="accent1"/>
          <w:sz w:val="22"/>
          <w:szCs w:val="22"/>
          <w:u w:val="single"/>
          <w:lang w:val="en-GB"/>
        </w:rPr>
      </w:pPr>
      <w:r w:rsidRPr="00BC2E92">
        <w:rPr>
          <w:rFonts w:ascii="Arial" w:hAnsi="Arial" w:cs="Arial"/>
          <w:color w:val="000000"/>
          <w:sz w:val="22"/>
          <w:szCs w:val="22"/>
          <w:lang w:val="en-GB"/>
        </w:rPr>
        <w:t xml:space="preserve">Only Members of the Committee may vote. Each Member shall have one vote which is to be exercised by a nominated delegate of that Member. </w:t>
      </w:r>
      <w:r w:rsidRPr="00BC2E92">
        <w:rPr>
          <w:rFonts w:ascii="Arial" w:hAnsi="Arial" w:cs="Arial"/>
          <w:color w:val="4472C4" w:themeColor="accent1"/>
          <w:sz w:val="22"/>
          <w:szCs w:val="22"/>
          <w:u w:val="single"/>
        </w:rPr>
        <w:t xml:space="preserve">Voting by </w:t>
      </w:r>
      <w:proofErr w:type="gramStart"/>
      <w:r w:rsidRPr="00BC2E92">
        <w:rPr>
          <w:rFonts w:ascii="Arial" w:hAnsi="Arial" w:cs="Arial"/>
          <w:color w:val="4472C4" w:themeColor="accent1"/>
          <w:sz w:val="22"/>
          <w:szCs w:val="22"/>
          <w:u w:val="single"/>
        </w:rPr>
        <w:t>roll-call</w:t>
      </w:r>
      <w:proofErr w:type="gramEnd"/>
      <w:r w:rsidRPr="00BC2E92">
        <w:rPr>
          <w:rFonts w:ascii="Arial" w:hAnsi="Arial" w:cs="Arial"/>
          <w:color w:val="4472C4" w:themeColor="accent1"/>
          <w:sz w:val="22"/>
          <w:szCs w:val="22"/>
          <w:u w:val="single"/>
        </w:rPr>
        <w:t xml:space="preserve"> or by secret ballot shall be expressed by "Yes", "No" or "Abstain". Only affirmative and negative votes shall be counted in calculating the number of votes cast.</w:t>
      </w:r>
    </w:p>
    <w:p w14:paraId="14E5CC92" w14:textId="77777777" w:rsidR="00BC2E92" w:rsidRPr="00BC2E92" w:rsidRDefault="00BC2E92" w:rsidP="00BC2E92">
      <w:pPr>
        <w:ind w:left="540" w:hanging="540"/>
        <w:contextualSpacing/>
        <w:jc w:val="both"/>
        <w:rPr>
          <w:rFonts w:ascii="Arial" w:hAnsi="Arial" w:cs="Arial"/>
          <w:color w:val="000000"/>
          <w:sz w:val="22"/>
          <w:szCs w:val="22"/>
          <w:lang w:val="en-GB"/>
        </w:rPr>
      </w:pPr>
    </w:p>
    <w:p w14:paraId="4EE5B503" w14:textId="77777777" w:rsidR="00BC2E92" w:rsidRPr="00BC2E92" w:rsidRDefault="00BC2E92" w:rsidP="00BC2E92">
      <w:pPr>
        <w:widowControl/>
        <w:numPr>
          <w:ilvl w:val="0"/>
          <w:numId w:val="4"/>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Decisions of the Committee by means of a vote on procedural matters relating to forwarding the business of the Committee shall be taken by a simple majority of the Members present and voting. </w:t>
      </w:r>
      <w:r w:rsidRPr="00BC2E92">
        <w:rPr>
          <w:rFonts w:ascii="Arial" w:hAnsi="Arial" w:cs="Arial"/>
          <w:color w:val="000000"/>
          <w:sz w:val="22"/>
          <w:szCs w:val="22"/>
          <w:u w:val="single"/>
          <w:lang w:val="en-GB"/>
        </w:rPr>
        <w:t>In the case of a tie, the motion shall be considered as rejected.</w:t>
      </w:r>
      <w:r w:rsidRPr="00BC2E92">
        <w:rPr>
          <w:rFonts w:ascii="Arial" w:hAnsi="Arial" w:cs="Arial"/>
          <w:color w:val="000000"/>
          <w:sz w:val="22"/>
          <w:szCs w:val="22"/>
          <w:lang w:val="en-GB"/>
        </w:rPr>
        <w:t xml:space="preserve"> </w:t>
      </w:r>
      <w:r w:rsidRPr="00BC2E92">
        <w:rPr>
          <w:rFonts w:ascii="Arial" w:hAnsi="Arial" w:cs="Arial"/>
          <w:strike/>
          <w:color w:val="000000"/>
          <w:sz w:val="22"/>
          <w:szCs w:val="22"/>
          <w:lang w:val="en-GB"/>
        </w:rPr>
        <w:t xml:space="preserve">and </w:t>
      </w:r>
      <w:proofErr w:type="spellStart"/>
      <w:r w:rsidRPr="00BC2E92">
        <w:rPr>
          <w:rFonts w:ascii="Arial" w:hAnsi="Arial" w:cs="Arial"/>
          <w:strike/>
          <w:color w:val="000000"/>
          <w:sz w:val="22"/>
          <w:szCs w:val="22"/>
          <w:lang w:val="en-GB"/>
        </w:rPr>
        <w:t>o</w:t>
      </w:r>
      <w:r w:rsidRPr="00BC2E92">
        <w:rPr>
          <w:rFonts w:ascii="Arial" w:hAnsi="Arial" w:cs="Arial"/>
          <w:color w:val="000000"/>
          <w:sz w:val="22"/>
          <w:szCs w:val="22"/>
          <w:u w:val="single"/>
          <w:lang w:val="en-GB"/>
        </w:rPr>
        <w:t>O</w:t>
      </w:r>
      <w:r w:rsidRPr="00BC2E92">
        <w:rPr>
          <w:rFonts w:ascii="Arial" w:hAnsi="Arial" w:cs="Arial"/>
          <w:color w:val="000000"/>
          <w:sz w:val="22"/>
          <w:szCs w:val="22"/>
          <w:lang w:val="en-GB"/>
        </w:rPr>
        <w:t>n</w:t>
      </w:r>
      <w:proofErr w:type="spellEnd"/>
      <w:r w:rsidRPr="00BC2E92">
        <w:rPr>
          <w:rFonts w:ascii="Arial" w:hAnsi="Arial" w:cs="Arial"/>
          <w:color w:val="000000"/>
          <w:sz w:val="22"/>
          <w:szCs w:val="22"/>
          <w:lang w:val="en-GB"/>
        </w:rPr>
        <w:t xml:space="preserve"> other matters decisions shall be taken by a majority of two thirds of the votes cast. </w:t>
      </w:r>
      <w:r w:rsidRPr="00BC2E92">
        <w:rPr>
          <w:rFonts w:ascii="Arial" w:hAnsi="Arial" w:cs="Arial"/>
          <w:strike/>
          <w:color w:val="000000"/>
          <w:sz w:val="22"/>
          <w:szCs w:val="22"/>
          <w:lang w:val="en-GB"/>
        </w:rPr>
        <w:t>In the case of a tie, the motion shall be considered as rejected</w:t>
      </w:r>
      <w:r w:rsidRPr="00BC2E92">
        <w:rPr>
          <w:rFonts w:ascii="Arial" w:hAnsi="Arial" w:cs="Arial"/>
          <w:color w:val="000000"/>
          <w:sz w:val="22"/>
          <w:szCs w:val="22"/>
          <w:lang w:val="en-GB"/>
        </w:rPr>
        <w:t xml:space="preserve">. </w:t>
      </w:r>
    </w:p>
    <w:p w14:paraId="5D5E01DD" w14:textId="77777777" w:rsidR="00BC2E92" w:rsidRPr="00BC2E92" w:rsidRDefault="00BC2E92" w:rsidP="00BC2E92">
      <w:pPr>
        <w:pStyle w:val="ListParagraph"/>
        <w:ind w:left="540" w:hanging="540"/>
        <w:jc w:val="both"/>
        <w:rPr>
          <w:rFonts w:ascii="Arial" w:hAnsi="Arial" w:cs="Arial"/>
          <w:color w:val="000000"/>
          <w:sz w:val="22"/>
          <w:szCs w:val="22"/>
        </w:rPr>
      </w:pPr>
    </w:p>
    <w:p w14:paraId="7A7A69F3" w14:textId="77777777" w:rsidR="00BC2E92" w:rsidRPr="00BC2E92" w:rsidRDefault="00BC2E92" w:rsidP="00BC2E92">
      <w:pPr>
        <w:pStyle w:val="ListParagraph"/>
        <w:widowControl/>
        <w:numPr>
          <w:ilvl w:val="0"/>
          <w:numId w:val="4"/>
        </w:numPr>
        <w:autoSpaceDN w:val="0"/>
        <w:ind w:left="540" w:hanging="540"/>
        <w:jc w:val="both"/>
        <w:rPr>
          <w:rFonts w:ascii="Arial" w:hAnsi="Arial" w:cs="Arial"/>
          <w:color w:val="000000"/>
          <w:sz w:val="22"/>
          <w:szCs w:val="22"/>
          <w:u w:val="single"/>
        </w:rPr>
      </w:pPr>
      <w:r w:rsidRPr="00BC2E92">
        <w:rPr>
          <w:rFonts w:ascii="Arial" w:hAnsi="Arial" w:cs="Arial"/>
          <w:color w:val="000000"/>
          <w:sz w:val="22"/>
          <w:szCs w:val="22"/>
          <w:u w:val="single"/>
        </w:rPr>
        <w:t xml:space="preserve">In case of a vote during an online meeting, the Chair will call Members one by one in the order decided by the Chair. They will express their vote by orally stating yes, no, or abstain. In the event of such a roll-call vote, should any Member fail to cast a vote </w:t>
      </w:r>
      <w:r w:rsidRPr="00BC2E92">
        <w:rPr>
          <w:rFonts w:ascii="Arial" w:hAnsi="Arial" w:cs="Arial"/>
          <w:strike/>
          <w:color w:val="4472C4" w:themeColor="accent1"/>
          <w:sz w:val="22"/>
          <w:szCs w:val="22"/>
          <w:u w:val="single"/>
        </w:rPr>
        <w:t>for any reason</w:t>
      </w:r>
      <w:r w:rsidRPr="00BC2E92">
        <w:rPr>
          <w:rFonts w:ascii="Arial" w:hAnsi="Arial" w:cs="Arial"/>
          <w:color w:val="4472C4" w:themeColor="accent1"/>
          <w:sz w:val="22"/>
          <w:szCs w:val="22"/>
          <w:u w:val="single"/>
        </w:rPr>
        <w:t xml:space="preserve"> </w:t>
      </w:r>
      <w:r w:rsidRPr="00BC2E92">
        <w:rPr>
          <w:rFonts w:ascii="Arial" w:hAnsi="Arial" w:cs="Arial"/>
          <w:color w:val="000000"/>
          <w:sz w:val="22"/>
          <w:szCs w:val="22"/>
          <w:u w:val="single"/>
        </w:rPr>
        <w:t xml:space="preserve">during the roll call, they shall be called upon a second time after the conclusion of the initial roll call. Should the Member fail to cast a vote on the second roll call, they shall be recorded as absent. </w:t>
      </w:r>
      <w:r w:rsidRPr="00BC2E92">
        <w:rPr>
          <w:rFonts w:ascii="Arial" w:hAnsi="Arial" w:cs="Arial"/>
          <w:color w:val="4472C4" w:themeColor="accent1"/>
          <w:sz w:val="22"/>
          <w:szCs w:val="22"/>
          <w:u w:val="single"/>
        </w:rPr>
        <w:t xml:space="preserve">A Member who was unwillingly disconnected from the meeting during voting </w:t>
      </w:r>
      <w:proofErr w:type="gramStart"/>
      <w:r w:rsidRPr="00BC2E92">
        <w:rPr>
          <w:rFonts w:ascii="Arial" w:hAnsi="Arial" w:cs="Arial"/>
          <w:strike/>
          <w:color w:val="4472C4" w:themeColor="accent1"/>
          <w:sz w:val="22"/>
          <w:szCs w:val="22"/>
          <w:u w:val="single"/>
        </w:rPr>
        <w:t>will</w:t>
      </w:r>
      <w:r w:rsidRPr="00BC2E92">
        <w:rPr>
          <w:rFonts w:ascii="Arial" w:hAnsi="Arial" w:cs="Arial"/>
          <w:color w:val="4472C4" w:themeColor="accent1"/>
          <w:sz w:val="22"/>
          <w:szCs w:val="22"/>
          <w:u w:val="single"/>
        </w:rPr>
        <w:t xml:space="preserve"> may</w:t>
      </w:r>
      <w:proofErr w:type="gramEnd"/>
      <w:r w:rsidRPr="00BC2E92">
        <w:rPr>
          <w:rFonts w:ascii="Arial" w:hAnsi="Arial" w:cs="Arial"/>
          <w:color w:val="4472C4" w:themeColor="accent1"/>
          <w:sz w:val="22"/>
          <w:szCs w:val="22"/>
          <w:u w:val="single"/>
        </w:rPr>
        <w:t xml:space="preserve"> ask the Chair for the opportunity cast their vote when they reconnect again and the Chair may consider re-opening the item.</w:t>
      </w:r>
    </w:p>
    <w:p w14:paraId="453F9A58" w14:textId="77777777" w:rsidR="00BC2E92" w:rsidRPr="00BC2E92" w:rsidRDefault="00BC2E92" w:rsidP="00BC2E92">
      <w:pPr>
        <w:ind w:left="540" w:hanging="540"/>
        <w:contextualSpacing/>
        <w:jc w:val="both"/>
        <w:rPr>
          <w:rFonts w:ascii="Arial" w:hAnsi="Arial" w:cs="Arial"/>
          <w:color w:val="000000"/>
          <w:sz w:val="22"/>
          <w:szCs w:val="22"/>
          <w:lang w:val="en-GB"/>
        </w:rPr>
      </w:pPr>
    </w:p>
    <w:p w14:paraId="3411009B" w14:textId="77777777" w:rsidR="00BC2E92" w:rsidRPr="00BC2E92" w:rsidRDefault="00BC2E92" w:rsidP="00BC2E92">
      <w:pPr>
        <w:widowControl/>
        <w:numPr>
          <w:ilvl w:val="0"/>
          <w:numId w:val="4"/>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A draft summary report of each meeting shall be prepared by the Secretariat and sent to the Parties represented at the meeting in all three working languages within </w:t>
      </w:r>
      <w:proofErr w:type="gramStart"/>
      <w:r w:rsidRPr="00BC2E92">
        <w:rPr>
          <w:rFonts w:ascii="Arial" w:hAnsi="Arial" w:cs="Arial"/>
          <w:strike/>
          <w:color w:val="4472C4" w:themeColor="accent1"/>
          <w:sz w:val="22"/>
          <w:szCs w:val="22"/>
          <w:lang w:val="en-GB"/>
        </w:rPr>
        <w:t>60</w:t>
      </w:r>
      <w:r w:rsidRPr="00BC2E92">
        <w:rPr>
          <w:rFonts w:ascii="Arial" w:hAnsi="Arial" w:cs="Arial"/>
          <w:color w:val="4472C4" w:themeColor="accent1"/>
          <w:sz w:val="22"/>
          <w:szCs w:val="22"/>
          <w:lang w:val="en-GB"/>
        </w:rPr>
        <w:t xml:space="preserve">  </w:t>
      </w:r>
      <w:r w:rsidRPr="00BC2E92">
        <w:rPr>
          <w:rFonts w:ascii="Arial" w:hAnsi="Arial" w:cs="Arial"/>
          <w:strike/>
          <w:color w:val="4472C4" w:themeColor="accent1"/>
          <w:sz w:val="22"/>
          <w:szCs w:val="22"/>
          <w:u w:val="single"/>
          <w:lang w:val="en-GB"/>
        </w:rPr>
        <w:t>90</w:t>
      </w:r>
      <w:proofErr w:type="gramEnd"/>
      <w:r w:rsidRPr="00BC2E92">
        <w:rPr>
          <w:rFonts w:ascii="Arial" w:hAnsi="Arial" w:cs="Arial"/>
          <w:color w:val="4472C4" w:themeColor="accent1"/>
          <w:sz w:val="22"/>
          <w:szCs w:val="22"/>
          <w:lang w:val="en-GB"/>
        </w:rPr>
        <w:t xml:space="preserve"> </w:t>
      </w:r>
      <w:r w:rsidRPr="00BC2E92">
        <w:rPr>
          <w:rFonts w:ascii="Arial" w:hAnsi="Arial" w:cs="Arial"/>
          <w:color w:val="4472C4" w:themeColor="accent1"/>
          <w:sz w:val="22"/>
          <w:szCs w:val="22"/>
          <w:u w:val="single"/>
          <w:lang w:val="en-GB"/>
        </w:rPr>
        <w:t>75</w:t>
      </w:r>
      <w:r w:rsidRPr="00BC2E92">
        <w:rPr>
          <w:rFonts w:ascii="Arial" w:hAnsi="Arial" w:cs="Arial"/>
          <w:color w:val="4472C4" w:themeColor="accent1"/>
          <w:sz w:val="22"/>
          <w:szCs w:val="22"/>
          <w:lang w:val="en-GB"/>
        </w:rPr>
        <w:t xml:space="preserve"> </w:t>
      </w:r>
      <w:r w:rsidRPr="00BC2E92">
        <w:rPr>
          <w:rFonts w:ascii="Arial" w:hAnsi="Arial" w:cs="Arial"/>
          <w:color w:val="000000"/>
          <w:sz w:val="22"/>
          <w:szCs w:val="22"/>
          <w:lang w:val="en-GB"/>
        </w:rPr>
        <w:t xml:space="preserve">days of the end of the meeting. The summary report shall indicate the decision that was made </w:t>
      </w:r>
      <w:proofErr w:type="gramStart"/>
      <w:r w:rsidRPr="00BC2E92">
        <w:rPr>
          <w:rFonts w:ascii="Arial" w:hAnsi="Arial" w:cs="Arial"/>
          <w:color w:val="000000"/>
          <w:sz w:val="22"/>
          <w:szCs w:val="22"/>
          <w:lang w:val="en-GB"/>
        </w:rPr>
        <w:t xml:space="preserve">with regard </w:t>
      </w:r>
      <w:r w:rsidRPr="00BC2E92">
        <w:rPr>
          <w:rFonts w:ascii="Arial" w:hAnsi="Arial" w:cs="Arial"/>
          <w:color w:val="000000"/>
          <w:sz w:val="22"/>
          <w:szCs w:val="22"/>
          <w:lang w:val="en-GB"/>
        </w:rPr>
        <w:lastRenderedPageBreak/>
        <w:t>to</w:t>
      </w:r>
      <w:proofErr w:type="gramEnd"/>
      <w:r w:rsidRPr="00BC2E92">
        <w:rPr>
          <w:rFonts w:ascii="Arial" w:hAnsi="Arial" w:cs="Arial"/>
          <w:color w:val="000000"/>
          <w:sz w:val="22"/>
          <w:szCs w:val="22"/>
          <w:lang w:val="en-GB"/>
        </w:rPr>
        <w:t xml:space="preserve"> each agenda item. The Secretariat shall </w:t>
      </w:r>
      <w:proofErr w:type="gramStart"/>
      <w:r w:rsidRPr="00BC2E92">
        <w:rPr>
          <w:rFonts w:ascii="Arial" w:hAnsi="Arial" w:cs="Arial"/>
          <w:color w:val="000000"/>
          <w:sz w:val="22"/>
          <w:szCs w:val="22"/>
          <w:lang w:val="en-GB"/>
        </w:rPr>
        <w:t>take into account</w:t>
      </w:r>
      <w:proofErr w:type="gramEnd"/>
      <w:r w:rsidRPr="00BC2E92">
        <w:rPr>
          <w:rFonts w:ascii="Arial" w:hAnsi="Arial" w:cs="Arial"/>
          <w:color w:val="000000"/>
          <w:sz w:val="22"/>
          <w:szCs w:val="22"/>
          <w:lang w:val="en-GB"/>
        </w:rPr>
        <w:t xml:space="preserve"> any comments received within 20 days of the circulation and shall communicate the final summary report to all Parties after it is approved by the Chair. </w:t>
      </w:r>
      <w:r w:rsidRPr="00BC2E92">
        <w:rPr>
          <w:rFonts w:ascii="Arial" w:hAnsi="Arial" w:cs="Arial"/>
          <w:color w:val="000000"/>
          <w:sz w:val="22"/>
          <w:szCs w:val="22"/>
          <w:u w:val="single"/>
          <w:lang w:val="en-GB"/>
        </w:rPr>
        <w:t>Any comments or views expressed in the chat during an online meeting will not be included in the meeting report unless such comments have been read aloud during the plenary sessions.</w:t>
      </w:r>
    </w:p>
    <w:p w14:paraId="0B50FD99" w14:textId="77777777" w:rsidR="00BC2E92" w:rsidRPr="00BC2E92" w:rsidRDefault="00BC2E92" w:rsidP="00BC2E92">
      <w:pPr>
        <w:rPr>
          <w:rFonts w:ascii="Arial" w:hAnsi="Arial" w:cs="Arial"/>
          <w:b/>
          <w:iCs/>
          <w:color w:val="000000"/>
          <w:sz w:val="22"/>
          <w:szCs w:val="22"/>
          <w:lang w:val="en-GB"/>
        </w:rPr>
      </w:pPr>
    </w:p>
    <w:p w14:paraId="3D1D8E67" w14:textId="77777777" w:rsidR="00BC2E92" w:rsidRPr="00BC2E92" w:rsidRDefault="00BC2E92" w:rsidP="00BC2E92">
      <w:pPr>
        <w:rPr>
          <w:rFonts w:ascii="Arial" w:hAnsi="Arial" w:cs="Arial"/>
          <w:b/>
          <w:iCs/>
          <w:color w:val="000000"/>
          <w:sz w:val="22"/>
          <w:szCs w:val="22"/>
          <w:lang w:val="en-GB"/>
        </w:rPr>
      </w:pPr>
      <w:r w:rsidRPr="00BC2E92">
        <w:rPr>
          <w:rFonts w:ascii="Arial" w:hAnsi="Arial" w:cs="Arial"/>
          <w:b/>
          <w:iCs/>
          <w:color w:val="000000"/>
          <w:sz w:val="22"/>
          <w:szCs w:val="22"/>
          <w:lang w:val="en-GB"/>
        </w:rPr>
        <w:t xml:space="preserve">Rule 4: Subsidiary Bodies </w:t>
      </w:r>
    </w:p>
    <w:p w14:paraId="31ECEB9F" w14:textId="77777777" w:rsidR="00BC2E92" w:rsidRPr="00BC2E92" w:rsidRDefault="00BC2E92" w:rsidP="00BC2E92">
      <w:pPr>
        <w:ind w:left="540" w:hanging="540"/>
        <w:jc w:val="both"/>
        <w:rPr>
          <w:rFonts w:ascii="Arial" w:hAnsi="Arial" w:cs="Arial"/>
          <w:color w:val="000000"/>
          <w:sz w:val="22"/>
          <w:szCs w:val="22"/>
          <w:lang w:val="en-GB"/>
        </w:rPr>
      </w:pPr>
    </w:p>
    <w:p w14:paraId="6918034F" w14:textId="77777777" w:rsidR="00BC2E92" w:rsidRPr="00BC2E92" w:rsidRDefault="00BC2E92" w:rsidP="00BC2E92">
      <w:pPr>
        <w:pStyle w:val="ListParagraph"/>
        <w:widowControl/>
        <w:numPr>
          <w:ilvl w:val="3"/>
          <w:numId w:val="4"/>
        </w:numPr>
        <w:ind w:left="540" w:hanging="540"/>
        <w:jc w:val="both"/>
        <w:rPr>
          <w:rFonts w:ascii="Arial" w:hAnsi="Arial" w:cs="Arial"/>
          <w:color w:val="000000"/>
          <w:sz w:val="22"/>
          <w:szCs w:val="22"/>
          <w:lang w:eastAsia="en-GB"/>
        </w:rPr>
      </w:pPr>
      <w:r w:rsidRPr="00BC2E92">
        <w:rPr>
          <w:rFonts w:ascii="Arial" w:hAnsi="Arial" w:cs="Arial"/>
          <w:color w:val="000000"/>
          <w:sz w:val="22"/>
          <w:szCs w:val="22"/>
          <w:lang w:eastAsia="en-GB"/>
        </w:rPr>
        <w:t xml:space="preserve">The Committee may establish sub-committees and inter-sessional working groups to progress its business. Elections of officers of and any votes taken at such sub-committees and working groups should be conducted in accordance with these Rules of Procedure. </w:t>
      </w:r>
    </w:p>
    <w:p w14:paraId="5943D1A7" w14:textId="77777777" w:rsidR="00BC2E92" w:rsidRPr="00BC2E92" w:rsidRDefault="00BC2E92" w:rsidP="00BC2E92">
      <w:pPr>
        <w:ind w:left="540" w:hanging="540"/>
        <w:jc w:val="both"/>
        <w:rPr>
          <w:rFonts w:ascii="Arial" w:hAnsi="Arial" w:cs="Arial"/>
          <w:color w:val="000000"/>
          <w:sz w:val="22"/>
          <w:szCs w:val="22"/>
          <w:lang w:eastAsia="en-GB"/>
        </w:rPr>
      </w:pPr>
    </w:p>
    <w:p w14:paraId="19CED959" w14:textId="77777777" w:rsidR="00BC2E92" w:rsidRPr="00BC2E92" w:rsidRDefault="00BC2E92" w:rsidP="00BC2E92">
      <w:pPr>
        <w:ind w:left="540" w:hanging="540"/>
        <w:jc w:val="both"/>
        <w:rPr>
          <w:rFonts w:ascii="Arial" w:hAnsi="Arial" w:cs="Arial"/>
          <w:b/>
          <w:iCs/>
          <w:color w:val="000000"/>
          <w:sz w:val="22"/>
          <w:szCs w:val="22"/>
          <w:lang w:val="en-GB"/>
        </w:rPr>
      </w:pPr>
      <w:r w:rsidRPr="00BC2E92">
        <w:rPr>
          <w:rFonts w:ascii="Arial" w:hAnsi="Arial" w:cs="Arial"/>
          <w:b/>
          <w:iCs/>
          <w:color w:val="000000"/>
          <w:sz w:val="22"/>
          <w:szCs w:val="22"/>
          <w:lang w:val="en-GB"/>
        </w:rPr>
        <w:t xml:space="preserve">Rule 5: Communication Procedure </w:t>
      </w:r>
    </w:p>
    <w:p w14:paraId="2F74F177" w14:textId="77777777" w:rsidR="00BC2E92" w:rsidRPr="00BC2E92" w:rsidRDefault="00BC2E92" w:rsidP="00BC2E92">
      <w:pPr>
        <w:ind w:left="540" w:hanging="540"/>
        <w:jc w:val="both"/>
        <w:rPr>
          <w:rFonts w:ascii="Arial" w:hAnsi="Arial" w:cs="Arial"/>
          <w:color w:val="000000"/>
          <w:sz w:val="22"/>
          <w:szCs w:val="22"/>
          <w:lang w:val="en-GB"/>
        </w:rPr>
      </w:pPr>
    </w:p>
    <w:p w14:paraId="34603CAC" w14:textId="77777777" w:rsidR="00BC2E92" w:rsidRPr="00BC2E92" w:rsidRDefault="00BC2E92" w:rsidP="00BC2E92">
      <w:pPr>
        <w:widowControl/>
        <w:numPr>
          <w:ilvl w:val="0"/>
          <w:numId w:val="5"/>
        </w:numPr>
        <w:suppressAutoHyphens w:val="0"/>
        <w:autoSpaceDE/>
        <w:ind w:left="540" w:hanging="540"/>
        <w:contextualSpacing/>
        <w:jc w:val="both"/>
        <w:textAlignment w:val="auto"/>
        <w:rPr>
          <w:rFonts w:ascii="Arial" w:hAnsi="Arial" w:cs="Arial"/>
          <w:color w:val="000000"/>
          <w:sz w:val="22"/>
          <w:szCs w:val="22"/>
          <w:u w:val="single"/>
          <w:lang w:val="en-GB"/>
        </w:rPr>
      </w:pPr>
      <w:r w:rsidRPr="00BC2E92">
        <w:rPr>
          <w:rFonts w:ascii="Arial" w:hAnsi="Arial" w:cs="Arial"/>
          <w:color w:val="000000"/>
          <w:sz w:val="22"/>
          <w:szCs w:val="22"/>
          <w:lang w:val="en-GB"/>
        </w:rPr>
        <w:t xml:space="preserve">Any Member </w:t>
      </w:r>
      <w:r w:rsidRPr="00BC2E92">
        <w:rPr>
          <w:rFonts w:ascii="Arial" w:hAnsi="Arial" w:cs="Arial"/>
          <w:color w:val="000000"/>
          <w:sz w:val="22"/>
          <w:szCs w:val="22"/>
          <w:u w:val="single"/>
          <w:lang w:val="en-GB"/>
        </w:rPr>
        <w:t>or the Secretariat may inform the Chair of their intention to make a proposal</w:t>
      </w:r>
      <w:r w:rsidRPr="00BC2E92">
        <w:rPr>
          <w:rFonts w:ascii="Arial" w:hAnsi="Arial" w:cs="Arial"/>
          <w:color w:val="000000"/>
          <w:sz w:val="22"/>
          <w:szCs w:val="22"/>
          <w:lang w:val="en-GB"/>
        </w:rPr>
        <w:t xml:space="preserve"> </w:t>
      </w:r>
      <w:proofErr w:type="spellStart"/>
      <w:r w:rsidRPr="00BC2E92">
        <w:rPr>
          <w:rFonts w:ascii="Arial" w:hAnsi="Arial" w:cs="Arial"/>
          <w:color w:val="4472C4" w:themeColor="accent1"/>
          <w:sz w:val="22"/>
          <w:szCs w:val="22"/>
          <w:u w:val="single"/>
          <w:lang w:val="en-GB"/>
        </w:rPr>
        <w:t>intersessionally</w:t>
      </w:r>
      <w:proofErr w:type="spellEnd"/>
      <w:r w:rsidRPr="00BC2E92">
        <w:rPr>
          <w:rFonts w:ascii="Arial" w:hAnsi="Arial" w:cs="Arial"/>
          <w:color w:val="4472C4" w:themeColor="accent1"/>
          <w:sz w:val="22"/>
          <w:szCs w:val="22"/>
          <w:u w:val="single"/>
          <w:lang w:val="en-GB"/>
        </w:rPr>
        <w:t xml:space="preserve"> </w:t>
      </w:r>
      <w:r w:rsidRPr="00BC2E92">
        <w:rPr>
          <w:rFonts w:ascii="Arial" w:hAnsi="Arial" w:cs="Arial"/>
          <w:strike/>
          <w:color w:val="000000"/>
          <w:sz w:val="22"/>
          <w:szCs w:val="22"/>
          <w:lang w:val="en-GB"/>
        </w:rPr>
        <w:t>may make a proposal to the Chair</w:t>
      </w:r>
      <w:r w:rsidRPr="00BC2E92">
        <w:rPr>
          <w:rFonts w:ascii="Arial" w:hAnsi="Arial" w:cs="Arial"/>
          <w:color w:val="000000"/>
          <w:sz w:val="22"/>
          <w:szCs w:val="22"/>
          <w:lang w:val="en-GB"/>
        </w:rPr>
        <w:t xml:space="preserve"> for a decision by </w:t>
      </w:r>
      <w:r w:rsidRPr="00BC2E92">
        <w:rPr>
          <w:rFonts w:ascii="Arial" w:hAnsi="Arial" w:cs="Arial"/>
          <w:strike/>
          <w:color w:val="4472C4" w:themeColor="accent1"/>
          <w:sz w:val="22"/>
          <w:szCs w:val="22"/>
          <w:lang w:val="en-GB"/>
        </w:rPr>
        <w:t>postal</w:t>
      </w:r>
      <w:r w:rsidRPr="00BC2E92">
        <w:rPr>
          <w:rFonts w:ascii="Arial" w:hAnsi="Arial" w:cs="Arial"/>
          <w:color w:val="4472C4" w:themeColor="accent1"/>
          <w:sz w:val="22"/>
          <w:szCs w:val="22"/>
          <w:lang w:val="en-GB"/>
        </w:rPr>
        <w:t xml:space="preserve"> electronic </w:t>
      </w:r>
      <w:r w:rsidRPr="00BC2E92">
        <w:rPr>
          <w:rFonts w:ascii="Arial" w:hAnsi="Arial" w:cs="Arial"/>
          <w:color w:val="000000"/>
          <w:sz w:val="22"/>
          <w:szCs w:val="22"/>
          <w:lang w:val="en-GB"/>
        </w:rPr>
        <w:t>procedure (</w:t>
      </w:r>
      <w:proofErr w:type="gramStart"/>
      <w:r w:rsidRPr="00BC2E92">
        <w:rPr>
          <w:rFonts w:ascii="Arial" w:hAnsi="Arial" w:cs="Arial"/>
          <w:color w:val="000000"/>
          <w:sz w:val="22"/>
          <w:szCs w:val="22"/>
          <w:lang w:val="en-GB"/>
        </w:rPr>
        <w:t>i.e.</w:t>
      </w:r>
      <w:proofErr w:type="gramEnd"/>
      <w:r w:rsidRPr="00BC2E92">
        <w:rPr>
          <w:rFonts w:ascii="Arial" w:hAnsi="Arial" w:cs="Arial"/>
          <w:color w:val="000000"/>
          <w:sz w:val="22"/>
          <w:szCs w:val="22"/>
          <w:lang w:val="en-GB"/>
        </w:rPr>
        <w:t xml:space="preserve"> by means of documents with a signature - letters, faxes or scanned e-mail attachments) or other verifiable electronic means. The Secretariat shall communicate the proposal to the Members who shall comment within 30 days </w:t>
      </w:r>
      <w:r w:rsidRPr="00BC2E92">
        <w:rPr>
          <w:rFonts w:ascii="Arial" w:hAnsi="Arial" w:cs="Arial"/>
          <w:color w:val="000000"/>
          <w:sz w:val="22"/>
          <w:szCs w:val="22"/>
          <w:u w:val="single"/>
          <w:lang w:val="en-GB"/>
        </w:rPr>
        <w:t>in the three working languages of the Convention</w:t>
      </w:r>
      <w:r w:rsidRPr="00BC2E92">
        <w:rPr>
          <w:rFonts w:ascii="Arial" w:hAnsi="Arial" w:cs="Arial"/>
          <w:color w:val="000000"/>
          <w:sz w:val="22"/>
          <w:szCs w:val="22"/>
          <w:lang w:val="en-GB"/>
        </w:rPr>
        <w:t xml:space="preserve"> and all comments will be circulated to members of the Committee</w:t>
      </w:r>
      <w:r w:rsidRPr="00BC2E92">
        <w:rPr>
          <w:rFonts w:ascii="Arial" w:hAnsi="Arial" w:cs="Arial"/>
          <w:color w:val="000000"/>
          <w:sz w:val="22"/>
          <w:szCs w:val="22"/>
          <w:u w:val="single"/>
          <w:lang w:val="en-GB"/>
        </w:rPr>
        <w:t xml:space="preserve">. </w:t>
      </w:r>
    </w:p>
    <w:p w14:paraId="6B044F2D" w14:textId="77777777" w:rsidR="00BC2E92" w:rsidRPr="00BC2E92" w:rsidRDefault="00BC2E92" w:rsidP="00BC2E92">
      <w:pPr>
        <w:ind w:left="540" w:hanging="540"/>
        <w:contextualSpacing/>
        <w:jc w:val="both"/>
        <w:rPr>
          <w:rFonts w:ascii="Arial" w:hAnsi="Arial" w:cs="Arial"/>
          <w:color w:val="000000"/>
          <w:sz w:val="22"/>
          <w:szCs w:val="22"/>
          <w:lang w:val="en-GB"/>
        </w:rPr>
      </w:pPr>
    </w:p>
    <w:p w14:paraId="1F5E5022" w14:textId="77777777" w:rsidR="00BC2E92" w:rsidRPr="00BC2E92" w:rsidRDefault="00BC2E92" w:rsidP="00BC2E92">
      <w:pPr>
        <w:widowControl/>
        <w:numPr>
          <w:ilvl w:val="0"/>
          <w:numId w:val="5"/>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If no objection to a proposal is received by the Secretariat by the date when the comments on the proposal were due to be communicated, the proposal shall be considered as adopted, and notice of the adoption shall be given to all Members. </w:t>
      </w:r>
    </w:p>
    <w:p w14:paraId="0034F9A7" w14:textId="77777777" w:rsidR="00BC2E92" w:rsidRPr="00BC2E92" w:rsidRDefault="00BC2E92" w:rsidP="00BC2E92">
      <w:pPr>
        <w:ind w:left="540" w:hanging="540"/>
        <w:contextualSpacing/>
        <w:jc w:val="both"/>
        <w:rPr>
          <w:rFonts w:ascii="Arial" w:hAnsi="Arial" w:cs="Arial"/>
          <w:color w:val="000000"/>
          <w:sz w:val="22"/>
          <w:szCs w:val="22"/>
          <w:lang w:val="en-GB"/>
        </w:rPr>
      </w:pPr>
    </w:p>
    <w:p w14:paraId="0B5A3238" w14:textId="77777777" w:rsidR="00BC2E92" w:rsidRPr="00BC2E92" w:rsidRDefault="00BC2E92" w:rsidP="00BC2E92">
      <w:pPr>
        <w:widowControl/>
        <w:numPr>
          <w:ilvl w:val="0"/>
          <w:numId w:val="5"/>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If any Member objects to a proposal within the applicable time limit, the proposal shall be referred to the next meeting of the Committee. </w:t>
      </w:r>
    </w:p>
    <w:p w14:paraId="1E454AD1" w14:textId="77777777" w:rsidR="00BC2E92" w:rsidRPr="00BC2E92" w:rsidRDefault="00BC2E92" w:rsidP="00BC2E92">
      <w:pPr>
        <w:ind w:left="540" w:hanging="540"/>
        <w:jc w:val="both"/>
        <w:rPr>
          <w:rFonts w:ascii="Arial" w:hAnsi="Arial" w:cs="Arial"/>
          <w:iCs/>
          <w:color w:val="000000"/>
          <w:sz w:val="22"/>
          <w:szCs w:val="22"/>
          <w:u w:val="single"/>
          <w:lang w:val="en-GB"/>
        </w:rPr>
      </w:pPr>
    </w:p>
    <w:p w14:paraId="6353E5D1" w14:textId="77777777" w:rsidR="00BC2E92" w:rsidRPr="00BC2E92" w:rsidRDefault="00BC2E92" w:rsidP="00BC2E92">
      <w:pPr>
        <w:ind w:left="540" w:hanging="540"/>
        <w:jc w:val="both"/>
        <w:rPr>
          <w:rFonts w:ascii="Arial" w:hAnsi="Arial" w:cs="Arial"/>
          <w:b/>
          <w:color w:val="000000"/>
          <w:sz w:val="22"/>
          <w:szCs w:val="22"/>
          <w:lang w:val="en-GB"/>
        </w:rPr>
      </w:pPr>
      <w:r w:rsidRPr="00BC2E92">
        <w:rPr>
          <w:rFonts w:ascii="Arial" w:hAnsi="Arial" w:cs="Arial"/>
          <w:b/>
          <w:iCs/>
          <w:color w:val="000000"/>
          <w:sz w:val="22"/>
          <w:szCs w:val="22"/>
          <w:lang w:val="en-GB"/>
        </w:rPr>
        <w:t xml:space="preserve">Rule 6: Final Provisions </w:t>
      </w:r>
    </w:p>
    <w:p w14:paraId="24A472D5" w14:textId="77777777" w:rsidR="00BC2E92" w:rsidRPr="00BC2E92" w:rsidRDefault="00BC2E92" w:rsidP="00BC2E92">
      <w:pPr>
        <w:ind w:left="540" w:hanging="540"/>
        <w:jc w:val="both"/>
        <w:rPr>
          <w:rFonts w:ascii="Arial" w:hAnsi="Arial" w:cs="Arial"/>
          <w:color w:val="000000"/>
          <w:sz w:val="22"/>
          <w:szCs w:val="22"/>
          <w:lang w:val="en-GB"/>
        </w:rPr>
      </w:pPr>
    </w:p>
    <w:p w14:paraId="53D626C0" w14:textId="77777777" w:rsidR="00BC2E92" w:rsidRPr="00BC2E92" w:rsidRDefault="00BC2E92" w:rsidP="00BC2E92">
      <w:pPr>
        <w:widowControl/>
        <w:numPr>
          <w:ilvl w:val="0"/>
          <w:numId w:val="6"/>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These Rules shall come into force on adoption by the Committee by consensus and shall remain valid for each of its meetings unless amended </w:t>
      </w:r>
      <w:r w:rsidRPr="00BC2E92">
        <w:rPr>
          <w:rFonts w:ascii="Arial" w:hAnsi="Arial" w:cs="Arial"/>
          <w:strike/>
          <w:color w:val="000000"/>
          <w:sz w:val="22"/>
          <w:szCs w:val="22"/>
          <w:lang w:val="en-GB"/>
        </w:rPr>
        <w:t>by decision of</w:t>
      </w:r>
      <w:r w:rsidRPr="00BC2E92">
        <w:rPr>
          <w:rFonts w:ascii="Arial" w:hAnsi="Arial" w:cs="Arial"/>
          <w:color w:val="000000"/>
          <w:sz w:val="22"/>
          <w:szCs w:val="22"/>
          <w:lang w:val="en-GB"/>
        </w:rPr>
        <w:t xml:space="preserve"> the Committee </w:t>
      </w:r>
      <w:r w:rsidRPr="00BC2E92">
        <w:rPr>
          <w:rFonts w:ascii="Arial" w:hAnsi="Arial" w:cs="Arial"/>
          <w:color w:val="000000"/>
          <w:sz w:val="22"/>
          <w:szCs w:val="22"/>
          <w:u w:val="single"/>
          <w:lang w:val="en-GB"/>
        </w:rPr>
        <w:t>by consensus.</w:t>
      </w:r>
      <w:r w:rsidRPr="00BC2E92">
        <w:rPr>
          <w:rFonts w:ascii="Arial" w:hAnsi="Arial" w:cs="Arial"/>
          <w:color w:val="000000"/>
          <w:sz w:val="22"/>
          <w:szCs w:val="22"/>
          <w:lang w:val="en-GB"/>
        </w:rPr>
        <w:t xml:space="preserve"> </w:t>
      </w:r>
      <w:r w:rsidRPr="00BC2E92">
        <w:rPr>
          <w:rFonts w:ascii="Arial" w:hAnsi="Arial" w:cs="Arial"/>
          <w:strike/>
          <w:color w:val="000000"/>
          <w:sz w:val="22"/>
          <w:szCs w:val="22"/>
          <w:lang w:val="en-GB"/>
        </w:rPr>
        <w:t>or by a Resolution of the COP</w:t>
      </w:r>
      <w:r w:rsidRPr="00BC2E92">
        <w:rPr>
          <w:rFonts w:ascii="Arial" w:hAnsi="Arial" w:cs="Arial"/>
          <w:color w:val="000000"/>
          <w:sz w:val="22"/>
          <w:szCs w:val="22"/>
          <w:lang w:val="en-GB"/>
        </w:rPr>
        <w:t xml:space="preserve">. </w:t>
      </w:r>
    </w:p>
    <w:p w14:paraId="599977A1" w14:textId="77777777" w:rsidR="00BC2E92" w:rsidRPr="00BC2E92" w:rsidRDefault="00BC2E92" w:rsidP="00BC2E92">
      <w:pPr>
        <w:ind w:left="540" w:hanging="540"/>
        <w:contextualSpacing/>
        <w:jc w:val="both"/>
        <w:rPr>
          <w:rFonts w:ascii="Arial" w:hAnsi="Arial" w:cs="Arial"/>
          <w:color w:val="000000"/>
          <w:sz w:val="22"/>
          <w:szCs w:val="22"/>
          <w:lang w:val="en-GB"/>
        </w:rPr>
      </w:pPr>
    </w:p>
    <w:p w14:paraId="6F8F3A32" w14:textId="77777777" w:rsidR="00BC2E92" w:rsidRPr="00BC2E92" w:rsidRDefault="00BC2E92" w:rsidP="00BC2E92">
      <w:pPr>
        <w:widowControl/>
        <w:numPr>
          <w:ilvl w:val="0"/>
          <w:numId w:val="6"/>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In matters not covered by the present Rules, the Rules of Procedure as adopted by the preceding ordinary meeting of the Conference of the Parties shall be applied </w:t>
      </w:r>
      <w:r w:rsidRPr="00BC2E92">
        <w:rPr>
          <w:rFonts w:ascii="Arial" w:hAnsi="Arial" w:cs="Arial"/>
          <w:i/>
          <w:iCs/>
          <w:color w:val="000000"/>
          <w:sz w:val="22"/>
          <w:szCs w:val="22"/>
          <w:lang w:val="en-GB"/>
        </w:rPr>
        <w:t>mutatis mutandis</w:t>
      </w:r>
      <w:r w:rsidRPr="00BC2E92">
        <w:rPr>
          <w:rFonts w:ascii="Arial" w:hAnsi="Arial" w:cs="Arial"/>
          <w:color w:val="000000"/>
          <w:sz w:val="22"/>
          <w:szCs w:val="22"/>
          <w:lang w:val="en-GB"/>
        </w:rPr>
        <w:t xml:space="preserve">. </w:t>
      </w:r>
    </w:p>
    <w:p w14:paraId="64B880C8" w14:textId="77777777" w:rsidR="00BC2E92" w:rsidRPr="00BC2E92" w:rsidRDefault="00BC2E92" w:rsidP="00BC2E92">
      <w:pPr>
        <w:ind w:left="540" w:hanging="540"/>
        <w:contextualSpacing/>
        <w:jc w:val="both"/>
        <w:rPr>
          <w:rFonts w:ascii="Arial" w:hAnsi="Arial" w:cs="Arial"/>
          <w:color w:val="000000"/>
          <w:sz w:val="22"/>
          <w:szCs w:val="22"/>
          <w:lang w:val="en-GB"/>
        </w:rPr>
      </w:pPr>
    </w:p>
    <w:p w14:paraId="153152CC" w14:textId="77777777" w:rsidR="00BC2E92" w:rsidRPr="00BC2E92" w:rsidRDefault="00BC2E92" w:rsidP="00BC2E92">
      <w:pPr>
        <w:widowControl/>
        <w:numPr>
          <w:ilvl w:val="0"/>
          <w:numId w:val="6"/>
        </w:numPr>
        <w:suppressAutoHyphens w:val="0"/>
        <w:autoSpaceDE/>
        <w:ind w:left="540" w:hanging="540"/>
        <w:contextualSpacing/>
        <w:jc w:val="both"/>
        <w:textAlignment w:val="auto"/>
        <w:rPr>
          <w:rFonts w:ascii="Arial" w:hAnsi="Arial" w:cs="Arial"/>
          <w:color w:val="000000"/>
          <w:sz w:val="22"/>
          <w:szCs w:val="22"/>
          <w:lang w:val="en-GB"/>
        </w:rPr>
      </w:pPr>
      <w:r w:rsidRPr="00BC2E92">
        <w:rPr>
          <w:rFonts w:ascii="Arial" w:hAnsi="Arial" w:cs="Arial"/>
          <w:color w:val="000000"/>
          <w:sz w:val="22"/>
          <w:szCs w:val="22"/>
          <w:lang w:val="en-GB"/>
        </w:rPr>
        <w:t xml:space="preserve">In accordance with decisions of the Conference of the Parties, funding may be made available for the Chair, Vice Chair and one representative of each member of the Committee </w:t>
      </w:r>
      <w:r w:rsidRPr="00BC2E92">
        <w:rPr>
          <w:rFonts w:ascii="Arial" w:hAnsi="Arial" w:cs="Arial"/>
          <w:color w:val="000000"/>
          <w:sz w:val="22"/>
          <w:szCs w:val="22"/>
          <w:u w:val="single"/>
          <w:lang w:val="en-GB"/>
        </w:rPr>
        <w:t>eligible for funding</w:t>
      </w:r>
      <w:r w:rsidRPr="00BC2E92">
        <w:rPr>
          <w:rFonts w:ascii="Arial" w:hAnsi="Arial" w:cs="Arial"/>
          <w:color w:val="000000"/>
          <w:sz w:val="22"/>
          <w:szCs w:val="22"/>
          <w:lang w:val="en-GB"/>
        </w:rPr>
        <w:t xml:space="preserve"> to </w:t>
      </w:r>
      <w:r w:rsidRPr="00BC2E92">
        <w:rPr>
          <w:rFonts w:ascii="Arial" w:hAnsi="Arial" w:cs="Arial"/>
          <w:strike/>
          <w:color w:val="000000"/>
          <w:sz w:val="22"/>
          <w:szCs w:val="22"/>
          <w:lang w:val="en-GB"/>
        </w:rPr>
        <w:t>participate in the work of the</w:t>
      </w:r>
      <w:r w:rsidRPr="00BC2E92">
        <w:rPr>
          <w:rFonts w:ascii="Arial" w:hAnsi="Arial" w:cs="Arial"/>
          <w:color w:val="000000"/>
          <w:sz w:val="22"/>
          <w:szCs w:val="22"/>
          <w:lang w:val="en-GB"/>
        </w:rPr>
        <w:t xml:space="preserve"> </w:t>
      </w:r>
      <w:r w:rsidRPr="00BC2E92">
        <w:rPr>
          <w:rFonts w:ascii="Arial" w:hAnsi="Arial" w:cs="Arial"/>
          <w:color w:val="000000"/>
          <w:sz w:val="22"/>
          <w:szCs w:val="22"/>
          <w:u w:val="single"/>
          <w:lang w:val="en-GB"/>
        </w:rPr>
        <w:t>attend the meetings of the</w:t>
      </w:r>
      <w:r w:rsidRPr="00BC2E92">
        <w:rPr>
          <w:rFonts w:ascii="Arial" w:hAnsi="Arial" w:cs="Arial"/>
          <w:color w:val="000000"/>
          <w:sz w:val="22"/>
          <w:szCs w:val="22"/>
          <w:lang w:val="en-GB"/>
        </w:rPr>
        <w:t xml:space="preserve"> Committee.</w:t>
      </w:r>
    </w:p>
    <w:p w14:paraId="2042234B" w14:textId="77777777" w:rsidR="00BC2E92" w:rsidRPr="00BC2E92" w:rsidRDefault="00BC2E92" w:rsidP="00BC2E92">
      <w:pPr>
        <w:tabs>
          <w:tab w:val="left" w:pos="8370"/>
        </w:tabs>
        <w:jc w:val="both"/>
        <w:rPr>
          <w:rFonts w:ascii="Arial" w:hAnsi="Arial" w:cs="Arial"/>
          <w:sz w:val="22"/>
          <w:szCs w:val="22"/>
        </w:rPr>
      </w:pPr>
    </w:p>
    <w:p w14:paraId="2450BD27" w14:textId="77777777" w:rsidR="00BC2E92" w:rsidRPr="00BC2E92" w:rsidRDefault="00BC2E92" w:rsidP="00BC2E92">
      <w:pPr>
        <w:jc w:val="center"/>
        <w:rPr>
          <w:rFonts w:ascii="Arial" w:hAnsi="Arial" w:cs="Arial"/>
          <w:color w:val="000000"/>
          <w:kern w:val="2"/>
          <w:sz w:val="22"/>
          <w:szCs w:val="22"/>
          <w:u w:val="single"/>
        </w:rPr>
      </w:pPr>
    </w:p>
    <w:p w14:paraId="73A89732" w14:textId="487550E4" w:rsidR="00D82C56" w:rsidRPr="00BC2E92" w:rsidRDefault="00D82C56" w:rsidP="00E829C9">
      <w:pPr>
        <w:jc w:val="center"/>
        <w:rPr>
          <w:rFonts w:ascii="Arial" w:hAnsi="Arial" w:cs="Arial"/>
          <w:i/>
          <w:sz w:val="22"/>
          <w:szCs w:val="22"/>
        </w:rPr>
      </w:pPr>
    </w:p>
    <w:p w14:paraId="6D302D20" w14:textId="77777777" w:rsidR="000867E1" w:rsidRPr="00BC2E92" w:rsidRDefault="000867E1">
      <w:pPr>
        <w:rPr>
          <w:rFonts w:ascii="Arial" w:hAnsi="Arial" w:cs="Arial"/>
          <w:sz w:val="22"/>
          <w:szCs w:val="22"/>
        </w:rPr>
      </w:pPr>
    </w:p>
    <w:sectPr w:rsidR="000867E1" w:rsidRPr="00BC2E9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B5D1" w14:textId="77777777" w:rsidR="007D6BAC" w:rsidRDefault="007D6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A358" w14:textId="5E3B1223" w:rsidR="00E43525" w:rsidRPr="00BC2E92" w:rsidRDefault="00E43525" w:rsidP="00E43525">
    <w:pPr>
      <w:pBdr>
        <w:bottom w:val="single" w:sz="4" w:space="1" w:color="auto"/>
      </w:pBdr>
      <w:tabs>
        <w:tab w:val="left" w:pos="5040"/>
        <w:tab w:val="left" w:pos="5760"/>
        <w:tab w:val="left" w:pos="6008"/>
        <w:tab w:val="left" w:pos="6480"/>
        <w:tab w:val="left" w:pos="7200"/>
        <w:tab w:val="left" w:pos="7920"/>
        <w:tab w:val="left" w:pos="8640"/>
      </w:tabs>
      <w:ind w:firstLine="536"/>
      <w:rPr>
        <w:rFonts w:ascii="Arial" w:hAnsi="Arial" w:cs="Arial"/>
        <w:bCs/>
        <w:i/>
        <w:iCs/>
        <w:sz w:val="18"/>
        <w:szCs w:val="18"/>
        <w:lang w:val="en-GB"/>
      </w:rPr>
    </w:pPr>
    <w:r w:rsidRPr="00BC2E92">
      <w:rPr>
        <w:rFonts w:ascii="Arial" w:hAnsi="Arial" w:cs="Arial"/>
        <w:bCs/>
        <w:i/>
        <w:iCs/>
        <w:sz w:val="18"/>
        <w:szCs w:val="18"/>
        <w:lang w:val="en-GB"/>
      </w:rPr>
      <w:t>UNEP/CMS/StC53/Doc.</w:t>
    </w:r>
    <w:r w:rsidR="007D6BAC">
      <w:rPr>
        <w:rFonts w:ascii="Arial" w:hAnsi="Arial" w:cs="Arial"/>
        <w:bCs/>
        <w:i/>
        <w:iCs/>
        <w:sz w:val="18"/>
        <w:szCs w:val="18"/>
        <w:lang w:val="en-GB"/>
      </w:rPr>
      <w:t>2</w:t>
    </w:r>
  </w:p>
  <w:p w14:paraId="50B9F4CC" w14:textId="77777777" w:rsidR="00A16E93" w:rsidRDefault="007D6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632E" w14:textId="28F572FC" w:rsidR="00E43525" w:rsidRPr="00BC2E92" w:rsidRDefault="00E43525" w:rsidP="00E43525">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BC2E92">
      <w:rPr>
        <w:rFonts w:ascii="Arial" w:hAnsi="Arial" w:cs="Arial"/>
        <w:bCs/>
        <w:i/>
        <w:iCs/>
        <w:sz w:val="18"/>
        <w:szCs w:val="18"/>
        <w:lang w:val="en-GB"/>
      </w:rPr>
      <w:t>UNEP/CMS/StC53/Doc.</w:t>
    </w:r>
    <w:r w:rsidR="007D6BAC">
      <w:rPr>
        <w:rFonts w:ascii="Arial" w:hAnsi="Arial" w:cs="Arial"/>
        <w:bCs/>
        <w:i/>
        <w:iCs/>
        <w:sz w:val="18"/>
        <w:szCs w:val="18"/>
        <w:lang w:val="en-GB"/>
      </w:rPr>
      <w:t>2</w:t>
    </w:r>
  </w:p>
  <w:p w14:paraId="75025A37" w14:textId="77777777" w:rsidR="00A16E93" w:rsidRDefault="007D6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0362DE65" w:rsidR="007A1066" w:rsidRPr="00BC2E92"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BC2E92">
      <w:rPr>
        <w:rFonts w:ascii="Arial" w:hAnsi="Arial" w:cs="Arial"/>
        <w:bCs/>
        <w:i/>
        <w:iCs/>
        <w:sz w:val="18"/>
        <w:szCs w:val="18"/>
        <w:lang w:val="en-GB"/>
      </w:rPr>
      <w:t>UNEP/CMS/</w:t>
    </w:r>
    <w:r w:rsidR="002E016D" w:rsidRPr="00BC2E92">
      <w:rPr>
        <w:rFonts w:ascii="Arial" w:hAnsi="Arial" w:cs="Arial"/>
        <w:bCs/>
        <w:i/>
        <w:iCs/>
        <w:sz w:val="18"/>
        <w:szCs w:val="18"/>
        <w:lang w:val="en-GB"/>
      </w:rPr>
      <w:t>StC5</w:t>
    </w:r>
    <w:r w:rsidR="00C36CB7" w:rsidRPr="00BC2E92">
      <w:rPr>
        <w:rFonts w:ascii="Arial" w:hAnsi="Arial" w:cs="Arial"/>
        <w:bCs/>
        <w:i/>
        <w:iCs/>
        <w:sz w:val="18"/>
        <w:szCs w:val="18"/>
        <w:lang w:val="en-GB"/>
      </w:rPr>
      <w:t>3</w:t>
    </w:r>
    <w:r w:rsidRPr="00BC2E92">
      <w:rPr>
        <w:rFonts w:ascii="Arial" w:hAnsi="Arial" w:cs="Arial"/>
        <w:bCs/>
        <w:i/>
        <w:iCs/>
        <w:sz w:val="18"/>
        <w:szCs w:val="18"/>
        <w:lang w:val="en-GB"/>
      </w:rPr>
      <w:t>/</w:t>
    </w:r>
    <w:r w:rsidR="002F743D" w:rsidRPr="00BC2E92">
      <w:rPr>
        <w:rFonts w:ascii="Arial" w:hAnsi="Arial" w:cs="Arial"/>
        <w:bCs/>
        <w:i/>
        <w:iCs/>
        <w:sz w:val="18"/>
        <w:szCs w:val="18"/>
        <w:lang w:val="en-GB"/>
      </w:rPr>
      <w:t>Doc.</w:t>
    </w:r>
    <w:r w:rsidR="007D6BAC">
      <w:rPr>
        <w:rFonts w:ascii="Arial" w:hAnsi="Arial" w:cs="Arial"/>
        <w:bCs/>
        <w:i/>
        <w:iCs/>
        <w:sz w:val="18"/>
        <w:szCs w:val="18"/>
        <w:lang w:val="en-GB"/>
      </w:rPr>
      <w:t>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D03CE"/>
    <w:multiLevelType w:val="hybridMultilevel"/>
    <w:tmpl w:val="19066780"/>
    <w:lvl w:ilvl="0" w:tplc="C590BA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410238"/>
    <w:multiLevelType w:val="hybridMultilevel"/>
    <w:tmpl w:val="8ABA7CD6"/>
    <w:lvl w:ilvl="0" w:tplc="A882F5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414859"/>
    <w:multiLevelType w:val="hybridMultilevel"/>
    <w:tmpl w:val="9034A62A"/>
    <w:lvl w:ilvl="0" w:tplc="5B30A2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4E5273"/>
    <w:multiLevelType w:val="hybridMultilevel"/>
    <w:tmpl w:val="ED0ED926"/>
    <w:lvl w:ilvl="0" w:tplc="FB56B958">
      <w:start w:val="3"/>
      <w:numFmt w:val="decimal"/>
      <w:lvlText w:val="%1"/>
      <w:lvlJc w:val="left"/>
      <w:pPr>
        <w:ind w:left="720" w:hanging="360"/>
      </w:pPr>
      <w:rPr>
        <w:rFonts w:hint="default"/>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569B3491"/>
    <w:multiLevelType w:val="hybridMultilevel"/>
    <w:tmpl w:val="913AD5E6"/>
    <w:lvl w:ilvl="0" w:tplc="BBBA7E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6AE243A"/>
    <w:multiLevelType w:val="hybridMultilevel"/>
    <w:tmpl w:val="555E62EA"/>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B5C78F3"/>
    <w:multiLevelType w:val="hybridMultilevel"/>
    <w:tmpl w:val="B9BCEDA8"/>
    <w:lvl w:ilvl="0" w:tplc="F6B2BEAE">
      <w:start w:val="1"/>
      <w:numFmt w:val="decimal"/>
      <w:lvlText w:val="%1."/>
      <w:lvlJc w:val="left"/>
      <w:pPr>
        <w:ind w:left="36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867E1"/>
    <w:rsid w:val="000B0D60"/>
    <w:rsid w:val="0015650B"/>
    <w:rsid w:val="001648A3"/>
    <w:rsid w:val="002223BB"/>
    <w:rsid w:val="002E016D"/>
    <w:rsid w:val="002F743D"/>
    <w:rsid w:val="003F1AD8"/>
    <w:rsid w:val="0043102F"/>
    <w:rsid w:val="00487D0A"/>
    <w:rsid w:val="005645C4"/>
    <w:rsid w:val="005D43E4"/>
    <w:rsid w:val="005F0639"/>
    <w:rsid w:val="00627706"/>
    <w:rsid w:val="007A1066"/>
    <w:rsid w:val="007D6BAC"/>
    <w:rsid w:val="00BC2E92"/>
    <w:rsid w:val="00C32FF1"/>
    <w:rsid w:val="00C36CB7"/>
    <w:rsid w:val="00D82C56"/>
    <w:rsid w:val="00E43525"/>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link w:val="ListParagraphChar"/>
    <w:uiPriority w:val="34"/>
    <w:qFormat/>
    <w:rsid w:val="00BC2E92"/>
    <w:pPr>
      <w:suppressAutoHyphens w:val="0"/>
      <w:autoSpaceDE/>
      <w:autoSpaceDN/>
      <w:ind w:left="720"/>
      <w:contextualSpacing/>
      <w:textAlignment w:val="auto"/>
    </w:pPr>
    <w:rPr>
      <w:snapToGrid w:val="0"/>
      <w:sz w:val="24"/>
      <w:szCs w:val="20"/>
      <w:lang w:val="en-GB"/>
    </w:rPr>
  </w:style>
  <w:style w:type="character" w:customStyle="1" w:styleId="ListParagraphChar">
    <w:name w:val="List Paragraph Char"/>
    <w:link w:val="ListParagraph"/>
    <w:uiPriority w:val="34"/>
    <w:locked/>
    <w:rsid w:val="00BC2E92"/>
    <w:rPr>
      <w:rFonts w:ascii="Times New Roman" w:eastAsia="Times New Roman" w:hAnsi="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2168</Words>
  <Characters>10472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2022-10-19T15:56:00Z</dcterms:created>
  <dcterms:modified xsi:type="dcterms:W3CDTF">2022-10-19T15:56:00Z</dcterms:modified>
</cp:coreProperties>
</file>