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57839D4A" w14:textId="77777777" w:rsidR="00D804F8" w:rsidRPr="00D804F8" w:rsidRDefault="00D804F8" w:rsidP="00D804F8">
      <w:pPr>
        <w:pBdr>
          <w:top w:val="single" w:sz="6" w:space="0" w:color="FFFFFF"/>
          <w:left w:val="single" w:sz="6" w:space="0" w:color="FFFFFF"/>
          <w:bottom w:val="single" w:sz="6" w:space="0" w:color="FFFFFF"/>
          <w:right w:val="single" w:sz="6" w:space="0" w:color="FFFFFF"/>
        </w:pBdr>
        <w:ind w:left="-86" w:right="-360"/>
        <w:jc w:val="center"/>
        <w:outlineLvl w:val="1"/>
        <w:rPr>
          <w:rFonts w:ascii="Arial" w:hAnsi="Arial" w:cs="Arial"/>
          <w:b/>
          <w:bCs/>
          <w:sz w:val="22"/>
          <w:szCs w:val="22"/>
          <w:lang w:val="es-ES"/>
        </w:rPr>
      </w:pPr>
      <w:r w:rsidRPr="00D804F8">
        <w:rPr>
          <w:rFonts w:ascii="Arial" w:hAnsi="Arial" w:cs="Arial"/>
          <w:b/>
          <w:bCs/>
          <w:sz w:val="22"/>
          <w:szCs w:val="22"/>
          <w:lang w:val="es-ES"/>
        </w:rPr>
        <w:t>INFORMES NACIONALES</w:t>
      </w:r>
    </w:p>
    <w:p w14:paraId="77BA811D" w14:textId="1ADEA246" w:rsidR="00D82C56" w:rsidRPr="0058757D" w:rsidRDefault="005D43E4" w:rsidP="00E829C9">
      <w:pPr>
        <w:jc w:val="center"/>
        <w:rPr>
          <w:rFonts w:ascii="Arial" w:hAnsi="Arial" w:cs="Arial"/>
          <w:sz w:val="22"/>
          <w:szCs w:val="22"/>
          <w:lang w:val="es-ES"/>
        </w:rPr>
      </w:pPr>
      <w:r w:rsidRPr="0058757D">
        <w:rPr>
          <w:rFonts w:ascii="Arial" w:hAnsi="Arial" w:cs="Arial"/>
          <w:sz w:val="22"/>
          <w:szCs w:val="22"/>
          <w:lang w:val="es-ES"/>
        </w:rPr>
        <w:t>UNEP/CMS/COP13/Doc.</w:t>
      </w:r>
      <w:r w:rsidR="00D804F8">
        <w:rPr>
          <w:rFonts w:ascii="Arial" w:hAnsi="Arial" w:cs="Arial"/>
          <w:sz w:val="22"/>
          <w:szCs w:val="22"/>
          <w:lang w:val="es-ES"/>
        </w:rPr>
        <w:t>20</w:t>
      </w:r>
    </w:p>
    <w:p w14:paraId="48F82B79" w14:textId="4240754C" w:rsidR="00D82C56" w:rsidRDefault="00D82C56" w:rsidP="00E829C9">
      <w:pPr>
        <w:jc w:val="center"/>
        <w:rPr>
          <w:rFonts w:ascii="Arial" w:hAnsi="Arial" w:cs="Arial"/>
          <w:sz w:val="22"/>
          <w:szCs w:val="22"/>
          <w:lang w:val="es-ES"/>
        </w:rPr>
      </w:pPr>
    </w:p>
    <w:p w14:paraId="3DE0B9CE" w14:textId="77777777" w:rsidR="00E84249" w:rsidRPr="0058757D" w:rsidRDefault="00E84249" w:rsidP="00E829C9">
      <w:pPr>
        <w:jc w:val="center"/>
        <w:rPr>
          <w:rFonts w:ascii="Arial" w:hAnsi="Arial" w:cs="Arial"/>
          <w:sz w:val="22"/>
          <w:szCs w:val="22"/>
          <w:lang w:val="es-ES"/>
        </w:rPr>
      </w:pPr>
      <w:bookmarkStart w:id="0" w:name="_GoBack"/>
      <w:bookmarkEnd w:id="0"/>
    </w:p>
    <w:p w14:paraId="73A89732" w14:textId="6CAAAFDF" w:rsidR="00D82C56" w:rsidRPr="00FD2360" w:rsidRDefault="005D43E4" w:rsidP="00E829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2535C2">
        <w:rPr>
          <w:rFonts w:ascii="Arial" w:hAnsi="Arial" w:cs="Arial"/>
          <w:i/>
          <w:sz w:val="22"/>
          <w:szCs w:val="22"/>
          <w:lang w:val="es-ES"/>
        </w:rPr>
        <w:t>el Comité Plenario</w:t>
      </w:r>
      <w:r w:rsidRPr="00FD2360">
        <w:rPr>
          <w:rFonts w:ascii="Arial" w:hAnsi="Arial" w:cs="Arial"/>
          <w:i/>
          <w:sz w:val="22"/>
          <w:szCs w:val="22"/>
          <w:lang w:val="es-ES"/>
        </w:rPr>
        <w:t>)</w:t>
      </w:r>
    </w:p>
    <w:p w14:paraId="25BD5BFE" w14:textId="77777777" w:rsidR="00D82C56" w:rsidRPr="00FD2360" w:rsidRDefault="00D82C56" w:rsidP="00E829C9">
      <w:pPr>
        <w:rPr>
          <w:rFonts w:ascii="Arial" w:hAnsi="Arial" w:cs="Arial"/>
          <w:sz w:val="22"/>
          <w:szCs w:val="22"/>
          <w:lang w:val="es-ES"/>
        </w:rPr>
      </w:pPr>
    </w:p>
    <w:p w14:paraId="6C7ED871" w14:textId="77777777" w:rsidR="00D82C56" w:rsidRPr="00FD2360" w:rsidRDefault="00D82C56" w:rsidP="00E829C9">
      <w:pPr>
        <w:rPr>
          <w:rFonts w:ascii="Arial" w:hAnsi="Arial" w:cs="Arial"/>
          <w:sz w:val="22"/>
          <w:szCs w:val="22"/>
          <w:lang w:val="es-ES"/>
        </w:rPr>
      </w:pPr>
    </w:p>
    <w:p w14:paraId="1D90860B" w14:textId="77777777" w:rsidR="00D804F8" w:rsidRPr="00D804F8" w:rsidRDefault="00D804F8" w:rsidP="00D804F8">
      <w:pPr>
        <w:pBdr>
          <w:top w:val="single" w:sz="6" w:space="0" w:color="FFFFFF"/>
          <w:left w:val="single" w:sz="6" w:space="0" w:color="FFFFFF"/>
          <w:bottom w:val="single" w:sz="6" w:space="0" w:color="FFFFFF"/>
          <w:right w:val="single" w:sz="6" w:space="0" w:color="FFFFFF"/>
        </w:pBdr>
        <w:spacing w:after="120"/>
        <w:ind w:left="-86" w:right="-360"/>
        <w:jc w:val="center"/>
        <w:outlineLvl w:val="1"/>
        <w:rPr>
          <w:rFonts w:ascii="Arial" w:hAnsi="Arial" w:cs="Arial"/>
          <w:bCs/>
          <w:sz w:val="22"/>
          <w:szCs w:val="22"/>
          <w:lang w:val="es-ES"/>
        </w:rPr>
      </w:pPr>
      <w:r w:rsidRPr="00D804F8">
        <w:rPr>
          <w:rFonts w:ascii="Arial" w:hAnsi="Arial" w:cs="Arial"/>
          <w:bCs/>
          <w:sz w:val="22"/>
          <w:szCs w:val="22"/>
          <w:lang w:val="es-ES"/>
        </w:rPr>
        <w:t>PROYECTO DE DECISIÓN</w:t>
      </w:r>
    </w:p>
    <w:p w14:paraId="743D46C4" w14:textId="77777777" w:rsidR="00D804F8" w:rsidRPr="00D804F8" w:rsidRDefault="00D804F8" w:rsidP="00D804F8">
      <w:pPr>
        <w:widowControl/>
        <w:suppressAutoHyphens w:val="0"/>
        <w:autoSpaceDE/>
        <w:autoSpaceDN/>
        <w:jc w:val="both"/>
        <w:textAlignment w:val="auto"/>
        <w:rPr>
          <w:rFonts w:ascii="Arial" w:eastAsiaTheme="minorHAnsi" w:hAnsi="Arial" w:cstheme="minorBidi"/>
          <w:sz w:val="22"/>
          <w:szCs w:val="22"/>
          <w:lang w:val="es-ES"/>
        </w:rPr>
      </w:pPr>
    </w:p>
    <w:p w14:paraId="6DD0BD25" w14:textId="77777777" w:rsidR="00D804F8" w:rsidRPr="00D804F8" w:rsidRDefault="00D804F8" w:rsidP="00D804F8">
      <w:pPr>
        <w:widowControl/>
        <w:suppressAutoHyphens w:val="0"/>
        <w:autoSpaceDE/>
        <w:autoSpaceDN/>
        <w:jc w:val="both"/>
        <w:textAlignment w:val="auto"/>
        <w:rPr>
          <w:rFonts w:ascii="Arial" w:eastAsiaTheme="minorHAnsi" w:hAnsi="Arial" w:cstheme="minorBidi"/>
          <w:sz w:val="22"/>
          <w:szCs w:val="22"/>
          <w:lang w:val="es-ES"/>
        </w:rPr>
      </w:pPr>
    </w:p>
    <w:p w14:paraId="7BF51CAA" w14:textId="77777777" w:rsidR="00D804F8" w:rsidRPr="00D804F8" w:rsidRDefault="00D804F8" w:rsidP="00D804F8">
      <w:pPr>
        <w:widowControl/>
        <w:shd w:val="clear" w:color="auto" w:fill="FFFFFF"/>
        <w:suppressAutoHyphens w:val="0"/>
        <w:autoSpaceDE/>
        <w:autoSpaceDN/>
        <w:jc w:val="both"/>
        <w:textAlignment w:val="auto"/>
        <w:outlineLvl w:val="2"/>
        <w:rPr>
          <w:rFonts w:ascii="Arial" w:hAnsi="Arial" w:cs="Arial"/>
          <w:i/>
          <w:color w:val="333333"/>
          <w:sz w:val="22"/>
          <w:szCs w:val="22"/>
          <w:lang w:val="es-ES"/>
        </w:rPr>
      </w:pPr>
      <w:r w:rsidRPr="00D804F8">
        <w:rPr>
          <w:rFonts w:ascii="Arial" w:hAnsi="Arial" w:cs="Arial"/>
          <w:b/>
          <w:bCs/>
          <w:i/>
          <w:color w:val="333333"/>
          <w:sz w:val="22"/>
          <w:szCs w:val="22"/>
          <w:shd w:val="clear" w:color="auto" w:fill="FFFFFF"/>
          <w:lang w:val="es-ES"/>
        </w:rPr>
        <w:t>Decisión dirigida a la Secretaría:</w:t>
      </w:r>
    </w:p>
    <w:p w14:paraId="05599914" w14:textId="77777777" w:rsidR="00D804F8" w:rsidRPr="00D804F8" w:rsidRDefault="00D804F8" w:rsidP="00D804F8">
      <w:pPr>
        <w:widowControl/>
        <w:shd w:val="clear" w:color="auto" w:fill="FFFFFF"/>
        <w:suppressAutoHyphens w:val="0"/>
        <w:autoSpaceDE/>
        <w:autoSpaceDN/>
        <w:jc w:val="both"/>
        <w:textAlignment w:val="auto"/>
        <w:rPr>
          <w:rFonts w:ascii="Arial" w:hAnsi="Arial" w:cs="Arial"/>
          <w:color w:val="333333"/>
          <w:sz w:val="22"/>
          <w:szCs w:val="22"/>
          <w:lang w:val="es-ES"/>
        </w:rPr>
      </w:pPr>
    </w:p>
    <w:p w14:paraId="5952365B" w14:textId="2F0222D5" w:rsidR="00D804F8" w:rsidRPr="00D804F8" w:rsidRDefault="00D804F8" w:rsidP="00D804F8">
      <w:pPr>
        <w:widowControl/>
        <w:shd w:val="clear" w:color="auto" w:fill="FFFFFF"/>
        <w:suppressAutoHyphens w:val="0"/>
        <w:autoSpaceDE/>
        <w:autoSpaceDN/>
        <w:ind w:left="851" w:hanging="851"/>
        <w:jc w:val="both"/>
        <w:textAlignment w:val="auto"/>
        <w:rPr>
          <w:rFonts w:ascii="Arial" w:hAnsi="Arial" w:cs="Arial"/>
          <w:color w:val="333333"/>
          <w:sz w:val="22"/>
          <w:szCs w:val="22"/>
          <w:lang w:val="es-ES"/>
        </w:rPr>
      </w:pPr>
      <w:r w:rsidRPr="00D804F8">
        <w:rPr>
          <w:rFonts w:ascii="Arial" w:hAnsi="Arial" w:cs="Arial"/>
          <w:color w:val="333333"/>
          <w:sz w:val="22"/>
          <w:szCs w:val="22"/>
          <w:lang w:val="es-ES"/>
        </w:rPr>
        <w:t>13. AA</w:t>
      </w:r>
      <w:r w:rsidRPr="00D804F8">
        <w:rPr>
          <w:rFonts w:ascii="Arial" w:hAnsi="Arial" w:cs="Arial"/>
          <w:color w:val="333333"/>
          <w:sz w:val="22"/>
          <w:szCs w:val="22"/>
          <w:lang w:val="es-ES"/>
        </w:rPr>
        <w:tab/>
      </w:r>
      <w:r w:rsidR="002535C2">
        <w:rPr>
          <w:rFonts w:ascii="Arial" w:hAnsi="Arial" w:cs="Arial"/>
          <w:color w:val="333333"/>
          <w:sz w:val="22"/>
          <w:szCs w:val="22"/>
          <w:lang w:val="es-ES"/>
        </w:rPr>
        <w:t>La</w:t>
      </w:r>
      <w:r w:rsidRPr="00D804F8">
        <w:rPr>
          <w:rFonts w:ascii="Arial" w:hAnsi="Arial" w:cs="Arial"/>
          <w:color w:val="333333"/>
          <w:sz w:val="22"/>
          <w:szCs w:val="22"/>
          <w:lang w:val="es-ES"/>
        </w:rPr>
        <w:t xml:space="preserve"> Secretaría, con sujeción a la disponibilidad de recursos, </w:t>
      </w:r>
      <w:r w:rsidR="002535C2" w:rsidRPr="00D804F8">
        <w:rPr>
          <w:rFonts w:ascii="Arial" w:hAnsi="Arial" w:cs="Arial"/>
          <w:color w:val="333333"/>
          <w:sz w:val="22"/>
          <w:szCs w:val="22"/>
          <w:lang w:val="es-ES"/>
        </w:rPr>
        <w:t>e</w:t>
      </w:r>
      <w:r w:rsidR="002535C2">
        <w:rPr>
          <w:rFonts w:ascii="Arial" w:hAnsi="Arial" w:cs="Arial"/>
          <w:color w:val="333333"/>
          <w:sz w:val="22"/>
          <w:szCs w:val="22"/>
          <w:lang w:val="es-ES"/>
        </w:rPr>
        <w:t>mprender</w:t>
      </w:r>
      <w:r w:rsidR="002535C2" w:rsidRPr="00D804F8">
        <w:rPr>
          <w:rFonts w:ascii="Arial" w:hAnsi="Arial" w:cs="Arial"/>
          <w:color w:val="333333"/>
          <w:sz w:val="22"/>
          <w:szCs w:val="22"/>
          <w:lang w:val="es-ES"/>
        </w:rPr>
        <w:t>á</w:t>
      </w:r>
      <w:r w:rsidRPr="00D804F8">
        <w:rPr>
          <w:rFonts w:ascii="Arial" w:hAnsi="Arial" w:cs="Arial"/>
          <w:color w:val="333333"/>
          <w:sz w:val="22"/>
          <w:szCs w:val="22"/>
          <w:lang w:val="es-ES"/>
        </w:rPr>
        <w:t xml:space="preserve"> </w:t>
      </w:r>
      <w:r w:rsidR="002535C2">
        <w:rPr>
          <w:rFonts w:ascii="Arial" w:hAnsi="Arial" w:cs="Arial"/>
          <w:color w:val="333333"/>
          <w:sz w:val="22"/>
          <w:szCs w:val="22"/>
          <w:lang w:val="es-ES"/>
        </w:rPr>
        <w:t>un</w:t>
      </w:r>
      <w:r w:rsidRPr="00D804F8">
        <w:rPr>
          <w:rFonts w:ascii="Arial" w:hAnsi="Arial" w:cs="Arial"/>
          <w:color w:val="333333"/>
          <w:sz w:val="22"/>
          <w:szCs w:val="22"/>
          <w:lang w:val="es-ES"/>
        </w:rPr>
        <w:t xml:space="preserve">a </w:t>
      </w:r>
      <w:r w:rsidR="002535C2">
        <w:rPr>
          <w:rFonts w:ascii="Arial" w:hAnsi="Arial" w:cs="Arial"/>
          <w:color w:val="333333"/>
          <w:sz w:val="22"/>
          <w:szCs w:val="22"/>
          <w:lang w:val="es-ES"/>
        </w:rPr>
        <w:t>revisión</w:t>
      </w:r>
      <w:r w:rsidRPr="00D804F8">
        <w:rPr>
          <w:rFonts w:ascii="Arial" w:hAnsi="Arial" w:cs="Arial"/>
          <w:color w:val="333333"/>
          <w:sz w:val="22"/>
          <w:szCs w:val="22"/>
          <w:lang w:val="es-ES"/>
        </w:rPr>
        <w:t xml:space="preserve"> </w:t>
      </w:r>
      <w:r w:rsidR="002535C2">
        <w:rPr>
          <w:rFonts w:ascii="Arial" w:hAnsi="Arial" w:cs="Arial"/>
          <w:color w:val="333333"/>
          <w:sz w:val="22"/>
          <w:szCs w:val="22"/>
          <w:lang w:val="es-ES"/>
        </w:rPr>
        <w:t>d</w:t>
      </w:r>
      <w:r w:rsidRPr="00D804F8">
        <w:rPr>
          <w:rFonts w:ascii="Arial" w:hAnsi="Arial" w:cs="Arial"/>
          <w:color w:val="333333"/>
          <w:sz w:val="22"/>
          <w:szCs w:val="22"/>
          <w:lang w:val="es-ES"/>
        </w:rPr>
        <w:t xml:space="preserve">el formato de los informes nacionales y </w:t>
      </w:r>
      <w:r w:rsidR="002535C2">
        <w:rPr>
          <w:rFonts w:ascii="Arial" w:hAnsi="Arial" w:cs="Arial"/>
          <w:color w:val="333333"/>
          <w:sz w:val="22"/>
          <w:szCs w:val="22"/>
          <w:lang w:val="es-ES"/>
        </w:rPr>
        <w:t xml:space="preserve">de </w:t>
      </w:r>
      <w:r w:rsidRPr="00D804F8">
        <w:rPr>
          <w:rFonts w:ascii="Arial" w:hAnsi="Arial" w:cs="Arial"/>
          <w:color w:val="333333"/>
          <w:sz w:val="22"/>
          <w:szCs w:val="22"/>
          <w:lang w:val="es-ES"/>
        </w:rPr>
        <w:t xml:space="preserve">su documento de orientación para reflejar las enseñanzas extraídas durante el período que abarca el informe y </w:t>
      </w:r>
      <w:r w:rsidR="002535C2">
        <w:rPr>
          <w:rFonts w:ascii="Arial" w:hAnsi="Arial" w:cs="Arial"/>
          <w:color w:val="333333"/>
          <w:sz w:val="22"/>
          <w:szCs w:val="22"/>
          <w:lang w:val="es-ES"/>
        </w:rPr>
        <w:t>tendrá</w:t>
      </w:r>
      <w:r w:rsidRPr="00D804F8">
        <w:rPr>
          <w:rFonts w:ascii="Arial" w:hAnsi="Arial" w:cs="Arial"/>
          <w:color w:val="333333"/>
          <w:sz w:val="22"/>
          <w:szCs w:val="22"/>
          <w:lang w:val="es-ES"/>
        </w:rPr>
        <w:t xml:space="preserve"> en cuenta los resultados de la 13ª reunión de la Conferencia de las Partes, y, según proceda, </w:t>
      </w:r>
      <w:r w:rsidR="002535C2">
        <w:rPr>
          <w:rFonts w:ascii="Arial" w:hAnsi="Arial" w:cs="Arial"/>
          <w:color w:val="333333"/>
          <w:sz w:val="22"/>
          <w:szCs w:val="22"/>
          <w:lang w:val="es-ES"/>
        </w:rPr>
        <w:t>seguirá reforzando las sinergias entre la Familia de la CMS y los procesos de elaboración de informes de otros Acuerdos Ambientales Multilaterales, y someterá las revisiones al Comité Permanente durante su 52ª sesión</w:t>
      </w:r>
      <w:r w:rsidRPr="00D804F8">
        <w:rPr>
          <w:rFonts w:ascii="Arial" w:hAnsi="Arial" w:cs="Arial"/>
          <w:color w:val="333333"/>
          <w:sz w:val="22"/>
          <w:szCs w:val="22"/>
          <w:lang w:val="es-ES"/>
        </w:rPr>
        <w:t>.</w:t>
      </w:r>
    </w:p>
    <w:p w14:paraId="41FC33B3" w14:textId="77777777" w:rsidR="00D804F8" w:rsidRPr="00D804F8" w:rsidRDefault="00D804F8" w:rsidP="00D804F8">
      <w:pPr>
        <w:widowControl/>
        <w:shd w:val="clear" w:color="auto" w:fill="FFFFFF"/>
        <w:suppressAutoHyphens w:val="0"/>
        <w:autoSpaceDE/>
        <w:autoSpaceDN/>
        <w:jc w:val="both"/>
        <w:textAlignment w:val="auto"/>
        <w:outlineLvl w:val="2"/>
        <w:rPr>
          <w:rFonts w:ascii="Arial" w:hAnsi="Arial" w:cs="Arial"/>
          <w:b/>
          <w:bCs/>
          <w:color w:val="333333"/>
          <w:sz w:val="22"/>
          <w:szCs w:val="22"/>
          <w:shd w:val="clear" w:color="auto" w:fill="FFFFFF"/>
          <w:lang w:val="es-ES"/>
        </w:rPr>
      </w:pPr>
    </w:p>
    <w:p w14:paraId="0358306C" w14:textId="77777777" w:rsidR="00D804F8" w:rsidRPr="00D804F8" w:rsidRDefault="00D804F8" w:rsidP="00D804F8">
      <w:pPr>
        <w:widowControl/>
        <w:shd w:val="clear" w:color="auto" w:fill="FFFFFF"/>
        <w:suppressAutoHyphens w:val="0"/>
        <w:autoSpaceDE/>
        <w:autoSpaceDN/>
        <w:jc w:val="both"/>
        <w:textAlignment w:val="auto"/>
        <w:outlineLvl w:val="2"/>
        <w:rPr>
          <w:rFonts w:ascii="Arial" w:hAnsi="Arial" w:cs="Arial"/>
          <w:i/>
          <w:color w:val="333333"/>
          <w:sz w:val="22"/>
          <w:szCs w:val="22"/>
          <w:lang w:val="es-ES"/>
        </w:rPr>
      </w:pPr>
      <w:r w:rsidRPr="00D804F8">
        <w:rPr>
          <w:rFonts w:ascii="Arial" w:hAnsi="Arial" w:cs="Arial"/>
          <w:b/>
          <w:bCs/>
          <w:i/>
          <w:color w:val="333333"/>
          <w:sz w:val="22"/>
          <w:szCs w:val="22"/>
          <w:shd w:val="clear" w:color="auto" w:fill="FFFFFF"/>
          <w:lang w:val="es-ES"/>
        </w:rPr>
        <w:t>Decisión dirigida al Comité Permanente</w:t>
      </w:r>
      <w:r w:rsidRPr="00D804F8">
        <w:rPr>
          <w:rFonts w:ascii="Arial" w:hAnsi="Arial" w:cs="Arial"/>
          <w:b/>
          <w:i/>
          <w:color w:val="333333"/>
          <w:sz w:val="22"/>
          <w:szCs w:val="22"/>
          <w:shd w:val="clear" w:color="auto" w:fill="FFFFFF"/>
          <w:lang w:val="es-ES"/>
        </w:rPr>
        <w:t>:</w:t>
      </w:r>
    </w:p>
    <w:p w14:paraId="69466344" w14:textId="77777777" w:rsidR="00D804F8" w:rsidRPr="00D804F8" w:rsidRDefault="00D804F8" w:rsidP="00D804F8">
      <w:pPr>
        <w:widowControl/>
        <w:shd w:val="clear" w:color="auto" w:fill="FFFFFF"/>
        <w:suppressAutoHyphens w:val="0"/>
        <w:autoSpaceDE/>
        <w:autoSpaceDN/>
        <w:jc w:val="both"/>
        <w:textAlignment w:val="auto"/>
        <w:rPr>
          <w:rFonts w:ascii="Arial" w:hAnsi="Arial" w:cs="Arial"/>
          <w:color w:val="333333"/>
          <w:sz w:val="22"/>
          <w:szCs w:val="22"/>
          <w:lang w:val="es-ES"/>
        </w:rPr>
      </w:pPr>
    </w:p>
    <w:p w14:paraId="4C5B2535" w14:textId="77777777" w:rsidR="00D804F8" w:rsidRPr="00D804F8" w:rsidRDefault="00D804F8" w:rsidP="00D804F8">
      <w:pPr>
        <w:widowControl/>
        <w:shd w:val="clear" w:color="auto" w:fill="FFFFFF"/>
        <w:suppressAutoHyphens w:val="0"/>
        <w:autoSpaceDE/>
        <w:autoSpaceDN/>
        <w:ind w:left="851" w:hanging="851"/>
        <w:jc w:val="both"/>
        <w:textAlignment w:val="auto"/>
        <w:rPr>
          <w:rFonts w:ascii="Arial" w:hAnsi="Arial" w:cs="Arial"/>
          <w:color w:val="333333"/>
          <w:sz w:val="22"/>
          <w:szCs w:val="22"/>
          <w:lang w:val="es-ES"/>
        </w:rPr>
      </w:pPr>
      <w:r w:rsidRPr="00D804F8">
        <w:rPr>
          <w:rFonts w:ascii="Arial" w:hAnsi="Arial" w:cs="Arial"/>
          <w:color w:val="333333"/>
          <w:sz w:val="22"/>
          <w:szCs w:val="22"/>
          <w:lang w:val="es-ES"/>
        </w:rPr>
        <w:t>13. BB</w:t>
      </w:r>
      <w:r w:rsidRPr="00D804F8">
        <w:rPr>
          <w:rFonts w:ascii="Arial" w:hAnsi="Arial" w:cs="Arial"/>
          <w:color w:val="333333"/>
          <w:sz w:val="22"/>
          <w:szCs w:val="22"/>
          <w:lang w:val="es-ES"/>
        </w:rPr>
        <w:tab/>
        <w:t>Se solicita al Comité Permanente que considere y, según proceda, apruebe la revisión del formato del informe nacional y del documento de orientación elaborado por la Secretaría en cumplimiento de la Decisión 13.AA, de modo que pueda publicarse al menos un año (preferiblemente más) antes de la fecha límite para la presentaci</w:t>
      </w:r>
      <w:bookmarkStart w:id="1" w:name="_Hlk33150560"/>
      <w:r w:rsidRPr="00D804F8">
        <w:rPr>
          <w:rFonts w:ascii="Arial" w:hAnsi="Arial" w:cs="Arial"/>
          <w:color w:val="333333"/>
          <w:sz w:val="22"/>
          <w:szCs w:val="22"/>
          <w:lang w:val="es-ES"/>
        </w:rPr>
        <w:t>ó</w:t>
      </w:r>
      <w:bookmarkEnd w:id="1"/>
      <w:r w:rsidRPr="00D804F8">
        <w:rPr>
          <w:rFonts w:ascii="Arial" w:hAnsi="Arial" w:cs="Arial"/>
          <w:color w:val="333333"/>
          <w:sz w:val="22"/>
          <w:szCs w:val="22"/>
          <w:lang w:val="es-ES"/>
        </w:rPr>
        <w:t>n de informes a la 14ª reunión de la Conferencia de las Partes, y que formule las recomendaciones apropiadas a la 14ª reunión de la Conferencia de las Partes en relación con el formato del informe nacional, incluyendo su uso posterior.</w:t>
      </w:r>
    </w:p>
    <w:p w14:paraId="5FAF459B" w14:textId="77777777" w:rsidR="00D804F8" w:rsidRPr="00D804F8" w:rsidRDefault="00D804F8" w:rsidP="00D804F8">
      <w:pPr>
        <w:widowControl/>
        <w:shd w:val="clear" w:color="auto" w:fill="FFFFFF"/>
        <w:suppressAutoHyphens w:val="0"/>
        <w:autoSpaceDE/>
        <w:autoSpaceDN/>
        <w:ind w:left="851" w:hanging="851"/>
        <w:jc w:val="both"/>
        <w:textAlignment w:val="auto"/>
        <w:rPr>
          <w:rFonts w:ascii="Arial" w:hAnsi="Arial" w:cs="Arial"/>
          <w:color w:val="333333"/>
          <w:sz w:val="22"/>
          <w:szCs w:val="22"/>
          <w:lang w:val="es-ES"/>
        </w:rPr>
      </w:pPr>
    </w:p>
    <w:p w14:paraId="620E45F7" w14:textId="77777777" w:rsidR="00D804F8" w:rsidRPr="00D804F8" w:rsidRDefault="00D804F8" w:rsidP="00D804F8">
      <w:pPr>
        <w:suppressAutoHyphens w:val="0"/>
        <w:adjustRightInd w:val="0"/>
        <w:jc w:val="both"/>
        <w:textAlignment w:val="auto"/>
        <w:rPr>
          <w:rFonts w:ascii="Arial" w:eastAsiaTheme="minorHAnsi" w:hAnsi="Arial" w:cs="Arial"/>
          <w:i/>
          <w:szCs w:val="20"/>
          <w:lang w:val="es-ES"/>
        </w:rPr>
      </w:pPr>
    </w:p>
    <w:sectPr w:rsidR="00D804F8" w:rsidRPr="00D804F8">
      <w:headerReference w:type="even" r:id="rId6"/>
      <w:headerReference w:type="default" r:id="rId7"/>
      <w:footerReference w:type="even" r:id="rId8"/>
      <w:footerReference w:type="default" r:id="rId9"/>
      <w:headerReference w:type="first" r:id="rId10"/>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77777777" w:rsidR="00A16E93"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proofErr w:type="spellStart"/>
    <w:r>
      <w:rPr>
        <w:rFonts w:ascii="Arial" w:hAnsi="Arial" w:cs="Arial"/>
        <w:i/>
        <w:szCs w:val="20"/>
        <w:lang w:val="en-GB"/>
      </w:rPr>
      <w:t>Doc.N</w:t>
    </w:r>
    <w:proofErr w:type="spellEnd"/>
    <w:r>
      <w:rPr>
        <w:rFonts w:ascii="Arial" w:hAnsi="Arial" w:cs="Arial"/>
        <w:i/>
        <w:szCs w:val="20"/>
        <w:lang w:val="en-GB"/>
      </w:rPr>
      <w:t>º)</w:t>
    </w:r>
  </w:p>
  <w:p w14:paraId="50B9F4CC" w14:textId="77777777" w:rsidR="00A16E93" w:rsidRDefault="00E84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w:t>
    </w:r>
    <w:proofErr w:type="spellStart"/>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E84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0896EA9F"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D804F8">
      <w:rPr>
        <w:rFonts w:ascii="Arial" w:hAnsi="Arial" w:cs="Arial"/>
        <w:bCs/>
        <w:i/>
        <w:iCs/>
        <w:szCs w:val="20"/>
        <w:lang w:val="en-GB"/>
      </w:rPr>
      <w:t>20</w:t>
    </w:r>
  </w:p>
  <w:p w14:paraId="117A266F" w14:textId="77777777" w:rsidR="007A1066" w:rsidRDefault="007A10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2535C2"/>
    <w:rsid w:val="003F1AD8"/>
    <w:rsid w:val="0043102F"/>
    <w:rsid w:val="005645C4"/>
    <w:rsid w:val="0058757D"/>
    <w:rsid w:val="005D43E4"/>
    <w:rsid w:val="005F0639"/>
    <w:rsid w:val="007A1066"/>
    <w:rsid w:val="00AA138B"/>
    <w:rsid w:val="00D804F8"/>
    <w:rsid w:val="00D82C56"/>
    <w:rsid w:val="00E829C9"/>
    <w:rsid w:val="00E84249"/>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2020-02-21T12:34:00Z</dcterms:created>
  <dcterms:modified xsi:type="dcterms:W3CDTF">2020-02-21T12:34:00Z</dcterms:modified>
</cp:coreProperties>
</file>