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E3" w:rsidRPr="00682B31" w:rsidRDefault="00B84EE3" w:rsidP="00682B31">
      <w:pPr>
        <w:tabs>
          <w:tab w:val="left" w:pos="-1057"/>
          <w:tab w:val="left" w:pos="-720"/>
        </w:tabs>
        <w:ind w:left="-90"/>
        <w:rPr>
          <w:rFonts w:ascii="Arial" w:hAnsi="Arial" w:cs="Arial"/>
          <w:spacing w:val="-8"/>
          <w:sz w:val="12"/>
          <w:szCs w:val="12"/>
        </w:rPr>
      </w:pPr>
    </w:p>
    <w:p w:rsidR="00B84EE3" w:rsidRPr="00420040" w:rsidRDefault="00B84EE3"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rsidR="00B84EE3" w:rsidRPr="00420040" w:rsidRDefault="00B84EE3"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rsidR="00B84EE3" w:rsidRPr="00420040" w:rsidRDefault="00B84EE3" w:rsidP="00682B31">
      <w:pPr>
        <w:spacing w:line="228" w:lineRule="auto"/>
        <w:ind w:left="-90"/>
        <w:rPr>
          <w:rFonts w:ascii="Arial" w:hAnsi="Arial" w:cs="Arial"/>
          <w:iCs/>
          <w:sz w:val="22"/>
          <w:szCs w:val="22"/>
        </w:rPr>
      </w:pPr>
      <w:r>
        <w:rPr>
          <w:rFonts w:ascii="Arial" w:hAnsi="Arial"/>
          <w:sz w:val="22"/>
        </w:rPr>
        <w:t>Punto 25.3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B84EE3"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B84EE3" w:rsidRPr="00FA61AF" w:rsidRDefault="00B84EE3"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B84EE3" w:rsidRPr="002F6F9B" w:rsidRDefault="00B84EE3" w:rsidP="00972D36">
            <w:pPr>
              <w:tabs>
                <w:tab w:val="left" w:pos="-1057"/>
                <w:tab w:val="left" w:pos="-720"/>
                <w:tab w:val="left" w:pos="0"/>
                <w:tab w:val="left" w:pos="141"/>
                <w:tab w:val="left" w:pos="720"/>
                <w:tab w:val="right" w:pos="9072"/>
              </w:tabs>
              <w:rPr>
                <w:rFonts w:ascii="Arial" w:hAnsi="Arial" w:cs="Arial"/>
                <w:sz w:val="22"/>
              </w:rPr>
            </w:pPr>
          </w:p>
        </w:tc>
      </w:tr>
      <w:tr w:rsidR="00B84EE3"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B84EE3" w:rsidRPr="00682B31" w:rsidRDefault="0029292C">
            <w:pPr>
              <w:rPr>
                <w:rFonts w:ascii="Arial" w:hAnsi="Arial" w:cs="Arial"/>
                <w:sz w:val="22"/>
              </w:rPr>
            </w:pPr>
            <w:r>
              <w:rPr>
                <w:rFonts w:ascii="Arial" w:hAnsi="Arial" w:cs="Arial"/>
                <w:noProof/>
                <w:sz w:val="22"/>
                <w:lang w:val="en-US" w:eastAsia="en-US"/>
              </w:rPr>
              <w:drawing>
                <wp:inline distT="0" distB="0" distL="0" distR="0">
                  <wp:extent cx="7429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B84EE3" w:rsidRPr="00682B31" w:rsidRDefault="00B84EE3">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B84EE3" w:rsidRPr="00682B31" w:rsidRDefault="00B84EE3"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B84EE3" w:rsidRPr="00972D36" w:rsidRDefault="00B84EE3"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B84EE3" w:rsidRPr="00972D36" w:rsidRDefault="00B84EE3"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B84EE3" w:rsidRPr="00682B31" w:rsidRDefault="00B84EE3"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B84EE3" w:rsidRPr="00682B31" w:rsidRDefault="00B84EE3"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B84EE3" w:rsidRPr="00420040" w:rsidRDefault="00B84EE3"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B84EE3" w:rsidRPr="00420040" w:rsidRDefault="00B84EE3"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B84EE3" w:rsidRPr="00420040" w:rsidRDefault="00B84EE3"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UNEP/CMS/COP12/Doc.25.3</w:t>
            </w:r>
          </w:p>
          <w:p w:rsidR="00B84EE3" w:rsidRPr="00420040" w:rsidRDefault="00B84EE3" w:rsidP="0007169C">
            <w:pPr>
              <w:tabs>
                <w:tab w:val="left" w:pos="5040"/>
                <w:tab w:val="left" w:pos="5760"/>
                <w:tab w:val="left" w:pos="6008"/>
                <w:tab w:val="left" w:pos="6480"/>
                <w:tab w:val="left" w:pos="7200"/>
                <w:tab w:val="left" w:pos="7920"/>
                <w:tab w:val="left" w:pos="8640"/>
              </w:tabs>
              <w:rPr>
                <w:rFonts w:ascii="Arial" w:hAnsi="Arial" w:cs="Arial"/>
                <w:i/>
                <w:sz w:val="22"/>
              </w:rPr>
            </w:pPr>
            <w:r>
              <w:rPr>
                <w:rFonts w:ascii="Arial" w:hAnsi="Arial"/>
                <w:sz w:val="22"/>
              </w:rPr>
              <w:t>9 de junio de 2017</w:t>
            </w:r>
          </w:p>
          <w:p w:rsidR="00B84EE3" w:rsidRPr="00420040" w:rsidRDefault="00B84EE3" w:rsidP="000C21B1">
            <w:pPr>
              <w:rPr>
                <w:rFonts w:ascii="Arial" w:hAnsi="Arial" w:cs="Arial"/>
                <w:sz w:val="12"/>
                <w:szCs w:val="12"/>
              </w:rPr>
            </w:pPr>
          </w:p>
          <w:p w:rsidR="00B84EE3" w:rsidRPr="00420040" w:rsidRDefault="00B84EE3" w:rsidP="000C21B1">
            <w:pPr>
              <w:rPr>
                <w:rFonts w:ascii="Arial" w:hAnsi="Arial" w:cs="Arial"/>
                <w:sz w:val="22"/>
              </w:rPr>
            </w:pPr>
            <w:r>
              <w:rPr>
                <w:rFonts w:ascii="Arial" w:hAnsi="Arial"/>
                <w:sz w:val="22"/>
              </w:rPr>
              <w:t xml:space="preserve">Original: </w:t>
            </w:r>
            <w:proofErr w:type="gramStart"/>
            <w:r>
              <w:rPr>
                <w:rFonts w:ascii="Arial" w:hAnsi="Arial"/>
                <w:sz w:val="22"/>
              </w:rPr>
              <w:t>Inglés</w:t>
            </w:r>
            <w:proofErr w:type="gramEnd"/>
          </w:p>
          <w:p w:rsidR="00B84EE3" w:rsidRPr="00682B31" w:rsidRDefault="00B84EE3" w:rsidP="000C21B1">
            <w:pPr>
              <w:rPr>
                <w:rFonts w:ascii="Arial" w:hAnsi="Arial" w:cs="Arial"/>
                <w:sz w:val="12"/>
                <w:szCs w:val="12"/>
              </w:rPr>
            </w:pPr>
          </w:p>
        </w:tc>
      </w:tr>
    </w:tbl>
    <w:p w:rsidR="00B84EE3" w:rsidRPr="00682B31" w:rsidRDefault="00B84EE3" w:rsidP="00E8776E">
      <w:pPr>
        <w:tabs>
          <w:tab w:val="left" w:pos="7020"/>
        </w:tabs>
        <w:rPr>
          <w:rFonts w:ascii="Arial" w:hAnsi="Arial" w:cs="Arial"/>
          <w:sz w:val="22"/>
          <w:szCs w:val="22"/>
        </w:rPr>
      </w:pPr>
    </w:p>
    <w:p w:rsidR="00B84EE3" w:rsidRPr="00682B31" w:rsidRDefault="00B84EE3" w:rsidP="00922791">
      <w:pPr>
        <w:tabs>
          <w:tab w:val="left" w:pos="7020"/>
        </w:tabs>
        <w:rPr>
          <w:rFonts w:ascii="Arial" w:hAnsi="Arial" w:cs="Arial"/>
          <w:sz w:val="22"/>
          <w:szCs w:val="22"/>
        </w:rPr>
      </w:pPr>
    </w:p>
    <w:p w:rsidR="00B84EE3" w:rsidRPr="00682B31" w:rsidRDefault="00B84EE3" w:rsidP="00354A9C">
      <w:pPr>
        <w:rPr>
          <w:rFonts w:ascii="Arial" w:hAnsi="Arial" w:cs="Arial"/>
          <w:sz w:val="22"/>
          <w:szCs w:val="22"/>
        </w:rPr>
      </w:pPr>
    </w:p>
    <w:p w:rsidR="00B84EE3" w:rsidRPr="00313284" w:rsidRDefault="00B84EE3" w:rsidP="007A2094">
      <w:pPr>
        <w:pStyle w:val="Heading2"/>
        <w:keepNext w:val="0"/>
        <w:ind w:left="-90" w:right="-367"/>
        <w:jc w:val="center"/>
        <w:rPr>
          <w:rFonts w:ascii="Arial" w:hAnsi="Arial" w:cs="Arial"/>
          <w:sz w:val="22"/>
          <w:szCs w:val="22"/>
        </w:rPr>
      </w:pPr>
      <w:r>
        <w:rPr>
          <w:rFonts w:ascii="Arial" w:hAnsi="Arial"/>
          <w:sz w:val="22"/>
        </w:rPr>
        <w:t xml:space="preserve">TAXONOMÍA Y NOMENCLATURA </w:t>
      </w:r>
    </w:p>
    <w:p w:rsidR="00B84EE3" w:rsidRPr="004D0936" w:rsidRDefault="00B84EE3" w:rsidP="00593736">
      <w:pPr>
        <w:rPr>
          <w:sz w:val="8"/>
          <w:szCs w:val="8"/>
        </w:rPr>
      </w:pPr>
    </w:p>
    <w:p w:rsidR="00B84EE3" w:rsidRDefault="00B84EE3" w:rsidP="00B64904">
      <w:pPr>
        <w:jc w:val="center"/>
        <w:rPr>
          <w:rFonts w:ascii="Arial" w:hAnsi="Arial" w:cs="Arial"/>
          <w:i/>
          <w:sz w:val="22"/>
          <w:szCs w:val="22"/>
        </w:rPr>
      </w:pPr>
      <w:r>
        <w:rPr>
          <w:rFonts w:ascii="Arial" w:hAnsi="Arial"/>
          <w:i/>
          <w:sz w:val="22"/>
        </w:rPr>
        <w:t>(Preparado por la Secretaría)</w:t>
      </w:r>
    </w:p>
    <w:p w:rsidR="00B84EE3" w:rsidRPr="004D0936" w:rsidRDefault="00B84EE3" w:rsidP="00870FB9">
      <w:pPr>
        <w:rPr>
          <w:sz w:val="8"/>
          <w:szCs w:val="8"/>
        </w:rPr>
      </w:pPr>
    </w:p>
    <w:p w:rsidR="00B84EE3" w:rsidRPr="00420040" w:rsidRDefault="00B84EE3" w:rsidP="00D64169">
      <w:pPr>
        <w:jc w:val="center"/>
        <w:rPr>
          <w:rFonts w:ascii="Arial" w:hAnsi="Arial" w:cs="Arial"/>
          <w:i/>
          <w:sz w:val="22"/>
          <w:szCs w:val="22"/>
        </w:rPr>
      </w:pPr>
    </w:p>
    <w:p w:rsidR="00B84EE3" w:rsidRPr="00C169ED" w:rsidRDefault="00B84EE3" w:rsidP="001764E6">
      <w:pPr>
        <w:jc w:val="both"/>
        <w:rPr>
          <w:rFonts w:ascii="Arial" w:hAnsi="Arial" w:cs="Arial"/>
          <w:sz w:val="21"/>
          <w:szCs w:val="21"/>
        </w:rPr>
      </w:pPr>
    </w:p>
    <w:p w:rsidR="00B84EE3" w:rsidRPr="00C169ED" w:rsidRDefault="00B84EE3" w:rsidP="00D605A4">
      <w:pPr>
        <w:tabs>
          <w:tab w:val="left" w:pos="8295"/>
        </w:tabs>
        <w:jc w:val="both"/>
        <w:rPr>
          <w:rFonts w:ascii="Arial" w:hAnsi="Arial" w:cs="Arial"/>
          <w:sz w:val="21"/>
          <w:szCs w:val="21"/>
        </w:rPr>
      </w:pPr>
    </w:p>
    <w:p w:rsidR="00B84EE3" w:rsidRPr="00C169ED" w:rsidRDefault="007A13C4" w:rsidP="00D605A4">
      <w:pPr>
        <w:rPr>
          <w:rFonts w:ascii="Arial" w:hAnsi="Arial"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27940</wp:posOffset>
                </wp:positionV>
                <wp:extent cx="4305300" cy="3581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81400"/>
                        </a:xfrm>
                        <a:prstGeom prst="rect">
                          <a:avLst/>
                        </a:prstGeom>
                        <a:solidFill>
                          <a:srgbClr val="FFFFFF"/>
                        </a:solidFill>
                        <a:ln w="3175">
                          <a:solidFill>
                            <a:srgbClr val="000000"/>
                          </a:solidFill>
                          <a:miter lim="800000"/>
                          <a:headEnd/>
                          <a:tailEnd/>
                        </a:ln>
                      </wps:spPr>
                      <wps:txbx>
                        <w:txbxContent>
                          <w:p w:rsidR="007A13C4" w:rsidRPr="00420040" w:rsidRDefault="007A13C4" w:rsidP="00E475D4">
                            <w:pPr>
                              <w:rPr>
                                <w:rFonts w:ascii="Arial" w:hAnsi="Arial" w:cs="Arial"/>
                                <w:sz w:val="22"/>
                                <w:szCs w:val="22"/>
                              </w:rPr>
                            </w:pPr>
                            <w:r>
                              <w:rPr>
                                <w:rFonts w:ascii="Arial" w:hAnsi="Arial"/>
                                <w:sz w:val="22"/>
                              </w:rPr>
                              <w:t>Resumen:</w:t>
                            </w:r>
                          </w:p>
                          <w:p w:rsidR="007A13C4" w:rsidRDefault="007A13C4" w:rsidP="00162436">
                            <w:pPr>
                              <w:jc w:val="both"/>
                              <w:rPr>
                                <w:rFonts w:ascii="Arial" w:hAnsi="Arial" w:cs="Arial"/>
                                <w:i/>
                                <w:sz w:val="22"/>
                                <w:szCs w:val="22"/>
                              </w:rPr>
                            </w:pPr>
                          </w:p>
                          <w:p w:rsidR="007A13C4" w:rsidRPr="00313284" w:rsidRDefault="007A13C4" w:rsidP="00162436">
                            <w:pPr>
                              <w:jc w:val="both"/>
                              <w:rPr>
                                <w:rFonts w:ascii="Arial" w:hAnsi="Arial" w:cs="Arial"/>
                                <w:sz w:val="22"/>
                                <w:szCs w:val="22"/>
                              </w:rPr>
                            </w:pPr>
                            <w:r>
                              <w:rPr>
                                <w:rFonts w:ascii="Arial" w:hAnsi="Arial"/>
                                <w:sz w:val="22"/>
                              </w:rPr>
                              <w:t>A fin de ayudar al Consejo Científico en la aplicación de la Resolución 11.19 sobre Taxonomía y Nomenclatura de las Aves incluidas en los Apéndices de la CMS, la Secretaría ha realizado un análisis de las implicaciones de la adopción de la referencia taxonómica para las aves paseriformes propuesta por la Conferencia de las Partes en su 11ª reunión (COP11).</w:t>
                            </w:r>
                          </w:p>
                          <w:p w:rsidR="007A13C4" w:rsidRPr="00313284" w:rsidRDefault="007A13C4" w:rsidP="00162436">
                            <w:pPr>
                              <w:jc w:val="both"/>
                              <w:rPr>
                                <w:rFonts w:ascii="Arial" w:hAnsi="Arial" w:cs="Arial"/>
                                <w:sz w:val="22"/>
                                <w:szCs w:val="22"/>
                              </w:rPr>
                            </w:pPr>
                          </w:p>
                          <w:p w:rsidR="007A13C4" w:rsidRDefault="007A13C4" w:rsidP="00162436">
                            <w:pPr>
                              <w:jc w:val="both"/>
                              <w:rPr>
                                <w:rFonts w:ascii="Arial" w:hAnsi="Arial" w:cs="Arial"/>
                                <w:sz w:val="22"/>
                                <w:szCs w:val="22"/>
                              </w:rPr>
                            </w:pPr>
                            <w:r>
                              <w:rPr>
                                <w:rFonts w:ascii="Arial" w:hAnsi="Arial"/>
                                <w:sz w:val="22"/>
                              </w:rPr>
                              <w:t>Los Apéndices de la CMS se actualizarán consecuentemente, una vez que la Conferencia de las Partes, en su 12ª reunión, haya aprobado la nueva referencia relativa a las aves.</w:t>
                            </w:r>
                          </w:p>
                          <w:p w:rsidR="007A13C4" w:rsidRDefault="007A13C4" w:rsidP="00162436">
                            <w:pPr>
                              <w:jc w:val="both"/>
                              <w:rPr>
                                <w:rFonts w:ascii="Arial" w:hAnsi="Arial" w:cs="Arial"/>
                                <w:sz w:val="22"/>
                                <w:szCs w:val="22"/>
                              </w:rPr>
                            </w:pPr>
                          </w:p>
                          <w:p w:rsidR="007A13C4" w:rsidRPr="00313284" w:rsidRDefault="007A13C4" w:rsidP="00162436">
                            <w:pPr>
                              <w:jc w:val="both"/>
                              <w:rPr>
                                <w:rFonts w:ascii="Arial" w:hAnsi="Arial" w:cs="Arial"/>
                                <w:sz w:val="22"/>
                                <w:szCs w:val="22"/>
                              </w:rPr>
                            </w:pPr>
                            <w:r>
                              <w:rPr>
                                <w:rFonts w:ascii="Arial" w:hAnsi="Arial"/>
                                <w:sz w:val="22"/>
                              </w:rPr>
                              <w:t>Además, se propone actualizar la referencia para la taxonomía de los peces de conformidad con la recomendación del Consejo Científico. Se propone un nuevo procedimiento para aplicar esta referencia.</w:t>
                            </w:r>
                          </w:p>
                          <w:p w:rsidR="007A13C4" w:rsidRPr="00313284" w:rsidRDefault="007A13C4" w:rsidP="00162436">
                            <w:pPr>
                              <w:jc w:val="both"/>
                              <w:rPr>
                                <w:rFonts w:ascii="Arial" w:hAnsi="Arial" w:cs="Arial"/>
                                <w:sz w:val="22"/>
                                <w:szCs w:val="22"/>
                              </w:rPr>
                            </w:pPr>
                          </w:p>
                          <w:p w:rsidR="007A13C4" w:rsidRPr="003E6800" w:rsidRDefault="007A13C4" w:rsidP="00162436">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rPr>
                              <w:t xml:space="preserve">El presente documento debería leerse conjuntamente con el documento PNUMA/CMS/COP12/Doc. 21.2.2 relativo a las resoluciones que han de consolidarse.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2.2pt;width:339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aKAIAAFEEAAAOAAAAZHJzL2Uyb0RvYy54bWysVNtu2zAMfR+wfxD0vthOnDUz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zSnRLMe&#10;W/QgRk/ewkjywM5gXIFO9wbd/IjX2OVYqTN3wL85omHbMd2KG2th6ASrMbssvEwunk44LoBUw0eo&#10;MQzbe4hAY2P7QB2SQRAdu3Q8dyakwvEyX6TLRYomjrbFcpXlqIQYrHh6bqzz7wX0JAgltdj6CM8O&#10;d85Prk8uIZoDJeudVCoqtq22ypIDwzHZxe+E/pOb0mTA8NnVcmLgrxBp/P4E0UuP865kX9LV2YkV&#10;gbd3usY0WeGZVJOM1Sl9IjJwN7Hox2pEx8BuBfURKbUwzTXuIQod2B+UDDjTJXXf98wKStQHjW15&#10;k+V5WIKo5MurOSr20lJdWpjmCFVST8kkbv20OHtjZdthpGkQNNxgKxsZSX7O6pQ3zm1s02nHwmJc&#10;6tHr+U+weQQAAP//AwBQSwMEFAAGAAgAAAAhAEqsKCrcAAAACQEAAA8AAABkcnMvZG93bnJldi54&#10;bWxMj91Kw0AQhe8F32GZgjdidw2xxjSbUgS9U+jPA0yTNQnNzIbstolv73illx/ncOabYjNTr65u&#10;DJ1nC49LA8px5euOGwvHw9tDBipE5Bp7z87CtwuwKW9vCsxrP/HOXfexUTLCIUcLbYxDrnWoWkcY&#10;ln5wLNmXHwmj4NjoesRJxqnXiTErTdixXGhxcK+tq877C1n4QMaZaLe995E+aUrO788HY+3dYt6u&#10;QUU3x78y/OqLOpTidPIXroPqhZPkRaoW0hSU5JkxwicLT6ssBV0W+v8H5Q8AAAD//wMAUEsBAi0A&#10;FAAGAAgAAAAhALaDOJL+AAAA4QEAABMAAAAAAAAAAAAAAAAAAAAAAFtDb250ZW50X1R5cGVzXS54&#10;bWxQSwECLQAUAAYACAAAACEAOP0h/9YAAACUAQAACwAAAAAAAAAAAAAAAAAvAQAAX3JlbHMvLnJl&#10;bHNQSwECLQAUAAYACAAAACEA8IP0WigCAABRBAAADgAAAAAAAAAAAAAAAAAuAgAAZHJzL2Uyb0Rv&#10;Yy54bWxQSwECLQAUAAYACAAAACEASqwoKtwAAAAJAQAADwAAAAAAAAAAAAAAAACCBAAAZHJzL2Rv&#10;d25yZXYueG1sUEsFBgAAAAAEAAQA8wAAAIsFAAAAAA==&#10;" strokeweight=".25pt">
                <v:textbox>
                  <w:txbxContent>
                    <w:p w:rsidR="007A13C4" w:rsidRPr="00420040" w:rsidRDefault="007A13C4" w:rsidP="00E475D4">
                      <w:pPr>
                        <w:rPr>
                          <w:rFonts w:ascii="Arial" w:hAnsi="Arial" w:cs="Arial"/>
                          <w:sz w:val="22"/>
                          <w:szCs w:val="22"/>
                        </w:rPr>
                      </w:pPr>
                      <w:r>
                        <w:rPr>
                          <w:rFonts w:ascii="Arial" w:hAnsi="Arial"/>
                          <w:sz w:val="22"/>
                        </w:rPr>
                        <w:t>Resumen:</w:t>
                      </w:r>
                    </w:p>
                    <w:p w:rsidR="007A13C4" w:rsidRDefault="007A13C4" w:rsidP="00162436">
                      <w:pPr>
                        <w:jc w:val="both"/>
                        <w:rPr>
                          <w:rFonts w:ascii="Arial" w:hAnsi="Arial" w:cs="Arial"/>
                          <w:i/>
                          <w:sz w:val="22"/>
                          <w:szCs w:val="22"/>
                        </w:rPr>
                      </w:pPr>
                    </w:p>
                    <w:p w:rsidR="007A13C4" w:rsidRPr="00313284" w:rsidRDefault="007A13C4" w:rsidP="00162436">
                      <w:pPr>
                        <w:jc w:val="both"/>
                        <w:rPr>
                          <w:rFonts w:ascii="Arial" w:hAnsi="Arial" w:cs="Arial"/>
                          <w:sz w:val="22"/>
                          <w:szCs w:val="22"/>
                        </w:rPr>
                      </w:pPr>
                      <w:r>
                        <w:rPr>
                          <w:rFonts w:ascii="Arial" w:hAnsi="Arial"/>
                          <w:sz w:val="22"/>
                        </w:rPr>
                        <w:t>A fin de ayudar al Consejo Científico en la aplicación de la Resolución 11.19 sobre Taxonomía y Nomenclatura de las Aves incluidas en los Apéndices de la CMS, la Secretaría ha realizado un análisis de las implicaciones de la adopción de la referencia taxonómica para las aves paseriformes propuesta por la Conferencia de las Partes en su 11ª reunión (COP11).</w:t>
                      </w:r>
                    </w:p>
                    <w:p w:rsidR="007A13C4" w:rsidRPr="00313284" w:rsidRDefault="007A13C4" w:rsidP="00162436">
                      <w:pPr>
                        <w:jc w:val="both"/>
                        <w:rPr>
                          <w:rFonts w:ascii="Arial" w:hAnsi="Arial" w:cs="Arial"/>
                          <w:sz w:val="22"/>
                          <w:szCs w:val="22"/>
                        </w:rPr>
                      </w:pPr>
                    </w:p>
                    <w:p w:rsidR="007A13C4" w:rsidRDefault="007A13C4" w:rsidP="00162436">
                      <w:pPr>
                        <w:jc w:val="both"/>
                        <w:rPr>
                          <w:rFonts w:ascii="Arial" w:hAnsi="Arial" w:cs="Arial"/>
                          <w:sz w:val="22"/>
                          <w:szCs w:val="22"/>
                        </w:rPr>
                      </w:pPr>
                      <w:r>
                        <w:rPr>
                          <w:rFonts w:ascii="Arial" w:hAnsi="Arial"/>
                          <w:sz w:val="22"/>
                        </w:rPr>
                        <w:t>Los Apéndices de la CMS se actualizarán consecuentemente, una vez que la Conferencia de las Partes, en su 12ª reunión, haya aprobado la nueva referencia relativa a las aves.</w:t>
                      </w:r>
                    </w:p>
                    <w:p w:rsidR="007A13C4" w:rsidRDefault="007A13C4" w:rsidP="00162436">
                      <w:pPr>
                        <w:jc w:val="both"/>
                        <w:rPr>
                          <w:rFonts w:ascii="Arial" w:hAnsi="Arial" w:cs="Arial"/>
                          <w:sz w:val="22"/>
                          <w:szCs w:val="22"/>
                        </w:rPr>
                      </w:pPr>
                    </w:p>
                    <w:p w:rsidR="007A13C4" w:rsidRPr="00313284" w:rsidRDefault="007A13C4" w:rsidP="00162436">
                      <w:pPr>
                        <w:jc w:val="both"/>
                        <w:rPr>
                          <w:rFonts w:ascii="Arial" w:hAnsi="Arial" w:cs="Arial"/>
                          <w:sz w:val="22"/>
                          <w:szCs w:val="22"/>
                        </w:rPr>
                      </w:pPr>
                      <w:r>
                        <w:rPr>
                          <w:rFonts w:ascii="Arial" w:hAnsi="Arial"/>
                          <w:sz w:val="22"/>
                        </w:rPr>
                        <w:t>Además, se propone actualizar la referencia para la taxonomía de los peces de conformidad con la recomendación del Consejo Científico. Se propone un nuevo procedimiento para aplicar esta referencia.</w:t>
                      </w:r>
                    </w:p>
                    <w:p w:rsidR="007A13C4" w:rsidRPr="00313284" w:rsidRDefault="007A13C4" w:rsidP="00162436">
                      <w:pPr>
                        <w:jc w:val="both"/>
                        <w:rPr>
                          <w:rFonts w:ascii="Arial" w:hAnsi="Arial" w:cs="Arial"/>
                          <w:sz w:val="22"/>
                          <w:szCs w:val="22"/>
                        </w:rPr>
                      </w:pPr>
                    </w:p>
                    <w:p w:rsidR="007A13C4" w:rsidRPr="003E6800" w:rsidRDefault="007A13C4" w:rsidP="00162436">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rPr>
                        <w:t xml:space="preserve">El presente documento debería leerse conjuntamente con el documento PNUMA/CMS/COP12/Doc. 21.2.2 relativo a las resoluciones que han de consolidarse. </w:t>
                      </w:r>
                    </w:p>
                  </w:txbxContent>
                </v:textbox>
              </v:shape>
            </w:pict>
          </mc:Fallback>
        </mc:AlternateContent>
      </w: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C169ED" w:rsidRDefault="00B84EE3" w:rsidP="00D605A4">
      <w:pPr>
        <w:rPr>
          <w:rFonts w:ascii="Arial" w:hAnsi="Arial" w:cs="Arial"/>
          <w:sz w:val="21"/>
          <w:szCs w:val="21"/>
        </w:rPr>
      </w:pPr>
    </w:p>
    <w:p w:rsidR="00B84EE3" w:rsidRPr="00D605A4" w:rsidRDefault="00B84EE3" w:rsidP="00D605A4">
      <w:pPr>
        <w:rPr>
          <w:rFonts w:ascii="Arial" w:hAnsi="Arial" w:cs="Arial"/>
          <w:sz w:val="22"/>
          <w:szCs w:val="22"/>
        </w:rPr>
      </w:pPr>
    </w:p>
    <w:p w:rsidR="00B84EE3" w:rsidRDefault="00B84EE3" w:rsidP="00D605A4">
      <w:pPr>
        <w:rPr>
          <w:rFonts w:ascii="Arial" w:hAnsi="Arial" w:cs="Arial"/>
          <w:sz w:val="22"/>
          <w:szCs w:val="22"/>
        </w:rPr>
      </w:pPr>
    </w:p>
    <w:p w:rsidR="00B84EE3" w:rsidRDefault="00B84EE3" w:rsidP="00D605A4">
      <w:pPr>
        <w:tabs>
          <w:tab w:val="left" w:pos="1020"/>
        </w:tabs>
        <w:rPr>
          <w:rFonts w:ascii="Arial" w:hAnsi="Arial" w:cs="Arial"/>
          <w:sz w:val="22"/>
          <w:szCs w:val="22"/>
          <w:highlight w:val="yellow"/>
        </w:rPr>
      </w:pPr>
    </w:p>
    <w:p w:rsidR="00B84EE3" w:rsidRDefault="00B84EE3" w:rsidP="00D605A4">
      <w:pPr>
        <w:tabs>
          <w:tab w:val="left" w:pos="1020"/>
        </w:tabs>
        <w:rPr>
          <w:rFonts w:ascii="Arial" w:hAnsi="Arial" w:cs="Arial"/>
          <w:sz w:val="22"/>
          <w:szCs w:val="22"/>
          <w:highlight w:val="yellow"/>
        </w:rPr>
      </w:pPr>
    </w:p>
    <w:p w:rsidR="00B84EE3" w:rsidRDefault="00B84EE3" w:rsidP="00D605A4">
      <w:pPr>
        <w:tabs>
          <w:tab w:val="left" w:pos="1020"/>
        </w:tabs>
        <w:rPr>
          <w:rFonts w:ascii="Arial" w:hAnsi="Arial" w:cs="Arial"/>
          <w:sz w:val="22"/>
          <w:szCs w:val="22"/>
          <w:highlight w:val="yellow"/>
        </w:rPr>
      </w:pPr>
    </w:p>
    <w:p w:rsidR="00B84EE3" w:rsidRDefault="00B84EE3" w:rsidP="00D605A4">
      <w:pPr>
        <w:tabs>
          <w:tab w:val="left" w:pos="1020"/>
        </w:tabs>
        <w:rPr>
          <w:rFonts w:ascii="Arial" w:hAnsi="Arial" w:cs="Arial"/>
          <w:sz w:val="22"/>
          <w:szCs w:val="22"/>
          <w:highlight w:val="yellow"/>
        </w:rPr>
        <w:sectPr w:rsidR="00B84EE3" w:rsidSect="00D64169">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B84EE3" w:rsidRDefault="00B84EE3" w:rsidP="00D605A4">
      <w:pPr>
        <w:tabs>
          <w:tab w:val="left" w:pos="1020"/>
        </w:tabs>
        <w:rPr>
          <w:rFonts w:ascii="Arial" w:hAnsi="Arial" w:cs="Arial"/>
          <w:sz w:val="22"/>
          <w:szCs w:val="22"/>
          <w:highlight w:val="yellow"/>
        </w:rPr>
      </w:pPr>
    </w:p>
    <w:p w:rsidR="00B84EE3" w:rsidRDefault="00B84EE3" w:rsidP="00DB5852">
      <w:pPr>
        <w:pStyle w:val="BodyText"/>
        <w:kinsoku w:val="0"/>
        <w:overflowPunct w:val="0"/>
        <w:jc w:val="center"/>
        <w:rPr>
          <w:rFonts w:ascii="Arial" w:hAnsi="Arial" w:cs="Arial"/>
          <w:b/>
          <w:szCs w:val="22"/>
        </w:rPr>
      </w:pPr>
      <w:r>
        <w:rPr>
          <w:rFonts w:ascii="Arial" w:hAnsi="Arial"/>
          <w:b/>
        </w:rPr>
        <w:t xml:space="preserve">TAXONOMÍA Y NOMENCLATURA DE LAS ESPECIES INCLUIDAS EN </w:t>
      </w:r>
    </w:p>
    <w:p w:rsidR="00B84EE3" w:rsidRPr="00E55A4C" w:rsidRDefault="00B84EE3" w:rsidP="00162436">
      <w:pPr>
        <w:pStyle w:val="BodyText"/>
        <w:kinsoku w:val="0"/>
        <w:overflowPunct w:val="0"/>
        <w:jc w:val="center"/>
        <w:rPr>
          <w:rFonts w:ascii="Arial" w:hAnsi="Arial" w:cs="Arial"/>
          <w:b/>
          <w:szCs w:val="22"/>
        </w:rPr>
      </w:pPr>
      <w:r>
        <w:rPr>
          <w:rFonts w:ascii="Arial" w:hAnsi="Arial"/>
          <w:b/>
        </w:rPr>
        <w:t>LOS APÉNDICES DE LA CMS</w:t>
      </w:r>
    </w:p>
    <w:p w:rsidR="00B84EE3" w:rsidRPr="00CD0FE9" w:rsidRDefault="00B84EE3" w:rsidP="007910DD">
      <w:pPr>
        <w:jc w:val="center"/>
        <w:rPr>
          <w:rFonts w:ascii="Arial" w:hAnsi="Arial" w:cs="Arial"/>
          <w:sz w:val="22"/>
          <w:szCs w:val="22"/>
        </w:rPr>
      </w:pPr>
    </w:p>
    <w:p w:rsidR="00B84EE3" w:rsidRPr="00CD0FE9" w:rsidRDefault="00B84EE3" w:rsidP="007910DD">
      <w:pPr>
        <w:jc w:val="both"/>
        <w:rPr>
          <w:rFonts w:ascii="Arial" w:hAnsi="Arial" w:cs="Arial"/>
          <w:sz w:val="22"/>
          <w:szCs w:val="22"/>
        </w:rPr>
      </w:pPr>
    </w:p>
    <w:p w:rsidR="00B84EE3" w:rsidRDefault="00B84EE3" w:rsidP="007910DD">
      <w:pPr>
        <w:jc w:val="both"/>
        <w:rPr>
          <w:rFonts w:ascii="Arial" w:hAnsi="Arial" w:cs="Arial"/>
          <w:sz w:val="22"/>
          <w:szCs w:val="22"/>
          <w:u w:val="single"/>
        </w:rPr>
      </w:pPr>
      <w:r>
        <w:rPr>
          <w:rFonts w:ascii="Arial" w:hAnsi="Arial"/>
          <w:sz w:val="22"/>
          <w:u w:val="single"/>
        </w:rPr>
        <w:t>Antecedentes</w:t>
      </w:r>
    </w:p>
    <w:p w:rsidR="00B84EE3" w:rsidRDefault="00B84EE3" w:rsidP="007910DD">
      <w:pPr>
        <w:jc w:val="both"/>
        <w:rPr>
          <w:rFonts w:ascii="Arial" w:hAnsi="Arial" w:cs="Arial"/>
          <w:sz w:val="22"/>
          <w:szCs w:val="22"/>
          <w:u w:val="single"/>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En este documento se abordan tres cuestiones en particular:  La taxonomía y nomenclatura de las aves; la taxonomía y nomenclatura de los peces; y una nueva Resolución propuesta sobre taxonomía y nomenclatura.</w:t>
      </w:r>
    </w:p>
    <w:p w:rsidR="00B84EE3" w:rsidRDefault="00B84EE3" w:rsidP="007910DD">
      <w:pPr>
        <w:jc w:val="both"/>
        <w:rPr>
          <w:rFonts w:ascii="Arial" w:hAnsi="Arial" w:cs="Arial"/>
          <w:sz w:val="22"/>
          <w:szCs w:val="22"/>
          <w:u w:val="single"/>
        </w:rPr>
      </w:pPr>
    </w:p>
    <w:p w:rsidR="00B84EE3" w:rsidRDefault="00B84EE3" w:rsidP="00A1678C">
      <w:pPr>
        <w:jc w:val="both"/>
        <w:rPr>
          <w:rFonts w:ascii="Arial" w:hAnsi="Arial" w:cs="Arial"/>
          <w:sz w:val="22"/>
          <w:szCs w:val="22"/>
          <w:u w:val="single"/>
        </w:rPr>
      </w:pPr>
      <w:r>
        <w:rPr>
          <w:rFonts w:ascii="Arial" w:hAnsi="Arial"/>
          <w:sz w:val="22"/>
          <w:u w:val="single"/>
        </w:rPr>
        <w:t>Taxonomía y nomenclatura de las aves</w:t>
      </w:r>
    </w:p>
    <w:p w:rsidR="00B84EE3" w:rsidRDefault="00B84EE3" w:rsidP="00A1678C">
      <w:pPr>
        <w:jc w:val="both"/>
        <w:rPr>
          <w:rFonts w:ascii="Arial" w:hAnsi="Arial" w:cs="Arial"/>
          <w:sz w:val="22"/>
          <w:szCs w:val="22"/>
          <w:u w:val="single"/>
        </w:rPr>
      </w:pPr>
    </w:p>
    <w:p w:rsidR="00B84EE3" w:rsidRPr="00CC7FAA" w:rsidRDefault="00B84EE3" w:rsidP="00162436">
      <w:pPr>
        <w:pStyle w:val="ListParagraph"/>
        <w:numPr>
          <w:ilvl w:val="0"/>
          <w:numId w:val="17"/>
        </w:numPr>
        <w:ind w:left="426" w:hanging="426"/>
        <w:jc w:val="both"/>
        <w:rPr>
          <w:rFonts w:ascii="Arial" w:hAnsi="Arial" w:cs="Arial"/>
          <w:sz w:val="22"/>
          <w:szCs w:val="22"/>
          <w:u w:val="single"/>
          <w:lang w:val="en-GB"/>
        </w:rPr>
      </w:pPr>
      <w:proofErr w:type="spellStart"/>
      <w:r w:rsidRPr="00CC7FAA">
        <w:rPr>
          <w:rFonts w:ascii="Arial" w:hAnsi="Arial"/>
          <w:sz w:val="22"/>
          <w:lang w:val="en-GB"/>
        </w:rPr>
        <w:t>En</w:t>
      </w:r>
      <w:proofErr w:type="spellEnd"/>
      <w:r w:rsidRPr="00CC7FAA">
        <w:rPr>
          <w:rFonts w:ascii="Arial" w:hAnsi="Arial"/>
          <w:sz w:val="22"/>
          <w:lang w:val="en-GB"/>
        </w:rPr>
        <w:t xml:space="preserve"> la </w:t>
      </w:r>
      <w:proofErr w:type="spellStart"/>
      <w:r w:rsidRPr="00CC7FAA">
        <w:rPr>
          <w:rFonts w:ascii="Arial" w:hAnsi="Arial"/>
          <w:sz w:val="22"/>
          <w:lang w:val="en-GB"/>
        </w:rPr>
        <w:t>Resolución</w:t>
      </w:r>
      <w:proofErr w:type="spellEnd"/>
      <w:r w:rsidRPr="00CC7FAA">
        <w:rPr>
          <w:rFonts w:ascii="Arial" w:hAnsi="Arial"/>
          <w:sz w:val="22"/>
          <w:lang w:val="en-GB"/>
        </w:rPr>
        <w:t xml:space="preserve"> 11.19 la </w:t>
      </w:r>
      <w:proofErr w:type="spellStart"/>
      <w:r w:rsidRPr="00CC7FAA">
        <w:rPr>
          <w:rFonts w:ascii="Arial" w:hAnsi="Arial"/>
          <w:sz w:val="22"/>
          <w:lang w:val="en-GB"/>
        </w:rPr>
        <w:t>Conferencia</w:t>
      </w:r>
      <w:proofErr w:type="spellEnd"/>
      <w:r w:rsidRPr="00CC7FAA">
        <w:rPr>
          <w:rFonts w:ascii="Arial" w:hAnsi="Arial"/>
          <w:sz w:val="22"/>
          <w:lang w:val="en-GB"/>
        </w:rPr>
        <w:t xml:space="preserve"> de las </w:t>
      </w:r>
      <w:proofErr w:type="spellStart"/>
      <w:r w:rsidRPr="00CC7FAA">
        <w:rPr>
          <w:rFonts w:ascii="Arial" w:hAnsi="Arial"/>
          <w:sz w:val="22"/>
          <w:lang w:val="en-GB"/>
        </w:rPr>
        <w:t>Partes</w:t>
      </w:r>
      <w:proofErr w:type="spellEnd"/>
      <w:r w:rsidRPr="00CC7FAA">
        <w:rPr>
          <w:rFonts w:ascii="Arial" w:hAnsi="Arial"/>
          <w:sz w:val="22"/>
          <w:lang w:val="en-GB"/>
        </w:rPr>
        <w:t xml:space="preserve"> </w:t>
      </w:r>
      <w:proofErr w:type="spellStart"/>
      <w:r w:rsidRPr="00CC7FAA">
        <w:rPr>
          <w:rFonts w:ascii="Arial" w:hAnsi="Arial"/>
          <w:sz w:val="22"/>
          <w:lang w:val="en-GB"/>
        </w:rPr>
        <w:t>adoptó</w:t>
      </w:r>
      <w:proofErr w:type="spellEnd"/>
      <w:r w:rsidRPr="00CC7FAA">
        <w:rPr>
          <w:rFonts w:ascii="Arial" w:hAnsi="Arial"/>
          <w:sz w:val="22"/>
          <w:lang w:val="en-GB"/>
        </w:rPr>
        <w:t xml:space="preserve"> </w:t>
      </w:r>
      <w:proofErr w:type="spellStart"/>
      <w:r w:rsidRPr="00CC7FAA">
        <w:rPr>
          <w:rFonts w:ascii="Arial" w:hAnsi="Arial"/>
          <w:sz w:val="22"/>
          <w:lang w:val="en-GB"/>
        </w:rPr>
        <w:t>como</w:t>
      </w:r>
      <w:proofErr w:type="spellEnd"/>
      <w:r w:rsidRPr="00CC7FAA">
        <w:rPr>
          <w:rFonts w:ascii="Arial" w:hAnsi="Arial"/>
          <w:sz w:val="22"/>
          <w:lang w:val="en-GB"/>
        </w:rPr>
        <w:t xml:space="preserve"> </w:t>
      </w:r>
      <w:proofErr w:type="spellStart"/>
      <w:r w:rsidRPr="00CC7FAA">
        <w:rPr>
          <w:rFonts w:ascii="Arial" w:hAnsi="Arial"/>
          <w:sz w:val="22"/>
          <w:lang w:val="en-GB"/>
        </w:rPr>
        <w:t>referencia</w:t>
      </w:r>
      <w:proofErr w:type="spellEnd"/>
      <w:r w:rsidRPr="00CC7FAA">
        <w:rPr>
          <w:rFonts w:ascii="Arial" w:hAnsi="Arial"/>
          <w:sz w:val="22"/>
          <w:lang w:val="en-GB"/>
        </w:rPr>
        <w:t xml:space="preserve"> </w:t>
      </w:r>
      <w:proofErr w:type="spellStart"/>
      <w:r w:rsidRPr="00CC7FAA">
        <w:rPr>
          <w:rFonts w:ascii="Arial" w:hAnsi="Arial"/>
          <w:sz w:val="22"/>
          <w:lang w:val="en-GB"/>
        </w:rPr>
        <w:t>estándar</w:t>
      </w:r>
      <w:proofErr w:type="spellEnd"/>
      <w:r w:rsidRPr="00CC7FAA">
        <w:rPr>
          <w:rFonts w:ascii="Arial" w:hAnsi="Arial"/>
          <w:sz w:val="22"/>
          <w:lang w:val="en-GB"/>
        </w:rPr>
        <w:t xml:space="preserve"> para las </w:t>
      </w:r>
      <w:proofErr w:type="spellStart"/>
      <w:r w:rsidRPr="00CC7FAA">
        <w:rPr>
          <w:rFonts w:ascii="Arial" w:hAnsi="Arial"/>
          <w:sz w:val="22"/>
          <w:lang w:val="en-GB"/>
        </w:rPr>
        <w:t>aves</w:t>
      </w:r>
      <w:proofErr w:type="spellEnd"/>
      <w:r w:rsidRPr="00CC7FAA">
        <w:rPr>
          <w:rFonts w:ascii="Arial" w:hAnsi="Arial"/>
          <w:sz w:val="22"/>
          <w:lang w:val="en-GB"/>
        </w:rPr>
        <w:t xml:space="preserve"> </w:t>
      </w:r>
      <w:proofErr w:type="spellStart"/>
      <w:r w:rsidRPr="00CC7FAA">
        <w:rPr>
          <w:rFonts w:ascii="Arial" w:hAnsi="Arial"/>
          <w:sz w:val="22"/>
          <w:lang w:val="en-GB"/>
        </w:rPr>
        <w:t>paseriformes</w:t>
      </w:r>
      <w:proofErr w:type="spellEnd"/>
      <w:r w:rsidRPr="00CC7FAA">
        <w:rPr>
          <w:rFonts w:ascii="Arial" w:hAnsi="Arial"/>
          <w:sz w:val="22"/>
          <w:lang w:val="en-GB"/>
        </w:rPr>
        <w:t xml:space="preserve"> el Handbook of the Birds of the World/</w:t>
      </w:r>
      <w:proofErr w:type="spellStart"/>
      <w:r w:rsidRPr="00CC7FAA">
        <w:rPr>
          <w:rFonts w:ascii="Arial" w:hAnsi="Arial"/>
          <w:sz w:val="22"/>
          <w:lang w:val="en-GB"/>
        </w:rPr>
        <w:t>BirdLife</w:t>
      </w:r>
      <w:proofErr w:type="spellEnd"/>
      <w:r w:rsidRPr="00CC7FAA">
        <w:rPr>
          <w:rFonts w:ascii="Arial" w:hAnsi="Arial"/>
          <w:sz w:val="22"/>
          <w:lang w:val="en-GB"/>
        </w:rPr>
        <w:t xml:space="preserve"> International Illustrated Checklist of the Birds of the World, Volume 1: Non-Passerines, by </w:t>
      </w:r>
      <w:proofErr w:type="spellStart"/>
      <w:r w:rsidRPr="00CC7FAA">
        <w:rPr>
          <w:rFonts w:ascii="Arial" w:hAnsi="Arial"/>
          <w:sz w:val="22"/>
          <w:lang w:val="en-GB"/>
        </w:rPr>
        <w:t>Josep</w:t>
      </w:r>
      <w:proofErr w:type="spellEnd"/>
      <w:r w:rsidRPr="00CC7FAA">
        <w:rPr>
          <w:rFonts w:ascii="Arial" w:hAnsi="Arial"/>
          <w:sz w:val="22"/>
          <w:lang w:val="en-GB"/>
        </w:rPr>
        <w:t xml:space="preserve"> del </w:t>
      </w:r>
      <w:proofErr w:type="spellStart"/>
      <w:r w:rsidRPr="00CC7FAA">
        <w:rPr>
          <w:rFonts w:ascii="Arial" w:hAnsi="Arial"/>
          <w:sz w:val="22"/>
          <w:lang w:val="en-GB"/>
        </w:rPr>
        <w:t>Hoyo</w:t>
      </w:r>
      <w:proofErr w:type="spellEnd"/>
      <w:r w:rsidRPr="00CC7FAA">
        <w:rPr>
          <w:rFonts w:ascii="Arial" w:hAnsi="Arial"/>
          <w:sz w:val="22"/>
          <w:lang w:val="en-GB"/>
        </w:rPr>
        <w:t xml:space="preserve"> and Nigel J. Collar (2014).</w:t>
      </w:r>
    </w:p>
    <w:p w:rsidR="00B84EE3" w:rsidRPr="00CC7FAA" w:rsidRDefault="00B84EE3" w:rsidP="00162436">
      <w:pPr>
        <w:ind w:left="426" w:hanging="426"/>
        <w:jc w:val="both"/>
        <w:rPr>
          <w:rFonts w:ascii="Arial" w:hAnsi="Arial" w:cs="Arial"/>
          <w:sz w:val="22"/>
          <w:szCs w:val="22"/>
          <w:u w:val="single"/>
          <w:lang w:val="en-GB"/>
        </w:rPr>
      </w:pPr>
    </w:p>
    <w:p w:rsidR="00B84EE3" w:rsidRPr="00E55A4C" w:rsidRDefault="00B84EE3" w:rsidP="00162436">
      <w:pPr>
        <w:pStyle w:val="ListParagraph"/>
        <w:numPr>
          <w:ilvl w:val="0"/>
          <w:numId w:val="17"/>
        </w:numPr>
        <w:ind w:left="426" w:hanging="426"/>
        <w:jc w:val="both"/>
        <w:rPr>
          <w:rFonts w:ascii="Arial" w:hAnsi="Arial" w:cs="Arial"/>
          <w:sz w:val="22"/>
          <w:szCs w:val="22"/>
          <w:u w:val="single"/>
        </w:rPr>
      </w:pPr>
      <w:r>
        <w:rPr>
          <w:rFonts w:ascii="Arial" w:hAnsi="Arial"/>
          <w:sz w:val="22"/>
        </w:rPr>
        <w:t xml:space="preserve">En la Resolución 11.19 se pide al Consejo Científico que examine las implicaciones de adoptar como referencia estándar para las aves paseriformes el </w:t>
      </w:r>
      <w:proofErr w:type="spellStart"/>
      <w:r>
        <w:rPr>
          <w:rFonts w:ascii="Arial" w:hAnsi="Arial"/>
          <w:sz w:val="22"/>
        </w:rPr>
        <w:t>Handbook</w:t>
      </w:r>
      <w:proofErr w:type="spellEnd"/>
      <w:r>
        <w:rPr>
          <w:rFonts w:ascii="Arial" w:hAnsi="Arial"/>
          <w:sz w:val="22"/>
        </w:rPr>
        <w:t xml:space="preserve"> of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Birds</w:t>
      </w:r>
      <w:proofErr w:type="spellEnd"/>
      <w:r>
        <w:rPr>
          <w:rFonts w:ascii="Arial" w:hAnsi="Arial"/>
          <w:sz w:val="22"/>
        </w:rPr>
        <w:t xml:space="preserve"> of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World</w:t>
      </w:r>
      <w:proofErr w:type="spellEnd"/>
      <w:r>
        <w:rPr>
          <w:rFonts w:ascii="Arial" w:hAnsi="Arial"/>
          <w:sz w:val="22"/>
        </w:rPr>
        <w:t>/</w:t>
      </w:r>
      <w:proofErr w:type="spellStart"/>
      <w:r>
        <w:rPr>
          <w:rFonts w:ascii="Arial" w:hAnsi="Arial"/>
          <w:sz w:val="22"/>
        </w:rPr>
        <w:t>BirdLife</w:t>
      </w:r>
      <w:proofErr w:type="spellEnd"/>
      <w:r>
        <w:rPr>
          <w:rFonts w:ascii="Arial" w:hAnsi="Arial"/>
          <w:sz w:val="22"/>
        </w:rPr>
        <w:t xml:space="preserve"> International </w:t>
      </w:r>
      <w:proofErr w:type="spellStart"/>
      <w:r>
        <w:rPr>
          <w:rFonts w:ascii="Arial" w:hAnsi="Arial"/>
          <w:sz w:val="22"/>
        </w:rPr>
        <w:t>Illustrated</w:t>
      </w:r>
      <w:proofErr w:type="spellEnd"/>
      <w:r>
        <w:rPr>
          <w:rFonts w:ascii="Arial" w:hAnsi="Arial"/>
          <w:sz w:val="22"/>
        </w:rPr>
        <w:t xml:space="preserve"> </w:t>
      </w:r>
      <w:proofErr w:type="spellStart"/>
      <w:r>
        <w:rPr>
          <w:rFonts w:ascii="Arial" w:hAnsi="Arial"/>
          <w:sz w:val="22"/>
        </w:rPr>
        <w:t>Checklist</w:t>
      </w:r>
      <w:proofErr w:type="spellEnd"/>
      <w:r>
        <w:rPr>
          <w:rFonts w:ascii="Arial" w:hAnsi="Arial"/>
          <w:sz w:val="22"/>
        </w:rPr>
        <w:t xml:space="preserve"> of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Birds</w:t>
      </w:r>
      <w:proofErr w:type="spellEnd"/>
      <w:r>
        <w:rPr>
          <w:rFonts w:ascii="Arial" w:hAnsi="Arial"/>
          <w:sz w:val="22"/>
        </w:rPr>
        <w:t xml:space="preserve"> of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World</w:t>
      </w:r>
      <w:proofErr w:type="spellEnd"/>
      <w:r>
        <w:rPr>
          <w:rFonts w:ascii="Arial" w:hAnsi="Arial"/>
          <w:sz w:val="22"/>
        </w:rPr>
        <w:t xml:space="preserve">, </w:t>
      </w:r>
      <w:proofErr w:type="spellStart"/>
      <w:r>
        <w:rPr>
          <w:rFonts w:ascii="Arial" w:hAnsi="Arial"/>
          <w:sz w:val="22"/>
        </w:rPr>
        <w:t>Volume</w:t>
      </w:r>
      <w:proofErr w:type="spellEnd"/>
      <w:r>
        <w:rPr>
          <w:rFonts w:ascii="Arial" w:hAnsi="Arial"/>
          <w:sz w:val="22"/>
        </w:rPr>
        <w:t xml:space="preserve"> 2: </w:t>
      </w:r>
      <w:proofErr w:type="spellStart"/>
      <w:r>
        <w:rPr>
          <w:rFonts w:ascii="Arial" w:hAnsi="Arial"/>
          <w:sz w:val="22"/>
        </w:rPr>
        <w:t>Passerines</w:t>
      </w:r>
      <w:proofErr w:type="spellEnd"/>
      <w:r>
        <w:rPr>
          <w:rFonts w:ascii="Arial" w:hAnsi="Arial"/>
          <w:sz w:val="22"/>
        </w:rPr>
        <w:t>, que fue publicado a finales de 2016.</w:t>
      </w:r>
    </w:p>
    <w:p w:rsidR="00B84EE3" w:rsidRDefault="00B84EE3" w:rsidP="00162436">
      <w:pPr>
        <w:ind w:left="426" w:hanging="426"/>
        <w:jc w:val="both"/>
        <w:rPr>
          <w:rFonts w:ascii="Arial" w:hAnsi="Arial" w:cs="Arial"/>
          <w:sz w:val="22"/>
          <w:szCs w:val="22"/>
          <w:u w:val="single"/>
        </w:rPr>
      </w:pPr>
    </w:p>
    <w:p w:rsidR="00B84EE3" w:rsidRPr="00E55A4C" w:rsidRDefault="00B84EE3" w:rsidP="00162436">
      <w:pPr>
        <w:pStyle w:val="ListParagraph"/>
        <w:numPr>
          <w:ilvl w:val="0"/>
          <w:numId w:val="17"/>
        </w:numPr>
        <w:ind w:left="426" w:hanging="426"/>
        <w:jc w:val="both"/>
        <w:rPr>
          <w:rFonts w:ascii="Arial" w:hAnsi="Arial" w:cs="Arial"/>
          <w:sz w:val="22"/>
          <w:szCs w:val="22"/>
          <w:u w:val="single"/>
        </w:rPr>
      </w:pPr>
      <w:r>
        <w:rPr>
          <w:rFonts w:ascii="Arial" w:hAnsi="Arial"/>
          <w:sz w:val="22"/>
        </w:rPr>
        <w:t>A fin de ayudar al Consejo Científico en la aplicación de la Resolución 11.19, la Secretaría ha realizado un análisis de las implicaciones de la adopción de la nueva referencia taxonómica para los paseriformes. A tal fin, la Secretaría ha verificado especie por especie los nombres para detectar posibles incongruencias entre los nombres de especies anteriores que se encuentran en los Apéndices de la CMS y los nombres de especies en la nueva referencia.</w:t>
      </w:r>
    </w:p>
    <w:p w:rsidR="00B84EE3" w:rsidRDefault="00B84EE3" w:rsidP="00162436">
      <w:pPr>
        <w:ind w:left="426" w:hanging="426"/>
        <w:jc w:val="both"/>
        <w:rPr>
          <w:rFonts w:ascii="Arial" w:hAnsi="Arial" w:cs="Arial"/>
          <w:sz w:val="22"/>
          <w:szCs w:val="22"/>
          <w:u w:val="single"/>
        </w:rPr>
      </w:pPr>
    </w:p>
    <w:p w:rsidR="00B84EE3" w:rsidRPr="00E55A4C" w:rsidRDefault="00B84EE3" w:rsidP="00162436">
      <w:pPr>
        <w:pStyle w:val="ListParagraph"/>
        <w:numPr>
          <w:ilvl w:val="0"/>
          <w:numId w:val="17"/>
        </w:numPr>
        <w:ind w:left="426" w:hanging="426"/>
        <w:jc w:val="both"/>
        <w:rPr>
          <w:rFonts w:ascii="Arial" w:hAnsi="Arial" w:cs="Arial"/>
          <w:sz w:val="22"/>
          <w:szCs w:val="22"/>
          <w:u w:val="single"/>
        </w:rPr>
      </w:pPr>
      <w:r>
        <w:rPr>
          <w:rFonts w:ascii="Arial" w:hAnsi="Arial"/>
          <w:sz w:val="22"/>
        </w:rPr>
        <w:t>En el Anexo I se muestran las implicaciones respecto de los paseriformes incluidos en el Apéndice I. En el Anexo 2 se hace lo mismo con los paseriformes incluidos en el Apéndice II. De conformidad con el proyecto de resolución consolidado sobre taxonomía y nomenclatura (UNEP/CMS/COP12/Doc.21.2.2), se aplican las normas para el tratamiento de casos de sinonimia, división de especies y agregación de especies (agrupamiento) como resultado de un cambio de referencia de nomenclatura.</w:t>
      </w:r>
    </w:p>
    <w:p w:rsidR="00B84EE3" w:rsidRDefault="00B84EE3" w:rsidP="00162436">
      <w:pPr>
        <w:ind w:left="426" w:hanging="426"/>
        <w:jc w:val="both"/>
        <w:rPr>
          <w:rFonts w:ascii="Arial" w:hAnsi="Arial" w:cs="Arial"/>
          <w:sz w:val="22"/>
          <w:szCs w:val="22"/>
          <w:u w:val="single"/>
        </w:rPr>
      </w:pPr>
    </w:p>
    <w:p w:rsidR="00B84EE3" w:rsidRPr="00E55A4C" w:rsidRDefault="00B84EE3" w:rsidP="00162436">
      <w:pPr>
        <w:pStyle w:val="ListParagraph"/>
        <w:numPr>
          <w:ilvl w:val="0"/>
          <w:numId w:val="17"/>
        </w:numPr>
        <w:ind w:left="426" w:hanging="426"/>
        <w:jc w:val="both"/>
        <w:rPr>
          <w:rFonts w:ascii="Arial" w:hAnsi="Arial" w:cs="Arial"/>
          <w:sz w:val="22"/>
          <w:szCs w:val="22"/>
          <w:u w:val="single"/>
        </w:rPr>
      </w:pPr>
      <w:r>
        <w:rPr>
          <w:rFonts w:ascii="Arial" w:hAnsi="Arial"/>
          <w:sz w:val="22"/>
        </w:rPr>
        <w:t>La propuesta que se hace a la Conferencia de las Partes es que adopte el Volumen 2: Paseriformes.  Una vez adoptado, se eliminarán las otras referencias de aves del Anexo a la Resolución.</w:t>
      </w:r>
    </w:p>
    <w:p w:rsidR="00B84EE3" w:rsidRDefault="00B84EE3" w:rsidP="007910DD">
      <w:pPr>
        <w:jc w:val="both"/>
        <w:rPr>
          <w:rFonts w:ascii="Arial" w:hAnsi="Arial" w:cs="Arial"/>
          <w:sz w:val="22"/>
          <w:szCs w:val="22"/>
        </w:rPr>
      </w:pPr>
    </w:p>
    <w:p w:rsidR="00B84EE3" w:rsidRDefault="00B84EE3" w:rsidP="00A1678C">
      <w:pPr>
        <w:jc w:val="both"/>
        <w:rPr>
          <w:rFonts w:ascii="Arial" w:hAnsi="Arial" w:cs="Arial"/>
          <w:sz w:val="22"/>
          <w:szCs w:val="22"/>
          <w:u w:val="single"/>
        </w:rPr>
      </w:pPr>
      <w:r>
        <w:rPr>
          <w:rFonts w:ascii="Arial" w:hAnsi="Arial"/>
          <w:sz w:val="22"/>
          <w:u w:val="single"/>
        </w:rPr>
        <w:t>Taxonomía y nomenclatura de los peces</w:t>
      </w:r>
    </w:p>
    <w:p w:rsidR="00B84EE3" w:rsidRDefault="00B84EE3" w:rsidP="00A1678C">
      <w:pPr>
        <w:jc w:val="both"/>
        <w:rPr>
          <w:rFonts w:ascii="Arial" w:hAnsi="Arial" w:cs="Arial"/>
          <w:sz w:val="22"/>
          <w:szCs w:val="22"/>
          <w:u w:val="single"/>
        </w:rPr>
      </w:pPr>
    </w:p>
    <w:p w:rsidR="00B84EE3" w:rsidRPr="00CC7FAA" w:rsidRDefault="00B84EE3" w:rsidP="00162436">
      <w:pPr>
        <w:pStyle w:val="ListParagraph"/>
        <w:numPr>
          <w:ilvl w:val="0"/>
          <w:numId w:val="17"/>
        </w:numPr>
        <w:ind w:left="426" w:hanging="426"/>
        <w:jc w:val="both"/>
        <w:rPr>
          <w:rStyle w:val="Strong"/>
          <w:rFonts w:ascii="Arial" w:hAnsi="Arial" w:cs="Arial"/>
          <w:b w:val="0"/>
          <w:sz w:val="22"/>
          <w:szCs w:val="22"/>
        </w:rPr>
      </w:pPr>
      <w:r>
        <w:rPr>
          <w:rFonts w:ascii="Arial" w:hAnsi="Arial"/>
          <w:sz w:val="22"/>
        </w:rPr>
        <w:t xml:space="preserve">En su primera reunión (2016), el Comité del período de sesiones del Consejo Científico confirmó nuevamente la recomendación formulada por el Consejo Científico en su 18ª reunión, de utilizar como referencia taxonómica y </w:t>
      </w:r>
      <w:proofErr w:type="spellStart"/>
      <w:r>
        <w:rPr>
          <w:rFonts w:ascii="Arial" w:hAnsi="Arial"/>
          <w:sz w:val="22"/>
        </w:rPr>
        <w:t>nomenclatural</w:t>
      </w:r>
      <w:proofErr w:type="spellEnd"/>
      <w:r>
        <w:rPr>
          <w:rFonts w:ascii="Arial" w:hAnsi="Arial"/>
          <w:sz w:val="22"/>
        </w:rPr>
        <w:t xml:space="preserve"> para los peces, la base de datos en línea </w:t>
      </w:r>
      <w:proofErr w:type="spellStart"/>
      <w:r>
        <w:rPr>
          <w:rFonts w:ascii="Arial" w:hAnsi="Arial"/>
          <w:sz w:val="22"/>
        </w:rPr>
        <w:t>Eschmeyer</w:t>
      </w:r>
      <w:proofErr w:type="spellEnd"/>
      <w:r>
        <w:rPr>
          <w:rFonts w:ascii="Arial" w:hAnsi="Arial"/>
          <w:sz w:val="22"/>
        </w:rPr>
        <w:t xml:space="preserve">, WN, R. </w:t>
      </w:r>
      <w:proofErr w:type="spellStart"/>
      <w:r>
        <w:rPr>
          <w:rFonts w:ascii="Arial" w:hAnsi="Arial"/>
          <w:sz w:val="22"/>
        </w:rPr>
        <w:t>Fricke</w:t>
      </w:r>
      <w:proofErr w:type="spellEnd"/>
      <w:r>
        <w:rPr>
          <w:rFonts w:ascii="Arial" w:hAnsi="Arial"/>
          <w:sz w:val="22"/>
        </w:rPr>
        <w:t xml:space="preserve"> y R. van der </w:t>
      </w:r>
      <w:proofErr w:type="spellStart"/>
      <w:r>
        <w:rPr>
          <w:rFonts w:ascii="Arial" w:hAnsi="Arial"/>
          <w:sz w:val="22"/>
        </w:rPr>
        <w:t>Laan</w:t>
      </w:r>
      <w:proofErr w:type="spellEnd"/>
      <w:r>
        <w:rPr>
          <w:rFonts w:ascii="Arial" w:hAnsi="Arial"/>
          <w:sz w:val="22"/>
        </w:rPr>
        <w:t xml:space="preserve"> (eds.), </w:t>
      </w:r>
      <w:proofErr w:type="spellStart"/>
      <w:r>
        <w:rPr>
          <w:rFonts w:ascii="Arial" w:hAnsi="Arial"/>
          <w:sz w:val="22"/>
        </w:rPr>
        <w:t>Catalog</w:t>
      </w:r>
      <w:proofErr w:type="spellEnd"/>
      <w:r>
        <w:rPr>
          <w:rFonts w:ascii="Arial" w:hAnsi="Arial"/>
          <w:sz w:val="22"/>
        </w:rPr>
        <w:t xml:space="preserve"> of </w:t>
      </w:r>
      <w:proofErr w:type="spellStart"/>
      <w:r>
        <w:rPr>
          <w:rFonts w:ascii="Arial" w:hAnsi="Arial"/>
          <w:sz w:val="22"/>
        </w:rPr>
        <w:t>Fishes</w:t>
      </w:r>
      <w:proofErr w:type="spellEnd"/>
      <w:r>
        <w:rPr>
          <w:rFonts w:ascii="Arial" w:hAnsi="Arial"/>
          <w:sz w:val="22"/>
        </w:rPr>
        <w:t>:</w:t>
      </w:r>
      <w:r>
        <w:rPr>
          <w:rStyle w:val="Strong"/>
          <w:rFonts w:ascii="Arial" w:hAnsi="Arial"/>
          <w:b w:val="0"/>
          <w:color w:val="1A1A1A"/>
          <w:sz w:val="22"/>
          <w:shd w:val="clear" w:color="auto" w:fill="FFFFFF"/>
        </w:rPr>
        <w:t xml:space="preserve"> Genera, </w:t>
      </w:r>
      <w:proofErr w:type="spellStart"/>
      <w:r>
        <w:rPr>
          <w:rStyle w:val="Strong"/>
          <w:rFonts w:ascii="Arial" w:hAnsi="Arial"/>
          <w:b w:val="0"/>
          <w:color w:val="1A1A1A"/>
          <w:sz w:val="22"/>
          <w:shd w:val="clear" w:color="auto" w:fill="FFFFFF"/>
        </w:rPr>
        <w:t>Species</w:t>
      </w:r>
      <w:proofErr w:type="spellEnd"/>
      <w:r>
        <w:rPr>
          <w:rStyle w:val="Strong"/>
          <w:rFonts w:ascii="Arial" w:hAnsi="Arial"/>
          <w:b w:val="0"/>
          <w:color w:val="1A1A1A"/>
          <w:sz w:val="22"/>
          <w:shd w:val="clear" w:color="auto" w:fill="FFFFFF"/>
        </w:rPr>
        <w:t xml:space="preserve">, </w:t>
      </w:r>
      <w:proofErr w:type="spellStart"/>
      <w:r>
        <w:rPr>
          <w:rStyle w:val="Strong"/>
          <w:rFonts w:ascii="Arial" w:hAnsi="Arial"/>
          <w:b w:val="0"/>
          <w:color w:val="1A1A1A"/>
          <w:sz w:val="22"/>
          <w:shd w:val="clear" w:color="auto" w:fill="FFFFFF"/>
        </w:rPr>
        <w:t>References</w:t>
      </w:r>
      <w:proofErr w:type="spellEnd"/>
    </w:p>
    <w:p w:rsidR="00B84EE3" w:rsidRPr="00E55A4C" w:rsidRDefault="00B84EE3" w:rsidP="00CC7FAA">
      <w:pPr>
        <w:pStyle w:val="ListParagraph"/>
        <w:ind w:left="426"/>
        <w:jc w:val="both"/>
        <w:rPr>
          <w:rFonts w:ascii="Arial" w:hAnsi="Arial" w:cs="Arial"/>
          <w:sz w:val="22"/>
          <w:szCs w:val="22"/>
        </w:rPr>
      </w:pPr>
      <w:r>
        <w:rPr>
          <w:rFonts w:ascii="Arial" w:hAnsi="Arial"/>
          <w:sz w:val="22"/>
        </w:rPr>
        <w:t>(</w:t>
      </w:r>
      <w:hyperlink r:id="rId14">
        <w:r>
          <w:rPr>
            <w:rStyle w:val="Hyperlink"/>
            <w:rFonts w:ascii="Arial" w:hAnsi="Arial"/>
            <w:color w:val="186AA8"/>
            <w:sz w:val="22"/>
            <w:shd w:val="clear" w:color="auto" w:fill="FFFFFF"/>
          </w:rPr>
          <w:t>http://researcharchive.calacademy.org/research/ichthyology/catalog/fishcatmain.asp</w:t>
        </w:r>
      </w:hyperlink>
      <w:r>
        <w:rPr>
          <w:rFonts w:ascii="Arial" w:hAnsi="Arial"/>
          <w:color w:val="1A1A1A"/>
          <w:sz w:val="22"/>
          <w:shd w:val="clear" w:color="auto" w:fill="FFFFFF"/>
        </w:rPr>
        <w:t>)</w:t>
      </w:r>
      <w:r>
        <w:t xml:space="preserve"> </w:t>
      </w:r>
      <w:r>
        <w:rPr>
          <w:rFonts w:ascii="Arial" w:hAnsi="Arial"/>
          <w:sz w:val="22"/>
        </w:rPr>
        <w:t xml:space="preserve">debido a que ya no se imprimía la actual referencia estándar </w:t>
      </w:r>
      <w:proofErr w:type="spellStart"/>
      <w:r>
        <w:rPr>
          <w:rFonts w:ascii="Arial" w:hAnsi="Arial"/>
          <w:sz w:val="22"/>
        </w:rPr>
        <w:t>Eschmeyer</w:t>
      </w:r>
      <w:proofErr w:type="spellEnd"/>
      <w:r>
        <w:rPr>
          <w:rFonts w:ascii="Arial" w:hAnsi="Arial"/>
          <w:sz w:val="22"/>
        </w:rPr>
        <w:t xml:space="preserve">, W.N. (1990) Catalogue of </w:t>
      </w:r>
      <w:proofErr w:type="spellStart"/>
      <w:r>
        <w:rPr>
          <w:rFonts w:ascii="Arial" w:hAnsi="Arial"/>
          <w:sz w:val="22"/>
        </w:rPr>
        <w:t>the</w:t>
      </w:r>
      <w:proofErr w:type="spellEnd"/>
      <w:r>
        <w:rPr>
          <w:rFonts w:ascii="Arial" w:hAnsi="Arial"/>
          <w:sz w:val="22"/>
        </w:rPr>
        <w:t xml:space="preserve"> Genera of </w:t>
      </w:r>
      <w:proofErr w:type="spellStart"/>
      <w:r>
        <w:rPr>
          <w:rFonts w:ascii="Arial" w:hAnsi="Arial"/>
          <w:sz w:val="22"/>
        </w:rPr>
        <w:t>Recent</w:t>
      </w:r>
      <w:proofErr w:type="spellEnd"/>
      <w:r>
        <w:rPr>
          <w:rFonts w:ascii="Arial" w:hAnsi="Arial"/>
          <w:sz w:val="22"/>
        </w:rPr>
        <w:t xml:space="preserve"> </w:t>
      </w:r>
      <w:proofErr w:type="spellStart"/>
      <w:r>
        <w:rPr>
          <w:rFonts w:ascii="Arial" w:hAnsi="Arial"/>
          <w:sz w:val="22"/>
        </w:rPr>
        <w:t>Fishes</w:t>
      </w:r>
      <w:proofErr w:type="spellEnd"/>
      <w:r>
        <w:rPr>
          <w:rFonts w:ascii="Arial" w:hAnsi="Arial"/>
          <w:sz w:val="22"/>
        </w:rPr>
        <w:t xml:space="preserve"> (Catálogo de los géneros de peces recientes). La versión en línea se actualiza continuamente.</w:t>
      </w:r>
    </w:p>
    <w:p w:rsidR="00B84EE3" w:rsidRDefault="00B84EE3" w:rsidP="00162436">
      <w:pPr>
        <w:ind w:left="426" w:hanging="426"/>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Se sugirió, además, remitirse a esta referencia en línea cuando se incluyeran nuevas especies en los Apéndices de la CMS y mantener un extracto impreso de la referencia en línea, como referencia estándar para las especies recién incluidas.</w:t>
      </w:r>
    </w:p>
    <w:p w:rsidR="00B84EE3" w:rsidRDefault="00B84EE3" w:rsidP="00162436">
      <w:pPr>
        <w:ind w:left="426" w:hanging="426"/>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 xml:space="preserve">La CITES ya había abordado el mismo problema y había adoptado una política similar. </w:t>
      </w:r>
      <w:r>
        <w:rPr>
          <w:rFonts w:ascii="Arial" w:hAnsi="Arial"/>
          <w:sz w:val="22"/>
        </w:rPr>
        <w:lastRenderedPageBreak/>
        <w:t xml:space="preserve">Por lo tanto, la adopción del mismo procedimiento ayudaría también a mantener la armonía entre los Apéndices de ambas Convenciones, a petición de las Partes. </w:t>
      </w:r>
    </w:p>
    <w:p w:rsidR="00B84EE3" w:rsidRDefault="00B84EE3" w:rsidP="00162436">
      <w:pPr>
        <w:ind w:left="426" w:hanging="426"/>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 xml:space="preserve">Se propone que el Consejo Científico, en la última reunión que celebre antes de cada reunión de la Conferencia de las Partes, examine la versión en línea de la referencia para las especies incluidas en los Apéndices y formule recomendaciones sobre si se debe actualizar el nombre de alguna especie incluida en la lista.  </w:t>
      </w:r>
    </w:p>
    <w:p w:rsidR="00B84EE3" w:rsidRDefault="00B84EE3" w:rsidP="00FE4436">
      <w:pPr>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 xml:space="preserve">En el caso de que se adopten versiones en línea de las referencias estándar para otros grupos taxonómicos, podría aplicarse un enfoque similar.  </w:t>
      </w:r>
    </w:p>
    <w:p w:rsidR="00B84EE3" w:rsidRDefault="00B84EE3" w:rsidP="00162436">
      <w:pPr>
        <w:ind w:left="426" w:hanging="426"/>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 xml:space="preserve">La Secretaría ha realizado un análisis de las discrepancias entre el nombre de los taxones de peces que figuran actualmente en los Apéndices de la CMS y el nombre de los mismos taxones que figuran en la versión en línea de </w:t>
      </w:r>
      <w:proofErr w:type="spellStart"/>
      <w:r>
        <w:rPr>
          <w:rFonts w:ascii="Arial" w:hAnsi="Arial"/>
          <w:sz w:val="22"/>
        </w:rPr>
        <w:t>Eschmeyer</w:t>
      </w:r>
      <w:proofErr w:type="spellEnd"/>
      <w:r>
        <w:rPr>
          <w:rFonts w:ascii="Arial" w:hAnsi="Arial"/>
          <w:sz w:val="22"/>
        </w:rPr>
        <w:t xml:space="preserve"> al 28 de abril de 2017. En el Anexo 3 se muestran los resultados de este análisis.</w:t>
      </w:r>
    </w:p>
    <w:p w:rsidR="00B84EE3" w:rsidRDefault="00B84EE3" w:rsidP="00162436">
      <w:pPr>
        <w:ind w:left="426" w:hanging="426"/>
        <w:jc w:val="both"/>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sz w:val="22"/>
        </w:rPr>
        <w:t xml:space="preserve">Cabe señalar que, si los nombres de todos los taxones de peces que figuran actualmente en los Apéndices fueran armonizados con la versión en línea de </w:t>
      </w:r>
      <w:proofErr w:type="spellStart"/>
      <w:r>
        <w:rPr>
          <w:rFonts w:ascii="Arial" w:hAnsi="Arial"/>
          <w:sz w:val="22"/>
        </w:rPr>
        <w:t>Eschmeyer</w:t>
      </w:r>
      <w:proofErr w:type="spellEnd"/>
      <w:r>
        <w:rPr>
          <w:rFonts w:ascii="Arial" w:hAnsi="Arial"/>
          <w:sz w:val="22"/>
        </w:rPr>
        <w:t xml:space="preserve">, se producirían algunas incoherencias con el Anexo 1 del </w:t>
      </w:r>
      <w:proofErr w:type="spellStart"/>
      <w:r>
        <w:rPr>
          <w:rFonts w:ascii="Arial" w:hAnsi="Arial"/>
          <w:sz w:val="22"/>
        </w:rPr>
        <w:t>MdE</w:t>
      </w:r>
      <w:proofErr w:type="spellEnd"/>
      <w:r>
        <w:rPr>
          <w:rFonts w:ascii="Arial" w:hAnsi="Arial"/>
          <w:sz w:val="22"/>
        </w:rPr>
        <w:t xml:space="preserve"> sobre los tiburones, con los Apéndices de la CITES y con las listas mantenidas por otras organizaciones interesadas en la gestión y conservación de estas especies. La Secretaría recomienda, por tanto, adoptar un enfoque prudente, que prevea el aplazamiento de cualquier actualización de los nombres de especies en los Apéndices hasta que la nueva taxonomía no haya sido confirmada por la mayoría de los científicos y otros marcos jurídicos como la CITES.</w:t>
      </w:r>
    </w:p>
    <w:p w:rsidR="00B84EE3" w:rsidRDefault="00B84EE3" w:rsidP="00C07CD9">
      <w:pPr>
        <w:pStyle w:val="ListParagraph"/>
        <w:rPr>
          <w:rFonts w:ascii="Arial" w:hAnsi="Arial" w:cs="Arial"/>
          <w:sz w:val="22"/>
          <w:szCs w:val="22"/>
        </w:rPr>
      </w:pPr>
    </w:p>
    <w:p w:rsidR="00B84EE3" w:rsidRDefault="00B84EE3" w:rsidP="00FE4436">
      <w:pPr>
        <w:rPr>
          <w:rFonts w:ascii="Arial" w:hAnsi="Arial" w:cs="Arial"/>
          <w:sz w:val="22"/>
          <w:szCs w:val="22"/>
        </w:rPr>
      </w:pPr>
      <w:r>
        <w:rPr>
          <w:rFonts w:ascii="Arial" w:hAnsi="Arial"/>
          <w:sz w:val="22"/>
        </w:rPr>
        <w:t xml:space="preserve">Nueva Resolución </w:t>
      </w:r>
    </w:p>
    <w:p w:rsidR="00B84EE3" w:rsidRDefault="00B84EE3" w:rsidP="00FE4436">
      <w:pPr>
        <w:rPr>
          <w:rFonts w:ascii="Arial" w:hAnsi="Arial" w:cs="Arial"/>
          <w:sz w:val="22"/>
          <w:szCs w:val="22"/>
        </w:rPr>
      </w:pPr>
    </w:p>
    <w:p w:rsidR="00B84EE3" w:rsidRPr="00E55A4C" w:rsidRDefault="00B84EE3" w:rsidP="00162436">
      <w:pPr>
        <w:pStyle w:val="ListParagraph"/>
        <w:numPr>
          <w:ilvl w:val="0"/>
          <w:numId w:val="17"/>
        </w:numPr>
        <w:ind w:left="426" w:hanging="426"/>
        <w:jc w:val="both"/>
        <w:rPr>
          <w:rFonts w:ascii="Arial" w:hAnsi="Arial" w:cs="Arial"/>
          <w:sz w:val="22"/>
          <w:szCs w:val="22"/>
        </w:rPr>
      </w:pPr>
      <w:r>
        <w:rPr>
          <w:rFonts w:ascii="Arial" w:hAnsi="Arial"/>
          <w:color w:val="000000"/>
          <w:sz w:val="22"/>
        </w:rPr>
        <w:t>Con el fin de incorporar estas novedades se han introducido revisiones en la resolución consolidada que figura en el Anexo 2 del documento 21.2.2.  Para más información sobre este proceso, remitirse a los documentos 21 y 21.2.</w:t>
      </w:r>
    </w:p>
    <w:p w:rsidR="00B84EE3" w:rsidRDefault="00B84EE3" w:rsidP="003D76CF">
      <w:pPr>
        <w:jc w:val="both"/>
        <w:rPr>
          <w:rFonts w:ascii="Arial" w:hAnsi="Arial" w:cs="Arial"/>
          <w:sz w:val="22"/>
          <w:szCs w:val="22"/>
        </w:rPr>
      </w:pPr>
    </w:p>
    <w:p w:rsidR="00B84EE3" w:rsidRPr="003D76CF" w:rsidRDefault="00B84EE3" w:rsidP="003D76CF">
      <w:pPr>
        <w:jc w:val="both"/>
        <w:rPr>
          <w:rFonts w:ascii="Arial" w:hAnsi="Arial" w:cs="Arial"/>
          <w:sz w:val="22"/>
          <w:szCs w:val="22"/>
        </w:rPr>
      </w:pPr>
    </w:p>
    <w:p w:rsidR="00B84EE3" w:rsidRPr="00CD0FE9" w:rsidRDefault="00B84EE3" w:rsidP="007910DD">
      <w:pPr>
        <w:rPr>
          <w:rFonts w:ascii="Arial" w:hAnsi="Arial" w:cs="Arial"/>
          <w:sz w:val="22"/>
          <w:szCs w:val="22"/>
        </w:rPr>
      </w:pPr>
      <w:r>
        <w:rPr>
          <w:rFonts w:ascii="Arial" w:hAnsi="Arial"/>
          <w:sz w:val="22"/>
          <w:u w:val="single"/>
        </w:rPr>
        <w:t>Medidas que se recomiendan</w:t>
      </w:r>
    </w:p>
    <w:p w:rsidR="00B84EE3" w:rsidRDefault="00B84EE3" w:rsidP="00667BD2">
      <w:pPr>
        <w:ind w:left="786"/>
        <w:jc w:val="both"/>
        <w:rPr>
          <w:rFonts w:ascii="Arial" w:hAnsi="Arial" w:cs="Arial"/>
          <w:sz w:val="22"/>
          <w:szCs w:val="22"/>
        </w:rPr>
      </w:pPr>
    </w:p>
    <w:p w:rsidR="00B84EE3" w:rsidRPr="00CD0FE9" w:rsidRDefault="00B84EE3" w:rsidP="00162436">
      <w:pPr>
        <w:jc w:val="both"/>
        <w:rPr>
          <w:rFonts w:ascii="Arial" w:hAnsi="Arial" w:cs="Arial"/>
          <w:sz w:val="22"/>
          <w:szCs w:val="22"/>
        </w:rPr>
      </w:pPr>
      <w:r>
        <w:rPr>
          <w:rFonts w:ascii="Arial" w:hAnsi="Arial"/>
          <w:sz w:val="22"/>
        </w:rPr>
        <w:t>Se recomienda a la Conferencia de las Partes que:</w:t>
      </w:r>
    </w:p>
    <w:p w:rsidR="00B84EE3" w:rsidRPr="00CD0FE9" w:rsidRDefault="00B84EE3" w:rsidP="007910DD">
      <w:pPr>
        <w:jc w:val="both"/>
        <w:rPr>
          <w:rFonts w:ascii="Arial" w:hAnsi="Arial" w:cs="Arial"/>
          <w:sz w:val="22"/>
          <w:szCs w:val="22"/>
        </w:rPr>
      </w:pPr>
    </w:p>
    <w:p w:rsidR="00B84EE3" w:rsidRDefault="00B84EE3" w:rsidP="00B23A3D">
      <w:pPr>
        <w:widowControl/>
        <w:numPr>
          <w:ilvl w:val="0"/>
          <w:numId w:val="3"/>
        </w:numPr>
        <w:autoSpaceDE/>
        <w:adjustRightInd/>
        <w:contextualSpacing/>
        <w:jc w:val="both"/>
        <w:rPr>
          <w:rFonts w:ascii="Arial" w:hAnsi="Arial" w:cs="Arial"/>
          <w:sz w:val="22"/>
          <w:szCs w:val="22"/>
        </w:rPr>
      </w:pPr>
      <w:r>
        <w:rPr>
          <w:rFonts w:ascii="Arial" w:hAnsi="Arial"/>
          <w:sz w:val="22"/>
        </w:rPr>
        <w:t>Tome nota de los anexos 1, 2 y 3;</w:t>
      </w:r>
    </w:p>
    <w:p w:rsidR="00B84EE3" w:rsidRDefault="00B84EE3" w:rsidP="00BA0F9C">
      <w:pPr>
        <w:widowControl/>
        <w:autoSpaceDE/>
        <w:adjustRightInd/>
        <w:contextualSpacing/>
        <w:jc w:val="both"/>
        <w:rPr>
          <w:rFonts w:ascii="Arial" w:hAnsi="Arial" w:cs="Arial"/>
          <w:sz w:val="22"/>
          <w:szCs w:val="22"/>
        </w:rPr>
      </w:pPr>
    </w:p>
    <w:p w:rsidR="00B84EE3" w:rsidRDefault="00B84EE3" w:rsidP="0007169C">
      <w:pPr>
        <w:widowControl/>
        <w:numPr>
          <w:ilvl w:val="0"/>
          <w:numId w:val="3"/>
        </w:numPr>
        <w:autoSpaceDE/>
        <w:adjustRightInd/>
        <w:contextualSpacing/>
        <w:jc w:val="both"/>
        <w:rPr>
          <w:rFonts w:ascii="Arial" w:hAnsi="Arial" w:cs="Arial"/>
          <w:sz w:val="22"/>
          <w:szCs w:val="22"/>
        </w:rPr>
      </w:pPr>
      <w:r>
        <w:rPr>
          <w:rFonts w:ascii="Arial" w:hAnsi="Arial"/>
          <w:sz w:val="22"/>
        </w:rPr>
        <w:t>Adopte las enmiendas al proyecto de Resolución sobre taxonomía y nomenclatura que figuran en el Anexo 4;</w:t>
      </w:r>
    </w:p>
    <w:p w:rsidR="00B84EE3" w:rsidRDefault="00B84EE3" w:rsidP="0007169C">
      <w:pPr>
        <w:widowControl/>
        <w:autoSpaceDE/>
        <w:adjustRightInd/>
        <w:ind w:left="1440"/>
        <w:contextualSpacing/>
        <w:jc w:val="both"/>
        <w:rPr>
          <w:rFonts w:ascii="Arial" w:hAnsi="Arial" w:cs="Arial"/>
          <w:sz w:val="22"/>
          <w:szCs w:val="22"/>
        </w:rPr>
      </w:pPr>
    </w:p>
    <w:p w:rsidR="00B84EE3" w:rsidRDefault="00B84EE3" w:rsidP="0007169C">
      <w:pPr>
        <w:widowControl/>
        <w:numPr>
          <w:ilvl w:val="0"/>
          <w:numId w:val="3"/>
        </w:numPr>
        <w:autoSpaceDE/>
        <w:adjustRightInd/>
        <w:contextualSpacing/>
        <w:jc w:val="both"/>
        <w:rPr>
          <w:rFonts w:ascii="Arial" w:hAnsi="Arial" w:cs="Arial"/>
          <w:sz w:val="22"/>
          <w:szCs w:val="22"/>
        </w:rPr>
        <w:sectPr w:rsidR="00B84EE3" w:rsidSect="00D64169">
          <w:head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r>
        <w:rPr>
          <w:rFonts w:ascii="Arial" w:hAnsi="Arial"/>
          <w:sz w:val="22"/>
        </w:rPr>
        <w:t>Adopte el proyecto de Decisión que figura en el Anexo 5;</w:t>
      </w:r>
    </w:p>
    <w:p w:rsidR="00B84EE3" w:rsidRPr="00CD0FE9" w:rsidRDefault="00B84EE3" w:rsidP="00B65008">
      <w:pPr>
        <w:widowControl/>
        <w:autoSpaceDE/>
        <w:adjustRightInd/>
        <w:jc w:val="right"/>
        <w:rPr>
          <w:rFonts w:ascii="Arial" w:hAnsi="Arial" w:cs="Arial"/>
          <w:b/>
          <w:bCs/>
          <w:caps/>
          <w:sz w:val="22"/>
          <w:szCs w:val="22"/>
        </w:rPr>
      </w:pPr>
      <w:r>
        <w:rPr>
          <w:rFonts w:ascii="Arial" w:hAnsi="Arial"/>
          <w:b/>
          <w:caps/>
          <w:sz w:val="22"/>
        </w:rPr>
        <w:lastRenderedPageBreak/>
        <w:t>Anexo 1</w:t>
      </w:r>
    </w:p>
    <w:p w:rsidR="00B84EE3" w:rsidRPr="00CD0FE9" w:rsidRDefault="00B84EE3" w:rsidP="007910DD">
      <w:pPr>
        <w:rPr>
          <w:rFonts w:ascii="Arial" w:hAnsi="Arial" w:cs="Arial"/>
          <w:sz w:val="22"/>
          <w:szCs w:val="22"/>
        </w:rPr>
      </w:pPr>
    </w:p>
    <w:p w:rsidR="00B84EE3" w:rsidRPr="009C35EF" w:rsidRDefault="00B84EE3" w:rsidP="009C35EF">
      <w:pPr>
        <w:pStyle w:val="BodyText"/>
        <w:kinsoku w:val="0"/>
        <w:overflowPunct w:val="0"/>
        <w:spacing w:after="240"/>
        <w:rPr>
          <w:rFonts w:ascii="Arial" w:hAnsi="Arial" w:cs="Arial"/>
          <w:b/>
          <w:szCs w:val="20"/>
        </w:rPr>
      </w:pPr>
      <w:r>
        <w:rPr>
          <w:rFonts w:ascii="Arial" w:hAnsi="Arial"/>
          <w:b/>
        </w:rPr>
        <w:t>IMPLICACIONES DE ADOPTAR EL HANDBOOK OF THE BIRDS OF THE WORLD/BIRDLIFE INTERNATIONAL ILLUSTRATED CHECKLIST OF THE BIRDS OF THE WORLD, VOLUME 2: PASSERINES EN LOS PASERIFORMES INCLUIDOS EN EL APENDICE I. LOS CAMBIOS EN LA NOMENCLATURA FIGURAN EN NEGRITA Y SOMBREADO AMARILLO</w:t>
      </w:r>
    </w:p>
    <w:p w:rsidR="00B84EE3" w:rsidRPr="007814F5" w:rsidRDefault="00B84EE3" w:rsidP="007910DD">
      <w:pPr>
        <w:jc w:val="both"/>
        <w:rPr>
          <w:rFonts w:ascii="Arial" w:hAnsi="Arial" w:cs="Arial"/>
          <w:sz w:val="22"/>
          <w:szCs w:val="22"/>
        </w:rPr>
      </w:pPr>
    </w:p>
    <w:tbl>
      <w:tblPr>
        <w:tblW w:w="1407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3163"/>
        <w:gridCol w:w="2857"/>
        <w:gridCol w:w="2222"/>
        <w:gridCol w:w="3323"/>
        <w:gridCol w:w="950"/>
      </w:tblGrid>
      <w:tr w:rsidR="00B84EE3" w:rsidRPr="00B23A3D" w:rsidTr="00552E8C">
        <w:tc>
          <w:tcPr>
            <w:tcW w:w="1564" w:type="dxa"/>
          </w:tcPr>
          <w:p w:rsidR="00B84EE3" w:rsidRPr="00B23A3D" w:rsidRDefault="00B84EE3" w:rsidP="0041724A">
            <w:pPr>
              <w:rPr>
                <w:rFonts w:ascii="Arial" w:hAnsi="Arial" w:cs="Arial"/>
                <w:b/>
                <w:sz w:val="22"/>
              </w:rPr>
            </w:pPr>
            <w:r>
              <w:rPr>
                <w:rFonts w:ascii="Arial" w:hAnsi="Arial"/>
                <w:b/>
                <w:sz w:val="22"/>
              </w:rPr>
              <w:t xml:space="preserve">Familia </w:t>
            </w:r>
          </w:p>
        </w:tc>
        <w:tc>
          <w:tcPr>
            <w:tcW w:w="3178" w:type="dxa"/>
          </w:tcPr>
          <w:p w:rsidR="00B84EE3" w:rsidRPr="00BD20F7" w:rsidRDefault="00B84EE3" w:rsidP="00316AF7">
            <w:pPr>
              <w:rPr>
                <w:rFonts w:ascii="Arial" w:hAnsi="Arial" w:cs="Arial"/>
                <w:b/>
                <w:sz w:val="22"/>
              </w:rPr>
            </w:pPr>
            <w:r>
              <w:rPr>
                <w:rFonts w:ascii="Arial" w:hAnsi="Arial"/>
                <w:b/>
                <w:sz w:val="22"/>
              </w:rPr>
              <w:t>Nombre actual en el Apéndice I</w:t>
            </w:r>
          </w:p>
        </w:tc>
        <w:tc>
          <w:tcPr>
            <w:tcW w:w="2872" w:type="dxa"/>
          </w:tcPr>
          <w:p w:rsidR="00B84EE3" w:rsidRPr="00B23A3D" w:rsidRDefault="00B84EE3" w:rsidP="0041724A">
            <w:pPr>
              <w:rPr>
                <w:rFonts w:ascii="Arial" w:hAnsi="Arial" w:cs="Arial"/>
                <w:b/>
                <w:sz w:val="22"/>
              </w:rPr>
            </w:pPr>
            <w:r>
              <w:rPr>
                <w:rFonts w:ascii="Arial" w:hAnsi="Arial"/>
                <w:b/>
                <w:sz w:val="22"/>
              </w:rPr>
              <w:t>Nombre español</w:t>
            </w:r>
          </w:p>
        </w:tc>
        <w:tc>
          <w:tcPr>
            <w:tcW w:w="2226" w:type="dxa"/>
          </w:tcPr>
          <w:p w:rsidR="00B84EE3" w:rsidRPr="00B23A3D" w:rsidRDefault="00B84EE3" w:rsidP="0041724A">
            <w:pPr>
              <w:rPr>
                <w:rFonts w:ascii="Arial" w:hAnsi="Arial" w:cs="Arial"/>
                <w:b/>
                <w:sz w:val="22"/>
              </w:rPr>
            </w:pPr>
            <w:r>
              <w:rPr>
                <w:rFonts w:ascii="Arial" w:hAnsi="Arial"/>
                <w:b/>
                <w:sz w:val="22"/>
              </w:rPr>
              <w:t xml:space="preserve">Nombre de la familia en la publicación </w:t>
            </w:r>
            <w:proofErr w:type="spellStart"/>
            <w:r>
              <w:rPr>
                <w:rFonts w:ascii="Arial" w:hAnsi="Arial"/>
                <w:b/>
                <w:sz w:val="22"/>
              </w:rPr>
              <w:t>Illustrated</w:t>
            </w:r>
            <w:proofErr w:type="spellEnd"/>
            <w:r>
              <w:rPr>
                <w:rFonts w:ascii="Arial" w:hAnsi="Arial"/>
                <w:b/>
                <w:sz w:val="22"/>
              </w:rPr>
              <w:t xml:space="preserve"> </w:t>
            </w:r>
            <w:proofErr w:type="spellStart"/>
            <w:r>
              <w:rPr>
                <w:rFonts w:ascii="Arial" w:hAnsi="Arial"/>
                <w:b/>
                <w:sz w:val="22"/>
              </w:rPr>
              <w:t>Checklist</w:t>
            </w:r>
            <w:proofErr w:type="spellEnd"/>
            <w:r>
              <w:rPr>
                <w:rFonts w:ascii="Arial" w:hAnsi="Arial"/>
                <w:b/>
                <w:sz w:val="22"/>
              </w:rPr>
              <w:t xml:space="preserve"> of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Birds</w:t>
            </w:r>
            <w:proofErr w:type="spellEnd"/>
            <w:r>
              <w:rPr>
                <w:rFonts w:ascii="Arial" w:hAnsi="Arial"/>
                <w:b/>
                <w:sz w:val="22"/>
              </w:rPr>
              <w:t xml:space="preserve"> of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World</w:t>
            </w:r>
            <w:proofErr w:type="spellEnd"/>
            <w:r>
              <w:rPr>
                <w:rFonts w:ascii="Arial" w:hAnsi="Arial"/>
                <w:b/>
                <w:sz w:val="22"/>
              </w:rPr>
              <w:t xml:space="preserve"> (Lista ilustrada de aves del mundo)</w:t>
            </w:r>
          </w:p>
        </w:tc>
        <w:tc>
          <w:tcPr>
            <w:tcW w:w="3340" w:type="dxa"/>
          </w:tcPr>
          <w:p w:rsidR="00B84EE3" w:rsidRPr="00BD20F7" w:rsidRDefault="00B84EE3" w:rsidP="0041724A">
            <w:pPr>
              <w:rPr>
                <w:rFonts w:ascii="Arial" w:hAnsi="Arial" w:cs="Arial"/>
                <w:b/>
                <w:sz w:val="22"/>
              </w:rPr>
            </w:pPr>
            <w:r>
              <w:rPr>
                <w:rFonts w:ascii="Arial" w:hAnsi="Arial"/>
                <w:b/>
                <w:sz w:val="22"/>
              </w:rPr>
              <w:t>Nombre de la especie en la Lista ilustrada de aves del mundo</w:t>
            </w:r>
          </w:p>
        </w:tc>
        <w:tc>
          <w:tcPr>
            <w:tcW w:w="899" w:type="dxa"/>
          </w:tcPr>
          <w:p w:rsidR="00B84EE3" w:rsidRPr="00B23A3D" w:rsidRDefault="00B84EE3" w:rsidP="0041724A">
            <w:pPr>
              <w:rPr>
                <w:rFonts w:ascii="Arial" w:hAnsi="Arial" w:cs="Arial"/>
                <w:b/>
                <w:sz w:val="22"/>
              </w:rPr>
            </w:pPr>
            <w:r>
              <w:rPr>
                <w:rFonts w:ascii="Arial" w:hAnsi="Arial"/>
                <w:b/>
                <w:sz w:val="22"/>
              </w:rPr>
              <w:t>Estado en la UICN</w:t>
            </w:r>
          </w:p>
        </w:tc>
      </w:tr>
      <w:tr w:rsidR="00B84EE3" w:rsidRPr="00B23A3D" w:rsidTr="00552E8C">
        <w:tc>
          <w:tcPr>
            <w:tcW w:w="1564" w:type="dxa"/>
          </w:tcPr>
          <w:p w:rsidR="00B84EE3" w:rsidRPr="00B23A3D" w:rsidRDefault="00B84EE3" w:rsidP="0041724A">
            <w:pPr>
              <w:rPr>
                <w:rFonts w:ascii="Arial" w:hAnsi="Arial" w:cs="Arial"/>
                <w:sz w:val="22"/>
              </w:rPr>
            </w:pPr>
            <w:proofErr w:type="spellStart"/>
            <w:r>
              <w:rPr>
                <w:rFonts w:ascii="Arial" w:hAnsi="Arial"/>
                <w:sz w:val="22"/>
              </w:rPr>
              <w:t>Tyrannidae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w:t>
            </w:r>
            <w:proofErr w:type="spellStart"/>
            <w:r>
              <w:rPr>
                <w:rFonts w:ascii="Arial" w:hAnsi="Arial"/>
                <w:i/>
                <w:sz w:val="22"/>
              </w:rPr>
              <w:t>risora</w:t>
            </w:r>
            <w:proofErr w:type="spellEnd"/>
            <w:r>
              <w:rPr>
                <w:rFonts w:ascii="Arial" w:hAnsi="Arial"/>
                <w:i/>
                <w:sz w:val="22"/>
              </w:rPr>
              <w:t xml:space="preserve"> </w:t>
            </w:r>
          </w:p>
          <w:p w:rsidR="00B84EE3" w:rsidRPr="00B23A3D" w:rsidRDefault="00B84EE3" w:rsidP="0041724A">
            <w:pPr>
              <w:rPr>
                <w:rFonts w:ascii="Arial" w:hAnsi="Arial" w:cs="Arial"/>
                <w:i/>
                <w:sz w:val="22"/>
              </w:rPr>
            </w:pPr>
          </w:p>
        </w:tc>
        <w:tc>
          <w:tcPr>
            <w:tcW w:w="2872" w:type="dxa"/>
          </w:tcPr>
          <w:p w:rsidR="00B84EE3" w:rsidRPr="00B23A3D" w:rsidRDefault="00B84EE3" w:rsidP="0041724A">
            <w:pPr>
              <w:rPr>
                <w:rFonts w:ascii="Arial" w:hAnsi="Arial" w:cs="Arial"/>
                <w:sz w:val="22"/>
              </w:rPr>
            </w:pPr>
            <w:proofErr w:type="spellStart"/>
            <w:r>
              <w:rPr>
                <w:rFonts w:ascii="Arial" w:hAnsi="Arial"/>
                <w:sz w:val="22"/>
              </w:rPr>
              <w:t>Yetapá</w:t>
            </w:r>
            <w:proofErr w:type="spellEnd"/>
            <w:r>
              <w:rPr>
                <w:rFonts w:ascii="Arial" w:hAnsi="Arial"/>
                <w:sz w:val="22"/>
              </w:rPr>
              <w:t xml:space="preserve"> de collar, tijereta de las pajas</w:t>
            </w:r>
          </w:p>
        </w:tc>
        <w:tc>
          <w:tcPr>
            <w:tcW w:w="2226" w:type="dxa"/>
          </w:tcPr>
          <w:p w:rsidR="00B84EE3" w:rsidRPr="00B23A3D" w:rsidRDefault="00B84EE3" w:rsidP="0041724A">
            <w:pPr>
              <w:rPr>
                <w:rFonts w:ascii="Arial" w:hAnsi="Arial" w:cs="Arial"/>
                <w:sz w:val="22"/>
              </w:rPr>
            </w:pPr>
            <w:proofErr w:type="spellStart"/>
            <w:r>
              <w:rPr>
                <w:rFonts w:ascii="Arial" w:hAnsi="Arial"/>
                <w:sz w:val="22"/>
              </w:rPr>
              <w:t>Tyrannidae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w:t>
            </w:r>
            <w:proofErr w:type="spellStart"/>
            <w:r>
              <w:rPr>
                <w:rFonts w:ascii="Arial" w:hAnsi="Arial"/>
                <w:i/>
                <w:sz w:val="22"/>
              </w:rPr>
              <w:t>risora</w:t>
            </w:r>
            <w:proofErr w:type="spellEnd"/>
          </w:p>
        </w:tc>
        <w:tc>
          <w:tcPr>
            <w:tcW w:w="899"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1A1B2F"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tricolor</w:t>
            </w:r>
          </w:p>
        </w:tc>
        <w:tc>
          <w:tcPr>
            <w:tcW w:w="2872" w:type="dxa"/>
          </w:tcPr>
          <w:p w:rsidR="00B84EE3" w:rsidRPr="00B23A3D" w:rsidRDefault="00B84EE3" w:rsidP="0041724A">
            <w:pPr>
              <w:rPr>
                <w:rFonts w:ascii="Arial" w:hAnsi="Arial" w:cs="Arial"/>
                <w:sz w:val="22"/>
              </w:rPr>
            </w:pPr>
            <w:proofErr w:type="spellStart"/>
            <w:r>
              <w:rPr>
                <w:rFonts w:ascii="Arial" w:hAnsi="Arial"/>
                <w:sz w:val="22"/>
              </w:rPr>
              <w:t>Yetapá</w:t>
            </w:r>
            <w:proofErr w:type="spellEnd"/>
            <w:r>
              <w:rPr>
                <w:rFonts w:ascii="Arial" w:hAnsi="Arial"/>
                <w:sz w:val="22"/>
              </w:rPr>
              <w:t xml:space="preserve"> chico</w:t>
            </w:r>
          </w:p>
        </w:tc>
        <w:tc>
          <w:tcPr>
            <w:tcW w:w="2226" w:type="dxa"/>
          </w:tcPr>
          <w:p w:rsidR="00B84EE3" w:rsidRPr="00B23A3D" w:rsidRDefault="00B84EE3" w:rsidP="0041724A">
            <w:pPr>
              <w:rPr>
                <w:rFonts w:ascii="Arial" w:hAnsi="Arial" w:cs="Arial"/>
                <w:sz w:val="22"/>
              </w:rPr>
            </w:pPr>
          </w:p>
        </w:tc>
        <w:tc>
          <w:tcPr>
            <w:tcW w:w="334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tricolor</w:t>
            </w:r>
          </w:p>
        </w:tc>
        <w:tc>
          <w:tcPr>
            <w:tcW w:w="899" w:type="dxa"/>
          </w:tcPr>
          <w:p w:rsidR="00B84EE3" w:rsidRPr="00B23A3D" w:rsidRDefault="00B84EE3" w:rsidP="0041724A">
            <w:pPr>
              <w:rPr>
                <w:rFonts w:ascii="Arial" w:hAnsi="Arial" w:cs="Arial"/>
                <w:sz w:val="22"/>
                <w:u w:val="single"/>
              </w:rPr>
            </w:pPr>
            <w:r>
              <w:rPr>
                <w:rFonts w:ascii="Arial" w:hAnsi="Arial"/>
                <w:sz w:val="22"/>
              </w:rPr>
              <w:t>VU</w:t>
            </w:r>
          </w:p>
        </w:tc>
      </w:tr>
      <w:tr w:rsidR="00B84EE3" w:rsidRPr="00B23A3D" w:rsidTr="00552E8C">
        <w:tc>
          <w:tcPr>
            <w:tcW w:w="1564" w:type="dxa"/>
          </w:tcPr>
          <w:p w:rsidR="00B84EE3" w:rsidRPr="00B23A3D" w:rsidRDefault="00B84EE3" w:rsidP="0041724A">
            <w:pPr>
              <w:rPr>
                <w:rFonts w:ascii="Arial" w:hAnsi="Arial" w:cs="Arial"/>
                <w:sz w:val="22"/>
              </w:rPr>
            </w:pPr>
            <w:proofErr w:type="spellStart"/>
            <w:r>
              <w:rPr>
                <w:rFonts w:ascii="Arial" w:hAnsi="Arial"/>
                <w:sz w:val="22"/>
              </w:rPr>
              <w:t>Hirundinidae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Hirundo</w:t>
            </w:r>
            <w:proofErr w:type="spellEnd"/>
            <w:r>
              <w:rPr>
                <w:rFonts w:ascii="Arial" w:hAnsi="Arial"/>
                <w:i/>
                <w:sz w:val="22"/>
              </w:rPr>
              <w:t xml:space="preserve"> </w:t>
            </w:r>
            <w:proofErr w:type="spellStart"/>
            <w:r>
              <w:rPr>
                <w:rFonts w:ascii="Arial" w:hAnsi="Arial"/>
                <w:i/>
                <w:sz w:val="22"/>
              </w:rPr>
              <w:t>atrocaerulea</w:t>
            </w:r>
            <w:proofErr w:type="spellEnd"/>
          </w:p>
        </w:tc>
        <w:tc>
          <w:tcPr>
            <w:tcW w:w="2872" w:type="dxa"/>
          </w:tcPr>
          <w:p w:rsidR="00B84EE3" w:rsidRPr="00B23A3D" w:rsidRDefault="00B84EE3" w:rsidP="0041724A">
            <w:pPr>
              <w:rPr>
                <w:rFonts w:ascii="Arial" w:hAnsi="Arial" w:cs="Arial"/>
                <w:sz w:val="22"/>
              </w:rPr>
            </w:pPr>
            <w:r>
              <w:rPr>
                <w:rFonts w:ascii="Arial" w:hAnsi="Arial"/>
                <w:sz w:val="22"/>
              </w:rPr>
              <w:t>Golondrina azul</w:t>
            </w:r>
          </w:p>
        </w:tc>
        <w:tc>
          <w:tcPr>
            <w:tcW w:w="2226" w:type="dxa"/>
          </w:tcPr>
          <w:p w:rsidR="00B84EE3" w:rsidRPr="00B23A3D" w:rsidRDefault="00B84EE3" w:rsidP="0041724A">
            <w:pPr>
              <w:rPr>
                <w:rFonts w:ascii="Arial" w:hAnsi="Arial" w:cs="Arial"/>
                <w:sz w:val="22"/>
              </w:rPr>
            </w:pPr>
            <w:proofErr w:type="spellStart"/>
            <w:r>
              <w:rPr>
                <w:rFonts w:ascii="Arial" w:hAnsi="Arial"/>
                <w:sz w:val="22"/>
              </w:rPr>
              <w:t>Hirundinidae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Hirundo</w:t>
            </w:r>
            <w:proofErr w:type="spellEnd"/>
            <w:r>
              <w:rPr>
                <w:rFonts w:ascii="Arial" w:hAnsi="Arial"/>
                <w:i/>
                <w:sz w:val="22"/>
              </w:rPr>
              <w:t xml:space="preserve"> </w:t>
            </w:r>
            <w:proofErr w:type="spellStart"/>
            <w:r>
              <w:rPr>
                <w:rFonts w:ascii="Arial" w:hAnsi="Arial"/>
                <w:i/>
                <w:sz w:val="22"/>
              </w:rPr>
              <w:t>atrocaerulea</w:t>
            </w:r>
            <w:proofErr w:type="spellEnd"/>
          </w:p>
        </w:tc>
        <w:tc>
          <w:tcPr>
            <w:tcW w:w="899"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552E8C">
        <w:tc>
          <w:tcPr>
            <w:tcW w:w="1564" w:type="dxa"/>
          </w:tcPr>
          <w:p w:rsidR="00B84EE3" w:rsidRPr="00B23A3D" w:rsidRDefault="00B84EE3" w:rsidP="008C63C7">
            <w:pPr>
              <w:rPr>
                <w:rFonts w:ascii="Arial" w:hAnsi="Arial" w:cs="Arial"/>
                <w:sz w:val="22"/>
              </w:rPr>
            </w:pPr>
            <w:proofErr w:type="spellStart"/>
            <w:r>
              <w:rPr>
                <w:rFonts w:ascii="Arial" w:hAnsi="Arial"/>
                <w:sz w:val="22"/>
              </w:rPr>
              <w:t>Muscicapidae</w:t>
            </w:r>
            <w:proofErr w:type="spellEnd"/>
          </w:p>
        </w:tc>
        <w:tc>
          <w:tcPr>
            <w:tcW w:w="3178" w:type="dxa"/>
          </w:tcPr>
          <w:p w:rsidR="00B84EE3" w:rsidRPr="00B23A3D" w:rsidRDefault="00B84EE3" w:rsidP="008C63C7">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griseldis</w:t>
            </w:r>
            <w:proofErr w:type="spellEnd"/>
            <w:r>
              <w:rPr>
                <w:rFonts w:ascii="Arial" w:hAnsi="Arial"/>
                <w:i/>
                <w:sz w:val="22"/>
              </w:rPr>
              <w:t xml:space="preserve"> </w:t>
            </w:r>
          </w:p>
        </w:tc>
        <w:tc>
          <w:tcPr>
            <w:tcW w:w="2872" w:type="dxa"/>
          </w:tcPr>
          <w:p w:rsidR="00B84EE3" w:rsidRPr="00B23A3D" w:rsidRDefault="00B84EE3" w:rsidP="008C63C7">
            <w:pPr>
              <w:rPr>
                <w:rFonts w:ascii="Arial" w:hAnsi="Arial" w:cs="Arial"/>
                <w:sz w:val="22"/>
              </w:rPr>
            </w:pPr>
            <w:r>
              <w:rPr>
                <w:rFonts w:ascii="Arial" w:hAnsi="Arial"/>
                <w:sz w:val="22"/>
              </w:rPr>
              <w:t xml:space="preserve">Carricero de </w:t>
            </w:r>
            <w:proofErr w:type="spellStart"/>
            <w:r>
              <w:rPr>
                <w:rFonts w:ascii="Arial" w:hAnsi="Arial"/>
                <w:sz w:val="22"/>
              </w:rPr>
              <w:t>Basra</w:t>
            </w:r>
            <w:proofErr w:type="spellEnd"/>
          </w:p>
        </w:tc>
        <w:tc>
          <w:tcPr>
            <w:tcW w:w="2226" w:type="dxa"/>
            <w:shd w:val="clear" w:color="auto" w:fill="FFFF00"/>
          </w:tcPr>
          <w:p w:rsidR="00B84EE3" w:rsidRPr="00B23A3D" w:rsidRDefault="00B84EE3" w:rsidP="008C63C7">
            <w:pPr>
              <w:rPr>
                <w:rFonts w:ascii="Arial" w:hAnsi="Arial" w:cs="Arial"/>
                <w:b/>
                <w:sz w:val="22"/>
              </w:rPr>
            </w:pPr>
            <w:proofErr w:type="spellStart"/>
            <w:r>
              <w:rPr>
                <w:rFonts w:ascii="Arial" w:hAnsi="Arial"/>
                <w:b/>
                <w:sz w:val="22"/>
              </w:rPr>
              <w:t>Acrocephalidae</w:t>
            </w:r>
            <w:proofErr w:type="spellEnd"/>
          </w:p>
        </w:tc>
        <w:tc>
          <w:tcPr>
            <w:tcW w:w="3340" w:type="dxa"/>
          </w:tcPr>
          <w:p w:rsidR="00B84EE3" w:rsidRPr="00B23A3D" w:rsidRDefault="00B84EE3" w:rsidP="008C63C7">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griseldis</w:t>
            </w:r>
            <w:proofErr w:type="spellEnd"/>
            <w:r>
              <w:rPr>
                <w:rFonts w:ascii="Arial" w:hAnsi="Arial"/>
                <w:i/>
                <w:sz w:val="22"/>
              </w:rPr>
              <w:t xml:space="preserve"> </w:t>
            </w:r>
          </w:p>
        </w:tc>
        <w:tc>
          <w:tcPr>
            <w:tcW w:w="899" w:type="dxa"/>
          </w:tcPr>
          <w:p w:rsidR="00B84EE3" w:rsidRPr="00B23A3D" w:rsidRDefault="00B84EE3" w:rsidP="008C63C7">
            <w:pPr>
              <w:rPr>
                <w:rFonts w:ascii="Arial" w:hAnsi="Arial" w:cs="Arial"/>
                <w:sz w:val="22"/>
              </w:rPr>
            </w:pPr>
            <w:r>
              <w:rPr>
                <w:rFonts w:ascii="Arial" w:hAnsi="Arial"/>
                <w:sz w:val="22"/>
              </w:rPr>
              <w:t>EN</w:t>
            </w:r>
          </w:p>
        </w:tc>
      </w:tr>
      <w:tr w:rsidR="00B84EE3" w:rsidRPr="00B23A3D" w:rsidTr="00552E8C">
        <w:trPr>
          <w:trHeight w:val="144"/>
        </w:trPr>
        <w:tc>
          <w:tcPr>
            <w:tcW w:w="1564" w:type="dxa"/>
          </w:tcPr>
          <w:p w:rsidR="00B84EE3" w:rsidRPr="00B23A3D" w:rsidRDefault="00B84EE3" w:rsidP="001A1B2F">
            <w:pPr>
              <w:rPr>
                <w:rFonts w:ascii="Arial" w:hAnsi="Arial" w:cs="Arial"/>
                <w:sz w:val="22"/>
              </w:rPr>
            </w:pPr>
          </w:p>
        </w:tc>
        <w:tc>
          <w:tcPr>
            <w:tcW w:w="3178" w:type="dxa"/>
          </w:tcPr>
          <w:p w:rsidR="00B84EE3" w:rsidRPr="00B23A3D" w:rsidRDefault="00B84EE3" w:rsidP="001A1B2F">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paludicola</w:t>
            </w:r>
            <w:proofErr w:type="spellEnd"/>
            <w:r>
              <w:rPr>
                <w:rFonts w:ascii="Arial" w:hAnsi="Arial"/>
                <w:i/>
                <w:sz w:val="22"/>
              </w:rPr>
              <w:t xml:space="preserve"> </w:t>
            </w:r>
          </w:p>
        </w:tc>
        <w:tc>
          <w:tcPr>
            <w:tcW w:w="2872" w:type="dxa"/>
          </w:tcPr>
          <w:p w:rsidR="00B84EE3" w:rsidRPr="00B23A3D" w:rsidRDefault="00B84EE3" w:rsidP="001A1B2F">
            <w:pPr>
              <w:rPr>
                <w:rFonts w:ascii="Arial" w:hAnsi="Arial" w:cs="Arial"/>
                <w:sz w:val="22"/>
              </w:rPr>
            </w:pPr>
            <w:r>
              <w:rPr>
                <w:rFonts w:ascii="Arial" w:hAnsi="Arial"/>
                <w:sz w:val="22"/>
              </w:rPr>
              <w:t>Carricerín cejudo</w:t>
            </w:r>
          </w:p>
        </w:tc>
        <w:tc>
          <w:tcPr>
            <w:tcW w:w="2226" w:type="dxa"/>
          </w:tcPr>
          <w:p w:rsidR="00B84EE3" w:rsidRPr="00B23A3D" w:rsidRDefault="00B84EE3" w:rsidP="001A1B2F">
            <w:pPr>
              <w:rPr>
                <w:rFonts w:ascii="Arial" w:hAnsi="Arial" w:cs="Arial"/>
                <w:sz w:val="22"/>
              </w:rPr>
            </w:pPr>
          </w:p>
        </w:tc>
        <w:tc>
          <w:tcPr>
            <w:tcW w:w="3340" w:type="dxa"/>
          </w:tcPr>
          <w:p w:rsidR="00B84EE3" w:rsidRPr="00B23A3D" w:rsidRDefault="00B84EE3" w:rsidP="001A1B2F">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paludicola</w:t>
            </w:r>
            <w:proofErr w:type="spellEnd"/>
          </w:p>
        </w:tc>
        <w:tc>
          <w:tcPr>
            <w:tcW w:w="899" w:type="dxa"/>
          </w:tcPr>
          <w:p w:rsidR="00B84EE3" w:rsidRPr="00B23A3D" w:rsidRDefault="00B84EE3" w:rsidP="001A1B2F">
            <w:pPr>
              <w:rPr>
                <w:rFonts w:ascii="Arial" w:hAnsi="Arial" w:cs="Arial"/>
                <w:sz w:val="22"/>
              </w:rPr>
            </w:pPr>
            <w:r>
              <w:rPr>
                <w:rFonts w:ascii="Arial" w:hAnsi="Arial"/>
                <w:sz w:val="22"/>
              </w:rPr>
              <w:t>VU</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sorghophilus</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Carricerín de anteojos</w:t>
            </w:r>
          </w:p>
        </w:tc>
        <w:tc>
          <w:tcPr>
            <w:tcW w:w="2226" w:type="dxa"/>
          </w:tcPr>
          <w:p w:rsidR="00B84EE3" w:rsidRPr="00B23A3D" w:rsidRDefault="00B84EE3" w:rsidP="0041724A">
            <w:pPr>
              <w:rPr>
                <w:rFonts w:ascii="Arial" w:hAnsi="Arial" w:cs="Arial"/>
                <w:sz w:val="22"/>
              </w:rPr>
            </w:pPr>
          </w:p>
        </w:tc>
        <w:tc>
          <w:tcPr>
            <w:tcW w:w="3340" w:type="dxa"/>
          </w:tcPr>
          <w:p w:rsidR="00B84EE3" w:rsidRPr="00B23A3D" w:rsidRDefault="00B84EE3" w:rsidP="0041724A">
            <w:pPr>
              <w:rPr>
                <w:rFonts w:ascii="Arial" w:hAnsi="Arial" w:cs="Arial"/>
                <w:i/>
                <w:sz w:val="22"/>
              </w:rPr>
            </w:pPr>
            <w:proofErr w:type="spellStart"/>
            <w:r>
              <w:rPr>
                <w:rFonts w:ascii="Arial" w:hAnsi="Arial"/>
                <w:i/>
                <w:sz w:val="22"/>
              </w:rPr>
              <w:t>Acrocephalus</w:t>
            </w:r>
            <w:proofErr w:type="spellEnd"/>
            <w:r>
              <w:rPr>
                <w:rFonts w:ascii="Arial" w:hAnsi="Arial"/>
                <w:i/>
                <w:sz w:val="22"/>
              </w:rPr>
              <w:t xml:space="preserve"> </w:t>
            </w:r>
            <w:proofErr w:type="spellStart"/>
            <w:r>
              <w:rPr>
                <w:rFonts w:ascii="Arial" w:hAnsi="Arial"/>
                <w:i/>
                <w:sz w:val="22"/>
              </w:rPr>
              <w:t>sorghophilus</w:t>
            </w:r>
            <w:proofErr w:type="spellEnd"/>
          </w:p>
        </w:tc>
        <w:tc>
          <w:tcPr>
            <w:tcW w:w="899"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Zoothera</w:t>
            </w:r>
            <w:proofErr w:type="spellEnd"/>
            <w:r>
              <w:rPr>
                <w:rFonts w:ascii="Arial" w:hAnsi="Arial"/>
                <w:i/>
                <w:sz w:val="22"/>
              </w:rPr>
              <w:t xml:space="preserve"> </w:t>
            </w:r>
            <w:proofErr w:type="spellStart"/>
            <w:r>
              <w:rPr>
                <w:rFonts w:ascii="Arial" w:hAnsi="Arial"/>
                <w:i/>
                <w:sz w:val="22"/>
              </w:rPr>
              <w:t>guttata</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 xml:space="preserve">Zorzal moteado </w:t>
            </w:r>
          </w:p>
        </w:tc>
        <w:tc>
          <w:tcPr>
            <w:tcW w:w="2226" w:type="dxa"/>
          </w:tcPr>
          <w:p w:rsidR="00B84EE3" w:rsidRPr="00857FC0" w:rsidRDefault="00B84EE3" w:rsidP="0041724A">
            <w:pPr>
              <w:rPr>
                <w:rFonts w:ascii="Arial" w:hAnsi="Arial" w:cs="Arial"/>
                <w:b/>
                <w:sz w:val="22"/>
              </w:rPr>
            </w:pPr>
            <w:proofErr w:type="spellStart"/>
            <w:r>
              <w:rPr>
                <w:rFonts w:ascii="Arial" w:hAnsi="Arial"/>
                <w:b/>
                <w:sz w:val="22"/>
                <w:highlight w:val="yellow"/>
              </w:rPr>
              <w:t>Turdidae</w:t>
            </w:r>
            <w:proofErr w:type="spellEnd"/>
          </w:p>
        </w:tc>
        <w:tc>
          <w:tcPr>
            <w:tcW w:w="3340" w:type="dxa"/>
            <w:shd w:val="clear" w:color="auto" w:fill="FFFF00"/>
          </w:tcPr>
          <w:p w:rsidR="00B84EE3" w:rsidRPr="00B23A3D" w:rsidRDefault="00B84EE3" w:rsidP="0041724A">
            <w:pPr>
              <w:rPr>
                <w:rFonts w:ascii="Arial" w:hAnsi="Arial" w:cs="Arial"/>
                <w:b/>
                <w:i/>
                <w:sz w:val="22"/>
              </w:rPr>
            </w:pPr>
            <w:proofErr w:type="spellStart"/>
            <w:r>
              <w:rPr>
                <w:rFonts w:ascii="Arial" w:hAnsi="Arial"/>
                <w:b/>
                <w:i/>
                <w:sz w:val="22"/>
              </w:rPr>
              <w:t>Geokichla</w:t>
            </w:r>
            <w:proofErr w:type="spellEnd"/>
            <w:r>
              <w:rPr>
                <w:rFonts w:ascii="Arial" w:hAnsi="Arial"/>
                <w:b/>
                <w:i/>
                <w:sz w:val="22"/>
              </w:rPr>
              <w:t xml:space="preserve"> </w:t>
            </w:r>
            <w:proofErr w:type="spellStart"/>
            <w:r>
              <w:rPr>
                <w:rFonts w:ascii="Arial" w:hAnsi="Arial"/>
                <w:b/>
                <w:i/>
                <w:sz w:val="22"/>
              </w:rPr>
              <w:t>guttata</w:t>
            </w:r>
            <w:proofErr w:type="spellEnd"/>
          </w:p>
        </w:tc>
        <w:tc>
          <w:tcPr>
            <w:tcW w:w="899"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552E8C">
        <w:tc>
          <w:tcPr>
            <w:tcW w:w="1564" w:type="dxa"/>
          </w:tcPr>
          <w:p w:rsidR="00B84EE3" w:rsidRPr="00B23A3D" w:rsidRDefault="00B84EE3" w:rsidP="0041724A">
            <w:pPr>
              <w:rPr>
                <w:rFonts w:ascii="Arial" w:hAnsi="Arial" w:cs="Arial"/>
                <w:sz w:val="22"/>
              </w:rPr>
            </w:pPr>
            <w:proofErr w:type="spellStart"/>
            <w:r>
              <w:rPr>
                <w:rFonts w:ascii="Arial" w:hAnsi="Arial"/>
                <w:sz w:val="22"/>
              </w:rPr>
              <w:t>Emberizidae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Emberiza</w:t>
            </w:r>
            <w:proofErr w:type="spellEnd"/>
            <w:r>
              <w:rPr>
                <w:rFonts w:ascii="Arial" w:hAnsi="Arial"/>
                <w:i/>
                <w:sz w:val="22"/>
              </w:rPr>
              <w:t xml:space="preserve"> aureola</w:t>
            </w:r>
          </w:p>
        </w:tc>
        <w:tc>
          <w:tcPr>
            <w:tcW w:w="2872" w:type="dxa"/>
          </w:tcPr>
          <w:p w:rsidR="00B84EE3" w:rsidRPr="00B23A3D" w:rsidRDefault="00B84EE3" w:rsidP="0041724A">
            <w:pPr>
              <w:rPr>
                <w:rFonts w:ascii="Arial" w:hAnsi="Arial" w:cs="Arial"/>
                <w:sz w:val="22"/>
              </w:rPr>
            </w:pPr>
            <w:r>
              <w:rPr>
                <w:rFonts w:ascii="Arial" w:hAnsi="Arial"/>
                <w:sz w:val="22"/>
              </w:rPr>
              <w:t>Escribano aureolado</w:t>
            </w:r>
          </w:p>
        </w:tc>
        <w:tc>
          <w:tcPr>
            <w:tcW w:w="2226" w:type="dxa"/>
          </w:tcPr>
          <w:p w:rsidR="00B84EE3" w:rsidRPr="00B23A3D" w:rsidRDefault="00B84EE3" w:rsidP="0041724A">
            <w:pPr>
              <w:rPr>
                <w:rFonts w:ascii="Arial" w:hAnsi="Arial" w:cs="Arial"/>
                <w:sz w:val="22"/>
              </w:rPr>
            </w:pPr>
            <w:proofErr w:type="spellStart"/>
            <w:r>
              <w:rPr>
                <w:rFonts w:ascii="Arial" w:hAnsi="Arial"/>
                <w:sz w:val="22"/>
              </w:rPr>
              <w:t>Emberizidae</w:t>
            </w:r>
            <w:proofErr w:type="spellEnd"/>
          </w:p>
        </w:tc>
        <w:tc>
          <w:tcPr>
            <w:tcW w:w="3340" w:type="dxa"/>
          </w:tcPr>
          <w:p w:rsidR="00B84EE3" w:rsidRPr="00B23A3D" w:rsidRDefault="00B84EE3" w:rsidP="0041724A">
            <w:pPr>
              <w:rPr>
                <w:rFonts w:ascii="Arial" w:hAnsi="Arial" w:cs="Arial"/>
                <w:sz w:val="22"/>
              </w:rPr>
            </w:pPr>
            <w:proofErr w:type="spellStart"/>
            <w:r>
              <w:rPr>
                <w:rFonts w:ascii="Arial" w:hAnsi="Arial"/>
                <w:i/>
                <w:sz w:val="22"/>
              </w:rPr>
              <w:t>Emberiza</w:t>
            </w:r>
            <w:proofErr w:type="spellEnd"/>
            <w:r>
              <w:rPr>
                <w:rFonts w:ascii="Arial" w:hAnsi="Arial"/>
                <w:i/>
                <w:sz w:val="22"/>
              </w:rPr>
              <w:t xml:space="preserve"> aureola</w:t>
            </w:r>
          </w:p>
        </w:tc>
        <w:tc>
          <w:tcPr>
            <w:tcW w:w="899"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zelichi</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Capuchino pecho blanco</w:t>
            </w:r>
          </w:p>
        </w:tc>
        <w:tc>
          <w:tcPr>
            <w:tcW w:w="2226" w:type="dxa"/>
          </w:tcPr>
          <w:p w:rsidR="00B84EE3" w:rsidRPr="001A1B2F" w:rsidRDefault="00B84EE3" w:rsidP="0041724A">
            <w:pPr>
              <w:rPr>
                <w:rFonts w:ascii="Arial" w:hAnsi="Arial" w:cs="Arial"/>
                <w:b/>
                <w:sz w:val="22"/>
                <w:highlight w:val="yellow"/>
              </w:rPr>
            </w:pPr>
            <w:proofErr w:type="spellStart"/>
            <w:r>
              <w:rPr>
                <w:rFonts w:ascii="Arial" w:hAnsi="Arial"/>
                <w:b/>
                <w:sz w:val="22"/>
                <w:highlight w:val="yellow"/>
              </w:rPr>
              <w:t>Thraupidae</w:t>
            </w:r>
            <w:proofErr w:type="spellEnd"/>
          </w:p>
        </w:tc>
        <w:tc>
          <w:tcPr>
            <w:tcW w:w="3340" w:type="dxa"/>
            <w:shd w:val="clear" w:color="auto" w:fill="FFFF00"/>
          </w:tcPr>
          <w:p w:rsidR="00B84EE3" w:rsidRPr="00B23A3D" w:rsidRDefault="00B84EE3" w:rsidP="0041724A">
            <w:pPr>
              <w:rPr>
                <w:rFonts w:ascii="Arial" w:hAnsi="Arial" w:cs="Arial"/>
                <w:b/>
                <w:i/>
                <w:sz w:val="22"/>
              </w:rPr>
            </w:pPr>
            <w:proofErr w:type="spellStart"/>
            <w:r>
              <w:rPr>
                <w:rFonts w:ascii="Arial" w:hAnsi="Arial"/>
                <w:b/>
                <w:i/>
                <w:sz w:val="22"/>
              </w:rPr>
              <w:t>Sporophila</w:t>
            </w:r>
            <w:proofErr w:type="spellEnd"/>
            <w:r>
              <w:rPr>
                <w:rFonts w:ascii="Arial" w:hAnsi="Arial"/>
                <w:b/>
                <w:i/>
                <w:sz w:val="22"/>
              </w:rPr>
              <w:t xml:space="preserve"> </w:t>
            </w:r>
            <w:proofErr w:type="spellStart"/>
            <w:r>
              <w:rPr>
                <w:rFonts w:ascii="Arial" w:hAnsi="Arial"/>
                <w:b/>
                <w:i/>
                <w:sz w:val="22"/>
              </w:rPr>
              <w:t>palustris</w:t>
            </w:r>
            <w:proofErr w:type="spellEnd"/>
            <w:r>
              <w:rPr>
                <w:rStyle w:val="FootnoteReference"/>
                <w:rFonts w:ascii="Arial" w:hAnsi="Arial"/>
                <w:i/>
                <w:sz w:val="22"/>
                <w:vertAlign w:val="superscript"/>
              </w:rPr>
              <w:footnoteReference w:id="1"/>
            </w:r>
          </w:p>
        </w:tc>
        <w:tc>
          <w:tcPr>
            <w:tcW w:w="899"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cinnamomea</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Capuchino corona gris</w:t>
            </w:r>
          </w:p>
        </w:tc>
        <w:tc>
          <w:tcPr>
            <w:tcW w:w="2226" w:type="dxa"/>
          </w:tcPr>
          <w:p w:rsidR="00B84EE3" w:rsidRPr="001A1B2F" w:rsidRDefault="00B84EE3" w:rsidP="0041724A">
            <w:pPr>
              <w:rPr>
                <w:rFonts w:ascii="Arial" w:hAnsi="Arial" w:cs="Arial"/>
                <w:b/>
                <w:sz w:val="22"/>
                <w:highlight w:val="yellow"/>
              </w:rPr>
            </w:pPr>
            <w:proofErr w:type="spellStart"/>
            <w:r>
              <w:rPr>
                <w:rFonts w:ascii="Arial" w:hAnsi="Arial"/>
                <w:b/>
                <w:sz w:val="22"/>
                <w:highlight w:val="yellow"/>
              </w:rPr>
              <w:t>Thraupidae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cinnamomea</w:t>
            </w:r>
            <w:proofErr w:type="spellEnd"/>
          </w:p>
        </w:tc>
        <w:tc>
          <w:tcPr>
            <w:tcW w:w="899"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hypochroma</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Capuchino castaño</w:t>
            </w:r>
          </w:p>
        </w:tc>
        <w:tc>
          <w:tcPr>
            <w:tcW w:w="2226" w:type="dxa"/>
          </w:tcPr>
          <w:p w:rsidR="00B84EE3" w:rsidRPr="001A1B2F" w:rsidRDefault="00B84EE3" w:rsidP="0041724A">
            <w:pPr>
              <w:rPr>
                <w:rFonts w:ascii="Arial" w:hAnsi="Arial" w:cs="Arial"/>
                <w:b/>
                <w:sz w:val="22"/>
                <w:highlight w:val="yellow"/>
              </w:rPr>
            </w:pPr>
            <w:proofErr w:type="spellStart"/>
            <w:r>
              <w:rPr>
                <w:rFonts w:ascii="Arial" w:hAnsi="Arial"/>
                <w:b/>
                <w:sz w:val="22"/>
                <w:highlight w:val="yellow"/>
              </w:rPr>
              <w:t>Thraupidae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hypochroma</w:t>
            </w:r>
            <w:proofErr w:type="spellEnd"/>
          </w:p>
        </w:tc>
        <w:tc>
          <w:tcPr>
            <w:tcW w:w="899"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palustris</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 xml:space="preserve">Capuchino pecho blanco </w:t>
            </w:r>
          </w:p>
        </w:tc>
        <w:tc>
          <w:tcPr>
            <w:tcW w:w="2226" w:type="dxa"/>
          </w:tcPr>
          <w:p w:rsidR="00B84EE3" w:rsidRPr="001A1B2F" w:rsidRDefault="00B84EE3" w:rsidP="0041724A">
            <w:pPr>
              <w:rPr>
                <w:rFonts w:ascii="Arial" w:hAnsi="Arial" w:cs="Arial"/>
                <w:b/>
                <w:sz w:val="22"/>
                <w:highlight w:val="yellow"/>
              </w:rPr>
            </w:pPr>
            <w:proofErr w:type="spellStart"/>
            <w:r>
              <w:rPr>
                <w:rFonts w:ascii="Arial" w:hAnsi="Arial"/>
                <w:b/>
                <w:sz w:val="22"/>
                <w:highlight w:val="yellow"/>
              </w:rPr>
              <w:t>Thraupidae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palustris</w:t>
            </w:r>
            <w:proofErr w:type="spellEnd"/>
            <w:r>
              <w:rPr>
                <w:rFonts w:ascii="Arial" w:hAnsi="Arial"/>
                <w:i/>
                <w:sz w:val="22"/>
                <w:vertAlign w:val="superscript"/>
              </w:rPr>
              <w:t xml:space="preserve"> </w:t>
            </w:r>
            <w:r>
              <w:rPr>
                <w:rStyle w:val="FootnoteReference"/>
                <w:rFonts w:ascii="Arial" w:hAnsi="Arial"/>
                <w:i/>
                <w:vertAlign w:val="superscript"/>
              </w:rPr>
              <w:t>1</w:t>
            </w:r>
          </w:p>
        </w:tc>
        <w:tc>
          <w:tcPr>
            <w:tcW w:w="899"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552E8C">
        <w:tc>
          <w:tcPr>
            <w:tcW w:w="1564" w:type="dxa"/>
          </w:tcPr>
          <w:p w:rsidR="00B84EE3" w:rsidRPr="00B23A3D" w:rsidRDefault="00B84EE3" w:rsidP="0041724A">
            <w:pPr>
              <w:rPr>
                <w:rFonts w:ascii="Arial" w:hAnsi="Arial" w:cs="Arial"/>
                <w:sz w:val="22"/>
              </w:rPr>
            </w:pPr>
            <w:proofErr w:type="spellStart"/>
            <w:r>
              <w:rPr>
                <w:rFonts w:ascii="Arial" w:hAnsi="Arial"/>
                <w:sz w:val="22"/>
              </w:rPr>
              <w:t>Parulidae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Dendroica</w:t>
            </w:r>
            <w:proofErr w:type="spellEnd"/>
            <w:r>
              <w:rPr>
                <w:rFonts w:ascii="Arial" w:hAnsi="Arial"/>
                <w:i/>
                <w:sz w:val="22"/>
              </w:rPr>
              <w:t xml:space="preserve"> </w:t>
            </w:r>
            <w:proofErr w:type="spellStart"/>
            <w:r>
              <w:rPr>
                <w:rFonts w:ascii="Arial" w:hAnsi="Arial"/>
                <w:i/>
                <w:sz w:val="22"/>
              </w:rPr>
              <w:t>kirtlandii</w:t>
            </w:r>
            <w:proofErr w:type="spellEnd"/>
          </w:p>
        </w:tc>
        <w:tc>
          <w:tcPr>
            <w:tcW w:w="2872" w:type="dxa"/>
          </w:tcPr>
          <w:p w:rsidR="00B84EE3" w:rsidRPr="00B23A3D" w:rsidRDefault="00B84EE3" w:rsidP="0041724A">
            <w:pPr>
              <w:rPr>
                <w:rFonts w:ascii="Arial" w:hAnsi="Arial" w:cs="Arial"/>
                <w:sz w:val="22"/>
              </w:rPr>
            </w:pPr>
            <w:r>
              <w:rPr>
                <w:rFonts w:ascii="Arial" w:hAnsi="Arial"/>
                <w:sz w:val="22"/>
              </w:rPr>
              <w:t xml:space="preserve">Silbador de </w:t>
            </w:r>
            <w:proofErr w:type="spellStart"/>
            <w:r>
              <w:rPr>
                <w:rFonts w:ascii="Arial" w:hAnsi="Arial"/>
                <w:sz w:val="22"/>
              </w:rPr>
              <w:t>Kirtland</w:t>
            </w:r>
            <w:proofErr w:type="spellEnd"/>
            <w:r>
              <w:rPr>
                <w:rFonts w:ascii="Arial" w:hAnsi="Arial"/>
                <w:sz w:val="22"/>
              </w:rPr>
              <w:t xml:space="preserve"> </w:t>
            </w:r>
          </w:p>
        </w:tc>
        <w:tc>
          <w:tcPr>
            <w:tcW w:w="2226" w:type="dxa"/>
          </w:tcPr>
          <w:p w:rsidR="00B84EE3" w:rsidRPr="00B23A3D" w:rsidRDefault="00B84EE3" w:rsidP="0041724A">
            <w:pPr>
              <w:rPr>
                <w:rFonts w:ascii="Arial" w:hAnsi="Arial" w:cs="Arial"/>
                <w:sz w:val="22"/>
              </w:rPr>
            </w:pPr>
            <w:proofErr w:type="spellStart"/>
            <w:r>
              <w:rPr>
                <w:rFonts w:ascii="Arial" w:hAnsi="Arial"/>
                <w:sz w:val="22"/>
              </w:rPr>
              <w:t>Parulidae</w:t>
            </w:r>
            <w:proofErr w:type="spellEnd"/>
          </w:p>
        </w:tc>
        <w:tc>
          <w:tcPr>
            <w:tcW w:w="3340" w:type="dxa"/>
            <w:shd w:val="clear" w:color="auto" w:fill="FFFF00"/>
          </w:tcPr>
          <w:p w:rsidR="00B84EE3" w:rsidRPr="00B23A3D" w:rsidRDefault="00B84EE3" w:rsidP="0041724A">
            <w:pPr>
              <w:rPr>
                <w:rFonts w:ascii="Arial" w:hAnsi="Arial" w:cs="Arial"/>
                <w:b/>
                <w:i/>
                <w:sz w:val="22"/>
              </w:rPr>
            </w:pPr>
            <w:proofErr w:type="spellStart"/>
            <w:r>
              <w:rPr>
                <w:rFonts w:ascii="Arial" w:hAnsi="Arial"/>
                <w:b/>
                <w:i/>
                <w:sz w:val="22"/>
              </w:rPr>
              <w:t>Setophaga</w:t>
            </w:r>
            <w:proofErr w:type="spellEnd"/>
            <w:r>
              <w:rPr>
                <w:rFonts w:ascii="Arial" w:hAnsi="Arial"/>
                <w:b/>
                <w:i/>
                <w:sz w:val="22"/>
              </w:rPr>
              <w:t xml:space="preserve"> </w:t>
            </w:r>
            <w:proofErr w:type="spellStart"/>
            <w:r>
              <w:rPr>
                <w:rFonts w:ascii="Arial" w:hAnsi="Arial"/>
                <w:b/>
                <w:i/>
                <w:sz w:val="22"/>
              </w:rPr>
              <w:t>kirtlandii</w:t>
            </w:r>
            <w:proofErr w:type="spellEnd"/>
          </w:p>
        </w:tc>
        <w:tc>
          <w:tcPr>
            <w:tcW w:w="899"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552E8C">
        <w:tc>
          <w:tcPr>
            <w:tcW w:w="1564" w:type="dxa"/>
          </w:tcPr>
          <w:p w:rsidR="00B84EE3" w:rsidRPr="00B23A3D" w:rsidRDefault="00B84EE3" w:rsidP="0041724A">
            <w:pPr>
              <w:rPr>
                <w:rFonts w:ascii="Arial" w:hAnsi="Arial" w:cs="Arial"/>
                <w:sz w:val="22"/>
              </w:rPr>
            </w:pPr>
          </w:p>
        </w:tc>
        <w:tc>
          <w:tcPr>
            <w:tcW w:w="3178" w:type="dxa"/>
          </w:tcPr>
          <w:p w:rsidR="00B84EE3" w:rsidRPr="00B23A3D" w:rsidRDefault="00B84EE3" w:rsidP="0041724A">
            <w:pPr>
              <w:rPr>
                <w:rFonts w:ascii="Arial" w:hAnsi="Arial" w:cs="Arial"/>
                <w:i/>
                <w:sz w:val="22"/>
              </w:rPr>
            </w:pPr>
            <w:proofErr w:type="spellStart"/>
            <w:r>
              <w:rPr>
                <w:rFonts w:ascii="Arial" w:hAnsi="Arial"/>
                <w:i/>
                <w:sz w:val="22"/>
              </w:rPr>
              <w:t>Dendroica</w:t>
            </w:r>
            <w:proofErr w:type="spellEnd"/>
            <w:r>
              <w:rPr>
                <w:rFonts w:ascii="Arial" w:hAnsi="Arial"/>
                <w:i/>
                <w:sz w:val="22"/>
              </w:rPr>
              <w:t xml:space="preserve"> </w:t>
            </w:r>
            <w:proofErr w:type="spellStart"/>
            <w:r>
              <w:rPr>
                <w:rFonts w:ascii="Arial" w:hAnsi="Arial"/>
                <w:i/>
                <w:sz w:val="22"/>
              </w:rPr>
              <w:t>caerulea</w:t>
            </w:r>
            <w:proofErr w:type="spellEnd"/>
          </w:p>
        </w:tc>
        <w:tc>
          <w:tcPr>
            <w:tcW w:w="2872" w:type="dxa"/>
          </w:tcPr>
          <w:p w:rsidR="00B84EE3" w:rsidRPr="00B23A3D" w:rsidRDefault="00B84EE3" w:rsidP="0041724A">
            <w:pPr>
              <w:rPr>
                <w:rFonts w:ascii="Arial" w:hAnsi="Arial" w:cs="Arial"/>
                <w:sz w:val="22"/>
              </w:rPr>
            </w:pPr>
            <w:r>
              <w:rPr>
                <w:rFonts w:ascii="Arial" w:hAnsi="Arial"/>
                <w:sz w:val="22"/>
              </w:rPr>
              <w:t xml:space="preserve">Bijirita azulosa; verdín azulado; gorjeador </w:t>
            </w:r>
            <w:proofErr w:type="spellStart"/>
            <w:r>
              <w:rPr>
                <w:rFonts w:ascii="Arial" w:hAnsi="Arial"/>
                <w:sz w:val="22"/>
              </w:rPr>
              <w:t>ceruleo</w:t>
            </w:r>
            <w:proofErr w:type="spellEnd"/>
            <w:r>
              <w:rPr>
                <w:rFonts w:ascii="Arial" w:hAnsi="Arial"/>
                <w:sz w:val="22"/>
              </w:rPr>
              <w:t xml:space="preserve">; chipe </w:t>
            </w:r>
            <w:proofErr w:type="spellStart"/>
            <w:r>
              <w:rPr>
                <w:rFonts w:ascii="Arial" w:hAnsi="Arial"/>
                <w:sz w:val="22"/>
              </w:rPr>
              <w:t>ceruleo</w:t>
            </w:r>
            <w:proofErr w:type="spellEnd"/>
            <w:r>
              <w:rPr>
                <w:rFonts w:ascii="Arial" w:hAnsi="Arial"/>
                <w:sz w:val="22"/>
              </w:rPr>
              <w:t xml:space="preserve">; reinita </w:t>
            </w:r>
            <w:proofErr w:type="spellStart"/>
            <w:r>
              <w:rPr>
                <w:rFonts w:ascii="Arial" w:hAnsi="Arial"/>
                <w:sz w:val="22"/>
              </w:rPr>
              <w:t>cerulea</w:t>
            </w:r>
            <w:proofErr w:type="spellEnd"/>
          </w:p>
        </w:tc>
        <w:tc>
          <w:tcPr>
            <w:tcW w:w="2226" w:type="dxa"/>
          </w:tcPr>
          <w:p w:rsidR="00B84EE3" w:rsidRPr="00B23A3D" w:rsidRDefault="00B84EE3" w:rsidP="0041724A">
            <w:pPr>
              <w:rPr>
                <w:rFonts w:ascii="Arial" w:hAnsi="Arial" w:cs="Arial"/>
                <w:sz w:val="22"/>
              </w:rPr>
            </w:pPr>
          </w:p>
        </w:tc>
        <w:tc>
          <w:tcPr>
            <w:tcW w:w="3340" w:type="dxa"/>
            <w:shd w:val="clear" w:color="auto" w:fill="FFFF00"/>
          </w:tcPr>
          <w:p w:rsidR="00B84EE3" w:rsidRPr="00B23A3D" w:rsidRDefault="00B84EE3" w:rsidP="0041724A">
            <w:pPr>
              <w:rPr>
                <w:rFonts w:ascii="Arial" w:hAnsi="Arial" w:cs="Arial"/>
                <w:b/>
                <w:i/>
                <w:sz w:val="22"/>
              </w:rPr>
            </w:pPr>
            <w:proofErr w:type="spellStart"/>
            <w:r>
              <w:rPr>
                <w:rFonts w:ascii="Arial" w:hAnsi="Arial"/>
                <w:b/>
                <w:i/>
                <w:sz w:val="22"/>
              </w:rPr>
              <w:t>Setophaga</w:t>
            </w:r>
            <w:proofErr w:type="spellEnd"/>
            <w:r>
              <w:rPr>
                <w:rFonts w:ascii="Arial" w:hAnsi="Arial"/>
                <w:b/>
                <w:i/>
                <w:sz w:val="22"/>
              </w:rPr>
              <w:t xml:space="preserve"> </w:t>
            </w:r>
            <w:proofErr w:type="spellStart"/>
            <w:r>
              <w:rPr>
                <w:rFonts w:ascii="Arial" w:hAnsi="Arial"/>
                <w:b/>
                <w:i/>
                <w:sz w:val="22"/>
              </w:rPr>
              <w:t>cerulea</w:t>
            </w:r>
            <w:proofErr w:type="spellEnd"/>
          </w:p>
        </w:tc>
        <w:tc>
          <w:tcPr>
            <w:tcW w:w="899"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552E8C">
        <w:tc>
          <w:tcPr>
            <w:tcW w:w="1564" w:type="dxa"/>
          </w:tcPr>
          <w:p w:rsidR="00B84EE3" w:rsidRPr="00B23A3D" w:rsidRDefault="00B84EE3" w:rsidP="00B23A3D">
            <w:pPr>
              <w:tabs>
                <w:tab w:val="left" w:pos="1215"/>
              </w:tabs>
              <w:rPr>
                <w:rFonts w:ascii="Arial" w:hAnsi="Arial" w:cs="Arial"/>
                <w:sz w:val="22"/>
              </w:rPr>
            </w:pPr>
            <w:proofErr w:type="spellStart"/>
            <w:r>
              <w:rPr>
                <w:rFonts w:ascii="Arial" w:hAnsi="Arial"/>
                <w:sz w:val="22"/>
              </w:rPr>
              <w:t>Icteridae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Agelaius</w:t>
            </w:r>
            <w:proofErr w:type="spellEnd"/>
            <w:r>
              <w:rPr>
                <w:rFonts w:ascii="Arial" w:hAnsi="Arial"/>
                <w:i/>
                <w:sz w:val="22"/>
              </w:rPr>
              <w:t xml:space="preserve"> </w:t>
            </w:r>
            <w:proofErr w:type="spellStart"/>
            <w:r>
              <w:rPr>
                <w:rFonts w:ascii="Arial" w:hAnsi="Arial"/>
                <w:i/>
                <w:sz w:val="22"/>
              </w:rPr>
              <w:t>flavus</w:t>
            </w:r>
            <w:proofErr w:type="spellEnd"/>
            <w:r>
              <w:rPr>
                <w:rFonts w:ascii="Arial" w:hAnsi="Arial"/>
                <w:i/>
                <w:sz w:val="22"/>
              </w:rPr>
              <w:t xml:space="preserve"> </w:t>
            </w:r>
          </w:p>
        </w:tc>
        <w:tc>
          <w:tcPr>
            <w:tcW w:w="2872" w:type="dxa"/>
          </w:tcPr>
          <w:p w:rsidR="00B84EE3" w:rsidRPr="00B23A3D" w:rsidRDefault="00B84EE3" w:rsidP="0041724A">
            <w:pPr>
              <w:rPr>
                <w:rFonts w:ascii="Arial" w:hAnsi="Arial" w:cs="Arial"/>
                <w:sz w:val="22"/>
              </w:rPr>
            </w:pPr>
            <w:r>
              <w:rPr>
                <w:rFonts w:ascii="Arial" w:hAnsi="Arial"/>
                <w:sz w:val="22"/>
              </w:rPr>
              <w:t>Tordo amarillo, dragón</w:t>
            </w:r>
          </w:p>
        </w:tc>
        <w:tc>
          <w:tcPr>
            <w:tcW w:w="2226" w:type="dxa"/>
          </w:tcPr>
          <w:p w:rsidR="00B84EE3" w:rsidRPr="00B23A3D" w:rsidRDefault="00B84EE3" w:rsidP="0041724A">
            <w:pPr>
              <w:rPr>
                <w:rFonts w:ascii="Arial" w:hAnsi="Arial" w:cs="Arial"/>
                <w:sz w:val="22"/>
              </w:rPr>
            </w:pPr>
            <w:proofErr w:type="spellStart"/>
            <w:r>
              <w:rPr>
                <w:rFonts w:ascii="Arial" w:hAnsi="Arial"/>
                <w:sz w:val="22"/>
              </w:rPr>
              <w:t>Icteridae</w:t>
            </w:r>
            <w:proofErr w:type="spellEnd"/>
          </w:p>
        </w:tc>
        <w:tc>
          <w:tcPr>
            <w:tcW w:w="3340" w:type="dxa"/>
            <w:shd w:val="clear" w:color="auto" w:fill="FFFF00"/>
          </w:tcPr>
          <w:p w:rsidR="00B84EE3" w:rsidRPr="00B23A3D" w:rsidRDefault="00B84EE3" w:rsidP="0041724A">
            <w:pPr>
              <w:rPr>
                <w:rFonts w:ascii="Arial" w:hAnsi="Arial" w:cs="Arial"/>
                <w:b/>
                <w:i/>
                <w:sz w:val="22"/>
              </w:rPr>
            </w:pPr>
            <w:proofErr w:type="spellStart"/>
            <w:r>
              <w:rPr>
                <w:rFonts w:ascii="Arial" w:hAnsi="Arial"/>
                <w:b/>
                <w:i/>
                <w:sz w:val="22"/>
              </w:rPr>
              <w:t>Xanthopsar</w:t>
            </w:r>
            <w:proofErr w:type="spellEnd"/>
            <w:r>
              <w:rPr>
                <w:rFonts w:ascii="Arial" w:hAnsi="Arial"/>
                <w:b/>
                <w:i/>
                <w:sz w:val="22"/>
              </w:rPr>
              <w:t xml:space="preserve"> </w:t>
            </w:r>
            <w:proofErr w:type="spellStart"/>
            <w:r>
              <w:rPr>
                <w:rFonts w:ascii="Arial" w:hAnsi="Arial"/>
                <w:b/>
                <w:i/>
                <w:sz w:val="22"/>
              </w:rPr>
              <w:t>flavus</w:t>
            </w:r>
            <w:proofErr w:type="spellEnd"/>
          </w:p>
        </w:tc>
        <w:tc>
          <w:tcPr>
            <w:tcW w:w="899" w:type="dxa"/>
          </w:tcPr>
          <w:p w:rsidR="00B84EE3" w:rsidRPr="00B23A3D" w:rsidRDefault="00B84EE3" w:rsidP="0041724A">
            <w:pPr>
              <w:rPr>
                <w:rFonts w:ascii="Arial" w:hAnsi="Arial" w:cs="Arial"/>
                <w:sz w:val="22"/>
                <w:u w:val="single"/>
              </w:rPr>
            </w:pPr>
            <w:r>
              <w:rPr>
                <w:rFonts w:ascii="Arial" w:hAnsi="Arial"/>
                <w:sz w:val="22"/>
              </w:rPr>
              <w:t>VU</w:t>
            </w:r>
          </w:p>
        </w:tc>
      </w:tr>
      <w:tr w:rsidR="00B84EE3" w:rsidRPr="00B23A3D" w:rsidTr="00552E8C">
        <w:tc>
          <w:tcPr>
            <w:tcW w:w="1564" w:type="dxa"/>
          </w:tcPr>
          <w:p w:rsidR="00B84EE3" w:rsidRPr="00B23A3D" w:rsidRDefault="00B84EE3" w:rsidP="0041724A">
            <w:pPr>
              <w:rPr>
                <w:rFonts w:ascii="Arial" w:hAnsi="Arial" w:cs="Arial"/>
                <w:sz w:val="22"/>
              </w:rPr>
            </w:pPr>
            <w:proofErr w:type="spellStart"/>
            <w:r>
              <w:rPr>
                <w:rFonts w:ascii="Arial" w:hAnsi="Arial"/>
                <w:sz w:val="22"/>
              </w:rPr>
              <w:t>Fringillidae</w:t>
            </w:r>
            <w:proofErr w:type="spellEnd"/>
          </w:p>
        </w:tc>
        <w:tc>
          <w:tcPr>
            <w:tcW w:w="3178" w:type="dxa"/>
          </w:tcPr>
          <w:p w:rsidR="00B84EE3" w:rsidRPr="00B23A3D" w:rsidRDefault="00B84EE3" w:rsidP="0041724A">
            <w:pPr>
              <w:rPr>
                <w:rFonts w:ascii="Arial" w:hAnsi="Arial" w:cs="Arial"/>
                <w:i/>
                <w:sz w:val="22"/>
              </w:rPr>
            </w:pPr>
            <w:proofErr w:type="spellStart"/>
            <w:r>
              <w:rPr>
                <w:rFonts w:ascii="Arial" w:hAnsi="Arial"/>
                <w:i/>
                <w:sz w:val="22"/>
              </w:rPr>
              <w:t>Serinus</w:t>
            </w:r>
            <w:proofErr w:type="spellEnd"/>
            <w:r>
              <w:rPr>
                <w:rFonts w:ascii="Arial" w:hAnsi="Arial"/>
                <w:i/>
                <w:sz w:val="22"/>
              </w:rPr>
              <w:t xml:space="preserve"> </w:t>
            </w:r>
            <w:proofErr w:type="spellStart"/>
            <w:r>
              <w:rPr>
                <w:rFonts w:ascii="Arial" w:hAnsi="Arial"/>
                <w:i/>
                <w:sz w:val="22"/>
              </w:rPr>
              <w:t>syriacus</w:t>
            </w:r>
            <w:proofErr w:type="spellEnd"/>
          </w:p>
        </w:tc>
        <w:tc>
          <w:tcPr>
            <w:tcW w:w="2872" w:type="dxa"/>
          </w:tcPr>
          <w:p w:rsidR="00B84EE3" w:rsidRPr="00B23A3D" w:rsidRDefault="00B84EE3" w:rsidP="0041724A">
            <w:pPr>
              <w:rPr>
                <w:rFonts w:ascii="Arial" w:hAnsi="Arial" w:cs="Arial"/>
                <w:sz w:val="22"/>
              </w:rPr>
            </w:pPr>
            <w:proofErr w:type="spellStart"/>
            <w:r>
              <w:rPr>
                <w:rFonts w:ascii="Arial" w:hAnsi="Arial"/>
                <w:sz w:val="22"/>
              </w:rPr>
              <w:t>Serín</w:t>
            </w:r>
            <w:proofErr w:type="spellEnd"/>
            <w:r>
              <w:rPr>
                <w:rFonts w:ascii="Arial" w:hAnsi="Arial"/>
                <w:sz w:val="22"/>
              </w:rPr>
              <w:t xml:space="preserve"> de Siria</w:t>
            </w:r>
          </w:p>
        </w:tc>
        <w:tc>
          <w:tcPr>
            <w:tcW w:w="2226" w:type="dxa"/>
          </w:tcPr>
          <w:p w:rsidR="00B84EE3" w:rsidRPr="00B23A3D" w:rsidRDefault="00B84EE3" w:rsidP="0041724A">
            <w:pPr>
              <w:rPr>
                <w:rFonts w:ascii="Arial" w:hAnsi="Arial" w:cs="Arial"/>
                <w:sz w:val="22"/>
              </w:rPr>
            </w:pPr>
            <w:proofErr w:type="spellStart"/>
            <w:r>
              <w:rPr>
                <w:rFonts w:ascii="Arial" w:hAnsi="Arial"/>
                <w:sz w:val="22"/>
              </w:rPr>
              <w:t>Fringillidae</w:t>
            </w:r>
            <w:proofErr w:type="spellEnd"/>
          </w:p>
        </w:tc>
        <w:tc>
          <w:tcPr>
            <w:tcW w:w="3340" w:type="dxa"/>
          </w:tcPr>
          <w:p w:rsidR="00B84EE3" w:rsidRPr="00B23A3D" w:rsidRDefault="00B84EE3" w:rsidP="0041724A">
            <w:pPr>
              <w:rPr>
                <w:rFonts w:ascii="Arial" w:hAnsi="Arial" w:cs="Arial"/>
                <w:i/>
                <w:sz w:val="22"/>
              </w:rPr>
            </w:pPr>
            <w:proofErr w:type="spellStart"/>
            <w:r>
              <w:rPr>
                <w:rFonts w:ascii="Arial" w:hAnsi="Arial"/>
                <w:i/>
                <w:sz w:val="22"/>
              </w:rPr>
              <w:t>Serinus</w:t>
            </w:r>
            <w:proofErr w:type="spellEnd"/>
            <w:r>
              <w:rPr>
                <w:rFonts w:ascii="Arial" w:hAnsi="Arial"/>
                <w:i/>
                <w:sz w:val="22"/>
              </w:rPr>
              <w:t xml:space="preserve"> </w:t>
            </w:r>
            <w:proofErr w:type="spellStart"/>
            <w:r>
              <w:rPr>
                <w:rFonts w:ascii="Arial" w:hAnsi="Arial"/>
                <w:i/>
                <w:sz w:val="22"/>
              </w:rPr>
              <w:t>syriacus</w:t>
            </w:r>
            <w:proofErr w:type="spellEnd"/>
          </w:p>
        </w:tc>
        <w:tc>
          <w:tcPr>
            <w:tcW w:w="899" w:type="dxa"/>
          </w:tcPr>
          <w:p w:rsidR="00B84EE3" w:rsidRPr="00B23A3D" w:rsidRDefault="00B84EE3" w:rsidP="0041724A">
            <w:pPr>
              <w:rPr>
                <w:rFonts w:ascii="Arial" w:hAnsi="Arial" w:cs="Arial"/>
                <w:sz w:val="22"/>
              </w:rPr>
            </w:pPr>
            <w:r>
              <w:rPr>
                <w:rFonts w:ascii="Arial" w:hAnsi="Arial"/>
                <w:sz w:val="22"/>
              </w:rPr>
              <w:t>VU</w:t>
            </w:r>
          </w:p>
        </w:tc>
      </w:tr>
    </w:tbl>
    <w:p w:rsidR="00B84EE3" w:rsidRPr="007814F5" w:rsidRDefault="00B84EE3" w:rsidP="007910DD">
      <w:pPr>
        <w:widowControl/>
        <w:autoSpaceDE/>
        <w:adjustRightInd/>
        <w:jc w:val="right"/>
        <w:rPr>
          <w:rFonts w:ascii="Arial" w:hAnsi="Arial" w:cs="Arial"/>
          <w:b/>
          <w:bCs/>
          <w:caps/>
          <w:sz w:val="22"/>
          <w:szCs w:val="22"/>
        </w:rPr>
      </w:pPr>
      <w:r>
        <w:rPr>
          <w:rFonts w:ascii="Arial" w:hAnsi="Arial"/>
          <w:b/>
          <w:caps/>
          <w:sz w:val="22"/>
        </w:rPr>
        <w:lastRenderedPageBreak/>
        <w:t>Anexo 2</w:t>
      </w:r>
    </w:p>
    <w:p w:rsidR="00B84EE3" w:rsidRPr="007814F5" w:rsidRDefault="00B84EE3" w:rsidP="007910DD">
      <w:pPr>
        <w:rPr>
          <w:rFonts w:ascii="Arial" w:hAnsi="Arial" w:cs="Arial"/>
          <w:sz w:val="22"/>
          <w:szCs w:val="22"/>
        </w:rPr>
      </w:pPr>
    </w:p>
    <w:p w:rsidR="00B84EE3" w:rsidRDefault="00B84EE3" w:rsidP="007C6164">
      <w:pPr>
        <w:rPr>
          <w:rFonts w:ascii="Arial" w:hAnsi="Arial" w:cs="Arial"/>
          <w:b/>
          <w:sz w:val="22"/>
          <w:szCs w:val="22"/>
        </w:rPr>
      </w:pPr>
      <w:r w:rsidRPr="00CC7FAA">
        <w:rPr>
          <w:rFonts w:ascii="Arial" w:hAnsi="Arial"/>
          <w:b/>
          <w:sz w:val="22"/>
          <w:lang w:val="en-GB"/>
        </w:rPr>
        <w:t>IMPLICACION</w:t>
      </w:r>
      <w:r>
        <w:rPr>
          <w:rFonts w:ascii="Arial" w:hAnsi="Arial"/>
          <w:b/>
          <w:sz w:val="22"/>
          <w:lang w:val="en-GB"/>
        </w:rPr>
        <w:t>E</w:t>
      </w:r>
      <w:r w:rsidRPr="00CC7FAA">
        <w:rPr>
          <w:rFonts w:ascii="Arial" w:hAnsi="Arial"/>
          <w:b/>
          <w:sz w:val="22"/>
          <w:lang w:val="en-GB"/>
        </w:rPr>
        <w:t xml:space="preserve">S DE ADOPTAR EL HANDBOOK OF THE BIRDS OF THE WORLD/BIRDLIFE INTERNATIONAL ILLUSTRATED CHECKLIST OF THE BIRDS OF THE WORLD, VOLUME 2: PASSERINES EN LOS PASERIFORMES INCLUIDOS EN EL APENDICE II. </w:t>
      </w:r>
      <w:r>
        <w:rPr>
          <w:rFonts w:ascii="Arial" w:hAnsi="Arial"/>
          <w:b/>
          <w:sz w:val="22"/>
        </w:rPr>
        <w:t>LOS CAMBIOS EN LA NOMENCLATURA FIGURAN EN NEGRITA Y SOMBREADO AMARILLO</w:t>
      </w:r>
    </w:p>
    <w:p w:rsidR="00B84EE3" w:rsidRPr="007814F5" w:rsidRDefault="00B84EE3" w:rsidP="009C35EF">
      <w:pPr>
        <w:rPr>
          <w:rFonts w:ascii="Arial" w:hAnsi="Arial" w:cs="Arial"/>
          <w:sz w:val="22"/>
          <w:szCs w:val="22"/>
        </w:rPr>
      </w:pPr>
    </w:p>
    <w:p w:rsidR="00B84EE3" w:rsidRPr="007814F5" w:rsidRDefault="00B84EE3" w:rsidP="007910DD">
      <w:pPr>
        <w:jc w:val="both"/>
        <w:rPr>
          <w:rFonts w:ascii="Arial" w:hAnsi="Arial" w:cs="Arial"/>
          <w:sz w:val="22"/>
          <w:szCs w:val="22"/>
        </w:rPr>
      </w:pPr>
    </w:p>
    <w:tbl>
      <w:tblPr>
        <w:tblW w:w="144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600"/>
        <w:gridCol w:w="2880"/>
        <w:gridCol w:w="1710"/>
        <w:gridCol w:w="3600"/>
        <w:gridCol w:w="990"/>
      </w:tblGrid>
      <w:tr w:rsidR="00B84EE3" w:rsidRPr="00B23A3D" w:rsidTr="00BA48B3">
        <w:tc>
          <w:tcPr>
            <w:tcW w:w="1668" w:type="dxa"/>
          </w:tcPr>
          <w:p w:rsidR="00B84EE3" w:rsidRPr="00B23A3D" w:rsidRDefault="00B84EE3" w:rsidP="00B23A3D">
            <w:pPr>
              <w:jc w:val="center"/>
              <w:rPr>
                <w:rFonts w:ascii="Arial" w:hAnsi="Arial" w:cs="Arial"/>
                <w:b/>
                <w:sz w:val="22"/>
              </w:rPr>
            </w:pPr>
            <w:r>
              <w:rPr>
                <w:rFonts w:ascii="Arial" w:hAnsi="Arial"/>
                <w:b/>
                <w:sz w:val="22"/>
              </w:rPr>
              <w:t>Familia</w:t>
            </w:r>
          </w:p>
        </w:tc>
        <w:tc>
          <w:tcPr>
            <w:tcW w:w="3600" w:type="dxa"/>
          </w:tcPr>
          <w:p w:rsidR="00B84EE3" w:rsidRPr="00B23A3D" w:rsidRDefault="00B84EE3" w:rsidP="00B23A3D">
            <w:pPr>
              <w:jc w:val="center"/>
              <w:rPr>
                <w:rFonts w:ascii="Arial" w:hAnsi="Arial" w:cs="Arial"/>
                <w:b/>
                <w:sz w:val="22"/>
              </w:rPr>
            </w:pPr>
            <w:r>
              <w:rPr>
                <w:rFonts w:ascii="Arial" w:hAnsi="Arial"/>
                <w:b/>
                <w:sz w:val="22"/>
              </w:rPr>
              <w:t>Nombre actual en el Apéndice II</w:t>
            </w:r>
          </w:p>
        </w:tc>
        <w:tc>
          <w:tcPr>
            <w:tcW w:w="2880" w:type="dxa"/>
          </w:tcPr>
          <w:p w:rsidR="00B84EE3" w:rsidRPr="00B23A3D" w:rsidRDefault="00B84EE3" w:rsidP="00B23A3D">
            <w:pPr>
              <w:jc w:val="center"/>
              <w:rPr>
                <w:rFonts w:ascii="Arial" w:hAnsi="Arial" w:cs="Arial"/>
                <w:b/>
                <w:sz w:val="22"/>
              </w:rPr>
            </w:pPr>
            <w:r>
              <w:rPr>
                <w:rFonts w:ascii="Arial" w:hAnsi="Arial"/>
                <w:b/>
                <w:sz w:val="22"/>
              </w:rPr>
              <w:t>Nombre español</w:t>
            </w:r>
          </w:p>
        </w:tc>
        <w:tc>
          <w:tcPr>
            <w:tcW w:w="1710" w:type="dxa"/>
          </w:tcPr>
          <w:p w:rsidR="00B84EE3" w:rsidRPr="00B23A3D" w:rsidRDefault="00B84EE3" w:rsidP="00B23A3D">
            <w:pPr>
              <w:jc w:val="center"/>
              <w:rPr>
                <w:rFonts w:ascii="Arial" w:hAnsi="Arial" w:cs="Arial"/>
                <w:b/>
                <w:sz w:val="22"/>
              </w:rPr>
            </w:pPr>
            <w:r>
              <w:rPr>
                <w:rFonts w:ascii="Arial" w:hAnsi="Arial"/>
                <w:b/>
                <w:sz w:val="22"/>
              </w:rPr>
              <w:t xml:space="preserve">Nombre de la familia en la publicación </w:t>
            </w:r>
            <w:proofErr w:type="spellStart"/>
            <w:r>
              <w:rPr>
                <w:rFonts w:ascii="Arial" w:hAnsi="Arial"/>
                <w:b/>
                <w:sz w:val="22"/>
              </w:rPr>
              <w:t>Illustrated</w:t>
            </w:r>
            <w:proofErr w:type="spellEnd"/>
            <w:r>
              <w:rPr>
                <w:rFonts w:ascii="Arial" w:hAnsi="Arial"/>
                <w:b/>
                <w:sz w:val="22"/>
              </w:rPr>
              <w:t xml:space="preserve"> </w:t>
            </w:r>
            <w:proofErr w:type="spellStart"/>
            <w:r>
              <w:rPr>
                <w:rFonts w:ascii="Arial" w:hAnsi="Arial"/>
                <w:b/>
                <w:sz w:val="22"/>
              </w:rPr>
              <w:t>Checklist</w:t>
            </w:r>
            <w:proofErr w:type="spellEnd"/>
            <w:r>
              <w:rPr>
                <w:rFonts w:ascii="Arial" w:hAnsi="Arial"/>
                <w:b/>
                <w:sz w:val="22"/>
              </w:rPr>
              <w:t xml:space="preserve"> of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Birds</w:t>
            </w:r>
            <w:proofErr w:type="spellEnd"/>
            <w:r>
              <w:rPr>
                <w:rFonts w:ascii="Arial" w:hAnsi="Arial"/>
                <w:b/>
                <w:sz w:val="22"/>
              </w:rPr>
              <w:t xml:space="preserve"> of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World</w:t>
            </w:r>
            <w:proofErr w:type="spellEnd"/>
            <w:r>
              <w:rPr>
                <w:rFonts w:ascii="Arial" w:hAnsi="Arial"/>
                <w:b/>
                <w:sz w:val="22"/>
              </w:rPr>
              <w:t xml:space="preserve"> (Lista ilustrada de aves del mundo)</w:t>
            </w:r>
          </w:p>
        </w:tc>
        <w:tc>
          <w:tcPr>
            <w:tcW w:w="3600" w:type="dxa"/>
          </w:tcPr>
          <w:p w:rsidR="00B84EE3" w:rsidRPr="00B23A3D" w:rsidRDefault="00B84EE3" w:rsidP="00B23A3D">
            <w:pPr>
              <w:jc w:val="center"/>
              <w:rPr>
                <w:rFonts w:ascii="Arial" w:hAnsi="Arial" w:cs="Arial"/>
                <w:b/>
                <w:sz w:val="22"/>
              </w:rPr>
            </w:pPr>
            <w:r>
              <w:rPr>
                <w:rFonts w:ascii="Arial" w:hAnsi="Arial"/>
                <w:b/>
                <w:sz w:val="22"/>
              </w:rPr>
              <w:t>Nombre de la especie en la Lista ilustrada de aves del mundo</w:t>
            </w:r>
          </w:p>
        </w:tc>
        <w:tc>
          <w:tcPr>
            <w:tcW w:w="990" w:type="dxa"/>
          </w:tcPr>
          <w:p w:rsidR="00B84EE3" w:rsidRPr="00B23A3D" w:rsidRDefault="00B84EE3" w:rsidP="00B23A3D">
            <w:pPr>
              <w:jc w:val="center"/>
              <w:rPr>
                <w:rFonts w:ascii="Arial" w:hAnsi="Arial" w:cs="Arial"/>
                <w:b/>
                <w:i/>
                <w:sz w:val="22"/>
              </w:rPr>
            </w:pPr>
            <w:r>
              <w:rPr>
                <w:rFonts w:ascii="Arial" w:hAnsi="Arial"/>
                <w:b/>
                <w:i/>
                <w:sz w:val="22"/>
              </w:rPr>
              <w:t>Estado en la UICN</w:t>
            </w:r>
          </w:p>
        </w:tc>
      </w:tr>
      <w:tr w:rsidR="00B84EE3" w:rsidRPr="00B23A3D" w:rsidTr="00BA48B3">
        <w:tc>
          <w:tcPr>
            <w:tcW w:w="1668" w:type="dxa"/>
          </w:tcPr>
          <w:p w:rsidR="00B84EE3" w:rsidRPr="00B23A3D" w:rsidRDefault="00B84EE3" w:rsidP="0041724A">
            <w:pPr>
              <w:rPr>
                <w:rFonts w:ascii="Arial" w:hAnsi="Arial" w:cs="Arial"/>
                <w:sz w:val="22"/>
              </w:rPr>
            </w:pPr>
            <w:proofErr w:type="spellStart"/>
            <w:r>
              <w:rPr>
                <w:rFonts w:ascii="Arial" w:hAnsi="Arial"/>
                <w:sz w:val="22"/>
              </w:rPr>
              <w:t>Hirundinidae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Hirundo</w:t>
            </w:r>
            <w:proofErr w:type="spellEnd"/>
            <w:r>
              <w:rPr>
                <w:rFonts w:ascii="Arial" w:hAnsi="Arial"/>
                <w:i/>
                <w:sz w:val="22"/>
              </w:rPr>
              <w:t xml:space="preserve"> </w:t>
            </w:r>
            <w:proofErr w:type="spellStart"/>
            <w:r>
              <w:rPr>
                <w:rFonts w:ascii="Arial" w:hAnsi="Arial"/>
                <w:i/>
                <w:sz w:val="22"/>
              </w:rPr>
              <w:t>atrocaerulea</w:t>
            </w:r>
            <w:proofErr w:type="spellEnd"/>
          </w:p>
        </w:tc>
        <w:tc>
          <w:tcPr>
            <w:tcW w:w="2880" w:type="dxa"/>
          </w:tcPr>
          <w:p w:rsidR="00B84EE3" w:rsidRPr="00B23A3D" w:rsidRDefault="00B84EE3" w:rsidP="0041724A">
            <w:pPr>
              <w:rPr>
                <w:rFonts w:ascii="Arial" w:hAnsi="Arial" w:cs="Arial"/>
                <w:sz w:val="22"/>
              </w:rPr>
            </w:pPr>
            <w:r>
              <w:rPr>
                <w:rFonts w:ascii="Arial" w:hAnsi="Arial"/>
                <w:sz w:val="22"/>
              </w:rPr>
              <w:t>Golondrina azul</w:t>
            </w:r>
          </w:p>
        </w:tc>
        <w:tc>
          <w:tcPr>
            <w:tcW w:w="1710" w:type="dxa"/>
          </w:tcPr>
          <w:p w:rsidR="00B84EE3" w:rsidRPr="00B23A3D" w:rsidRDefault="00B84EE3" w:rsidP="0041724A">
            <w:pPr>
              <w:rPr>
                <w:rFonts w:ascii="Arial" w:hAnsi="Arial" w:cs="Arial"/>
                <w:sz w:val="22"/>
              </w:rPr>
            </w:pPr>
            <w:proofErr w:type="spellStart"/>
            <w:r>
              <w:rPr>
                <w:rFonts w:ascii="Arial" w:hAnsi="Arial"/>
                <w:sz w:val="22"/>
              </w:rPr>
              <w:t>Hirundinidae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Hirundo</w:t>
            </w:r>
            <w:proofErr w:type="spellEnd"/>
            <w:r>
              <w:rPr>
                <w:rFonts w:ascii="Arial" w:hAnsi="Arial"/>
                <w:i/>
                <w:sz w:val="22"/>
              </w:rPr>
              <w:t xml:space="preserve"> </w:t>
            </w:r>
            <w:proofErr w:type="spellStart"/>
            <w:r>
              <w:rPr>
                <w:rFonts w:ascii="Arial" w:hAnsi="Arial"/>
                <w:i/>
                <w:sz w:val="22"/>
              </w:rPr>
              <w:t>atrocaerulea</w:t>
            </w:r>
            <w:proofErr w:type="spellEnd"/>
          </w:p>
        </w:tc>
        <w:tc>
          <w:tcPr>
            <w:tcW w:w="990"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BA48B3">
        <w:tc>
          <w:tcPr>
            <w:tcW w:w="1668" w:type="dxa"/>
          </w:tcPr>
          <w:p w:rsidR="00B84EE3" w:rsidRPr="00B23A3D" w:rsidRDefault="00B84EE3" w:rsidP="0041724A">
            <w:pPr>
              <w:rPr>
                <w:rFonts w:ascii="Arial" w:hAnsi="Arial" w:cs="Arial"/>
                <w:sz w:val="22"/>
              </w:rPr>
            </w:pPr>
            <w:proofErr w:type="spellStart"/>
            <w:r>
              <w:rPr>
                <w:rFonts w:ascii="Arial" w:hAnsi="Arial"/>
                <w:sz w:val="22"/>
              </w:rPr>
              <w:t>Tyrannidae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w:t>
            </w:r>
            <w:proofErr w:type="spellStart"/>
            <w:r>
              <w:rPr>
                <w:rFonts w:ascii="Arial" w:hAnsi="Arial"/>
                <w:i/>
                <w:sz w:val="22"/>
              </w:rPr>
              <w:t>risora</w:t>
            </w:r>
            <w:proofErr w:type="spellEnd"/>
          </w:p>
        </w:tc>
        <w:tc>
          <w:tcPr>
            <w:tcW w:w="2880" w:type="dxa"/>
          </w:tcPr>
          <w:p w:rsidR="00B84EE3" w:rsidRPr="00B23A3D" w:rsidRDefault="00B84EE3" w:rsidP="0041724A">
            <w:pPr>
              <w:rPr>
                <w:rFonts w:ascii="Arial" w:hAnsi="Arial" w:cs="Arial"/>
                <w:sz w:val="22"/>
              </w:rPr>
            </w:pPr>
            <w:proofErr w:type="spellStart"/>
            <w:r>
              <w:rPr>
                <w:rFonts w:ascii="Arial" w:hAnsi="Arial"/>
                <w:sz w:val="22"/>
              </w:rPr>
              <w:t>Yetapá</w:t>
            </w:r>
            <w:proofErr w:type="spellEnd"/>
            <w:r>
              <w:rPr>
                <w:rFonts w:ascii="Arial" w:hAnsi="Arial"/>
                <w:sz w:val="22"/>
              </w:rPr>
              <w:t xml:space="preserve"> de collar, tijereta de las pajas</w:t>
            </w:r>
          </w:p>
        </w:tc>
        <w:tc>
          <w:tcPr>
            <w:tcW w:w="1710" w:type="dxa"/>
          </w:tcPr>
          <w:p w:rsidR="00B84EE3" w:rsidRPr="00B23A3D" w:rsidRDefault="00B84EE3" w:rsidP="0041724A">
            <w:pPr>
              <w:rPr>
                <w:rFonts w:ascii="Arial" w:hAnsi="Arial" w:cs="Arial"/>
                <w:sz w:val="22"/>
              </w:rPr>
            </w:pPr>
            <w:proofErr w:type="spellStart"/>
            <w:r>
              <w:rPr>
                <w:rFonts w:ascii="Arial" w:hAnsi="Arial"/>
                <w:sz w:val="22"/>
              </w:rPr>
              <w:t>Tyrannidae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w:t>
            </w:r>
            <w:proofErr w:type="spellStart"/>
            <w:r>
              <w:rPr>
                <w:rFonts w:ascii="Arial" w:hAnsi="Arial"/>
                <w:i/>
                <w:sz w:val="22"/>
              </w:rPr>
              <w:t>risora</w:t>
            </w:r>
            <w:proofErr w:type="spellEnd"/>
          </w:p>
        </w:tc>
        <w:tc>
          <w:tcPr>
            <w:tcW w:w="990"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tricolor</w:t>
            </w:r>
          </w:p>
        </w:tc>
        <w:tc>
          <w:tcPr>
            <w:tcW w:w="2880" w:type="dxa"/>
          </w:tcPr>
          <w:p w:rsidR="00B84EE3" w:rsidRPr="00B23A3D" w:rsidRDefault="00B84EE3" w:rsidP="0041724A">
            <w:pPr>
              <w:rPr>
                <w:rFonts w:ascii="Arial" w:hAnsi="Arial" w:cs="Arial"/>
                <w:sz w:val="22"/>
              </w:rPr>
            </w:pPr>
            <w:proofErr w:type="spellStart"/>
            <w:r>
              <w:rPr>
                <w:rFonts w:ascii="Arial" w:hAnsi="Arial"/>
                <w:sz w:val="22"/>
              </w:rPr>
              <w:t>Yetapá</w:t>
            </w:r>
            <w:proofErr w:type="spellEnd"/>
            <w:r>
              <w:rPr>
                <w:rFonts w:ascii="Arial" w:hAnsi="Arial"/>
                <w:sz w:val="22"/>
              </w:rPr>
              <w:t xml:space="preserve"> chico</w:t>
            </w:r>
          </w:p>
        </w:tc>
        <w:tc>
          <w:tcPr>
            <w:tcW w:w="1710"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Alectrurus</w:t>
            </w:r>
            <w:proofErr w:type="spellEnd"/>
            <w:r>
              <w:rPr>
                <w:rFonts w:ascii="Arial" w:hAnsi="Arial"/>
                <w:i/>
                <w:sz w:val="22"/>
              </w:rPr>
              <w:t xml:space="preserve"> tricolor</w:t>
            </w:r>
          </w:p>
        </w:tc>
        <w:tc>
          <w:tcPr>
            <w:tcW w:w="990" w:type="dxa"/>
          </w:tcPr>
          <w:p w:rsidR="00B84EE3" w:rsidRPr="00B23A3D" w:rsidRDefault="00B84EE3" w:rsidP="0041724A">
            <w:pPr>
              <w:rPr>
                <w:rFonts w:ascii="Arial" w:hAnsi="Arial" w:cs="Arial"/>
                <w:sz w:val="22"/>
                <w:u w:val="single"/>
              </w:rPr>
            </w:pPr>
            <w:r>
              <w:rPr>
                <w:rFonts w:ascii="Arial" w:hAnsi="Arial"/>
                <w:sz w:val="22"/>
              </w:rPr>
              <w:t>VU</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Pseudocolopteryx</w:t>
            </w:r>
            <w:proofErr w:type="spellEnd"/>
            <w:r>
              <w:rPr>
                <w:rFonts w:ascii="Arial" w:hAnsi="Arial"/>
                <w:i/>
                <w:sz w:val="22"/>
              </w:rPr>
              <w:t xml:space="preserve"> </w:t>
            </w:r>
            <w:proofErr w:type="spellStart"/>
            <w:r>
              <w:rPr>
                <w:rFonts w:ascii="Arial" w:hAnsi="Arial"/>
                <w:i/>
                <w:sz w:val="22"/>
              </w:rPr>
              <w:t>dinellianus</w:t>
            </w:r>
            <w:proofErr w:type="spellEnd"/>
          </w:p>
        </w:tc>
        <w:tc>
          <w:tcPr>
            <w:tcW w:w="2880" w:type="dxa"/>
          </w:tcPr>
          <w:p w:rsidR="00B84EE3" w:rsidRPr="00B23A3D" w:rsidRDefault="00B84EE3" w:rsidP="0041724A">
            <w:pPr>
              <w:rPr>
                <w:rFonts w:ascii="Arial" w:hAnsi="Arial" w:cs="Arial"/>
                <w:sz w:val="22"/>
              </w:rPr>
            </w:pPr>
            <w:r>
              <w:rPr>
                <w:rFonts w:ascii="Arial" w:hAnsi="Arial"/>
                <w:sz w:val="22"/>
              </w:rPr>
              <w:t>Doradito pardo</w:t>
            </w:r>
          </w:p>
        </w:tc>
        <w:tc>
          <w:tcPr>
            <w:tcW w:w="1710"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b/>
                <w:sz w:val="22"/>
              </w:rPr>
            </w:pPr>
            <w:proofErr w:type="spellStart"/>
            <w:r>
              <w:rPr>
                <w:rFonts w:ascii="Arial" w:hAnsi="Arial"/>
                <w:b/>
                <w:i/>
                <w:sz w:val="22"/>
                <w:highlight w:val="yellow"/>
              </w:rPr>
              <w:t>Pseudocolopteryx</w:t>
            </w:r>
            <w:proofErr w:type="spellEnd"/>
            <w:r>
              <w:rPr>
                <w:rFonts w:ascii="Arial" w:hAnsi="Arial"/>
                <w:b/>
                <w:i/>
                <w:sz w:val="22"/>
                <w:highlight w:val="yellow"/>
              </w:rPr>
              <w:t xml:space="preserve"> </w:t>
            </w:r>
            <w:proofErr w:type="spellStart"/>
            <w:r>
              <w:rPr>
                <w:rFonts w:ascii="Arial" w:hAnsi="Arial"/>
                <w:b/>
                <w:i/>
                <w:sz w:val="22"/>
                <w:highlight w:val="yellow"/>
              </w:rPr>
              <w:t>dinellianus</w:t>
            </w:r>
            <w:proofErr w:type="spellEnd"/>
          </w:p>
        </w:tc>
        <w:tc>
          <w:tcPr>
            <w:tcW w:w="990"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Polystictus</w:t>
            </w:r>
            <w:proofErr w:type="spellEnd"/>
            <w:r>
              <w:rPr>
                <w:rFonts w:ascii="Arial" w:hAnsi="Arial"/>
                <w:i/>
                <w:sz w:val="22"/>
              </w:rPr>
              <w:t xml:space="preserve"> </w:t>
            </w:r>
            <w:proofErr w:type="spellStart"/>
            <w:r>
              <w:rPr>
                <w:rFonts w:ascii="Arial" w:hAnsi="Arial"/>
                <w:i/>
                <w:sz w:val="22"/>
              </w:rPr>
              <w:t>pectoralis</w:t>
            </w:r>
            <w:proofErr w:type="spellEnd"/>
          </w:p>
        </w:tc>
        <w:tc>
          <w:tcPr>
            <w:tcW w:w="2880" w:type="dxa"/>
          </w:tcPr>
          <w:p w:rsidR="00B84EE3" w:rsidRPr="00B23A3D" w:rsidRDefault="00B84EE3" w:rsidP="0041724A">
            <w:pPr>
              <w:rPr>
                <w:rFonts w:ascii="Arial" w:hAnsi="Arial" w:cs="Arial"/>
                <w:sz w:val="22"/>
              </w:rPr>
            </w:pPr>
            <w:proofErr w:type="spellStart"/>
            <w:r>
              <w:rPr>
                <w:rFonts w:ascii="Arial" w:hAnsi="Arial"/>
                <w:sz w:val="22"/>
              </w:rPr>
              <w:t>Tachuri</w:t>
            </w:r>
            <w:proofErr w:type="spellEnd"/>
            <w:r>
              <w:rPr>
                <w:rFonts w:ascii="Arial" w:hAnsi="Arial"/>
                <w:sz w:val="22"/>
              </w:rPr>
              <w:t xml:space="preserve">, </w:t>
            </w:r>
            <w:proofErr w:type="spellStart"/>
            <w:r>
              <w:rPr>
                <w:rFonts w:ascii="Arial" w:hAnsi="Arial"/>
                <w:sz w:val="22"/>
              </w:rPr>
              <w:t>Tachuri</w:t>
            </w:r>
            <w:proofErr w:type="spellEnd"/>
            <w:r>
              <w:rPr>
                <w:rFonts w:ascii="Arial" w:hAnsi="Arial"/>
                <w:sz w:val="22"/>
              </w:rPr>
              <w:t xml:space="preserve"> canela</w:t>
            </w:r>
          </w:p>
        </w:tc>
        <w:tc>
          <w:tcPr>
            <w:tcW w:w="1710"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sz w:val="22"/>
              </w:rPr>
            </w:pPr>
            <w:proofErr w:type="spellStart"/>
            <w:r>
              <w:rPr>
                <w:rFonts w:ascii="Arial" w:hAnsi="Arial"/>
                <w:sz w:val="22"/>
              </w:rPr>
              <w:t>Polystictus</w:t>
            </w:r>
            <w:proofErr w:type="spellEnd"/>
            <w:r>
              <w:rPr>
                <w:rFonts w:ascii="Arial" w:hAnsi="Arial"/>
                <w:sz w:val="22"/>
              </w:rPr>
              <w:t xml:space="preserve"> </w:t>
            </w:r>
            <w:proofErr w:type="spellStart"/>
            <w:r>
              <w:rPr>
                <w:rFonts w:ascii="Arial" w:hAnsi="Arial"/>
                <w:sz w:val="22"/>
              </w:rPr>
              <w:t>pectoralis</w:t>
            </w:r>
            <w:proofErr w:type="spellEnd"/>
          </w:p>
        </w:tc>
        <w:tc>
          <w:tcPr>
            <w:tcW w:w="990"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BA48B3">
        <w:tc>
          <w:tcPr>
            <w:tcW w:w="1668" w:type="dxa"/>
          </w:tcPr>
          <w:p w:rsidR="00B84EE3" w:rsidRPr="00B23A3D" w:rsidRDefault="00B84EE3" w:rsidP="0041724A">
            <w:pPr>
              <w:rPr>
                <w:rFonts w:ascii="Arial" w:hAnsi="Arial" w:cs="Arial"/>
                <w:sz w:val="22"/>
              </w:rPr>
            </w:pPr>
            <w:proofErr w:type="spellStart"/>
            <w:r>
              <w:rPr>
                <w:rFonts w:ascii="Arial" w:hAnsi="Arial"/>
                <w:sz w:val="22"/>
              </w:rPr>
              <w:t>Emberizidae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ruficollis</w:t>
            </w:r>
            <w:proofErr w:type="spellEnd"/>
          </w:p>
        </w:tc>
        <w:tc>
          <w:tcPr>
            <w:tcW w:w="2880" w:type="dxa"/>
          </w:tcPr>
          <w:p w:rsidR="00B84EE3" w:rsidRPr="00B23A3D" w:rsidRDefault="00B84EE3" w:rsidP="0041724A">
            <w:pPr>
              <w:rPr>
                <w:rFonts w:ascii="Arial" w:hAnsi="Arial" w:cs="Arial"/>
                <w:sz w:val="22"/>
              </w:rPr>
            </w:pPr>
            <w:r>
              <w:rPr>
                <w:rFonts w:ascii="Arial" w:hAnsi="Arial"/>
                <w:sz w:val="22"/>
              </w:rPr>
              <w:t>Capuchino garganta café</w:t>
            </w:r>
          </w:p>
        </w:tc>
        <w:tc>
          <w:tcPr>
            <w:tcW w:w="1710" w:type="dxa"/>
          </w:tcPr>
          <w:p w:rsidR="00B84EE3" w:rsidRPr="002A5D1A" w:rsidRDefault="00B84EE3" w:rsidP="0041724A">
            <w:pPr>
              <w:rPr>
                <w:rFonts w:ascii="Arial" w:hAnsi="Arial" w:cs="Arial"/>
                <w:b/>
                <w:sz w:val="22"/>
              </w:rPr>
            </w:pPr>
            <w:proofErr w:type="spellStart"/>
            <w:r>
              <w:rPr>
                <w:rFonts w:ascii="Arial" w:hAnsi="Arial"/>
                <w:b/>
                <w:sz w:val="22"/>
                <w:highlight w:val="yellow"/>
              </w:rPr>
              <w:t>Thraupidae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ruficollis</w:t>
            </w:r>
            <w:proofErr w:type="spellEnd"/>
          </w:p>
        </w:tc>
        <w:tc>
          <w:tcPr>
            <w:tcW w:w="990"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zelichi</w:t>
            </w:r>
            <w:proofErr w:type="spellEnd"/>
          </w:p>
        </w:tc>
        <w:tc>
          <w:tcPr>
            <w:tcW w:w="2880" w:type="dxa"/>
          </w:tcPr>
          <w:p w:rsidR="00B84EE3" w:rsidRPr="00B23A3D" w:rsidRDefault="00B84EE3" w:rsidP="0041724A">
            <w:pPr>
              <w:rPr>
                <w:rFonts w:ascii="Arial" w:hAnsi="Arial" w:cs="Arial"/>
                <w:sz w:val="22"/>
              </w:rPr>
            </w:pPr>
            <w:r>
              <w:rPr>
                <w:rFonts w:ascii="Arial" w:hAnsi="Arial"/>
                <w:sz w:val="22"/>
              </w:rPr>
              <w:t xml:space="preserve">Capuchino pecho blanco </w:t>
            </w:r>
          </w:p>
        </w:tc>
        <w:tc>
          <w:tcPr>
            <w:tcW w:w="1710" w:type="dxa"/>
          </w:tcPr>
          <w:p w:rsidR="00B84EE3" w:rsidRPr="00B23A3D" w:rsidRDefault="00B84EE3" w:rsidP="0041724A">
            <w:pPr>
              <w:rPr>
                <w:rFonts w:ascii="Arial" w:hAnsi="Arial" w:cs="Arial"/>
                <w:sz w:val="22"/>
              </w:rPr>
            </w:pPr>
            <w:proofErr w:type="spellStart"/>
            <w:r>
              <w:rPr>
                <w:rFonts w:ascii="Arial" w:hAnsi="Arial"/>
                <w:b/>
                <w:sz w:val="22"/>
                <w:highlight w:val="yellow"/>
              </w:rPr>
              <w:t>Thraupidae</w:t>
            </w:r>
            <w:proofErr w:type="spellEnd"/>
          </w:p>
        </w:tc>
        <w:tc>
          <w:tcPr>
            <w:tcW w:w="3600" w:type="dxa"/>
          </w:tcPr>
          <w:p w:rsidR="00B84EE3" w:rsidRPr="00B23A3D" w:rsidRDefault="00B84EE3" w:rsidP="0041724A">
            <w:pPr>
              <w:rPr>
                <w:rFonts w:ascii="Arial" w:hAnsi="Arial" w:cs="Arial"/>
                <w:b/>
                <w:i/>
                <w:sz w:val="22"/>
              </w:rPr>
            </w:pPr>
            <w:proofErr w:type="spellStart"/>
            <w:r>
              <w:rPr>
                <w:rFonts w:ascii="Arial" w:hAnsi="Arial"/>
                <w:b/>
                <w:i/>
                <w:sz w:val="22"/>
                <w:highlight w:val="yellow"/>
              </w:rPr>
              <w:t>Sporophila</w:t>
            </w:r>
            <w:proofErr w:type="spellEnd"/>
            <w:r>
              <w:rPr>
                <w:rFonts w:ascii="Arial" w:hAnsi="Arial"/>
                <w:b/>
                <w:i/>
                <w:sz w:val="22"/>
                <w:highlight w:val="yellow"/>
              </w:rPr>
              <w:t xml:space="preserve"> </w:t>
            </w:r>
            <w:proofErr w:type="spellStart"/>
            <w:r>
              <w:rPr>
                <w:rFonts w:ascii="Arial" w:hAnsi="Arial"/>
                <w:b/>
                <w:i/>
                <w:sz w:val="22"/>
                <w:highlight w:val="yellow"/>
              </w:rPr>
              <w:t>palustris</w:t>
            </w:r>
            <w:proofErr w:type="spellEnd"/>
            <w:r>
              <w:rPr>
                <w:rStyle w:val="FootnoteReference"/>
                <w:rFonts w:ascii="Arial" w:hAnsi="Arial"/>
                <w:b/>
                <w:i/>
                <w:sz w:val="22"/>
                <w:vertAlign w:val="superscript"/>
              </w:rPr>
              <w:footnoteReference w:id="2"/>
            </w:r>
          </w:p>
        </w:tc>
        <w:tc>
          <w:tcPr>
            <w:tcW w:w="990" w:type="dxa"/>
          </w:tcPr>
          <w:p w:rsidR="00B84EE3" w:rsidRPr="00B23A3D" w:rsidRDefault="00B84EE3" w:rsidP="0041724A">
            <w:pPr>
              <w:rPr>
                <w:rFonts w:ascii="Arial" w:hAnsi="Arial" w:cs="Arial"/>
                <w:sz w:val="22"/>
              </w:rPr>
            </w:pPr>
            <w:r>
              <w:rPr>
                <w:rFonts w:ascii="Arial" w:hAnsi="Arial"/>
                <w:sz w:val="22"/>
              </w:rPr>
              <w:t>EN</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cinnamomea</w:t>
            </w:r>
            <w:proofErr w:type="spellEnd"/>
          </w:p>
        </w:tc>
        <w:tc>
          <w:tcPr>
            <w:tcW w:w="2880" w:type="dxa"/>
          </w:tcPr>
          <w:p w:rsidR="00B84EE3" w:rsidRPr="00B23A3D" w:rsidRDefault="00B84EE3" w:rsidP="0041724A">
            <w:pPr>
              <w:rPr>
                <w:rFonts w:ascii="Arial" w:hAnsi="Arial" w:cs="Arial"/>
                <w:sz w:val="22"/>
              </w:rPr>
            </w:pPr>
            <w:r>
              <w:rPr>
                <w:rFonts w:ascii="Arial" w:hAnsi="Arial"/>
                <w:sz w:val="22"/>
              </w:rPr>
              <w:t>Capuchino corona gris</w:t>
            </w:r>
          </w:p>
        </w:tc>
        <w:tc>
          <w:tcPr>
            <w:tcW w:w="1710" w:type="dxa"/>
          </w:tcPr>
          <w:p w:rsidR="00B84EE3" w:rsidRPr="00B23A3D" w:rsidRDefault="00B84EE3" w:rsidP="0041724A">
            <w:pPr>
              <w:rPr>
                <w:rFonts w:ascii="Arial" w:hAnsi="Arial" w:cs="Arial"/>
                <w:sz w:val="22"/>
              </w:rPr>
            </w:pPr>
            <w:proofErr w:type="spellStart"/>
            <w:r>
              <w:rPr>
                <w:rFonts w:ascii="Arial" w:hAnsi="Arial"/>
                <w:b/>
                <w:sz w:val="22"/>
                <w:highlight w:val="yellow"/>
              </w:rPr>
              <w:t>Thraupidae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cinnamomea</w:t>
            </w:r>
            <w:proofErr w:type="spellEnd"/>
          </w:p>
        </w:tc>
        <w:tc>
          <w:tcPr>
            <w:tcW w:w="990" w:type="dxa"/>
          </w:tcPr>
          <w:p w:rsidR="00B84EE3" w:rsidRPr="00B23A3D" w:rsidRDefault="00B84EE3" w:rsidP="0041724A">
            <w:pPr>
              <w:rPr>
                <w:rFonts w:ascii="Arial" w:hAnsi="Arial" w:cs="Arial"/>
                <w:sz w:val="22"/>
              </w:rPr>
            </w:pPr>
            <w:r>
              <w:rPr>
                <w:rFonts w:ascii="Arial" w:hAnsi="Arial"/>
                <w:sz w:val="22"/>
              </w:rPr>
              <w:t>VU</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hypochroma</w:t>
            </w:r>
            <w:proofErr w:type="spellEnd"/>
          </w:p>
        </w:tc>
        <w:tc>
          <w:tcPr>
            <w:tcW w:w="2880" w:type="dxa"/>
          </w:tcPr>
          <w:p w:rsidR="00B84EE3" w:rsidRPr="00B23A3D" w:rsidRDefault="00B84EE3" w:rsidP="0041724A">
            <w:pPr>
              <w:rPr>
                <w:rFonts w:ascii="Arial" w:hAnsi="Arial" w:cs="Arial"/>
                <w:sz w:val="22"/>
              </w:rPr>
            </w:pPr>
            <w:r>
              <w:rPr>
                <w:rFonts w:ascii="Arial" w:hAnsi="Arial"/>
                <w:sz w:val="22"/>
              </w:rPr>
              <w:t>Capuchino castaño</w:t>
            </w:r>
          </w:p>
        </w:tc>
        <w:tc>
          <w:tcPr>
            <w:tcW w:w="1710" w:type="dxa"/>
          </w:tcPr>
          <w:p w:rsidR="00B84EE3" w:rsidRPr="00B23A3D" w:rsidRDefault="00B84EE3" w:rsidP="0041724A">
            <w:pPr>
              <w:rPr>
                <w:rFonts w:ascii="Arial" w:hAnsi="Arial" w:cs="Arial"/>
                <w:sz w:val="22"/>
              </w:rPr>
            </w:pPr>
            <w:proofErr w:type="spellStart"/>
            <w:r>
              <w:rPr>
                <w:rFonts w:ascii="Arial" w:hAnsi="Arial"/>
                <w:b/>
                <w:sz w:val="22"/>
                <w:highlight w:val="yellow"/>
              </w:rPr>
              <w:t>Thraupidae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hypochroma</w:t>
            </w:r>
            <w:proofErr w:type="spellEnd"/>
          </w:p>
        </w:tc>
        <w:tc>
          <w:tcPr>
            <w:tcW w:w="990" w:type="dxa"/>
          </w:tcPr>
          <w:p w:rsidR="00B84EE3" w:rsidRPr="00B23A3D" w:rsidRDefault="00B84EE3" w:rsidP="0041724A">
            <w:pPr>
              <w:rPr>
                <w:rFonts w:ascii="Arial" w:hAnsi="Arial" w:cs="Arial"/>
                <w:sz w:val="22"/>
              </w:rPr>
            </w:pPr>
            <w:r>
              <w:rPr>
                <w:rFonts w:ascii="Arial" w:hAnsi="Arial"/>
                <w:sz w:val="22"/>
              </w:rPr>
              <w:t>NT</w:t>
            </w:r>
          </w:p>
        </w:tc>
      </w:tr>
      <w:tr w:rsidR="00B84EE3" w:rsidRPr="00B23A3D" w:rsidTr="00BA48B3">
        <w:tc>
          <w:tcPr>
            <w:tcW w:w="1668" w:type="dxa"/>
          </w:tcPr>
          <w:p w:rsidR="00B84EE3" w:rsidRPr="00B23A3D" w:rsidRDefault="00B84EE3" w:rsidP="00136202">
            <w:pPr>
              <w:rPr>
                <w:rFonts w:ascii="Arial" w:hAnsi="Arial" w:cs="Arial"/>
                <w:sz w:val="22"/>
              </w:rPr>
            </w:pPr>
          </w:p>
        </w:tc>
        <w:tc>
          <w:tcPr>
            <w:tcW w:w="3600" w:type="dxa"/>
          </w:tcPr>
          <w:p w:rsidR="00B84EE3" w:rsidRPr="00B23A3D" w:rsidRDefault="00B84EE3" w:rsidP="00136202">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palustris</w:t>
            </w:r>
            <w:proofErr w:type="spellEnd"/>
            <w:r>
              <w:rPr>
                <w:rFonts w:ascii="Arial" w:hAnsi="Arial"/>
                <w:i/>
                <w:sz w:val="22"/>
              </w:rPr>
              <w:t xml:space="preserve"> </w:t>
            </w:r>
          </w:p>
        </w:tc>
        <w:tc>
          <w:tcPr>
            <w:tcW w:w="2880" w:type="dxa"/>
          </w:tcPr>
          <w:p w:rsidR="00B84EE3" w:rsidRPr="00B23A3D" w:rsidRDefault="00B84EE3" w:rsidP="00136202">
            <w:pPr>
              <w:rPr>
                <w:rFonts w:ascii="Arial" w:hAnsi="Arial" w:cs="Arial"/>
                <w:sz w:val="22"/>
              </w:rPr>
            </w:pPr>
            <w:r>
              <w:rPr>
                <w:rFonts w:ascii="Arial" w:hAnsi="Arial"/>
                <w:sz w:val="22"/>
              </w:rPr>
              <w:t xml:space="preserve">Capuchino pecho blanco </w:t>
            </w:r>
          </w:p>
        </w:tc>
        <w:tc>
          <w:tcPr>
            <w:tcW w:w="1710" w:type="dxa"/>
          </w:tcPr>
          <w:p w:rsidR="00B84EE3" w:rsidRPr="002A5D1A" w:rsidRDefault="00B84EE3" w:rsidP="00136202">
            <w:pPr>
              <w:rPr>
                <w:rFonts w:ascii="Arial" w:hAnsi="Arial" w:cs="Arial"/>
                <w:b/>
                <w:sz w:val="22"/>
              </w:rPr>
            </w:pPr>
            <w:proofErr w:type="spellStart"/>
            <w:r>
              <w:rPr>
                <w:rFonts w:ascii="Arial" w:hAnsi="Arial"/>
                <w:b/>
                <w:sz w:val="22"/>
                <w:highlight w:val="yellow"/>
              </w:rPr>
              <w:t>Thraupidae</w:t>
            </w:r>
            <w:proofErr w:type="spellEnd"/>
          </w:p>
        </w:tc>
        <w:tc>
          <w:tcPr>
            <w:tcW w:w="3600" w:type="dxa"/>
          </w:tcPr>
          <w:p w:rsidR="00B84EE3" w:rsidRPr="00B23A3D" w:rsidRDefault="00B84EE3" w:rsidP="00136202">
            <w:pPr>
              <w:rPr>
                <w:rFonts w:ascii="Arial" w:hAnsi="Arial" w:cs="Arial"/>
                <w:i/>
                <w:sz w:val="22"/>
              </w:rPr>
            </w:pPr>
            <w:proofErr w:type="spellStart"/>
            <w:r>
              <w:rPr>
                <w:rFonts w:ascii="Arial" w:hAnsi="Arial"/>
                <w:i/>
                <w:sz w:val="22"/>
              </w:rPr>
              <w:t>Sporophila</w:t>
            </w:r>
            <w:proofErr w:type="spellEnd"/>
            <w:r>
              <w:rPr>
                <w:rFonts w:ascii="Arial" w:hAnsi="Arial"/>
                <w:i/>
                <w:sz w:val="22"/>
              </w:rPr>
              <w:t xml:space="preserve"> </w:t>
            </w:r>
            <w:proofErr w:type="spellStart"/>
            <w:r>
              <w:rPr>
                <w:rFonts w:ascii="Arial" w:hAnsi="Arial"/>
                <w:i/>
                <w:sz w:val="22"/>
              </w:rPr>
              <w:t>palustris</w:t>
            </w:r>
            <w:proofErr w:type="spellEnd"/>
            <w:r>
              <w:rPr>
                <w:rFonts w:ascii="Arial" w:hAnsi="Arial"/>
                <w:i/>
                <w:sz w:val="22"/>
                <w:vertAlign w:val="superscript"/>
              </w:rPr>
              <w:t xml:space="preserve"> 1</w:t>
            </w:r>
          </w:p>
        </w:tc>
        <w:tc>
          <w:tcPr>
            <w:tcW w:w="990" w:type="dxa"/>
          </w:tcPr>
          <w:p w:rsidR="00B84EE3" w:rsidRPr="00B23A3D" w:rsidRDefault="00B84EE3" w:rsidP="00136202">
            <w:pPr>
              <w:rPr>
                <w:rFonts w:ascii="Arial" w:hAnsi="Arial" w:cs="Arial"/>
                <w:sz w:val="22"/>
              </w:rPr>
            </w:pPr>
            <w:r>
              <w:rPr>
                <w:rFonts w:ascii="Arial" w:hAnsi="Arial"/>
                <w:sz w:val="22"/>
              </w:rPr>
              <w:t>EN</w:t>
            </w:r>
          </w:p>
        </w:tc>
      </w:tr>
      <w:tr w:rsidR="00B84EE3" w:rsidRPr="00B23A3D" w:rsidTr="00BA48B3">
        <w:tc>
          <w:tcPr>
            <w:tcW w:w="1668" w:type="dxa"/>
          </w:tcPr>
          <w:p w:rsidR="00B84EE3" w:rsidRPr="00B23A3D" w:rsidRDefault="00B84EE3" w:rsidP="0041724A">
            <w:pPr>
              <w:rPr>
                <w:rFonts w:ascii="Arial" w:hAnsi="Arial" w:cs="Arial"/>
                <w:sz w:val="22"/>
              </w:rPr>
            </w:pPr>
            <w:proofErr w:type="spellStart"/>
            <w:r>
              <w:rPr>
                <w:rFonts w:ascii="Arial" w:hAnsi="Arial"/>
                <w:sz w:val="22"/>
              </w:rPr>
              <w:t>Parulidae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Cardellina</w:t>
            </w:r>
            <w:proofErr w:type="spellEnd"/>
            <w:r>
              <w:rPr>
                <w:rFonts w:ascii="Arial" w:hAnsi="Arial"/>
                <w:i/>
                <w:sz w:val="22"/>
              </w:rPr>
              <w:t xml:space="preserve"> </w:t>
            </w:r>
            <w:proofErr w:type="spellStart"/>
            <w:r>
              <w:rPr>
                <w:rFonts w:ascii="Arial" w:hAnsi="Arial"/>
                <w:i/>
                <w:sz w:val="22"/>
              </w:rPr>
              <w:t>canadensis</w:t>
            </w:r>
            <w:proofErr w:type="spellEnd"/>
          </w:p>
        </w:tc>
        <w:tc>
          <w:tcPr>
            <w:tcW w:w="2880" w:type="dxa"/>
          </w:tcPr>
          <w:p w:rsidR="00B84EE3" w:rsidRPr="00B23A3D" w:rsidRDefault="00B84EE3" w:rsidP="0041724A">
            <w:pPr>
              <w:rPr>
                <w:rFonts w:ascii="Arial" w:hAnsi="Arial" w:cs="Arial"/>
                <w:sz w:val="22"/>
              </w:rPr>
            </w:pPr>
            <w:r>
              <w:rPr>
                <w:rFonts w:ascii="Arial" w:hAnsi="Arial"/>
                <w:sz w:val="22"/>
              </w:rPr>
              <w:t>Reinita canadiense</w:t>
            </w:r>
          </w:p>
        </w:tc>
        <w:tc>
          <w:tcPr>
            <w:tcW w:w="1710" w:type="dxa"/>
          </w:tcPr>
          <w:p w:rsidR="00B84EE3" w:rsidRPr="00B23A3D" w:rsidRDefault="00B84EE3" w:rsidP="0041724A">
            <w:pPr>
              <w:rPr>
                <w:rFonts w:ascii="Arial" w:hAnsi="Arial" w:cs="Arial"/>
                <w:sz w:val="22"/>
              </w:rPr>
            </w:pPr>
            <w:proofErr w:type="spellStart"/>
            <w:r>
              <w:rPr>
                <w:rFonts w:ascii="Arial" w:hAnsi="Arial"/>
                <w:sz w:val="22"/>
              </w:rPr>
              <w:t>Parulidae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Cardellina</w:t>
            </w:r>
            <w:proofErr w:type="spellEnd"/>
            <w:r>
              <w:rPr>
                <w:rFonts w:ascii="Arial" w:hAnsi="Arial"/>
                <w:i/>
                <w:sz w:val="22"/>
              </w:rPr>
              <w:t xml:space="preserve"> </w:t>
            </w:r>
            <w:proofErr w:type="spellStart"/>
            <w:r>
              <w:rPr>
                <w:rFonts w:ascii="Arial" w:hAnsi="Arial"/>
                <w:i/>
                <w:sz w:val="22"/>
              </w:rPr>
              <w:t>canadensis</w:t>
            </w:r>
            <w:proofErr w:type="spellEnd"/>
          </w:p>
        </w:tc>
        <w:tc>
          <w:tcPr>
            <w:tcW w:w="990" w:type="dxa"/>
          </w:tcPr>
          <w:p w:rsidR="00B84EE3" w:rsidRPr="00B23A3D" w:rsidRDefault="00B84EE3" w:rsidP="0041724A">
            <w:pPr>
              <w:rPr>
                <w:rFonts w:ascii="Arial" w:hAnsi="Arial" w:cs="Arial"/>
                <w:sz w:val="22"/>
              </w:rPr>
            </w:pPr>
            <w:r>
              <w:rPr>
                <w:rFonts w:ascii="Arial" w:hAnsi="Arial"/>
                <w:sz w:val="22"/>
              </w:rPr>
              <w:t>LC</w:t>
            </w:r>
          </w:p>
        </w:tc>
      </w:tr>
      <w:tr w:rsidR="00B84EE3" w:rsidRPr="00B23A3D" w:rsidTr="00BA48B3">
        <w:tc>
          <w:tcPr>
            <w:tcW w:w="1668" w:type="dxa"/>
          </w:tcPr>
          <w:p w:rsidR="00B84EE3" w:rsidRPr="00136202" w:rsidRDefault="00B84EE3" w:rsidP="0041724A">
            <w:pPr>
              <w:rPr>
                <w:rFonts w:ascii="Arial" w:hAnsi="Arial" w:cs="Arial"/>
                <w:sz w:val="22"/>
              </w:rPr>
            </w:pPr>
            <w:proofErr w:type="spellStart"/>
            <w:r>
              <w:rPr>
                <w:rFonts w:ascii="Arial" w:hAnsi="Arial"/>
                <w:sz w:val="22"/>
              </w:rPr>
              <w:t>Icteridae</w:t>
            </w:r>
            <w:proofErr w:type="spellEnd"/>
          </w:p>
        </w:tc>
        <w:tc>
          <w:tcPr>
            <w:tcW w:w="3600" w:type="dxa"/>
          </w:tcPr>
          <w:p w:rsidR="00B84EE3" w:rsidRPr="00B23A3D" w:rsidRDefault="00B84EE3" w:rsidP="0041724A">
            <w:pPr>
              <w:rPr>
                <w:rFonts w:ascii="Arial" w:hAnsi="Arial" w:cs="Arial"/>
                <w:i/>
                <w:sz w:val="22"/>
              </w:rPr>
            </w:pPr>
            <w:proofErr w:type="spellStart"/>
            <w:r>
              <w:rPr>
                <w:rFonts w:ascii="Arial" w:hAnsi="Arial"/>
                <w:i/>
                <w:sz w:val="22"/>
              </w:rPr>
              <w:t>Agelaius</w:t>
            </w:r>
            <w:proofErr w:type="spellEnd"/>
            <w:r>
              <w:rPr>
                <w:rFonts w:ascii="Arial" w:hAnsi="Arial"/>
                <w:i/>
                <w:sz w:val="22"/>
              </w:rPr>
              <w:t xml:space="preserve"> </w:t>
            </w:r>
            <w:proofErr w:type="spellStart"/>
            <w:r>
              <w:rPr>
                <w:rFonts w:ascii="Arial" w:hAnsi="Arial"/>
                <w:i/>
                <w:sz w:val="22"/>
              </w:rPr>
              <w:t>flavus</w:t>
            </w:r>
            <w:proofErr w:type="spellEnd"/>
          </w:p>
        </w:tc>
        <w:tc>
          <w:tcPr>
            <w:tcW w:w="2880" w:type="dxa"/>
          </w:tcPr>
          <w:p w:rsidR="00B84EE3" w:rsidRPr="00B23A3D" w:rsidRDefault="00B84EE3" w:rsidP="0041724A">
            <w:pPr>
              <w:rPr>
                <w:rFonts w:ascii="Arial" w:hAnsi="Arial" w:cs="Arial"/>
                <w:sz w:val="22"/>
              </w:rPr>
            </w:pPr>
            <w:r>
              <w:rPr>
                <w:rFonts w:ascii="Arial" w:hAnsi="Arial"/>
                <w:sz w:val="22"/>
              </w:rPr>
              <w:t>Tordo amarillo, dragón</w:t>
            </w:r>
          </w:p>
        </w:tc>
        <w:tc>
          <w:tcPr>
            <w:tcW w:w="1710" w:type="dxa"/>
          </w:tcPr>
          <w:p w:rsidR="00B84EE3" w:rsidRPr="00B23A3D" w:rsidRDefault="00B84EE3" w:rsidP="0041724A">
            <w:pPr>
              <w:rPr>
                <w:rFonts w:ascii="Arial" w:hAnsi="Arial" w:cs="Arial"/>
                <w:sz w:val="22"/>
              </w:rPr>
            </w:pPr>
            <w:proofErr w:type="spellStart"/>
            <w:r>
              <w:rPr>
                <w:rFonts w:ascii="Arial" w:hAnsi="Arial"/>
                <w:sz w:val="22"/>
              </w:rPr>
              <w:t>Icteridae</w:t>
            </w:r>
            <w:proofErr w:type="spellEnd"/>
          </w:p>
        </w:tc>
        <w:tc>
          <w:tcPr>
            <w:tcW w:w="3600" w:type="dxa"/>
          </w:tcPr>
          <w:p w:rsidR="00B84EE3" w:rsidRPr="00B23A3D" w:rsidRDefault="00B84EE3" w:rsidP="0041724A">
            <w:pPr>
              <w:rPr>
                <w:rFonts w:ascii="Arial" w:hAnsi="Arial" w:cs="Arial"/>
                <w:b/>
                <w:i/>
                <w:sz w:val="22"/>
              </w:rPr>
            </w:pPr>
            <w:proofErr w:type="spellStart"/>
            <w:r>
              <w:rPr>
                <w:rFonts w:ascii="Arial" w:hAnsi="Arial"/>
                <w:b/>
                <w:i/>
                <w:sz w:val="22"/>
                <w:highlight w:val="yellow"/>
              </w:rPr>
              <w:t>Xanthopsar</w:t>
            </w:r>
            <w:proofErr w:type="spellEnd"/>
            <w:r>
              <w:rPr>
                <w:rFonts w:ascii="Arial" w:hAnsi="Arial"/>
                <w:b/>
                <w:i/>
                <w:sz w:val="22"/>
                <w:highlight w:val="yellow"/>
              </w:rPr>
              <w:t xml:space="preserve"> </w:t>
            </w:r>
            <w:proofErr w:type="spellStart"/>
            <w:r>
              <w:rPr>
                <w:rFonts w:ascii="Arial" w:hAnsi="Arial"/>
                <w:b/>
                <w:i/>
                <w:sz w:val="22"/>
                <w:highlight w:val="yellow"/>
              </w:rPr>
              <w:t>flavus</w:t>
            </w:r>
            <w:proofErr w:type="spellEnd"/>
          </w:p>
        </w:tc>
        <w:tc>
          <w:tcPr>
            <w:tcW w:w="990" w:type="dxa"/>
          </w:tcPr>
          <w:p w:rsidR="00B84EE3" w:rsidRPr="00B23A3D" w:rsidRDefault="00B84EE3" w:rsidP="0041724A">
            <w:pPr>
              <w:rPr>
                <w:rFonts w:ascii="Arial" w:hAnsi="Arial" w:cs="Arial"/>
                <w:sz w:val="22"/>
                <w:u w:val="single"/>
              </w:rPr>
            </w:pPr>
            <w:r>
              <w:rPr>
                <w:rFonts w:ascii="Arial" w:hAnsi="Arial"/>
                <w:sz w:val="22"/>
              </w:rPr>
              <w:t>VU</w:t>
            </w:r>
          </w:p>
        </w:tc>
      </w:tr>
      <w:tr w:rsidR="00B84EE3" w:rsidRPr="00B23A3D" w:rsidTr="00BA48B3">
        <w:tc>
          <w:tcPr>
            <w:tcW w:w="1668"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Dolichonyx</w:t>
            </w:r>
            <w:proofErr w:type="spellEnd"/>
            <w:r>
              <w:rPr>
                <w:rFonts w:ascii="Arial" w:hAnsi="Arial"/>
                <w:i/>
                <w:sz w:val="22"/>
              </w:rPr>
              <w:t xml:space="preserve"> </w:t>
            </w:r>
            <w:proofErr w:type="spellStart"/>
            <w:r>
              <w:rPr>
                <w:rFonts w:ascii="Arial" w:hAnsi="Arial"/>
                <w:i/>
                <w:sz w:val="22"/>
              </w:rPr>
              <w:t>oryzivorus</w:t>
            </w:r>
            <w:proofErr w:type="spellEnd"/>
          </w:p>
        </w:tc>
        <w:tc>
          <w:tcPr>
            <w:tcW w:w="2880" w:type="dxa"/>
          </w:tcPr>
          <w:p w:rsidR="00B84EE3" w:rsidRPr="00B23A3D" w:rsidRDefault="00B84EE3" w:rsidP="0041724A">
            <w:pPr>
              <w:rPr>
                <w:rFonts w:ascii="Arial" w:hAnsi="Arial" w:cs="Arial"/>
                <w:sz w:val="22"/>
              </w:rPr>
            </w:pPr>
            <w:r>
              <w:rPr>
                <w:rFonts w:ascii="Arial" w:hAnsi="Arial"/>
                <w:sz w:val="22"/>
              </w:rPr>
              <w:t>Charlatán</w:t>
            </w:r>
          </w:p>
        </w:tc>
        <w:tc>
          <w:tcPr>
            <w:tcW w:w="1710" w:type="dxa"/>
          </w:tcPr>
          <w:p w:rsidR="00B84EE3" w:rsidRPr="00B23A3D" w:rsidRDefault="00B84EE3" w:rsidP="0041724A">
            <w:pPr>
              <w:rPr>
                <w:rFonts w:ascii="Arial" w:hAnsi="Arial" w:cs="Arial"/>
                <w:sz w:val="22"/>
              </w:rPr>
            </w:pPr>
          </w:p>
        </w:tc>
        <w:tc>
          <w:tcPr>
            <w:tcW w:w="3600" w:type="dxa"/>
          </w:tcPr>
          <w:p w:rsidR="00B84EE3" w:rsidRPr="00B23A3D" w:rsidRDefault="00B84EE3" w:rsidP="0041724A">
            <w:pPr>
              <w:rPr>
                <w:rFonts w:ascii="Arial" w:hAnsi="Arial" w:cs="Arial"/>
                <w:i/>
                <w:sz w:val="22"/>
              </w:rPr>
            </w:pPr>
            <w:proofErr w:type="spellStart"/>
            <w:r>
              <w:rPr>
                <w:rFonts w:ascii="Arial" w:hAnsi="Arial"/>
                <w:i/>
                <w:sz w:val="22"/>
              </w:rPr>
              <w:t>Dolichonyx</w:t>
            </w:r>
            <w:proofErr w:type="spellEnd"/>
            <w:r>
              <w:rPr>
                <w:rFonts w:ascii="Arial" w:hAnsi="Arial"/>
                <w:i/>
                <w:sz w:val="22"/>
              </w:rPr>
              <w:t xml:space="preserve"> </w:t>
            </w:r>
            <w:proofErr w:type="spellStart"/>
            <w:r>
              <w:rPr>
                <w:rFonts w:ascii="Arial" w:hAnsi="Arial"/>
                <w:i/>
                <w:sz w:val="22"/>
              </w:rPr>
              <w:t>oryzivorus</w:t>
            </w:r>
            <w:proofErr w:type="spellEnd"/>
          </w:p>
        </w:tc>
        <w:tc>
          <w:tcPr>
            <w:tcW w:w="990" w:type="dxa"/>
          </w:tcPr>
          <w:p w:rsidR="00B84EE3" w:rsidRPr="00B23A3D" w:rsidRDefault="00B84EE3" w:rsidP="0041724A">
            <w:pPr>
              <w:rPr>
                <w:rFonts w:ascii="Arial" w:hAnsi="Arial" w:cs="Arial"/>
                <w:sz w:val="22"/>
              </w:rPr>
            </w:pPr>
            <w:r>
              <w:rPr>
                <w:rFonts w:ascii="Arial" w:hAnsi="Arial"/>
                <w:sz w:val="22"/>
              </w:rPr>
              <w:t>LC</w:t>
            </w:r>
          </w:p>
        </w:tc>
      </w:tr>
    </w:tbl>
    <w:p w:rsidR="00B84EE3" w:rsidRDefault="00B84EE3" w:rsidP="007C6164">
      <w:pPr>
        <w:rPr>
          <w:rFonts w:ascii="Arial" w:hAnsi="Arial" w:cs="Arial"/>
          <w:sz w:val="22"/>
          <w:szCs w:val="22"/>
        </w:rPr>
        <w:sectPr w:rsidR="00B84EE3" w:rsidSect="00027AE0">
          <w:headerReference w:type="default" r:id="rId18"/>
          <w:headerReference w:type="first" r:id="rId19"/>
          <w:footnotePr>
            <w:numRestart w:val="eachSect"/>
          </w:footnotePr>
          <w:endnotePr>
            <w:numFmt w:val="decimal"/>
          </w:endnotePr>
          <w:pgSz w:w="16837" w:h="11905" w:orient="landscape" w:code="9"/>
          <w:pgMar w:top="993" w:right="1102" w:bottom="1411" w:left="1152" w:header="432" w:footer="432" w:gutter="0"/>
          <w:cols w:space="720"/>
          <w:noEndnote/>
          <w:titlePg/>
          <w:docGrid w:linePitch="272"/>
        </w:sectPr>
      </w:pPr>
    </w:p>
    <w:p w:rsidR="00B84EE3" w:rsidRDefault="00B84EE3" w:rsidP="00BA48B3">
      <w:pPr>
        <w:pStyle w:val="BodyText"/>
        <w:kinsoku w:val="0"/>
        <w:overflowPunct w:val="0"/>
        <w:spacing w:after="240"/>
        <w:jc w:val="right"/>
        <w:rPr>
          <w:rFonts w:ascii="Arial" w:hAnsi="Arial" w:cs="Arial"/>
          <w:b/>
          <w:caps/>
          <w:szCs w:val="22"/>
        </w:rPr>
      </w:pPr>
      <w:r>
        <w:rPr>
          <w:rFonts w:ascii="Arial" w:hAnsi="Arial"/>
          <w:b/>
          <w:caps/>
        </w:rPr>
        <w:lastRenderedPageBreak/>
        <w:t>ANEXO 3</w:t>
      </w:r>
    </w:p>
    <w:p w:rsidR="00B84EE3" w:rsidRPr="00675DEB" w:rsidRDefault="00B84EE3" w:rsidP="00675DEB">
      <w:pPr>
        <w:pStyle w:val="BodyText"/>
        <w:kinsoku w:val="0"/>
        <w:overflowPunct w:val="0"/>
        <w:spacing w:after="240"/>
        <w:jc w:val="left"/>
        <w:rPr>
          <w:rFonts w:ascii="Arial" w:hAnsi="Arial" w:cs="Arial"/>
          <w:b/>
          <w:caps/>
          <w:szCs w:val="22"/>
        </w:rPr>
      </w:pPr>
      <w:r>
        <w:rPr>
          <w:rFonts w:ascii="Arial" w:hAnsi="Arial"/>
          <w:b/>
          <w:caps/>
        </w:rPr>
        <w:t xml:space="preserve">IMPLICACIONES DE ADOPTAR LA VERSION EN LÍNEA DEL CATÁLOGO DE PECES: GÉNEROS, ESPECIES, REFERENCIAS. </w:t>
      </w:r>
      <w:r w:rsidRPr="0029292C">
        <w:rPr>
          <w:rFonts w:ascii="Arial" w:hAnsi="Arial"/>
          <w:b/>
          <w:caps/>
          <w:lang w:val="de-DE"/>
        </w:rPr>
        <w:t xml:space="preserve">ESCHMEYER, W.N., R. FRICKE AND R. VAN DER LAAN (EDS). </w:t>
      </w:r>
      <w:r>
        <w:rPr>
          <w:rFonts w:ascii="Arial" w:hAnsi="Arial"/>
          <w:b/>
          <w:caps/>
        </w:rPr>
        <w:t>ACADEMIA DE CIENCIAS DE CALIFORNIA (VERSIÓN DE 8 DE ABRIL DE 2017). LOS CAMBIOS EN LA NOMENCLATURA FIGURAN EN NEGRITA Y SOMBREADO AMARILLO</w:t>
      </w: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812"/>
        <w:gridCol w:w="3231"/>
        <w:gridCol w:w="2410"/>
        <w:gridCol w:w="2835"/>
      </w:tblGrid>
      <w:tr w:rsidR="00B84EE3" w:rsidRPr="00A220A2" w:rsidTr="00027AE0">
        <w:trPr>
          <w:cantSplit/>
          <w:tblHeader/>
        </w:trPr>
        <w:tc>
          <w:tcPr>
            <w:tcW w:w="2570" w:type="dxa"/>
          </w:tcPr>
          <w:p w:rsidR="00B84EE3" w:rsidRPr="00A220A2" w:rsidRDefault="00B84EE3" w:rsidP="00272971">
            <w:pPr>
              <w:rPr>
                <w:rFonts w:ascii="Arial" w:hAnsi="Arial" w:cs="Arial"/>
                <w:b/>
                <w:sz w:val="22"/>
              </w:rPr>
            </w:pPr>
            <w:r>
              <w:rPr>
                <w:rFonts w:ascii="Arial" w:hAnsi="Arial"/>
                <w:b/>
                <w:sz w:val="22"/>
              </w:rPr>
              <w:t xml:space="preserve">Familia </w:t>
            </w:r>
          </w:p>
        </w:tc>
        <w:tc>
          <w:tcPr>
            <w:tcW w:w="2812" w:type="dxa"/>
          </w:tcPr>
          <w:p w:rsidR="00B84EE3" w:rsidRPr="00A220A2" w:rsidRDefault="00B84EE3" w:rsidP="00272971">
            <w:pPr>
              <w:rPr>
                <w:rFonts w:ascii="Arial" w:hAnsi="Arial" w:cs="Arial"/>
                <w:b/>
                <w:sz w:val="22"/>
              </w:rPr>
            </w:pPr>
            <w:r>
              <w:rPr>
                <w:rFonts w:ascii="Arial" w:hAnsi="Arial"/>
                <w:b/>
                <w:sz w:val="22"/>
              </w:rPr>
              <w:t>Nombre actual en el Apéndice I y/o II</w:t>
            </w:r>
          </w:p>
        </w:tc>
        <w:tc>
          <w:tcPr>
            <w:tcW w:w="3231" w:type="dxa"/>
          </w:tcPr>
          <w:p w:rsidR="00B84EE3" w:rsidRPr="00A220A2" w:rsidRDefault="00B84EE3" w:rsidP="00272971">
            <w:pPr>
              <w:rPr>
                <w:rFonts w:ascii="Arial" w:hAnsi="Arial" w:cs="Arial"/>
                <w:b/>
                <w:sz w:val="22"/>
              </w:rPr>
            </w:pPr>
            <w:r>
              <w:rPr>
                <w:rFonts w:ascii="Arial" w:hAnsi="Arial"/>
                <w:b/>
                <w:sz w:val="22"/>
              </w:rPr>
              <w:t>Nombre español</w:t>
            </w:r>
          </w:p>
        </w:tc>
        <w:tc>
          <w:tcPr>
            <w:tcW w:w="2410" w:type="dxa"/>
          </w:tcPr>
          <w:p w:rsidR="00B84EE3" w:rsidRPr="00A220A2" w:rsidRDefault="00B84EE3" w:rsidP="00272971">
            <w:pPr>
              <w:rPr>
                <w:rFonts w:ascii="Arial" w:hAnsi="Arial" w:cs="Arial"/>
                <w:b/>
                <w:sz w:val="22"/>
              </w:rPr>
            </w:pPr>
            <w:r>
              <w:rPr>
                <w:rFonts w:ascii="Arial" w:hAnsi="Arial"/>
                <w:b/>
                <w:sz w:val="22"/>
              </w:rPr>
              <w:t xml:space="preserve">Nombre de la familia en </w:t>
            </w:r>
            <w:proofErr w:type="spellStart"/>
            <w:r>
              <w:rPr>
                <w:rFonts w:ascii="Arial" w:hAnsi="Arial"/>
                <w:b/>
                <w:sz w:val="22"/>
              </w:rPr>
              <w:t>Eschmeyer</w:t>
            </w:r>
            <w:proofErr w:type="spellEnd"/>
            <w:r>
              <w:rPr>
                <w:rFonts w:ascii="Arial" w:hAnsi="Arial"/>
                <w:b/>
                <w:sz w:val="22"/>
              </w:rPr>
              <w:t xml:space="preserve"> et al. (en línea 28.04.17)</w:t>
            </w:r>
          </w:p>
        </w:tc>
        <w:tc>
          <w:tcPr>
            <w:tcW w:w="2835" w:type="dxa"/>
          </w:tcPr>
          <w:p w:rsidR="00B84EE3" w:rsidRPr="00A220A2" w:rsidRDefault="00B84EE3" w:rsidP="00272971">
            <w:pPr>
              <w:rPr>
                <w:rFonts w:ascii="Arial" w:hAnsi="Arial" w:cs="Arial"/>
                <w:b/>
                <w:sz w:val="22"/>
              </w:rPr>
            </w:pPr>
            <w:r>
              <w:rPr>
                <w:rFonts w:ascii="Arial" w:hAnsi="Arial"/>
                <w:b/>
                <w:sz w:val="22"/>
              </w:rPr>
              <w:t xml:space="preserve">Nombre de la especie en </w:t>
            </w:r>
            <w:proofErr w:type="spellStart"/>
            <w:r>
              <w:rPr>
                <w:rFonts w:ascii="Arial" w:hAnsi="Arial"/>
                <w:b/>
                <w:sz w:val="22"/>
              </w:rPr>
              <w:t>Eschmeyer</w:t>
            </w:r>
            <w:proofErr w:type="spellEnd"/>
            <w:r>
              <w:rPr>
                <w:rFonts w:ascii="Arial" w:hAnsi="Arial"/>
                <w:b/>
                <w:sz w:val="22"/>
              </w:rPr>
              <w:t xml:space="preserve"> et al. (en línea 28.04.17)</w:t>
            </w:r>
          </w:p>
        </w:tc>
      </w:tr>
      <w:tr w:rsidR="00B84EE3" w:rsidRPr="00A220A2" w:rsidTr="00027AE0">
        <w:tc>
          <w:tcPr>
            <w:tcW w:w="13858" w:type="dxa"/>
            <w:gridSpan w:val="5"/>
          </w:tcPr>
          <w:p w:rsidR="00B84EE3" w:rsidRDefault="00B84EE3" w:rsidP="00272971">
            <w:pPr>
              <w:rPr>
                <w:rFonts w:ascii="Arial" w:hAnsi="Arial" w:cs="Arial"/>
                <w:b/>
                <w:sz w:val="22"/>
              </w:rPr>
            </w:pPr>
          </w:p>
          <w:p w:rsidR="00B84EE3" w:rsidRDefault="00B84EE3" w:rsidP="00272971">
            <w:pPr>
              <w:rPr>
                <w:rFonts w:ascii="Arial" w:hAnsi="Arial" w:cs="Arial"/>
                <w:b/>
                <w:sz w:val="22"/>
              </w:rPr>
            </w:pPr>
            <w:proofErr w:type="spellStart"/>
            <w:r>
              <w:rPr>
                <w:rFonts w:ascii="Arial" w:hAnsi="Arial"/>
                <w:b/>
                <w:sz w:val="22"/>
              </w:rPr>
              <w:t>Elasmobranchii</w:t>
            </w:r>
            <w:proofErr w:type="spellEnd"/>
          </w:p>
          <w:p w:rsidR="00B84EE3" w:rsidRPr="00837253" w:rsidRDefault="00B84EE3" w:rsidP="00272971">
            <w:pPr>
              <w:rPr>
                <w:rFonts w:ascii="Arial" w:hAnsi="Arial" w:cs="Arial"/>
                <w:i/>
                <w:sz w:val="22"/>
              </w:rPr>
            </w:pPr>
          </w:p>
        </w:tc>
      </w:tr>
      <w:tr w:rsidR="00B84EE3" w:rsidRPr="00A220A2" w:rsidTr="00027AE0">
        <w:tc>
          <w:tcPr>
            <w:tcW w:w="2570" w:type="dxa"/>
          </w:tcPr>
          <w:p w:rsidR="00B84EE3" w:rsidRPr="00A220A2" w:rsidRDefault="00B84EE3" w:rsidP="00272971">
            <w:pPr>
              <w:rPr>
                <w:rFonts w:ascii="Arial" w:hAnsi="Arial" w:cs="Arial"/>
                <w:sz w:val="22"/>
              </w:rPr>
            </w:pPr>
            <w:proofErr w:type="spellStart"/>
            <w:r>
              <w:rPr>
                <w:rFonts w:ascii="Arial" w:hAnsi="Arial"/>
                <w:sz w:val="22"/>
              </w:rPr>
              <w:t>Alopiidae</w:t>
            </w:r>
            <w:proofErr w:type="spellEnd"/>
          </w:p>
        </w:tc>
        <w:tc>
          <w:tcPr>
            <w:tcW w:w="2812" w:type="dxa"/>
          </w:tcPr>
          <w:p w:rsidR="00B84EE3" w:rsidRPr="00A220A2"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pelagicus</w:t>
            </w:r>
            <w:proofErr w:type="spellEnd"/>
          </w:p>
        </w:tc>
        <w:tc>
          <w:tcPr>
            <w:tcW w:w="3231" w:type="dxa"/>
          </w:tcPr>
          <w:p w:rsidR="00B84EE3" w:rsidRPr="00A220A2" w:rsidRDefault="00B84EE3" w:rsidP="00272971">
            <w:pPr>
              <w:rPr>
                <w:rFonts w:ascii="Arial" w:hAnsi="Arial" w:cs="Arial"/>
                <w:sz w:val="22"/>
              </w:rPr>
            </w:pPr>
            <w:r>
              <w:rPr>
                <w:rFonts w:ascii="Arial" w:hAnsi="Arial"/>
                <w:sz w:val="22"/>
              </w:rPr>
              <w:t>Zorro pelágico</w:t>
            </w:r>
          </w:p>
        </w:tc>
        <w:tc>
          <w:tcPr>
            <w:tcW w:w="2410" w:type="dxa"/>
          </w:tcPr>
          <w:p w:rsidR="00B84EE3" w:rsidRPr="00A220A2" w:rsidRDefault="00B84EE3" w:rsidP="00272971">
            <w:pPr>
              <w:rPr>
                <w:rFonts w:ascii="Arial" w:hAnsi="Arial" w:cs="Arial"/>
                <w:sz w:val="22"/>
              </w:rPr>
            </w:pPr>
            <w:proofErr w:type="spellStart"/>
            <w:r>
              <w:rPr>
                <w:rFonts w:ascii="Arial" w:hAnsi="Arial"/>
                <w:sz w:val="22"/>
              </w:rPr>
              <w:t>Alopiidae</w:t>
            </w:r>
            <w:proofErr w:type="spellEnd"/>
          </w:p>
        </w:tc>
        <w:tc>
          <w:tcPr>
            <w:tcW w:w="2835" w:type="dxa"/>
          </w:tcPr>
          <w:p w:rsidR="00B84EE3" w:rsidRPr="00837253"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pelagicus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superciliosus</w:t>
            </w:r>
            <w:proofErr w:type="spellEnd"/>
          </w:p>
        </w:tc>
        <w:tc>
          <w:tcPr>
            <w:tcW w:w="3231" w:type="dxa"/>
          </w:tcPr>
          <w:p w:rsidR="00B84EE3" w:rsidRDefault="00B84EE3" w:rsidP="00272971">
            <w:pPr>
              <w:rPr>
                <w:rFonts w:ascii="Arial" w:hAnsi="Arial" w:cs="Arial"/>
                <w:sz w:val="22"/>
              </w:rPr>
            </w:pPr>
            <w:r>
              <w:rPr>
                <w:rFonts w:ascii="Arial" w:hAnsi="Arial"/>
                <w:sz w:val="22"/>
              </w:rPr>
              <w:t>Zorro ojón</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superciliosus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vulpinus</w:t>
            </w:r>
            <w:proofErr w:type="spellEnd"/>
          </w:p>
        </w:tc>
        <w:tc>
          <w:tcPr>
            <w:tcW w:w="3231" w:type="dxa"/>
          </w:tcPr>
          <w:p w:rsidR="00B84EE3" w:rsidRDefault="00B84EE3" w:rsidP="00272971">
            <w:pPr>
              <w:rPr>
                <w:rFonts w:ascii="Arial" w:hAnsi="Arial" w:cs="Arial"/>
                <w:sz w:val="22"/>
              </w:rPr>
            </w:pPr>
            <w:r>
              <w:rPr>
                <w:rFonts w:ascii="Arial" w:hAnsi="Arial"/>
                <w:sz w:val="22"/>
              </w:rPr>
              <w:t>Zorro marino común</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Alopias</w:t>
            </w:r>
            <w:proofErr w:type="spellEnd"/>
            <w:r>
              <w:rPr>
                <w:rFonts w:ascii="Arial" w:hAnsi="Arial"/>
                <w:i/>
                <w:sz w:val="22"/>
              </w:rPr>
              <w:t xml:space="preserve"> </w:t>
            </w:r>
            <w:proofErr w:type="spellStart"/>
            <w:r>
              <w:rPr>
                <w:rFonts w:ascii="Arial" w:hAnsi="Arial"/>
                <w:i/>
                <w:sz w:val="22"/>
              </w:rPr>
              <w:t>vulpinus</w:t>
            </w:r>
            <w:proofErr w:type="spellEnd"/>
          </w:p>
        </w:tc>
      </w:tr>
      <w:tr w:rsidR="00B84EE3" w:rsidRPr="00A220A2" w:rsidTr="00027AE0">
        <w:tc>
          <w:tcPr>
            <w:tcW w:w="2570" w:type="dxa"/>
          </w:tcPr>
          <w:p w:rsidR="00B84EE3" w:rsidRDefault="00B84EE3" w:rsidP="00272971">
            <w:pPr>
              <w:rPr>
                <w:rFonts w:ascii="Arial" w:hAnsi="Arial" w:cs="Arial"/>
                <w:sz w:val="22"/>
              </w:rPr>
            </w:pPr>
            <w:proofErr w:type="spellStart"/>
            <w:r>
              <w:rPr>
                <w:rFonts w:ascii="Arial" w:hAnsi="Arial"/>
                <w:sz w:val="22"/>
              </w:rPr>
              <w:t>Carcharhinidae</w:t>
            </w:r>
            <w:proofErr w:type="spellEnd"/>
          </w:p>
        </w:tc>
        <w:tc>
          <w:tcPr>
            <w:tcW w:w="2812" w:type="dxa"/>
          </w:tcPr>
          <w:p w:rsidR="00B84EE3" w:rsidRDefault="00B84EE3" w:rsidP="00272971">
            <w:pPr>
              <w:rPr>
                <w:rFonts w:ascii="Arial" w:hAnsi="Arial" w:cs="Arial"/>
                <w:i/>
                <w:sz w:val="22"/>
              </w:rPr>
            </w:pPr>
            <w:proofErr w:type="spellStart"/>
            <w:r>
              <w:rPr>
                <w:rFonts w:ascii="Arial" w:hAnsi="Arial"/>
                <w:i/>
                <w:sz w:val="22"/>
              </w:rPr>
              <w:t>Carcharhinus</w:t>
            </w:r>
            <w:proofErr w:type="spellEnd"/>
            <w:r>
              <w:rPr>
                <w:rFonts w:ascii="Arial" w:hAnsi="Arial"/>
                <w:i/>
                <w:sz w:val="22"/>
              </w:rPr>
              <w:t xml:space="preserve"> </w:t>
            </w:r>
            <w:proofErr w:type="spellStart"/>
            <w:r>
              <w:rPr>
                <w:rFonts w:ascii="Arial" w:hAnsi="Arial"/>
                <w:i/>
                <w:sz w:val="22"/>
              </w:rPr>
              <w:t>falciformis</w:t>
            </w:r>
            <w:proofErr w:type="spellEnd"/>
          </w:p>
        </w:tc>
        <w:tc>
          <w:tcPr>
            <w:tcW w:w="3231" w:type="dxa"/>
          </w:tcPr>
          <w:p w:rsidR="00B84EE3" w:rsidRDefault="00B84EE3" w:rsidP="00272971">
            <w:pPr>
              <w:rPr>
                <w:rFonts w:ascii="Arial" w:hAnsi="Arial" w:cs="Arial"/>
                <w:sz w:val="22"/>
              </w:rPr>
            </w:pPr>
            <w:r>
              <w:rPr>
                <w:rFonts w:ascii="Arial" w:hAnsi="Arial"/>
                <w:sz w:val="22"/>
              </w:rPr>
              <w:t>Tiburón jaquetón, tiburón sedoso</w:t>
            </w:r>
          </w:p>
        </w:tc>
        <w:tc>
          <w:tcPr>
            <w:tcW w:w="2410" w:type="dxa"/>
          </w:tcPr>
          <w:p w:rsidR="00B84EE3" w:rsidRDefault="00B84EE3" w:rsidP="00272971">
            <w:pPr>
              <w:rPr>
                <w:rFonts w:ascii="Arial" w:hAnsi="Arial" w:cs="Arial"/>
                <w:sz w:val="22"/>
              </w:rPr>
            </w:pPr>
            <w:proofErr w:type="spellStart"/>
            <w:r>
              <w:rPr>
                <w:rFonts w:ascii="Arial" w:hAnsi="Arial"/>
                <w:sz w:val="22"/>
              </w:rPr>
              <w:t>Carcharhinidae</w:t>
            </w:r>
            <w:proofErr w:type="spellEnd"/>
          </w:p>
        </w:tc>
        <w:tc>
          <w:tcPr>
            <w:tcW w:w="2835" w:type="dxa"/>
          </w:tcPr>
          <w:p w:rsidR="00B84EE3" w:rsidRPr="00837253" w:rsidRDefault="00B84EE3" w:rsidP="00272971">
            <w:pPr>
              <w:rPr>
                <w:rFonts w:ascii="Arial" w:hAnsi="Arial" w:cs="Arial"/>
                <w:i/>
                <w:sz w:val="22"/>
              </w:rPr>
            </w:pPr>
            <w:proofErr w:type="spellStart"/>
            <w:r>
              <w:rPr>
                <w:rFonts w:ascii="Arial" w:hAnsi="Arial"/>
                <w:i/>
                <w:sz w:val="22"/>
              </w:rPr>
              <w:t>Carcharhinus</w:t>
            </w:r>
            <w:proofErr w:type="spellEnd"/>
            <w:r>
              <w:rPr>
                <w:rFonts w:ascii="Arial" w:hAnsi="Arial"/>
                <w:i/>
                <w:sz w:val="22"/>
              </w:rPr>
              <w:t xml:space="preserve"> </w:t>
            </w:r>
            <w:proofErr w:type="spellStart"/>
            <w:r>
              <w:rPr>
                <w:rFonts w:ascii="Arial" w:hAnsi="Arial"/>
                <w:i/>
                <w:sz w:val="22"/>
              </w:rPr>
              <w:t>falciformis</w:t>
            </w:r>
            <w:proofErr w:type="spellEnd"/>
          </w:p>
        </w:tc>
      </w:tr>
      <w:tr w:rsidR="00B84EE3" w:rsidRPr="00A220A2" w:rsidTr="00027AE0">
        <w:tc>
          <w:tcPr>
            <w:tcW w:w="2570" w:type="dxa"/>
          </w:tcPr>
          <w:p w:rsidR="00B84EE3" w:rsidRDefault="00B84EE3" w:rsidP="00272971">
            <w:pPr>
              <w:rPr>
                <w:rFonts w:ascii="Arial" w:hAnsi="Arial" w:cs="Arial"/>
                <w:sz w:val="22"/>
              </w:rPr>
            </w:pPr>
            <w:proofErr w:type="spellStart"/>
            <w:r>
              <w:rPr>
                <w:rFonts w:ascii="Arial" w:hAnsi="Arial"/>
                <w:sz w:val="22"/>
              </w:rPr>
              <w:t>Cetorhinidae</w:t>
            </w:r>
            <w:proofErr w:type="spellEnd"/>
          </w:p>
        </w:tc>
        <w:tc>
          <w:tcPr>
            <w:tcW w:w="2812" w:type="dxa"/>
          </w:tcPr>
          <w:p w:rsidR="00B84EE3" w:rsidRDefault="00B84EE3" w:rsidP="00272971">
            <w:pPr>
              <w:rPr>
                <w:rFonts w:ascii="Arial" w:hAnsi="Arial" w:cs="Arial"/>
                <w:i/>
                <w:sz w:val="22"/>
              </w:rPr>
            </w:pPr>
            <w:proofErr w:type="spellStart"/>
            <w:r>
              <w:rPr>
                <w:rFonts w:ascii="Arial" w:hAnsi="Arial"/>
                <w:i/>
                <w:sz w:val="22"/>
              </w:rPr>
              <w:t>Cetorhinus</w:t>
            </w:r>
            <w:proofErr w:type="spellEnd"/>
            <w:r>
              <w:rPr>
                <w:rFonts w:ascii="Arial" w:hAnsi="Arial"/>
                <w:i/>
                <w:sz w:val="22"/>
              </w:rPr>
              <w:t xml:space="preserve"> </w:t>
            </w:r>
            <w:proofErr w:type="spellStart"/>
            <w:r>
              <w:rPr>
                <w:rFonts w:ascii="Arial" w:hAnsi="Arial"/>
                <w:i/>
                <w:sz w:val="22"/>
              </w:rPr>
              <w:t>maximus</w:t>
            </w:r>
            <w:proofErr w:type="spellEnd"/>
          </w:p>
        </w:tc>
        <w:tc>
          <w:tcPr>
            <w:tcW w:w="3231" w:type="dxa"/>
          </w:tcPr>
          <w:p w:rsidR="00B84EE3" w:rsidRDefault="00B84EE3" w:rsidP="00272971">
            <w:pPr>
              <w:rPr>
                <w:rFonts w:ascii="Arial" w:hAnsi="Arial" w:cs="Arial"/>
                <w:sz w:val="22"/>
              </w:rPr>
            </w:pPr>
            <w:r>
              <w:rPr>
                <w:rFonts w:ascii="Arial" w:hAnsi="Arial"/>
                <w:sz w:val="22"/>
              </w:rPr>
              <w:t>Tiburón peregrino</w:t>
            </w:r>
          </w:p>
        </w:tc>
        <w:tc>
          <w:tcPr>
            <w:tcW w:w="2410" w:type="dxa"/>
          </w:tcPr>
          <w:p w:rsidR="00B84EE3" w:rsidRDefault="00B84EE3" w:rsidP="00272971">
            <w:pPr>
              <w:rPr>
                <w:rFonts w:ascii="Arial" w:hAnsi="Arial" w:cs="Arial"/>
                <w:sz w:val="22"/>
              </w:rPr>
            </w:pPr>
            <w:proofErr w:type="spellStart"/>
            <w:r>
              <w:rPr>
                <w:rFonts w:ascii="Arial" w:hAnsi="Arial"/>
                <w:sz w:val="22"/>
              </w:rPr>
              <w:t>Cetorhinidae</w:t>
            </w:r>
            <w:proofErr w:type="spellEnd"/>
          </w:p>
        </w:tc>
        <w:tc>
          <w:tcPr>
            <w:tcW w:w="2835" w:type="dxa"/>
          </w:tcPr>
          <w:p w:rsidR="00B84EE3" w:rsidRPr="00837253" w:rsidRDefault="00B84EE3" w:rsidP="00272971">
            <w:pPr>
              <w:rPr>
                <w:rFonts w:ascii="Arial" w:hAnsi="Arial" w:cs="Arial"/>
                <w:i/>
                <w:sz w:val="22"/>
              </w:rPr>
            </w:pPr>
            <w:proofErr w:type="spellStart"/>
            <w:r>
              <w:rPr>
                <w:rFonts w:ascii="Arial" w:hAnsi="Arial"/>
                <w:i/>
                <w:sz w:val="22"/>
              </w:rPr>
              <w:t>Cetorhinus</w:t>
            </w:r>
            <w:proofErr w:type="spellEnd"/>
            <w:r>
              <w:rPr>
                <w:rFonts w:ascii="Arial" w:hAnsi="Arial"/>
                <w:i/>
                <w:sz w:val="22"/>
              </w:rPr>
              <w:t xml:space="preserve"> </w:t>
            </w:r>
            <w:proofErr w:type="spellStart"/>
            <w:r>
              <w:rPr>
                <w:rFonts w:ascii="Arial" w:hAnsi="Arial"/>
                <w:i/>
                <w:sz w:val="22"/>
              </w:rPr>
              <w:t>maximus</w:t>
            </w:r>
            <w:proofErr w:type="spellEnd"/>
          </w:p>
        </w:tc>
      </w:tr>
      <w:tr w:rsidR="00B84EE3" w:rsidRPr="00A220A2" w:rsidTr="00027AE0">
        <w:tc>
          <w:tcPr>
            <w:tcW w:w="2570" w:type="dxa"/>
          </w:tcPr>
          <w:p w:rsidR="00B84EE3" w:rsidRDefault="00B84EE3" w:rsidP="00272971">
            <w:pPr>
              <w:rPr>
                <w:rFonts w:ascii="Arial" w:hAnsi="Arial" w:cs="Arial"/>
                <w:sz w:val="22"/>
              </w:rPr>
            </w:pPr>
            <w:proofErr w:type="spellStart"/>
            <w:r>
              <w:rPr>
                <w:rFonts w:ascii="Arial" w:hAnsi="Arial"/>
                <w:sz w:val="22"/>
              </w:rPr>
              <w:t>Lamnidae</w:t>
            </w:r>
            <w:proofErr w:type="spellEnd"/>
          </w:p>
        </w:tc>
        <w:tc>
          <w:tcPr>
            <w:tcW w:w="2812" w:type="dxa"/>
          </w:tcPr>
          <w:p w:rsidR="00B84EE3" w:rsidRDefault="00B84EE3" w:rsidP="00272971">
            <w:pPr>
              <w:rPr>
                <w:rFonts w:ascii="Arial" w:hAnsi="Arial" w:cs="Arial"/>
                <w:i/>
                <w:sz w:val="22"/>
              </w:rPr>
            </w:pPr>
            <w:proofErr w:type="spellStart"/>
            <w:r>
              <w:rPr>
                <w:rFonts w:ascii="Arial" w:hAnsi="Arial"/>
                <w:i/>
                <w:sz w:val="22"/>
              </w:rPr>
              <w:t>Carcharodon</w:t>
            </w:r>
            <w:proofErr w:type="spellEnd"/>
            <w:r>
              <w:rPr>
                <w:rFonts w:ascii="Arial" w:hAnsi="Arial"/>
                <w:i/>
                <w:sz w:val="22"/>
              </w:rPr>
              <w:t xml:space="preserve"> </w:t>
            </w:r>
            <w:proofErr w:type="spellStart"/>
            <w:r>
              <w:rPr>
                <w:rFonts w:ascii="Arial" w:hAnsi="Arial"/>
                <w:i/>
                <w:sz w:val="22"/>
              </w:rPr>
              <w:t>carcharias</w:t>
            </w:r>
            <w:proofErr w:type="spellEnd"/>
          </w:p>
        </w:tc>
        <w:tc>
          <w:tcPr>
            <w:tcW w:w="3231" w:type="dxa"/>
          </w:tcPr>
          <w:p w:rsidR="00B84EE3" w:rsidRDefault="00B84EE3" w:rsidP="00272971">
            <w:pPr>
              <w:rPr>
                <w:rFonts w:ascii="Arial" w:hAnsi="Arial" w:cs="Arial"/>
                <w:sz w:val="22"/>
              </w:rPr>
            </w:pPr>
            <w:r>
              <w:rPr>
                <w:rFonts w:ascii="Arial" w:hAnsi="Arial"/>
                <w:sz w:val="22"/>
              </w:rPr>
              <w:t xml:space="preserve">Jaquetón blanco, </w:t>
            </w:r>
            <w:proofErr w:type="spellStart"/>
            <w:r>
              <w:rPr>
                <w:rFonts w:ascii="Arial" w:hAnsi="Arial"/>
                <w:sz w:val="22"/>
              </w:rPr>
              <w:t>marraco</w:t>
            </w:r>
            <w:proofErr w:type="spellEnd"/>
            <w:r>
              <w:rPr>
                <w:rFonts w:ascii="Arial" w:hAnsi="Arial"/>
                <w:sz w:val="22"/>
              </w:rPr>
              <w:t>, gran tiburón blanco</w:t>
            </w:r>
          </w:p>
        </w:tc>
        <w:tc>
          <w:tcPr>
            <w:tcW w:w="2410" w:type="dxa"/>
          </w:tcPr>
          <w:p w:rsidR="00B84EE3" w:rsidRDefault="00B84EE3" w:rsidP="00272971">
            <w:pPr>
              <w:rPr>
                <w:rFonts w:ascii="Arial" w:hAnsi="Arial" w:cs="Arial"/>
                <w:sz w:val="22"/>
              </w:rPr>
            </w:pPr>
            <w:proofErr w:type="spellStart"/>
            <w:r>
              <w:rPr>
                <w:rFonts w:ascii="Arial" w:hAnsi="Arial"/>
                <w:sz w:val="22"/>
              </w:rPr>
              <w:t>Lamnidae</w:t>
            </w:r>
            <w:proofErr w:type="spellEnd"/>
          </w:p>
        </w:tc>
        <w:tc>
          <w:tcPr>
            <w:tcW w:w="2835" w:type="dxa"/>
          </w:tcPr>
          <w:p w:rsidR="00B84EE3" w:rsidRPr="00837253" w:rsidRDefault="00B84EE3" w:rsidP="00272971">
            <w:pPr>
              <w:rPr>
                <w:rFonts w:ascii="Arial" w:hAnsi="Arial" w:cs="Arial"/>
                <w:i/>
                <w:sz w:val="22"/>
              </w:rPr>
            </w:pPr>
            <w:proofErr w:type="spellStart"/>
            <w:r>
              <w:rPr>
                <w:rFonts w:ascii="Arial" w:hAnsi="Arial"/>
                <w:i/>
                <w:sz w:val="22"/>
              </w:rPr>
              <w:t>Carcharodon</w:t>
            </w:r>
            <w:proofErr w:type="spellEnd"/>
            <w:r>
              <w:rPr>
                <w:rFonts w:ascii="Arial" w:hAnsi="Arial"/>
                <w:i/>
                <w:sz w:val="22"/>
              </w:rPr>
              <w:t xml:space="preserve"> </w:t>
            </w:r>
            <w:proofErr w:type="spellStart"/>
            <w:r>
              <w:rPr>
                <w:rFonts w:ascii="Arial" w:hAnsi="Arial"/>
                <w:i/>
                <w:sz w:val="22"/>
              </w:rPr>
              <w:t>carcharias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Isurus</w:t>
            </w:r>
            <w:proofErr w:type="spellEnd"/>
            <w:r>
              <w:rPr>
                <w:rFonts w:ascii="Arial" w:hAnsi="Arial"/>
                <w:i/>
                <w:sz w:val="22"/>
              </w:rPr>
              <w:t xml:space="preserve"> </w:t>
            </w:r>
            <w:proofErr w:type="spellStart"/>
            <w:r>
              <w:rPr>
                <w:rFonts w:ascii="Arial" w:hAnsi="Arial"/>
                <w:i/>
                <w:sz w:val="22"/>
              </w:rPr>
              <w:t>oxyrinchus</w:t>
            </w:r>
            <w:proofErr w:type="spellEnd"/>
          </w:p>
        </w:tc>
        <w:tc>
          <w:tcPr>
            <w:tcW w:w="3231" w:type="dxa"/>
          </w:tcPr>
          <w:p w:rsidR="00B84EE3" w:rsidRDefault="00B84EE3" w:rsidP="00272971">
            <w:pPr>
              <w:rPr>
                <w:rFonts w:ascii="Arial" w:hAnsi="Arial" w:cs="Arial"/>
                <w:sz w:val="22"/>
              </w:rPr>
            </w:pPr>
            <w:r>
              <w:rPr>
                <w:rFonts w:ascii="Arial" w:hAnsi="Arial"/>
                <w:sz w:val="22"/>
              </w:rPr>
              <w:t xml:space="preserve">Marrajo </w:t>
            </w:r>
            <w:proofErr w:type="spellStart"/>
            <w:r>
              <w:rPr>
                <w:rFonts w:ascii="Arial" w:hAnsi="Arial"/>
                <w:sz w:val="22"/>
              </w:rPr>
              <w:t>dientuso</w:t>
            </w:r>
            <w:proofErr w:type="spellEnd"/>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Isurus</w:t>
            </w:r>
            <w:proofErr w:type="spellEnd"/>
            <w:r>
              <w:rPr>
                <w:rFonts w:ascii="Arial" w:hAnsi="Arial"/>
                <w:i/>
                <w:sz w:val="22"/>
              </w:rPr>
              <w:t xml:space="preserve"> </w:t>
            </w:r>
            <w:proofErr w:type="spellStart"/>
            <w:r>
              <w:rPr>
                <w:rFonts w:ascii="Arial" w:hAnsi="Arial"/>
                <w:i/>
                <w:sz w:val="22"/>
              </w:rPr>
              <w:t>oxyrinchus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Isurus</w:t>
            </w:r>
            <w:proofErr w:type="spellEnd"/>
            <w:r>
              <w:rPr>
                <w:rFonts w:ascii="Arial" w:hAnsi="Arial"/>
                <w:i/>
                <w:sz w:val="22"/>
              </w:rPr>
              <w:t xml:space="preserve"> </w:t>
            </w:r>
            <w:proofErr w:type="spellStart"/>
            <w:r>
              <w:rPr>
                <w:rFonts w:ascii="Arial" w:hAnsi="Arial"/>
                <w:i/>
                <w:sz w:val="22"/>
              </w:rPr>
              <w:t>paucus</w:t>
            </w:r>
            <w:proofErr w:type="spellEnd"/>
          </w:p>
        </w:tc>
        <w:tc>
          <w:tcPr>
            <w:tcW w:w="3231" w:type="dxa"/>
          </w:tcPr>
          <w:p w:rsidR="00B84EE3" w:rsidRDefault="00B84EE3" w:rsidP="00272971">
            <w:pPr>
              <w:rPr>
                <w:rFonts w:ascii="Arial" w:hAnsi="Arial" w:cs="Arial"/>
                <w:sz w:val="22"/>
              </w:rPr>
            </w:pPr>
            <w:r>
              <w:rPr>
                <w:rFonts w:ascii="Arial" w:hAnsi="Arial"/>
                <w:sz w:val="22"/>
              </w:rPr>
              <w:t>Marrajo carite</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Isurus</w:t>
            </w:r>
            <w:proofErr w:type="spellEnd"/>
            <w:r>
              <w:rPr>
                <w:rFonts w:ascii="Arial" w:hAnsi="Arial"/>
                <w:i/>
                <w:sz w:val="22"/>
              </w:rPr>
              <w:t xml:space="preserve"> </w:t>
            </w:r>
            <w:proofErr w:type="spellStart"/>
            <w:r>
              <w:rPr>
                <w:rFonts w:ascii="Arial" w:hAnsi="Arial"/>
                <w:i/>
                <w:sz w:val="22"/>
              </w:rPr>
              <w:t>paucus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Lamna</w:t>
            </w:r>
            <w:proofErr w:type="spellEnd"/>
            <w:r>
              <w:rPr>
                <w:rFonts w:ascii="Arial" w:hAnsi="Arial"/>
                <w:i/>
                <w:sz w:val="22"/>
              </w:rPr>
              <w:t xml:space="preserve"> </w:t>
            </w:r>
            <w:proofErr w:type="spellStart"/>
            <w:r>
              <w:rPr>
                <w:rFonts w:ascii="Arial" w:hAnsi="Arial"/>
                <w:i/>
                <w:sz w:val="22"/>
              </w:rPr>
              <w:t>nasus</w:t>
            </w:r>
            <w:proofErr w:type="spellEnd"/>
          </w:p>
        </w:tc>
        <w:tc>
          <w:tcPr>
            <w:tcW w:w="3231" w:type="dxa"/>
          </w:tcPr>
          <w:p w:rsidR="00B84EE3" w:rsidRDefault="00B84EE3" w:rsidP="00272971">
            <w:pPr>
              <w:rPr>
                <w:rFonts w:ascii="Arial" w:hAnsi="Arial" w:cs="Arial"/>
                <w:sz w:val="22"/>
              </w:rPr>
            </w:pPr>
            <w:r>
              <w:rPr>
                <w:rFonts w:ascii="Arial" w:hAnsi="Arial"/>
                <w:sz w:val="22"/>
              </w:rPr>
              <w:t>Marrajo sardinero</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Lamna</w:t>
            </w:r>
            <w:proofErr w:type="spellEnd"/>
            <w:r>
              <w:rPr>
                <w:rFonts w:ascii="Arial" w:hAnsi="Arial"/>
                <w:i/>
                <w:sz w:val="22"/>
              </w:rPr>
              <w:t xml:space="preserve"> </w:t>
            </w:r>
            <w:proofErr w:type="spellStart"/>
            <w:r>
              <w:rPr>
                <w:rFonts w:ascii="Arial" w:hAnsi="Arial"/>
                <w:i/>
                <w:sz w:val="22"/>
              </w:rPr>
              <w:t>nasus</w:t>
            </w:r>
            <w:proofErr w:type="spellEnd"/>
          </w:p>
        </w:tc>
      </w:tr>
      <w:tr w:rsidR="00B84EE3" w:rsidRPr="00A220A2" w:rsidTr="00027AE0">
        <w:tc>
          <w:tcPr>
            <w:tcW w:w="2570" w:type="dxa"/>
          </w:tcPr>
          <w:p w:rsidR="00B84EE3" w:rsidRDefault="00B84EE3" w:rsidP="00272971">
            <w:pPr>
              <w:rPr>
                <w:rFonts w:ascii="Arial" w:hAnsi="Arial" w:cs="Arial"/>
                <w:sz w:val="22"/>
              </w:rPr>
            </w:pPr>
            <w:proofErr w:type="spellStart"/>
            <w:r>
              <w:rPr>
                <w:rFonts w:ascii="Arial" w:hAnsi="Arial"/>
                <w:sz w:val="22"/>
              </w:rPr>
              <w:t>Mobulidae</w:t>
            </w:r>
            <w:proofErr w:type="spellEnd"/>
          </w:p>
        </w:tc>
        <w:tc>
          <w:tcPr>
            <w:tcW w:w="2812" w:type="dxa"/>
          </w:tcPr>
          <w:p w:rsidR="00B84EE3" w:rsidRDefault="00B84EE3" w:rsidP="00272971">
            <w:pPr>
              <w:rPr>
                <w:rFonts w:ascii="Arial" w:hAnsi="Arial" w:cs="Arial"/>
                <w:i/>
                <w:sz w:val="22"/>
              </w:rPr>
            </w:pPr>
            <w:r>
              <w:rPr>
                <w:rFonts w:ascii="Arial" w:hAnsi="Arial"/>
                <w:i/>
                <w:sz w:val="22"/>
              </w:rPr>
              <w:t xml:space="preserve">Manta </w:t>
            </w:r>
            <w:proofErr w:type="spellStart"/>
            <w:r>
              <w:rPr>
                <w:rFonts w:ascii="Arial" w:hAnsi="Arial"/>
                <w:i/>
                <w:sz w:val="22"/>
              </w:rPr>
              <w:t>alfredi</w:t>
            </w:r>
            <w:proofErr w:type="spellEnd"/>
          </w:p>
        </w:tc>
        <w:tc>
          <w:tcPr>
            <w:tcW w:w="3231" w:type="dxa"/>
          </w:tcPr>
          <w:p w:rsidR="00B84EE3" w:rsidRDefault="00B84EE3" w:rsidP="00272971">
            <w:pPr>
              <w:rPr>
                <w:rFonts w:ascii="Arial" w:hAnsi="Arial" w:cs="Arial"/>
                <w:sz w:val="22"/>
              </w:rPr>
            </w:pPr>
            <w:r>
              <w:rPr>
                <w:rFonts w:ascii="Arial" w:hAnsi="Arial"/>
                <w:sz w:val="22"/>
              </w:rPr>
              <w:t xml:space="preserve">Mantarraya de arrecife </w:t>
            </w:r>
          </w:p>
        </w:tc>
        <w:tc>
          <w:tcPr>
            <w:tcW w:w="2410" w:type="dxa"/>
          </w:tcPr>
          <w:p w:rsidR="00B84EE3" w:rsidRDefault="00B84EE3" w:rsidP="00272971">
            <w:pPr>
              <w:rPr>
                <w:rFonts w:ascii="Arial" w:hAnsi="Arial" w:cs="Arial"/>
                <w:sz w:val="22"/>
              </w:rPr>
            </w:pPr>
            <w:proofErr w:type="spellStart"/>
            <w:r>
              <w:rPr>
                <w:rFonts w:ascii="Arial" w:hAnsi="Arial"/>
                <w:sz w:val="22"/>
              </w:rPr>
              <w:t>Mobulidae</w:t>
            </w:r>
            <w:proofErr w:type="spellEnd"/>
          </w:p>
        </w:tc>
        <w:tc>
          <w:tcPr>
            <w:tcW w:w="2835" w:type="dxa"/>
          </w:tcPr>
          <w:p w:rsidR="00B84EE3" w:rsidRPr="00BC4B10" w:rsidRDefault="00B84EE3" w:rsidP="00541605">
            <w:pPr>
              <w:rPr>
                <w:rFonts w:ascii="Arial" w:hAnsi="Arial" w:cs="Arial"/>
                <w:b/>
                <w:i/>
                <w:sz w:val="22"/>
                <w:highlight w:val="yellow"/>
              </w:rPr>
            </w:pPr>
            <w:proofErr w:type="spellStart"/>
            <w:r>
              <w:rPr>
                <w:rFonts w:ascii="Arial" w:hAnsi="Arial"/>
                <w:b/>
                <w:i/>
                <w:sz w:val="22"/>
                <w:highlight w:val="yellow"/>
              </w:rPr>
              <w:t>Mobula</w:t>
            </w:r>
            <w:proofErr w:type="spellEnd"/>
            <w:r>
              <w:rPr>
                <w:rFonts w:ascii="Arial" w:hAnsi="Arial"/>
                <w:b/>
                <w:i/>
                <w:sz w:val="22"/>
                <w:highlight w:val="yellow"/>
              </w:rPr>
              <w:t xml:space="preserve"> </w:t>
            </w:r>
            <w:proofErr w:type="spellStart"/>
            <w:r>
              <w:rPr>
                <w:rFonts w:ascii="Arial" w:hAnsi="Arial"/>
                <w:b/>
                <w:i/>
                <w:sz w:val="22"/>
                <w:highlight w:val="yellow"/>
              </w:rPr>
              <w:t>alfredi</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r>
              <w:rPr>
                <w:rFonts w:ascii="Arial" w:hAnsi="Arial"/>
                <w:i/>
                <w:sz w:val="22"/>
              </w:rPr>
              <w:t xml:space="preserve">Manta </w:t>
            </w:r>
            <w:proofErr w:type="spellStart"/>
            <w:r>
              <w:rPr>
                <w:rFonts w:ascii="Arial" w:hAnsi="Arial"/>
                <w:i/>
                <w:sz w:val="22"/>
              </w:rPr>
              <w:t>birostris</w:t>
            </w:r>
            <w:proofErr w:type="spellEnd"/>
          </w:p>
        </w:tc>
        <w:tc>
          <w:tcPr>
            <w:tcW w:w="3231" w:type="dxa"/>
          </w:tcPr>
          <w:p w:rsidR="00B84EE3" w:rsidRDefault="00B84EE3" w:rsidP="00272971">
            <w:pPr>
              <w:rPr>
                <w:rFonts w:ascii="Arial" w:hAnsi="Arial" w:cs="Arial"/>
                <w:sz w:val="22"/>
              </w:rPr>
            </w:pPr>
            <w:r>
              <w:rPr>
                <w:rFonts w:ascii="Arial" w:hAnsi="Arial"/>
                <w:sz w:val="22"/>
              </w:rPr>
              <w:t>Manta diablo</w:t>
            </w:r>
          </w:p>
        </w:tc>
        <w:tc>
          <w:tcPr>
            <w:tcW w:w="2410" w:type="dxa"/>
          </w:tcPr>
          <w:p w:rsidR="00B84EE3" w:rsidRDefault="00B84EE3" w:rsidP="00272971">
            <w:pPr>
              <w:rPr>
                <w:rFonts w:ascii="Arial" w:hAnsi="Arial" w:cs="Arial"/>
                <w:sz w:val="22"/>
              </w:rPr>
            </w:pPr>
          </w:p>
        </w:tc>
        <w:tc>
          <w:tcPr>
            <w:tcW w:w="2835" w:type="dxa"/>
          </w:tcPr>
          <w:p w:rsidR="00B84EE3" w:rsidRPr="00BC4B10" w:rsidRDefault="00B84EE3" w:rsidP="00272971">
            <w:pPr>
              <w:rPr>
                <w:rFonts w:ascii="Arial" w:hAnsi="Arial" w:cs="Arial"/>
                <w:b/>
                <w:i/>
                <w:sz w:val="22"/>
                <w:highlight w:val="yellow"/>
              </w:rPr>
            </w:pPr>
            <w:proofErr w:type="spellStart"/>
            <w:r>
              <w:rPr>
                <w:rFonts w:ascii="Arial" w:hAnsi="Arial"/>
                <w:b/>
                <w:i/>
                <w:sz w:val="22"/>
                <w:highlight w:val="yellow"/>
              </w:rPr>
              <w:t>Mobula</w:t>
            </w:r>
            <w:proofErr w:type="spellEnd"/>
            <w:r>
              <w:rPr>
                <w:rFonts w:ascii="Arial" w:hAnsi="Arial"/>
                <w:b/>
                <w:i/>
                <w:sz w:val="22"/>
                <w:highlight w:val="yellow"/>
              </w:rPr>
              <w:t xml:space="preserve"> </w:t>
            </w:r>
            <w:proofErr w:type="spellStart"/>
            <w:r>
              <w:rPr>
                <w:rFonts w:ascii="Arial" w:hAnsi="Arial"/>
                <w:b/>
                <w:i/>
                <w:sz w:val="22"/>
                <w:highlight w:val="yellow"/>
              </w:rPr>
              <w:t>birostris</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eregoodootenkee</w:t>
            </w:r>
            <w:proofErr w:type="spellEnd"/>
          </w:p>
        </w:tc>
        <w:tc>
          <w:tcPr>
            <w:tcW w:w="3231" w:type="dxa"/>
          </w:tcPr>
          <w:p w:rsidR="00B84EE3" w:rsidRDefault="00B84EE3" w:rsidP="00272971">
            <w:pPr>
              <w:rPr>
                <w:rFonts w:ascii="Arial" w:hAnsi="Arial" w:cs="Arial"/>
                <w:sz w:val="22"/>
              </w:rPr>
            </w:pPr>
            <w:r>
              <w:rPr>
                <w:rFonts w:ascii="Arial" w:hAnsi="Arial"/>
                <w:sz w:val="22"/>
              </w:rPr>
              <w:t>Manta diablo pigmea, manta negra, manta raya, manta violácea, tortilla</w:t>
            </w:r>
          </w:p>
        </w:tc>
        <w:tc>
          <w:tcPr>
            <w:tcW w:w="2410" w:type="dxa"/>
          </w:tcPr>
          <w:p w:rsidR="00B84EE3" w:rsidRDefault="00B84EE3" w:rsidP="00272971">
            <w:pPr>
              <w:rPr>
                <w:rFonts w:ascii="Arial" w:hAnsi="Arial" w:cs="Arial"/>
                <w:sz w:val="22"/>
              </w:rPr>
            </w:pPr>
          </w:p>
        </w:tc>
        <w:tc>
          <w:tcPr>
            <w:tcW w:w="2835" w:type="dxa"/>
          </w:tcPr>
          <w:p w:rsidR="00B84EE3" w:rsidRPr="00BC4B10" w:rsidRDefault="00B84EE3" w:rsidP="00272971">
            <w:pPr>
              <w:rPr>
                <w:rFonts w:ascii="Arial" w:hAnsi="Arial" w:cs="Arial"/>
                <w:b/>
                <w:i/>
                <w:sz w:val="22"/>
              </w:rPr>
            </w:pPr>
            <w:proofErr w:type="spellStart"/>
            <w:r>
              <w:rPr>
                <w:rFonts w:ascii="Arial" w:hAnsi="Arial"/>
                <w:b/>
                <w:i/>
                <w:sz w:val="22"/>
                <w:highlight w:val="yellow"/>
              </w:rPr>
              <w:t>Mobula</w:t>
            </w:r>
            <w:proofErr w:type="spellEnd"/>
            <w:r>
              <w:rPr>
                <w:rFonts w:ascii="Arial" w:hAnsi="Arial"/>
                <w:b/>
                <w:i/>
                <w:sz w:val="22"/>
                <w:highlight w:val="yellow"/>
              </w:rPr>
              <w:t xml:space="preserve"> </w:t>
            </w:r>
            <w:proofErr w:type="spellStart"/>
            <w:r>
              <w:rPr>
                <w:rFonts w:ascii="Arial" w:hAnsi="Arial"/>
                <w:b/>
                <w:i/>
                <w:sz w:val="22"/>
                <w:highlight w:val="yellow"/>
              </w:rPr>
              <w:t>kuhlii</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hypostoma</w:t>
            </w:r>
            <w:proofErr w:type="spellEnd"/>
          </w:p>
        </w:tc>
        <w:tc>
          <w:tcPr>
            <w:tcW w:w="3231" w:type="dxa"/>
          </w:tcPr>
          <w:p w:rsidR="00B84EE3" w:rsidRDefault="00B84EE3" w:rsidP="00272971">
            <w:pPr>
              <w:rPr>
                <w:rFonts w:ascii="Arial" w:hAnsi="Arial" w:cs="Arial"/>
                <w:sz w:val="22"/>
              </w:rPr>
            </w:pPr>
            <w:r>
              <w:rPr>
                <w:rFonts w:ascii="Arial" w:hAnsi="Arial"/>
                <w:sz w:val="22"/>
              </w:rPr>
              <w:t>Manta del Atlántico, manta del Golfo.</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hypostoma</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japonica</w:t>
            </w:r>
            <w:proofErr w:type="spellEnd"/>
          </w:p>
        </w:tc>
        <w:tc>
          <w:tcPr>
            <w:tcW w:w="3231" w:type="dxa"/>
          </w:tcPr>
          <w:p w:rsidR="00B84EE3" w:rsidRDefault="00B84EE3" w:rsidP="00272971">
            <w:pPr>
              <w:rPr>
                <w:rFonts w:ascii="Arial" w:hAnsi="Arial" w:cs="Arial"/>
                <w:sz w:val="22"/>
              </w:rPr>
            </w:pPr>
            <w:r>
              <w:rPr>
                <w:rFonts w:ascii="Arial" w:hAnsi="Arial"/>
                <w:sz w:val="22"/>
              </w:rPr>
              <w:t>Manta de espina, manta de aguijón o manta arpón</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japonica</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kuhlii</w:t>
            </w:r>
            <w:proofErr w:type="spellEnd"/>
          </w:p>
        </w:tc>
        <w:tc>
          <w:tcPr>
            <w:tcW w:w="3231" w:type="dxa"/>
          </w:tcPr>
          <w:p w:rsidR="00B84EE3" w:rsidRDefault="00B84EE3" w:rsidP="00272971">
            <w:pPr>
              <w:rPr>
                <w:rFonts w:ascii="Arial" w:hAnsi="Arial" w:cs="Arial"/>
                <w:sz w:val="22"/>
              </w:rPr>
            </w:pPr>
            <w:r>
              <w:rPr>
                <w:rFonts w:ascii="Arial" w:hAnsi="Arial"/>
                <w:sz w:val="22"/>
              </w:rPr>
              <w:t>Manta diablo de aleta corta</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kuhlii</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mobular</w:t>
            </w:r>
            <w:proofErr w:type="spellEnd"/>
          </w:p>
        </w:tc>
        <w:tc>
          <w:tcPr>
            <w:tcW w:w="3231" w:type="dxa"/>
          </w:tcPr>
          <w:p w:rsidR="00B84EE3" w:rsidRDefault="00B84EE3" w:rsidP="00272971">
            <w:pPr>
              <w:rPr>
                <w:rFonts w:ascii="Arial" w:hAnsi="Arial" w:cs="Arial"/>
                <w:sz w:val="22"/>
              </w:rPr>
            </w:pPr>
            <w:r>
              <w:rPr>
                <w:rFonts w:ascii="Arial" w:hAnsi="Arial"/>
                <w:sz w:val="22"/>
              </w:rPr>
              <w:t xml:space="preserve">Manta </w:t>
            </w:r>
            <w:proofErr w:type="spellStart"/>
            <w:r>
              <w:rPr>
                <w:rFonts w:ascii="Arial" w:hAnsi="Arial"/>
                <w:sz w:val="22"/>
              </w:rPr>
              <w:t>mobula</w:t>
            </w:r>
            <w:proofErr w:type="spellEnd"/>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mobular</w:t>
            </w:r>
            <w:proofErr w:type="spellEnd"/>
          </w:p>
        </w:tc>
      </w:tr>
      <w:tr w:rsidR="00B84EE3" w:rsidRPr="00A220A2" w:rsidTr="00027AE0">
        <w:tc>
          <w:tcPr>
            <w:tcW w:w="2570" w:type="dxa"/>
          </w:tcPr>
          <w:p w:rsidR="00B84EE3" w:rsidRDefault="00B84EE3" w:rsidP="00272971">
            <w:pPr>
              <w:rPr>
                <w:rFonts w:ascii="Arial" w:hAnsi="Arial" w:cs="Arial"/>
                <w:sz w:val="22"/>
              </w:rPr>
            </w:pPr>
          </w:p>
        </w:tc>
        <w:tc>
          <w:tcPr>
            <w:tcW w:w="2812" w:type="dxa"/>
          </w:tcPr>
          <w:p w:rsidR="00B84EE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munkiana</w:t>
            </w:r>
            <w:proofErr w:type="spellEnd"/>
          </w:p>
        </w:tc>
        <w:tc>
          <w:tcPr>
            <w:tcW w:w="3231" w:type="dxa"/>
          </w:tcPr>
          <w:p w:rsidR="00B84EE3" w:rsidRDefault="00B84EE3" w:rsidP="00272971">
            <w:pPr>
              <w:rPr>
                <w:rFonts w:ascii="Arial" w:hAnsi="Arial" w:cs="Arial"/>
                <w:sz w:val="22"/>
              </w:rPr>
            </w:pPr>
            <w:r>
              <w:rPr>
                <w:rFonts w:ascii="Arial" w:hAnsi="Arial"/>
                <w:sz w:val="22"/>
              </w:rPr>
              <w:t xml:space="preserve">Manta diablo de </w:t>
            </w:r>
            <w:proofErr w:type="spellStart"/>
            <w:r>
              <w:rPr>
                <w:rFonts w:ascii="Arial" w:hAnsi="Arial"/>
                <w:sz w:val="22"/>
              </w:rPr>
              <w:t>Munk</w:t>
            </w:r>
            <w:proofErr w:type="spellEnd"/>
            <w:r>
              <w:rPr>
                <w:rFonts w:ascii="Arial" w:hAnsi="Arial"/>
                <w:sz w:val="22"/>
              </w:rPr>
              <w:t>, manta raya</w:t>
            </w:r>
          </w:p>
        </w:tc>
        <w:tc>
          <w:tcPr>
            <w:tcW w:w="2410" w:type="dxa"/>
          </w:tcPr>
          <w:p w:rsidR="00B84EE3" w:rsidRDefault="00B84EE3" w:rsidP="00272971">
            <w:pPr>
              <w:rPr>
                <w:rFonts w:ascii="Arial" w:hAnsi="Arial" w:cs="Arial"/>
                <w:sz w:val="22"/>
              </w:rPr>
            </w:pPr>
          </w:p>
        </w:tc>
        <w:tc>
          <w:tcPr>
            <w:tcW w:w="2835" w:type="dxa"/>
          </w:tcPr>
          <w:p w:rsidR="00B84EE3" w:rsidRPr="00837253" w:rsidRDefault="00B84EE3" w:rsidP="00272971">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munkiana</w:t>
            </w:r>
            <w:proofErr w:type="spellEnd"/>
          </w:p>
        </w:tc>
      </w:tr>
      <w:tr w:rsidR="00B84EE3" w:rsidRPr="00A220A2" w:rsidTr="00027AE0">
        <w:tc>
          <w:tcPr>
            <w:tcW w:w="2570" w:type="dxa"/>
          </w:tcPr>
          <w:p w:rsidR="00B84EE3" w:rsidRDefault="00B84EE3" w:rsidP="00BA48B3">
            <w:pPr>
              <w:rPr>
                <w:rFonts w:ascii="Arial" w:hAnsi="Arial" w:cs="Arial"/>
                <w:sz w:val="22"/>
              </w:rPr>
            </w:pPr>
            <w:r>
              <w:rPr>
                <w:rFonts w:ascii="Arial" w:hAnsi="Arial"/>
                <w:b/>
                <w:sz w:val="22"/>
              </w:rPr>
              <w:lastRenderedPageBreak/>
              <w:t xml:space="preserve">Familia </w:t>
            </w:r>
          </w:p>
        </w:tc>
        <w:tc>
          <w:tcPr>
            <w:tcW w:w="2812" w:type="dxa"/>
          </w:tcPr>
          <w:p w:rsidR="00B84EE3" w:rsidRDefault="00B84EE3" w:rsidP="00BA48B3">
            <w:pPr>
              <w:rPr>
                <w:rFonts w:ascii="Arial" w:hAnsi="Arial" w:cs="Arial"/>
                <w:i/>
                <w:sz w:val="22"/>
              </w:rPr>
            </w:pPr>
            <w:r>
              <w:rPr>
                <w:rFonts w:ascii="Arial" w:hAnsi="Arial"/>
                <w:b/>
                <w:sz w:val="22"/>
              </w:rPr>
              <w:t>Nombre actual en el Apéndice I y/o II</w:t>
            </w:r>
          </w:p>
        </w:tc>
        <w:tc>
          <w:tcPr>
            <w:tcW w:w="3231" w:type="dxa"/>
          </w:tcPr>
          <w:p w:rsidR="00B84EE3" w:rsidRDefault="00B84EE3" w:rsidP="00BA48B3">
            <w:pPr>
              <w:rPr>
                <w:rFonts w:ascii="Arial" w:hAnsi="Arial" w:cs="Arial"/>
                <w:sz w:val="22"/>
              </w:rPr>
            </w:pPr>
            <w:r>
              <w:rPr>
                <w:rFonts w:ascii="Arial" w:hAnsi="Arial"/>
                <w:b/>
                <w:sz w:val="22"/>
              </w:rPr>
              <w:t>Nombre español</w:t>
            </w:r>
          </w:p>
        </w:tc>
        <w:tc>
          <w:tcPr>
            <w:tcW w:w="2410" w:type="dxa"/>
          </w:tcPr>
          <w:p w:rsidR="00B84EE3" w:rsidRDefault="00B84EE3" w:rsidP="00BA48B3">
            <w:pPr>
              <w:rPr>
                <w:rFonts w:ascii="Arial" w:hAnsi="Arial" w:cs="Arial"/>
                <w:sz w:val="22"/>
              </w:rPr>
            </w:pPr>
            <w:r>
              <w:rPr>
                <w:rFonts w:ascii="Arial" w:hAnsi="Arial"/>
                <w:b/>
                <w:sz w:val="22"/>
              </w:rPr>
              <w:t xml:space="preserve">Nombre de la familia en </w:t>
            </w:r>
            <w:proofErr w:type="spellStart"/>
            <w:r>
              <w:rPr>
                <w:rFonts w:ascii="Arial" w:hAnsi="Arial"/>
                <w:b/>
                <w:sz w:val="22"/>
              </w:rPr>
              <w:t>Eschmeyer</w:t>
            </w:r>
            <w:proofErr w:type="spellEnd"/>
            <w:r>
              <w:rPr>
                <w:rFonts w:ascii="Arial" w:hAnsi="Arial"/>
                <w:b/>
                <w:sz w:val="22"/>
              </w:rPr>
              <w:t xml:space="preserve"> et al. (en línea 28.04.17)</w:t>
            </w:r>
          </w:p>
        </w:tc>
        <w:tc>
          <w:tcPr>
            <w:tcW w:w="2835" w:type="dxa"/>
          </w:tcPr>
          <w:p w:rsidR="00B84EE3" w:rsidRPr="00BC4B10" w:rsidRDefault="00B84EE3" w:rsidP="00BA48B3">
            <w:pPr>
              <w:rPr>
                <w:rFonts w:ascii="Arial" w:hAnsi="Arial" w:cs="Arial"/>
                <w:b/>
                <w:i/>
                <w:sz w:val="22"/>
                <w:highlight w:val="yellow"/>
              </w:rPr>
            </w:pPr>
            <w:r>
              <w:rPr>
                <w:rFonts w:ascii="Arial" w:hAnsi="Arial"/>
                <w:b/>
                <w:sz w:val="22"/>
              </w:rPr>
              <w:t xml:space="preserve">Nombre de la especie en </w:t>
            </w:r>
            <w:proofErr w:type="spellStart"/>
            <w:r>
              <w:rPr>
                <w:rFonts w:ascii="Arial" w:hAnsi="Arial"/>
                <w:b/>
                <w:sz w:val="22"/>
              </w:rPr>
              <w:t>Eschmeyer</w:t>
            </w:r>
            <w:proofErr w:type="spellEnd"/>
            <w:r>
              <w:rPr>
                <w:rFonts w:ascii="Arial" w:hAnsi="Arial"/>
                <w:b/>
                <w:sz w:val="22"/>
              </w:rPr>
              <w:t xml:space="preserve"> et al. (en línea 28.04.17)</w:t>
            </w:r>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rochebrunei</w:t>
            </w:r>
            <w:proofErr w:type="spellEnd"/>
          </w:p>
        </w:tc>
        <w:tc>
          <w:tcPr>
            <w:tcW w:w="3231" w:type="dxa"/>
          </w:tcPr>
          <w:p w:rsidR="00B84EE3" w:rsidRDefault="00B84EE3" w:rsidP="00BA48B3">
            <w:pPr>
              <w:rPr>
                <w:rFonts w:ascii="Arial" w:hAnsi="Arial" w:cs="Arial"/>
                <w:sz w:val="22"/>
              </w:rPr>
            </w:pPr>
            <w:r>
              <w:rPr>
                <w:rFonts w:ascii="Arial" w:hAnsi="Arial"/>
                <w:sz w:val="22"/>
              </w:rPr>
              <w:t>Diablito de Guinea</w:t>
            </w:r>
          </w:p>
        </w:tc>
        <w:tc>
          <w:tcPr>
            <w:tcW w:w="2410" w:type="dxa"/>
          </w:tcPr>
          <w:p w:rsidR="00B84EE3" w:rsidRDefault="00B84EE3" w:rsidP="00BA48B3">
            <w:pPr>
              <w:rPr>
                <w:rFonts w:ascii="Arial" w:hAnsi="Arial" w:cs="Arial"/>
                <w:sz w:val="22"/>
              </w:rPr>
            </w:pPr>
          </w:p>
        </w:tc>
        <w:tc>
          <w:tcPr>
            <w:tcW w:w="2835" w:type="dxa"/>
          </w:tcPr>
          <w:p w:rsidR="00B84EE3" w:rsidRPr="00BC4B10" w:rsidRDefault="00B84EE3" w:rsidP="00BA48B3">
            <w:pPr>
              <w:rPr>
                <w:rFonts w:ascii="Arial" w:hAnsi="Arial" w:cs="Arial"/>
                <w:b/>
                <w:i/>
                <w:sz w:val="22"/>
                <w:highlight w:val="yellow"/>
              </w:rPr>
            </w:pPr>
            <w:proofErr w:type="spellStart"/>
            <w:r>
              <w:rPr>
                <w:rFonts w:ascii="Arial" w:hAnsi="Arial"/>
                <w:b/>
                <w:i/>
                <w:sz w:val="22"/>
                <w:highlight w:val="yellow"/>
              </w:rPr>
              <w:t>Mobula</w:t>
            </w:r>
            <w:proofErr w:type="spellEnd"/>
            <w:r>
              <w:rPr>
                <w:rFonts w:ascii="Arial" w:hAnsi="Arial"/>
                <w:b/>
                <w:i/>
                <w:sz w:val="22"/>
                <w:highlight w:val="yellow"/>
              </w:rPr>
              <w:t xml:space="preserve"> </w:t>
            </w:r>
            <w:proofErr w:type="spellStart"/>
            <w:r>
              <w:rPr>
                <w:rFonts w:ascii="Arial" w:hAnsi="Arial"/>
                <w:b/>
                <w:i/>
                <w:sz w:val="22"/>
                <w:highlight w:val="yellow"/>
              </w:rPr>
              <w:t>hypostoma</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tarapacana</w:t>
            </w:r>
            <w:proofErr w:type="spellEnd"/>
          </w:p>
        </w:tc>
        <w:tc>
          <w:tcPr>
            <w:tcW w:w="3231" w:type="dxa"/>
          </w:tcPr>
          <w:p w:rsidR="00B84EE3" w:rsidRPr="002C287B" w:rsidRDefault="00B84EE3" w:rsidP="00BA48B3">
            <w:pPr>
              <w:rPr>
                <w:rFonts w:ascii="Arial" w:hAnsi="Arial" w:cs="Arial"/>
                <w:sz w:val="22"/>
              </w:rPr>
            </w:pPr>
            <w:r>
              <w:rPr>
                <w:rFonts w:ascii="Arial" w:hAnsi="Arial"/>
                <w:sz w:val="22"/>
              </w:rPr>
              <w:t>Diábolo gigante de Guinea</w:t>
            </w:r>
          </w:p>
        </w:tc>
        <w:tc>
          <w:tcPr>
            <w:tcW w:w="2410" w:type="dxa"/>
          </w:tcPr>
          <w:p w:rsidR="00B84EE3" w:rsidRDefault="00B84EE3" w:rsidP="00BA48B3">
            <w:pPr>
              <w:rPr>
                <w:rFonts w:ascii="Arial" w:hAnsi="Arial" w:cs="Arial"/>
                <w:sz w:val="22"/>
              </w:rPr>
            </w:pPr>
          </w:p>
        </w:tc>
        <w:tc>
          <w:tcPr>
            <w:tcW w:w="2835" w:type="dxa"/>
          </w:tcPr>
          <w:p w:rsidR="00B84EE3" w:rsidRPr="00F278AC" w:rsidRDefault="00B84EE3" w:rsidP="00BA48B3">
            <w:pPr>
              <w:rPr>
                <w:rFonts w:ascii="Arial" w:hAnsi="Arial" w:cs="Arial"/>
                <w:i/>
                <w:sz w:val="22"/>
                <w:highlight w:val="yellow"/>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tarapacana</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thurstoni</w:t>
            </w:r>
            <w:proofErr w:type="spellEnd"/>
          </w:p>
        </w:tc>
        <w:tc>
          <w:tcPr>
            <w:tcW w:w="3231" w:type="dxa"/>
          </w:tcPr>
          <w:p w:rsidR="00B84EE3" w:rsidRDefault="00B84EE3" w:rsidP="00BA48B3">
            <w:pPr>
              <w:rPr>
                <w:rFonts w:ascii="Arial" w:hAnsi="Arial" w:cs="Arial"/>
                <w:sz w:val="22"/>
              </w:rPr>
            </w:pPr>
            <w:r>
              <w:rPr>
                <w:rFonts w:ascii="Arial" w:hAnsi="Arial"/>
                <w:sz w:val="22"/>
              </w:rPr>
              <w:t>Chupasangre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Mobula</w:t>
            </w:r>
            <w:proofErr w:type="spellEnd"/>
            <w:r>
              <w:rPr>
                <w:rFonts w:ascii="Arial" w:hAnsi="Arial"/>
                <w:i/>
                <w:sz w:val="22"/>
              </w:rPr>
              <w:t xml:space="preserve"> </w:t>
            </w:r>
            <w:proofErr w:type="spellStart"/>
            <w:r>
              <w:rPr>
                <w:rFonts w:ascii="Arial" w:hAnsi="Arial"/>
                <w:i/>
                <w:sz w:val="22"/>
              </w:rPr>
              <w:t>thurstoni</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Pristidae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Anoxypristis</w:t>
            </w:r>
            <w:proofErr w:type="spellEnd"/>
            <w:r>
              <w:rPr>
                <w:rFonts w:ascii="Arial" w:hAnsi="Arial"/>
                <w:i/>
                <w:sz w:val="22"/>
              </w:rPr>
              <w:t xml:space="preserve"> </w:t>
            </w:r>
            <w:proofErr w:type="spellStart"/>
            <w:r>
              <w:rPr>
                <w:rFonts w:ascii="Arial" w:hAnsi="Arial"/>
                <w:i/>
                <w:sz w:val="22"/>
              </w:rPr>
              <w:t>cuspidata</w:t>
            </w:r>
            <w:proofErr w:type="spellEnd"/>
          </w:p>
        </w:tc>
        <w:tc>
          <w:tcPr>
            <w:tcW w:w="3231" w:type="dxa"/>
          </w:tcPr>
          <w:p w:rsidR="00B84EE3" w:rsidRDefault="00B84EE3" w:rsidP="00BA48B3">
            <w:pPr>
              <w:rPr>
                <w:rFonts w:ascii="Arial" w:hAnsi="Arial" w:cs="Arial"/>
                <w:sz w:val="22"/>
              </w:rPr>
            </w:pPr>
            <w:r>
              <w:rPr>
                <w:rFonts w:ascii="Arial" w:hAnsi="Arial"/>
                <w:sz w:val="22"/>
              </w:rPr>
              <w:t xml:space="preserve">Pez sierra de </w:t>
            </w:r>
            <w:proofErr w:type="spellStart"/>
            <w:r>
              <w:rPr>
                <w:rFonts w:ascii="Arial" w:hAnsi="Arial"/>
                <w:sz w:val="22"/>
              </w:rPr>
              <w:t>rostra</w:t>
            </w:r>
            <w:proofErr w:type="spellEnd"/>
            <w:r>
              <w:rPr>
                <w:rFonts w:ascii="Arial" w:hAnsi="Arial"/>
                <w:sz w:val="22"/>
              </w:rPr>
              <w:t xml:space="preserve"> estrecha</w:t>
            </w:r>
          </w:p>
        </w:tc>
        <w:tc>
          <w:tcPr>
            <w:tcW w:w="2410" w:type="dxa"/>
          </w:tcPr>
          <w:p w:rsidR="00B84EE3" w:rsidRDefault="00B84EE3" w:rsidP="00BA48B3">
            <w:pPr>
              <w:rPr>
                <w:rFonts w:ascii="Arial" w:hAnsi="Arial" w:cs="Arial"/>
                <w:sz w:val="22"/>
              </w:rPr>
            </w:pPr>
            <w:proofErr w:type="spellStart"/>
            <w:r>
              <w:rPr>
                <w:rFonts w:ascii="Arial" w:hAnsi="Arial"/>
                <w:sz w:val="22"/>
              </w:rPr>
              <w:t>Pristidae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Anoxypristis</w:t>
            </w:r>
            <w:proofErr w:type="spellEnd"/>
            <w:r>
              <w:rPr>
                <w:rFonts w:ascii="Arial" w:hAnsi="Arial"/>
                <w:i/>
                <w:sz w:val="22"/>
              </w:rPr>
              <w:t xml:space="preserve"> </w:t>
            </w:r>
            <w:proofErr w:type="spellStart"/>
            <w:r>
              <w:rPr>
                <w:rFonts w:ascii="Arial" w:hAnsi="Arial"/>
                <w:i/>
                <w:sz w:val="22"/>
              </w:rPr>
              <w:t>cuspidata</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clavata</w:t>
            </w:r>
            <w:proofErr w:type="spellEnd"/>
          </w:p>
        </w:tc>
        <w:tc>
          <w:tcPr>
            <w:tcW w:w="3231" w:type="dxa"/>
          </w:tcPr>
          <w:p w:rsidR="00B84EE3" w:rsidRDefault="00B84EE3" w:rsidP="00BA48B3">
            <w:pPr>
              <w:rPr>
                <w:rFonts w:ascii="Arial" w:hAnsi="Arial" w:cs="Arial"/>
                <w:sz w:val="22"/>
              </w:rPr>
            </w:pPr>
            <w:r>
              <w:rPr>
                <w:rFonts w:ascii="Arial" w:hAnsi="Arial"/>
                <w:sz w:val="22"/>
              </w:rPr>
              <w:t>Pez sierra enano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clavata</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pectinata</w:t>
            </w:r>
            <w:proofErr w:type="spellEnd"/>
          </w:p>
        </w:tc>
        <w:tc>
          <w:tcPr>
            <w:tcW w:w="3231" w:type="dxa"/>
          </w:tcPr>
          <w:p w:rsidR="00B84EE3" w:rsidRDefault="00B84EE3" w:rsidP="00BA48B3">
            <w:pPr>
              <w:rPr>
                <w:rFonts w:ascii="Arial" w:hAnsi="Arial" w:cs="Arial"/>
                <w:sz w:val="22"/>
              </w:rPr>
            </w:pPr>
            <w:proofErr w:type="spellStart"/>
            <w:r>
              <w:rPr>
                <w:rFonts w:ascii="Arial" w:hAnsi="Arial"/>
                <w:sz w:val="22"/>
              </w:rPr>
              <w:t>Pejepeine</w:t>
            </w:r>
            <w:proofErr w:type="spellEnd"/>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pectinata</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pristis</w:t>
            </w:r>
            <w:proofErr w:type="spellEnd"/>
          </w:p>
        </w:tc>
        <w:tc>
          <w:tcPr>
            <w:tcW w:w="3231" w:type="dxa"/>
          </w:tcPr>
          <w:p w:rsidR="00B84EE3" w:rsidRDefault="00B84EE3" w:rsidP="00BA48B3">
            <w:pPr>
              <w:rPr>
                <w:rFonts w:ascii="Arial" w:hAnsi="Arial" w:cs="Arial"/>
                <w:sz w:val="22"/>
              </w:rPr>
            </w:pPr>
            <w:proofErr w:type="spellStart"/>
            <w:r>
              <w:rPr>
                <w:rFonts w:ascii="Arial" w:hAnsi="Arial"/>
                <w:sz w:val="22"/>
              </w:rPr>
              <w:t>Pejesierra</w:t>
            </w:r>
            <w:proofErr w:type="spellEnd"/>
            <w:r>
              <w:rPr>
                <w:rFonts w:ascii="Arial" w:hAnsi="Arial"/>
                <w:sz w:val="22"/>
              </w:rPr>
              <w:t xml:space="preserve">, </w:t>
            </w:r>
            <w:proofErr w:type="spellStart"/>
            <w:r>
              <w:rPr>
                <w:rFonts w:ascii="Arial" w:hAnsi="Arial"/>
                <w:sz w:val="22"/>
              </w:rPr>
              <w:t>catanuda</w:t>
            </w:r>
            <w:proofErr w:type="spellEnd"/>
            <w:r>
              <w:rPr>
                <w:rFonts w:ascii="Arial" w:hAnsi="Arial"/>
                <w:sz w:val="22"/>
              </w:rPr>
              <w:t>, pez rastrillo, pez peine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pristis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zijsron</w:t>
            </w:r>
            <w:proofErr w:type="spellEnd"/>
          </w:p>
        </w:tc>
        <w:tc>
          <w:tcPr>
            <w:tcW w:w="3231" w:type="dxa"/>
          </w:tcPr>
          <w:p w:rsidR="00B84EE3" w:rsidRDefault="00B84EE3" w:rsidP="00BA48B3">
            <w:pPr>
              <w:rPr>
                <w:rFonts w:ascii="Arial" w:hAnsi="Arial" w:cs="Arial"/>
                <w:sz w:val="22"/>
              </w:rPr>
            </w:pPr>
            <w:r>
              <w:rPr>
                <w:rFonts w:ascii="Arial" w:hAnsi="Arial"/>
                <w:sz w:val="22"/>
              </w:rPr>
              <w:t>Pez sierra verde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Pristis</w:t>
            </w:r>
            <w:proofErr w:type="spellEnd"/>
            <w:r>
              <w:rPr>
                <w:rFonts w:ascii="Arial" w:hAnsi="Arial"/>
                <w:i/>
                <w:sz w:val="22"/>
              </w:rPr>
              <w:t xml:space="preserve"> </w:t>
            </w:r>
            <w:proofErr w:type="spellStart"/>
            <w:r>
              <w:rPr>
                <w:rFonts w:ascii="Arial" w:hAnsi="Arial"/>
                <w:i/>
                <w:sz w:val="22"/>
              </w:rPr>
              <w:t>zijsron</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Rhincodontidae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Rhincodon</w:t>
            </w:r>
            <w:proofErr w:type="spellEnd"/>
            <w:r>
              <w:rPr>
                <w:rFonts w:ascii="Arial" w:hAnsi="Arial"/>
                <w:i/>
                <w:sz w:val="22"/>
              </w:rPr>
              <w:t xml:space="preserve"> </w:t>
            </w:r>
            <w:proofErr w:type="spellStart"/>
            <w:r>
              <w:rPr>
                <w:rFonts w:ascii="Arial" w:hAnsi="Arial"/>
                <w:i/>
                <w:sz w:val="22"/>
              </w:rPr>
              <w:t>typus</w:t>
            </w:r>
            <w:proofErr w:type="spellEnd"/>
          </w:p>
        </w:tc>
        <w:tc>
          <w:tcPr>
            <w:tcW w:w="3231" w:type="dxa"/>
          </w:tcPr>
          <w:p w:rsidR="00B84EE3" w:rsidRDefault="00B84EE3" w:rsidP="00BA48B3">
            <w:pPr>
              <w:rPr>
                <w:rFonts w:ascii="Arial" w:hAnsi="Arial" w:cs="Arial"/>
                <w:sz w:val="22"/>
              </w:rPr>
            </w:pPr>
            <w:r>
              <w:rPr>
                <w:rFonts w:ascii="Arial" w:hAnsi="Arial"/>
                <w:sz w:val="22"/>
              </w:rPr>
              <w:t>Tiburón ballena</w:t>
            </w:r>
          </w:p>
        </w:tc>
        <w:tc>
          <w:tcPr>
            <w:tcW w:w="2410" w:type="dxa"/>
          </w:tcPr>
          <w:p w:rsidR="00B84EE3" w:rsidRDefault="00B84EE3" w:rsidP="00BA48B3">
            <w:pPr>
              <w:rPr>
                <w:rFonts w:ascii="Arial" w:hAnsi="Arial" w:cs="Arial"/>
                <w:sz w:val="22"/>
              </w:rPr>
            </w:pPr>
            <w:proofErr w:type="spellStart"/>
            <w:r>
              <w:rPr>
                <w:rFonts w:ascii="Arial" w:hAnsi="Arial"/>
                <w:sz w:val="22"/>
              </w:rPr>
              <w:t>Rhincodontidae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Rhincodon</w:t>
            </w:r>
            <w:proofErr w:type="spellEnd"/>
            <w:r>
              <w:rPr>
                <w:rFonts w:ascii="Arial" w:hAnsi="Arial"/>
                <w:i/>
                <w:sz w:val="22"/>
              </w:rPr>
              <w:t xml:space="preserve"> </w:t>
            </w:r>
            <w:proofErr w:type="spellStart"/>
            <w:r>
              <w:rPr>
                <w:rFonts w:ascii="Arial" w:hAnsi="Arial"/>
                <w:i/>
                <w:sz w:val="22"/>
              </w:rPr>
              <w:t>typus</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Sphyrnidae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Sphyrna</w:t>
            </w:r>
            <w:proofErr w:type="spellEnd"/>
            <w:r>
              <w:rPr>
                <w:rFonts w:ascii="Arial" w:hAnsi="Arial"/>
                <w:i/>
                <w:sz w:val="22"/>
              </w:rPr>
              <w:t xml:space="preserve"> </w:t>
            </w:r>
            <w:proofErr w:type="spellStart"/>
            <w:r>
              <w:rPr>
                <w:rFonts w:ascii="Arial" w:hAnsi="Arial"/>
                <w:i/>
                <w:sz w:val="22"/>
              </w:rPr>
              <w:t>lewini</w:t>
            </w:r>
            <w:proofErr w:type="spellEnd"/>
          </w:p>
        </w:tc>
        <w:tc>
          <w:tcPr>
            <w:tcW w:w="3231" w:type="dxa"/>
          </w:tcPr>
          <w:p w:rsidR="00B84EE3" w:rsidRDefault="00B84EE3" w:rsidP="00BA48B3">
            <w:pPr>
              <w:rPr>
                <w:rFonts w:ascii="Arial" w:hAnsi="Arial" w:cs="Arial"/>
                <w:sz w:val="22"/>
              </w:rPr>
            </w:pPr>
            <w:r>
              <w:rPr>
                <w:rFonts w:ascii="Arial" w:hAnsi="Arial"/>
                <w:sz w:val="22"/>
              </w:rPr>
              <w:t>Cornuda común</w:t>
            </w:r>
          </w:p>
        </w:tc>
        <w:tc>
          <w:tcPr>
            <w:tcW w:w="2410" w:type="dxa"/>
          </w:tcPr>
          <w:p w:rsidR="00B84EE3" w:rsidRDefault="00B84EE3" w:rsidP="00BA48B3">
            <w:pPr>
              <w:rPr>
                <w:rFonts w:ascii="Arial" w:hAnsi="Arial" w:cs="Arial"/>
                <w:sz w:val="22"/>
              </w:rPr>
            </w:pPr>
            <w:proofErr w:type="spellStart"/>
            <w:r>
              <w:rPr>
                <w:rFonts w:ascii="Arial" w:hAnsi="Arial"/>
                <w:sz w:val="22"/>
              </w:rPr>
              <w:t>Sphyrnidae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Sphyrna</w:t>
            </w:r>
            <w:proofErr w:type="spellEnd"/>
            <w:r>
              <w:rPr>
                <w:rFonts w:ascii="Arial" w:hAnsi="Arial"/>
                <w:i/>
                <w:sz w:val="22"/>
              </w:rPr>
              <w:t xml:space="preserve"> </w:t>
            </w:r>
            <w:proofErr w:type="spellStart"/>
            <w:r>
              <w:rPr>
                <w:rFonts w:ascii="Arial" w:hAnsi="Arial"/>
                <w:i/>
                <w:sz w:val="22"/>
              </w:rPr>
              <w:t>lewini</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Sphyrna</w:t>
            </w:r>
            <w:proofErr w:type="spellEnd"/>
            <w:r>
              <w:rPr>
                <w:rFonts w:ascii="Arial" w:hAnsi="Arial"/>
                <w:i/>
                <w:sz w:val="22"/>
              </w:rPr>
              <w:t xml:space="preserve"> </w:t>
            </w:r>
            <w:proofErr w:type="spellStart"/>
            <w:r>
              <w:rPr>
                <w:rFonts w:ascii="Arial" w:hAnsi="Arial"/>
                <w:i/>
                <w:sz w:val="22"/>
              </w:rPr>
              <w:t>mokarran</w:t>
            </w:r>
            <w:proofErr w:type="spellEnd"/>
          </w:p>
        </w:tc>
        <w:tc>
          <w:tcPr>
            <w:tcW w:w="3231" w:type="dxa"/>
          </w:tcPr>
          <w:p w:rsidR="00B84EE3" w:rsidRDefault="00B84EE3" w:rsidP="00BA48B3">
            <w:pPr>
              <w:rPr>
                <w:rFonts w:ascii="Arial" w:hAnsi="Arial" w:cs="Arial"/>
                <w:sz w:val="22"/>
              </w:rPr>
            </w:pPr>
            <w:r>
              <w:rPr>
                <w:rFonts w:ascii="Arial" w:hAnsi="Arial"/>
                <w:sz w:val="22"/>
              </w:rPr>
              <w:t>Cornuda gigante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Sphyrna</w:t>
            </w:r>
            <w:proofErr w:type="spellEnd"/>
            <w:r>
              <w:rPr>
                <w:rFonts w:ascii="Arial" w:hAnsi="Arial"/>
                <w:i/>
                <w:sz w:val="22"/>
              </w:rPr>
              <w:t xml:space="preserve"> </w:t>
            </w:r>
            <w:proofErr w:type="spellStart"/>
            <w:r>
              <w:rPr>
                <w:rFonts w:ascii="Arial" w:hAnsi="Arial"/>
                <w:i/>
                <w:sz w:val="22"/>
              </w:rPr>
              <w:t>mokarran</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Squalidae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Squalus</w:t>
            </w:r>
            <w:proofErr w:type="spellEnd"/>
            <w:r>
              <w:rPr>
                <w:rFonts w:ascii="Arial" w:hAnsi="Arial"/>
                <w:i/>
                <w:sz w:val="22"/>
              </w:rPr>
              <w:t xml:space="preserve"> </w:t>
            </w:r>
            <w:proofErr w:type="spellStart"/>
            <w:r>
              <w:rPr>
                <w:rFonts w:ascii="Arial" w:hAnsi="Arial"/>
                <w:i/>
                <w:sz w:val="22"/>
              </w:rPr>
              <w:t>acanthias</w:t>
            </w:r>
            <w:proofErr w:type="spellEnd"/>
          </w:p>
        </w:tc>
        <w:tc>
          <w:tcPr>
            <w:tcW w:w="3231" w:type="dxa"/>
          </w:tcPr>
          <w:p w:rsidR="00B84EE3" w:rsidRDefault="00B84EE3" w:rsidP="00BA48B3">
            <w:pPr>
              <w:rPr>
                <w:rFonts w:ascii="Arial" w:hAnsi="Arial" w:cs="Arial"/>
                <w:sz w:val="22"/>
              </w:rPr>
            </w:pPr>
            <w:r>
              <w:rPr>
                <w:rFonts w:ascii="Arial" w:hAnsi="Arial"/>
                <w:sz w:val="22"/>
              </w:rPr>
              <w:t>Mielga</w:t>
            </w:r>
          </w:p>
        </w:tc>
        <w:tc>
          <w:tcPr>
            <w:tcW w:w="2410" w:type="dxa"/>
          </w:tcPr>
          <w:p w:rsidR="00B84EE3" w:rsidRDefault="00B84EE3" w:rsidP="00BA48B3">
            <w:pPr>
              <w:rPr>
                <w:rFonts w:ascii="Arial" w:hAnsi="Arial" w:cs="Arial"/>
                <w:sz w:val="22"/>
              </w:rPr>
            </w:pPr>
            <w:proofErr w:type="spellStart"/>
            <w:r>
              <w:rPr>
                <w:rFonts w:ascii="Arial" w:hAnsi="Arial"/>
                <w:sz w:val="22"/>
              </w:rPr>
              <w:t>Squalidae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Squalus</w:t>
            </w:r>
            <w:proofErr w:type="spellEnd"/>
            <w:r>
              <w:rPr>
                <w:rFonts w:ascii="Arial" w:hAnsi="Arial"/>
                <w:i/>
                <w:sz w:val="22"/>
              </w:rPr>
              <w:t xml:space="preserve"> </w:t>
            </w:r>
            <w:proofErr w:type="spellStart"/>
            <w:r>
              <w:rPr>
                <w:rFonts w:ascii="Arial" w:hAnsi="Arial"/>
                <w:i/>
                <w:sz w:val="22"/>
              </w:rPr>
              <w:t>acanthias</w:t>
            </w:r>
            <w:proofErr w:type="spellEnd"/>
          </w:p>
        </w:tc>
      </w:tr>
      <w:tr w:rsidR="00B84EE3" w:rsidRPr="00A220A2" w:rsidTr="00027AE0">
        <w:tc>
          <w:tcPr>
            <w:tcW w:w="13858" w:type="dxa"/>
            <w:gridSpan w:val="5"/>
          </w:tcPr>
          <w:p w:rsidR="00B84EE3" w:rsidRDefault="00B84EE3" w:rsidP="00BA48B3">
            <w:pPr>
              <w:rPr>
                <w:rFonts w:ascii="Arial" w:hAnsi="Arial" w:cs="Arial"/>
                <w:sz w:val="22"/>
              </w:rPr>
            </w:pPr>
          </w:p>
          <w:p w:rsidR="00B84EE3" w:rsidRPr="00EE3427" w:rsidRDefault="00B84EE3" w:rsidP="00BA48B3">
            <w:pPr>
              <w:rPr>
                <w:rFonts w:ascii="Arial" w:hAnsi="Arial" w:cs="Arial"/>
                <w:b/>
                <w:sz w:val="22"/>
              </w:rPr>
            </w:pPr>
            <w:proofErr w:type="spellStart"/>
            <w:r>
              <w:rPr>
                <w:rFonts w:ascii="Arial" w:hAnsi="Arial"/>
                <w:b/>
                <w:sz w:val="22"/>
              </w:rPr>
              <w:t>Actinopterygii</w:t>
            </w:r>
            <w:proofErr w:type="spellEnd"/>
          </w:p>
          <w:p w:rsidR="00B84EE3" w:rsidRDefault="00B84EE3" w:rsidP="00BA48B3">
            <w:pPr>
              <w:rPr>
                <w:rFonts w:ascii="Arial" w:hAnsi="Arial" w:cs="Arial"/>
                <w:i/>
                <w:sz w:val="22"/>
              </w:rPr>
            </w:pPr>
          </w:p>
        </w:tc>
      </w:tr>
      <w:tr w:rsidR="00B84EE3" w:rsidRPr="00A220A2" w:rsidTr="00027AE0">
        <w:trPr>
          <w:trHeight w:val="280"/>
        </w:trPr>
        <w:tc>
          <w:tcPr>
            <w:tcW w:w="2570" w:type="dxa"/>
          </w:tcPr>
          <w:p w:rsidR="00B84EE3" w:rsidRPr="00CB4A44" w:rsidRDefault="00B84EE3" w:rsidP="00BA48B3">
            <w:pPr>
              <w:rPr>
                <w:rFonts w:ascii="Arial" w:hAnsi="Arial" w:cs="Arial"/>
                <w:sz w:val="22"/>
              </w:rPr>
            </w:pPr>
            <w:proofErr w:type="spellStart"/>
            <w:r>
              <w:rPr>
                <w:rFonts w:ascii="Arial" w:hAnsi="Arial"/>
                <w:sz w:val="22"/>
              </w:rPr>
              <w:t>Acipenseridae</w:t>
            </w:r>
            <w:proofErr w:type="spellEnd"/>
          </w:p>
        </w:tc>
        <w:tc>
          <w:tcPr>
            <w:tcW w:w="2812" w:type="dxa"/>
          </w:tcPr>
          <w:p w:rsidR="00B84EE3" w:rsidRPr="0045767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baerii</w:t>
            </w:r>
            <w:proofErr w:type="spellEnd"/>
            <w:r>
              <w:rPr>
                <w:rFonts w:ascii="Arial" w:hAnsi="Arial"/>
                <w:i/>
                <w:sz w:val="22"/>
              </w:rPr>
              <w:t xml:space="preserve"> </w:t>
            </w:r>
            <w:proofErr w:type="spellStart"/>
            <w:r>
              <w:rPr>
                <w:rFonts w:ascii="Arial" w:hAnsi="Arial"/>
                <w:i/>
                <w:sz w:val="22"/>
              </w:rPr>
              <w:t>baicalensis</w:t>
            </w:r>
            <w:proofErr w:type="spellEnd"/>
          </w:p>
        </w:tc>
        <w:tc>
          <w:tcPr>
            <w:tcW w:w="3231" w:type="dxa"/>
          </w:tcPr>
          <w:p w:rsidR="00B84EE3" w:rsidRPr="00CB4A44" w:rsidRDefault="00B84EE3" w:rsidP="00BA48B3">
            <w:pPr>
              <w:rPr>
                <w:rFonts w:ascii="Arial" w:hAnsi="Arial" w:cs="Arial"/>
                <w:sz w:val="22"/>
              </w:rPr>
            </w:pPr>
            <w:r>
              <w:rPr>
                <w:rFonts w:ascii="Arial" w:hAnsi="Arial"/>
                <w:sz w:val="22"/>
              </w:rPr>
              <w:t>Esturión de Siberia</w:t>
            </w:r>
          </w:p>
        </w:tc>
        <w:tc>
          <w:tcPr>
            <w:tcW w:w="2410" w:type="dxa"/>
          </w:tcPr>
          <w:p w:rsidR="00B84EE3" w:rsidRPr="00CB4A44" w:rsidRDefault="00B84EE3" w:rsidP="00BA48B3">
            <w:pPr>
              <w:rPr>
                <w:rFonts w:ascii="Arial" w:hAnsi="Arial" w:cs="Arial"/>
                <w:sz w:val="22"/>
              </w:rPr>
            </w:pPr>
            <w:proofErr w:type="spellStart"/>
            <w:r>
              <w:rPr>
                <w:rFonts w:ascii="Arial" w:hAnsi="Arial"/>
                <w:sz w:val="22"/>
              </w:rPr>
              <w:t>Acipenseridae</w:t>
            </w:r>
            <w:proofErr w:type="spellEnd"/>
          </w:p>
        </w:tc>
        <w:tc>
          <w:tcPr>
            <w:tcW w:w="2835" w:type="dxa"/>
          </w:tcPr>
          <w:p w:rsidR="00B84EE3" w:rsidRPr="00BC4B10" w:rsidRDefault="00B84EE3" w:rsidP="00BA48B3">
            <w:pPr>
              <w:rPr>
                <w:rFonts w:ascii="Arial" w:hAnsi="Arial" w:cs="Arial"/>
                <w:b/>
                <w:i/>
                <w:sz w:val="22"/>
              </w:rPr>
            </w:pPr>
            <w:proofErr w:type="spellStart"/>
            <w:r>
              <w:rPr>
                <w:rFonts w:ascii="Arial" w:hAnsi="Arial"/>
                <w:b/>
                <w:i/>
                <w:sz w:val="22"/>
                <w:highlight w:val="yellow"/>
              </w:rPr>
              <w:t>Acipenser</w:t>
            </w:r>
            <w:proofErr w:type="spellEnd"/>
            <w:r>
              <w:rPr>
                <w:rFonts w:ascii="Arial" w:hAnsi="Arial"/>
                <w:b/>
                <w:i/>
                <w:sz w:val="22"/>
                <w:highlight w:val="yellow"/>
              </w:rPr>
              <w:t xml:space="preserve"> </w:t>
            </w:r>
            <w:proofErr w:type="spellStart"/>
            <w:r>
              <w:rPr>
                <w:rFonts w:ascii="Arial" w:hAnsi="Arial"/>
                <w:b/>
                <w:i/>
                <w:sz w:val="22"/>
                <w:highlight w:val="yellow"/>
              </w:rPr>
              <w:t>baerii</w:t>
            </w:r>
            <w:proofErr w:type="spellEnd"/>
            <w:r>
              <w:rPr>
                <w:rStyle w:val="FootnoteReference"/>
                <w:rFonts w:ascii="Arial" w:hAnsi="Arial"/>
                <w:b/>
                <w:i/>
                <w:sz w:val="22"/>
                <w:highlight w:val="yellow"/>
                <w:vertAlign w:val="superscript"/>
              </w:rPr>
              <w:footnoteReference w:id="3"/>
            </w:r>
          </w:p>
        </w:tc>
      </w:tr>
      <w:tr w:rsidR="00B84EE3" w:rsidRPr="00A220A2" w:rsidTr="00027AE0">
        <w:trPr>
          <w:trHeight w:val="280"/>
        </w:trPr>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fulvescens</w:t>
            </w:r>
            <w:proofErr w:type="spellEnd"/>
          </w:p>
        </w:tc>
        <w:tc>
          <w:tcPr>
            <w:tcW w:w="3231" w:type="dxa"/>
          </w:tcPr>
          <w:p w:rsidR="00B84EE3" w:rsidRDefault="00B84EE3" w:rsidP="00BA48B3">
            <w:pPr>
              <w:rPr>
                <w:rFonts w:ascii="Arial" w:hAnsi="Arial" w:cs="Arial"/>
                <w:sz w:val="22"/>
              </w:rPr>
            </w:pPr>
            <w:r>
              <w:rPr>
                <w:rFonts w:ascii="Arial" w:hAnsi="Arial"/>
                <w:sz w:val="22"/>
              </w:rPr>
              <w:t>Esturión lacustre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fulvescens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gueldenstaedtii</w:t>
            </w:r>
            <w:proofErr w:type="spellEnd"/>
          </w:p>
        </w:tc>
        <w:tc>
          <w:tcPr>
            <w:tcW w:w="3231" w:type="dxa"/>
          </w:tcPr>
          <w:p w:rsidR="00B84EE3" w:rsidRDefault="00B84EE3" w:rsidP="00BA48B3">
            <w:pPr>
              <w:rPr>
                <w:rFonts w:ascii="Arial" w:hAnsi="Arial" w:cs="Arial"/>
                <w:sz w:val="22"/>
              </w:rPr>
            </w:pPr>
            <w:r>
              <w:rPr>
                <w:rFonts w:ascii="Arial" w:hAnsi="Arial"/>
                <w:sz w:val="22"/>
              </w:rPr>
              <w:t>Esturión ruso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gueldenstaedtii</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medirostris</w:t>
            </w:r>
            <w:proofErr w:type="spellEnd"/>
          </w:p>
        </w:tc>
        <w:tc>
          <w:tcPr>
            <w:tcW w:w="3231" w:type="dxa"/>
          </w:tcPr>
          <w:p w:rsidR="00B84EE3" w:rsidRDefault="00B84EE3" w:rsidP="00BA48B3">
            <w:pPr>
              <w:rPr>
                <w:rFonts w:ascii="Arial" w:hAnsi="Arial" w:cs="Arial"/>
                <w:sz w:val="22"/>
              </w:rPr>
            </w:pPr>
            <w:r>
              <w:rPr>
                <w:rFonts w:ascii="Arial" w:hAnsi="Arial"/>
                <w:sz w:val="22"/>
              </w:rPr>
              <w:t>Esturión verde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medirostris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mikadoi</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de </w:t>
            </w:r>
            <w:proofErr w:type="spellStart"/>
            <w:r>
              <w:rPr>
                <w:rFonts w:ascii="Arial" w:hAnsi="Arial"/>
                <w:sz w:val="22"/>
              </w:rPr>
              <w:t>Sakhalin</w:t>
            </w:r>
            <w:proofErr w:type="spellEnd"/>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mikadoi</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naccarii</w:t>
            </w:r>
            <w:proofErr w:type="spellEnd"/>
          </w:p>
        </w:tc>
        <w:tc>
          <w:tcPr>
            <w:tcW w:w="3231" w:type="dxa"/>
          </w:tcPr>
          <w:p w:rsidR="00B84EE3" w:rsidRDefault="00B84EE3" w:rsidP="00BA48B3">
            <w:pPr>
              <w:rPr>
                <w:rFonts w:ascii="Arial" w:hAnsi="Arial" w:cs="Arial"/>
                <w:sz w:val="22"/>
              </w:rPr>
            </w:pPr>
            <w:r>
              <w:rPr>
                <w:rFonts w:ascii="Arial" w:hAnsi="Arial"/>
                <w:sz w:val="22"/>
              </w:rPr>
              <w:t>Esturión del Adriático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naccarii</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nudiventris</w:t>
            </w:r>
            <w:proofErr w:type="spellEnd"/>
          </w:p>
        </w:tc>
        <w:tc>
          <w:tcPr>
            <w:tcW w:w="3231" w:type="dxa"/>
          </w:tcPr>
          <w:p w:rsidR="00B84EE3" w:rsidRDefault="00B84EE3" w:rsidP="00BA48B3">
            <w:pPr>
              <w:rPr>
                <w:rFonts w:ascii="Arial" w:hAnsi="Arial" w:cs="Arial"/>
                <w:sz w:val="22"/>
              </w:rPr>
            </w:pPr>
            <w:r>
              <w:rPr>
                <w:rFonts w:ascii="Arial" w:hAnsi="Arial"/>
                <w:sz w:val="22"/>
              </w:rPr>
              <w:t>Esturión barba de flecos, esturión de flancos</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nudiventris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pericus</w:t>
            </w:r>
            <w:proofErr w:type="spellEnd"/>
          </w:p>
        </w:tc>
        <w:tc>
          <w:tcPr>
            <w:tcW w:w="3231" w:type="dxa"/>
          </w:tcPr>
          <w:p w:rsidR="00B84EE3" w:rsidRDefault="00B84EE3" w:rsidP="00BA48B3">
            <w:pPr>
              <w:rPr>
                <w:rFonts w:ascii="Arial" w:hAnsi="Arial" w:cs="Arial"/>
                <w:sz w:val="22"/>
              </w:rPr>
            </w:pPr>
            <w:r>
              <w:rPr>
                <w:rFonts w:ascii="Arial" w:hAnsi="Arial"/>
                <w:sz w:val="22"/>
              </w:rPr>
              <w:t>Esturión persa</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pericus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ruthenus</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w:t>
            </w:r>
            <w:proofErr w:type="spellStart"/>
            <w:r>
              <w:rPr>
                <w:rFonts w:ascii="Arial" w:hAnsi="Arial"/>
                <w:sz w:val="22"/>
              </w:rPr>
              <w:t>esterlete</w:t>
            </w:r>
            <w:proofErr w:type="spellEnd"/>
            <w:r>
              <w:rPr>
                <w:rFonts w:ascii="Arial" w:hAnsi="Arial"/>
                <w:sz w:val="22"/>
              </w:rPr>
              <w:t xml:space="preserve"> </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ruthenus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schrenckii</w:t>
            </w:r>
            <w:proofErr w:type="spellEnd"/>
          </w:p>
        </w:tc>
        <w:tc>
          <w:tcPr>
            <w:tcW w:w="3231" w:type="dxa"/>
          </w:tcPr>
          <w:p w:rsidR="00B84EE3" w:rsidRDefault="00B84EE3" w:rsidP="00BA48B3">
            <w:pPr>
              <w:rPr>
                <w:rFonts w:ascii="Arial" w:hAnsi="Arial" w:cs="Arial"/>
                <w:sz w:val="22"/>
              </w:rPr>
            </w:pPr>
            <w:r>
              <w:rPr>
                <w:rFonts w:ascii="Arial" w:hAnsi="Arial"/>
                <w:sz w:val="22"/>
              </w:rPr>
              <w:t>Esturión de Amur</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schrenckii</w:t>
            </w:r>
            <w:proofErr w:type="spellEnd"/>
          </w:p>
        </w:tc>
      </w:tr>
    </w:tbl>
    <w:p w:rsidR="00B84EE3" w:rsidRDefault="00B84EE3">
      <w:r>
        <w:br w:type="page"/>
      </w: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812"/>
        <w:gridCol w:w="3231"/>
        <w:gridCol w:w="2410"/>
        <w:gridCol w:w="2835"/>
      </w:tblGrid>
      <w:tr w:rsidR="00B84EE3" w:rsidRPr="00A220A2" w:rsidTr="00027AE0">
        <w:tc>
          <w:tcPr>
            <w:tcW w:w="2570" w:type="dxa"/>
          </w:tcPr>
          <w:p w:rsidR="00B84EE3" w:rsidRDefault="00B84EE3" w:rsidP="00BA48B3">
            <w:pPr>
              <w:rPr>
                <w:rFonts w:ascii="Arial" w:hAnsi="Arial" w:cs="Arial"/>
                <w:sz w:val="22"/>
              </w:rPr>
            </w:pPr>
            <w:r>
              <w:rPr>
                <w:rFonts w:ascii="Arial" w:hAnsi="Arial"/>
                <w:b/>
                <w:sz w:val="22"/>
              </w:rPr>
              <w:lastRenderedPageBreak/>
              <w:t xml:space="preserve">Familia </w:t>
            </w:r>
          </w:p>
        </w:tc>
        <w:tc>
          <w:tcPr>
            <w:tcW w:w="2812" w:type="dxa"/>
          </w:tcPr>
          <w:p w:rsidR="00B84EE3" w:rsidRPr="00457673" w:rsidRDefault="00B84EE3" w:rsidP="00BA48B3">
            <w:pPr>
              <w:rPr>
                <w:rFonts w:ascii="Arial" w:hAnsi="Arial" w:cs="Arial"/>
                <w:i/>
                <w:sz w:val="22"/>
              </w:rPr>
            </w:pPr>
            <w:r>
              <w:rPr>
                <w:rFonts w:ascii="Arial" w:hAnsi="Arial"/>
                <w:b/>
                <w:sz w:val="22"/>
              </w:rPr>
              <w:t>Nombre actual en el Apéndice I y/o II</w:t>
            </w:r>
          </w:p>
        </w:tc>
        <w:tc>
          <w:tcPr>
            <w:tcW w:w="3231" w:type="dxa"/>
          </w:tcPr>
          <w:p w:rsidR="00B84EE3" w:rsidRPr="000C51A3" w:rsidRDefault="00B84EE3" w:rsidP="00BA48B3">
            <w:pPr>
              <w:rPr>
                <w:rFonts w:ascii="Arial" w:hAnsi="Arial" w:cs="Arial"/>
                <w:sz w:val="22"/>
              </w:rPr>
            </w:pPr>
            <w:r>
              <w:rPr>
                <w:rFonts w:ascii="Arial" w:hAnsi="Arial"/>
                <w:b/>
                <w:sz w:val="22"/>
              </w:rPr>
              <w:t>Nombre español</w:t>
            </w:r>
          </w:p>
        </w:tc>
        <w:tc>
          <w:tcPr>
            <w:tcW w:w="2410" w:type="dxa"/>
          </w:tcPr>
          <w:p w:rsidR="00B84EE3" w:rsidRDefault="00B84EE3" w:rsidP="00BA48B3">
            <w:pPr>
              <w:rPr>
                <w:rFonts w:ascii="Arial" w:hAnsi="Arial" w:cs="Arial"/>
                <w:sz w:val="22"/>
              </w:rPr>
            </w:pPr>
            <w:r>
              <w:rPr>
                <w:rFonts w:ascii="Arial" w:hAnsi="Arial"/>
                <w:b/>
                <w:sz w:val="22"/>
              </w:rPr>
              <w:t xml:space="preserve">Nombre de la familia en </w:t>
            </w:r>
            <w:proofErr w:type="spellStart"/>
            <w:r>
              <w:rPr>
                <w:rFonts w:ascii="Arial" w:hAnsi="Arial"/>
                <w:b/>
                <w:sz w:val="22"/>
              </w:rPr>
              <w:t>Eschmeyer</w:t>
            </w:r>
            <w:proofErr w:type="spellEnd"/>
            <w:r>
              <w:rPr>
                <w:rFonts w:ascii="Arial" w:hAnsi="Arial"/>
                <w:b/>
                <w:sz w:val="22"/>
              </w:rPr>
              <w:t xml:space="preserve"> et al. (en línea 28.04.17)</w:t>
            </w:r>
          </w:p>
        </w:tc>
        <w:tc>
          <w:tcPr>
            <w:tcW w:w="2835" w:type="dxa"/>
          </w:tcPr>
          <w:p w:rsidR="00B84EE3" w:rsidRPr="00457673" w:rsidRDefault="00B84EE3" w:rsidP="00BA48B3">
            <w:pPr>
              <w:rPr>
                <w:rFonts w:ascii="Arial" w:hAnsi="Arial" w:cs="Arial"/>
                <w:i/>
                <w:sz w:val="22"/>
              </w:rPr>
            </w:pPr>
            <w:r>
              <w:rPr>
                <w:rFonts w:ascii="Arial" w:hAnsi="Arial"/>
                <w:b/>
                <w:sz w:val="22"/>
              </w:rPr>
              <w:t xml:space="preserve">Nombre de la especie en </w:t>
            </w:r>
            <w:proofErr w:type="spellStart"/>
            <w:r>
              <w:rPr>
                <w:rFonts w:ascii="Arial" w:hAnsi="Arial"/>
                <w:b/>
                <w:sz w:val="22"/>
              </w:rPr>
              <w:t>Eschmeyer</w:t>
            </w:r>
            <w:proofErr w:type="spellEnd"/>
            <w:r>
              <w:rPr>
                <w:rFonts w:ascii="Arial" w:hAnsi="Arial"/>
                <w:b/>
                <w:sz w:val="22"/>
              </w:rPr>
              <w:t xml:space="preserve"> et al. (en línea 28.04.17)</w:t>
            </w:r>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sinensis</w:t>
            </w:r>
            <w:proofErr w:type="spellEnd"/>
          </w:p>
        </w:tc>
        <w:tc>
          <w:tcPr>
            <w:tcW w:w="3231" w:type="dxa"/>
          </w:tcPr>
          <w:p w:rsidR="00B84EE3" w:rsidRDefault="00B84EE3" w:rsidP="00BA48B3">
            <w:pPr>
              <w:rPr>
                <w:rFonts w:ascii="Arial" w:hAnsi="Arial" w:cs="Arial"/>
                <w:sz w:val="22"/>
              </w:rPr>
            </w:pPr>
            <w:r>
              <w:rPr>
                <w:rFonts w:ascii="Arial" w:hAnsi="Arial"/>
                <w:sz w:val="22"/>
              </w:rPr>
              <w:t>Esturión chino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sinensis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stellatus</w:t>
            </w:r>
            <w:proofErr w:type="spellEnd"/>
          </w:p>
        </w:tc>
        <w:tc>
          <w:tcPr>
            <w:tcW w:w="3231" w:type="dxa"/>
          </w:tcPr>
          <w:p w:rsidR="00B84EE3" w:rsidRDefault="00B84EE3" w:rsidP="00BA48B3">
            <w:pPr>
              <w:rPr>
                <w:rFonts w:ascii="Arial" w:hAnsi="Arial" w:cs="Arial"/>
                <w:sz w:val="22"/>
              </w:rPr>
            </w:pPr>
            <w:r>
              <w:rPr>
                <w:rFonts w:ascii="Arial" w:hAnsi="Arial"/>
                <w:sz w:val="22"/>
              </w:rPr>
              <w:t>Esturión estrellado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stellatus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sturio</w:t>
            </w:r>
            <w:proofErr w:type="spellEnd"/>
          </w:p>
        </w:tc>
        <w:tc>
          <w:tcPr>
            <w:tcW w:w="3231" w:type="dxa"/>
          </w:tcPr>
          <w:p w:rsidR="00B84EE3" w:rsidRDefault="00B84EE3" w:rsidP="00BA48B3">
            <w:pPr>
              <w:rPr>
                <w:rFonts w:ascii="Arial" w:hAnsi="Arial" w:cs="Arial"/>
                <w:sz w:val="22"/>
              </w:rPr>
            </w:pPr>
            <w:r>
              <w:rPr>
                <w:rFonts w:ascii="Arial" w:hAnsi="Arial"/>
                <w:sz w:val="22"/>
              </w:rPr>
              <w:t>Esturión común</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sturio</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r>
              <w:rPr>
                <w:rFonts w:ascii="Arial" w:hAnsi="Arial"/>
                <w:i/>
                <w:sz w:val="22"/>
              </w:rPr>
              <w:t xml:space="preserve">Huso </w:t>
            </w:r>
            <w:proofErr w:type="spellStart"/>
            <w:r>
              <w:rPr>
                <w:rFonts w:ascii="Arial" w:hAnsi="Arial"/>
                <w:i/>
                <w:sz w:val="22"/>
              </w:rPr>
              <w:t>dauricus</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w:t>
            </w:r>
            <w:proofErr w:type="spellStart"/>
            <w:r>
              <w:rPr>
                <w:rFonts w:ascii="Arial" w:hAnsi="Arial"/>
                <w:sz w:val="22"/>
              </w:rPr>
              <w:t>kaluga</w:t>
            </w:r>
            <w:proofErr w:type="spellEnd"/>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Acipenser</w:t>
            </w:r>
            <w:proofErr w:type="spellEnd"/>
            <w:r>
              <w:rPr>
                <w:rFonts w:ascii="Arial" w:hAnsi="Arial"/>
                <w:i/>
                <w:sz w:val="22"/>
              </w:rPr>
              <w:t xml:space="preserve"> </w:t>
            </w:r>
            <w:proofErr w:type="spellStart"/>
            <w:r>
              <w:rPr>
                <w:rFonts w:ascii="Arial" w:hAnsi="Arial"/>
                <w:i/>
                <w:sz w:val="22"/>
              </w:rPr>
              <w:t>dauricus</w:t>
            </w:r>
            <w:proofErr w:type="spellEnd"/>
          </w:p>
        </w:tc>
      </w:tr>
      <w:tr w:rsidR="00B84EE3" w:rsidRPr="00A220A2"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r>
              <w:rPr>
                <w:rFonts w:ascii="Arial" w:hAnsi="Arial"/>
                <w:i/>
                <w:sz w:val="22"/>
              </w:rPr>
              <w:t xml:space="preserve">Huso </w:t>
            </w:r>
            <w:proofErr w:type="spellStart"/>
            <w:r>
              <w:rPr>
                <w:rFonts w:ascii="Arial" w:hAnsi="Arial"/>
                <w:i/>
                <w:sz w:val="22"/>
              </w:rPr>
              <w:t>huso</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w:t>
            </w:r>
            <w:proofErr w:type="spellStart"/>
            <w:r>
              <w:rPr>
                <w:rFonts w:ascii="Arial" w:hAnsi="Arial"/>
                <w:sz w:val="22"/>
              </w:rPr>
              <w:t>beluga</w:t>
            </w:r>
            <w:proofErr w:type="spellEnd"/>
            <w:r>
              <w:rPr>
                <w:rFonts w:ascii="Arial" w:hAnsi="Arial"/>
                <w:sz w:val="22"/>
              </w:rPr>
              <w:t>, esturión gigante</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r>
              <w:rPr>
                <w:rFonts w:ascii="Arial" w:hAnsi="Arial"/>
                <w:i/>
                <w:sz w:val="22"/>
              </w:rPr>
              <w:t xml:space="preserve">Huso </w:t>
            </w:r>
            <w:proofErr w:type="spellStart"/>
            <w:r>
              <w:rPr>
                <w:rFonts w:ascii="Arial" w:hAnsi="Arial"/>
                <w:i/>
                <w:sz w:val="22"/>
              </w:rPr>
              <w:t>huso</w:t>
            </w:r>
            <w:proofErr w:type="spellEnd"/>
          </w:p>
        </w:tc>
      </w:tr>
      <w:tr w:rsidR="00B84EE3"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fedtschenkoi</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del </w:t>
            </w:r>
            <w:proofErr w:type="spellStart"/>
            <w:r>
              <w:rPr>
                <w:rFonts w:ascii="Arial" w:hAnsi="Arial"/>
                <w:sz w:val="22"/>
              </w:rPr>
              <w:t>Syr</w:t>
            </w:r>
            <w:proofErr w:type="spellEnd"/>
            <w:r>
              <w:rPr>
                <w:rFonts w:ascii="Arial" w:hAnsi="Arial"/>
                <w:sz w:val="22"/>
              </w:rPr>
              <w:t xml:space="preserve"> </w:t>
            </w:r>
            <w:proofErr w:type="spellStart"/>
            <w:r>
              <w:rPr>
                <w:rFonts w:ascii="Arial" w:hAnsi="Arial"/>
                <w:sz w:val="22"/>
              </w:rPr>
              <w:t>Darya</w:t>
            </w:r>
            <w:proofErr w:type="spellEnd"/>
            <w:r>
              <w:rPr>
                <w:rFonts w:ascii="Arial" w:hAnsi="Arial"/>
                <w:sz w:val="22"/>
              </w:rPr>
              <w:t xml:space="preserve"> </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fedtschenkoi</w:t>
            </w:r>
            <w:proofErr w:type="spellEnd"/>
          </w:p>
        </w:tc>
      </w:tr>
      <w:tr w:rsidR="00B84EE3"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hermanni</w:t>
            </w:r>
            <w:proofErr w:type="spellEnd"/>
          </w:p>
        </w:tc>
        <w:tc>
          <w:tcPr>
            <w:tcW w:w="3231" w:type="dxa"/>
          </w:tcPr>
          <w:p w:rsidR="00B84EE3" w:rsidRDefault="00B84EE3" w:rsidP="00BA48B3">
            <w:pPr>
              <w:rPr>
                <w:rFonts w:ascii="Arial" w:hAnsi="Arial" w:cs="Arial"/>
                <w:sz w:val="22"/>
              </w:rPr>
            </w:pPr>
            <w:r>
              <w:rPr>
                <w:rFonts w:ascii="Arial" w:hAnsi="Arial"/>
                <w:sz w:val="22"/>
              </w:rPr>
              <w:t>Esturión enano</w:t>
            </w:r>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hermanni</w:t>
            </w:r>
            <w:proofErr w:type="spellEnd"/>
          </w:p>
        </w:tc>
      </w:tr>
      <w:tr w:rsidR="00B84EE3" w:rsidTr="00027AE0">
        <w:tc>
          <w:tcPr>
            <w:tcW w:w="2570" w:type="dxa"/>
          </w:tcPr>
          <w:p w:rsidR="00B84EE3" w:rsidRDefault="00B84EE3" w:rsidP="00BA48B3">
            <w:pPr>
              <w:rPr>
                <w:rFonts w:ascii="Arial" w:hAnsi="Arial" w:cs="Arial"/>
                <w:sz w:val="22"/>
              </w:rPr>
            </w:pPr>
          </w:p>
        </w:tc>
        <w:tc>
          <w:tcPr>
            <w:tcW w:w="2812"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kaufmann</w:t>
            </w:r>
            <w:proofErr w:type="spellEnd"/>
          </w:p>
        </w:tc>
        <w:tc>
          <w:tcPr>
            <w:tcW w:w="3231" w:type="dxa"/>
          </w:tcPr>
          <w:p w:rsidR="00B84EE3" w:rsidRDefault="00B84EE3" w:rsidP="00BA48B3">
            <w:pPr>
              <w:rPr>
                <w:rFonts w:ascii="Arial" w:hAnsi="Arial" w:cs="Arial"/>
                <w:sz w:val="22"/>
              </w:rPr>
            </w:pPr>
            <w:r>
              <w:rPr>
                <w:rFonts w:ascii="Arial" w:hAnsi="Arial"/>
                <w:sz w:val="22"/>
              </w:rPr>
              <w:t xml:space="preserve">Esturión enano del </w:t>
            </w:r>
            <w:proofErr w:type="spellStart"/>
            <w:r>
              <w:rPr>
                <w:rFonts w:ascii="Arial" w:hAnsi="Arial"/>
                <w:sz w:val="22"/>
              </w:rPr>
              <w:t>Syr</w:t>
            </w:r>
            <w:proofErr w:type="spellEnd"/>
            <w:r>
              <w:rPr>
                <w:rFonts w:ascii="Arial" w:hAnsi="Arial"/>
                <w:sz w:val="22"/>
              </w:rPr>
              <w:t xml:space="preserve"> </w:t>
            </w:r>
            <w:proofErr w:type="spellStart"/>
            <w:r>
              <w:rPr>
                <w:rFonts w:ascii="Arial" w:hAnsi="Arial"/>
                <w:sz w:val="22"/>
              </w:rPr>
              <w:t>Darya</w:t>
            </w:r>
            <w:proofErr w:type="spellEnd"/>
          </w:p>
        </w:tc>
        <w:tc>
          <w:tcPr>
            <w:tcW w:w="2410" w:type="dxa"/>
          </w:tcPr>
          <w:p w:rsidR="00B84EE3" w:rsidRDefault="00B84EE3" w:rsidP="00BA48B3">
            <w:pPr>
              <w:rPr>
                <w:rFonts w:ascii="Arial" w:hAnsi="Arial" w:cs="Arial"/>
                <w:sz w:val="22"/>
              </w:rPr>
            </w:pPr>
          </w:p>
        </w:tc>
        <w:tc>
          <w:tcPr>
            <w:tcW w:w="2835" w:type="dxa"/>
          </w:tcPr>
          <w:p w:rsidR="00B84EE3" w:rsidRDefault="00B84EE3" w:rsidP="00BA48B3">
            <w:pPr>
              <w:rPr>
                <w:rFonts w:ascii="Arial" w:hAnsi="Arial" w:cs="Arial"/>
                <w:i/>
                <w:sz w:val="22"/>
              </w:rPr>
            </w:pPr>
            <w:proofErr w:type="spellStart"/>
            <w:r>
              <w:rPr>
                <w:rFonts w:ascii="Arial" w:hAnsi="Arial"/>
                <w:i/>
                <w:sz w:val="22"/>
              </w:rPr>
              <w:t>Pseudoscaphirhynchus</w:t>
            </w:r>
            <w:proofErr w:type="spellEnd"/>
            <w:r>
              <w:rPr>
                <w:rFonts w:ascii="Arial" w:hAnsi="Arial"/>
                <w:i/>
                <w:sz w:val="22"/>
              </w:rPr>
              <w:t xml:space="preserve"> </w:t>
            </w:r>
            <w:proofErr w:type="spellStart"/>
            <w:r>
              <w:rPr>
                <w:rFonts w:ascii="Arial" w:hAnsi="Arial"/>
                <w:i/>
                <w:sz w:val="22"/>
              </w:rPr>
              <w:t>kaufmann</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Anguillidae</w:t>
            </w:r>
            <w:proofErr w:type="spellEnd"/>
          </w:p>
        </w:tc>
        <w:tc>
          <w:tcPr>
            <w:tcW w:w="2812" w:type="dxa"/>
          </w:tcPr>
          <w:p w:rsidR="00B84EE3" w:rsidRDefault="00B84EE3" w:rsidP="00BA48B3">
            <w:pPr>
              <w:rPr>
                <w:rFonts w:ascii="Arial" w:hAnsi="Arial" w:cs="Arial"/>
                <w:i/>
                <w:sz w:val="22"/>
              </w:rPr>
            </w:pPr>
            <w:r>
              <w:rPr>
                <w:rFonts w:ascii="Arial" w:hAnsi="Arial"/>
                <w:i/>
                <w:sz w:val="22"/>
              </w:rPr>
              <w:t xml:space="preserve">Anguilla </w:t>
            </w:r>
            <w:proofErr w:type="spellStart"/>
            <w:r>
              <w:rPr>
                <w:rFonts w:ascii="Arial" w:hAnsi="Arial"/>
                <w:i/>
                <w:sz w:val="22"/>
              </w:rPr>
              <w:t>anguilla</w:t>
            </w:r>
            <w:proofErr w:type="spellEnd"/>
          </w:p>
        </w:tc>
        <w:tc>
          <w:tcPr>
            <w:tcW w:w="3231" w:type="dxa"/>
          </w:tcPr>
          <w:p w:rsidR="00B84EE3" w:rsidRDefault="00B84EE3" w:rsidP="00BA48B3">
            <w:pPr>
              <w:rPr>
                <w:rFonts w:ascii="Arial" w:hAnsi="Arial" w:cs="Arial"/>
                <w:sz w:val="22"/>
              </w:rPr>
            </w:pPr>
            <w:r>
              <w:rPr>
                <w:rFonts w:ascii="Arial" w:hAnsi="Arial"/>
                <w:sz w:val="22"/>
              </w:rPr>
              <w:t>Anguila europea</w:t>
            </w:r>
          </w:p>
        </w:tc>
        <w:tc>
          <w:tcPr>
            <w:tcW w:w="2410" w:type="dxa"/>
          </w:tcPr>
          <w:p w:rsidR="00B84EE3" w:rsidRDefault="00B84EE3" w:rsidP="00BA48B3">
            <w:pPr>
              <w:rPr>
                <w:rFonts w:ascii="Arial" w:hAnsi="Arial" w:cs="Arial"/>
                <w:sz w:val="22"/>
              </w:rPr>
            </w:pPr>
            <w:proofErr w:type="spellStart"/>
            <w:r>
              <w:rPr>
                <w:rFonts w:ascii="Arial" w:hAnsi="Arial"/>
                <w:sz w:val="22"/>
              </w:rPr>
              <w:t>Anguillidae</w:t>
            </w:r>
            <w:proofErr w:type="spellEnd"/>
          </w:p>
        </w:tc>
        <w:tc>
          <w:tcPr>
            <w:tcW w:w="2835" w:type="dxa"/>
          </w:tcPr>
          <w:p w:rsidR="00B84EE3" w:rsidRDefault="00B84EE3" w:rsidP="00BA48B3">
            <w:pPr>
              <w:rPr>
                <w:rFonts w:ascii="Arial" w:hAnsi="Arial" w:cs="Arial"/>
                <w:i/>
                <w:sz w:val="22"/>
              </w:rPr>
            </w:pPr>
            <w:r>
              <w:rPr>
                <w:rFonts w:ascii="Arial" w:hAnsi="Arial"/>
                <w:i/>
                <w:sz w:val="22"/>
              </w:rPr>
              <w:t xml:space="preserve">Anguilla </w:t>
            </w:r>
            <w:proofErr w:type="spellStart"/>
            <w:r>
              <w:rPr>
                <w:rFonts w:ascii="Arial" w:hAnsi="Arial"/>
                <w:i/>
                <w:sz w:val="22"/>
              </w:rPr>
              <w:t>anguilla</w:t>
            </w:r>
            <w:proofErr w:type="spellEnd"/>
          </w:p>
        </w:tc>
      </w:tr>
      <w:tr w:rsidR="00B84EE3" w:rsidRPr="00A220A2" w:rsidTr="00027AE0">
        <w:tc>
          <w:tcPr>
            <w:tcW w:w="2570" w:type="dxa"/>
          </w:tcPr>
          <w:p w:rsidR="00B84EE3" w:rsidRDefault="00B84EE3" w:rsidP="00BA48B3">
            <w:pPr>
              <w:rPr>
                <w:rFonts w:ascii="Arial" w:hAnsi="Arial" w:cs="Arial"/>
                <w:sz w:val="22"/>
              </w:rPr>
            </w:pPr>
            <w:proofErr w:type="spellStart"/>
            <w:r>
              <w:rPr>
                <w:rFonts w:ascii="Arial" w:hAnsi="Arial"/>
                <w:sz w:val="22"/>
              </w:rPr>
              <w:t>Polyodontidae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Psephurus</w:t>
            </w:r>
            <w:proofErr w:type="spellEnd"/>
            <w:r>
              <w:rPr>
                <w:rFonts w:ascii="Arial" w:hAnsi="Arial"/>
                <w:i/>
                <w:sz w:val="22"/>
              </w:rPr>
              <w:t xml:space="preserve"> </w:t>
            </w:r>
            <w:proofErr w:type="spellStart"/>
            <w:r>
              <w:rPr>
                <w:rFonts w:ascii="Arial" w:hAnsi="Arial"/>
                <w:i/>
                <w:sz w:val="22"/>
              </w:rPr>
              <w:t>gladius</w:t>
            </w:r>
            <w:proofErr w:type="spellEnd"/>
          </w:p>
        </w:tc>
        <w:tc>
          <w:tcPr>
            <w:tcW w:w="3231" w:type="dxa"/>
          </w:tcPr>
          <w:p w:rsidR="00B84EE3" w:rsidRDefault="00B84EE3" w:rsidP="00BA48B3">
            <w:pPr>
              <w:rPr>
                <w:rFonts w:ascii="Arial" w:hAnsi="Arial" w:cs="Arial"/>
                <w:sz w:val="22"/>
              </w:rPr>
            </w:pPr>
            <w:r>
              <w:rPr>
                <w:rFonts w:ascii="Arial" w:hAnsi="Arial"/>
                <w:sz w:val="22"/>
              </w:rPr>
              <w:t xml:space="preserve">Pez espátula del </w:t>
            </w:r>
            <w:proofErr w:type="spellStart"/>
            <w:r>
              <w:rPr>
                <w:rFonts w:ascii="Arial" w:hAnsi="Arial"/>
                <w:sz w:val="22"/>
              </w:rPr>
              <w:t>Yangtze</w:t>
            </w:r>
            <w:proofErr w:type="spellEnd"/>
          </w:p>
        </w:tc>
        <w:tc>
          <w:tcPr>
            <w:tcW w:w="2410" w:type="dxa"/>
          </w:tcPr>
          <w:p w:rsidR="00B84EE3" w:rsidRDefault="00B84EE3" w:rsidP="00BA48B3">
            <w:pPr>
              <w:rPr>
                <w:rFonts w:ascii="Arial" w:hAnsi="Arial" w:cs="Arial"/>
                <w:sz w:val="22"/>
              </w:rPr>
            </w:pPr>
            <w:proofErr w:type="spellStart"/>
            <w:r>
              <w:rPr>
                <w:rFonts w:ascii="Arial" w:hAnsi="Arial"/>
                <w:sz w:val="22"/>
              </w:rPr>
              <w:t>Polyodontidae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Psephurus</w:t>
            </w:r>
            <w:proofErr w:type="spellEnd"/>
            <w:r>
              <w:rPr>
                <w:rFonts w:ascii="Arial" w:hAnsi="Arial"/>
                <w:i/>
                <w:sz w:val="22"/>
              </w:rPr>
              <w:t xml:space="preserve"> </w:t>
            </w:r>
            <w:proofErr w:type="spellStart"/>
            <w:r>
              <w:rPr>
                <w:rFonts w:ascii="Arial" w:hAnsi="Arial"/>
                <w:i/>
                <w:sz w:val="22"/>
              </w:rPr>
              <w:t>gladius</w:t>
            </w:r>
            <w:proofErr w:type="spellEnd"/>
          </w:p>
        </w:tc>
      </w:tr>
      <w:tr w:rsidR="00B84EE3" w:rsidRPr="00A220A2" w:rsidTr="00027AE0">
        <w:trPr>
          <w:cantSplit/>
          <w:trHeight w:val="290"/>
        </w:trPr>
        <w:tc>
          <w:tcPr>
            <w:tcW w:w="2570" w:type="dxa"/>
          </w:tcPr>
          <w:p w:rsidR="00B84EE3" w:rsidRDefault="00B84EE3" w:rsidP="00BA48B3">
            <w:pPr>
              <w:rPr>
                <w:rFonts w:ascii="Arial" w:hAnsi="Arial" w:cs="Arial"/>
                <w:sz w:val="22"/>
              </w:rPr>
            </w:pPr>
            <w:proofErr w:type="spellStart"/>
            <w:r>
              <w:rPr>
                <w:rFonts w:ascii="Arial" w:hAnsi="Arial"/>
                <w:sz w:val="22"/>
              </w:rPr>
              <w:t>Schilbeidae</w:t>
            </w:r>
            <w:proofErr w:type="spellEnd"/>
          </w:p>
        </w:tc>
        <w:tc>
          <w:tcPr>
            <w:tcW w:w="2812" w:type="dxa"/>
          </w:tcPr>
          <w:p w:rsidR="00B84EE3" w:rsidRDefault="00B84EE3" w:rsidP="00BA48B3">
            <w:pPr>
              <w:rPr>
                <w:rFonts w:ascii="Arial" w:hAnsi="Arial" w:cs="Arial"/>
                <w:i/>
                <w:sz w:val="22"/>
              </w:rPr>
            </w:pPr>
            <w:proofErr w:type="spellStart"/>
            <w:r>
              <w:rPr>
                <w:rFonts w:ascii="Arial" w:hAnsi="Arial"/>
                <w:i/>
                <w:sz w:val="22"/>
              </w:rPr>
              <w:t>Pangasianodon</w:t>
            </w:r>
            <w:proofErr w:type="spellEnd"/>
            <w:r>
              <w:rPr>
                <w:rFonts w:ascii="Arial" w:hAnsi="Arial"/>
                <w:i/>
                <w:sz w:val="22"/>
              </w:rPr>
              <w:t xml:space="preserve"> gigas</w:t>
            </w:r>
          </w:p>
        </w:tc>
        <w:tc>
          <w:tcPr>
            <w:tcW w:w="3231" w:type="dxa"/>
          </w:tcPr>
          <w:p w:rsidR="00B84EE3" w:rsidRDefault="00B84EE3" w:rsidP="00BA48B3">
            <w:pPr>
              <w:rPr>
                <w:rFonts w:ascii="Arial" w:hAnsi="Arial" w:cs="Arial"/>
                <w:sz w:val="22"/>
              </w:rPr>
            </w:pPr>
            <w:r>
              <w:rPr>
                <w:rFonts w:ascii="Arial" w:hAnsi="Arial"/>
                <w:sz w:val="22"/>
              </w:rPr>
              <w:t>Siluro gigante</w:t>
            </w:r>
          </w:p>
        </w:tc>
        <w:tc>
          <w:tcPr>
            <w:tcW w:w="2410" w:type="dxa"/>
          </w:tcPr>
          <w:p w:rsidR="00B84EE3" w:rsidRDefault="00B84EE3" w:rsidP="00BA48B3">
            <w:pPr>
              <w:rPr>
                <w:rFonts w:ascii="Arial" w:hAnsi="Arial" w:cs="Arial"/>
                <w:sz w:val="22"/>
              </w:rPr>
            </w:pPr>
            <w:proofErr w:type="spellStart"/>
            <w:r>
              <w:rPr>
                <w:rFonts w:ascii="Arial" w:hAnsi="Arial"/>
                <w:sz w:val="22"/>
              </w:rPr>
              <w:t>Schilbeidae</w:t>
            </w:r>
            <w:proofErr w:type="spellEnd"/>
          </w:p>
        </w:tc>
        <w:tc>
          <w:tcPr>
            <w:tcW w:w="2835" w:type="dxa"/>
          </w:tcPr>
          <w:p w:rsidR="00B84EE3" w:rsidRDefault="00B84EE3" w:rsidP="00BA48B3">
            <w:pPr>
              <w:rPr>
                <w:rFonts w:ascii="Arial" w:hAnsi="Arial" w:cs="Arial"/>
                <w:i/>
                <w:sz w:val="22"/>
              </w:rPr>
            </w:pPr>
            <w:proofErr w:type="spellStart"/>
            <w:r>
              <w:rPr>
                <w:rFonts w:ascii="Arial" w:hAnsi="Arial"/>
                <w:i/>
                <w:sz w:val="22"/>
              </w:rPr>
              <w:t>Pangasianodon</w:t>
            </w:r>
            <w:proofErr w:type="spellEnd"/>
            <w:r>
              <w:rPr>
                <w:rFonts w:ascii="Arial" w:hAnsi="Arial"/>
                <w:i/>
                <w:sz w:val="22"/>
              </w:rPr>
              <w:t xml:space="preserve"> gigas</w:t>
            </w:r>
          </w:p>
        </w:tc>
      </w:tr>
    </w:tbl>
    <w:p w:rsidR="00B84EE3" w:rsidRDefault="00B84EE3" w:rsidP="00675DEB"/>
    <w:p w:rsidR="00B84EE3" w:rsidRPr="00675DEB" w:rsidRDefault="00B84EE3" w:rsidP="00675DEB">
      <w:pPr>
        <w:sectPr w:rsidR="00B84EE3" w:rsidRPr="00675DEB" w:rsidSect="006E7C95">
          <w:headerReference w:type="even" r:id="rId20"/>
          <w:headerReference w:type="default" r:id="rId21"/>
          <w:headerReference w:type="first" r:id="rId22"/>
          <w:footnotePr>
            <w:numRestart w:val="eachSect"/>
          </w:footnotePr>
          <w:endnotePr>
            <w:numFmt w:val="decimal"/>
          </w:endnotePr>
          <w:pgSz w:w="16837" w:h="11905" w:orient="landscape" w:code="9"/>
          <w:pgMar w:top="1276" w:right="2520" w:bottom="1134" w:left="1152" w:header="432" w:footer="432" w:gutter="0"/>
          <w:cols w:space="720"/>
          <w:noEndnote/>
          <w:titlePg/>
          <w:docGrid w:linePitch="272"/>
        </w:sectPr>
      </w:pPr>
    </w:p>
    <w:p w:rsidR="00B84EE3" w:rsidRPr="00173CEF" w:rsidRDefault="00B84EE3" w:rsidP="00173CEF">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rPr>
      </w:pPr>
      <w:r>
        <w:rPr>
          <w:rFonts w:ascii="Arial" w:hAnsi="Arial"/>
          <w:b/>
          <w:caps/>
          <w:sz w:val="22"/>
        </w:rPr>
        <w:lastRenderedPageBreak/>
        <w:t>Anexo 4</w:t>
      </w:r>
    </w:p>
    <w:p w:rsidR="00B84EE3" w:rsidRDefault="00B84EE3"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B84EE3" w:rsidRPr="00C66A45" w:rsidRDefault="00B84EE3"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Pr>
          <w:rFonts w:ascii="Arial" w:hAnsi="Arial"/>
          <w:caps/>
          <w:sz w:val="22"/>
        </w:rPr>
        <w:t xml:space="preserve">PROYECTO DE RESOLUCIÓN </w:t>
      </w:r>
    </w:p>
    <w:p w:rsidR="00B84EE3" w:rsidRDefault="00B84EE3"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B84EE3" w:rsidRPr="007509B4" w:rsidRDefault="00B84EE3"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B84EE3" w:rsidRPr="007509B4" w:rsidRDefault="00B84EE3"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TAXONOMÍA Y NOMENCLATURA</w:t>
      </w:r>
    </w:p>
    <w:p w:rsidR="00B84EE3" w:rsidRPr="007509B4" w:rsidRDefault="00B84EE3" w:rsidP="00173CEF">
      <w:pPr>
        <w:jc w:val="both"/>
        <w:rPr>
          <w:rFonts w:ascii="Arial" w:hAnsi="Arial" w:cs="Arial"/>
          <w:sz w:val="22"/>
          <w:szCs w:val="22"/>
        </w:rPr>
      </w:pPr>
    </w:p>
    <w:p w:rsidR="00B84EE3" w:rsidRPr="0079000A" w:rsidRDefault="00B84EE3" w:rsidP="00772BEB">
      <w:pPr>
        <w:widowControl/>
        <w:rPr>
          <w:rFonts w:ascii="Arial" w:hAnsi="Arial" w:cs="Arial"/>
          <w:iCs/>
          <w:color w:val="000000"/>
          <w:sz w:val="22"/>
          <w:szCs w:val="22"/>
        </w:rPr>
      </w:pPr>
      <w:r>
        <w:rPr>
          <w:rFonts w:ascii="Arial" w:hAnsi="Arial"/>
          <w:color w:val="000000"/>
          <w:sz w:val="22"/>
        </w:rPr>
        <w:t xml:space="preserve">N.B.: El nuevo texto propuesto para la Resolución que ha sido consolidado en el documento 21.2.2 Anexo 2 aparece </w:t>
      </w:r>
      <w:r>
        <w:rPr>
          <w:rFonts w:ascii="Arial" w:hAnsi="Arial"/>
          <w:color w:val="000000"/>
          <w:sz w:val="22"/>
          <w:u w:val="single"/>
        </w:rPr>
        <w:t>subrayado</w:t>
      </w:r>
      <w:r>
        <w:rPr>
          <w:rFonts w:ascii="Arial" w:hAnsi="Arial"/>
          <w:color w:val="000000"/>
          <w:sz w:val="22"/>
        </w:rPr>
        <w:t xml:space="preserve">. El texto que ha de suprimirse aparece </w:t>
      </w:r>
      <w:r>
        <w:rPr>
          <w:rFonts w:ascii="Arial" w:hAnsi="Arial"/>
          <w:strike/>
          <w:sz w:val="22"/>
        </w:rPr>
        <w:t>tachado</w:t>
      </w:r>
      <w:r>
        <w:t>.</w:t>
      </w:r>
    </w:p>
    <w:p w:rsidR="00B84EE3"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r>
        <w:rPr>
          <w:rFonts w:ascii="Arial" w:hAnsi="Arial"/>
          <w:i/>
          <w:sz w:val="22"/>
        </w:rPr>
        <w:t xml:space="preserve">Recordando </w:t>
      </w:r>
      <w:r>
        <w:rPr>
          <w:rFonts w:ascii="Arial" w:hAnsi="Arial"/>
          <w:sz w:val="22"/>
        </w:rPr>
        <w:t>que con la Recomendación 6.1, la Recomendación 9.4, la Resolución 10.13 y la Resolución 11.19, la Conferencia de las Partes adoptó referencias normalizadas que deben ser reconocidas y utilizadas como base sobre la cual deben prepararse los Apéndices de la CMS, y sus enmiendas;</w:t>
      </w:r>
    </w:p>
    <w:p w:rsidR="00B84EE3" w:rsidRPr="00A37E45"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r>
        <w:rPr>
          <w:rFonts w:ascii="Arial" w:hAnsi="Arial"/>
          <w:i/>
          <w:sz w:val="22"/>
        </w:rPr>
        <w:t xml:space="preserve">Recordando </w:t>
      </w:r>
      <w:r>
        <w:rPr>
          <w:rFonts w:ascii="Arial" w:hAnsi="Arial"/>
          <w:sz w:val="22"/>
        </w:rPr>
        <w:t xml:space="preserve">la Resolución 10.13 sobre Nomenclatura estandarizada de las aves incluidas en los Apéndices de la CMS, en la que se solicitaba al Presidente del Consejo Científico que hiciera de enlace con los Presidentes de los órganos asesores científicos de las convenciones relacionadas con la diversidad biológica, las secretarías de los acuerdos ambientales multilaterales (AAM) pertinentes y las organizaciones internacionales pertinentes, entre ellas la UICN, </w:t>
      </w:r>
      <w:proofErr w:type="spellStart"/>
      <w:r>
        <w:rPr>
          <w:rFonts w:ascii="Arial" w:hAnsi="Arial"/>
          <w:sz w:val="22"/>
        </w:rPr>
        <w:t>BirdLife</w:t>
      </w:r>
      <w:proofErr w:type="spellEnd"/>
      <w:r>
        <w:rPr>
          <w:rFonts w:ascii="Arial" w:hAnsi="Arial"/>
          <w:sz w:val="22"/>
        </w:rPr>
        <w:t xml:space="preserve"> International, </w:t>
      </w:r>
      <w:proofErr w:type="spellStart"/>
      <w:r>
        <w:rPr>
          <w:rFonts w:ascii="Arial" w:hAnsi="Arial"/>
          <w:sz w:val="22"/>
        </w:rPr>
        <w:t>Wetlands</w:t>
      </w:r>
      <w:proofErr w:type="spellEnd"/>
      <w:r>
        <w:rPr>
          <w:rFonts w:ascii="Arial" w:hAnsi="Arial"/>
          <w:sz w:val="22"/>
        </w:rPr>
        <w:t xml:space="preserve"> International y el PNUMA-WCMC, con el objetivo de evaluar la posible adopción de una sola nomenclatura y taxonomía para las aves, y que informara al Consejo Científico en su 18ª reunión, con miras a la adopción de la Resolución correspondiente en la COP11;</w:t>
      </w:r>
    </w:p>
    <w:p w:rsidR="00B84EE3" w:rsidRPr="00A37E45" w:rsidRDefault="00B84EE3" w:rsidP="00173CEF">
      <w:pPr>
        <w:jc w:val="both"/>
        <w:rPr>
          <w:rFonts w:ascii="Arial" w:hAnsi="Arial" w:cs="Arial"/>
          <w:sz w:val="22"/>
          <w:szCs w:val="22"/>
        </w:rPr>
      </w:pPr>
    </w:p>
    <w:p w:rsidR="00B84EE3" w:rsidRPr="00173CEF" w:rsidRDefault="00B84EE3" w:rsidP="00173CEF">
      <w:pPr>
        <w:jc w:val="both"/>
        <w:rPr>
          <w:rFonts w:ascii="Arial" w:hAnsi="Arial" w:cs="Arial"/>
          <w:sz w:val="22"/>
          <w:szCs w:val="22"/>
        </w:rPr>
      </w:pPr>
      <w:r>
        <w:rPr>
          <w:rFonts w:ascii="Arial" w:hAnsi="Arial"/>
          <w:i/>
          <w:sz w:val="22"/>
        </w:rPr>
        <w:t xml:space="preserve">Recordando </w:t>
      </w:r>
      <w:r>
        <w:rPr>
          <w:rFonts w:ascii="Arial" w:hAnsi="Arial"/>
          <w:sz w:val="22"/>
        </w:rPr>
        <w:t>que mediante la Resolución 3.1 (Ginebra, 1991) respecto de la inclusión de especies en los Apéndices de la Convención, la Conferencia de las Partes convino en que cualesquiera nuevas adiciones a los Apéndices de la Convención se limitasen a especies o grupos taxonómicos inferiores y que solo cuando se estén elaborando ACUERDOS es necesario determinar las especies migratorias incluidas en enumeraciones de grupos taxonómicos superiores que ya figuran en el Apéndice II;</w:t>
      </w:r>
    </w:p>
    <w:p w:rsidR="00B84EE3" w:rsidRPr="00173CEF"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r>
        <w:rPr>
          <w:rFonts w:ascii="Arial" w:hAnsi="Arial"/>
          <w:i/>
          <w:sz w:val="22"/>
        </w:rPr>
        <w:t xml:space="preserve">Tomando nota </w:t>
      </w:r>
      <w:r>
        <w:rPr>
          <w:rFonts w:ascii="Arial" w:hAnsi="Arial"/>
          <w:sz w:val="22"/>
        </w:rPr>
        <w:t>de que la taxonomía y la nomenclatura biológica son dinámicas;</w:t>
      </w:r>
    </w:p>
    <w:p w:rsidR="00B84EE3" w:rsidRPr="00A37E45"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r>
        <w:rPr>
          <w:rFonts w:ascii="Arial" w:hAnsi="Arial"/>
          <w:i/>
          <w:sz w:val="22"/>
        </w:rPr>
        <w:t xml:space="preserve">Consciente </w:t>
      </w:r>
      <w:r>
        <w:rPr>
          <w:rFonts w:ascii="Arial" w:hAnsi="Arial"/>
          <w:sz w:val="22"/>
        </w:rPr>
        <w:t>de que los esfuerzos internacionales para tomar medidas coherentes para la conservación y la utilización sostenible de la biodiversidad a nivel de especie pueden verse obstaculizados de forma significativa si no hay un entendimiento común de a qué animales o plantas se refiere un nombre en particular y que esta falta de comprensión puede representar dificultades particulares para actividades tales como la aplicación de las convenciones, posiblemente con implicaciones legales;</w:t>
      </w:r>
    </w:p>
    <w:p w:rsidR="00B84EE3" w:rsidRPr="00A37E45" w:rsidRDefault="00B84EE3" w:rsidP="00173CEF">
      <w:pPr>
        <w:jc w:val="both"/>
        <w:rPr>
          <w:rFonts w:ascii="Arial" w:hAnsi="Arial" w:cs="Arial"/>
          <w:sz w:val="22"/>
          <w:szCs w:val="22"/>
        </w:rPr>
      </w:pPr>
    </w:p>
    <w:p w:rsidR="00B84EE3" w:rsidRPr="00A37E45" w:rsidRDefault="00B84EE3" w:rsidP="00173CEF">
      <w:pPr>
        <w:jc w:val="both"/>
        <w:rPr>
          <w:rFonts w:ascii="Arial" w:hAnsi="Arial" w:cs="Arial"/>
          <w:sz w:val="22"/>
          <w:szCs w:val="22"/>
        </w:rPr>
      </w:pPr>
      <w:r>
        <w:rPr>
          <w:rFonts w:ascii="Arial" w:hAnsi="Arial"/>
          <w:i/>
          <w:sz w:val="22"/>
        </w:rPr>
        <w:t xml:space="preserve">Reconociendo </w:t>
      </w:r>
      <w:r>
        <w:rPr>
          <w:rFonts w:ascii="Arial" w:hAnsi="Arial"/>
          <w:sz w:val="22"/>
        </w:rPr>
        <w:t xml:space="preserve">que la 4ª reunión de los Presidentes de los órganos asesores científicos de las convenciones relativas a la biodiversidad (CSAB, </w:t>
      </w:r>
      <w:proofErr w:type="spellStart"/>
      <w:r>
        <w:rPr>
          <w:rFonts w:ascii="Arial" w:hAnsi="Arial"/>
          <w:sz w:val="22"/>
        </w:rPr>
        <w:t>Gland</w:t>
      </w:r>
      <w:proofErr w:type="spellEnd"/>
      <w:r>
        <w:rPr>
          <w:rFonts w:ascii="Arial" w:hAnsi="Arial"/>
          <w:sz w:val="22"/>
        </w:rPr>
        <w:t>, Suiza, 13 de febrero 2011) expresó su apoyo a la idea de avanzar hacia la armonización de la nomenclatura y la taxonomía en las listas de especies utilizadas por las convenciones relativas a la biodiversidad, y elogió el proceso de armonización llevado a cabo por la CITES y la CMS;</w:t>
      </w:r>
    </w:p>
    <w:p w:rsidR="00B84EE3" w:rsidRPr="00A37E45" w:rsidRDefault="00B84EE3" w:rsidP="00173CEF">
      <w:pPr>
        <w:jc w:val="both"/>
        <w:rPr>
          <w:rFonts w:ascii="Arial" w:hAnsi="Arial" w:cs="Arial"/>
          <w:bCs/>
          <w:i/>
          <w:sz w:val="22"/>
          <w:szCs w:val="22"/>
        </w:rPr>
      </w:pPr>
    </w:p>
    <w:p w:rsidR="00B84EE3" w:rsidRPr="00A37E45" w:rsidRDefault="00B84EE3" w:rsidP="00173CEF">
      <w:pPr>
        <w:jc w:val="both"/>
        <w:rPr>
          <w:rFonts w:ascii="Arial" w:hAnsi="Arial" w:cs="Arial"/>
          <w:i/>
          <w:iCs/>
          <w:sz w:val="22"/>
          <w:szCs w:val="22"/>
        </w:rPr>
      </w:pPr>
      <w:r>
        <w:rPr>
          <w:rFonts w:ascii="Arial" w:hAnsi="Arial"/>
          <w:i/>
          <w:sz w:val="22"/>
        </w:rPr>
        <w:t xml:space="preserve">Reconociendo </w:t>
      </w:r>
      <w:proofErr w:type="gramStart"/>
      <w:r>
        <w:rPr>
          <w:rFonts w:ascii="Arial" w:hAnsi="Arial"/>
          <w:sz w:val="22"/>
        </w:rPr>
        <w:t>que</w:t>
      </w:r>
      <w:proofErr w:type="gramEnd"/>
      <w:r>
        <w:rPr>
          <w:rFonts w:ascii="Arial" w:hAnsi="Arial"/>
          <w:sz w:val="22"/>
        </w:rPr>
        <w:t xml:space="preserve"> a fin de fortalecer el esfuerzo global para alcanzar los Objetivos de Aichi sobre Biodiversidad, con el fin de reducir la tasa de pérdida de biodiversidad para el año 2020, sería sensato tratar de lograr una mayor armonización entre los acuerdos ambientales multilaterales relacionados con la biodiversidad, en el campo de la taxonomía y nomenclatura;</w:t>
      </w:r>
    </w:p>
    <w:p w:rsidR="00B84EE3" w:rsidRPr="00A37E45" w:rsidRDefault="00B84EE3" w:rsidP="00173CEF">
      <w:pPr>
        <w:jc w:val="both"/>
        <w:rPr>
          <w:rFonts w:ascii="Arial" w:hAnsi="Arial" w:cs="Arial"/>
          <w:sz w:val="22"/>
          <w:szCs w:val="22"/>
        </w:rPr>
      </w:pPr>
    </w:p>
    <w:p w:rsidR="00B84EE3" w:rsidRPr="00A37E45" w:rsidRDefault="00B84EE3" w:rsidP="00173CEF">
      <w:pPr>
        <w:jc w:val="both"/>
        <w:rPr>
          <w:rFonts w:ascii="Arial" w:hAnsi="Arial" w:cs="Arial"/>
          <w:bCs/>
          <w:i/>
          <w:sz w:val="22"/>
          <w:szCs w:val="22"/>
        </w:rPr>
      </w:pPr>
      <w:r>
        <w:rPr>
          <w:rFonts w:ascii="Arial" w:hAnsi="Arial"/>
          <w:i/>
          <w:sz w:val="22"/>
        </w:rPr>
        <w:t xml:space="preserve">Tomando nota además </w:t>
      </w:r>
      <w:r>
        <w:rPr>
          <w:rFonts w:ascii="Arial" w:hAnsi="Arial"/>
          <w:sz w:val="22"/>
        </w:rPr>
        <w:t>de que esta armonización es más apremiante por el hecho de que de las 124 Partes en la CMS, solo uno no es también miembro de la CITES;</w:t>
      </w:r>
    </w:p>
    <w:p w:rsidR="00B84EE3" w:rsidRPr="00A37E4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Reconociendo </w:t>
      </w:r>
      <w:r w:rsidRPr="006E7C95">
        <w:rPr>
          <w:rFonts w:ascii="Arial" w:hAnsi="Arial"/>
          <w:sz w:val="22"/>
          <w:szCs w:val="22"/>
        </w:rPr>
        <w:t xml:space="preserve">que la armonización de la nomenclatura puede conducir a un proceso más integrado, a la reducción de la duplicación de esfuerzos y a un mayor intercambio de </w:t>
      </w:r>
      <w:r w:rsidRPr="006E7C95">
        <w:rPr>
          <w:rFonts w:ascii="Arial" w:hAnsi="Arial"/>
          <w:sz w:val="22"/>
          <w:szCs w:val="22"/>
        </w:rPr>
        <w:lastRenderedPageBreak/>
        <w:t>información entre los Acuerdos ambientales multilaterales (AAM) relacionados con la biodiversidad;</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Recordando </w:t>
      </w:r>
      <w:r w:rsidRPr="006E7C95">
        <w:rPr>
          <w:rFonts w:ascii="Arial" w:hAnsi="Arial"/>
          <w:sz w:val="22"/>
          <w:szCs w:val="22"/>
        </w:rPr>
        <w:t>que este objetivo fue señalado por la 6ª reunión del Grupo de Enlace de las Convenciones relativas a la Biodiversidad (Bonn, mayo de 2008), y por lo tanto se incluyó en la Lista de actividades conjuntas CITES/CMS, adoptada por la 34ª reunión del Comité Permanente de la CMS (Roma, noviembre de 2008); y el Programa de Trabajo Conjunto CMS-CITES 2012- -2014 adoptado en la 38ª reunión del Comité Permanente de la CMS (Bergen, noviembre de 2011);</w:t>
      </w:r>
    </w:p>
    <w:p w:rsidR="00B84EE3" w:rsidRPr="006E7C95" w:rsidRDefault="00B84EE3" w:rsidP="00173CEF">
      <w:pPr>
        <w:jc w:val="both"/>
        <w:rPr>
          <w:rFonts w:ascii="Arial" w:hAnsi="Arial" w:cs="Arial"/>
          <w:i/>
          <w:iCs/>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Consciente además </w:t>
      </w:r>
      <w:r w:rsidRPr="006E7C95">
        <w:rPr>
          <w:rFonts w:ascii="Arial" w:hAnsi="Arial"/>
          <w:sz w:val="22"/>
          <w:szCs w:val="22"/>
        </w:rPr>
        <w:t xml:space="preserve">de que una armonización de la taxonomía y la nomenclatura para las aves, en los AAM y otros asociados, como la CMS, CITES, </w:t>
      </w:r>
      <w:proofErr w:type="spellStart"/>
      <w:r w:rsidRPr="006E7C95">
        <w:rPr>
          <w:rFonts w:ascii="Arial" w:hAnsi="Arial"/>
          <w:sz w:val="22"/>
          <w:szCs w:val="22"/>
        </w:rPr>
        <w:t>Ramsar</w:t>
      </w:r>
      <w:proofErr w:type="spellEnd"/>
      <w:r w:rsidRPr="006E7C95">
        <w:rPr>
          <w:rFonts w:ascii="Arial" w:hAnsi="Arial"/>
          <w:sz w:val="22"/>
          <w:szCs w:val="22"/>
        </w:rPr>
        <w:t xml:space="preserve">, UICN, </w:t>
      </w:r>
      <w:proofErr w:type="spellStart"/>
      <w:r w:rsidRPr="006E7C95">
        <w:rPr>
          <w:rFonts w:ascii="Arial" w:hAnsi="Arial"/>
          <w:sz w:val="22"/>
          <w:szCs w:val="22"/>
        </w:rPr>
        <w:t>BirdLife</w:t>
      </w:r>
      <w:proofErr w:type="spellEnd"/>
      <w:r w:rsidRPr="006E7C95">
        <w:rPr>
          <w:rFonts w:ascii="Arial" w:hAnsi="Arial"/>
          <w:sz w:val="22"/>
          <w:szCs w:val="22"/>
        </w:rPr>
        <w:t xml:space="preserve"> International, </w:t>
      </w:r>
      <w:proofErr w:type="spellStart"/>
      <w:r w:rsidRPr="006E7C95">
        <w:rPr>
          <w:rFonts w:ascii="Arial" w:hAnsi="Arial"/>
          <w:sz w:val="22"/>
          <w:szCs w:val="22"/>
        </w:rPr>
        <w:t>Wetlands</w:t>
      </w:r>
      <w:proofErr w:type="spellEnd"/>
      <w:r w:rsidRPr="006E7C95">
        <w:rPr>
          <w:rFonts w:ascii="Arial" w:hAnsi="Arial"/>
          <w:sz w:val="22"/>
          <w:szCs w:val="22"/>
        </w:rPr>
        <w:t xml:space="preserve"> International y el PNUMA-WCMC, puede mejorar las sinergias que benefician a la conservación de las especies migratorias y a una mejor aplicación de los instrumentos de la familia de la CMS;</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Reconociendo</w:t>
      </w:r>
      <w:r w:rsidRPr="006E7C95">
        <w:rPr>
          <w:rFonts w:ascii="Arial" w:hAnsi="Arial"/>
          <w:sz w:val="22"/>
          <w:szCs w:val="22"/>
        </w:rPr>
        <w:t xml:space="preserve"> que los Presidentes de los órganos asesores científicos de las convenciones relacionadas con la biodiversidad (CSAB) han expresado repetidamente su apoyo a la idea de avanzar hacia la armonización de la nomenclatura y la taxonomía en las listas de especies utilizadas por las convenciones, y han solicitado una mayor cooperación entre los AAM en relación a dicho objetivo;</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i/>
          <w:iCs/>
          <w:sz w:val="22"/>
          <w:szCs w:val="22"/>
        </w:rPr>
      </w:pPr>
      <w:r w:rsidRPr="006E7C95">
        <w:rPr>
          <w:rFonts w:ascii="Arial" w:hAnsi="Arial"/>
          <w:i/>
          <w:sz w:val="22"/>
          <w:szCs w:val="22"/>
        </w:rPr>
        <w:t xml:space="preserve">Tomando nota </w:t>
      </w:r>
      <w:r w:rsidRPr="006E7C95">
        <w:rPr>
          <w:rFonts w:ascii="Arial" w:hAnsi="Arial"/>
          <w:sz w:val="22"/>
          <w:szCs w:val="22"/>
        </w:rPr>
        <w:t xml:space="preserve">del informe de la Reunión especial sobre armonización de la taxonomía de las aves, que se celebró en </w:t>
      </w:r>
      <w:proofErr w:type="spellStart"/>
      <w:r w:rsidRPr="006E7C95">
        <w:rPr>
          <w:rFonts w:ascii="Arial" w:hAnsi="Arial"/>
          <w:sz w:val="22"/>
          <w:szCs w:val="22"/>
        </w:rPr>
        <w:t>Formia</w:t>
      </w:r>
      <w:proofErr w:type="spellEnd"/>
      <w:r w:rsidRPr="006E7C95">
        <w:rPr>
          <w:rFonts w:ascii="Arial" w:hAnsi="Arial"/>
          <w:sz w:val="22"/>
          <w:szCs w:val="22"/>
        </w:rPr>
        <w:t xml:space="preserve"> (Italia) el 8 de octubre de 2013 (UNEP/CMS/ScC18/Inf.9.1) y </w:t>
      </w:r>
      <w:r w:rsidRPr="006E7C95">
        <w:rPr>
          <w:rFonts w:ascii="Arial" w:hAnsi="Arial"/>
          <w:i/>
          <w:sz w:val="22"/>
          <w:szCs w:val="22"/>
        </w:rPr>
        <w:t>agradeciendo</w:t>
      </w:r>
      <w:r w:rsidRPr="006E7C95">
        <w:rPr>
          <w:rFonts w:ascii="Arial" w:hAnsi="Arial"/>
          <w:sz w:val="22"/>
          <w:szCs w:val="22"/>
        </w:rPr>
        <w:t xml:space="preserve"> al Presidente del Consejo Científico la convocatoria de dicha reunión;</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i/>
          <w:iCs/>
          <w:sz w:val="22"/>
          <w:szCs w:val="22"/>
        </w:rPr>
      </w:pPr>
      <w:r w:rsidRPr="006E7C95">
        <w:rPr>
          <w:rFonts w:ascii="Arial" w:hAnsi="Arial"/>
          <w:i/>
          <w:sz w:val="22"/>
          <w:szCs w:val="22"/>
        </w:rPr>
        <w:t xml:space="preserve">Tomando nota también </w:t>
      </w:r>
      <w:r w:rsidRPr="006E7C95">
        <w:rPr>
          <w:rFonts w:ascii="Arial" w:hAnsi="Arial"/>
          <w:sz w:val="22"/>
          <w:szCs w:val="22"/>
        </w:rPr>
        <w:t>del informe del Comité de Fauna de la CITES, que tuvo lugar en Veracruz (México) del 28 de abril al 3 de mayo;</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Reiterando </w:t>
      </w:r>
      <w:r w:rsidRPr="006E7C95">
        <w:rPr>
          <w:rFonts w:ascii="Arial" w:hAnsi="Arial"/>
          <w:sz w:val="22"/>
          <w:szCs w:val="22"/>
        </w:rPr>
        <w:t>que independientemente de la adopción, por razones prácticas, de referencias de nomenclatura estándar al nivel de especies, la diversidad biológica en todos los niveles taxonómicos debe ser valorada, protegida y utilizada sosteniblemente.</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Tomando nota </w:t>
      </w:r>
      <w:r w:rsidRPr="006E7C95">
        <w:rPr>
          <w:rFonts w:ascii="Arial" w:hAnsi="Arial"/>
          <w:sz w:val="22"/>
          <w:szCs w:val="22"/>
        </w:rPr>
        <w:t>de las recomendaciones de la 15ª reunión del Consejo Científico de la CMS (Roma, 27-28 de noviembre de 2008), relativa a la revisión de la nomenclatura de referencia para las especies de mamíferos terrestres y acuáticos incluidas en los Apéndices de la CMS</w:t>
      </w:r>
      <w:r w:rsidRPr="006E7C95">
        <w:rPr>
          <w:sz w:val="22"/>
          <w:szCs w:val="22"/>
        </w:rPr>
        <w:t>;</w:t>
      </w:r>
      <w:r w:rsidRPr="006E7C95">
        <w:rPr>
          <w:rFonts w:ascii="Arial" w:hAnsi="Arial"/>
          <w:sz w:val="22"/>
          <w:szCs w:val="22"/>
        </w:rPr>
        <w:t xml:space="preserve"> </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Tomando nota </w:t>
      </w:r>
      <w:r w:rsidRPr="006E7C95">
        <w:rPr>
          <w:rFonts w:ascii="Arial" w:hAnsi="Arial"/>
          <w:sz w:val="22"/>
          <w:szCs w:val="22"/>
        </w:rPr>
        <w:t>de la recomendación formulada por el Consejo Científico de la CMS en su 18ª reunión (Bonn, 1-3 de julio de 2014), sobre una referencia de nomenclatura estándar para las aves no paseriformes;</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i/>
          <w:sz w:val="22"/>
          <w:szCs w:val="22"/>
        </w:rPr>
      </w:pPr>
      <w:r w:rsidRPr="006E7C95">
        <w:rPr>
          <w:rFonts w:ascii="Arial" w:hAnsi="Arial"/>
          <w:i/>
          <w:sz w:val="22"/>
          <w:szCs w:val="22"/>
        </w:rPr>
        <w:t xml:space="preserve">Tomando nota </w:t>
      </w:r>
      <w:r w:rsidRPr="006E7C95">
        <w:rPr>
          <w:rFonts w:ascii="Arial" w:hAnsi="Arial"/>
          <w:sz w:val="22"/>
          <w:szCs w:val="22"/>
        </w:rPr>
        <w:t xml:space="preserve">de </w:t>
      </w:r>
      <w:proofErr w:type="gramStart"/>
      <w:r w:rsidRPr="006E7C95">
        <w:rPr>
          <w:rFonts w:ascii="Arial" w:hAnsi="Arial"/>
          <w:sz w:val="22"/>
          <w:szCs w:val="22"/>
        </w:rPr>
        <w:t>que</w:t>
      </w:r>
      <w:proofErr w:type="gramEnd"/>
      <w:r w:rsidRPr="006E7C95">
        <w:rPr>
          <w:rFonts w:ascii="Arial" w:hAnsi="Arial"/>
          <w:sz w:val="22"/>
          <w:szCs w:val="22"/>
        </w:rPr>
        <w:t xml:space="preserve"> en relación con los albatros y petreles, la COP10 adoptó la taxonomía utilizada por el ACAP como referencia de nomenclatura estándar de la Convención, y que el ACAP tiene en cuenta la información taxonómica más reciente sobre las especies de albatros y petreles;</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pacing w:val="-4"/>
          <w:sz w:val="22"/>
          <w:szCs w:val="22"/>
        </w:rPr>
      </w:pPr>
      <w:r w:rsidRPr="006E7C95">
        <w:rPr>
          <w:rFonts w:ascii="Arial" w:hAnsi="Arial"/>
          <w:i/>
          <w:spacing w:val="-4"/>
          <w:sz w:val="22"/>
          <w:szCs w:val="22"/>
        </w:rPr>
        <w:t xml:space="preserve">Reconociendo </w:t>
      </w:r>
      <w:r w:rsidRPr="006E7C95">
        <w:rPr>
          <w:rFonts w:ascii="Arial" w:hAnsi="Arial"/>
          <w:spacing w:val="-4"/>
          <w:sz w:val="22"/>
          <w:szCs w:val="22"/>
        </w:rPr>
        <w:t xml:space="preserve">que la adopción de una nueva referencia puede implicar casos de sinonimia, agregación de especies y/o la separación de especies, y que la CMS ha acordado normas sobre cómo actuar en estos casos y su consecuente reflejo en los Apéndices de la CMS; </w:t>
      </w:r>
    </w:p>
    <w:p w:rsidR="00B84EE3" w:rsidRPr="006E7C95" w:rsidRDefault="00B84EE3" w:rsidP="00173CEF">
      <w:pPr>
        <w:jc w:val="both"/>
        <w:rPr>
          <w:rFonts w:ascii="Arial" w:hAnsi="Arial" w:cs="Arial"/>
          <w:spacing w:val="-4"/>
          <w:sz w:val="22"/>
          <w:szCs w:val="22"/>
        </w:rPr>
      </w:pPr>
    </w:p>
    <w:p w:rsidR="00B84EE3" w:rsidRPr="006E7C95" w:rsidRDefault="00B84EE3" w:rsidP="00173CEF">
      <w:pPr>
        <w:jc w:val="both"/>
        <w:rPr>
          <w:rFonts w:ascii="Arial" w:hAnsi="Arial" w:cs="Arial"/>
          <w:sz w:val="22"/>
          <w:szCs w:val="22"/>
        </w:rPr>
      </w:pPr>
      <w:r w:rsidRPr="006E7C95">
        <w:rPr>
          <w:rFonts w:ascii="Arial" w:hAnsi="Arial"/>
          <w:i/>
          <w:spacing w:val="-4"/>
          <w:sz w:val="22"/>
          <w:szCs w:val="22"/>
        </w:rPr>
        <w:t>Tomando nota</w:t>
      </w:r>
      <w:r w:rsidRPr="006E7C95">
        <w:rPr>
          <w:rFonts w:ascii="Arial" w:hAnsi="Arial"/>
          <w:spacing w:val="-4"/>
          <w:sz w:val="22"/>
          <w:szCs w:val="22"/>
        </w:rPr>
        <w:t xml:space="preserve"> del asesoramiento del Consejo Científico de la CMS en su 17ª reunión (Bergen, noviembre de 2011);</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Destacando </w:t>
      </w:r>
      <w:r w:rsidRPr="006E7C95">
        <w:rPr>
          <w:rFonts w:ascii="Arial" w:hAnsi="Arial"/>
          <w:sz w:val="22"/>
          <w:szCs w:val="22"/>
        </w:rPr>
        <w:t>que la estabilidad, a través del tiempo, de la taxonomía y nomenclatura de las especies incluidas en las listas de la CMS es esencial para asegurar la garantía legal para la implementación de la Convención; y</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r w:rsidRPr="006E7C95">
        <w:rPr>
          <w:rFonts w:ascii="Arial" w:hAnsi="Arial"/>
          <w:i/>
          <w:sz w:val="22"/>
          <w:szCs w:val="22"/>
        </w:rPr>
        <w:t xml:space="preserve">Reconociendo </w:t>
      </w:r>
      <w:r w:rsidRPr="006E7C95">
        <w:rPr>
          <w:rFonts w:ascii="Arial" w:hAnsi="Arial"/>
          <w:sz w:val="22"/>
          <w:szCs w:val="22"/>
        </w:rPr>
        <w:t xml:space="preserve">que la clasificación taxonómica empleada en los Apéndices de la Convención </w:t>
      </w:r>
      <w:r w:rsidRPr="006E7C95">
        <w:rPr>
          <w:rFonts w:ascii="Arial" w:hAnsi="Arial"/>
          <w:sz w:val="22"/>
          <w:szCs w:val="22"/>
        </w:rPr>
        <w:lastRenderedPageBreak/>
        <w:t xml:space="preserve">será más útil para las Partes si se estandariza mediante referencias </w:t>
      </w:r>
      <w:proofErr w:type="spellStart"/>
      <w:r w:rsidRPr="006E7C95">
        <w:rPr>
          <w:rFonts w:ascii="Arial" w:hAnsi="Arial"/>
          <w:sz w:val="22"/>
          <w:szCs w:val="22"/>
        </w:rPr>
        <w:t>nomenclaturales</w:t>
      </w:r>
      <w:proofErr w:type="spellEnd"/>
      <w:r w:rsidRPr="006E7C95">
        <w:rPr>
          <w:rFonts w:ascii="Arial" w:hAnsi="Arial"/>
          <w:sz w:val="22"/>
          <w:szCs w:val="22"/>
        </w:rPr>
        <w:t>;</w:t>
      </w:r>
    </w:p>
    <w:p w:rsidR="00B84EE3" w:rsidRPr="006E7C95" w:rsidRDefault="00B84EE3" w:rsidP="00173CEF">
      <w:pPr>
        <w:jc w:val="both"/>
        <w:rPr>
          <w:rFonts w:ascii="Arial" w:hAnsi="Arial" w:cs="Arial"/>
          <w:sz w:val="22"/>
          <w:szCs w:val="22"/>
        </w:rPr>
      </w:pPr>
    </w:p>
    <w:p w:rsidR="00B84EE3" w:rsidRPr="006E7C95" w:rsidRDefault="00B84EE3" w:rsidP="00173CEF">
      <w:pPr>
        <w:jc w:val="both"/>
        <w:rPr>
          <w:rFonts w:ascii="Arial" w:hAnsi="Arial" w:cs="Arial"/>
          <w:sz w:val="22"/>
          <w:szCs w:val="22"/>
        </w:rPr>
      </w:pPr>
    </w:p>
    <w:p w:rsidR="00B84EE3" w:rsidRPr="006E7C95" w:rsidRDefault="00B84EE3" w:rsidP="00173CEF">
      <w:pPr>
        <w:jc w:val="center"/>
        <w:rPr>
          <w:rFonts w:ascii="Arial" w:hAnsi="Arial" w:cs="Arial"/>
          <w:i/>
          <w:sz w:val="22"/>
          <w:szCs w:val="22"/>
        </w:rPr>
      </w:pPr>
      <w:r w:rsidRPr="006E7C95">
        <w:rPr>
          <w:rFonts w:ascii="Arial" w:hAnsi="Arial"/>
          <w:i/>
          <w:sz w:val="22"/>
          <w:szCs w:val="22"/>
        </w:rPr>
        <w:t xml:space="preserve">La Conferencia de las Partes en la </w:t>
      </w:r>
    </w:p>
    <w:p w:rsidR="00B84EE3" w:rsidRPr="006E7C95" w:rsidRDefault="00B84EE3" w:rsidP="00173CEF">
      <w:pPr>
        <w:jc w:val="center"/>
        <w:rPr>
          <w:rFonts w:ascii="Arial" w:hAnsi="Arial" w:cs="Arial"/>
          <w:i/>
          <w:sz w:val="22"/>
          <w:szCs w:val="22"/>
        </w:rPr>
      </w:pPr>
      <w:r w:rsidRPr="006E7C95">
        <w:rPr>
          <w:rFonts w:ascii="Arial" w:hAnsi="Arial"/>
          <w:i/>
          <w:sz w:val="22"/>
          <w:szCs w:val="22"/>
        </w:rPr>
        <w:t>Convención sobre la Conservación de las Especies Migratorias de Animales Silvestres</w:t>
      </w:r>
    </w:p>
    <w:p w:rsidR="00B84EE3" w:rsidRPr="006E7C95" w:rsidRDefault="00B84EE3" w:rsidP="0079000A">
      <w:pPr>
        <w:rPr>
          <w:rFonts w:ascii="Arial" w:hAnsi="Arial" w:cs="Arial"/>
          <w:sz w:val="22"/>
          <w:szCs w:val="22"/>
        </w:rPr>
      </w:pPr>
    </w:p>
    <w:p w:rsidR="00B84EE3" w:rsidRPr="006E7C95" w:rsidRDefault="00B84EE3" w:rsidP="0079000A">
      <w:pPr>
        <w:jc w:val="both"/>
        <w:rPr>
          <w:rFonts w:ascii="Arial" w:hAnsi="Arial" w:cs="Arial"/>
          <w:sz w:val="22"/>
          <w:szCs w:val="22"/>
        </w:rPr>
      </w:pPr>
    </w:p>
    <w:p w:rsidR="00B84EE3" w:rsidRPr="006E7C95" w:rsidRDefault="00B84EE3" w:rsidP="00B65008">
      <w:pPr>
        <w:pStyle w:val="ListParagraph"/>
        <w:numPr>
          <w:ilvl w:val="0"/>
          <w:numId w:val="7"/>
        </w:numPr>
        <w:ind w:left="360" w:hanging="360"/>
        <w:jc w:val="both"/>
        <w:rPr>
          <w:rFonts w:ascii="Arial" w:hAnsi="Arial" w:cs="Arial"/>
          <w:sz w:val="22"/>
          <w:szCs w:val="22"/>
        </w:rPr>
      </w:pPr>
      <w:r w:rsidRPr="006E7C95">
        <w:rPr>
          <w:rFonts w:ascii="Arial" w:hAnsi="Arial"/>
          <w:i/>
          <w:sz w:val="22"/>
          <w:szCs w:val="22"/>
        </w:rPr>
        <w:t xml:space="preserve">Adopta </w:t>
      </w:r>
      <w:r w:rsidRPr="006E7C95">
        <w:rPr>
          <w:rFonts w:ascii="Arial" w:hAnsi="Arial"/>
          <w:sz w:val="22"/>
          <w:szCs w:val="22"/>
        </w:rPr>
        <w:t xml:space="preserve">la lista de referencias estándar </w:t>
      </w:r>
      <w:r w:rsidRPr="006E7C95">
        <w:rPr>
          <w:rStyle w:val="FootnoteReference"/>
          <w:rFonts w:ascii="Arial" w:hAnsi="Arial"/>
          <w:sz w:val="22"/>
          <w:szCs w:val="22"/>
          <w:vertAlign w:val="superscript"/>
        </w:rPr>
        <w:footnoteReference w:id="4"/>
      </w:r>
      <w:r w:rsidRPr="006E7C95">
        <w:rPr>
          <w:rFonts w:ascii="Arial" w:hAnsi="Arial"/>
          <w:sz w:val="22"/>
          <w:szCs w:val="22"/>
        </w:rPr>
        <w:t xml:space="preserve"> que figura en el Anexo 1 para que se reconozca y se utilice como fundamento sobre cuya base se elaboran los Apéndices y las enmiendas a los mismos;</w:t>
      </w:r>
    </w:p>
    <w:p w:rsidR="00B84EE3" w:rsidRPr="006E7C95" w:rsidRDefault="00B84EE3" w:rsidP="00D8012E">
      <w:pPr>
        <w:ind w:left="1440" w:hanging="1440"/>
        <w:jc w:val="both"/>
        <w:rPr>
          <w:rFonts w:ascii="Arial" w:hAnsi="Arial" w:cs="Arial"/>
          <w:sz w:val="22"/>
          <w:szCs w:val="22"/>
        </w:rPr>
      </w:pPr>
      <w:r w:rsidRPr="006E7C95">
        <w:rPr>
          <w:rFonts w:ascii="Arial" w:hAnsi="Arial"/>
          <w:i/>
          <w:sz w:val="22"/>
          <w:szCs w:val="22"/>
        </w:rPr>
        <w:t>1. bis</w:t>
      </w:r>
      <w:r w:rsidRPr="006E7C95">
        <w:rPr>
          <w:rFonts w:ascii="Arial" w:hAnsi="Arial"/>
          <w:sz w:val="22"/>
          <w:szCs w:val="22"/>
        </w:rPr>
        <w:t xml:space="preserve"> </w:t>
      </w:r>
      <w:r w:rsidRPr="006E7C95">
        <w:rPr>
          <w:sz w:val="22"/>
          <w:szCs w:val="22"/>
        </w:rPr>
        <w:tab/>
      </w:r>
      <w:r w:rsidRPr="006E7C95">
        <w:rPr>
          <w:rFonts w:ascii="Arial" w:hAnsi="Arial"/>
          <w:i/>
          <w:sz w:val="22"/>
          <w:szCs w:val="22"/>
          <w:u w:val="single"/>
        </w:rPr>
        <w:t>Acuerda</w:t>
      </w:r>
      <w:r w:rsidRPr="006E7C95">
        <w:rPr>
          <w:rFonts w:ascii="Arial" w:hAnsi="Arial"/>
          <w:sz w:val="22"/>
          <w:szCs w:val="22"/>
          <w:u w:val="single"/>
        </w:rPr>
        <w:t xml:space="preserve"> remitirse a la versión en línea de </w:t>
      </w:r>
      <w:proofErr w:type="spellStart"/>
      <w:r w:rsidRPr="006E7C95">
        <w:rPr>
          <w:rFonts w:ascii="Arial" w:hAnsi="Arial"/>
          <w:sz w:val="22"/>
          <w:szCs w:val="22"/>
          <w:u w:val="single"/>
        </w:rPr>
        <w:t>Eschmeyer</w:t>
      </w:r>
      <w:proofErr w:type="spellEnd"/>
      <w:r w:rsidRPr="006E7C95">
        <w:rPr>
          <w:rFonts w:ascii="Arial" w:hAnsi="Arial"/>
          <w:sz w:val="22"/>
          <w:szCs w:val="22"/>
          <w:u w:val="single"/>
        </w:rPr>
        <w:t xml:space="preserve">, W. N., R. </w:t>
      </w:r>
      <w:proofErr w:type="spellStart"/>
      <w:r w:rsidRPr="006E7C95">
        <w:rPr>
          <w:rFonts w:ascii="Arial" w:hAnsi="Arial"/>
          <w:sz w:val="22"/>
          <w:szCs w:val="22"/>
          <w:u w:val="single"/>
        </w:rPr>
        <w:t>Fricke</w:t>
      </w:r>
      <w:proofErr w:type="spellEnd"/>
      <w:r w:rsidRPr="006E7C95">
        <w:rPr>
          <w:rFonts w:ascii="Arial" w:hAnsi="Arial"/>
          <w:sz w:val="22"/>
          <w:szCs w:val="22"/>
          <w:u w:val="single"/>
        </w:rPr>
        <w:t xml:space="preserve"> y R. van der </w:t>
      </w:r>
      <w:proofErr w:type="spellStart"/>
      <w:r w:rsidRPr="006E7C95">
        <w:rPr>
          <w:rFonts w:ascii="Arial" w:hAnsi="Arial"/>
          <w:sz w:val="22"/>
          <w:szCs w:val="22"/>
          <w:u w:val="single"/>
        </w:rPr>
        <w:t>Laan</w:t>
      </w:r>
      <w:proofErr w:type="spellEnd"/>
      <w:r w:rsidRPr="006E7C95">
        <w:rPr>
          <w:rFonts w:ascii="Arial" w:hAnsi="Arial"/>
          <w:sz w:val="22"/>
          <w:szCs w:val="22"/>
          <w:u w:val="single"/>
        </w:rPr>
        <w:t xml:space="preserve"> (eds.), </w:t>
      </w:r>
      <w:proofErr w:type="spellStart"/>
      <w:r w:rsidRPr="006E7C95">
        <w:rPr>
          <w:rFonts w:ascii="Arial" w:hAnsi="Arial"/>
          <w:sz w:val="22"/>
          <w:szCs w:val="22"/>
          <w:u w:val="single"/>
        </w:rPr>
        <w:t>Catalog</w:t>
      </w:r>
      <w:proofErr w:type="spellEnd"/>
      <w:r w:rsidRPr="006E7C95">
        <w:rPr>
          <w:rFonts w:ascii="Arial" w:hAnsi="Arial"/>
          <w:sz w:val="22"/>
          <w:szCs w:val="22"/>
          <w:u w:val="single"/>
        </w:rPr>
        <w:t xml:space="preserve"> of </w:t>
      </w:r>
      <w:proofErr w:type="spellStart"/>
      <w:r w:rsidRPr="006E7C95">
        <w:rPr>
          <w:rFonts w:ascii="Arial" w:hAnsi="Arial"/>
          <w:sz w:val="22"/>
          <w:szCs w:val="22"/>
          <w:u w:val="single"/>
        </w:rPr>
        <w:t>Fishes</w:t>
      </w:r>
      <w:proofErr w:type="spellEnd"/>
      <w:r w:rsidRPr="006E7C95">
        <w:rPr>
          <w:rFonts w:ascii="Arial" w:hAnsi="Arial"/>
          <w:sz w:val="22"/>
          <w:szCs w:val="22"/>
          <w:u w:val="single"/>
        </w:rPr>
        <w:t xml:space="preserve">: Genera, </w:t>
      </w:r>
      <w:proofErr w:type="spellStart"/>
      <w:r w:rsidRPr="006E7C95">
        <w:rPr>
          <w:rFonts w:ascii="Arial" w:hAnsi="Arial"/>
          <w:sz w:val="22"/>
          <w:szCs w:val="22"/>
          <w:u w:val="single"/>
        </w:rPr>
        <w:t>Species</w:t>
      </w:r>
      <w:proofErr w:type="spellEnd"/>
      <w:r w:rsidRPr="006E7C95">
        <w:rPr>
          <w:rFonts w:ascii="Arial" w:hAnsi="Arial"/>
          <w:sz w:val="22"/>
          <w:szCs w:val="22"/>
          <w:u w:val="single"/>
        </w:rPr>
        <w:t xml:space="preserve">, </w:t>
      </w:r>
      <w:proofErr w:type="spellStart"/>
      <w:r w:rsidRPr="006E7C95">
        <w:rPr>
          <w:rFonts w:ascii="Arial" w:hAnsi="Arial"/>
          <w:sz w:val="22"/>
          <w:szCs w:val="22"/>
          <w:u w:val="single"/>
        </w:rPr>
        <w:t>References</w:t>
      </w:r>
      <w:proofErr w:type="spellEnd"/>
      <w:r w:rsidRPr="006E7C95">
        <w:rPr>
          <w:rFonts w:ascii="Arial" w:hAnsi="Arial"/>
          <w:sz w:val="22"/>
          <w:szCs w:val="22"/>
          <w:u w:val="single"/>
        </w:rPr>
        <w:t xml:space="preserve"> (</w:t>
      </w:r>
      <w:hyperlink r:id="rId23">
        <w:r w:rsidRPr="006E7C95">
          <w:rPr>
            <w:rStyle w:val="Hyperlink"/>
            <w:rFonts w:ascii="Arial" w:hAnsi="Arial"/>
            <w:sz w:val="22"/>
            <w:szCs w:val="22"/>
          </w:rPr>
          <w:t>http://researcharchive.calacademy.org/research/ichthyology/catalog/fishcatmain</w:t>
        </w:r>
      </w:hyperlink>
      <w:r w:rsidRPr="006E7C95">
        <w:rPr>
          <w:rFonts w:ascii="Arial" w:hAnsi="Arial"/>
          <w:sz w:val="22"/>
          <w:szCs w:val="22"/>
          <w:u w:val="single"/>
        </w:rPr>
        <w:t xml:space="preserve">) como referencia para los peces cuando se incluyeran nuevas especies en los Apéndices de la CMS y </w:t>
      </w:r>
      <w:r w:rsidRPr="006E7C95">
        <w:rPr>
          <w:rFonts w:ascii="Arial" w:hAnsi="Arial"/>
          <w:i/>
          <w:sz w:val="22"/>
          <w:szCs w:val="22"/>
          <w:u w:val="single"/>
        </w:rPr>
        <w:t xml:space="preserve">encarga </w:t>
      </w:r>
      <w:r w:rsidRPr="006E7C95">
        <w:rPr>
          <w:rFonts w:ascii="Arial" w:hAnsi="Arial"/>
          <w:sz w:val="22"/>
          <w:szCs w:val="22"/>
          <w:u w:val="single"/>
        </w:rPr>
        <w:t>a la Secretaría que mantenga un extracto impreso de la referencia en línea como referencia estándar para las especies recién incluidas;</w:t>
      </w:r>
    </w:p>
    <w:p w:rsidR="00B84EE3" w:rsidRPr="006E7C95" w:rsidRDefault="00B84EE3" w:rsidP="0079000A">
      <w:pPr>
        <w:rPr>
          <w:rFonts w:ascii="Arial" w:hAnsi="Arial" w:cs="Arial"/>
          <w:sz w:val="22"/>
          <w:szCs w:val="22"/>
        </w:rPr>
      </w:pPr>
    </w:p>
    <w:p w:rsidR="00B84EE3" w:rsidRPr="006E7C95" w:rsidRDefault="00B84EE3" w:rsidP="00D8012E">
      <w:pPr>
        <w:ind w:left="1440" w:hanging="1440"/>
        <w:jc w:val="both"/>
        <w:rPr>
          <w:rFonts w:ascii="Arial" w:hAnsi="Arial" w:cs="Arial"/>
          <w:sz w:val="22"/>
          <w:szCs w:val="22"/>
        </w:rPr>
      </w:pPr>
      <w:r w:rsidRPr="006E7C95">
        <w:rPr>
          <w:rFonts w:ascii="Arial" w:hAnsi="Arial"/>
          <w:i/>
          <w:sz w:val="22"/>
          <w:szCs w:val="22"/>
        </w:rPr>
        <w:t>1. ter</w:t>
      </w:r>
      <w:r w:rsidRPr="006E7C95">
        <w:rPr>
          <w:sz w:val="22"/>
          <w:szCs w:val="22"/>
        </w:rPr>
        <w:tab/>
      </w:r>
      <w:r w:rsidRPr="006E7C95">
        <w:rPr>
          <w:rFonts w:ascii="Arial" w:hAnsi="Arial"/>
          <w:i/>
          <w:sz w:val="22"/>
          <w:szCs w:val="22"/>
          <w:u w:val="single"/>
        </w:rPr>
        <w:t xml:space="preserve">Pide </w:t>
      </w:r>
      <w:r w:rsidRPr="006E7C95">
        <w:rPr>
          <w:rFonts w:ascii="Arial" w:hAnsi="Arial"/>
          <w:sz w:val="22"/>
          <w:szCs w:val="22"/>
          <w:u w:val="single"/>
        </w:rPr>
        <w:t>al Consejo Científico que en la última reunión que celebre antes de cada reunión de la Conferencia de las Partes examine la versión en línea de la referencia sobre los peces para las especies incluidas en los Apéndices y formule recomendaciones sobre si se debe actualizar el nombre de alguna especie incluida en la lista.</w:t>
      </w:r>
    </w:p>
    <w:p w:rsidR="00B84EE3" w:rsidRPr="006E7C95" w:rsidRDefault="00B84EE3" w:rsidP="00272971">
      <w:pPr>
        <w:pStyle w:val="ListParagraph"/>
        <w:ind w:left="0"/>
        <w:jc w:val="both"/>
        <w:rPr>
          <w:rFonts w:ascii="Arial" w:hAnsi="Arial" w:cs="Arial"/>
          <w:sz w:val="22"/>
          <w:szCs w:val="22"/>
        </w:rPr>
      </w:pPr>
    </w:p>
    <w:p w:rsidR="00B84EE3" w:rsidRPr="006E7C95" w:rsidRDefault="00B84EE3" w:rsidP="00D8012E">
      <w:pPr>
        <w:ind w:left="1440" w:hanging="1440"/>
        <w:jc w:val="both"/>
        <w:rPr>
          <w:rFonts w:ascii="Arial" w:hAnsi="Arial" w:cs="Arial"/>
          <w:sz w:val="22"/>
          <w:szCs w:val="22"/>
        </w:rPr>
      </w:pPr>
      <w:r w:rsidRPr="006E7C95">
        <w:rPr>
          <w:rFonts w:ascii="Arial" w:hAnsi="Arial"/>
          <w:i/>
          <w:sz w:val="22"/>
          <w:szCs w:val="22"/>
        </w:rPr>
        <w:t xml:space="preserve">1. </w:t>
      </w:r>
      <w:proofErr w:type="spellStart"/>
      <w:r w:rsidRPr="006E7C95">
        <w:rPr>
          <w:rFonts w:ascii="Arial" w:hAnsi="Arial"/>
          <w:i/>
          <w:sz w:val="22"/>
          <w:szCs w:val="22"/>
        </w:rPr>
        <w:t>quarter</w:t>
      </w:r>
      <w:proofErr w:type="spellEnd"/>
      <w:r w:rsidRPr="006E7C95">
        <w:rPr>
          <w:sz w:val="22"/>
          <w:szCs w:val="22"/>
        </w:rPr>
        <w:tab/>
      </w:r>
      <w:r w:rsidRPr="006E7C95">
        <w:rPr>
          <w:rFonts w:ascii="Arial" w:hAnsi="Arial"/>
          <w:i/>
          <w:sz w:val="22"/>
          <w:szCs w:val="22"/>
          <w:u w:val="single"/>
        </w:rPr>
        <w:t xml:space="preserve">Conviene en </w:t>
      </w:r>
      <w:r w:rsidRPr="006E7C95">
        <w:rPr>
          <w:rFonts w:ascii="Arial" w:hAnsi="Arial"/>
          <w:sz w:val="22"/>
          <w:szCs w:val="22"/>
          <w:u w:val="single"/>
        </w:rPr>
        <w:t xml:space="preserve">adoptar un enfoque prudente en el uso de la referencia en línea para actualizar los nombres de las especies incluidas en las listas, en espera de que la nueva taxonomía sea confirmada por la mayoría de los científicos y otros marcos jurídicos como la CITES, antes de </w:t>
      </w:r>
      <w:r>
        <w:rPr>
          <w:rFonts w:ascii="Arial" w:hAnsi="Arial"/>
          <w:sz w:val="22"/>
          <w:szCs w:val="22"/>
          <w:u w:val="single"/>
        </w:rPr>
        <w:t>introducir</w:t>
      </w:r>
      <w:r w:rsidRPr="006E7C95">
        <w:rPr>
          <w:rFonts w:ascii="Arial" w:hAnsi="Arial"/>
          <w:sz w:val="22"/>
          <w:szCs w:val="22"/>
          <w:u w:val="single"/>
        </w:rPr>
        <w:t xml:space="preserve"> cualquier cambio;</w:t>
      </w:r>
    </w:p>
    <w:p w:rsidR="00B84EE3" w:rsidRPr="006E7C95" w:rsidRDefault="00B84EE3" w:rsidP="0079000A">
      <w:pPr>
        <w:ind w:left="720" w:hanging="720"/>
        <w:jc w:val="both"/>
        <w:rPr>
          <w:rFonts w:ascii="Arial" w:hAnsi="Arial" w:cs="Arial"/>
          <w:sz w:val="22"/>
          <w:szCs w:val="22"/>
        </w:rPr>
      </w:pPr>
    </w:p>
    <w:p w:rsidR="00B84EE3" w:rsidRPr="006E7C95" w:rsidRDefault="00B84EE3" w:rsidP="00D8012E">
      <w:pPr>
        <w:ind w:left="1440" w:hanging="1440"/>
        <w:jc w:val="both"/>
        <w:rPr>
          <w:rFonts w:ascii="Arial" w:hAnsi="Arial" w:cs="Arial"/>
          <w:sz w:val="22"/>
          <w:szCs w:val="22"/>
          <w:u w:val="single"/>
        </w:rPr>
      </w:pPr>
      <w:r w:rsidRPr="006E7C95">
        <w:rPr>
          <w:rFonts w:ascii="Arial" w:hAnsi="Arial"/>
          <w:i/>
          <w:sz w:val="22"/>
          <w:szCs w:val="22"/>
        </w:rPr>
        <w:t xml:space="preserve">1. </w:t>
      </w:r>
      <w:proofErr w:type="spellStart"/>
      <w:r w:rsidRPr="006E7C95">
        <w:rPr>
          <w:rFonts w:ascii="Arial" w:hAnsi="Arial"/>
          <w:i/>
          <w:sz w:val="22"/>
          <w:szCs w:val="22"/>
        </w:rPr>
        <w:t>quinquiens</w:t>
      </w:r>
      <w:proofErr w:type="spellEnd"/>
      <w:r w:rsidRPr="006E7C95">
        <w:rPr>
          <w:sz w:val="22"/>
          <w:szCs w:val="22"/>
        </w:rPr>
        <w:tab/>
      </w:r>
      <w:r w:rsidRPr="006E7C95">
        <w:rPr>
          <w:rFonts w:ascii="Arial" w:hAnsi="Arial"/>
          <w:i/>
          <w:sz w:val="22"/>
          <w:szCs w:val="22"/>
          <w:u w:val="single"/>
        </w:rPr>
        <w:t>Conviene en</w:t>
      </w:r>
      <w:r w:rsidRPr="006E7C95">
        <w:rPr>
          <w:rFonts w:ascii="Arial" w:hAnsi="Arial"/>
          <w:sz w:val="22"/>
          <w:szCs w:val="22"/>
          <w:u w:val="single"/>
        </w:rPr>
        <w:t xml:space="preserve"> adoptar el mismo enfoque para otros grupos taxonómicos en el caso de que se adopten versiones en línea de referencias estándar para esos grupos;</w:t>
      </w:r>
    </w:p>
    <w:p w:rsidR="00B84EE3" w:rsidRPr="006E7C95" w:rsidRDefault="00B84EE3" w:rsidP="0079000A">
      <w:pPr>
        <w:pStyle w:val="ListParagraph"/>
        <w:ind w:left="0"/>
        <w:jc w:val="both"/>
        <w:rPr>
          <w:rFonts w:ascii="Arial" w:hAnsi="Arial" w:cs="Arial"/>
          <w:sz w:val="22"/>
          <w:szCs w:val="22"/>
        </w:rPr>
      </w:pPr>
    </w:p>
    <w:p w:rsidR="00B84EE3" w:rsidRPr="006E7C95" w:rsidRDefault="00B84EE3" w:rsidP="00D8012E">
      <w:pPr>
        <w:pStyle w:val="ListParagraph"/>
        <w:numPr>
          <w:ilvl w:val="0"/>
          <w:numId w:val="7"/>
        </w:numPr>
        <w:ind w:left="360" w:hanging="360"/>
        <w:jc w:val="both"/>
        <w:rPr>
          <w:rFonts w:ascii="Arial" w:hAnsi="Arial" w:cs="Arial"/>
          <w:sz w:val="22"/>
          <w:szCs w:val="22"/>
        </w:rPr>
      </w:pPr>
      <w:r w:rsidRPr="006E7C95">
        <w:rPr>
          <w:rFonts w:ascii="Arial" w:hAnsi="Arial"/>
          <w:i/>
          <w:sz w:val="22"/>
          <w:szCs w:val="22"/>
        </w:rPr>
        <w:t>Reafirma</w:t>
      </w:r>
      <w:r w:rsidRPr="006E7C95">
        <w:rPr>
          <w:rFonts w:ascii="Arial" w:hAnsi="Arial"/>
          <w:sz w:val="22"/>
          <w:szCs w:val="22"/>
        </w:rPr>
        <w:t xml:space="preserve"> las normas adoptadas por la Convención para el tratamiento de los casos de sinonimia, división y agregación (agrupación) de especies como resultado de un cambio de referencia de nomenclatura normalizada, como sigue: </w:t>
      </w:r>
    </w:p>
    <w:p w:rsidR="00B84EE3" w:rsidRPr="006E7C95" w:rsidRDefault="00B84EE3" w:rsidP="00173CEF">
      <w:pPr>
        <w:pStyle w:val="Default"/>
        <w:jc w:val="both"/>
        <w:rPr>
          <w:rFonts w:ascii="Arial" w:hAnsi="Arial" w:cs="Arial"/>
          <w:sz w:val="22"/>
          <w:szCs w:val="22"/>
        </w:rPr>
      </w:pPr>
    </w:p>
    <w:p w:rsidR="00B84EE3" w:rsidRPr="006E7C95" w:rsidRDefault="00B84EE3" w:rsidP="00B65008">
      <w:pPr>
        <w:pStyle w:val="Default"/>
        <w:ind w:left="714" w:hanging="357"/>
        <w:jc w:val="both"/>
        <w:rPr>
          <w:rFonts w:ascii="Arial" w:hAnsi="Arial" w:cs="Arial"/>
          <w:sz w:val="22"/>
          <w:szCs w:val="22"/>
        </w:rPr>
      </w:pPr>
      <w:r w:rsidRPr="006E7C95">
        <w:rPr>
          <w:rFonts w:ascii="Arial" w:hAnsi="Arial" w:cs="Arial"/>
          <w:sz w:val="22"/>
          <w:szCs w:val="22"/>
        </w:rPr>
        <w:sym w:font="Symbol" w:char="F0B7"/>
      </w:r>
      <w:r w:rsidRPr="006E7C95">
        <w:rPr>
          <w:rFonts w:ascii="Arial" w:hAnsi="Arial"/>
          <w:sz w:val="22"/>
          <w:szCs w:val="22"/>
        </w:rPr>
        <w:t xml:space="preserve"> </w:t>
      </w:r>
      <w:r w:rsidRPr="006E7C95">
        <w:rPr>
          <w:sz w:val="22"/>
          <w:szCs w:val="22"/>
        </w:rPr>
        <w:tab/>
      </w:r>
      <w:r w:rsidRPr="006E7C95">
        <w:rPr>
          <w:rFonts w:ascii="Arial" w:hAnsi="Arial"/>
          <w:sz w:val="22"/>
          <w:szCs w:val="22"/>
        </w:rPr>
        <w:t xml:space="preserve">Sinonimia: se pueden hacer correcciones de forma automática, ya que no hay cambio de estatus de ninguna población incluida en los Apéndices; </w:t>
      </w:r>
    </w:p>
    <w:p w:rsidR="00B84EE3" w:rsidRPr="006E7C95" w:rsidRDefault="00B84EE3" w:rsidP="00B65008">
      <w:pPr>
        <w:pStyle w:val="Default"/>
        <w:ind w:left="714" w:hanging="357"/>
        <w:jc w:val="both"/>
        <w:rPr>
          <w:rFonts w:ascii="Arial" w:hAnsi="Arial" w:cs="Arial"/>
          <w:sz w:val="22"/>
          <w:szCs w:val="22"/>
        </w:rPr>
      </w:pPr>
    </w:p>
    <w:p w:rsidR="00B84EE3" w:rsidRPr="006E7C95" w:rsidRDefault="00B84EE3" w:rsidP="00B65008">
      <w:pPr>
        <w:pStyle w:val="Default"/>
        <w:ind w:left="714" w:hanging="357"/>
        <w:jc w:val="both"/>
        <w:rPr>
          <w:rFonts w:ascii="Arial" w:hAnsi="Arial" w:cs="Arial"/>
          <w:sz w:val="22"/>
          <w:szCs w:val="22"/>
        </w:rPr>
      </w:pPr>
      <w:r w:rsidRPr="006E7C95">
        <w:rPr>
          <w:rFonts w:ascii="Arial" w:hAnsi="Arial" w:cs="Arial"/>
          <w:sz w:val="22"/>
          <w:szCs w:val="22"/>
        </w:rPr>
        <w:sym w:font="Symbol" w:char="F0B7"/>
      </w:r>
      <w:r w:rsidRPr="006E7C95">
        <w:rPr>
          <w:rFonts w:ascii="Arial" w:hAnsi="Arial"/>
          <w:sz w:val="22"/>
          <w:szCs w:val="22"/>
        </w:rPr>
        <w:t xml:space="preserve"> </w:t>
      </w:r>
      <w:r w:rsidRPr="006E7C95">
        <w:rPr>
          <w:sz w:val="22"/>
          <w:szCs w:val="22"/>
        </w:rPr>
        <w:tab/>
      </w:r>
      <w:r w:rsidRPr="006E7C95">
        <w:rPr>
          <w:rFonts w:ascii="Arial" w:hAnsi="Arial"/>
          <w:sz w:val="22"/>
          <w:szCs w:val="22"/>
        </w:rPr>
        <w:t xml:space="preserve">División: cuando un taxón incluido en las listas se divide en dos o más, cada uno de los taxones resultante conserva el estatus del antiguo taxón agregado; y </w:t>
      </w:r>
    </w:p>
    <w:p w:rsidR="00B84EE3" w:rsidRPr="006E7C95" w:rsidRDefault="00B84EE3" w:rsidP="00B65008">
      <w:pPr>
        <w:pStyle w:val="Default"/>
        <w:ind w:left="714" w:hanging="357"/>
        <w:jc w:val="both"/>
        <w:rPr>
          <w:rFonts w:ascii="Arial" w:hAnsi="Arial" w:cs="Arial"/>
          <w:sz w:val="22"/>
          <w:szCs w:val="22"/>
        </w:rPr>
      </w:pPr>
    </w:p>
    <w:p w:rsidR="00B84EE3" w:rsidRPr="006E7C95" w:rsidRDefault="00B84EE3" w:rsidP="00B65008">
      <w:pPr>
        <w:ind w:left="714" w:hanging="357"/>
        <w:jc w:val="both"/>
        <w:rPr>
          <w:rFonts w:ascii="Arial" w:hAnsi="Arial" w:cs="Arial"/>
          <w:sz w:val="22"/>
          <w:szCs w:val="22"/>
        </w:rPr>
      </w:pPr>
      <w:r w:rsidRPr="006E7C95">
        <w:rPr>
          <w:rFonts w:ascii="Arial" w:hAnsi="Arial" w:cs="Arial"/>
          <w:sz w:val="22"/>
          <w:szCs w:val="22"/>
        </w:rPr>
        <w:sym w:font="Symbol" w:char="F0B7"/>
      </w:r>
      <w:r w:rsidRPr="006E7C95">
        <w:rPr>
          <w:rFonts w:ascii="Arial" w:hAnsi="Arial"/>
          <w:sz w:val="22"/>
          <w:szCs w:val="22"/>
        </w:rPr>
        <w:t xml:space="preserve"> </w:t>
      </w:r>
      <w:r w:rsidRPr="006E7C95">
        <w:rPr>
          <w:sz w:val="22"/>
          <w:szCs w:val="22"/>
        </w:rPr>
        <w:tab/>
      </w:r>
      <w:r w:rsidRPr="006E7C95">
        <w:rPr>
          <w:rFonts w:ascii="Arial" w:hAnsi="Arial"/>
          <w:sz w:val="22"/>
          <w:szCs w:val="22"/>
        </w:rPr>
        <w:t>Agregación (agrupación): si un taxón que figura en el Apéndice I o el Apéndice II de la Convención se fusiona con uno o más taxones no incluidos en los Apéndices, bajo su nombre o bajo uno de los taxones no incluidos, el taxón agregado entero se incluirá en el Apéndice que contenía el taxón más restringido incluido originalmente, en todos los casos en que la entidad no incluida, y por tanto añadida, presenta un estado de conservación igual o peor del taxón que estaba incluido precedentemente. En los demás casos, se introducirá una restricción taxonómica o geográfica, en espera de que el Consejo Científico y la Conferencia de las Partes examinen las propuestas de inclusión ampliada;</w:t>
      </w:r>
    </w:p>
    <w:p w:rsidR="00B84EE3" w:rsidRPr="006E7C95" w:rsidRDefault="00B84EE3" w:rsidP="00173CEF">
      <w:pPr>
        <w:jc w:val="both"/>
        <w:rPr>
          <w:rFonts w:ascii="Arial" w:hAnsi="Arial" w:cs="Arial"/>
          <w:sz w:val="22"/>
          <w:szCs w:val="22"/>
        </w:rPr>
      </w:pPr>
    </w:p>
    <w:p w:rsidR="00B84EE3" w:rsidRPr="006E7C95" w:rsidRDefault="00B84EE3" w:rsidP="00D8012E">
      <w:pPr>
        <w:pStyle w:val="ListParagraph"/>
        <w:numPr>
          <w:ilvl w:val="0"/>
          <w:numId w:val="7"/>
        </w:numPr>
        <w:ind w:left="360" w:hanging="360"/>
        <w:jc w:val="both"/>
        <w:rPr>
          <w:rFonts w:ascii="Arial" w:hAnsi="Arial" w:cs="Arial"/>
          <w:sz w:val="22"/>
          <w:szCs w:val="22"/>
        </w:rPr>
      </w:pPr>
      <w:r w:rsidRPr="006E7C95">
        <w:rPr>
          <w:rFonts w:ascii="Arial" w:hAnsi="Arial"/>
          <w:i/>
          <w:sz w:val="22"/>
          <w:szCs w:val="22"/>
        </w:rPr>
        <w:t xml:space="preserve">Insta </w:t>
      </w:r>
      <w:r w:rsidRPr="006E7C95">
        <w:rPr>
          <w:rFonts w:ascii="Arial" w:hAnsi="Arial"/>
          <w:sz w:val="22"/>
          <w:szCs w:val="22"/>
        </w:rPr>
        <w:t xml:space="preserve">a otros AAM a adoptar la misma referencia taxonómica estándar para las aves paseriformes; y </w:t>
      </w:r>
    </w:p>
    <w:p w:rsidR="00B84EE3" w:rsidRPr="006E7C95" w:rsidRDefault="00B84EE3" w:rsidP="00D8012E">
      <w:pPr>
        <w:pStyle w:val="ListParagraph"/>
        <w:ind w:left="360"/>
        <w:jc w:val="both"/>
        <w:rPr>
          <w:rFonts w:ascii="Arial" w:hAnsi="Arial" w:cs="Arial"/>
          <w:i/>
          <w:sz w:val="22"/>
          <w:szCs w:val="22"/>
        </w:rPr>
      </w:pPr>
    </w:p>
    <w:p w:rsidR="00B84EE3" w:rsidRPr="006E7C95" w:rsidRDefault="00B84EE3" w:rsidP="008E7E9F">
      <w:pPr>
        <w:pStyle w:val="ListParagraph"/>
        <w:numPr>
          <w:ilvl w:val="0"/>
          <w:numId w:val="7"/>
        </w:numPr>
        <w:ind w:left="360" w:hanging="360"/>
        <w:jc w:val="both"/>
        <w:rPr>
          <w:rFonts w:ascii="Arial" w:hAnsi="Arial" w:cs="Arial"/>
          <w:sz w:val="22"/>
          <w:szCs w:val="22"/>
        </w:rPr>
      </w:pPr>
      <w:r w:rsidRPr="006E7C95">
        <w:rPr>
          <w:rFonts w:ascii="Arial" w:hAnsi="Arial"/>
          <w:i/>
          <w:sz w:val="22"/>
          <w:szCs w:val="22"/>
        </w:rPr>
        <w:t>Revoca</w:t>
      </w:r>
      <w:r w:rsidRPr="006E7C95">
        <w:rPr>
          <w:rFonts w:ascii="Arial" w:hAnsi="Arial"/>
          <w:sz w:val="22"/>
          <w:szCs w:val="22"/>
        </w:rPr>
        <w:t xml:space="preserve"> </w:t>
      </w:r>
    </w:p>
    <w:p w:rsidR="00B84EE3" w:rsidRPr="006E7C95" w:rsidRDefault="00B84EE3" w:rsidP="008E7E9F">
      <w:pPr>
        <w:jc w:val="both"/>
        <w:rPr>
          <w:rFonts w:ascii="Arial" w:hAnsi="Arial" w:cs="Arial"/>
          <w:sz w:val="22"/>
          <w:szCs w:val="22"/>
        </w:rPr>
      </w:pPr>
    </w:p>
    <w:p w:rsidR="00B84EE3" w:rsidRPr="006E7C95" w:rsidRDefault="00B84EE3" w:rsidP="008E7E9F">
      <w:pPr>
        <w:pStyle w:val="ListParagraph"/>
        <w:numPr>
          <w:ilvl w:val="0"/>
          <w:numId w:val="16"/>
        </w:numPr>
        <w:ind w:hanging="720"/>
        <w:jc w:val="both"/>
        <w:rPr>
          <w:rFonts w:ascii="Arial" w:hAnsi="Arial" w:cs="Arial"/>
          <w:sz w:val="22"/>
          <w:szCs w:val="22"/>
        </w:rPr>
      </w:pPr>
      <w:r w:rsidRPr="006E7C95">
        <w:rPr>
          <w:rFonts w:ascii="Arial" w:hAnsi="Arial"/>
          <w:sz w:val="22"/>
          <w:szCs w:val="22"/>
        </w:rPr>
        <w:t xml:space="preserve">La Recomendación 6.1, </w:t>
      </w:r>
      <w:r w:rsidRPr="006E7C95">
        <w:rPr>
          <w:rFonts w:ascii="Arial" w:hAnsi="Arial"/>
          <w:i/>
          <w:sz w:val="22"/>
          <w:szCs w:val="22"/>
        </w:rPr>
        <w:t>Nomenclatura estandarizada para los Apéndices de la CMS;</w:t>
      </w:r>
    </w:p>
    <w:p w:rsidR="00B84EE3" w:rsidRPr="006E7C95" w:rsidRDefault="00B84EE3" w:rsidP="008E7E9F">
      <w:pPr>
        <w:pStyle w:val="ListParagraph"/>
        <w:ind w:left="1440" w:hanging="720"/>
        <w:jc w:val="both"/>
        <w:rPr>
          <w:rFonts w:ascii="Arial" w:hAnsi="Arial" w:cs="Arial"/>
          <w:sz w:val="22"/>
          <w:szCs w:val="22"/>
        </w:rPr>
      </w:pPr>
    </w:p>
    <w:p w:rsidR="00B84EE3" w:rsidRPr="006E7C95" w:rsidRDefault="00B84EE3" w:rsidP="008E7E9F">
      <w:pPr>
        <w:pStyle w:val="ListParagraph"/>
        <w:numPr>
          <w:ilvl w:val="0"/>
          <w:numId w:val="16"/>
        </w:numPr>
        <w:ind w:hanging="720"/>
        <w:jc w:val="both"/>
        <w:rPr>
          <w:rFonts w:ascii="Arial" w:hAnsi="Arial" w:cs="Arial"/>
          <w:sz w:val="22"/>
          <w:szCs w:val="22"/>
        </w:rPr>
      </w:pPr>
      <w:r w:rsidRPr="006E7C95">
        <w:rPr>
          <w:rFonts w:ascii="Arial" w:hAnsi="Arial"/>
          <w:sz w:val="22"/>
          <w:szCs w:val="22"/>
        </w:rPr>
        <w:t xml:space="preserve">La Recomendación 9.4, </w:t>
      </w:r>
      <w:r w:rsidRPr="006E7C95">
        <w:rPr>
          <w:rFonts w:ascii="Arial" w:hAnsi="Arial"/>
          <w:i/>
          <w:sz w:val="22"/>
          <w:szCs w:val="22"/>
        </w:rPr>
        <w:t>Nomenclatura estandarizada para los Apéndices de la CMS;</w:t>
      </w:r>
    </w:p>
    <w:p w:rsidR="00B84EE3" w:rsidRPr="006E7C95" w:rsidRDefault="00B84EE3" w:rsidP="008E7E9F">
      <w:pPr>
        <w:ind w:left="1440" w:hanging="720"/>
        <w:jc w:val="both"/>
        <w:rPr>
          <w:rFonts w:ascii="Arial" w:hAnsi="Arial" w:cs="Arial"/>
          <w:sz w:val="22"/>
          <w:szCs w:val="22"/>
        </w:rPr>
      </w:pPr>
    </w:p>
    <w:p w:rsidR="00B84EE3" w:rsidRPr="006E7C95" w:rsidRDefault="00B84EE3" w:rsidP="00B65008">
      <w:pPr>
        <w:pStyle w:val="ListParagraph"/>
        <w:numPr>
          <w:ilvl w:val="0"/>
          <w:numId w:val="16"/>
        </w:numPr>
        <w:ind w:hanging="720"/>
        <w:jc w:val="both"/>
        <w:rPr>
          <w:rFonts w:ascii="Arial" w:hAnsi="Arial" w:cs="Arial"/>
          <w:sz w:val="22"/>
          <w:szCs w:val="22"/>
        </w:rPr>
      </w:pPr>
      <w:r w:rsidRPr="006E7C95">
        <w:rPr>
          <w:rFonts w:ascii="Arial" w:hAnsi="Arial"/>
          <w:sz w:val="22"/>
          <w:szCs w:val="22"/>
        </w:rPr>
        <w:t xml:space="preserve">La Resolución 10.13, </w:t>
      </w:r>
      <w:r w:rsidRPr="006E7C95">
        <w:rPr>
          <w:rFonts w:ascii="Arial" w:hAnsi="Arial"/>
          <w:i/>
          <w:sz w:val="22"/>
          <w:szCs w:val="22"/>
        </w:rPr>
        <w:t>Nomenclatura estandarizada para las aves incluidas en los Apéndices de la CMS; y</w:t>
      </w:r>
    </w:p>
    <w:p w:rsidR="00B84EE3" w:rsidRPr="006E7C95" w:rsidRDefault="00B84EE3" w:rsidP="008E7E9F">
      <w:pPr>
        <w:ind w:left="1440" w:hanging="720"/>
        <w:jc w:val="both"/>
        <w:rPr>
          <w:rFonts w:ascii="Arial" w:hAnsi="Arial" w:cs="Arial"/>
          <w:sz w:val="22"/>
          <w:szCs w:val="22"/>
        </w:rPr>
      </w:pPr>
    </w:p>
    <w:p w:rsidR="00B84EE3" w:rsidRPr="006E7C95" w:rsidRDefault="00B84EE3" w:rsidP="008E7E9F">
      <w:pPr>
        <w:pStyle w:val="ListParagraph"/>
        <w:numPr>
          <w:ilvl w:val="0"/>
          <w:numId w:val="16"/>
        </w:numPr>
        <w:ind w:hanging="720"/>
        <w:jc w:val="both"/>
        <w:rPr>
          <w:rFonts w:ascii="Arial" w:hAnsi="Arial" w:cs="Arial"/>
          <w:sz w:val="22"/>
          <w:szCs w:val="22"/>
          <w:u w:val="single"/>
        </w:rPr>
      </w:pPr>
      <w:r w:rsidRPr="006E7C95">
        <w:rPr>
          <w:rFonts w:ascii="Arial" w:hAnsi="Arial"/>
          <w:sz w:val="22"/>
          <w:szCs w:val="22"/>
        </w:rPr>
        <w:t xml:space="preserve">La Resolución 11.19, </w:t>
      </w:r>
      <w:r w:rsidRPr="006E7C95">
        <w:rPr>
          <w:rFonts w:ascii="Arial" w:hAnsi="Arial"/>
          <w:i/>
          <w:sz w:val="22"/>
          <w:szCs w:val="22"/>
        </w:rPr>
        <w:t>Taxonomía y nomenclatura de las aves incluidas en los Apéndices de la CMS</w:t>
      </w:r>
      <w:r w:rsidRPr="006E7C95">
        <w:rPr>
          <w:rFonts w:ascii="Arial" w:hAnsi="Arial"/>
          <w:sz w:val="22"/>
          <w:szCs w:val="22"/>
        </w:rPr>
        <w:t>.</w:t>
      </w:r>
    </w:p>
    <w:p w:rsidR="00B84EE3" w:rsidRPr="006E7C95" w:rsidRDefault="00B84EE3" w:rsidP="00D8012E">
      <w:pPr>
        <w:pStyle w:val="ListParagraph"/>
        <w:ind w:left="360"/>
        <w:jc w:val="both"/>
        <w:rPr>
          <w:rFonts w:ascii="Arial" w:hAnsi="Arial" w:cs="Arial"/>
          <w:i/>
          <w:sz w:val="22"/>
          <w:szCs w:val="22"/>
        </w:rPr>
      </w:pPr>
    </w:p>
    <w:p w:rsidR="00B84EE3" w:rsidRDefault="00B84EE3" w:rsidP="00C8775B">
      <w:pPr>
        <w:widowControl/>
        <w:autoSpaceDE/>
        <w:autoSpaceDN/>
        <w:adjustRightInd/>
        <w:jc w:val="right"/>
        <w:rPr>
          <w:rFonts w:ascii="Arial" w:hAnsi="Arial" w:cs="Arial"/>
          <w:b/>
          <w:sz w:val="22"/>
          <w:szCs w:val="22"/>
        </w:rPr>
      </w:pPr>
      <w:r>
        <w:br w:type="page"/>
      </w:r>
      <w:r>
        <w:rPr>
          <w:rFonts w:ascii="Arial" w:hAnsi="Arial"/>
          <w:b/>
          <w:sz w:val="22"/>
        </w:rPr>
        <w:lastRenderedPageBreak/>
        <w:t>ANEXO 1 A LA RESOLUCIÓN</w:t>
      </w:r>
    </w:p>
    <w:p w:rsidR="00B84EE3" w:rsidRPr="00A37E45" w:rsidRDefault="00B84EE3" w:rsidP="00173CEF">
      <w:pPr>
        <w:jc w:val="center"/>
        <w:rPr>
          <w:rFonts w:ascii="Arial" w:hAnsi="Arial" w:cs="Arial"/>
          <w:b/>
          <w:sz w:val="22"/>
          <w:szCs w:val="22"/>
        </w:rPr>
      </w:pPr>
    </w:p>
    <w:p w:rsidR="00B84EE3" w:rsidRPr="00173CEF" w:rsidRDefault="00B84EE3" w:rsidP="00173CEF">
      <w:pPr>
        <w:jc w:val="center"/>
        <w:rPr>
          <w:rFonts w:ascii="Arial" w:hAnsi="Arial" w:cs="Arial"/>
          <w:b/>
          <w:sz w:val="22"/>
          <w:szCs w:val="22"/>
        </w:rPr>
      </w:pPr>
      <w:r>
        <w:rPr>
          <w:rFonts w:ascii="Arial" w:hAnsi="Arial"/>
          <w:b/>
          <w:sz w:val="22"/>
        </w:rPr>
        <w:t xml:space="preserve">LISTA DE REFERENCIAS ESTÁNDAR ADOPTADA POR </w:t>
      </w:r>
    </w:p>
    <w:p w:rsidR="00B84EE3" w:rsidRPr="00173CEF" w:rsidRDefault="00B84EE3" w:rsidP="00173CEF">
      <w:pPr>
        <w:jc w:val="center"/>
        <w:rPr>
          <w:rFonts w:ascii="Arial" w:hAnsi="Arial" w:cs="Arial"/>
          <w:b/>
          <w:sz w:val="22"/>
          <w:szCs w:val="22"/>
        </w:rPr>
      </w:pPr>
      <w:r>
        <w:rPr>
          <w:rFonts w:ascii="Arial" w:hAnsi="Arial"/>
          <w:b/>
          <w:sz w:val="22"/>
        </w:rPr>
        <w:t>LA CONFERENCIA DE LAS PARTES</w:t>
      </w:r>
    </w:p>
    <w:p w:rsidR="00B84EE3" w:rsidRPr="00173CEF" w:rsidRDefault="00B84EE3" w:rsidP="00173CEF">
      <w:pPr>
        <w:jc w:val="both"/>
        <w:rPr>
          <w:rFonts w:ascii="Arial" w:hAnsi="Arial" w:cs="Arial"/>
          <w:sz w:val="22"/>
          <w:szCs w:val="22"/>
        </w:rPr>
      </w:pPr>
    </w:p>
    <w:p w:rsidR="00B84EE3" w:rsidRDefault="00B84EE3" w:rsidP="00173CEF">
      <w:pPr>
        <w:jc w:val="both"/>
        <w:rPr>
          <w:rFonts w:ascii="Arial" w:hAnsi="Arial" w:cs="Arial"/>
          <w:i/>
          <w:sz w:val="22"/>
          <w:szCs w:val="22"/>
        </w:rPr>
      </w:pPr>
      <w:r>
        <w:rPr>
          <w:rFonts w:ascii="Arial" w:hAnsi="Arial"/>
          <w:i/>
          <w:sz w:val="22"/>
        </w:rPr>
        <w:t xml:space="preserve">Mamíferos </w:t>
      </w:r>
    </w:p>
    <w:p w:rsidR="00B84EE3" w:rsidRPr="00173CEF" w:rsidRDefault="00B84EE3" w:rsidP="00173CEF">
      <w:pPr>
        <w:jc w:val="both"/>
        <w:rPr>
          <w:rFonts w:ascii="Arial" w:hAnsi="Arial" w:cs="Arial"/>
          <w:sz w:val="22"/>
          <w:szCs w:val="22"/>
        </w:rPr>
      </w:pPr>
    </w:p>
    <w:p w:rsidR="00B84EE3" w:rsidRPr="0029292C" w:rsidRDefault="00B84EE3" w:rsidP="008E7E9F">
      <w:pPr>
        <w:ind w:firstLine="720"/>
        <w:jc w:val="both"/>
        <w:rPr>
          <w:rFonts w:ascii="Arial" w:hAnsi="Arial" w:cs="Arial"/>
          <w:sz w:val="22"/>
          <w:szCs w:val="22"/>
          <w:lang w:val="en-US"/>
        </w:rPr>
      </w:pPr>
      <w:proofErr w:type="spellStart"/>
      <w:r w:rsidRPr="0029292C">
        <w:rPr>
          <w:rFonts w:ascii="Arial" w:hAnsi="Arial"/>
          <w:sz w:val="22"/>
          <w:lang w:val="en-US"/>
        </w:rPr>
        <w:t>Mamíferos</w:t>
      </w:r>
      <w:proofErr w:type="spellEnd"/>
      <w:r w:rsidRPr="0029292C">
        <w:rPr>
          <w:rFonts w:ascii="Arial" w:hAnsi="Arial"/>
          <w:sz w:val="22"/>
          <w:lang w:val="en-US"/>
        </w:rPr>
        <w:t xml:space="preserve"> </w:t>
      </w:r>
      <w:proofErr w:type="spellStart"/>
      <w:r w:rsidRPr="0029292C">
        <w:rPr>
          <w:rFonts w:ascii="Arial" w:hAnsi="Arial"/>
          <w:sz w:val="22"/>
          <w:lang w:val="en-US"/>
        </w:rPr>
        <w:t>marinos</w:t>
      </w:r>
      <w:proofErr w:type="spellEnd"/>
      <w:r w:rsidRPr="0029292C">
        <w:rPr>
          <w:rFonts w:ascii="Arial" w:hAnsi="Arial"/>
          <w:sz w:val="22"/>
          <w:lang w:val="en-US"/>
        </w:rPr>
        <w:t>:</w:t>
      </w:r>
    </w:p>
    <w:p w:rsidR="00B84EE3" w:rsidRPr="0029292C" w:rsidRDefault="00B84EE3" w:rsidP="00173CEF">
      <w:pPr>
        <w:jc w:val="both"/>
        <w:rPr>
          <w:rFonts w:ascii="Arial" w:hAnsi="Arial" w:cs="Arial"/>
          <w:sz w:val="22"/>
          <w:szCs w:val="22"/>
          <w:lang w:val="en-US"/>
        </w:rPr>
      </w:pPr>
    </w:p>
    <w:p w:rsidR="00B84EE3" w:rsidRPr="00A37E45" w:rsidRDefault="007A13C4" w:rsidP="00173CEF">
      <w:pPr>
        <w:jc w:val="both"/>
        <w:rPr>
          <w:rFonts w:ascii="Arial" w:hAnsi="Arial" w:cs="Arial"/>
          <w:sz w:val="22"/>
          <w:szCs w:val="22"/>
        </w:rPr>
      </w:pPr>
      <w:hyperlink r:id="rId24">
        <w:r w:rsidR="00B84EE3" w:rsidRPr="0029292C">
          <w:rPr>
            <w:rFonts w:ascii="Arial" w:hAnsi="Arial"/>
            <w:color w:val="000000"/>
            <w:sz w:val="22"/>
            <w:lang w:val="en-US"/>
          </w:rPr>
          <w:t>Perrin</w:t>
        </w:r>
      </w:hyperlink>
      <w:r w:rsidR="00B84EE3" w:rsidRPr="0029292C">
        <w:rPr>
          <w:rFonts w:ascii="Arial" w:hAnsi="Arial"/>
          <w:sz w:val="22"/>
          <w:lang w:val="en-US"/>
        </w:rPr>
        <w:t xml:space="preserve"> W.F., </w:t>
      </w:r>
      <w:proofErr w:type="spellStart"/>
      <w:r w:rsidR="00B84EE3" w:rsidRPr="0029292C">
        <w:rPr>
          <w:rFonts w:ascii="Arial" w:hAnsi="Arial"/>
          <w:sz w:val="22"/>
          <w:lang w:val="en-US"/>
        </w:rPr>
        <w:t>Wursig</w:t>
      </w:r>
      <w:proofErr w:type="spellEnd"/>
      <w:r w:rsidR="00B84EE3" w:rsidRPr="0029292C">
        <w:rPr>
          <w:rFonts w:ascii="Arial" w:hAnsi="Arial"/>
          <w:sz w:val="22"/>
          <w:lang w:val="en-US"/>
        </w:rPr>
        <w:t xml:space="preserve"> B. and </w:t>
      </w:r>
      <w:proofErr w:type="spellStart"/>
      <w:r w:rsidR="00B84EE3" w:rsidRPr="0029292C">
        <w:rPr>
          <w:rFonts w:ascii="Arial" w:hAnsi="Arial"/>
          <w:sz w:val="22"/>
          <w:lang w:val="en-US"/>
        </w:rPr>
        <w:t>Thewissen</w:t>
      </w:r>
      <w:proofErr w:type="spellEnd"/>
      <w:r w:rsidR="00B84EE3" w:rsidRPr="0029292C">
        <w:rPr>
          <w:rFonts w:ascii="Arial" w:hAnsi="Arial"/>
          <w:sz w:val="22"/>
          <w:lang w:val="en-US"/>
        </w:rPr>
        <w:t xml:space="preserve"> J.G.M. (</w:t>
      </w:r>
      <w:proofErr w:type="spellStart"/>
      <w:r w:rsidR="00B84EE3" w:rsidRPr="0029292C">
        <w:rPr>
          <w:rFonts w:ascii="Arial" w:hAnsi="Arial"/>
          <w:sz w:val="22"/>
          <w:lang w:val="en-US"/>
        </w:rPr>
        <w:t>Editores</w:t>
      </w:r>
      <w:proofErr w:type="spellEnd"/>
      <w:r w:rsidR="00B84EE3" w:rsidRPr="0029292C">
        <w:rPr>
          <w:rFonts w:ascii="Arial" w:hAnsi="Arial"/>
          <w:sz w:val="22"/>
          <w:lang w:val="en-US"/>
        </w:rPr>
        <w:t xml:space="preserve">), (2009), </w:t>
      </w:r>
      <w:proofErr w:type="spellStart"/>
      <w:r w:rsidR="00B84EE3" w:rsidRPr="0029292C">
        <w:rPr>
          <w:rFonts w:ascii="Arial" w:hAnsi="Arial"/>
          <w:sz w:val="22"/>
          <w:lang w:val="en-US"/>
        </w:rPr>
        <w:t>Encyclopaedia</w:t>
      </w:r>
      <w:proofErr w:type="spellEnd"/>
      <w:r w:rsidR="00B84EE3" w:rsidRPr="0029292C">
        <w:rPr>
          <w:rFonts w:ascii="Arial" w:hAnsi="Arial"/>
          <w:sz w:val="22"/>
          <w:lang w:val="en-US"/>
        </w:rPr>
        <w:t xml:space="preserve"> of Marine Mammals, Segunda </w:t>
      </w:r>
      <w:proofErr w:type="spellStart"/>
      <w:r w:rsidR="00B84EE3" w:rsidRPr="0029292C">
        <w:rPr>
          <w:rFonts w:ascii="Arial" w:hAnsi="Arial"/>
          <w:sz w:val="22"/>
          <w:lang w:val="en-US"/>
        </w:rPr>
        <w:t>edición</w:t>
      </w:r>
      <w:proofErr w:type="spellEnd"/>
      <w:r w:rsidR="00B84EE3" w:rsidRPr="0029292C">
        <w:rPr>
          <w:rFonts w:ascii="Arial" w:hAnsi="Arial"/>
          <w:sz w:val="22"/>
          <w:lang w:val="en-US"/>
        </w:rPr>
        <w:t xml:space="preserve">. </w:t>
      </w:r>
      <w:proofErr w:type="spellStart"/>
      <w:r w:rsidR="00B84EE3">
        <w:rPr>
          <w:rFonts w:ascii="Arial" w:hAnsi="Arial"/>
          <w:sz w:val="22"/>
        </w:rPr>
        <w:t>Academic</w:t>
      </w:r>
      <w:proofErr w:type="spellEnd"/>
      <w:r w:rsidR="00B84EE3">
        <w:rPr>
          <w:rFonts w:ascii="Arial" w:hAnsi="Arial"/>
          <w:sz w:val="22"/>
        </w:rPr>
        <w:t xml:space="preserve"> </w:t>
      </w:r>
      <w:proofErr w:type="spellStart"/>
      <w:r w:rsidR="00B84EE3">
        <w:rPr>
          <w:rFonts w:ascii="Arial" w:hAnsi="Arial"/>
          <w:sz w:val="22"/>
        </w:rPr>
        <w:t>Press</w:t>
      </w:r>
      <w:proofErr w:type="spellEnd"/>
      <w:r w:rsidR="00B84EE3">
        <w:rPr>
          <w:rFonts w:ascii="Arial" w:hAnsi="Arial"/>
          <w:sz w:val="22"/>
        </w:rPr>
        <w:t>, como la nomenclatura estándar de referencia para los mamíferos marinos, recomendada por el Consejo Científico en su 15ª reunión;</w:t>
      </w:r>
    </w:p>
    <w:p w:rsidR="00B84EE3" w:rsidRDefault="00B84EE3" w:rsidP="008E7E9F">
      <w:pPr>
        <w:ind w:firstLine="720"/>
        <w:jc w:val="both"/>
        <w:rPr>
          <w:rFonts w:ascii="Arial" w:hAnsi="Arial" w:cs="Arial"/>
          <w:sz w:val="22"/>
          <w:szCs w:val="22"/>
        </w:rPr>
      </w:pPr>
    </w:p>
    <w:p w:rsidR="00B84EE3" w:rsidRPr="00CC7FAA" w:rsidRDefault="00B84EE3" w:rsidP="008E7E9F">
      <w:pPr>
        <w:ind w:firstLine="720"/>
        <w:jc w:val="both"/>
        <w:rPr>
          <w:rFonts w:ascii="Arial" w:hAnsi="Arial" w:cs="Arial"/>
          <w:sz w:val="22"/>
          <w:szCs w:val="22"/>
          <w:lang w:val="en-GB"/>
        </w:rPr>
      </w:pPr>
      <w:proofErr w:type="spellStart"/>
      <w:r w:rsidRPr="00CC7FAA">
        <w:rPr>
          <w:rFonts w:ascii="Arial" w:hAnsi="Arial"/>
          <w:sz w:val="22"/>
          <w:lang w:val="en-GB"/>
        </w:rPr>
        <w:t>Mamíferos</w:t>
      </w:r>
      <w:proofErr w:type="spellEnd"/>
      <w:r w:rsidRPr="00CC7FAA">
        <w:rPr>
          <w:rFonts w:ascii="Arial" w:hAnsi="Arial"/>
          <w:sz w:val="22"/>
          <w:lang w:val="en-GB"/>
        </w:rPr>
        <w:t xml:space="preserve"> </w:t>
      </w:r>
      <w:proofErr w:type="spellStart"/>
      <w:r w:rsidRPr="00CC7FAA">
        <w:rPr>
          <w:rFonts w:ascii="Arial" w:hAnsi="Arial"/>
          <w:sz w:val="22"/>
          <w:lang w:val="en-GB"/>
        </w:rPr>
        <w:t>terrestres</w:t>
      </w:r>
      <w:proofErr w:type="spellEnd"/>
      <w:r w:rsidRPr="00CC7FAA">
        <w:rPr>
          <w:rFonts w:ascii="Arial" w:hAnsi="Arial"/>
          <w:sz w:val="22"/>
          <w:lang w:val="en-GB"/>
        </w:rPr>
        <w:t>:</w:t>
      </w:r>
    </w:p>
    <w:p w:rsidR="00B84EE3" w:rsidRPr="00CC7FAA" w:rsidRDefault="00B84EE3" w:rsidP="00173CEF">
      <w:pPr>
        <w:jc w:val="both"/>
        <w:rPr>
          <w:rFonts w:ascii="Arial" w:hAnsi="Arial" w:cs="Arial"/>
          <w:sz w:val="22"/>
          <w:szCs w:val="22"/>
          <w:lang w:val="en-GB"/>
        </w:rPr>
      </w:pPr>
    </w:p>
    <w:p w:rsidR="00B84EE3" w:rsidRPr="00A37E45" w:rsidRDefault="00B84EE3" w:rsidP="00173CEF">
      <w:pPr>
        <w:jc w:val="both"/>
        <w:rPr>
          <w:rFonts w:ascii="Arial" w:hAnsi="Arial" w:cs="Arial"/>
          <w:sz w:val="22"/>
          <w:szCs w:val="22"/>
        </w:rPr>
      </w:pPr>
      <w:r w:rsidRPr="00CC7FAA">
        <w:rPr>
          <w:rFonts w:ascii="Arial" w:hAnsi="Arial"/>
          <w:sz w:val="22"/>
          <w:lang w:val="en-GB"/>
        </w:rPr>
        <w:t xml:space="preserve">Wilson, D. E. &amp; Reeder, D. M. (ed.) (2005): Mammal Species of the World. </w:t>
      </w:r>
      <w:r>
        <w:rPr>
          <w:rFonts w:ascii="Arial" w:hAnsi="Arial"/>
          <w:sz w:val="22"/>
        </w:rPr>
        <w:t xml:space="preserve">A </w:t>
      </w:r>
      <w:proofErr w:type="spellStart"/>
      <w:r>
        <w:rPr>
          <w:rFonts w:ascii="Arial" w:hAnsi="Arial"/>
          <w:sz w:val="22"/>
        </w:rPr>
        <w:t>Taxonomic</w:t>
      </w:r>
      <w:proofErr w:type="spellEnd"/>
      <w:r>
        <w:rPr>
          <w:rFonts w:ascii="Arial" w:hAnsi="Arial"/>
          <w:sz w:val="22"/>
        </w:rPr>
        <w:t xml:space="preserve"> and </w:t>
      </w:r>
      <w:proofErr w:type="spellStart"/>
      <w:r>
        <w:rPr>
          <w:rFonts w:ascii="Arial" w:hAnsi="Arial"/>
          <w:sz w:val="22"/>
        </w:rPr>
        <w:t>Geographic</w:t>
      </w:r>
      <w:proofErr w:type="spellEnd"/>
      <w:r>
        <w:rPr>
          <w:rFonts w:ascii="Arial" w:hAnsi="Arial"/>
          <w:sz w:val="22"/>
        </w:rPr>
        <w:t xml:space="preserve"> Reference. Tercera edición, John Hopkins, </w:t>
      </w:r>
      <w:proofErr w:type="spellStart"/>
      <w:r>
        <w:rPr>
          <w:rFonts w:ascii="Arial" w:hAnsi="Arial"/>
          <w:sz w:val="22"/>
        </w:rPr>
        <w:t>University</w:t>
      </w:r>
      <w:proofErr w:type="spellEnd"/>
      <w:r>
        <w:rPr>
          <w:rFonts w:ascii="Arial" w:hAnsi="Arial"/>
          <w:sz w:val="22"/>
        </w:rPr>
        <w:t xml:space="preserve"> </w:t>
      </w:r>
      <w:proofErr w:type="spellStart"/>
      <w:r>
        <w:rPr>
          <w:rFonts w:ascii="Arial" w:hAnsi="Arial"/>
          <w:sz w:val="22"/>
        </w:rPr>
        <w:t>Press</w:t>
      </w:r>
      <w:proofErr w:type="spellEnd"/>
      <w:r>
        <w:rPr>
          <w:rFonts w:ascii="Arial" w:hAnsi="Arial"/>
          <w:sz w:val="22"/>
        </w:rPr>
        <w:t xml:space="preserve">, como la nomenclatura estándar de referencia para los mamíferos terrestres, recomendada por el Consejo </w:t>
      </w:r>
      <w:proofErr w:type="spellStart"/>
      <w:proofErr w:type="gramStart"/>
      <w:r>
        <w:rPr>
          <w:rFonts w:ascii="Arial" w:hAnsi="Arial"/>
          <w:sz w:val="22"/>
        </w:rPr>
        <w:t>Científico</w:t>
      </w:r>
      <w:r>
        <w:rPr>
          <w:rFonts w:ascii="Arial" w:hAnsi="Arial"/>
          <w:sz w:val="22"/>
          <w:vertAlign w:val="superscript"/>
        </w:rPr>
        <w:t>;</w:t>
      </w:r>
      <w:r>
        <w:rPr>
          <w:rFonts w:ascii="Arial" w:hAnsi="Arial"/>
          <w:sz w:val="22"/>
        </w:rPr>
        <w:t>en</w:t>
      </w:r>
      <w:proofErr w:type="spellEnd"/>
      <w:proofErr w:type="gramEnd"/>
      <w:r>
        <w:rPr>
          <w:rFonts w:ascii="Arial" w:hAnsi="Arial"/>
          <w:sz w:val="22"/>
        </w:rPr>
        <w:t xml:space="preserve"> su 14ª reunión;</w:t>
      </w:r>
    </w:p>
    <w:p w:rsidR="00B84EE3" w:rsidRPr="00A37E45" w:rsidRDefault="00B84EE3" w:rsidP="00173CEF">
      <w:pPr>
        <w:jc w:val="both"/>
        <w:rPr>
          <w:rFonts w:ascii="Arial" w:hAnsi="Arial" w:cs="Arial"/>
          <w:sz w:val="22"/>
          <w:szCs w:val="22"/>
        </w:rPr>
      </w:pPr>
    </w:p>
    <w:p w:rsidR="00B84EE3" w:rsidRPr="00CC7FAA" w:rsidRDefault="00B84EE3" w:rsidP="00173CEF">
      <w:pPr>
        <w:jc w:val="both"/>
        <w:rPr>
          <w:rFonts w:ascii="Arial" w:hAnsi="Arial" w:cs="Arial"/>
          <w:sz w:val="22"/>
          <w:szCs w:val="22"/>
          <w:lang w:val="en-GB"/>
        </w:rPr>
      </w:pPr>
      <w:r w:rsidRPr="00CC7FAA">
        <w:rPr>
          <w:rFonts w:ascii="Arial" w:hAnsi="Arial"/>
          <w:i/>
          <w:sz w:val="22"/>
          <w:lang w:val="en-GB"/>
        </w:rPr>
        <w:t xml:space="preserve">Aves </w:t>
      </w:r>
    </w:p>
    <w:p w:rsidR="00B84EE3" w:rsidRPr="00CC7FAA" w:rsidRDefault="00B84EE3" w:rsidP="00173CEF">
      <w:pPr>
        <w:jc w:val="both"/>
        <w:rPr>
          <w:rFonts w:ascii="Arial" w:hAnsi="Arial" w:cs="Arial"/>
          <w:sz w:val="22"/>
          <w:szCs w:val="22"/>
          <w:lang w:val="en-GB"/>
        </w:rPr>
      </w:pPr>
    </w:p>
    <w:p w:rsidR="00B84EE3" w:rsidRPr="00CC7FAA" w:rsidRDefault="00B84EE3" w:rsidP="00173CEF">
      <w:pPr>
        <w:ind w:firstLine="720"/>
        <w:jc w:val="both"/>
        <w:rPr>
          <w:rFonts w:ascii="Arial" w:hAnsi="Arial" w:cs="Arial"/>
          <w:sz w:val="22"/>
          <w:szCs w:val="22"/>
          <w:lang w:val="en-GB"/>
        </w:rPr>
      </w:pPr>
      <w:proofErr w:type="spellStart"/>
      <w:r w:rsidRPr="00CC7FAA">
        <w:rPr>
          <w:rFonts w:ascii="Arial" w:hAnsi="Arial"/>
          <w:sz w:val="22"/>
          <w:lang w:val="en-GB"/>
        </w:rPr>
        <w:t>Especies</w:t>
      </w:r>
      <w:proofErr w:type="spellEnd"/>
      <w:r w:rsidRPr="00CC7FAA">
        <w:rPr>
          <w:rFonts w:ascii="Arial" w:hAnsi="Arial"/>
          <w:sz w:val="22"/>
          <w:lang w:val="en-GB"/>
        </w:rPr>
        <w:t xml:space="preserve"> no </w:t>
      </w:r>
      <w:proofErr w:type="spellStart"/>
      <w:r w:rsidRPr="00CC7FAA">
        <w:rPr>
          <w:rFonts w:ascii="Arial" w:hAnsi="Arial"/>
          <w:sz w:val="22"/>
          <w:lang w:val="en-GB"/>
        </w:rPr>
        <w:t>paseriformes</w:t>
      </w:r>
      <w:proofErr w:type="spellEnd"/>
      <w:r w:rsidRPr="00CC7FAA">
        <w:rPr>
          <w:rFonts w:ascii="Arial" w:hAnsi="Arial"/>
          <w:sz w:val="22"/>
          <w:lang w:val="en-GB"/>
        </w:rPr>
        <w:t>:</w:t>
      </w:r>
    </w:p>
    <w:p w:rsidR="00B84EE3" w:rsidRPr="00CC7FAA" w:rsidRDefault="00B84EE3" w:rsidP="00173CEF">
      <w:pPr>
        <w:jc w:val="both"/>
        <w:rPr>
          <w:rFonts w:ascii="Arial" w:hAnsi="Arial" w:cs="Arial"/>
          <w:sz w:val="22"/>
          <w:szCs w:val="22"/>
          <w:lang w:val="en-GB"/>
        </w:rPr>
      </w:pPr>
    </w:p>
    <w:p w:rsidR="00B84EE3" w:rsidRPr="00CC7FAA" w:rsidRDefault="00B84EE3" w:rsidP="00173CEF">
      <w:pPr>
        <w:jc w:val="both"/>
        <w:rPr>
          <w:rFonts w:ascii="Arial" w:hAnsi="Arial" w:cs="Arial"/>
          <w:sz w:val="22"/>
          <w:szCs w:val="22"/>
          <w:lang w:val="en-GB"/>
        </w:rPr>
      </w:pPr>
      <w:r w:rsidRPr="00CC7FAA">
        <w:rPr>
          <w:rFonts w:ascii="Arial" w:hAnsi="Arial"/>
          <w:sz w:val="22"/>
          <w:lang w:val="en-GB"/>
        </w:rPr>
        <w:t>Handbook of the Birds of the World/</w:t>
      </w:r>
      <w:proofErr w:type="spellStart"/>
      <w:r w:rsidRPr="00CC7FAA">
        <w:rPr>
          <w:rFonts w:ascii="Arial" w:hAnsi="Arial"/>
          <w:sz w:val="22"/>
          <w:lang w:val="en-GB"/>
        </w:rPr>
        <w:t>BirdLife</w:t>
      </w:r>
      <w:proofErr w:type="spellEnd"/>
      <w:r w:rsidRPr="00CC7FAA">
        <w:rPr>
          <w:rFonts w:ascii="Arial" w:hAnsi="Arial"/>
          <w:sz w:val="22"/>
          <w:lang w:val="en-GB"/>
        </w:rPr>
        <w:t xml:space="preserve"> International Illustrated Checklist of the Birds of the World, Volume 1: Non-passerines, by </w:t>
      </w:r>
      <w:proofErr w:type="spellStart"/>
      <w:r w:rsidRPr="00CC7FAA">
        <w:rPr>
          <w:rFonts w:ascii="Arial" w:hAnsi="Arial"/>
          <w:sz w:val="22"/>
          <w:lang w:val="en-GB"/>
        </w:rPr>
        <w:t>Josep</w:t>
      </w:r>
      <w:proofErr w:type="spellEnd"/>
      <w:r w:rsidRPr="00CC7FAA">
        <w:rPr>
          <w:rFonts w:ascii="Arial" w:hAnsi="Arial"/>
          <w:sz w:val="22"/>
          <w:lang w:val="en-GB"/>
        </w:rPr>
        <w:t xml:space="preserve"> del </w:t>
      </w:r>
      <w:proofErr w:type="spellStart"/>
      <w:r w:rsidRPr="00CC7FAA">
        <w:rPr>
          <w:rFonts w:ascii="Arial" w:hAnsi="Arial"/>
          <w:sz w:val="22"/>
          <w:lang w:val="en-GB"/>
        </w:rPr>
        <w:t>Hoyo</w:t>
      </w:r>
      <w:proofErr w:type="spellEnd"/>
      <w:r w:rsidRPr="00CC7FAA">
        <w:rPr>
          <w:rFonts w:ascii="Arial" w:hAnsi="Arial"/>
          <w:sz w:val="22"/>
          <w:lang w:val="en-GB"/>
        </w:rPr>
        <w:t>, Nigel J. Collar, David A. Christie, Andrew Elliot and Lincoln D.C. Fishpool (2014);</w:t>
      </w:r>
    </w:p>
    <w:p w:rsidR="00B84EE3" w:rsidRPr="00CC7FAA" w:rsidRDefault="00B84EE3" w:rsidP="00173CEF">
      <w:pPr>
        <w:jc w:val="both"/>
        <w:rPr>
          <w:rFonts w:ascii="Arial" w:hAnsi="Arial" w:cs="Arial"/>
          <w:sz w:val="22"/>
          <w:szCs w:val="22"/>
          <w:lang w:val="en-GB"/>
        </w:rPr>
      </w:pPr>
    </w:p>
    <w:p w:rsidR="00B84EE3" w:rsidRPr="00CC7FAA" w:rsidRDefault="00B84EE3" w:rsidP="00173CEF">
      <w:pPr>
        <w:pStyle w:val="Default"/>
        <w:ind w:firstLine="720"/>
        <w:jc w:val="both"/>
        <w:rPr>
          <w:rFonts w:ascii="Arial" w:hAnsi="Arial" w:cs="Arial"/>
          <w:sz w:val="22"/>
          <w:szCs w:val="22"/>
          <w:lang w:val="en-GB"/>
        </w:rPr>
      </w:pPr>
      <w:proofErr w:type="spellStart"/>
      <w:r w:rsidRPr="00CC7FAA">
        <w:rPr>
          <w:rFonts w:ascii="Arial" w:hAnsi="Arial"/>
          <w:sz w:val="22"/>
          <w:lang w:val="en-GB"/>
        </w:rPr>
        <w:t>Especies</w:t>
      </w:r>
      <w:proofErr w:type="spellEnd"/>
      <w:r w:rsidRPr="00CC7FAA">
        <w:rPr>
          <w:rFonts w:ascii="Arial" w:hAnsi="Arial"/>
          <w:sz w:val="22"/>
          <w:lang w:val="en-GB"/>
        </w:rPr>
        <w:t xml:space="preserve"> </w:t>
      </w:r>
      <w:proofErr w:type="spellStart"/>
      <w:r w:rsidRPr="00CC7FAA">
        <w:rPr>
          <w:rFonts w:ascii="Arial" w:hAnsi="Arial"/>
          <w:sz w:val="22"/>
          <w:lang w:val="en-GB"/>
        </w:rPr>
        <w:t>paseriformes</w:t>
      </w:r>
      <w:proofErr w:type="spellEnd"/>
      <w:r w:rsidRPr="00CC7FAA">
        <w:rPr>
          <w:rFonts w:ascii="Arial" w:hAnsi="Arial"/>
          <w:sz w:val="22"/>
          <w:lang w:val="en-GB"/>
        </w:rPr>
        <w:t>:</w:t>
      </w:r>
    </w:p>
    <w:p w:rsidR="00B84EE3" w:rsidRPr="00CC7FAA" w:rsidRDefault="00B84EE3" w:rsidP="008E7E9F">
      <w:pPr>
        <w:pStyle w:val="Default"/>
        <w:jc w:val="both"/>
        <w:rPr>
          <w:rFonts w:ascii="Arial" w:hAnsi="Arial" w:cs="Arial"/>
          <w:strike/>
          <w:sz w:val="22"/>
          <w:szCs w:val="22"/>
          <w:lang w:val="en-GB"/>
        </w:rPr>
      </w:pPr>
    </w:p>
    <w:p w:rsidR="00B84EE3" w:rsidRPr="00CC7FAA" w:rsidRDefault="00B84EE3" w:rsidP="008E7E9F">
      <w:pPr>
        <w:pStyle w:val="Default"/>
        <w:jc w:val="both"/>
        <w:rPr>
          <w:rFonts w:ascii="Arial" w:hAnsi="Arial" w:cs="Arial"/>
          <w:strike/>
          <w:sz w:val="22"/>
          <w:szCs w:val="22"/>
          <w:lang w:val="en-GB"/>
        </w:rPr>
      </w:pPr>
      <w:r w:rsidRPr="00CC7FAA">
        <w:rPr>
          <w:rFonts w:ascii="Arial" w:hAnsi="Arial"/>
          <w:strike/>
          <w:sz w:val="22"/>
          <w:lang w:val="en-GB"/>
        </w:rPr>
        <w:t xml:space="preserve">For taxonomy and nomenclature at the level of orders and families: </w:t>
      </w:r>
    </w:p>
    <w:p w:rsidR="00B84EE3" w:rsidRPr="00CC7FAA" w:rsidRDefault="00B84EE3" w:rsidP="00173CEF">
      <w:pPr>
        <w:contextualSpacing/>
        <w:jc w:val="both"/>
        <w:rPr>
          <w:rFonts w:ascii="Arial" w:hAnsi="Arial" w:cs="Arial"/>
          <w:spacing w:val="-4"/>
          <w:sz w:val="22"/>
          <w:szCs w:val="22"/>
          <w:u w:val="single"/>
          <w:lang w:val="en-GB"/>
        </w:rPr>
      </w:pPr>
    </w:p>
    <w:p w:rsidR="00B84EE3" w:rsidRPr="00CC7FAA" w:rsidRDefault="00B84EE3" w:rsidP="00173CEF">
      <w:pPr>
        <w:contextualSpacing/>
        <w:jc w:val="both"/>
        <w:rPr>
          <w:rFonts w:ascii="Arial" w:hAnsi="Arial" w:cs="Arial"/>
          <w:spacing w:val="-4"/>
          <w:sz w:val="22"/>
          <w:szCs w:val="22"/>
          <w:u w:val="single"/>
          <w:lang w:val="en-GB"/>
        </w:rPr>
      </w:pPr>
      <w:r w:rsidRPr="00CC7FAA">
        <w:rPr>
          <w:rFonts w:ascii="Arial" w:hAnsi="Arial"/>
          <w:spacing w:val="-4"/>
          <w:sz w:val="22"/>
          <w:u w:val="single"/>
          <w:lang w:val="en-GB"/>
        </w:rPr>
        <w:t>Handbook of the Birds of the World/</w:t>
      </w:r>
      <w:proofErr w:type="spellStart"/>
      <w:r w:rsidRPr="00CC7FAA">
        <w:rPr>
          <w:rFonts w:ascii="Arial" w:hAnsi="Arial"/>
          <w:spacing w:val="-4"/>
          <w:sz w:val="22"/>
          <w:u w:val="single"/>
          <w:lang w:val="en-GB"/>
        </w:rPr>
        <w:t>BirdLife</w:t>
      </w:r>
      <w:proofErr w:type="spellEnd"/>
      <w:r w:rsidRPr="00CC7FAA">
        <w:rPr>
          <w:rFonts w:ascii="Arial" w:hAnsi="Arial"/>
          <w:spacing w:val="-4"/>
          <w:sz w:val="22"/>
          <w:u w:val="single"/>
          <w:lang w:val="en-GB"/>
        </w:rPr>
        <w:t xml:space="preserve"> International Illustrated Checklist of the Birds of the World, Volume 2: Passerines, by </w:t>
      </w:r>
      <w:proofErr w:type="spellStart"/>
      <w:r w:rsidRPr="00CC7FAA">
        <w:rPr>
          <w:rFonts w:ascii="Arial" w:hAnsi="Arial"/>
          <w:spacing w:val="-4"/>
          <w:sz w:val="22"/>
          <w:u w:val="single"/>
          <w:lang w:val="en-GB"/>
        </w:rPr>
        <w:t>Josep</w:t>
      </w:r>
      <w:proofErr w:type="spellEnd"/>
      <w:r w:rsidRPr="00CC7FAA">
        <w:rPr>
          <w:rFonts w:ascii="Arial" w:hAnsi="Arial"/>
          <w:spacing w:val="-4"/>
          <w:sz w:val="22"/>
          <w:u w:val="single"/>
          <w:lang w:val="en-GB"/>
        </w:rPr>
        <w:t xml:space="preserve"> del </w:t>
      </w:r>
      <w:proofErr w:type="spellStart"/>
      <w:r w:rsidRPr="00CC7FAA">
        <w:rPr>
          <w:rFonts w:ascii="Arial" w:hAnsi="Arial"/>
          <w:spacing w:val="-4"/>
          <w:sz w:val="22"/>
          <w:u w:val="single"/>
          <w:lang w:val="en-GB"/>
        </w:rPr>
        <w:t>Hoyo</w:t>
      </w:r>
      <w:proofErr w:type="spellEnd"/>
      <w:r w:rsidRPr="00CC7FAA">
        <w:rPr>
          <w:rFonts w:ascii="Arial" w:hAnsi="Arial"/>
          <w:spacing w:val="-4"/>
          <w:sz w:val="22"/>
          <w:u w:val="single"/>
          <w:lang w:val="en-GB"/>
        </w:rPr>
        <w:t xml:space="preserve"> and Nigel J. Collar (2016);</w:t>
      </w:r>
    </w:p>
    <w:p w:rsidR="00B84EE3" w:rsidRPr="00CC7FAA" w:rsidRDefault="00B84EE3" w:rsidP="00173CEF">
      <w:pPr>
        <w:contextualSpacing/>
        <w:jc w:val="both"/>
        <w:rPr>
          <w:rFonts w:ascii="Arial" w:hAnsi="Arial" w:cs="Arial"/>
          <w:spacing w:val="-4"/>
          <w:sz w:val="22"/>
          <w:szCs w:val="22"/>
          <w:u w:val="single"/>
          <w:lang w:val="en-GB"/>
        </w:rPr>
      </w:pPr>
    </w:p>
    <w:p w:rsidR="00B84EE3" w:rsidRPr="00CC7FAA" w:rsidRDefault="00B84EE3" w:rsidP="003B7BF1">
      <w:pPr>
        <w:contextualSpacing/>
        <w:jc w:val="both"/>
        <w:rPr>
          <w:rFonts w:ascii="Arial" w:hAnsi="Arial" w:cs="Arial"/>
          <w:strike/>
          <w:spacing w:val="-4"/>
          <w:sz w:val="22"/>
          <w:szCs w:val="22"/>
          <w:lang w:val="en-GB"/>
        </w:rPr>
      </w:pPr>
    </w:p>
    <w:p w:rsidR="00B84EE3" w:rsidRPr="00CC7FAA" w:rsidRDefault="00B84EE3" w:rsidP="003B7BF1">
      <w:pPr>
        <w:contextualSpacing/>
        <w:jc w:val="both"/>
        <w:rPr>
          <w:rFonts w:ascii="Arial" w:hAnsi="Arial" w:cs="Arial"/>
          <w:strike/>
          <w:spacing w:val="-4"/>
          <w:sz w:val="22"/>
          <w:szCs w:val="22"/>
          <w:lang w:val="en-GB"/>
        </w:rPr>
      </w:pPr>
      <w:proofErr w:type="spellStart"/>
      <w:r w:rsidRPr="00CC7FAA">
        <w:rPr>
          <w:rFonts w:ascii="Arial" w:hAnsi="Arial"/>
          <w:strike/>
          <w:spacing w:val="-4"/>
          <w:sz w:val="22"/>
          <w:lang w:val="en-GB"/>
        </w:rPr>
        <w:t>Morony</w:t>
      </w:r>
      <w:proofErr w:type="spellEnd"/>
      <w:r w:rsidRPr="00CC7FAA">
        <w:rPr>
          <w:rFonts w:ascii="Arial" w:hAnsi="Arial"/>
          <w:strike/>
          <w:spacing w:val="-4"/>
          <w:sz w:val="22"/>
          <w:lang w:val="en-GB"/>
        </w:rPr>
        <w:t xml:space="preserve">, J.J., Bock, W.J. and </w:t>
      </w:r>
      <w:proofErr w:type="spellStart"/>
      <w:r w:rsidRPr="00CC7FAA">
        <w:rPr>
          <w:rFonts w:ascii="Arial" w:hAnsi="Arial"/>
          <w:strike/>
          <w:spacing w:val="-4"/>
          <w:sz w:val="22"/>
          <w:lang w:val="en-GB"/>
        </w:rPr>
        <w:t>Farrand</w:t>
      </w:r>
      <w:proofErr w:type="spellEnd"/>
      <w:r w:rsidRPr="00CC7FAA">
        <w:rPr>
          <w:rFonts w:ascii="Arial" w:hAnsi="Arial"/>
          <w:strike/>
          <w:spacing w:val="-4"/>
          <w:sz w:val="22"/>
          <w:lang w:val="en-GB"/>
        </w:rPr>
        <w:t>, J. (1975). Reference List of the Birds of the World. Department of Ornithology, American Museum of Natural History, New York, New York.</w:t>
      </w:r>
    </w:p>
    <w:p w:rsidR="00B84EE3" w:rsidRPr="00CC7FAA" w:rsidRDefault="00B84EE3" w:rsidP="003B7BF1">
      <w:pPr>
        <w:contextualSpacing/>
        <w:jc w:val="both"/>
        <w:rPr>
          <w:rFonts w:ascii="Arial" w:hAnsi="Arial" w:cs="Arial"/>
          <w:strike/>
          <w:spacing w:val="-4"/>
          <w:sz w:val="22"/>
          <w:szCs w:val="22"/>
          <w:lang w:val="en-GB"/>
        </w:rPr>
      </w:pPr>
    </w:p>
    <w:p w:rsidR="00B84EE3" w:rsidRPr="00CC7FAA" w:rsidRDefault="00B84EE3" w:rsidP="003B7BF1">
      <w:pPr>
        <w:contextualSpacing/>
        <w:jc w:val="both"/>
        <w:rPr>
          <w:rFonts w:ascii="Arial" w:hAnsi="Arial" w:cs="Arial"/>
          <w:strike/>
          <w:spacing w:val="-4"/>
          <w:sz w:val="22"/>
          <w:szCs w:val="22"/>
          <w:lang w:val="en-GB"/>
        </w:rPr>
      </w:pPr>
      <w:r w:rsidRPr="00CC7FAA">
        <w:rPr>
          <w:rFonts w:ascii="Arial" w:hAnsi="Arial"/>
          <w:strike/>
          <w:spacing w:val="-4"/>
          <w:sz w:val="22"/>
          <w:lang w:val="en-GB"/>
        </w:rPr>
        <w:t>For taxonomy and nomenclature at the level of orders and families:</w:t>
      </w:r>
    </w:p>
    <w:p w:rsidR="00B84EE3" w:rsidRPr="00CC7FAA" w:rsidRDefault="00B84EE3" w:rsidP="003B7BF1">
      <w:pPr>
        <w:contextualSpacing/>
        <w:jc w:val="both"/>
        <w:rPr>
          <w:rFonts w:ascii="Arial" w:hAnsi="Arial" w:cs="Arial"/>
          <w:strike/>
          <w:spacing w:val="-4"/>
          <w:sz w:val="22"/>
          <w:szCs w:val="22"/>
          <w:lang w:val="en-GB"/>
        </w:rPr>
      </w:pPr>
    </w:p>
    <w:p w:rsidR="00B84EE3" w:rsidRPr="00CC7FAA" w:rsidRDefault="00B84EE3" w:rsidP="003B7BF1">
      <w:pPr>
        <w:contextualSpacing/>
        <w:jc w:val="both"/>
        <w:rPr>
          <w:rFonts w:ascii="Arial" w:hAnsi="Arial" w:cs="Arial"/>
          <w:strike/>
          <w:spacing w:val="-4"/>
          <w:sz w:val="22"/>
          <w:szCs w:val="22"/>
          <w:lang w:val="en-GB"/>
        </w:rPr>
      </w:pPr>
      <w:r w:rsidRPr="00CC7FAA">
        <w:rPr>
          <w:rFonts w:ascii="Arial" w:hAnsi="Arial"/>
          <w:strike/>
          <w:spacing w:val="-4"/>
          <w:sz w:val="22"/>
          <w:lang w:val="en-GB"/>
        </w:rPr>
        <w:t>Sibley, C.G. and Monroe Jr., B.L. (1990). Distribution and Taxonomy of Birds of the World. Yale University Press, New Haven.</w:t>
      </w:r>
    </w:p>
    <w:p w:rsidR="00B84EE3" w:rsidRPr="00CC7FAA" w:rsidRDefault="00B84EE3" w:rsidP="003B7BF1">
      <w:pPr>
        <w:contextualSpacing/>
        <w:jc w:val="both"/>
        <w:rPr>
          <w:rFonts w:ascii="Arial" w:hAnsi="Arial" w:cs="Arial"/>
          <w:strike/>
          <w:spacing w:val="-4"/>
          <w:sz w:val="22"/>
          <w:szCs w:val="22"/>
          <w:lang w:val="en-GB"/>
        </w:rPr>
      </w:pPr>
    </w:p>
    <w:p w:rsidR="00B84EE3" w:rsidRPr="00CC7FAA" w:rsidRDefault="00B84EE3" w:rsidP="003B7BF1">
      <w:pPr>
        <w:contextualSpacing/>
        <w:jc w:val="both"/>
        <w:rPr>
          <w:rFonts w:ascii="Arial" w:hAnsi="Arial" w:cs="Arial"/>
          <w:strike/>
          <w:spacing w:val="-4"/>
          <w:sz w:val="22"/>
          <w:szCs w:val="22"/>
          <w:lang w:val="en-GB"/>
        </w:rPr>
      </w:pPr>
      <w:r w:rsidRPr="00CC7FAA">
        <w:rPr>
          <w:rFonts w:ascii="Arial" w:hAnsi="Arial"/>
          <w:strike/>
          <w:spacing w:val="-4"/>
          <w:sz w:val="22"/>
          <w:lang w:val="en-GB"/>
        </w:rPr>
        <w:t>Sibley, C.G. and Monroe Jr., B.L. (1993). A Supplement to Distribution and Taxonomy of Birds of the World. Yale University Press, New Haven.</w:t>
      </w:r>
    </w:p>
    <w:p w:rsidR="00B84EE3" w:rsidRPr="00CC7FAA" w:rsidRDefault="00B84EE3" w:rsidP="00173CEF">
      <w:pPr>
        <w:pStyle w:val="Default"/>
        <w:jc w:val="both"/>
        <w:rPr>
          <w:rFonts w:ascii="Arial" w:hAnsi="Arial" w:cs="Arial"/>
          <w:sz w:val="22"/>
          <w:szCs w:val="22"/>
          <w:lang w:val="en-GB"/>
        </w:rPr>
      </w:pPr>
    </w:p>
    <w:p w:rsidR="00B84EE3" w:rsidRPr="00CC7FAA" w:rsidRDefault="00B84EE3" w:rsidP="001126C1">
      <w:pPr>
        <w:pStyle w:val="Default"/>
        <w:jc w:val="both"/>
        <w:rPr>
          <w:rFonts w:ascii="Arial" w:hAnsi="Arial" w:cs="Arial"/>
          <w:strike/>
          <w:spacing w:val="-4"/>
          <w:sz w:val="22"/>
          <w:szCs w:val="22"/>
          <w:lang w:val="en-GB"/>
        </w:rPr>
      </w:pPr>
      <w:r w:rsidRPr="00CC7FAA">
        <w:rPr>
          <w:rFonts w:ascii="Arial" w:hAnsi="Arial"/>
          <w:strike/>
          <w:spacing w:val="-4"/>
          <w:sz w:val="22"/>
          <w:lang w:val="en-GB"/>
        </w:rPr>
        <w:t>Albatrosses and large petrels</w:t>
      </w:r>
    </w:p>
    <w:p w:rsidR="00B84EE3" w:rsidRPr="00CC7FAA" w:rsidRDefault="00B84EE3" w:rsidP="001126C1">
      <w:pPr>
        <w:pStyle w:val="Default"/>
        <w:jc w:val="both"/>
        <w:rPr>
          <w:rFonts w:ascii="Arial" w:hAnsi="Arial" w:cs="Arial"/>
          <w:strike/>
          <w:spacing w:val="-4"/>
          <w:sz w:val="22"/>
          <w:szCs w:val="22"/>
          <w:lang w:val="en-GB"/>
        </w:rPr>
      </w:pPr>
    </w:p>
    <w:p w:rsidR="00B84EE3" w:rsidRPr="00CC7FAA" w:rsidRDefault="00B84EE3" w:rsidP="001126C1">
      <w:pPr>
        <w:pStyle w:val="Default"/>
        <w:jc w:val="both"/>
        <w:rPr>
          <w:rFonts w:ascii="Arial" w:hAnsi="Arial" w:cs="Arial"/>
          <w:strike/>
          <w:spacing w:val="-4"/>
          <w:sz w:val="22"/>
          <w:szCs w:val="22"/>
          <w:lang w:val="en-GB"/>
        </w:rPr>
      </w:pPr>
      <w:r w:rsidRPr="00CC7FAA">
        <w:rPr>
          <w:rFonts w:ascii="Arial" w:hAnsi="Arial"/>
          <w:strike/>
          <w:spacing w:val="-4"/>
          <w:sz w:val="22"/>
          <w:lang w:val="en-GB"/>
        </w:rPr>
        <w:t>The taxonomy used by ACAP.</w:t>
      </w:r>
    </w:p>
    <w:p w:rsidR="00B84EE3" w:rsidRPr="00CC7FAA" w:rsidRDefault="00B84EE3" w:rsidP="00173CEF">
      <w:pPr>
        <w:pStyle w:val="Default"/>
        <w:jc w:val="both"/>
        <w:rPr>
          <w:rFonts w:ascii="Arial" w:hAnsi="Arial" w:cs="Arial"/>
          <w:i/>
          <w:spacing w:val="-4"/>
          <w:sz w:val="22"/>
          <w:szCs w:val="22"/>
          <w:lang w:val="en-GB"/>
        </w:rPr>
      </w:pPr>
    </w:p>
    <w:p w:rsidR="00B84EE3" w:rsidRPr="00CC7FAA" w:rsidRDefault="00B84EE3" w:rsidP="00173CEF">
      <w:pPr>
        <w:pStyle w:val="Default"/>
        <w:jc w:val="both"/>
        <w:rPr>
          <w:rFonts w:ascii="Arial" w:hAnsi="Arial" w:cs="Arial"/>
          <w:spacing w:val="-4"/>
          <w:sz w:val="22"/>
          <w:szCs w:val="22"/>
          <w:lang w:val="en-GB"/>
        </w:rPr>
      </w:pPr>
      <w:r w:rsidRPr="00CC7FAA">
        <w:rPr>
          <w:rFonts w:ascii="Arial" w:hAnsi="Arial"/>
          <w:i/>
          <w:spacing w:val="-4"/>
          <w:sz w:val="22"/>
          <w:lang w:val="en-GB"/>
        </w:rPr>
        <w:t xml:space="preserve">Tortugas marinas </w:t>
      </w:r>
    </w:p>
    <w:p w:rsidR="00B84EE3" w:rsidRPr="00CC7FAA" w:rsidRDefault="00B84EE3" w:rsidP="00173CEF">
      <w:pPr>
        <w:pStyle w:val="Default"/>
        <w:jc w:val="both"/>
        <w:rPr>
          <w:rFonts w:ascii="Arial" w:hAnsi="Arial" w:cs="Arial"/>
          <w:spacing w:val="-4"/>
          <w:sz w:val="22"/>
          <w:szCs w:val="22"/>
          <w:lang w:val="en-GB"/>
        </w:rPr>
      </w:pPr>
    </w:p>
    <w:p w:rsidR="00B84EE3" w:rsidRPr="00CC7FAA" w:rsidRDefault="00B84EE3" w:rsidP="00173CEF">
      <w:pPr>
        <w:pStyle w:val="Default"/>
        <w:jc w:val="both"/>
        <w:rPr>
          <w:rFonts w:ascii="Arial" w:hAnsi="Arial" w:cs="Arial"/>
          <w:sz w:val="22"/>
          <w:szCs w:val="22"/>
          <w:lang w:val="en-GB"/>
        </w:rPr>
      </w:pPr>
      <w:r w:rsidRPr="00CC7FAA">
        <w:rPr>
          <w:rFonts w:ascii="Arial" w:hAnsi="Arial"/>
          <w:sz w:val="22"/>
          <w:lang w:val="en-GB"/>
        </w:rPr>
        <w:t xml:space="preserve">Eckert, K.L., </w:t>
      </w:r>
      <w:proofErr w:type="spellStart"/>
      <w:r w:rsidRPr="00CC7FAA">
        <w:rPr>
          <w:rFonts w:ascii="Arial" w:hAnsi="Arial"/>
          <w:sz w:val="22"/>
          <w:lang w:val="en-GB"/>
        </w:rPr>
        <w:t>Bjorndal</w:t>
      </w:r>
      <w:proofErr w:type="spellEnd"/>
      <w:r w:rsidRPr="00CC7FAA">
        <w:rPr>
          <w:rFonts w:ascii="Arial" w:hAnsi="Arial"/>
          <w:sz w:val="22"/>
          <w:lang w:val="en-GB"/>
        </w:rPr>
        <w:t>, K.A., Abreu-</w:t>
      </w:r>
      <w:proofErr w:type="spellStart"/>
      <w:r w:rsidRPr="00CC7FAA">
        <w:rPr>
          <w:rFonts w:ascii="Arial" w:hAnsi="Arial"/>
          <w:sz w:val="22"/>
          <w:lang w:val="en-GB"/>
        </w:rPr>
        <w:t>Grobois</w:t>
      </w:r>
      <w:proofErr w:type="spellEnd"/>
      <w:r w:rsidRPr="00CC7FAA">
        <w:rPr>
          <w:rFonts w:ascii="Arial" w:hAnsi="Arial"/>
          <w:sz w:val="22"/>
          <w:lang w:val="en-GB"/>
        </w:rPr>
        <w:t>, F.A. and Donnelly, M. (</w:t>
      </w:r>
      <w:proofErr w:type="spellStart"/>
      <w:r w:rsidRPr="00CC7FAA">
        <w:rPr>
          <w:rFonts w:ascii="Arial" w:hAnsi="Arial"/>
          <w:sz w:val="22"/>
          <w:lang w:val="en-GB"/>
        </w:rPr>
        <w:t>Eds</w:t>
      </w:r>
      <w:proofErr w:type="spellEnd"/>
      <w:r w:rsidRPr="00CC7FAA">
        <w:rPr>
          <w:rFonts w:ascii="Arial" w:hAnsi="Arial"/>
          <w:sz w:val="22"/>
          <w:lang w:val="en-GB"/>
        </w:rPr>
        <w:t>) (1999). Research and management techniques for the conservation of sea turtles. IUCN/SSC Marine Turtle Specialist Group Publication No. 4.</w:t>
      </w:r>
    </w:p>
    <w:p w:rsidR="00B84EE3" w:rsidRPr="00CC7FAA" w:rsidRDefault="00B84EE3" w:rsidP="00173CEF">
      <w:pPr>
        <w:pStyle w:val="Default"/>
        <w:jc w:val="both"/>
        <w:rPr>
          <w:rFonts w:ascii="Arial" w:hAnsi="Arial" w:cs="Arial"/>
          <w:sz w:val="22"/>
          <w:szCs w:val="22"/>
          <w:lang w:val="en-GB"/>
        </w:rPr>
      </w:pPr>
    </w:p>
    <w:p w:rsidR="00B84EE3" w:rsidRPr="00CC7FAA" w:rsidRDefault="00B84EE3" w:rsidP="00173CEF">
      <w:pPr>
        <w:pStyle w:val="Default"/>
        <w:jc w:val="both"/>
        <w:rPr>
          <w:rFonts w:ascii="Arial" w:hAnsi="Arial" w:cs="Arial"/>
          <w:sz w:val="22"/>
          <w:szCs w:val="22"/>
          <w:lang w:val="en-GB"/>
        </w:rPr>
      </w:pPr>
    </w:p>
    <w:p w:rsidR="00B84EE3" w:rsidRPr="00CC7FAA" w:rsidRDefault="00B84EE3" w:rsidP="00173CEF">
      <w:pPr>
        <w:pStyle w:val="Default"/>
        <w:jc w:val="both"/>
        <w:rPr>
          <w:rFonts w:ascii="Arial" w:hAnsi="Arial" w:cs="Arial"/>
          <w:sz w:val="22"/>
          <w:szCs w:val="22"/>
          <w:lang w:val="en-GB"/>
        </w:rPr>
      </w:pPr>
      <w:proofErr w:type="spellStart"/>
      <w:r w:rsidRPr="00CC7FAA">
        <w:rPr>
          <w:rFonts w:ascii="Arial" w:hAnsi="Arial"/>
          <w:i/>
          <w:sz w:val="22"/>
          <w:lang w:val="en-GB"/>
        </w:rPr>
        <w:lastRenderedPageBreak/>
        <w:t>Peces</w:t>
      </w:r>
      <w:proofErr w:type="spellEnd"/>
      <w:r w:rsidRPr="00CC7FAA">
        <w:rPr>
          <w:rFonts w:ascii="Arial" w:hAnsi="Arial"/>
          <w:i/>
          <w:sz w:val="22"/>
          <w:lang w:val="en-GB"/>
        </w:rPr>
        <w:t xml:space="preserve"> </w:t>
      </w:r>
    </w:p>
    <w:p w:rsidR="00B84EE3" w:rsidRPr="00CC7FAA" w:rsidRDefault="00B84EE3" w:rsidP="00173CEF">
      <w:pPr>
        <w:pStyle w:val="Default"/>
        <w:jc w:val="both"/>
        <w:rPr>
          <w:rFonts w:ascii="Arial" w:hAnsi="Arial" w:cs="Arial"/>
          <w:sz w:val="22"/>
          <w:szCs w:val="22"/>
          <w:lang w:val="en-GB"/>
        </w:rPr>
      </w:pPr>
    </w:p>
    <w:p w:rsidR="00B84EE3" w:rsidRPr="00CC7FAA" w:rsidRDefault="00B84EE3" w:rsidP="00173CEF">
      <w:pPr>
        <w:pStyle w:val="Default"/>
        <w:jc w:val="both"/>
        <w:rPr>
          <w:rFonts w:ascii="Arial" w:hAnsi="Arial" w:cs="Arial"/>
          <w:sz w:val="22"/>
          <w:szCs w:val="22"/>
          <w:u w:val="single"/>
          <w:lang w:val="en-GB"/>
        </w:rPr>
      </w:pPr>
      <w:r w:rsidRPr="00CC7FAA">
        <w:rPr>
          <w:rFonts w:ascii="Arial" w:hAnsi="Arial"/>
          <w:sz w:val="22"/>
          <w:u w:val="single"/>
          <w:lang w:val="en-GB"/>
        </w:rPr>
        <w:t xml:space="preserve">Online version of the Catalogue of Fishes: Genera, Species, References. </w:t>
      </w:r>
      <w:r w:rsidRPr="0029292C">
        <w:rPr>
          <w:rFonts w:ascii="Arial" w:hAnsi="Arial"/>
          <w:sz w:val="22"/>
          <w:u w:val="single"/>
          <w:lang w:val="de-DE"/>
        </w:rPr>
        <w:t xml:space="preserve">Eschmeyer, W.N., R. Fricke and R. van der Laan (eds). </w:t>
      </w:r>
      <w:r w:rsidRPr="00CC7FAA">
        <w:rPr>
          <w:rFonts w:ascii="Arial" w:hAnsi="Arial"/>
          <w:sz w:val="22"/>
          <w:u w:val="single"/>
          <w:lang w:val="en-GB"/>
        </w:rPr>
        <w:t>California Academy of Sciences (continuously updated)</w:t>
      </w:r>
    </w:p>
    <w:p w:rsidR="00B84EE3" w:rsidRPr="00CC7FAA" w:rsidRDefault="00B84EE3" w:rsidP="00173CEF">
      <w:pPr>
        <w:pStyle w:val="Default"/>
        <w:jc w:val="both"/>
        <w:rPr>
          <w:rFonts w:ascii="Arial" w:hAnsi="Arial" w:cs="Arial"/>
          <w:sz w:val="22"/>
          <w:szCs w:val="22"/>
          <w:lang w:val="en-GB"/>
        </w:rPr>
      </w:pPr>
    </w:p>
    <w:p w:rsidR="00B84EE3" w:rsidRDefault="00B84EE3" w:rsidP="00173CEF">
      <w:pPr>
        <w:pStyle w:val="Default"/>
        <w:jc w:val="both"/>
        <w:rPr>
          <w:rFonts w:ascii="Arial" w:hAnsi="Arial" w:cs="Arial"/>
          <w:strike/>
          <w:sz w:val="22"/>
          <w:szCs w:val="22"/>
        </w:rPr>
      </w:pPr>
      <w:proofErr w:type="spellStart"/>
      <w:r w:rsidRPr="00CC7FAA">
        <w:rPr>
          <w:rFonts w:ascii="Arial" w:hAnsi="Arial"/>
          <w:strike/>
          <w:sz w:val="22"/>
          <w:lang w:val="en-GB"/>
        </w:rPr>
        <w:t>Eschmeyer</w:t>
      </w:r>
      <w:proofErr w:type="spellEnd"/>
      <w:r w:rsidRPr="00CC7FAA">
        <w:rPr>
          <w:rFonts w:ascii="Arial" w:hAnsi="Arial"/>
          <w:strike/>
          <w:sz w:val="22"/>
          <w:lang w:val="en-GB"/>
        </w:rPr>
        <w:t xml:space="preserve">, W.N. (1990). Catalogue of the Genera of Recent Fishes. </w:t>
      </w:r>
      <w:r>
        <w:rPr>
          <w:rFonts w:ascii="Arial" w:hAnsi="Arial"/>
          <w:strike/>
          <w:sz w:val="22"/>
        </w:rPr>
        <w:t xml:space="preserve">California </w:t>
      </w:r>
      <w:proofErr w:type="spellStart"/>
      <w:r>
        <w:rPr>
          <w:rFonts w:ascii="Arial" w:hAnsi="Arial"/>
          <w:strike/>
          <w:sz w:val="22"/>
        </w:rPr>
        <w:t>Academy</w:t>
      </w:r>
      <w:proofErr w:type="spellEnd"/>
      <w:r>
        <w:rPr>
          <w:rFonts w:ascii="Arial" w:hAnsi="Arial"/>
          <w:strike/>
          <w:sz w:val="22"/>
        </w:rPr>
        <w:t xml:space="preserve"> of </w:t>
      </w:r>
      <w:proofErr w:type="spellStart"/>
      <w:r>
        <w:rPr>
          <w:rFonts w:ascii="Arial" w:hAnsi="Arial"/>
          <w:strike/>
          <w:sz w:val="22"/>
        </w:rPr>
        <w:t>Sciences</w:t>
      </w:r>
      <w:proofErr w:type="spellEnd"/>
      <w:r>
        <w:rPr>
          <w:rFonts w:ascii="Arial" w:hAnsi="Arial"/>
          <w:strike/>
          <w:sz w:val="22"/>
        </w:rPr>
        <w:t>, San Francisco, California.</w:t>
      </w:r>
    </w:p>
    <w:p w:rsidR="00B84EE3" w:rsidRDefault="00B84EE3" w:rsidP="00173CEF">
      <w:pPr>
        <w:pStyle w:val="Default"/>
        <w:jc w:val="both"/>
        <w:rPr>
          <w:rFonts w:ascii="Arial" w:hAnsi="Arial" w:cs="Arial"/>
          <w:strike/>
          <w:sz w:val="22"/>
          <w:szCs w:val="22"/>
        </w:rPr>
      </w:pPr>
    </w:p>
    <w:p w:rsidR="00B84EE3" w:rsidRDefault="00B84EE3" w:rsidP="00173CEF">
      <w:pPr>
        <w:pStyle w:val="Default"/>
        <w:jc w:val="both"/>
        <w:rPr>
          <w:rFonts w:ascii="Arial" w:hAnsi="Arial" w:cs="Arial"/>
          <w:strike/>
          <w:sz w:val="22"/>
          <w:szCs w:val="22"/>
        </w:rPr>
        <w:sectPr w:rsidR="00B84EE3" w:rsidSect="006E7C95">
          <w:headerReference w:type="even" r:id="rId25"/>
          <w:headerReference w:type="default" r:id="rId26"/>
          <w:headerReference w:type="first" r:id="rId27"/>
          <w:footnotePr>
            <w:numRestart w:val="eachSect"/>
          </w:footnotePr>
          <w:endnotePr>
            <w:numFmt w:val="decimal"/>
          </w:endnotePr>
          <w:pgSz w:w="11905" w:h="16837" w:code="9"/>
          <w:pgMar w:top="1008" w:right="1411" w:bottom="993" w:left="1411" w:header="432" w:footer="432" w:gutter="0"/>
          <w:cols w:space="720"/>
          <w:noEndnote/>
          <w:titlePg/>
          <w:docGrid w:linePitch="272"/>
        </w:sectPr>
      </w:pPr>
    </w:p>
    <w:p w:rsidR="00B84EE3" w:rsidRPr="001E6208" w:rsidRDefault="00B84EE3" w:rsidP="00173CEF">
      <w:pPr>
        <w:pStyle w:val="Default"/>
        <w:jc w:val="both"/>
        <w:rPr>
          <w:rFonts w:ascii="Arial" w:hAnsi="Arial" w:cs="Arial"/>
          <w:strike/>
          <w:sz w:val="22"/>
          <w:szCs w:val="22"/>
        </w:rPr>
      </w:pPr>
    </w:p>
    <w:p w:rsidR="00B84EE3" w:rsidRDefault="00B84EE3" w:rsidP="0079000A">
      <w:pPr>
        <w:jc w:val="right"/>
        <w:rPr>
          <w:rFonts w:ascii="Arial" w:hAnsi="Arial" w:cs="Arial"/>
          <w:sz w:val="22"/>
          <w:szCs w:val="22"/>
        </w:rPr>
      </w:pPr>
      <w:r>
        <w:rPr>
          <w:rFonts w:ascii="Arial" w:hAnsi="Arial"/>
          <w:b/>
          <w:sz w:val="22"/>
        </w:rPr>
        <w:t>ANEXO 5</w:t>
      </w:r>
    </w:p>
    <w:p w:rsidR="00B84EE3" w:rsidRDefault="00B84EE3" w:rsidP="00173CEF">
      <w:pPr>
        <w:jc w:val="center"/>
        <w:rPr>
          <w:rFonts w:ascii="Arial" w:hAnsi="Arial" w:cs="Arial"/>
          <w:b/>
          <w:sz w:val="22"/>
          <w:szCs w:val="22"/>
        </w:rPr>
      </w:pPr>
      <w:r>
        <w:rPr>
          <w:rFonts w:ascii="Arial" w:hAnsi="Arial"/>
          <w:b/>
          <w:sz w:val="22"/>
        </w:rPr>
        <w:t>PROYECTO DE DECISIÓN</w:t>
      </w:r>
    </w:p>
    <w:p w:rsidR="00B84EE3" w:rsidRDefault="00B84EE3" w:rsidP="00173CEF">
      <w:pPr>
        <w:jc w:val="center"/>
        <w:rPr>
          <w:rFonts w:ascii="Arial" w:hAnsi="Arial" w:cs="Arial"/>
          <w:b/>
          <w:sz w:val="22"/>
          <w:szCs w:val="22"/>
        </w:rPr>
      </w:pPr>
    </w:p>
    <w:p w:rsidR="00B84EE3" w:rsidRDefault="00B84EE3" w:rsidP="00173CEF">
      <w:pPr>
        <w:jc w:val="center"/>
        <w:rPr>
          <w:rFonts w:ascii="Arial" w:hAnsi="Arial" w:cs="Arial"/>
          <w:b/>
          <w:sz w:val="22"/>
          <w:szCs w:val="22"/>
        </w:rPr>
      </w:pPr>
    </w:p>
    <w:p w:rsidR="00B84EE3" w:rsidRDefault="00B84EE3" w:rsidP="006F2269">
      <w:pPr>
        <w:widowControl/>
        <w:rPr>
          <w:rFonts w:ascii="Arial" w:hAnsi="Arial" w:cs="Arial"/>
          <w:iCs/>
          <w:color w:val="000000"/>
          <w:sz w:val="22"/>
          <w:szCs w:val="22"/>
        </w:rPr>
      </w:pPr>
      <w:r>
        <w:rPr>
          <w:rFonts w:ascii="Arial" w:hAnsi="Arial"/>
          <w:color w:val="000000"/>
          <w:sz w:val="22"/>
        </w:rPr>
        <w:t xml:space="preserve">Texto presentado en el Documento 21.2.2 Anexo 3.  </w:t>
      </w:r>
    </w:p>
    <w:p w:rsidR="00B84EE3" w:rsidRDefault="00B84EE3" w:rsidP="006F2269">
      <w:pPr>
        <w:widowControl/>
        <w:rPr>
          <w:rFonts w:ascii="Arial" w:hAnsi="Arial" w:cs="Arial"/>
          <w:iCs/>
          <w:color w:val="000000"/>
          <w:sz w:val="22"/>
          <w:szCs w:val="22"/>
        </w:rPr>
      </w:pPr>
    </w:p>
    <w:p w:rsidR="00B84EE3" w:rsidRPr="00A37E45" w:rsidRDefault="00B84EE3" w:rsidP="00173CEF">
      <w:pPr>
        <w:jc w:val="both"/>
        <w:rPr>
          <w:rFonts w:ascii="Arial" w:hAnsi="Arial" w:cs="Arial"/>
          <w:i/>
          <w:sz w:val="22"/>
          <w:szCs w:val="22"/>
        </w:rPr>
      </w:pPr>
    </w:p>
    <w:p w:rsidR="00B84EE3" w:rsidRDefault="00B84EE3" w:rsidP="006174F6">
      <w:pPr>
        <w:jc w:val="both"/>
        <w:rPr>
          <w:rFonts w:ascii="Arial" w:hAnsi="Arial" w:cs="Arial"/>
          <w:sz w:val="22"/>
          <w:szCs w:val="22"/>
        </w:rPr>
      </w:pPr>
    </w:p>
    <w:p w:rsidR="00B84EE3" w:rsidRPr="006174F6" w:rsidRDefault="00B84EE3" w:rsidP="006174F6">
      <w:pPr>
        <w:jc w:val="both"/>
        <w:rPr>
          <w:rFonts w:ascii="Arial" w:hAnsi="Arial" w:cs="Arial"/>
          <w:i/>
          <w:sz w:val="22"/>
          <w:szCs w:val="22"/>
        </w:rPr>
      </w:pPr>
      <w:r>
        <w:rPr>
          <w:rFonts w:ascii="Arial" w:hAnsi="Arial"/>
          <w:i/>
          <w:sz w:val="22"/>
        </w:rPr>
        <w:t>Dirigida a la Secretaría</w:t>
      </w:r>
    </w:p>
    <w:p w:rsidR="00B84EE3" w:rsidRPr="00A37E45" w:rsidRDefault="00B84EE3" w:rsidP="00173CEF">
      <w:pPr>
        <w:jc w:val="both"/>
        <w:rPr>
          <w:rFonts w:ascii="Arial" w:hAnsi="Arial" w:cs="Arial"/>
          <w:sz w:val="22"/>
          <w:szCs w:val="22"/>
        </w:rPr>
      </w:pPr>
    </w:p>
    <w:p w:rsidR="00B84EE3" w:rsidRPr="00A37E45" w:rsidRDefault="00B84EE3" w:rsidP="008E7E9F">
      <w:pPr>
        <w:pStyle w:val="Default"/>
        <w:ind w:left="720" w:hanging="720"/>
        <w:jc w:val="both"/>
        <w:rPr>
          <w:rFonts w:ascii="Arial" w:hAnsi="Arial" w:cs="Arial"/>
          <w:sz w:val="22"/>
          <w:szCs w:val="22"/>
        </w:rPr>
      </w:pPr>
      <w:r>
        <w:rPr>
          <w:rFonts w:ascii="Arial" w:hAnsi="Arial"/>
          <w:sz w:val="22"/>
        </w:rPr>
        <w:t>12.AA</w:t>
      </w:r>
      <w:r>
        <w:tab/>
      </w:r>
      <w:r>
        <w:rPr>
          <w:rFonts w:ascii="Arial" w:hAnsi="Arial"/>
          <w:strike/>
          <w:sz w:val="22"/>
        </w:rPr>
        <w:t>Encarga</w:t>
      </w:r>
      <w:r w:rsidRPr="0038739E">
        <w:rPr>
          <w:rFonts w:ascii="Arial" w:hAnsi="Arial"/>
          <w:strike/>
          <w:sz w:val="22"/>
        </w:rPr>
        <w:t xml:space="preserve"> a</w:t>
      </w:r>
      <w:r>
        <w:rPr>
          <w:rFonts w:ascii="Arial" w:hAnsi="Arial"/>
          <w:sz w:val="22"/>
        </w:rPr>
        <w:t xml:space="preserve"> La Secretaría, </w:t>
      </w:r>
      <w:proofErr w:type="gramStart"/>
      <w:r>
        <w:rPr>
          <w:rFonts w:ascii="Arial" w:hAnsi="Arial"/>
          <w:strike/>
          <w:sz w:val="22"/>
        </w:rPr>
        <w:t>que</w:t>
      </w:r>
      <w:proofErr w:type="gramEnd"/>
      <w:r>
        <w:rPr>
          <w:rFonts w:ascii="Arial" w:hAnsi="Arial"/>
          <w:sz w:val="22"/>
        </w:rPr>
        <w:t xml:space="preserve"> en consulta con el Consejo Científico y el Depositario, </w:t>
      </w:r>
      <w:r>
        <w:rPr>
          <w:rFonts w:ascii="Arial" w:hAnsi="Arial"/>
          <w:sz w:val="22"/>
          <w:u w:val="single"/>
        </w:rPr>
        <w:t>adaptarán</w:t>
      </w:r>
      <w:r>
        <w:rPr>
          <w:rFonts w:ascii="Arial" w:hAnsi="Arial"/>
          <w:sz w:val="22"/>
        </w:rPr>
        <w:t xml:space="preserve"> los Apéndices de la CMS de acuerdo con la nueva referencia de aves adoptada y las reglas descritas </w:t>
      </w:r>
      <w:r>
        <w:rPr>
          <w:rFonts w:ascii="Arial" w:hAnsi="Arial"/>
          <w:strike/>
          <w:sz w:val="22"/>
        </w:rPr>
        <w:t>anteriormente</w:t>
      </w:r>
      <w:r>
        <w:rPr>
          <w:rFonts w:ascii="Arial" w:hAnsi="Arial"/>
          <w:sz w:val="22"/>
        </w:rPr>
        <w:t xml:space="preserve"> </w:t>
      </w:r>
      <w:r>
        <w:rPr>
          <w:rFonts w:ascii="Arial" w:hAnsi="Arial"/>
          <w:sz w:val="22"/>
          <w:u w:val="single"/>
        </w:rPr>
        <w:t xml:space="preserve">Resolución 12.X sobre Taxonomía y Nomenclatura. </w:t>
      </w:r>
    </w:p>
    <w:p w:rsidR="00B84EE3" w:rsidRPr="008E7E9F" w:rsidRDefault="00B84EE3" w:rsidP="00173CEF">
      <w:pPr>
        <w:jc w:val="both"/>
        <w:rPr>
          <w:rFonts w:ascii="Arial" w:hAnsi="Arial" w:cs="Arial"/>
          <w:sz w:val="22"/>
          <w:szCs w:val="22"/>
        </w:rPr>
      </w:pPr>
    </w:p>
    <w:p w:rsidR="00B84EE3" w:rsidRPr="00D6546A" w:rsidRDefault="00B84EE3" w:rsidP="00D6546A">
      <w:pPr>
        <w:jc w:val="right"/>
        <w:rPr>
          <w:rFonts w:ascii="Arial" w:hAnsi="Arial" w:cs="Arial"/>
          <w:sz w:val="22"/>
          <w:szCs w:val="22"/>
        </w:rPr>
      </w:pPr>
    </w:p>
    <w:sectPr w:rsidR="00B84EE3" w:rsidRPr="00D6546A" w:rsidSect="00D64169">
      <w:headerReference w:type="first" r:id="rId28"/>
      <w:footnotePr>
        <w:numRestart w:val="eachSect"/>
      </w:footnotePr>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C4" w:rsidRDefault="007A13C4">
      <w:r>
        <w:separator/>
      </w:r>
    </w:p>
  </w:endnote>
  <w:endnote w:type="continuationSeparator" w:id="0">
    <w:p w:rsidR="007A13C4" w:rsidRDefault="007A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162436" w:rsidRDefault="007A13C4">
    <w:pPr>
      <w:pStyle w:val="Footer"/>
      <w:jc w:val="center"/>
      <w:rPr>
        <w:rFonts w:ascii="Arial" w:hAnsi="Arial" w:cs="Arial"/>
        <w:sz w:val="18"/>
        <w:szCs w:val="18"/>
      </w:rPr>
    </w:pPr>
    <w:r w:rsidRPr="00162436">
      <w:rPr>
        <w:rFonts w:ascii="Arial" w:hAnsi="Arial" w:cs="Arial"/>
        <w:sz w:val="18"/>
        <w:szCs w:val="18"/>
      </w:rPr>
      <w:fldChar w:fldCharType="begin"/>
    </w:r>
    <w:r w:rsidRPr="00162436">
      <w:rPr>
        <w:rFonts w:ascii="Arial" w:hAnsi="Arial" w:cs="Arial"/>
        <w:sz w:val="18"/>
        <w:szCs w:val="18"/>
      </w:rPr>
      <w:instrText xml:space="preserve"> PAGE   \* MERGEFORMAT </w:instrText>
    </w:r>
    <w:r w:rsidRPr="00162436">
      <w:rPr>
        <w:rFonts w:ascii="Arial" w:hAnsi="Arial" w:cs="Arial"/>
        <w:sz w:val="18"/>
        <w:szCs w:val="18"/>
      </w:rPr>
      <w:fldChar w:fldCharType="separate"/>
    </w:r>
    <w:r w:rsidR="00857D6C">
      <w:rPr>
        <w:rFonts w:ascii="Arial" w:hAnsi="Arial" w:cs="Arial"/>
        <w:noProof/>
        <w:sz w:val="18"/>
        <w:szCs w:val="18"/>
      </w:rPr>
      <w:t>12</w:t>
    </w:r>
    <w:r w:rsidRPr="00162436">
      <w:rPr>
        <w:rFonts w:ascii="Arial" w:hAnsi="Arial" w:cs="Arial"/>
        <w:sz w:val="18"/>
        <w:szCs w:val="18"/>
      </w:rPr>
      <w:fldChar w:fldCharType="end"/>
    </w:r>
  </w:p>
  <w:p w:rsidR="007A13C4" w:rsidRDefault="007A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21451C" w:rsidRDefault="007A13C4">
    <w:pPr>
      <w:pStyle w:val="Footer"/>
      <w:jc w:val="center"/>
      <w:rPr>
        <w:rFonts w:ascii="Arial" w:hAnsi="Arial" w:cs="Arial"/>
        <w:sz w:val="18"/>
        <w:szCs w:val="18"/>
      </w:rPr>
    </w:pPr>
    <w:r w:rsidRPr="0021451C">
      <w:rPr>
        <w:rFonts w:ascii="Arial" w:hAnsi="Arial" w:cs="Arial"/>
        <w:sz w:val="18"/>
        <w:szCs w:val="18"/>
      </w:rPr>
      <w:fldChar w:fldCharType="begin"/>
    </w:r>
    <w:r w:rsidRPr="0021451C">
      <w:rPr>
        <w:rFonts w:ascii="Arial" w:hAnsi="Arial" w:cs="Arial"/>
        <w:sz w:val="18"/>
        <w:szCs w:val="18"/>
      </w:rPr>
      <w:instrText xml:space="preserve"> PAGE   \* MERGEFORMAT </w:instrText>
    </w:r>
    <w:r w:rsidRPr="0021451C">
      <w:rPr>
        <w:rFonts w:ascii="Arial" w:hAnsi="Arial" w:cs="Arial"/>
        <w:sz w:val="18"/>
        <w:szCs w:val="18"/>
      </w:rPr>
      <w:fldChar w:fldCharType="separate"/>
    </w:r>
    <w:r w:rsidR="00857D6C">
      <w:rPr>
        <w:rFonts w:ascii="Arial" w:hAnsi="Arial" w:cs="Arial"/>
        <w:noProof/>
        <w:sz w:val="18"/>
        <w:szCs w:val="18"/>
      </w:rPr>
      <w:t>13</w:t>
    </w:r>
    <w:r w:rsidRPr="0021451C">
      <w:rPr>
        <w:rFonts w:ascii="Arial" w:hAnsi="Arial" w:cs="Arial"/>
        <w:sz w:val="18"/>
        <w:szCs w:val="18"/>
      </w:rPr>
      <w:fldChar w:fldCharType="end"/>
    </w:r>
  </w:p>
  <w:p w:rsidR="007A13C4" w:rsidRDefault="007A1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6C" w:rsidRDefault="00857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B65008" w:rsidRDefault="007A13C4">
    <w:pPr>
      <w:pStyle w:val="Footer"/>
      <w:jc w:val="center"/>
      <w:rPr>
        <w:rFonts w:ascii="Arial" w:hAnsi="Arial" w:cs="Arial"/>
        <w:sz w:val="18"/>
        <w:szCs w:val="18"/>
      </w:rPr>
    </w:pPr>
    <w:r w:rsidRPr="00B65008">
      <w:rPr>
        <w:rFonts w:ascii="Arial" w:hAnsi="Arial" w:cs="Arial"/>
        <w:sz w:val="18"/>
        <w:szCs w:val="18"/>
      </w:rPr>
      <w:fldChar w:fldCharType="begin"/>
    </w:r>
    <w:r w:rsidRPr="00B65008">
      <w:rPr>
        <w:rFonts w:ascii="Arial" w:hAnsi="Arial" w:cs="Arial"/>
        <w:sz w:val="18"/>
        <w:szCs w:val="18"/>
      </w:rPr>
      <w:instrText xml:space="preserve"> PAGE   \* MERGEFORMAT </w:instrText>
    </w:r>
    <w:r w:rsidRPr="00B65008">
      <w:rPr>
        <w:rFonts w:ascii="Arial" w:hAnsi="Arial" w:cs="Arial"/>
        <w:sz w:val="18"/>
        <w:szCs w:val="18"/>
      </w:rPr>
      <w:fldChar w:fldCharType="separate"/>
    </w:r>
    <w:r w:rsidR="00857D6C">
      <w:rPr>
        <w:rFonts w:ascii="Arial" w:hAnsi="Arial" w:cs="Arial"/>
        <w:noProof/>
        <w:sz w:val="18"/>
        <w:szCs w:val="18"/>
      </w:rPr>
      <w:t>15</w:t>
    </w:r>
    <w:r w:rsidRPr="00B65008">
      <w:rPr>
        <w:rFonts w:ascii="Arial" w:hAnsi="Arial" w:cs="Arial"/>
        <w:sz w:val="18"/>
        <w:szCs w:val="18"/>
      </w:rPr>
      <w:fldChar w:fldCharType="end"/>
    </w:r>
  </w:p>
  <w:p w:rsidR="007A13C4" w:rsidRDefault="007A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C4" w:rsidRDefault="007A13C4">
      <w:r>
        <w:separator/>
      </w:r>
    </w:p>
  </w:footnote>
  <w:footnote w:type="continuationSeparator" w:id="0">
    <w:p w:rsidR="007A13C4" w:rsidRDefault="007A13C4">
      <w:r>
        <w:continuationSeparator/>
      </w:r>
    </w:p>
  </w:footnote>
  <w:footnote w:id="1">
    <w:p w:rsidR="007A13C4" w:rsidRDefault="007A13C4">
      <w:pPr>
        <w:pStyle w:val="FootnoteText"/>
      </w:pPr>
      <w:r>
        <w:rPr>
          <w:rStyle w:val="FootnoteReference"/>
        </w:rPr>
        <w:footnoteRef/>
      </w:r>
      <w:r>
        <w:t xml:space="preserve"> </w:t>
      </w:r>
      <w:proofErr w:type="spellStart"/>
      <w:r>
        <w:rPr>
          <w:rFonts w:ascii="Arial" w:hAnsi="Arial"/>
          <w:i/>
        </w:rPr>
        <w:t>Sporophila</w:t>
      </w:r>
      <w:proofErr w:type="spellEnd"/>
      <w:r>
        <w:rPr>
          <w:rFonts w:ascii="Arial" w:hAnsi="Arial"/>
          <w:i/>
        </w:rPr>
        <w:t xml:space="preserve"> </w:t>
      </w:r>
      <w:proofErr w:type="spellStart"/>
      <w:r>
        <w:rPr>
          <w:rFonts w:ascii="Arial" w:hAnsi="Arial"/>
          <w:i/>
        </w:rPr>
        <w:t>zelichi</w:t>
      </w:r>
      <w:proofErr w:type="spellEnd"/>
      <w:r>
        <w:rPr>
          <w:rFonts w:ascii="Arial" w:hAnsi="Arial"/>
        </w:rPr>
        <w:t xml:space="preserve"> y </w:t>
      </w:r>
      <w:proofErr w:type="spellStart"/>
      <w:r>
        <w:rPr>
          <w:rFonts w:ascii="Arial" w:hAnsi="Arial"/>
          <w:i/>
        </w:rPr>
        <w:t>Sporophila</w:t>
      </w:r>
      <w:proofErr w:type="spellEnd"/>
      <w:r>
        <w:rPr>
          <w:rFonts w:ascii="Arial" w:hAnsi="Arial"/>
          <w:i/>
        </w:rPr>
        <w:t xml:space="preserve"> </w:t>
      </w:r>
      <w:proofErr w:type="spellStart"/>
      <w:r>
        <w:rPr>
          <w:rFonts w:ascii="Arial" w:hAnsi="Arial"/>
          <w:i/>
        </w:rPr>
        <w:t>palustris</w:t>
      </w:r>
      <w:proofErr w:type="spellEnd"/>
      <w:r>
        <w:rPr>
          <w:rFonts w:ascii="Arial" w:hAnsi="Arial"/>
        </w:rPr>
        <w:t xml:space="preserve"> se han fundido en </w:t>
      </w:r>
      <w:proofErr w:type="spellStart"/>
      <w:r>
        <w:rPr>
          <w:rFonts w:ascii="Arial" w:hAnsi="Arial"/>
          <w:i/>
        </w:rPr>
        <w:t>Sporophila</w:t>
      </w:r>
      <w:proofErr w:type="spellEnd"/>
      <w:r>
        <w:rPr>
          <w:rFonts w:ascii="Arial" w:hAnsi="Arial"/>
          <w:i/>
        </w:rPr>
        <w:t xml:space="preserve"> </w:t>
      </w:r>
      <w:proofErr w:type="spellStart"/>
      <w:r>
        <w:rPr>
          <w:rFonts w:ascii="Arial" w:hAnsi="Arial"/>
          <w:i/>
        </w:rPr>
        <w:t>palustris</w:t>
      </w:r>
      <w:proofErr w:type="spellEnd"/>
    </w:p>
  </w:footnote>
  <w:footnote w:id="2">
    <w:p w:rsidR="007A13C4" w:rsidRPr="00F307A7" w:rsidRDefault="007A13C4" w:rsidP="00F810DF">
      <w:pPr>
        <w:pStyle w:val="FootnoteText"/>
        <w:rPr>
          <w:rFonts w:ascii="Arial" w:hAnsi="Arial" w:cs="Arial"/>
        </w:rPr>
      </w:pPr>
      <w:r>
        <w:rPr>
          <w:rStyle w:val="FootnoteReference"/>
          <w:rFonts w:ascii="Arial" w:hAnsi="Arial"/>
        </w:rPr>
        <w:t>1</w:t>
      </w:r>
      <w:r>
        <w:rPr>
          <w:rFonts w:ascii="Arial" w:hAnsi="Arial"/>
        </w:rPr>
        <w:t xml:space="preserve"> </w:t>
      </w:r>
      <w:proofErr w:type="spellStart"/>
      <w:r>
        <w:rPr>
          <w:rFonts w:ascii="Arial" w:hAnsi="Arial"/>
          <w:i/>
        </w:rPr>
        <w:t>Sporophila</w:t>
      </w:r>
      <w:proofErr w:type="spellEnd"/>
      <w:r>
        <w:rPr>
          <w:rFonts w:ascii="Arial" w:hAnsi="Arial"/>
          <w:i/>
        </w:rPr>
        <w:t xml:space="preserve"> </w:t>
      </w:r>
      <w:proofErr w:type="spellStart"/>
      <w:r>
        <w:rPr>
          <w:rFonts w:ascii="Arial" w:hAnsi="Arial"/>
          <w:i/>
        </w:rPr>
        <w:t>zelichi</w:t>
      </w:r>
      <w:proofErr w:type="spellEnd"/>
      <w:r>
        <w:rPr>
          <w:rFonts w:ascii="Arial" w:hAnsi="Arial"/>
        </w:rPr>
        <w:t xml:space="preserve"> y </w:t>
      </w:r>
      <w:proofErr w:type="spellStart"/>
      <w:r>
        <w:rPr>
          <w:rFonts w:ascii="Arial" w:hAnsi="Arial"/>
          <w:i/>
        </w:rPr>
        <w:t>Sporophila</w:t>
      </w:r>
      <w:proofErr w:type="spellEnd"/>
      <w:r>
        <w:rPr>
          <w:rFonts w:ascii="Arial" w:hAnsi="Arial"/>
          <w:i/>
        </w:rPr>
        <w:t xml:space="preserve"> </w:t>
      </w:r>
      <w:proofErr w:type="spellStart"/>
      <w:r>
        <w:rPr>
          <w:rFonts w:ascii="Arial" w:hAnsi="Arial"/>
          <w:i/>
        </w:rPr>
        <w:t>palustris</w:t>
      </w:r>
      <w:proofErr w:type="spellEnd"/>
      <w:r>
        <w:rPr>
          <w:rFonts w:ascii="Arial" w:hAnsi="Arial"/>
        </w:rPr>
        <w:t xml:space="preserve"> se han fundido en </w:t>
      </w:r>
      <w:proofErr w:type="spellStart"/>
      <w:r>
        <w:rPr>
          <w:rFonts w:ascii="Arial" w:hAnsi="Arial"/>
          <w:i/>
        </w:rPr>
        <w:t>Sporophila</w:t>
      </w:r>
      <w:proofErr w:type="spellEnd"/>
      <w:r>
        <w:rPr>
          <w:rFonts w:ascii="Arial" w:hAnsi="Arial"/>
          <w:i/>
        </w:rPr>
        <w:t xml:space="preserve"> </w:t>
      </w:r>
      <w:proofErr w:type="spellStart"/>
      <w:r>
        <w:rPr>
          <w:rFonts w:ascii="Arial" w:hAnsi="Arial"/>
          <w:i/>
        </w:rPr>
        <w:t>palustris</w:t>
      </w:r>
      <w:proofErr w:type="spellEnd"/>
    </w:p>
    <w:p w:rsidR="007A13C4" w:rsidRDefault="007A13C4" w:rsidP="00F810DF">
      <w:pPr>
        <w:pStyle w:val="FootnoteText"/>
      </w:pPr>
    </w:p>
  </w:footnote>
  <w:footnote w:id="3">
    <w:p w:rsidR="007A13C4" w:rsidRDefault="007A13C4" w:rsidP="00A748FA">
      <w:pPr>
        <w:pStyle w:val="FootnoteText"/>
      </w:pPr>
      <w:r>
        <w:rPr>
          <w:rStyle w:val="FootnoteReference"/>
          <w:rFonts w:ascii="Arial" w:hAnsi="Arial"/>
        </w:rPr>
        <w:footnoteRef/>
      </w:r>
      <w:r>
        <w:rPr>
          <w:rFonts w:ascii="Arial" w:hAnsi="Arial"/>
        </w:rPr>
        <w:t xml:space="preserve"> </w:t>
      </w:r>
      <w:proofErr w:type="spellStart"/>
      <w:r>
        <w:rPr>
          <w:rFonts w:ascii="Arial" w:hAnsi="Arial"/>
        </w:rPr>
        <w:t>Eschmeyer</w:t>
      </w:r>
      <w:proofErr w:type="spellEnd"/>
      <w:r>
        <w:rPr>
          <w:rFonts w:ascii="Arial" w:hAnsi="Arial"/>
        </w:rPr>
        <w:t xml:space="preserve"> 2017 no reconoce la subespecie</w:t>
      </w:r>
    </w:p>
  </w:footnote>
  <w:footnote w:id="4">
    <w:p w:rsidR="007A13C4" w:rsidRDefault="007A13C4" w:rsidP="00173CEF">
      <w:pPr>
        <w:pStyle w:val="FootnoteText"/>
      </w:pPr>
      <w:r>
        <w:rPr>
          <w:rStyle w:val="FootnoteReference"/>
          <w:rFonts w:ascii="Arial" w:hAnsi="Arial"/>
          <w:sz w:val="22"/>
          <w:vertAlign w:val="superscript"/>
        </w:rPr>
        <w:footnoteRef/>
      </w:r>
      <w:r>
        <w:rPr>
          <w:rFonts w:ascii="Arial" w:hAnsi="Arial"/>
          <w:sz w:val="22"/>
          <w:vertAlign w:val="superscript"/>
        </w:rPr>
        <w:t xml:space="preserve"> </w:t>
      </w:r>
      <w:r>
        <w:rPr>
          <w:rFonts w:ascii="Arial" w:hAnsi="Arial"/>
          <w:sz w:val="22"/>
        </w:rPr>
        <w:t>Hasta la fecha no ha habido necesidad de utilizar una referencia taxonómica estándar para los insectos o los reptiles (excepto para las tortugas marinas).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D605A4" w:rsidRDefault="007A13C4" w:rsidP="00162436">
    <w:pPr>
      <w:pStyle w:val="Header"/>
      <w:pBdr>
        <w:bottom w:val="single" w:sz="4" w:space="1" w:color="auto"/>
      </w:pBdr>
      <w:rPr>
        <w:rFonts w:ascii="Arial" w:hAnsi="Arial" w:cs="Arial"/>
        <w:i/>
        <w:sz w:val="18"/>
        <w:szCs w:val="18"/>
      </w:rPr>
    </w:pPr>
    <w:r>
      <w:rPr>
        <w:rFonts w:ascii="Arial" w:hAnsi="Arial"/>
        <w:i/>
        <w:sz w:val="18"/>
      </w:rPr>
      <w:t>UNEP/CMS/COP12/Doc.25.3</w:t>
    </w:r>
  </w:p>
  <w:p w:rsidR="007A13C4" w:rsidRDefault="007A13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BA48B3">
    <w:pPr>
      <w:pStyle w:val="Header"/>
      <w:pBdr>
        <w:bottom w:val="single" w:sz="4" w:space="1" w:color="auto"/>
      </w:pBdr>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162436">
    <w:pPr>
      <w:pStyle w:val="Header"/>
      <w:pBdr>
        <w:bottom w:val="single" w:sz="4" w:space="1" w:color="auto"/>
      </w:pBdr>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4</w:t>
    </w:r>
  </w:p>
  <w:p w:rsidR="007A13C4" w:rsidRPr="007A13C4" w:rsidRDefault="007A13C4">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21451C">
    <w:pPr>
      <w:pStyle w:val="Header"/>
      <w:pBdr>
        <w:bottom w:val="single" w:sz="4" w:space="1" w:color="auto"/>
      </w:pBdr>
      <w:jc w:val="right"/>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4</w:t>
    </w:r>
  </w:p>
  <w:p w:rsidR="007A13C4" w:rsidRPr="007A13C4" w:rsidRDefault="007A13C4">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B65008">
    <w:pPr>
      <w:pStyle w:val="Header"/>
      <w:pBdr>
        <w:bottom w:val="single" w:sz="4" w:space="1" w:color="auto"/>
      </w:pBdr>
      <w:jc w:val="right"/>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857D6C">
    <w:pPr>
      <w:pStyle w:val="Header"/>
      <w:pBdr>
        <w:bottom w:val="single" w:sz="4" w:space="1" w:color="auto"/>
      </w:pBdr>
      <w:jc w:val="right"/>
      <w:rPr>
        <w:rFonts w:ascii="Arial" w:hAnsi="Arial" w:cs="Arial"/>
        <w:i/>
        <w:sz w:val="18"/>
        <w:szCs w:val="18"/>
        <w:lang w:val="en-US"/>
      </w:rPr>
    </w:pPr>
    <w:bookmarkStart w:id="0" w:name="_GoBack"/>
    <w:bookmarkEnd w:id="0"/>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D605A4" w:rsidRDefault="007A13C4" w:rsidP="0021451C">
    <w:pPr>
      <w:pStyle w:val="Header"/>
      <w:pBdr>
        <w:bottom w:val="single" w:sz="4" w:space="1" w:color="auto"/>
      </w:pBdr>
      <w:jc w:val="right"/>
      <w:rPr>
        <w:rFonts w:ascii="Arial" w:hAnsi="Arial" w:cs="Arial"/>
        <w:i/>
        <w:sz w:val="18"/>
        <w:szCs w:val="18"/>
      </w:rPr>
    </w:pPr>
    <w:r>
      <w:rPr>
        <w:rFonts w:ascii="Arial" w:hAnsi="Arial"/>
        <w:i/>
        <w:sz w:val="18"/>
      </w:rPr>
      <w:t>UNEP/CMS/COP12/Doc.25.3</w:t>
    </w:r>
  </w:p>
  <w:p w:rsidR="007A13C4" w:rsidRDefault="007A1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162436" w:rsidRDefault="007A13C4" w:rsidP="00162436">
    <w:pPr>
      <w:pStyle w:val="Header"/>
    </w:pPr>
    <w:r w:rsidRPr="007A13C4">
      <w:rPr>
        <w:noProof/>
        <w:szCs w:val="24"/>
        <w:lang w:val="en-US" w:eastAsia="en-US"/>
      </w:rPr>
      <w:drawing>
        <wp:anchor distT="0" distB="0" distL="114300" distR="114300" simplePos="0" relativeHeight="251660288" behindDoc="1" locked="0" layoutInCell="1" allowOverlap="1" wp14:anchorId="198694D1" wp14:editId="5B07E161">
          <wp:simplePos x="0" y="0"/>
          <wp:positionH relativeFrom="column">
            <wp:posOffset>66675</wp:posOffset>
          </wp:positionH>
          <wp:positionV relativeFrom="paragraph">
            <wp:posOffset>-19050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simplePos x="0" y="0"/>
          <wp:positionH relativeFrom="column">
            <wp:posOffset>933450</wp:posOffset>
          </wp:positionH>
          <wp:positionV relativeFrom="paragraph">
            <wp:posOffset>-19050</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D605A4" w:rsidRDefault="007A13C4" w:rsidP="0021451C">
    <w:pPr>
      <w:pStyle w:val="Header"/>
      <w:pBdr>
        <w:bottom w:val="single" w:sz="4" w:space="1" w:color="auto"/>
      </w:pBdr>
      <w:jc w:val="right"/>
      <w:rPr>
        <w:rFonts w:ascii="Arial" w:hAnsi="Arial" w:cs="Arial"/>
        <w:i/>
        <w:sz w:val="18"/>
        <w:szCs w:val="18"/>
      </w:rPr>
    </w:pPr>
    <w:r>
      <w:rPr>
        <w:rFonts w:ascii="Arial" w:hAnsi="Arial"/>
        <w:i/>
        <w:sz w:val="18"/>
      </w:rPr>
      <w:t>UNEP/CMS/COP12/Doc.25.3</w:t>
    </w:r>
  </w:p>
  <w:p w:rsidR="007A13C4" w:rsidRDefault="007A13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D605A4" w:rsidRDefault="007A13C4" w:rsidP="00B65008">
    <w:pPr>
      <w:pStyle w:val="Header"/>
      <w:pBdr>
        <w:bottom w:val="single" w:sz="4" w:space="1" w:color="auto"/>
      </w:pBdr>
      <w:rPr>
        <w:rFonts w:ascii="Arial" w:hAnsi="Arial" w:cs="Arial"/>
        <w:i/>
        <w:sz w:val="18"/>
        <w:szCs w:val="18"/>
      </w:rPr>
    </w:pPr>
    <w:r>
      <w:rPr>
        <w:rFonts w:ascii="Arial" w:hAnsi="Arial"/>
        <w:i/>
        <w:sz w:val="18"/>
      </w:rPr>
      <w:t>UNEP/CMS/COP12/Doc.25.3</w:t>
    </w:r>
  </w:p>
  <w:p w:rsidR="007A13C4" w:rsidRPr="00162436" w:rsidRDefault="007A13C4" w:rsidP="00162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DA7973" w:rsidRDefault="007A13C4" w:rsidP="0021451C">
    <w:pPr>
      <w:pStyle w:val="Header"/>
      <w:pBdr>
        <w:bottom w:val="single" w:sz="4" w:space="1" w:color="auto"/>
      </w:pBdr>
      <w:jc w:val="right"/>
      <w:rPr>
        <w:rFonts w:ascii="Arial" w:hAnsi="Arial" w:cs="Arial"/>
        <w:i/>
        <w:sz w:val="18"/>
        <w:szCs w:val="18"/>
        <w:lang w:val="en-US"/>
      </w:rPr>
    </w:pPr>
    <w:r w:rsidRPr="00DA7973">
      <w:rPr>
        <w:rFonts w:ascii="Arial" w:hAnsi="Arial"/>
        <w:i/>
        <w:sz w:val="18"/>
        <w:lang w:val="en-US"/>
      </w:rPr>
      <w:t>UNEP/CMS/COP12/Doc.25.3</w:t>
    </w:r>
    <w:r w:rsidR="00DA7973" w:rsidRPr="00DA7973">
      <w:rPr>
        <w:rFonts w:ascii="Arial" w:hAnsi="Arial"/>
        <w:i/>
        <w:sz w:val="18"/>
        <w:lang w:val="en-US"/>
      </w:rPr>
      <w:t>/</w:t>
    </w:r>
    <w:proofErr w:type="spellStart"/>
    <w:r w:rsidR="00DA7973" w:rsidRPr="00DA7973">
      <w:rPr>
        <w:rFonts w:ascii="Arial" w:hAnsi="Arial"/>
        <w:i/>
        <w:sz w:val="18"/>
        <w:lang w:val="en-US"/>
      </w:rPr>
      <w:t>Anexo</w:t>
    </w:r>
    <w:proofErr w:type="spellEnd"/>
    <w:r w:rsidR="00DA7973" w:rsidRPr="00DA7973">
      <w:rPr>
        <w:rFonts w:ascii="Arial" w:hAnsi="Arial"/>
        <w:i/>
        <w:sz w:val="18"/>
        <w:lang w:val="en-US"/>
      </w:rPr>
      <w:t xml:space="preserve"> 2</w:t>
    </w:r>
  </w:p>
  <w:p w:rsidR="007A13C4" w:rsidRPr="00DA7973" w:rsidRDefault="007A13C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7A13C4">
    <w:pPr>
      <w:pStyle w:val="Header"/>
      <w:pBdr>
        <w:bottom w:val="single" w:sz="4" w:space="1" w:color="auto"/>
      </w:pBdr>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w:t>
    </w:r>
    <w:r>
      <w:rPr>
        <w:rFonts w:ascii="Arial" w:hAnsi="Arial"/>
        <w:i/>
        <w:sz w:val="18"/>
        <w:lang w:val="en-U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162436">
    <w:pPr>
      <w:pStyle w:val="Header"/>
      <w:pBdr>
        <w:bottom w:val="single" w:sz="4" w:space="1" w:color="auto"/>
      </w:pBdr>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3</w:t>
    </w:r>
  </w:p>
  <w:p w:rsidR="007A13C4" w:rsidRPr="007A13C4" w:rsidRDefault="007A13C4">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C4" w:rsidRPr="007A13C4" w:rsidRDefault="007A13C4" w:rsidP="0021451C">
    <w:pPr>
      <w:pStyle w:val="Header"/>
      <w:pBdr>
        <w:bottom w:val="single" w:sz="4" w:space="1" w:color="auto"/>
      </w:pBdr>
      <w:jc w:val="right"/>
      <w:rPr>
        <w:rFonts w:ascii="Arial" w:hAnsi="Arial" w:cs="Arial"/>
        <w:i/>
        <w:sz w:val="18"/>
        <w:szCs w:val="18"/>
        <w:lang w:val="en-US"/>
      </w:rPr>
    </w:pPr>
    <w:r w:rsidRPr="007A13C4">
      <w:rPr>
        <w:rFonts w:ascii="Arial" w:hAnsi="Arial"/>
        <w:i/>
        <w:sz w:val="18"/>
        <w:lang w:val="en-US"/>
      </w:rPr>
      <w:t>UNEP/CMS/COP12/Doc.25.3/</w:t>
    </w:r>
    <w:proofErr w:type="spellStart"/>
    <w:r w:rsidRPr="007A13C4">
      <w:rPr>
        <w:rFonts w:ascii="Arial" w:hAnsi="Arial"/>
        <w:i/>
        <w:sz w:val="18"/>
        <w:lang w:val="en-US"/>
      </w:rPr>
      <w:t>Anexo</w:t>
    </w:r>
    <w:proofErr w:type="spellEnd"/>
    <w:r w:rsidRPr="007A13C4">
      <w:rPr>
        <w:rFonts w:ascii="Arial" w:hAnsi="Arial"/>
        <w:i/>
        <w:sz w:val="18"/>
        <w:lang w:val="en-US"/>
      </w:rPr>
      <w:t xml:space="preserve"> 3</w:t>
    </w:r>
  </w:p>
  <w:p w:rsidR="007A13C4" w:rsidRPr="007A13C4" w:rsidRDefault="007A13C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F07501"/>
    <w:multiLevelType w:val="hybridMultilevel"/>
    <w:tmpl w:val="E97E03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EC55B3"/>
    <w:multiLevelType w:val="hybridMultilevel"/>
    <w:tmpl w:val="E26A8D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7B2A02"/>
    <w:multiLevelType w:val="hybridMultilevel"/>
    <w:tmpl w:val="028AAC8C"/>
    <w:lvl w:ilvl="0" w:tplc="6ABC50D6">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6684357"/>
    <w:multiLevelType w:val="hybridMultilevel"/>
    <w:tmpl w:val="A2B0D3E6"/>
    <w:lvl w:ilvl="0" w:tplc="D8E66FC0">
      <w:start w:val="1"/>
      <w:numFmt w:val="decimal"/>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951212"/>
    <w:multiLevelType w:val="hybridMultilevel"/>
    <w:tmpl w:val="48C07A16"/>
    <w:lvl w:ilvl="0" w:tplc="25F8F660">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31C58"/>
    <w:multiLevelType w:val="hybridMultilevel"/>
    <w:tmpl w:val="121AE1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FE23A50"/>
    <w:multiLevelType w:val="hybridMultilevel"/>
    <w:tmpl w:val="D4D6D8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792069"/>
    <w:multiLevelType w:val="hybridMultilevel"/>
    <w:tmpl w:val="14F677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1243548"/>
    <w:multiLevelType w:val="hybridMultilevel"/>
    <w:tmpl w:val="F12A8B88"/>
    <w:lvl w:ilvl="0" w:tplc="1A7211BA">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CA10C52"/>
    <w:multiLevelType w:val="hybridMultilevel"/>
    <w:tmpl w:val="8B9E9B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DA27EF9"/>
    <w:multiLevelType w:val="hybridMultilevel"/>
    <w:tmpl w:val="CBE6BDC8"/>
    <w:lvl w:ilvl="0" w:tplc="04090013">
      <w:start w:val="1"/>
      <w:numFmt w:val="upperRoman"/>
      <w:lvlText w:val="%1."/>
      <w:lvlJc w:val="righ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7920825"/>
    <w:multiLevelType w:val="hybridMultilevel"/>
    <w:tmpl w:val="561872E8"/>
    <w:lvl w:ilvl="0" w:tplc="1A7211BA">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99C4D0F"/>
    <w:multiLevelType w:val="hybridMultilevel"/>
    <w:tmpl w:val="0F5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769B6C73"/>
    <w:multiLevelType w:val="hybridMultilevel"/>
    <w:tmpl w:val="0584E526"/>
    <w:lvl w:ilvl="0" w:tplc="EDA688A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6C6910"/>
    <w:multiLevelType w:val="hybridMultilevel"/>
    <w:tmpl w:val="F12A8B88"/>
    <w:lvl w:ilvl="0" w:tplc="1A7211BA">
      <w:start w:val="1"/>
      <w:numFmt w:val="decimal"/>
      <w:lvlText w:val="%1."/>
      <w:lvlJc w:val="left"/>
      <w:pPr>
        <w:ind w:left="786"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3"/>
  </w:num>
  <w:num w:numId="7">
    <w:abstractNumId w:val="4"/>
  </w:num>
  <w:num w:numId="8">
    <w:abstractNumId w:val="14"/>
  </w:num>
  <w:num w:numId="9">
    <w:abstractNumId w:val="9"/>
  </w:num>
  <w:num w:numId="10">
    <w:abstractNumId w:val="6"/>
  </w:num>
  <w:num w:numId="11">
    <w:abstractNumId w:val="10"/>
  </w:num>
  <w:num w:numId="12">
    <w:abstractNumId w:val="1"/>
  </w:num>
  <w:num w:numId="13">
    <w:abstractNumId w:val="12"/>
  </w:num>
  <w:num w:numId="14">
    <w:abstractNumId w:val="16"/>
  </w:num>
  <w:num w:numId="15">
    <w:abstractNumId w:val="15"/>
  </w:num>
  <w:num w:numId="16">
    <w:abstractNumId w:val="3"/>
  </w:num>
  <w:num w:numId="17">
    <w:abstractNumId w:val="7"/>
  </w:num>
  <w:num w:numId="18">
    <w:abstractNumId w:val="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661E"/>
    <w:rsid w:val="000254DF"/>
    <w:rsid w:val="00027AE0"/>
    <w:rsid w:val="0003449E"/>
    <w:rsid w:val="00036C53"/>
    <w:rsid w:val="00036EF4"/>
    <w:rsid w:val="00044DB1"/>
    <w:rsid w:val="000518C2"/>
    <w:rsid w:val="00055FE5"/>
    <w:rsid w:val="00056DC1"/>
    <w:rsid w:val="000572AC"/>
    <w:rsid w:val="00060156"/>
    <w:rsid w:val="00066575"/>
    <w:rsid w:val="00070304"/>
    <w:rsid w:val="00070BBC"/>
    <w:rsid w:val="0007169C"/>
    <w:rsid w:val="00073C92"/>
    <w:rsid w:val="000776FA"/>
    <w:rsid w:val="00080F03"/>
    <w:rsid w:val="000900E1"/>
    <w:rsid w:val="0009076A"/>
    <w:rsid w:val="000940AF"/>
    <w:rsid w:val="000B6220"/>
    <w:rsid w:val="000C056A"/>
    <w:rsid w:val="000C21B1"/>
    <w:rsid w:val="000C3C87"/>
    <w:rsid w:val="000C51A3"/>
    <w:rsid w:val="000C7460"/>
    <w:rsid w:val="000E01C1"/>
    <w:rsid w:val="000E7400"/>
    <w:rsid w:val="000F0B93"/>
    <w:rsid w:val="000F1156"/>
    <w:rsid w:val="000F20CA"/>
    <w:rsid w:val="000F52BA"/>
    <w:rsid w:val="001111A9"/>
    <w:rsid w:val="001126C1"/>
    <w:rsid w:val="001151A3"/>
    <w:rsid w:val="00124224"/>
    <w:rsid w:val="001245DF"/>
    <w:rsid w:val="00130BFD"/>
    <w:rsid w:val="00136202"/>
    <w:rsid w:val="001419C7"/>
    <w:rsid w:val="00141CC0"/>
    <w:rsid w:val="00150AC4"/>
    <w:rsid w:val="001621B9"/>
    <w:rsid w:val="00162436"/>
    <w:rsid w:val="00162D88"/>
    <w:rsid w:val="00166ABA"/>
    <w:rsid w:val="00173CEF"/>
    <w:rsid w:val="001743FD"/>
    <w:rsid w:val="001748DE"/>
    <w:rsid w:val="001764E6"/>
    <w:rsid w:val="00176A10"/>
    <w:rsid w:val="001808F1"/>
    <w:rsid w:val="001A1B2F"/>
    <w:rsid w:val="001A33B6"/>
    <w:rsid w:val="001A5D47"/>
    <w:rsid w:val="001C6038"/>
    <w:rsid w:val="001D2B69"/>
    <w:rsid w:val="001E5F7F"/>
    <w:rsid w:val="001E6208"/>
    <w:rsid w:val="001F60A1"/>
    <w:rsid w:val="00200A67"/>
    <w:rsid w:val="00201C61"/>
    <w:rsid w:val="00201F88"/>
    <w:rsid w:val="00202332"/>
    <w:rsid w:val="00204113"/>
    <w:rsid w:val="00206613"/>
    <w:rsid w:val="00206791"/>
    <w:rsid w:val="00213FA6"/>
    <w:rsid w:val="0021451C"/>
    <w:rsid w:val="002210F4"/>
    <w:rsid w:val="00254721"/>
    <w:rsid w:val="00263159"/>
    <w:rsid w:val="00265ED8"/>
    <w:rsid w:val="00272971"/>
    <w:rsid w:val="002779F7"/>
    <w:rsid w:val="00280BA8"/>
    <w:rsid w:val="00287939"/>
    <w:rsid w:val="0029292C"/>
    <w:rsid w:val="002A1D5D"/>
    <w:rsid w:val="002A380C"/>
    <w:rsid w:val="002A5D1A"/>
    <w:rsid w:val="002A7273"/>
    <w:rsid w:val="002C187A"/>
    <w:rsid w:val="002C20F1"/>
    <w:rsid w:val="002C287B"/>
    <w:rsid w:val="002C5F82"/>
    <w:rsid w:val="002D2863"/>
    <w:rsid w:val="002D5EC0"/>
    <w:rsid w:val="002E0252"/>
    <w:rsid w:val="002E3DEA"/>
    <w:rsid w:val="002E7CC2"/>
    <w:rsid w:val="002F4C68"/>
    <w:rsid w:val="002F6F9B"/>
    <w:rsid w:val="00300702"/>
    <w:rsid w:val="00313284"/>
    <w:rsid w:val="00315700"/>
    <w:rsid w:val="00316AF7"/>
    <w:rsid w:val="003331C6"/>
    <w:rsid w:val="003407C8"/>
    <w:rsid w:val="00345044"/>
    <w:rsid w:val="00351095"/>
    <w:rsid w:val="00354A9C"/>
    <w:rsid w:val="003600B4"/>
    <w:rsid w:val="00362BA8"/>
    <w:rsid w:val="00364973"/>
    <w:rsid w:val="00364C8C"/>
    <w:rsid w:val="00365252"/>
    <w:rsid w:val="00372347"/>
    <w:rsid w:val="003779D4"/>
    <w:rsid w:val="00382398"/>
    <w:rsid w:val="0038739E"/>
    <w:rsid w:val="003909E4"/>
    <w:rsid w:val="00394202"/>
    <w:rsid w:val="0039792E"/>
    <w:rsid w:val="003A3E30"/>
    <w:rsid w:val="003A70FE"/>
    <w:rsid w:val="003B0C35"/>
    <w:rsid w:val="003B1208"/>
    <w:rsid w:val="003B219E"/>
    <w:rsid w:val="003B5C9B"/>
    <w:rsid w:val="003B7BF1"/>
    <w:rsid w:val="003C4CE5"/>
    <w:rsid w:val="003D0AC6"/>
    <w:rsid w:val="003D6E0A"/>
    <w:rsid w:val="003D76CF"/>
    <w:rsid w:val="003E21B3"/>
    <w:rsid w:val="003E271C"/>
    <w:rsid w:val="003E5493"/>
    <w:rsid w:val="003E6800"/>
    <w:rsid w:val="00411E65"/>
    <w:rsid w:val="0041724A"/>
    <w:rsid w:val="00420040"/>
    <w:rsid w:val="00422496"/>
    <w:rsid w:val="00423388"/>
    <w:rsid w:val="00426D73"/>
    <w:rsid w:val="00450CA5"/>
    <w:rsid w:val="00454913"/>
    <w:rsid w:val="00457441"/>
    <w:rsid w:val="00457673"/>
    <w:rsid w:val="004579F6"/>
    <w:rsid w:val="00461D21"/>
    <w:rsid w:val="004656D0"/>
    <w:rsid w:val="00465B53"/>
    <w:rsid w:val="00473ABD"/>
    <w:rsid w:val="00474995"/>
    <w:rsid w:val="00476A16"/>
    <w:rsid w:val="004808D4"/>
    <w:rsid w:val="00482DCA"/>
    <w:rsid w:val="00493C81"/>
    <w:rsid w:val="004A1BE1"/>
    <w:rsid w:val="004B6CFD"/>
    <w:rsid w:val="004C204D"/>
    <w:rsid w:val="004D0436"/>
    <w:rsid w:val="004D0936"/>
    <w:rsid w:val="004D7A89"/>
    <w:rsid w:val="004E7ED7"/>
    <w:rsid w:val="004F243D"/>
    <w:rsid w:val="004F3D8D"/>
    <w:rsid w:val="005076F1"/>
    <w:rsid w:val="00512B91"/>
    <w:rsid w:val="005158EB"/>
    <w:rsid w:val="0052082F"/>
    <w:rsid w:val="0052355C"/>
    <w:rsid w:val="00541605"/>
    <w:rsid w:val="00542FCC"/>
    <w:rsid w:val="00552E8C"/>
    <w:rsid w:val="00554167"/>
    <w:rsid w:val="0055762E"/>
    <w:rsid w:val="0056308A"/>
    <w:rsid w:val="00565445"/>
    <w:rsid w:val="00575334"/>
    <w:rsid w:val="00592ECF"/>
    <w:rsid w:val="00593736"/>
    <w:rsid w:val="005A00A9"/>
    <w:rsid w:val="005A3181"/>
    <w:rsid w:val="005B0F06"/>
    <w:rsid w:val="005B4557"/>
    <w:rsid w:val="005B6141"/>
    <w:rsid w:val="005C2BCC"/>
    <w:rsid w:val="005C3950"/>
    <w:rsid w:val="005C3F15"/>
    <w:rsid w:val="005F3989"/>
    <w:rsid w:val="005F4303"/>
    <w:rsid w:val="00601B52"/>
    <w:rsid w:val="0060280B"/>
    <w:rsid w:val="00604422"/>
    <w:rsid w:val="00606882"/>
    <w:rsid w:val="0061526C"/>
    <w:rsid w:val="006174F6"/>
    <w:rsid w:val="006408D9"/>
    <w:rsid w:val="00651341"/>
    <w:rsid w:val="0065739D"/>
    <w:rsid w:val="00662875"/>
    <w:rsid w:val="00664458"/>
    <w:rsid w:val="00666F8B"/>
    <w:rsid w:val="00667BD2"/>
    <w:rsid w:val="006706CC"/>
    <w:rsid w:val="00671883"/>
    <w:rsid w:val="00675DEB"/>
    <w:rsid w:val="00676835"/>
    <w:rsid w:val="006815B2"/>
    <w:rsid w:val="00682B31"/>
    <w:rsid w:val="006864E1"/>
    <w:rsid w:val="00691001"/>
    <w:rsid w:val="0069719A"/>
    <w:rsid w:val="00697A27"/>
    <w:rsid w:val="006A2282"/>
    <w:rsid w:val="006A474D"/>
    <w:rsid w:val="006B00CD"/>
    <w:rsid w:val="006B0C8E"/>
    <w:rsid w:val="006B1037"/>
    <w:rsid w:val="006C233D"/>
    <w:rsid w:val="006E2D06"/>
    <w:rsid w:val="006E56AD"/>
    <w:rsid w:val="006E5763"/>
    <w:rsid w:val="006E6487"/>
    <w:rsid w:val="006E7C95"/>
    <w:rsid w:val="006F2269"/>
    <w:rsid w:val="0070642C"/>
    <w:rsid w:val="007101BB"/>
    <w:rsid w:val="00713308"/>
    <w:rsid w:val="00715AB4"/>
    <w:rsid w:val="00727E01"/>
    <w:rsid w:val="007509B4"/>
    <w:rsid w:val="00752E19"/>
    <w:rsid w:val="00757614"/>
    <w:rsid w:val="007728B4"/>
    <w:rsid w:val="00772BEB"/>
    <w:rsid w:val="0077622E"/>
    <w:rsid w:val="00777FE4"/>
    <w:rsid w:val="007814F5"/>
    <w:rsid w:val="0079000A"/>
    <w:rsid w:val="0079075D"/>
    <w:rsid w:val="007910DD"/>
    <w:rsid w:val="007A13C4"/>
    <w:rsid w:val="007A2094"/>
    <w:rsid w:val="007A76AA"/>
    <w:rsid w:val="007C1468"/>
    <w:rsid w:val="007C41D7"/>
    <w:rsid w:val="007C5505"/>
    <w:rsid w:val="007C6164"/>
    <w:rsid w:val="007D60ED"/>
    <w:rsid w:val="007D6AE2"/>
    <w:rsid w:val="007E03DB"/>
    <w:rsid w:val="007F16FB"/>
    <w:rsid w:val="007F1BBA"/>
    <w:rsid w:val="00801021"/>
    <w:rsid w:val="00813102"/>
    <w:rsid w:val="0081600F"/>
    <w:rsid w:val="00825AAF"/>
    <w:rsid w:val="0082722D"/>
    <w:rsid w:val="008274F7"/>
    <w:rsid w:val="008344F7"/>
    <w:rsid w:val="00837253"/>
    <w:rsid w:val="00837F92"/>
    <w:rsid w:val="00840C51"/>
    <w:rsid w:val="0084361E"/>
    <w:rsid w:val="008441F9"/>
    <w:rsid w:val="0084465C"/>
    <w:rsid w:val="00846A99"/>
    <w:rsid w:val="00857D6C"/>
    <w:rsid w:val="00857FC0"/>
    <w:rsid w:val="008641D1"/>
    <w:rsid w:val="00870FB9"/>
    <w:rsid w:val="00872F67"/>
    <w:rsid w:val="008879E9"/>
    <w:rsid w:val="008926F5"/>
    <w:rsid w:val="00893346"/>
    <w:rsid w:val="00894D19"/>
    <w:rsid w:val="008A0D8D"/>
    <w:rsid w:val="008B1A69"/>
    <w:rsid w:val="008B408B"/>
    <w:rsid w:val="008C0A36"/>
    <w:rsid w:val="008C1A39"/>
    <w:rsid w:val="008C2DF2"/>
    <w:rsid w:val="008C63C7"/>
    <w:rsid w:val="008D1B43"/>
    <w:rsid w:val="008D3CC5"/>
    <w:rsid w:val="008D3DCF"/>
    <w:rsid w:val="008E7DFB"/>
    <w:rsid w:val="008E7E9F"/>
    <w:rsid w:val="008F0AEB"/>
    <w:rsid w:val="008F7327"/>
    <w:rsid w:val="008F7478"/>
    <w:rsid w:val="0090059C"/>
    <w:rsid w:val="009076C8"/>
    <w:rsid w:val="00915BBE"/>
    <w:rsid w:val="00921D62"/>
    <w:rsid w:val="0092216A"/>
    <w:rsid w:val="00922791"/>
    <w:rsid w:val="00927CD6"/>
    <w:rsid w:val="0093176D"/>
    <w:rsid w:val="00933572"/>
    <w:rsid w:val="009363C7"/>
    <w:rsid w:val="0095326A"/>
    <w:rsid w:val="0097171F"/>
    <w:rsid w:val="00972D36"/>
    <w:rsid w:val="00974101"/>
    <w:rsid w:val="00976EB5"/>
    <w:rsid w:val="00980406"/>
    <w:rsid w:val="00984945"/>
    <w:rsid w:val="00986FD5"/>
    <w:rsid w:val="009872F7"/>
    <w:rsid w:val="00994621"/>
    <w:rsid w:val="009A1D14"/>
    <w:rsid w:val="009A2C8F"/>
    <w:rsid w:val="009A3788"/>
    <w:rsid w:val="009A7B65"/>
    <w:rsid w:val="009C35EF"/>
    <w:rsid w:val="009C60F7"/>
    <w:rsid w:val="009D2AD6"/>
    <w:rsid w:val="009D3A07"/>
    <w:rsid w:val="009D4711"/>
    <w:rsid w:val="009D4E90"/>
    <w:rsid w:val="009D5DA6"/>
    <w:rsid w:val="009E3A84"/>
    <w:rsid w:val="009E7ACC"/>
    <w:rsid w:val="009F450E"/>
    <w:rsid w:val="009F54DA"/>
    <w:rsid w:val="009F60A0"/>
    <w:rsid w:val="00A04F14"/>
    <w:rsid w:val="00A06984"/>
    <w:rsid w:val="00A106B1"/>
    <w:rsid w:val="00A1324E"/>
    <w:rsid w:val="00A1678C"/>
    <w:rsid w:val="00A17E7C"/>
    <w:rsid w:val="00A220A2"/>
    <w:rsid w:val="00A27BE3"/>
    <w:rsid w:val="00A323D1"/>
    <w:rsid w:val="00A339B9"/>
    <w:rsid w:val="00A37E45"/>
    <w:rsid w:val="00A40EDF"/>
    <w:rsid w:val="00A43D9D"/>
    <w:rsid w:val="00A47AE2"/>
    <w:rsid w:val="00A568DF"/>
    <w:rsid w:val="00A6762D"/>
    <w:rsid w:val="00A73A79"/>
    <w:rsid w:val="00A748FA"/>
    <w:rsid w:val="00A84752"/>
    <w:rsid w:val="00A93C52"/>
    <w:rsid w:val="00AA46FE"/>
    <w:rsid w:val="00AA7368"/>
    <w:rsid w:val="00AB4FF9"/>
    <w:rsid w:val="00AC1B56"/>
    <w:rsid w:val="00AD3E72"/>
    <w:rsid w:val="00AE1A1C"/>
    <w:rsid w:val="00AE7B21"/>
    <w:rsid w:val="00AE7EFF"/>
    <w:rsid w:val="00AF1980"/>
    <w:rsid w:val="00AF2021"/>
    <w:rsid w:val="00B025B7"/>
    <w:rsid w:val="00B03E81"/>
    <w:rsid w:val="00B15CC5"/>
    <w:rsid w:val="00B22F82"/>
    <w:rsid w:val="00B23A3D"/>
    <w:rsid w:val="00B40635"/>
    <w:rsid w:val="00B471BD"/>
    <w:rsid w:val="00B50C2D"/>
    <w:rsid w:val="00B55830"/>
    <w:rsid w:val="00B60966"/>
    <w:rsid w:val="00B609F0"/>
    <w:rsid w:val="00B64904"/>
    <w:rsid w:val="00B65008"/>
    <w:rsid w:val="00B7033F"/>
    <w:rsid w:val="00B77B2C"/>
    <w:rsid w:val="00B84EE3"/>
    <w:rsid w:val="00BA0F9C"/>
    <w:rsid w:val="00BA48B3"/>
    <w:rsid w:val="00BA584B"/>
    <w:rsid w:val="00BA60CE"/>
    <w:rsid w:val="00BB7AB8"/>
    <w:rsid w:val="00BC4B10"/>
    <w:rsid w:val="00BC5607"/>
    <w:rsid w:val="00BD0B3C"/>
    <w:rsid w:val="00BD20F7"/>
    <w:rsid w:val="00BD3C55"/>
    <w:rsid w:val="00BE0D1D"/>
    <w:rsid w:val="00BE2448"/>
    <w:rsid w:val="00BE24D4"/>
    <w:rsid w:val="00BF2BE7"/>
    <w:rsid w:val="00BF4157"/>
    <w:rsid w:val="00C043AA"/>
    <w:rsid w:val="00C05102"/>
    <w:rsid w:val="00C07CD9"/>
    <w:rsid w:val="00C13FA6"/>
    <w:rsid w:val="00C169ED"/>
    <w:rsid w:val="00C334A2"/>
    <w:rsid w:val="00C35EC6"/>
    <w:rsid w:val="00C44645"/>
    <w:rsid w:val="00C50A3F"/>
    <w:rsid w:val="00C50BAE"/>
    <w:rsid w:val="00C5484D"/>
    <w:rsid w:val="00C60367"/>
    <w:rsid w:val="00C618F2"/>
    <w:rsid w:val="00C66A45"/>
    <w:rsid w:val="00C676C3"/>
    <w:rsid w:val="00C70E38"/>
    <w:rsid w:val="00C73207"/>
    <w:rsid w:val="00C74615"/>
    <w:rsid w:val="00C74A09"/>
    <w:rsid w:val="00C7602A"/>
    <w:rsid w:val="00C82160"/>
    <w:rsid w:val="00C82ED9"/>
    <w:rsid w:val="00C86393"/>
    <w:rsid w:val="00C8775B"/>
    <w:rsid w:val="00C87D68"/>
    <w:rsid w:val="00C917F7"/>
    <w:rsid w:val="00C9281B"/>
    <w:rsid w:val="00C95C86"/>
    <w:rsid w:val="00CA367A"/>
    <w:rsid w:val="00CB0CB4"/>
    <w:rsid w:val="00CB1D26"/>
    <w:rsid w:val="00CB1D64"/>
    <w:rsid w:val="00CB27AA"/>
    <w:rsid w:val="00CB4A44"/>
    <w:rsid w:val="00CB6460"/>
    <w:rsid w:val="00CC4C21"/>
    <w:rsid w:val="00CC57AD"/>
    <w:rsid w:val="00CC7FAA"/>
    <w:rsid w:val="00CD0121"/>
    <w:rsid w:val="00CD0FE9"/>
    <w:rsid w:val="00CD1082"/>
    <w:rsid w:val="00CD5CF2"/>
    <w:rsid w:val="00CD710D"/>
    <w:rsid w:val="00CD7355"/>
    <w:rsid w:val="00CE5B83"/>
    <w:rsid w:val="00CF6EDD"/>
    <w:rsid w:val="00D05922"/>
    <w:rsid w:val="00D21383"/>
    <w:rsid w:val="00D259AB"/>
    <w:rsid w:val="00D42AE1"/>
    <w:rsid w:val="00D45A40"/>
    <w:rsid w:val="00D605A4"/>
    <w:rsid w:val="00D61B13"/>
    <w:rsid w:val="00D64169"/>
    <w:rsid w:val="00D6546A"/>
    <w:rsid w:val="00D76492"/>
    <w:rsid w:val="00D772C9"/>
    <w:rsid w:val="00D7746A"/>
    <w:rsid w:val="00D8012E"/>
    <w:rsid w:val="00D803E0"/>
    <w:rsid w:val="00D838FE"/>
    <w:rsid w:val="00D8406F"/>
    <w:rsid w:val="00D859C7"/>
    <w:rsid w:val="00D9021F"/>
    <w:rsid w:val="00D922CA"/>
    <w:rsid w:val="00D922D3"/>
    <w:rsid w:val="00DA1080"/>
    <w:rsid w:val="00DA12C2"/>
    <w:rsid w:val="00DA7973"/>
    <w:rsid w:val="00DB30A6"/>
    <w:rsid w:val="00DB5852"/>
    <w:rsid w:val="00DD24DC"/>
    <w:rsid w:val="00DD6A9E"/>
    <w:rsid w:val="00DE3544"/>
    <w:rsid w:val="00DE55D3"/>
    <w:rsid w:val="00E11221"/>
    <w:rsid w:val="00E23367"/>
    <w:rsid w:val="00E31B92"/>
    <w:rsid w:val="00E475D4"/>
    <w:rsid w:val="00E50990"/>
    <w:rsid w:val="00E5563D"/>
    <w:rsid w:val="00E55A4C"/>
    <w:rsid w:val="00E64181"/>
    <w:rsid w:val="00E667F5"/>
    <w:rsid w:val="00E74D1C"/>
    <w:rsid w:val="00E76AC8"/>
    <w:rsid w:val="00E80FF8"/>
    <w:rsid w:val="00E8776E"/>
    <w:rsid w:val="00E9237A"/>
    <w:rsid w:val="00EA0B88"/>
    <w:rsid w:val="00EB1F96"/>
    <w:rsid w:val="00EB2285"/>
    <w:rsid w:val="00EC4294"/>
    <w:rsid w:val="00EC681E"/>
    <w:rsid w:val="00ED02D3"/>
    <w:rsid w:val="00ED06F9"/>
    <w:rsid w:val="00ED5E31"/>
    <w:rsid w:val="00ED79F2"/>
    <w:rsid w:val="00EE3427"/>
    <w:rsid w:val="00EE64C1"/>
    <w:rsid w:val="00F05AA0"/>
    <w:rsid w:val="00F061CB"/>
    <w:rsid w:val="00F11793"/>
    <w:rsid w:val="00F24050"/>
    <w:rsid w:val="00F248AA"/>
    <w:rsid w:val="00F278AC"/>
    <w:rsid w:val="00F307A7"/>
    <w:rsid w:val="00F31539"/>
    <w:rsid w:val="00F42882"/>
    <w:rsid w:val="00F444EC"/>
    <w:rsid w:val="00F45FE3"/>
    <w:rsid w:val="00F46384"/>
    <w:rsid w:val="00F54D03"/>
    <w:rsid w:val="00F6347A"/>
    <w:rsid w:val="00F7503A"/>
    <w:rsid w:val="00F810DF"/>
    <w:rsid w:val="00F81FEF"/>
    <w:rsid w:val="00F869C4"/>
    <w:rsid w:val="00F978B9"/>
    <w:rsid w:val="00FA4463"/>
    <w:rsid w:val="00FA61AF"/>
    <w:rsid w:val="00FB2C17"/>
    <w:rsid w:val="00FB4BF4"/>
    <w:rsid w:val="00FD3A06"/>
    <w:rsid w:val="00FD7D14"/>
    <w:rsid w:val="00FE3E7A"/>
    <w:rsid w:val="00FE4436"/>
    <w:rsid w:val="00FE4DE3"/>
    <w:rsid w:val="00FE79B8"/>
    <w:rsid w:val="00FF3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1E6125"/>
  <w14:defaultImageDpi w14:val="0"/>
  <w15:docId w15:val="{47ABE8F8-74A8-4ABD-8E49-C539E7F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locked/>
    <w:rPr>
      <w:rFonts w:ascii="Cambria" w:hAnsi="Cambria"/>
      <w:b/>
      <w:i/>
      <w:sz w:val="28"/>
      <w:lang w:val="es-ES" w:eastAsia="es-ES"/>
    </w:rPr>
  </w:style>
  <w:style w:type="character" w:customStyle="1" w:styleId="Heading3Char">
    <w:name w:val="Heading 3 Char"/>
    <w:basedOn w:val="DefaultParagraphFont"/>
    <w:link w:val="Heading3"/>
    <w:uiPriority w:val="99"/>
    <w:locked/>
    <w:rPr>
      <w:rFonts w:ascii="Cambria" w:hAnsi="Cambria"/>
      <w:b/>
      <w:sz w:val="26"/>
      <w:lang w:val="es-ES" w:eastAsia="es-ES"/>
    </w:rPr>
  </w:style>
  <w:style w:type="character" w:customStyle="1" w:styleId="Heading4Char">
    <w:name w:val="Heading 4 Char"/>
    <w:basedOn w:val="DefaultParagraphFont"/>
    <w:link w:val="Heading4"/>
    <w:uiPriority w:val="99"/>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basedOn w:val="DefaultParagraphFont"/>
    <w:link w:val="FootnoteText"/>
    <w:uiPriority w:val="99"/>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styleId="TableGrid">
    <w:name w:val="Table Grid"/>
    <w:basedOn w:val="TableNormal"/>
    <w:uiPriority w:val="99"/>
    <w:locked/>
    <w:rsid w:val="008C63C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
    <w:name w:val="result"/>
    <w:basedOn w:val="Normal"/>
    <w:uiPriority w:val="99"/>
    <w:rsid w:val="00984945"/>
    <w:pPr>
      <w:widowControl/>
      <w:autoSpaceDE/>
      <w:autoSpaceDN/>
      <w:adjustRightInd/>
      <w:spacing w:before="100" w:beforeAutospacing="1" w:after="100" w:afterAutospacing="1"/>
    </w:pPr>
    <w:rPr>
      <w:sz w:val="24"/>
    </w:rPr>
  </w:style>
  <w:style w:type="character" w:customStyle="1" w:styleId="apple-converted-space">
    <w:name w:val="apple-converted-space"/>
    <w:uiPriority w:val="99"/>
    <w:rsid w:val="00984945"/>
  </w:style>
  <w:style w:type="paragraph" w:customStyle="1" w:styleId="msonormal0">
    <w:name w:val="msonormal"/>
    <w:basedOn w:val="Normal"/>
    <w:uiPriority w:val="99"/>
    <w:rsid w:val="00984945"/>
    <w:pPr>
      <w:widowControl/>
      <w:autoSpaceDE/>
      <w:autoSpaceDN/>
      <w:adjustRightInd/>
      <w:spacing w:before="100" w:beforeAutospacing="1" w:after="100" w:afterAutospacing="1"/>
    </w:pPr>
    <w:rPr>
      <w:sz w:val="24"/>
    </w:rPr>
  </w:style>
  <w:style w:type="paragraph" w:styleId="NormalWeb">
    <w:name w:val="Normal (Web)"/>
    <w:basedOn w:val="Normal"/>
    <w:uiPriority w:val="99"/>
    <w:semiHidden/>
    <w:rsid w:val="00984945"/>
    <w:pPr>
      <w:widowControl/>
      <w:autoSpaceDE/>
      <w:autoSpaceDN/>
      <w:adjustRightInd/>
      <w:spacing w:before="100" w:beforeAutospacing="1" w:after="100" w:afterAutospacing="1"/>
    </w:pPr>
    <w:rPr>
      <w:sz w:val="24"/>
    </w:rPr>
  </w:style>
  <w:style w:type="character" w:styleId="Strong">
    <w:name w:val="Strong"/>
    <w:basedOn w:val="DefaultParagraphFont"/>
    <w:uiPriority w:val="99"/>
    <w:qFormat/>
    <w:locked/>
    <w:rsid w:val="00825AAF"/>
    <w:rPr>
      <w:rFonts w:cs="Times New Roman"/>
      <w:b/>
    </w:rPr>
  </w:style>
  <w:style w:type="paragraph" w:styleId="Revision">
    <w:name w:val="Revision"/>
    <w:hidden/>
    <w:uiPriority w:val="99"/>
    <w:semiHidden/>
    <w:rsid w:val="00A748FA"/>
    <w:rPr>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9486">
      <w:marLeft w:val="0"/>
      <w:marRight w:val="0"/>
      <w:marTop w:val="0"/>
      <w:marBottom w:val="0"/>
      <w:divBdr>
        <w:top w:val="none" w:sz="0" w:space="0" w:color="auto"/>
        <w:left w:val="none" w:sz="0" w:space="0" w:color="auto"/>
        <w:bottom w:val="none" w:sz="0" w:space="0" w:color="auto"/>
        <w:right w:val="none" w:sz="0" w:space="0" w:color="auto"/>
      </w:divBdr>
    </w:div>
    <w:div w:id="475419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ebmail.unv.org/exchweb/bin/redir.asp?URL=http://www.amazon.co.uk/exec/obidos/search-handle-url/277-5240341-5951214?%5Fencoding=UTF8&amp;search-type=ss&amp;index=books-uk&amp;field-author=William%20F.%20Perrin"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researcharchive.calacademy.org/research/ichthyology/catalog/fishcatmain" TargetMode="Externa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esearcharchive.calacademy.org/research/ichthyology/catalog/fishcatmain.asp"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15</Pages>
  <Words>3925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Linette Eitz Lamare</dc:creator>
  <cp:keywords/>
  <dc:description/>
  <cp:lastModifiedBy>Ximena Cancino</cp:lastModifiedBy>
  <cp:revision>3</cp:revision>
  <cp:lastPrinted>2017-06-22T09:28:00Z</cp:lastPrinted>
  <dcterms:created xsi:type="dcterms:W3CDTF">2017-06-22T09:28:00Z</dcterms:created>
  <dcterms:modified xsi:type="dcterms:W3CDTF">2017-06-22T09:29:00Z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