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682B31" w:rsidRDefault="00682B31" w:rsidP="00235B3D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992727" w:rsidRPr="009F0FA2" w:rsidRDefault="00992727" w:rsidP="00235B3D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2F6F9B" w:rsidRDefault="00E32B2E" w:rsidP="00E32B2E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</w:p>
        </w:tc>
      </w:tr>
      <w:tr w:rsidR="0081600F" w:rsidRPr="005A52D8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682B31" w:rsidRDefault="00DA6312" w:rsidP="00235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682B31" w:rsidRDefault="0081600F" w:rsidP="00235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682B31" w:rsidRDefault="00682B31" w:rsidP="00235B3D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992727" w:rsidRPr="00CC2925" w:rsidRDefault="00992727" w:rsidP="00235B3D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CC292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CC2925" w:rsidRDefault="00992727" w:rsidP="00235B3D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CC292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CC2925" w:rsidRDefault="00992727" w:rsidP="00235B3D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CC2925" w:rsidRDefault="00992727" w:rsidP="00235B3D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4AB8" w:rsidRPr="005A52D8" w:rsidRDefault="00994AB8" w:rsidP="00994AB8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A52D8">
              <w:rPr>
                <w:rFonts w:ascii="Arial" w:hAnsi="Arial" w:cs="Arial"/>
                <w:sz w:val="22"/>
                <w:szCs w:val="22"/>
                <w:lang w:val="es-ES"/>
              </w:rPr>
              <w:t>UNEP/CMS/COP12/CRP35</w:t>
            </w:r>
          </w:p>
          <w:p w:rsidR="003C028E" w:rsidRPr="00BA7075" w:rsidRDefault="003C028E" w:rsidP="003C028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27 de octubre</w:t>
            </w: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992727" w:rsidRDefault="00992727" w:rsidP="00235B3D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992727" w:rsidRDefault="00682B31" w:rsidP="00994AB8">
            <w:pPr>
              <w:autoSpaceDE/>
              <w:autoSpaceDN/>
              <w:adjustRightInd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52082F" w:rsidRPr="00CC2925" w:rsidRDefault="0052082F" w:rsidP="00235B3D">
      <w:pPr>
        <w:rPr>
          <w:rFonts w:ascii="Arial" w:hAnsi="Arial" w:cs="Arial"/>
          <w:sz w:val="22"/>
          <w:szCs w:val="22"/>
          <w:lang w:val="es-ES"/>
        </w:rPr>
      </w:pPr>
    </w:p>
    <w:p w:rsidR="00CC2925" w:rsidRPr="00CC2925" w:rsidRDefault="00CC2925" w:rsidP="00235B3D">
      <w:pPr>
        <w:spacing w:before="40"/>
        <w:ind w:right="26"/>
        <w:jc w:val="center"/>
        <w:outlineLvl w:val="1"/>
        <w:rPr>
          <w:rFonts w:ascii="Arial" w:eastAsia="MS Gothic" w:hAnsi="Arial" w:cs="Arial"/>
          <w:b/>
          <w:caps/>
          <w:color w:val="000000"/>
          <w:sz w:val="22"/>
          <w:szCs w:val="22"/>
          <w:lang w:val="es-ES" w:eastAsia="es-ES"/>
        </w:rPr>
      </w:pPr>
      <w:r w:rsidRPr="00CC2925">
        <w:rPr>
          <w:rFonts w:ascii="Arial" w:eastAsia="MS Gothic" w:hAnsi="Arial"/>
          <w:b/>
          <w:caps/>
          <w:color w:val="000000"/>
          <w:sz w:val="22"/>
          <w:szCs w:val="26"/>
          <w:lang w:val="es-ES" w:eastAsia="es-ES"/>
        </w:rPr>
        <w:t xml:space="preserve">DESIGNACIÓN DE ESPECIES PARA ACCIONES CONCERTADAS </w:t>
      </w:r>
    </w:p>
    <w:p w:rsidR="00CC2925" w:rsidRDefault="00CC2925" w:rsidP="00235B3D">
      <w:pPr>
        <w:spacing w:before="40"/>
        <w:ind w:right="26"/>
        <w:jc w:val="center"/>
        <w:outlineLvl w:val="1"/>
        <w:rPr>
          <w:rFonts w:ascii="Arial" w:eastAsia="MS Gothic" w:hAnsi="Arial"/>
          <w:b/>
          <w:caps/>
          <w:color w:val="000000"/>
          <w:sz w:val="22"/>
          <w:szCs w:val="26"/>
          <w:lang w:val="es-ES" w:eastAsia="es-ES"/>
        </w:rPr>
      </w:pPr>
      <w:r w:rsidRPr="00CC2925">
        <w:rPr>
          <w:rFonts w:ascii="Arial" w:eastAsia="MS Gothic" w:hAnsi="Arial"/>
          <w:b/>
          <w:caps/>
          <w:color w:val="000000"/>
          <w:sz w:val="22"/>
          <w:szCs w:val="26"/>
          <w:lang w:val="es-ES" w:eastAsia="es-ES"/>
        </w:rPr>
        <w:t>PARA EL TRIENIO 2018-2020</w:t>
      </w:r>
    </w:p>
    <w:p w:rsidR="00CC2925" w:rsidRPr="00CC2925" w:rsidRDefault="00CC2925" w:rsidP="00235B3D">
      <w:pPr>
        <w:spacing w:before="40"/>
        <w:ind w:right="26"/>
        <w:jc w:val="center"/>
        <w:outlineLvl w:val="1"/>
        <w:rPr>
          <w:rFonts w:ascii="Arial" w:eastAsia="MS Gothic" w:hAnsi="Arial" w:cs="Arial"/>
          <w:b/>
          <w:caps/>
          <w:color w:val="000000"/>
          <w:sz w:val="22"/>
          <w:szCs w:val="22"/>
          <w:lang w:val="es-ES" w:eastAsia="es-ES"/>
        </w:rPr>
      </w:pPr>
    </w:p>
    <w:p w:rsidR="005C2525" w:rsidRPr="00296EDF" w:rsidRDefault="00CC2925" w:rsidP="005C2525">
      <w:pPr>
        <w:jc w:val="center"/>
        <w:rPr>
          <w:rFonts w:ascii="Arial" w:hAnsi="Arial" w:cs="Arial"/>
          <w:bCs/>
          <w:caps/>
          <w:sz w:val="22"/>
          <w:szCs w:val="22"/>
          <w:lang w:val="es-ES"/>
        </w:rPr>
      </w:pPr>
      <w:r w:rsidRPr="00CC2925">
        <w:rPr>
          <w:rFonts w:ascii="Arial" w:eastAsia="MS Mincho" w:hAnsi="Arial"/>
          <w:i/>
          <w:sz w:val="22"/>
          <w:lang w:val="es-ES" w:eastAsia="es-ES"/>
        </w:rPr>
        <w:t xml:space="preserve"> </w:t>
      </w:r>
      <w:r w:rsidR="005C2525" w:rsidRPr="00296EDF">
        <w:rPr>
          <w:rFonts w:ascii="Arial" w:hAnsi="Arial" w:cs="Arial"/>
          <w:bCs/>
          <w:caps/>
          <w:sz w:val="22"/>
          <w:szCs w:val="22"/>
          <w:lang w:val="es-ES"/>
        </w:rPr>
        <w:t>(UNEP/CMS/COP12/</w:t>
      </w:r>
      <w:r w:rsidR="005C2525" w:rsidRPr="00E32B2E">
        <w:rPr>
          <w:rFonts w:ascii="Arial" w:hAnsi="Arial" w:cs="Arial"/>
          <w:bCs/>
          <w:sz w:val="22"/>
          <w:szCs w:val="22"/>
          <w:lang w:val="es-ES"/>
        </w:rPr>
        <w:t>Doc</w:t>
      </w:r>
      <w:r w:rsidR="005C2525" w:rsidRPr="00296EDF">
        <w:rPr>
          <w:rFonts w:ascii="Arial" w:hAnsi="Arial" w:cs="Arial"/>
          <w:bCs/>
          <w:caps/>
          <w:sz w:val="22"/>
          <w:szCs w:val="22"/>
          <w:lang w:val="es-ES"/>
        </w:rPr>
        <w:t xml:space="preserve">.26.2) </w:t>
      </w:r>
    </w:p>
    <w:p w:rsidR="00CC2925" w:rsidRDefault="00CC2925" w:rsidP="00235B3D">
      <w:p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330302" w:rsidRPr="00CC2925" w:rsidRDefault="00330302" w:rsidP="00235B3D">
      <w:pPr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</w:p>
    <w:p w:rsidR="005A52D8" w:rsidRDefault="005C4D5C" w:rsidP="00235B3D">
      <w:pPr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5C2525">
        <w:rPr>
          <w:rFonts w:ascii="Arial" w:hAnsi="Arial" w:cs="Arial"/>
          <w:caps/>
          <w:sz w:val="22"/>
          <w:szCs w:val="22"/>
          <w:lang w:val="es-ES"/>
        </w:rPr>
        <w:t xml:space="preserve"> lista </w:t>
      </w:r>
      <w:r w:rsidR="005A52D8">
        <w:rPr>
          <w:rFonts w:ascii="Arial" w:hAnsi="Arial" w:cs="Arial"/>
          <w:caps/>
          <w:sz w:val="22"/>
          <w:szCs w:val="22"/>
          <w:lang w:val="es-ES"/>
        </w:rPr>
        <w:t>DE</w:t>
      </w:r>
      <w:r w:rsidRPr="005C2525">
        <w:rPr>
          <w:rFonts w:ascii="Arial" w:hAnsi="Arial" w:cs="Arial"/>
          <w:caps/>
          <w:sz w:val="22"/>
          <w:szCs w:val="22"/>
          <w:lang w:val="es-ES"/>
        </w:rPr>
        <w:t xml:space="preserve"> </w:t>
      </w:r>
      <w:r w:rsidR="00CC2925" w:rsidRPr="005C2525">
        <w:rPr>
          <w:rFonts w:ascii="Arial" w:hAnsi="Arial" w:cs="Arial"/>
          <w:caps/>
          <w:sz w:val="22"/>
          <w:szCs w:val="22"/>
          <w:lang w:val="es-ES"/>
        </w:rPr>
        <w:t xml:space="preserve">ESPECIES DESIGNADAS PARA ACCIONES CONCERTADAS </w:t>
      </w:r>
    </w:p>
    <w:p w:rsidR="00CC2925" w:rsidRDefault="00CC2925" w:rsidP="00235B3D">
      <w:pPr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5C2525">
        <w:rPr>
          <w:rFonts w:ascii="Arial" w:hAnsi="Arial" w:cs="Arial"/>
          <w:caps/>
          <w:sz w:val="22"/>
          <w:szCs w:val="22"/>
          <w:lang w:val="es-ES"/>
        </w:rPr>
        <w:t>DURANTE 201</w:t>
      </w:r>
      <w:r w:rsidR="00E52F6E" w:rsidRPr="005C2525">
        <w:rPr>
          <w:rFonts w:ascii="Arial" w:hAnsi="Arial" w:cs="Arial"/>
          <w:caps/>
          <w:sz w:val="22"/>
          <w:szCs w:val="22"/>
          <w:lang w:val="es-ES"/>
        </w:rPr>
        <w:t>8-2020</w:t>
      </w:r>
    </w:p>
    <w:p w:rsidR="005C2525" w:rsidRDefault="005C2525" w:rsidP="00235B3D">
      <w:pPr>
        <w:jc w:val="center"/>
        <w:rPr>
          <w:rFonts w:ascii="Arial" w:hAnsi="Arial" w:cs="Arial"/>
          <w:caps/>
          <w:sz w:val="22"/>
          <w:szCs w:val="22"/>
          <w:lang w:val="es-ES"/>
        </w:rPr>
      </w:pPr>
    </w:p>
    <w:p w:rsidR="005C2525" w:rsidRPr="005A52D8" w:rsidRDefault="005C2525" w:rsidP="005C2525">
      <w:pPr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5A52D8">
        <w:rPr>
          <w:rFonts w:ascii="Arial" w:hAnsi="Arial" w:cs="Arial"/>
          <w:caps/>
          <w:sz w:val="22"/>
          <w:szCs w:val="22"/>
          <w:lang w:val="es-ES"/>
        </w:rPr>
        <w:t>(</w:t>
      </w:r>
      <w:r w:rsidR="005A52D8" w:rsidRPr="005A52D8">
        <w:rPr>
          <w:rFonts w:ascii="Arial" w:hAnsi="Arial" w:cs="Arial"/>
          <w:caps/>
          <w:sz w:val="22"/>
          <w:szCs w:val="22"/>
          <w:lang w:val="es-ES"/>
        </w:rPr>
        <w:t>s</w:t>
      </w:r>
      <w:r w:rsidRPr="005A52D8">
        <w:rPr>
          <w:rFonts w:ascii="Arial" w:hAnsi="Arial" w:cs="Arial"/>
          <w:sz w:val="22"/>
          <w:szCs w:val="22"/>
          <w:lang w:val="es-ES"/>
        </w:rPr>
        <w:t>e</w:t>
      </w:r>
      <w:r w:rsidR="005A52D8" w:rsidRPr="005A52D8">
        <w:rPr>
          <w:rFonts w:ascii="Arial" w:hAnsi="Arial" w:cs="Arial"/>
          <w:sz w:val="22"/>
          <w:szCs w:val="22"/>
          <w:lang w:val="es-ES"/>
        </w:rPr>
        <w:t xml:space="preserve"> adjuntará a la Resoluc</w:t>
      </w:r>
      <w:r w:rsidRPr="005A52D8">
        <w:rPr>
          <w:rFonts w:ascii="Arial" w:hAnsi="Arial" w:cs="Arial"/>
          <w:sz w:val="22"/>
          <w:szCs w:val="22"/>
          <w:lang w:val="es-ES"/>
        </w:rPr>
        <w:t>i</w:t>
      </w:r>
      <w:r w:rsidR="005A52D8" w:rsidRPr="005A52D8">
        <w:rPr>
          <w:rFonts w:ascii="Arial" w:hAnsi="Arial" w:cs="Arial"/>
          <w:sz w:val="22"/>
          <w:szCs w:val="22"/>
          <w:lang w:val="es-ES"/>
        </w:rPr>
        <w:t>ó</w:t>
      </w:r>
      <w:r w:rsidRPr="005A52D8">
        <w:rPr>
          <w:rFonts w:ascii="Arial" w:hAnsi="Arial" w:cs="Arial"/>
          <w:sz w:val="22"/>
          <w:szCs w:val="22"/>
          <w:lang w:val="es-ES"/>
        </w:rPr>
        <w:t xml:space="preserve">n 12.XX </w:t>
      </w:r>
      <w:r w:rsidR="005A52D8" w:rsidRPr="005A52D8">
        <w:rPr>
          <w:rFonts w:ascii="Arial" w:hAnsi="Arial" w:cs="Arial"/>
          <w:sz w:val="22"/>
          <w:szCs w:val="22"/>
          <w:lang w:val="es-ES"/>
        </w:rPr>
        <w:t>Acciones c</w:t>
      </w:r>
      <w:r w:rsidRPr="005A52D8">
        <w:rPr>
          <w:rFonts w:ascii="Arial" w:hAnsi="Arial" w:cs="Arial"/>
          <w:sz w:val="22"/>
          <w:szCs w:val="22"/>
          <w:lang w:val="es-ES"/>
        </w:rPr>
        <w:t>oncert</w:t>
      </w:r>
      <w:r w:rsidR="005A52D8" w:rsidRPr="005A52D8">
        <w:rPr>
          <w:rFonts w:ascii="Arial" w:hAnsi="Arial" w:cs="Arial"/>
          <w:sz w:val="22"/>
          <w:szCs w:val="22"/>
          <w:lang w:val="es-ES"/>
        </w:rPr>
        <w:t>adas</w:t>
      </w:r>
      <w:r w:rsidRPr="005A52D8">
        <w:rPr>
          <w:rFonts w:ascii="Arial" w:hAnsi="Arial" w:cs="Arial"/>
          <w:sz w:val="22"/>
          <w:szCs w:val="22"/>
          <w:lang w:val="es-ES"/>
        </w:rPr>
        <w:t xml:space="preserve">) </w:t>
      </w:r>
    </w:p>
    <w:p w:rsidR="005C2525" w:rsidRPr="005A52D8" w:rsidRDefault="005C2525" w:rsidP="00235B3D">
      <w:pPr>
        <w:jc w:val="center"/>
        <w:rPr>
          <w:rFonts w:ascii="Arial" w:hAnsi="Arial" w:cs="Arial"/>
          <w:caps/>
          <w:sz w:val="22"/>
          <w:szCs w:val="22"/>
          <w:lang w:val="es-ES"/>
        </w:rPr>
      </w:pPr>
    </w:p>
    <w:p w:rsidR="00E00207" w:rsidRPr="005A52D8" w:rsidRDefault="00E00207" w:rsidP="005C2525">
      <w:pPr>
        <w:rPr>
          <w:rFonts w:ascii="Arial" w:hAnsi="Arial" w:cs="Arial"/>
          <w:b/>
          <w:caps/>
          <w:szCs w:val="22"/>
          <w:lang w:val="es-ES"/>
        </w:rPr>
      </w:pPr>
    </w:p>
    <w:tbl>
      <w:tblPr>
        <w:tblW w:w="0" w:type="auto"/>
        <w:jc w:val="center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92"/>
        <w:gridCol w:w="1503"/>
        <w:gridCol w:w="2400"/>
        <w:gridCol w:w="1574"/>
        <w:gridCol w:w="998"/>
      </w:tblGrid>
      <w:tr w:rsidR="00CC2925" w:rsidRPr="00CC2925" w:rsidTr="00235B3D">
        <w:trPr>
          <w:cantSplit/>
          <w:trHeight w:val="491"/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2925" w:rsidRPr="005A52D8" w:rsidRDefault="00CC2925" w:rsidP="00235B3D">
            <w:pPr>
              <w:jc w:val="center"/>
              <w:rPr>
                <w:rFonts w:ascii="Arial" w:hAnsi="Arial" w:cs="Arial"/>
                <w:szCs w:val="20"/>
                <w:lang w:val="es-ES"/>
              </w:rPr>
            </w:pPr>
            <w:r w:rsidRPr="005A52D8">
              <w:rPr>
                <w:rFonts w:ascii="Arial" w:hAnsi="Arial" w:cs="Arial"/>
                <w:szCs w:val="20"/>
                <w:lang w:val="es-ES"/>
              </w:rPr>
              <w:t>Especie (nombre científico)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CC2925" w:rsidRPr="005A52D8" w:rsidRDefault="00CC2925" w:rsidP="00235B3D">
            <w:pPr>
              <w:jc w:val="center"/>
              <w:rPr>
                <w:rFonts w:ascii="Arial" w:hAnsi="Arial" w:cs="Arial"/>
                <w:szCs w:val="20"/>
                <w:lang w:val="es-ES"/>
              </w:rPr>
            </w:pPr>
            <w:r w:rsidRPr="005A52D8">
              <w:rPr>
                <w:rFonts w:ascii="Arial" w:hAnsi="Arial" w:cs="Arial"/>
                <w:szCs w:val="20"/>
                <w:lang w:val="es-ES"/>
              </w:rPr>
              <w:t>Especie (nombre común)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C2925" w:rsidRPr="005A52D8" w:rsidRDefault="00CC2925" w:rsidP="00235B3D">
            <w:pPr>
              <w:jc w:val="center"/>
              <w:rPr>
                <w:rFonts w:ascii="Arial" w:hAnsi="Arial" w:cs="Arial"/>
                <w:szCs w:val="20"/>
                <w:lang w:val="es-ES"/>
              </w:rPr>
            </w:pPr>
            <w:r w:rsidRPr="005A52D8">
              <w:rPr>
                <w:rFonts w:ascii="Arial" w:hAnsi="Arial" w:cs="Arial"/>
                <w:szCs w:val="20"/>
                <w:lang w:val="es-ES"/>
              </w:rPr>
              <w:t>Instrumento CMS o proceso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C2925" w:rsidRPr="00CC2925" w:rsidRDefault="00CC2925" w:rsidP="00235B3D">
            <w:pPr>
              <w:spacing w:line="233" w:lineRule="auto"/>
              <w:jc w:val="both"/>
              <w:rPr>
                <w:rFonts w:ascii="Arial" w:hAnsi="Arial" w:cs="Arial"/>
                <w:szCs w:val="20"/>
              </w:rPr>
            </w:pPr>
            <w:r w:rsidRPr="00CC2925">
              <w:rPr>
                <w:rFonts w:ascii="Arial" w:hAnsi="Arial" w:cs="Arial"/>
                <w:szCs w:val="20"/>
                <w:lang w:val="es-ES"/>
              </w:rPr>
              <w:t xml:space="preserve">¿Está toda el área de distribución con mandato de protección bajo la CMS cubierta por un instrumento CMS? </w:t>
            </w:r>
            <w:r w:rsidRPr="00CC2925">
              <w:rPr>
                <w:rFonts w:ascii="Arial" w:hAnsi="Arial" w:cs="Arial"/>
                <w:szCs w:val="20"/>
              </w:rPr>
              <w:t>(S/N)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CC2925">
              <w:rPr>
                <w:rFonts w:ascii="Arial" w:hAnsi="Arial" w:cs="Arial"/>
                <w:szCs w:val="20"/>
              </w:rPr>
              <w:t>Año</w:t>
            </w:r>
            <w:proofErr w:type="spellEnd"/>
            <w:r w:rsidRPr="00CC2925">
              <w:rPr>
                <w:rFonts w:ascii="Arial" w:hAnsi="Arial" w:cs="Arial"/>
                <w:szCs w:val="20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szCs w:val="20"/>
              </w:rPr>
              <w:t>adopción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9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AVES 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(ORDEN) SPHENISCIFORMES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(Familia) </w:t>
            </w: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Spheniscidae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Spheniscus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humboldti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Pingüino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 Humboldt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PROCELLARIIFORMES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Procellariidae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Puffinus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mauretanicus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Pardela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Balear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ACAP (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desde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2012)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PELECANIFORMES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Pelecanidae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Pelecanus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crispus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Pelícano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Ceñudo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Acuerdo sobre Aves Acuáticas de África-Eurasia (en vigor desde 1999)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ANSERIFORMES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Anatidae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cygnoides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Ansar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Cisnal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Anser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erythropus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Ansar Chico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Plan de acción (adoptado en 2008) bajo el Acuerdo sobre Aves Acuáticas de África-Eurasia (en vigor desde 1999)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Marmaronetta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Cerceta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Pardilla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Acuerdo sobre Aves Acuáticas de África-Eurasia (en vigor desde 1999); Corredor aéreo de Asia Central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Aythya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nyroca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Porrón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Pardo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Plan de acción (adoptado en 2005) bajo el Acuerdo sobre aves acuáticas de África-Eurasia (en vigor desde 1999); Corredor aéreo de Asia Central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Oxyura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leucocephala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Malvasía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Cabeciblanca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Acuerdo sobre Aves Acuáticas de África-Eurasia (en vigor desde 1999); Corredor aéreo de Asia Central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FALCONIFORMES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ind w:right="-48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Falconidae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cherrug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Halcón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Sacre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Rapaces (en vigor desde 2008)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GRUIFORMES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Otididae</w:t>
            </w:r>
            <w:proofErr w:type="spellEnd"/>
          </w:p>
        </w:tc>
      </w:tr>
      <w:tr w:rsidR="005A52D8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5A52D8" w:rsidRPr="00CC2925" w:rsidRDefault="005A52D8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Otis tarda (únicamente la población asiática)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A52D8" w:rsidRPr="00CC2925" w:rsidRDefault="005A52D8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Avutarda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2D8" w:rsidRPr="00CC2925" w:rsidRDefault="005A52D8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avutardas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2D8" w:rsidRPr="00CC2925" w:rsidRDefault="005A52D8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2D8" w:rsidRPr="00CC2925" w:rsidRDefault="005A52D8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COP12 (2017)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Chlamydotis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undulata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(sólo poblaciones de África noroeste)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Avutarda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Hubara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Rallidae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Crex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crex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Guión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Codornices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Plan de acción (adoptado en 2005) bajo el Acuerdo sobre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Aaves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Acuáticas de África-Eurasia (en vigor desde 1999)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CHARADRIIFORMES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Scolopacidae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Calidris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pusilla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Correlimos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Gordo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Correlimos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Semipalmeado</w:t>
            </w:r>
            <w:proofErr w:type="spellEnd"/>
            <w:r w:rsidRPr="00CC2925" w:rsidDel="00E515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canutus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rufa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Correlimos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Gordo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tenuirostris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Correlimos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Grande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Acuerdo sobre Aves Acuáticas del África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Euroasia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(en vigor desde 1999); Corredor aéreo del Asia Central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Numenius</w:t>
            </w:r>
            <w:proofErr w:type="spellEnd"/>
          </w:p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madagascariensis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Zarapito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Siberiano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Numenius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tahitiensis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Zarapito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Pacífico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104F36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Limosa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lapponica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Del="00104F36" w:rsidRDefault="003031A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</w:t>
            </w:r>
            <w:r w:rsidR="00CC2925" w:rsidRPr="00CC2925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="00CC2925" w:rsidRPr="00CC292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="00CC2925"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2925" w:rsidRPr="00CC2925">
              <w:rPr>
                <w:rFonts w:ascii="Arial" w:hAnsi="Arial" w:cs="Arial"/>
                <w:color w:val="000000"/>
                <w:sz w:val="22"/>
                <w:szCs w:val="22"/>
              </w:rPr>
              <w:t>Colipinta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Acuerdo sobre Aves Acuáticas del África Eurasia (en vigor desde 1999); Corredor aéreo del Asia 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Del="003676EB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PASSERIFORMES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Hirundinidae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Hirundo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atrocaerulea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Golondrina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Azul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GALLIFORMES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Phasianidae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Coturnix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Codorníz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Común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925">
              <w:rPr>
                <w:rFonts w:ascii="Arial" w:hAnsi="Arial" w:cs="Arial"/>
                <w:b/>
                <w:bCs/>
                <w:sz w:val="22"/>
                <w:szCs w:val="22"/>
              </w:rPr>
              <w:t>MAMMALIA (ACUÁTICOS)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CETACEA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Iniidae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sz w:val="22"/>
                <w:szCs w:val="22"/>
              </w:rPr>
              <w:t xml:space="preserve">Inia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geoffrensis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Rosado del Amazonas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Monodontidae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sz w:val="22"/>
                <w:szCs w:val="22"/>
              </w:rPr>
              <w:t>Delphinapterus leucas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Ballena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Blanca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Monodon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monoceros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Narval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C2925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Del="0000536A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Physeteridae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Physeter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macrocephalus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Cachalote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ACCOBAMS (en vigor desde 2001);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Platanistidae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Platanista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gangetica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gangetica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del Río Ganges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Pontoporiidae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Pontoporia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blainvillei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Delfín de la Plata, Franciscana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Delphinidae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sz w:val="22"/>
                <w:szCs w:val="22"/>
              </w:rPr>
              <w:t xml:space="preserve">Sousa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teuszii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Jorobado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del Atlántico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 xml:space="preserve"> sobre Mamíferos Acuáticos del África Occidental (en vigor desde 2008)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Sousa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chinensis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 Blanco de China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Sotalia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fluviatilis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n-GB"/>
              </w:rPr>
              <w:t>Tucuxi</w:t>
            </w:r>
          </w:p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Sotalia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guianensis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Costero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Lagenorhynchus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obscurus</w:t>
            </w:r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Oscuro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Mamíferos acuáticos de África occidental (en vigor desde 2008);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Lagenorhynchus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Austral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Tursiops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aduncus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Delfín Mular del Océano Indico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Stenella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attenuata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(sólo las poblaciones del este del Pacífico tropical y sudeste de Asia)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Estenela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Moteada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Mamíferos acuáticos de África occidental (en vigor desde 2008);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Stenella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longirostris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(sólo las poblaciones del este del Pacífico tropical y sudeste de Asia)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Tornillon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Mamíferos acuáticos de África occidental (en vigor desde 2008);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lastRenderedPageBreak/>
              <w:t>Lagenodelphis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hosei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proofErr w:type="gram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sólo las poblaciones del sudeste de Asia)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Fraser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Mamíferos acuáticos de África occidental (en vigor desde 2008);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Orcaella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brevirostris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río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Irrawaddy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Cephalorhynchus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commersonii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(sólo poblaciones de Sudamérica)</w:t>
            </w:r>
          </w:p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Commerson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Cephalorhynchus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eutropia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Delfín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Chileno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Orcinus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Orca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ACCOBAMS (en vigor desde 2011); ASCOBANS (en vigor desde 1994/2008);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Mamíferos acuáticos de África occidental (en vigor desde 2008)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C2925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sz w:val="22"/>
                <w:szCs w:val="22"/>
              </w:rPr>
              <w:t>Ziphiidae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  <w:lang w:val="es-ES"/>
              </w:rPr>
              <w:t>Ziphius</w:t>
            </w:r>
            <w:proofErr w:type="spellEnd"/>
            <w:r w:rsidRPr="00CC2925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  <w:lang w:val="es-ES"/>
              </w:rPr>
              <w:t>cavirostris</w:t>
            </w:r>
            <w:proofErr w:type="spellEnd"/>
            <w:r w:rsidRPr="00CC2925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(sólo subpoblación mediterránea)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Ballena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Picuda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 Cuvier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ACCOBAMS (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vigor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desde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2001)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Balaenopteridae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borealis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Rorcual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Boreal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ACCOBAMS (en vigor desde 2001);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physalus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Rorcual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Común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ACCOBAMS (en vigor desde 2001);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musculus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Ballena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Azul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ACCOBAMS (en vigor desde 2001);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Megaptera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novaeangliae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Yubarta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ACCOBAMS (en vigor desde 2001);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Balaenidae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Eubalaena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Ballena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Franca Austral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 xml:space="preserve"> sobre Cetáceos del Pacífico (en vigor desde 2006)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Eubalaena</w:t>
            </w:r>
            <w:proofErr w:type="spellEnd"/>
            <w:r w:rsidRPr="00CC29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glacialis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Ballena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Franca Glacial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autoSpaceDE/>
              <w:autoSpaceDN/>
              <w:adjustRightInd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CC2925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Eubalaena</w:t>
            </w:r>
            <w:proofErr w:type="spellEnd"/>
            <w:r w:rsidRPr="00CC2925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 xml:space="preserve"> japonica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eastAsia="Calibri" w:hAnsi="Arial" w:cs="Arial"/>
                <w:sz w:val="22"/>
                <w:szCs w:val="22"/>
                <w:lang w:val="es-ES"/>
              </w:rPr>
              <w:t>Ballena Franca del Pacífico Norte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CARNIVORA</w:t>
            </w:r>
          </w:p>
        </w:tc>
      </w:tr>
      <w:tr w:rsidR="00CC2925" w:rsidRPr="00CC2925" w:rsidTr="003A1F4B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Mustelidae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Lontra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felina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Nutria Marina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Lontra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provocax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Huillín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Phocidae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Monachus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monachus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Focamonje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Mediterránea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both"/>
              <w:rPr>
                <w:rFonts w:ascii="Arial" w:hAnsi="Arial" w:cs="Arial"/>
                <w:spacing w:val="-4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pacing w:val="-4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pacing w:val="-4"/>
                <w:sz w:val="22"/>
                <w:szCs w:val="22"/>
                <w:lang w:val="es-ES"/>
              </w:rPr>
              <w:t xml:space="preserve"> sobre Foca Monje (en vigor desde 2007; pero sólo cubre poblaciones del Atlántico oriental)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Phocoenidae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Phocoena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spinipinnis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Marsopa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Espinosa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Phocoena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dioptrica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Marsopa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Anteojos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Neophocaena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phocaenoides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Marsopa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Negra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trHeight w:val="216"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C2925" w:rsidRPr="00CC2925" w:rsidTr="00235B3D">
        <w:trPr>
          <w:cantSplit/>
          <w:trHeight w:val="220"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SIRENIA</w:t>
            </w:r>
          </w:p>
        </w:tc>
      </w:tr>
      <w:tr w:rsidR="00CC2925" w:rsidRPr="00CC2925" w:rsidTr="00235B3D">
        <w:trPr>
          <w:cantSplit/>
          <w:trHeight w:val="268"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Trichechidae</w:t>
            </w:r>
            <w:proofErr w:type="spellEnd"/>
          </w:p>
        </w:tc>
      </w:tr>
      <w:tr w:rsidR="00CC2925" w:rsidRPr="00CC2925" w:rsidTr="00235B3D">
        <w:trPr>
          <w:cantSplit/>
          <w:trHeight w:val="35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Trichechus</w:t>
            </w:r>
            <w:proofErr w:type="spellEnd"/>
            <w:r w:rsidRPr="00CC2925">
              <w:rPr>
                <w:rFonts w:ascii="Arial" w:hAnsi="Arial" w:cs="Arial"/>
                <w:i/>
                <w:sz w:val="22"/>
                <w:szCs w:val="22"/>
              </w:rPr>
              <w:t xml:space="preserve"> senegalensis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Manatí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África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Occidental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pacing w:val="-4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pacing w:val="-4"/>
                <w:sz w:val="22"/>
                <w:szCs w:val="22"/>
                <w:lang w:val="es-ES"/>
              </w:rPr>
              <w:t xml:space="preserve"> sobre Mamíferos Acuáticos del África Occidental (en vigor desde 2008)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(COP9) 2008</w:t>
            </w:r>
          </w:p>
        </w:tc>
      </w:tr>
      <w:tr w:rsidR="00CC2925" w:rsidRPr="00CC2925" w:rsidTr="00235B3D">
        <w:trPr>
          <w:cantSplit/>
          <w:trHeight w:val="35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Trichechus</w:t>
            </w:r>
            <w:proofErr w:type="spellEnd"/>
            <w:r w:rsidRPr="00CC29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inunguis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Manatí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del Amazonas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trHeight w:val="218"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Ursidae</w:t>
            </w:r>
            <w:proofErr w:type="spellEnd"/>
          </w:p>
        </w:tc>
      </w:tr>
      <w:tr w:rsidR="00CC2925" w:rsidRPr="00CC2925" w:rsidTr="00235B3D">
        <w:trPr>
          <w:cantSplit/>
          <w:trHeight w:val="35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  <w:lang w:val="fr-FR"/>
              </w:rPr>
              <w:t>Ursus</w:t>
            </w:r>
            <w:proofErr w:type="spellEnd"/>
            <w:r w:rsidRPr="00CC2925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  <w:lang w:val="fr-FR"/>
              </w:rPr>
              <w:t>maritimus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Polar Bear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pacing w:val="-4"/>
                <w:sz w:val="22"/>
                <w:szCs w:val="22"/>
              </w:rPr>
              <w:t>COP11 (2014)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925">
              <w:rPr>
                <w:rFonts w:ascii="Arial" w:hAnsi="Arial" w:cs="Arial"/>
                <w:b/>
                <w:bCs/>
                <w:sz w:val="22"/>
                <w:szCs w:val="22"/>
              </w:rPr>
              <w:t>MAMMALIA (TERRESTRES)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CHIROPTERA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Vespertilionidae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Miniopterus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schreibersii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(Poblaciones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Africa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y Europa)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Murciélago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Cueva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EUROBATS (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vigor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desde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1994)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Molossidae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Otomops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martiensseni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(Poblaciones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Africa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Murciélago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Cola de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Ratón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Otomops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madagascariensis</w:t>
            </w:r>
            <w:proofErr w:type="spellEnd"/>
          </w:p>
          <w:p w:rsidR="00CC2925" w:rsidRPr="00CC2925" w:rsidRDefault="00CC2925" w:rsidP="00235B3D">
            <w:pPr>
              <w:jc w:val="center"/>
              <w:rPr>
                <w:rFonts w:eastAsia="MS Mincho"/>
                <w:color w:val="000000"/>
                <w:sz w:val="22"/>
                <w:szCs w:val="22"/>
                <w:lang w:val="es-ES"/>
              </w:rPr>
            </w:pPr>
            <w:r w:rsidRPr="00CC2925">
              <w:rPr>
                <w:rFonts w:ascii="Arial" w:eastAsia="MS Mincho" w:hAnsi="Arial" w:cs="Arial"/>
                <w:color w:val="000000"/>
                <w:sz w:val="22"/>
                <w:szCs w:val="22"/>
                <w:lang w:val="es-ES"/>
              </w:rPr>
              <w:t xml:space="preserve">(anteriormente incluido en </w:t>
            </w:r>
            <w:proofErr w:type="spellStart"/>
            <w:r w:rsidRPr="00CC2925">
              <w:rPr>
                <w:rFonts w:ascii="Arial" w:eastAsia="MS Mincho" w:hAnsi="Arial" w:cs="Arial"/>
                <w:i/>
                <w:iCs/>
                <w:color w:val="000000"/>
                <w:sz w:val="22"/>
                <w:szCs w:val="22"/>
                <w:lang w:val="es-ES"/>
              </w:rPr>
              <w:t>Otomops</w:t>
            </w:r>
            <w:proofErr w:type="spellEnd"/>
            <w:r w:rsidRPr="00CC2925">
              <w:rPr>
                <w:rFonts w:ascii="Arial" w:eastAsia="MS Mincho" w:hAnsi="Arial" w:cs="Arial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eastAsia="MS Mincho" w:hAnsi="Arial" w:cs="Arial"/>
                <w:i/>
                <w:iCs/>
                <w:color w:val="000000"/>
                <w:sz w:val="22"/>
                <w:szCs w:val="22"/>
                <w:lang w:val="es-ES"/>
              </w:rPr>
              <w:t>martiensseni</w:t>
            </w:r>
            <w:proofErr w:type="spellEnd"/>
            <w:r w:rsidRPr="00CC2925">
              <w:rPr>
                <w:rFonts w:ascii="Arial" w:eastAsia="MS Mincho" w:hAnsi="Arial" w:cs="Arial"/>
                <w:i/>
                <w:iCs/>
                <w:color w:val="000000"/>
                <w:sz w:val="22"/>
                <w:szCs w:val="22"/>
                <w:lang w:val="es-ES"/>
              </w:rPr>
              <w:t>)</w:t>
            </w:r>
            <w:r w:rsidRPr="00CC2925">
              <w:rPr>
                <w:rFonts w:eastAsia="MS Mincho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Murciélago de Madagascar de Cola Libre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Pteropodidae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Eidolon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helvum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(sólo poblaciones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Africa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Murciélago de la Fruta Pajizo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CARNIVORA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Felidae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Uncia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uncia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Leopardo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 las Nieves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es-ES"/>
              </w:rPr>
              <w:t>Acinonyx</w:t>
            </w:r>
            <w:proofErr w:type="spellEnd"/>
            <w:r w:rsidRPr="00CC2925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es-ES"/>
              </w:rPr>
              <w:t>jubatus</w:t>
            </w:r>
            <w:proofErr w:type="spellEnd"/>
            <w:r w:rsidRPr="00CC2925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es-ES"/>
              </w:rPr>
              <w:t xml:space="preserve"> </w:t>
            </w:r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 xml:space="preserve">(excluyendo las poblaciones de </w:t>
            </w:r>
            <w:proofErr w:type="spellStart"/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>Botswana</w:t>
            </w:r>
            <w:proofErr w:type="spellEnd"/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 xml:space="preserve">, Namibia y </w:t>
            </w:r>
            <w:proofErr w:type="spellStart"/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>Zimbabwe</w:t>
            </w:r>
            <w:proofErr w:type="spellEnd"/>
            <w:r w:rsidRPr="00CC2925">
              <w:rPr>
                <w:rFonts w:ascii="Arial" w:hAnsi="Arial" w:cs="Arial"/>
                <w:spacing w:val="-6"/>
                <w:sz w:val="22"/>
                <w:szCs w:val="22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Guepardo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Canidae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Lycaon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pictus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Licaon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PROBOSCIDEA</w:t>
            </w:r>
          </w:p>
        </w:tc>
      </w:tr>
      <w:tr w:rsidR="00CC2925" w:rsidRPr="005A52D8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>Elephantidae</w:t>
            </w:r>
            <w:proofErr w:type="spellEnd"/>
            <w:r w:rsidRPr="00CC29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r w:rsidRPr="00CC292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(solamente las poblaciones de África central)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Loxodonta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africana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Elefante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Africano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el Elefante de África occidental (en vigor desde 2005)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Loxodonta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cyclotis</w:t>
            </w:r>
            <w:proofErr w:type="spellEnd"/>
          </w:p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(anteriormente incluido en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Loxodonta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africana</w:t>
            </w:r>
            <w:r w:rsidRPr="00CC2925">
              <w:rPr>
                <w:rFonts w:ascii="Arial" w:hAnsi="Arial" w:cs="Arial"/>
                <w:iCs/>
                <w:sz w:val="22"/>
                <w:szCs w:val="22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African Forest Elephant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PERISSODACTYLA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Equidae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Equus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hemionus</w:t>
            </w:r>
            <w:proofErr w:type="spellEnd"/>
          </w:p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incluye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Equus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onager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Asno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Salvaje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Asiático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ARTIODACTYLA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Camelidae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Camelus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bactrianus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Camello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Bactriano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Bovidae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Bos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grunniens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Yak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Addax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nasomaculatus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Addax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Plan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Acción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Nanger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dama</w:t>
            </w:r>
          </w:p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(Anteriormente enumerado como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Gazella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dama</w:t>
            </w:r>
            <w:r w:rsidRPr="00CC2925">
              <w:rPr>
                <w:rFonts w:ascii="Arial" w:hAnsi="Arial" w:cs="Arial"/>
                <w:iCs/>
                <w:sz w:val="22"/>
                <w:szCs w:val="22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Gacela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Dama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Plan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Acción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dorcas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C2925">
              <w:rPr>
                <w:rFonts w:ascii="Arial" w:hAnsi="Arial" w:cs="Arial"/>
                <w:sz w:val="22"/>
                <w:szCs w:val="22"/>
              </w:rPr>
              <w:t>(only Northwest African populations)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Gacela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Dorcas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Plan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Acción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leptoceros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Gacela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Astas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Delgadas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Plan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Acción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subgutturosa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Gacela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Persa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Oryx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dammah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Oryx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Cimitarra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 xml:space="preserve">Plan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Acción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Eudorcas</w:t>
            </w:r>
            <w:proofErr w:type="spellEnd"/>
            <w:r w:rsidRPr="00CC29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rufifrons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Gacela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Cuello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Rojo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Procapra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gutturosa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Gacela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Mongolia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Ammotragus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lervia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Arruí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C2925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Ovis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ammon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Argalí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2925"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  <w:t>Iniciativa sobre Mamíferos de Asia Central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C2925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sz w:val="22"/>
                <w:szCs w:val="22"/>
              </w:rPr>
              <w:t xml:space="preserve">Kobus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kob</w:t>
            </w:r>
            <w:proofErr w:type="spellEnd"/>
            <w:r w:rsidRPr="00CC29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sz w:val="22"/>
                <w:szCs w:val="22"/>
              </w:rPr>
              <w:t>leucotis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Paíño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</w:rPr>
              <w:t>Pechialbo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C2925">
              <w:rPr>
                <w:rFonts w:ascii="Arial" w:hAnsi="Arial" w:cs="Arial"/>
                <w:spacing w:val="-4"/>
                <w:sz w:val="22"/>
                <w:szCs w:val="22"/>
              </w:rPr>
              <w:t>COP11 (2014)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925">
              <w:rPr>
                <w:rFonts w:ascii="Arial" w:hAnsi="Arial" w:cs="Arial"/>
                <w:b/>
                <w:bCs/>
                <w:sz w:val="22"/>
                <w:szCs w:val="22"/>
              </w:rPr>
              <w:t>REPTILIA (TORTUGAS MARINAS)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-----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Tortugas Marinas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IOSEA (en vigor desde 2001 cubre el océano Indico y sudeste de Asia) y </w:t>
            </w:r>
            <w:proofErr w:type="spellStart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MdE</w:t>
            </w:r>
            <w:proofErr w:type="spellEnd"/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Costa Atlántica de África (en vigor desde 1999 cubre el oeste de África)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b/>
                <w:bCs/>
                <w:sz w:val="22"/>
                <w:szCs w:val="22"/>
              </w:rPr>
              <w:t>PISCES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49B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D649B" w:rsidRPr="00CC2925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ORECTOLOBIFORMES</w:t>
            </w:r>
          </w:p>
        </w:tc>
      </w:tr>
      <w:tr w:rsidR="00AD649B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Rhincodontidae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49B" w:rsidRPr="00CC2925" w:rsidTr="00CD1EE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D649B" w:rsidRPr="00AD649B" w:rsidRDefault="00AD649B" w:rsidP="00235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49B">
              <w:rPr>
                <w:rFonts w:ascii="Arial" w:hAnsi="Arial" w:cs="Arial"/>
                <w:i/>
                <w:sz w:val="22"/>
                <w:szCs w:val="22"/>
              </w:rPr>
              <w:t xml:space="preserve">Rhincodon </w:t>
            </w:r>
            <w:proofErr w:type="spellStart"/>
            <w:r w:rsidRPr="00AD649B">
              <w:rPr>
                <w:rFonts w:ascii="Arial" w:hAnsi="Arial" w:cs="Arial"/>
                <w:i/>
                <w:sz w:val="22"/>
                <w:szCs w:val="22"/>
              </w:rPr>
              <w:t>typus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Tiburón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ballena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tiburones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D649B" w:rsidRPr="00CC2925" w:rsidTr="007215F2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49B" w:rsidRPr="00CC2925" w:rsidTr="007215F2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SQUATINIFORMES</w:t>
            </w:r>
          </w:p>
        </w:tc>
      </w:tr>
      <w:tr w:rsidR="00AD649B" w:rsidRPr="00CC2925" w:rsidTr="007215F2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Squatinidae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49B" w:rsidRPr="00CC2925" w:rsidTr="00674BF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D649B" w:rsidRPr="00437BB9" w:rsidRDefault="00437BB9" w:rsidP="00235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37BB9">
              <w:rPr>
                <w:rFonts w:ascii="Arial" w:hAnsi="Arial" w:cs="Arial"/>
                <w:i/>
                <w:sz w:val="22"/>
                <w:szCs w:val="22"/>
              </w:rPr>
              <w:t>Squatina</w:t>
            </w:r>
            <w:proofErr w:type="spellEnd"/>
            <w:r w:rsidRPr="00437B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7BB9">
              <w:rPr>
                <w:rFonts w:ascii="Arial" w:hAnsi="Arial" w:cs="Arial"/>
                <w:i/>
                <w:sz w:val="22"/>
                <w:szCs w:val="22"/>
              </w:rPr>
              <w:t>squatina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9B" w:rsidRDefault="004220D1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angelote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9B" w:rsidRDefault="00AD649B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9B" w:rsidRDefault="004220D1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9B" w:rsidRDefault="004220D1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E63CFE" w:rsidRPr="00CC2925" w:rsidTr="00E2499C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63CFE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CFE" w:rsidRPr="00CC2925" w:rsidTr="00E2499C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63CFE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RAJIFORMES</w:t>
            </w:r>
          </w:p>
        </w:tc>
      </w:tr>
      <w:tr w:rsidR="00E63CFE" w:rsidRPr="00CC2925" w:rsidTr="00E2499C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63CFE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Mobulidae</w:t>
            </w:r>
            <w:proofErr w:type="spellEnd"/>
          </w:p>
        </w:tc>
      </w:tr>
      <w:tr w:rsidR="00E63CFE" w:rsidRPr="00CC2925" w:rsidTr="00642E1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63CFE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FE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Rayas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mobúlidas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FE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tiburones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FE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FE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E63CFE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63CFE" w:rsidRPr="00CC2925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CFE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63CFE" w:rsidRPr="00CC2925" w:rsidRDefault="00E63CFE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ACIPENSERIFORMES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Acipenseridae</w:t>
            </w:r>
            <w:proofErr w:type="spellEnd"/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Beluga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dauricus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Kaluga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baerii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baicalensis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Baikal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gueldenstaedtii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Ruso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medirostris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Verde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mikadoi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Sakhalin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naccarii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Adriático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nudiventris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Flancos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persicus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Persa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ruthenus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CC2925">
              <w:rPr>
                <w:rFonts w:ascii="Arial" w:hAnsi="Arial" w:cs="Arial"/>
                <w:sz w:val="22"/>
                <w:szCs w:val="22"/>
                <w:lang w:val="es-ES"/>
              </w:rPr>
              <w:t>(sólo la población del Danubio)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Esterlet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Moscovia</w:t>
            </w:r>
            <w:proofErr w:type="spellEnd"/>
            <w:r w:rsidRPr="00CC2925" w:rsidDel="00DE5A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schrenckii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Amur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sinensis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Chino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stellatus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C292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Esturión Estrellado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sturio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Común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kaufmanni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Amu Daria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Pseudoscaphirhynchus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hermanni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Enano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CC2925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fedtschenkoi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>Esturión</w:t>
            </w:r>
            <w:proofErr w:type="spellEnd"/>
            <w:r w:rsidRPr="00CC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Sir Daria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25" w:rsidRPr="00CC2925" w:rsidRDefault="00CC2925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235B3D" w:rsidRPr="00CC2925" w:rsidTr="00235B3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235B3D" w:rsidRPr="00CC2925" w:rsidRDefault="00235B3D" w:rsidP="00235B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>Psephurus</w:t>
            </w:r>
            <w:proofErr w:type="spellEnd"/>
            <w:r w:rsidRPr="00CC29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gladius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35B3D" w:rsidRPr="00CC2925" w:rsidRDefault="00235B3D" w:rsidP="00235B3D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Pez Spatula Chino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3D" w:rsidRPr="00CC2925" w:rsidRDefault="00235B3D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3D" w:rsidRPr="00CC2925" w:rsidRDefault="00235B3D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3D" w:rsidRPr="00CC2925" w:rsidRDefault="00235B3D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AF7A92" w:rsidRPr="00CC2925" w:rsidTr="00DB5F9F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F7A92" w:rsidRDefault="00AF7A92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ANGUILLIFORMES</w:t>
            </w:r>
          </w:p>
        </w:tc>
      </w:tr>
      <w:tr w:rsidR="00AF7A92" w:rsidRPr="00CC2925" w:rsidTr="00DB5F9F">
        <w:trPr>
          <w:cantSplit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F7A92" w:rsidRDefault="00AF7A92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Anguillidae</w:t>
            </w:r>
            <w:proofErr w:type="spellEnd"/>
          </w:p>
        </w:tc>
      </w:tr>
      <w:tr w:rsidR="00AF7A92" w:rsidRPr="00CC2925" w:rsidTr="0013209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F7A92" w:rsidRPr="00AF7A92" w:rsidRDefault="00AF7A92" w:rsidP="00235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F7A92">
              <w:rPr>
                <w:rFonts w:ascii="Arial" w:hAnsi="Arial" w:cs="Arial"/>
                <w:i/>
                <w:sz w:val="22"/>
                <w:szCs w:val="22"/>
              </w:rPr>
              <w:t xml:space="preserve">Anguilla </w:t>
            </w:r>
            <w:proofErr w:type="spellStart"/>
            <w:r w:rsidRPr="00AF7A92">
              <w:rPr>
                <w:rFonts w:ascii="Arial" w:hAnsi="Arial" w:cs="Arial"/>
                <w:i/>
                <w:sz w:val="22"/>
                <w:szCs w:val="22"/>
              </w:rPr>
              <w:t>anguilla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92" w:rsidRDefault="00AF7A92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Anguila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europea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92" w:rsidRDefault="00AF7A92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92" w:rsidRDefault="00AF7A92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92" w:rsidRDefault="00AF7A92" w:rsidP="00235B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bookmarkStart w:id="0" w:name="_GoBack"/>
            <w:bookmarkEnd w:id="0"/>
          </w:p>
        </w:tc>
      </w:tr>
    </w:tbl>
    <w:p w:rsidR="00CC2925" w:rsidRPr="00CC2925" w:rsidRDefault="00CC2925" w:rsidP="00235B3D">
      <w:pPr>
        <w:tabs>
          <w:tab w:val="left" w:pos="1020"/>
        </w:tabs>
        <w:rPr>
          <w:rFonts w:ascii="Arial" w:hAnsi="Arial" w:cs="Arial"/>
          <w:sz w:val="21"/>
          <w:szCs w:val="21"/>
          <w:lang w:val="es-ES"/>
        </w:rPr>
      </w:pPr>
    </w:p>
    <w:sectPr w:rsidR="00CC2925" w:rsidRPr="00CC2925" w:rsidSect="005C2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5" w:rsidRDefault="003031A5">
      <w:r>
        <w:separator/>
      </w:r>
    </w:p>
  </w:endnote>
  <w:endnote w:type="continuationSeparator" w:id="0">
    <w:p w:rsidR="003031A5" w:rsidRDefault="003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-15805912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031A5" w:rsidRPr="005C2525" w:rsidRDefault="003031A5" w:rsidP="005C2525">
        <w:pPr>
          <w:tabs>
            <w:tab w:val="center" w:pos="4320"/>
            <w:tab w:val="right" w:pos="8640"/>
          </w:tabs>
          <w:jc w:val="right"/>
          <w:rPr>
            <w:rFonts w:ascii="Arial" w:hAnsi="Arial" w:cs="Arial"/>
            <w:sz w:val="18"/>
            <w:szCs w:val="22"/>
          </w:rPr>
        </w:pPr>
        <w:r w:rsidRPr="005C2525">
          <w:rPr>
            <w:rFonts w:ascii="Arial" w:hAnsi="Arial" w:cs="Arial"/>
            <w:sz w:val="18"/>
            <w:szCs w:val="22"/>
          </w:rPr>
          <w:fldChar w:fldCharType="begin"/>
        </w:r>
        <w:r w:rsidRPr="005C2525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5C2525">
          <w:rPr>
            <w:rFonts w:ascii="Arial" w:hAnsi="Arial" w:cs="Arial"/>
            <w:sz w:val="18"/>
            <w:szCs w:val="22"/>
          </w:rPr>
          <w:fldChar w:fldCharType="separate"/>
        </w:r>
        <w:r w:rsidRPr="005C2525">
          <w:rPr>
            <w:rFonts w:ascii="Arial" w:hAnsi="Arial" w:cs="Arial"/>
            <w:sz w:val="18"/>
            <w:szCs w:val="22"/>
          </w:rPr>
          <w:t>1</w:t>
        </w:r>
        <w:r w:rsidRPr="005C2525">
          <w:rPr>
            <w:rFonts w:ascii="Arial" w:hAnsi="Arial" w:cs="Arial"/>
            <w:noProof/>
            <w:sz w:val="18"/>
            <w:szCs w:val="22"/>
          </w:rPr>
          <w:fldChar w:fldCharType="end"/>
        </w:r>
        <w:r w:rsidRPr="005C2525">
          <w:rPr>
            <w:rFonts w:ascii="Arial" w:hAnsi="Arial" w:cs="Arial"/>
            <w:noProof/>
            <w:sz w:val="18"/>
            <w:szCs w:val="22"/>
          </w:rPr>
          <w:t xml:space="preserve">                                                   UNEP/CMS/COP12/CRP35</w:t>
        </w:r>
      </w:p>
    </w:sdtContent>
  </w:sdt>
  <w:p w:rsidR="003031A5" w:rsidRDefault="0030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1496467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031A5" w:rsidRPr="005C2525" w:rsidRDefault="003031A5" w:rsidP="005C2525">
        <w:pPr>
          <w:tabs>
            <w:tab w:val="center" w:pos="4320"/>
            <w:tab w:val="right" w:pos="8640"/>
          </w:tabs>
          <w:jc w:val="right"/>
          <w:rPr>
            <w:rFonts w:ascii="Arial" w:hAnsi="Arial" w:cs="Arial"/>
            <w:sz w:val="18"/>
            <w:szCs w:val="22"/>
          </w:rPr>
        </w:pPr>
        <w:r w:rsidRPr="005C2525">
          <w:rPr>
            <w:rFonts w:ascii="Arial" w:hAnsi="Arial" w:cs="Arial"/>
            <w:sz w:val="18"/>
            <w:szCs w:val="22"/>
          </w:rPr>
          <w:fldChar w:fldCharType="begin"/>
        </w:r>
        <w:r w:rsidRPr="005C2525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5C2525">
          <w:rPr>
            <w:rFonts w:ascii="Arial" w:hAnsi="Arial" w:cs="Arial"/>
            <w:sz w:val="18"/>
            <w:szCs w:val="22"/>
          </w:rPr>
          <w:fldChar w:fldCharType="separate"/>
        </w:r>
        <w:r w:rsidRPr="005C2525">
          <w:rPr>
            <w:rFonts w:ascii="Arial" w:hAnsi="Arial" w:cs="Arial"/>
            <w:sz w:val="18"/>
            <w:szCs w:val="22"/>
          </w:rPr>
          <w:t>1</w:t>
        </w:r>
        <w:r w:rsidRPr="005C2525">
          <w:rPr>
            <w:rFonts w:ascii="Arial" w:hAnsi="Arial" w:cs="Arial"/>
            <w:noProof/>
            <w:sz w:val="18"/>
            <w:szCs w:val="22"/>
          </w:rPr>
          <w:fldChar w:fldCharType="end"/>
        </w:r>
        <w:r w:rsidRPr="005C2525">
          <w:rPr>
            <w:rFonts w:ascii="Arial" w:hAnsi="Arial" w:cs="Arial"/>
            <w:noProof/>
            <w:sz w:val="18"/>
            <w:szCs w:val="22"/>
          </w:rPr>
          <w:t xml:space="preserve">                                                   UNEP/CMS/COP12/CRP35</w:t>
        </w:r>
      </w:p>
    </w:sdtContent>
  </w:sdt>
  <w:p w:rsidR="003031A5" w:rsidRDefault="0030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A5" w:rsidRPr="00D605A4" w:rsidRDefault="003031A5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5" w:rsidRDefault="003031A5">
      <w:r>
        <w:separator/>
      </w:r>
    </w:p>
  </w:footnote>
  <w:footnote w:type="continuationSeparator" w:id="0">
    <w:p w:rsidR="003031A5" w:rsidRDefault="0030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A5" w:rsidRDefault="0030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A5" w:rsidRDefault="0030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A5" w:rsidRPr="005C2525" w:rsidRDefault="003031A5" w:rsidP="005C2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0D66"/>
    <w:multiLevelType w:val="hybridMultilevel"/>
    <w:tmpl w:val="E6F83F4E"/>
    <w:lvl w:ilvl="0" w:tplc="22A6B9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7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F573A8"/>
    <w:multiLevelType w:val="hybridMultilevel"/>
    <w:tmpl w:val="203295CC"/>
    <w:lvl w:ilvl="0" w:tplc="48823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2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1"/>
  </w:num>
  <w:num w:numId="11">
    <w:abstractNumId w:val="37"/>
  </w:num>
  <w:num w:numId="12">
    <w:abstractNumId w:val="3"/>
  </w:num>
  <w:num w:numId="13">
    <w:abstractNumId w:val="18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0"/>
  </w:num>
  <w:num w:numId="19">
    <w:abstractNumId w:val="36"/>
  </w:num>
  <w:num w:numId="20">
    <w:abstractNumId w:val="42"/>
  </w:num>
  <w:num w:numId="21">
    <w:abstractNumId w:val="4"/>
  </w:num>
  <w:num w:numId="22">
    <w:abstractNumId w:val="16"/>
  </w:num>
  <w:num w:numId="23">
    <w:abstractNumId w:val="25"/>
  </w:num>
  <w:num w:numId="24">
    <w:abstractNumId w:val="15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19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7"/>
  </w:num>
  <w:num w:numId="35">
    <w:abstractNumId w:val="14"/>
  </w:num>
  <w:num w:numId="36">
    <w:abstractNumId w:val="31"/>
  </w:num>
  <w:num w:numId="37">
    <w:abstractNumId w:val="34"/>
  </w:num>
  <w:num w:numId="38">
    <w:abstractNumId w:val="8"/>
  </w:num>
  <w:num w:numId="39">
    <w:abstractNumId w:val="29"/>
  </w:num>
  <w:num w:numId="40">
    <w:abstractNumId w:val="40"/>
  </w:num>
  <w:num w:numId="41">
    <w:abstractNumId w:val="24"/>
  </w:num>
  <w:num w:numId="42">
    <w:abstractNumId w:val="26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30BFD"/>
    <w:rsid w:val="00134069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35B3D"/>
    <w:rsid w:val="00254721"/>
    <w:rsid w:val="00254FA5"/>
    <w:rsid w:val="00263159"/>
    <w:rsid w:val="002779F7"/>
    <w:rsid w:val="00296EDF"/>
    <w:rsid w:val="002C187A"/>
    <w:rsid w:val="002C20F1"/>
    <w:rsid w:val="002D2863"/>
    <w:rsid w:val="002D5EC0"/>
    <w:rsid w:val="002E3DEA"/>
    <w:rsid w:val="002E7CC2"/>
    <w:rsid w:val="002F6F9B"/>
    <w:rsid w:val="003031A5"/>
    <w:rsid w:val="00330302"/>
    <w:rsid w:val="003331C6"/>
    <w:rsid w:val="00345044"/>
    <w:rsid w:val="00350ACE"/>
    <w:rsid w:val="00351095"/>
    <w:rsid w:val="00354A9C"/>
    <w:rsid w:val="00364973"/>
    <w:rsid w:val="00372347"/>
    <w:rsid w:val="003779D4"/>
    <w:rsid w:val="00382398"/>
    <w:rsid w:val="003909E4"/>
    <w:rsid w:val="00396B21"/>
    <w:rsid w:val="003A1F4B"/>
    <w:rsid w:val="003A3E30"/>
    <w:rsid w:val="003A70FE"/>
    <w:rsid w:val="003B0C35"/>
    <w:rsid w:val="003B219E"/>
    <w:rsid w:val="003C028E"/>
    <w:rsid w:val="003E21B3"/>
    <w:rsid w:val="00411E65"/>
    <w:rsid w:val="00420040"/>
    <w:rsid w:val="004220D1"/>
    <w:rsid w:val="00423388"/>
    <w:rsid w:val="00426D73"/>
    <w:rsid w:val="00437BB9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762E"/>
    <w:rsid w:val="00564D08"/>
    <w:rsid w:val="00565445"/>
    <w:rsid w:val="00575334"/>
    <w:rsid w:val="005757EF"/>
    <w:rsid w:val="00593736"/>
    <w:rsid w:val="005A52D8"/>
    <w:rsid w:val="005B0F06"/>
    <w:rsid w:val="005B6141"/>
    <w:rsid w:val="005C2525"/>
    <w:rsid w:val="005C3F15"/>
    <w:rsid w:val="005C4D5C"/>
    <w:rsid w:val="005F3989"/>
    <w:rsid w:val="005F4303"/>
    <w:rsid w:val="00601B52"/>
    <w:rsid w:val="0060280B"/>
    <w:rsid w:val="00604422"/>
    <w:rsid w:val="00651341"/>
    <w:rsid w:val="006815B2"/>
    <w:rsid w:val="00682B31"/>
    <w:rsid w:val="006864E1"/>
    <w:rsid w:val="006937DF"/>
    <w:rsid w:val="00695A6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473"/>
    <w:rsid w:val="0081600F"/>
    <w:rsid w:val="0082722D"/>
    <w:rsid w:val="008274F7"/>
    <w:rsid w:val="008441F9"/>
    <w:rsid w:val="00846A99"/>
    <w:rsid w:val="008641D1"/>
    <w:rsid w:val="00872F67"/>
    <w:rsid w:val="00893346"/>
    <w:rsid w:val="008A0D8D"/>
    <w:rsid w:val="008B1A69"/>
    <w:rsid w:val="008C1A39"/>
    <w:rsid w:val="008C4446"/>
    <w:rsid w:val="008D0655"/>
    <w:rsid w:val="008E7DFB"/>
    <w:rsid w:val="008F3D56"/>
    <w:rsid w:val="008F7327"/>
    <w:rsid w:val="00904FCE"/>
    <w:rsid w:val="009076C8"/>
    <w:rsid w:val="00915BBE"/>
    <w:rsid w:val="00921D62"/>
    <w:rsid w:val="00922791"/>
    <w:rsid w:val="00927CD6"/>
    <w:rsid w:val="00933572"/>
    <w:rsid w:val="009363C7"/>
    <w:rsid w:val="00945FFB"/>
    <w:rsid w:val="00972D36"/>
    <w:rsid w:val="00980406"/>
    <w:rsid w:val="00992727"/>
    <w:rsid w:val="00994AB8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1824"/>
    <w:rsid w:val="00A339B9"/>
    <w:rsid w:val="00A40EDF"/>
    <w:rsid w:val="00A568DF"/>
    <w:rsid w:val="00A73A79"/>
    <w:rsid w:val="00A93C52"/>
    <w:rsid w:val="00AA4F58"/>
    <w:rsid w:val="00AA7368"/>
    <w:rsid w:val="00AB4FF9"/>
    <w:rsid w:val="00AD649B"/>
    <w:rsid w:val="00AE7B21"/>
    <w:rsid w:val="00AF1980"/>
    <w:rsid w:val="00AF2021"/>
    <w:rsid w:val="00AF7A92"/>
    <w:rsid w:val="00B12998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2925"/>
    <w:rsid w:val="00CC4C21"/>
    <w:rsid w:val="00CC57AD"/>
    <w:rsid w:val="00CE5B83"/>
    <w:rsid w:val="00CF21A2"/>
    <w:rsid w:val="00CF6EDD"/>
    <w:rsid w:val="00D05922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E00207"/>
    <w:rsid w:val="00E23367"/>
    <w:rsid w:val="00E31B92"/>
    <w:rsid w:val="00E32B2E"/>
    <w:rsid w:val="00E475D4"/>
    <w:rsid w:val="00E52F6E"/>
    <w:rsid w:val="00E63CFE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95D"/>
    <w:rsid w:val="00EE64C1"/>
    <w:rsid w:val="00F05AA0"/>
    <w:rsid w:val="00F061CB"/>
    <w:rsid w:val="00F21FE2"/>
    <w:rsid w:val="00F24050"/>
    <w:rsid w:val="00F248AA"/>
    <w:rsid w:val="00F31539"/>
    <w:rsid w:val="00F444EC"/>
    <w:rsid w:val="00F45FE3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71B4B024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A509-A360-4035-8197-93FC3D29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10</Pages>
  <Words>1540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USER</cp:lastModifiedBy>
  <cp:revision>2</cp:revision>
  <cp:lastPrinted>2017-06-14T12:35:00Z</cp:lastPrinted>
  <dcterms:created xsi:type="dcterms:W3CDTF">2017-10-27T09:42:00Z</dcterms:created>
  <dcterms:modified xsi:type="dcterms:W3CDTF">2017-10-27T09:42:00Z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