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2E0DE9" w14:paraId="4910E0CC" w14:textId="77777777" w:rsidTr="0009179E">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7ECAF2F8" w14:textId="77777777" w:rsidR="002E0DE9" w:rsidRPr="002E0DE9" w:rsidRDefault="002E0DE9" w:rsidP="00EC4F04">
            <w:pPr>
              <w:widowControl w:val="0"/>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noProof/>
              </w:rPr>
              <w:drawing>
                <wp:inline distT="0" distB="0" distL="0" distR="0" wp14:anchorId="0399CB46" wp14:editId="3E17F30E">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4AD7FDAB" w14:textId="77777777" w:rsidR="002E0DE9" w:rsidRPr="002E0DE9" w:rsidRDefault="002E0DE9" w:rsidP="00EC4F04">
            <w:pPr>
              <w:keepNext/>
              <w:widowControl w:val="0"/>
              <w:suppressAutoHyphens/>
              <w:autoSpaceDE w:val="0"/>
              <w:autoSpaceDN w:val="0"/>
              <w:spacing w:after="0" w:line="240" w:lineRule="auto"/>
              <w:textAlignment w:val="baseline"/>
              <w:outlineLvl w:val="1"/>
              <w:rPr>
                <w:rFonts w:eastAsia="Times New Roman" w:cs="Arial"/>
                <w:sz w:val="12"/>
                <w:szCs w:val="12"/>
              </w:rPr>
            </w:pPr>
          </w:p>
          <w:p w14:paraId="5B2B6069" w14:textId="77777777" w:rsidR="002E0DE9" w:rsidRPr="002E0DE9" w:rsidRDefault="002E0DE9" w:rsidP="00EC4F04">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2E0DE9">
              <w:rPr>
                <w:rFonts w:eastAsia="Times New Roman" w:cs="Arial"/>
                <w:b/>
                <w:sz w:val="32"/>
                <w:szCs w:val="32"/>
              </w:rPr>
              <w:t>CONVENTION ON</w:t>
            </w:r>
          </w:p>
          <w:p w14:paraId="2A1E8D70" w14:textId="77777777" w:rsidR="002E0DE9" w:rsidRPr="002E0DE9" w:rsidRDefault="002E0DE9" w:rsidP="00EC4F04">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2E0DE9">
              <w:rPr>
                <w:rFonts w:eastAsia="Times New Roman" w:cs="Arial"/>
                <w:b/>
                <w:sz w:val="32"/>
                <w:szCs w:val="32"/>
              </w:rPr>
              <w:t>MIGRATORY</w:t>
            </w:r>
          </w:p>
          <w:p w14:paraId="7124CDBD" w14:textId="77777777" w:rsidR="002E0DE9" w:rsidRPr="002E0DE9" w:rsidRDefault="002E0DE9" w:rsidP="00EC4F04">
            <w:pPr>
              <w:keepNext/>
              <w:widowControl w:val="0"/>
              <w:suppressAutoHyphens/>
              <w:autoSpaceDE w:val="0"/>
              <w:autoSpaceDN w:val="0"/>
              <w:spacing w:after="0" w:line="240" w:lineRule="auto"/>
              <w:ind w:left="-108"/>
              <w:textAlignment w:val="baseline"/>
              <w:outlineLvl w:val="1"/>
              <w:rPr>
                <w:rFonts w:ascii="Calibri" w:eastAsia="Calibri" w:hAnsi="Calibri" w:cs="Times New Roman"/>
              </w:rPr>
            </w:pPr>
            <w:r w:rsidRPr="002E0DE9">
              <w:rPr>
                <w:rFonts w:eastAsia="Times New Roman" w:cs="Arial"/>
                <w:b/>
                <w:sz w:val="32"/>
                <w:szCs w:val="32"/>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2BF5B383" w14:textId="129E28E3" w:rsidR="00A34291" w:rsidRPr="008945D2" w:rsidRDefault="002E0DE9" w:rsidP="00EC4F04">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eastAsia="Times New Roman" w:cs="Arial"/>
              </w:rPr>
            </w:pPr>
            <w:r w:rsidRPr="002E0DE9">
              <w:rPr>
                <w:rFonts w:eastAsia="Times New Roman" w:cs="Arial"/>
              </w:rPr>
              <w:t>UNEP/CMS/COP13/Doc.</w:t>
            </w:r>
            <w:r w:rsidR="00CA456F">
              <w:rPr>
                <w:rFonts w:eastAsia="Times New Roman" w:cs="Arial"/>
              </w:rPr>
              <w:t>28</w:t>
            </w:r>
            <w:r w:rsidR="00EC1CEC">
              <w:rPr>
                <w:rFonts w:eastAsia="Times New Roman" w:cs="Arial"/>
              </w:rPr>
              <w:t>.1</w:t>
            </w:r>
          </w:p>
          <w:p w14:paraId="0BF47924" w14:textId="6CCDA91A" w:rsidR="002E0DE9" w:rsidRPr="008945D2" w:rsidRDefault="008945D2" w:rsidP="00661875">
            <w:pPr>
              <w:tabs>
                <w:tab w:val="left" w:pos="5040"/>
                <w:tab w:val="left" w:pos="5760"/>
                <w:tab w:val="left" w:pos="6008"/>
                <w:tab w:val="left" w:pos="6480"/>
                <w:tab w:val="left" w:pos="7200"/>
                <w:tab w:val="left" w:pos="7920"/>
                <w:tab w:val="left" w:pos="8640"/>
              </w:tabs>
              <w:rPr>
                <w:rFonts w:eastAsia="Times New Roman" w:cs="Arial"/>
              </w:rPr>
            </w:pPr>
            <w:r>
              <w:rPr>
                <w:rFonts w:eastAsia="Times New Roman" w:cs="Arial"/>
              </w:rPr>
              <w:t>14</w:t>
            </w:r>
            <w:r w:rsidR="002E0DE9" w:rsidRPr="008945D2">
              <w:rPr>
                <w:rFonts w:eastAsia="Times New Roman" w:cs="Arial"/>
              </w:rPr>
              <w:t xml:space="preserve"> </w:t>
            </w:r>
            <w:r w:rsidR="002D5DA2" w:rsidRPr="008945D2">
              <w:rPr>
                <w:rFonts w:eastAsia="Times New Roman" w:cs="Arial"/>
              </w:rPr>
              <w:t>October</w:t>
            </w:r>
            <w:r w:rsidR="002E0DE9" w:rsidRPr="00AF60C7">
              <w:rPr>
                <w:rFonts w:eastAsia="Times New Roman" w:cs="Arial"/>
              </w:rPr>
              <w:t xml:space="preserve"> 2019</w:t>
            </w:r>
          </w:p>
          <w:p w14:paraId="3CD817AB" w14:textId="77777777" w:rsidR="002E0DE9" w:rsidRPr="00EC4F04" w:rsidRDefault="002E0DE9" w:rsidP="00EC4F04">
            <w:pPr>
              <w:widowControl w:val="0"/>
              <w:suppressAutoHyphens/>
              <w:autoSpaceDE w:val="0"/>
              <w:autoSpaceDN w:val="0"/>
              <w:spacing w:after="0" w:line="240" w:lineRule="auto"/>
              <w:textAlignment w:val="baseline"/>
              <w:rPr>
                <w:rFonts w:eastAsia="Times New Roman" w:cs="Arial"/>
              </w:rPr>
            </w:pPr>
            <w:r w:rsidRPr="002E0DE9">
              <w:rPr>
                <w:rFonts w:eastAsia="Times New Roman" w:cs="Arial"/>
              </w:rPr>
              <w:t>Original: English</w:t>
            </w:r>
          </w:p>
        </w:tc>
      </w:tr>
    </w:tbl>
    <w:p w14:paraId="278CDE9B" w14:textId="77777777" w:rsidR="002E0DE9" w:rsidRPr="002E0DE9" w:rsidRDefault="002E0DE9" w:rsidP="00EC4F04">
      <w:pPr>
        <w:widowControl w:val="0"/>
        <w:tabs>
          <w:tab w:val="left" w:pos="-1057"/>
          <w:tab w:val="left" w:pos="-720"/>
        </w:tabs>
        <w:suppressAutoHyphens/>
        <w:autoSpaceDE w:val="0"/>
        <w:autoSpaceDN w:val="0"/>
        <w:spacing w:after="0" w:line="240" w:lineRule="auto"/>
        <w:ind w:left="-90"/>
        <w:textAlignment w:val="baseline"/>
        <w:rPr>
          <w:rFonts w:eastAsia="Times New Roman" w:cs="Arial"/>
          <w:spacing w:val="-8"/>
          <w:sz w:val="8"/>
          <w:szCs w:val="8"/>
        </w:rPr>
      </w:pPr>
    </w:p>
    <w:p w14:paraId="6244BABF" w14:textId="77777777" w:rsidR="002E0DE9" w:rsidRPr="002E0DE9" w:rsidRDefault="002E0DE9" w:rsidP="00EC4F04">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rPr>
        <w:t>13</w:t>
      </w:r>
      <w:r w:rsidRPr="002E0DE9">
        <w:rPr>
          <w:rFonts w:eastAsia="Times New Roman" w:cs="Arial"/>
          <w:vertAlign w:val="superscript"/>
        </w:rPr>
        <w:t>th</w:t>
      </w:r>
      <w:r w:rsidRPr="002E0DE9">
        <w:rPr>
          <w:rFonts w:eastAsia="Times New Roman" w:cs="Arial"/>
        </w:rPr>
        <w:t xml:space="preserve"> MEETING OF THE CONFERENCE OF THE PARTIES</w:t>
      </w:r>
    </w:p>
    <w:p w14:paraId="01BD1472" w14:textId="77777777" w:rsidR="002E0DE9" w:rsidRPr="002E0DE9" w:rsidRDefault="002E0DE9" w:rsidP="00EC4F0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ascii="Calibri" w:eastAsia="Calibri" w:hAnsi="Calibri" w:cs="Times New Roman"/>
        </w:rPr>
      </w:pPr>
      <w:r w:rsidRPr="002E0DE9">
        <w:rPr>
          <w:rFonts w:eastAsia="Times New Roman" w:cs="Arial"/>
          <w:bCs/>
        </w:rPr>
        <w:t>Gand</w:t>
      </w:r>
      <w:r w:rsidR="00C2719B">
        <w:rPr>
          <w:rFonts w:eastAsia="Times New Roman" w:cs="Arial"/>
          <w:bCs/>
        </w:rPr>
        <w:t>h</w:t>
      </w:r>
      <w:r w:rsidRPr="002E0DE9">
        <w:rPr>
          <w:rFonts w:eastAsia="Times New Roman" w:cs="Arial"/>
          <w:bCs/>
        </w:rPr>
        <w:t>inagar, India</w:t>
      </w:r>
      <w:r w:rsidRPr="002E0DE9">
        <w:rPr>
          <w:rFonts w:eastAsia="Times New Roman" w:cs="Arial"/>
          <w:bCs/>
          <w:lang w:val="pt-PT"/>
        </w:rPr>
        <w:t>, 17 - 22 February 2020</w:t>
      </w:r>
    </w:p>
    <w:p w14:paraId="42A70FF8" w14:textId="23E653C7" w:rsidR="002E0DE9" w:rsidRDefault="002E0DE9" w:rsidP="00FE737E">
      <w:pPr>
        <w:tabs>
          <w:tab w:val="left" w:pos="7020"/>
        </w:tabs>
        <w:rPr>
          <w:rFonts w:eastAsia="Times New Roman" w:cs="Arial"/>
          <w:iCs/>
          <w:lang w:val="pt-PT"/>
        </w:rPr>
      </w:pPr>
      <w:r w:rsidRPr="002E0DE9">
        <w:rPr>
          <w:rFonts w:eastAsia="Times New Roman" w:cs="Arial"/>
          <w:iCs/>
          <w:lang w:val="pt-PT"/>
        </w:rPr>
        <w:t xml:space="preserve">Agenda Item </w:t>
      </w:r>
      <w:r w:rsidR="00AD0B9C">
        <w:rPr>
          <w:rFonts w:eastAsia="Times New Roman" w:cs="Arial"/>
          <w:iCs/>
          <w:lang w:val="pt-PT"/>
        </w:rPr>
        <w:t>2</w:t>
      </w:r>
      <w:r w:rsidR="00CA456F">
        <w:rPr>
          <w:rFonts w:eastAsia="Times New Roman" w:cs="Arial"/>
          <w:iCs/>
          <w:lang w:val="pt-PT"/>
        </w:rPr>
        <w:t>8</w:t>
      </w:r>
      <w:r w:rsidR="00EC1CEC">
        <w:rPr>
          <w:rFonts w:eastAsia="Times New Roman" w:cs="Arial"/>
          <w:iCs/>
          <w:lang w:val="pt-PT"/>
        </w:rPr>
        <w:t>.1</w:t>
      </w:r>
    </w:p>
    <w:p w14:paraId="270C4E07" w14:textId="77777777" w:rsidR="00FE737E" w:rsidRPr="002E0DE9" w:rsidRDefault="00FE737E" w:rsidP="00FE737E">
      <w:pPr>
        <w:tabs>
          <w:tab w:val="left" w:pos="7020"/>
        </w:tabs>
        <w:rPr>
          <w:rFonts w:eastAsia="Times New Roman" w:cs="Arial"/>
        </w:rPr>
      </w:pPr>
    </w:p>
    <w:p w14:paraId="1E1C63A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4228C1BC" w14:textId="781A1100" w:rsidR="002E0DE9" w:rsidRPr="000C2E36" w:rsidRDefault="00EC1CEC" w:rsidP="00F81B4A">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rPr>
      </w:pPr>
      <w:r>
        <w:rPr>
          <w:rFonts w:cs="Arial"/>
          <w:b/>
        </w:rPr>
        <w:t xml:space="preserve">PROGRESS IN </w:t>
      </w:r>
      <w:r w:rsidR="000C2E36" w:rsidRPr="000C2E36">
        <w:rPr>
          <w:rFonts w:cs="Arial"/>
          <w:b/>
        </w:rPr>
        <w:t xml:space="preserve">IMPLEMENTATION OF CONCERTED ACTIONS </w:t>
      </w:r>
    </w:p>
    <w:p w14:paraId="309D13A1" w14:textId="77777777" w:rsidR="002E0DE9" w:rsidRPr="00F81B4A" w:rsidRDefault="004A36BD" w:rsidP="00F81B4A">
      <w:pPr>
        <w:widowControl w:val="0"/>
        <w:suppressAutoHyphens/>
        <w:autoSpaceDE w:val="0"/>
        <w:autoSpaceDN w:val="0"/>
        <w:spacing w:after="0" w:line="240" w:lineRule="auto"/>
        <w:jc w:val="center"/>
        <w:textAlignment w:val="baseline"/>
        <w:rPr>
          <w:rFonts w:ascii="Calibri" w:eastAsia="Calibri" w:hAnsi="Calibri" w:cs="Times New Roman"/>
        </w:rPr>
      </w:pPr>
      <w:r>
        <w:rPr>
          <w:rFonts w:eastAsia="Times New Roman" w:cs="Arial"/>
          <w:i/>
        </w:rPr>
        <w:t xml:space="preserve"> </w:t>
      </w:r>
      <w:r w:rsidR="008B0AC3">
        <w:rPr>
          <w:rFonts w:eastAsia="Times New Roman" w:cs="Arial"/>
          <w:i/>
        </w:rPr>
        <w:t xml:space="preserve">(Prepared by </w:t>
      </w:r>
      <w:r>
        <w:rPr>
          <w:rFonts w:eastAsia="Times New Roman" w:cs="Arial"/>
          <w:i/>
        </w:rPr>
        <w:t>the Secretariat</w:t>
      </w:r>
      <w:r w:rsidR="008B0AC3">
        <w:rPr>
          <w:rFonts w:eastAsia="Times New Roman" w:cs="Arial"/>
          <w:i/>
        </w:rPr>
        <w:t>)</w:t>
      </w:r>
    </w:p>
    <w:p w14:paraId="1506C229" w14:textId="77777777" w:rsidR="002E0DE9" w:rsidRPr="002E0DE9" w:rsidRDefault="002E0DE9" w:rsidP="00EC4F04">
      <w:pPr>
        <w:widowControl w:val="0"/>
        <w:tabs>
          <w:tab w:val="left" w:pos="8295"/>
        </w:tabs>
        <w:suppressAutoHyphens/>
        <w:autoSpaceDE w:val="0"/>
        <w:autoSpaceDN w:val="0"/>
        <w:spacing w:after="0" w:line="240" w:lineRule="auto"/>
        <w:jc w:val="both"/>
        <w:textAlignment w:val="baseline"/>
        <w:rPr>
          <w:rFonts w:eastAsia="Times New Roman" w:cs="Arial"/>
          <w:sz w:val="21"/>
          <w:szCs w:val="21"/>
        </w:rPr>
      </w:pPr>
    </w:p>
    <w:p w14:paraId="3F535AFD" w14:textId="668137F1" w:rsidR="002E0DE9" w:rsidRPr="002E0DE9" w:rsidRDefault="008945D2" w:rsidP="00EC4F04">
      <w:pPr>
        <w:widowControl w:val="0"/>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noProof/>
          <w:sz w:val="21"/>
          <w:szCs w:val="21"/>
        </w:rPr>
        <mc:AlternateContent>
          <mc:Choice Requires="wps">
            <w:drawing>
              <wp:anchor distT="0" distB="0" distL="114300" distR="114300" simplePos="0" relativeHeight="251659264" behindDoc="0" locked="0" layoutInCell="1" allowOverlap="1" wp14:anchorId="37D42386" wp14:editId="403DFCA8">
                <wp:simplePos x="0" y="0"/>
                <wp:positionH relativeFrom="column">
                  <wp:posOffset>755650</wp:posOffset>
                </wp:positionH>
                <wp:positionV relativeFrom="paragraph">
                  <wp:posOffset>110490</wp:posOffset>
                </wp:positionV>
                <wp:extent cx="4886325" cy="2781300"/>
                <wp:effectExtent l="0" t="0" r="28575" b="19050"/>
                <wp:wrapNone/>
                <wp:docPr id="5" name="Text Box 4"/>
                <wp:cNvGraphicFramePr/>
                <a:graphic xmlns:a="http://schemas.openxmlformats.org/drawingml/2006/main">
                  <a:graphicData uri="http://schemas.microsoft.com/office/word/2010/wordprocessingShape">
                    <wps:wsp>
                      <wps:cNvSpPr txBox="1"/>
                      <wps:spPr>
                        <a:xfrm>
                          <a:off x="0" y="0"/>
                          <a:ext cx="4886325" cy="2781300"/>
                        </a:xfrm>
                        <a:prstGeom prst="rect">
                          <a:avLst/>
                        </a:prstGeom>
                        <a:solidFill>
                          <a:srgbClr val="FFFFFF"/>
                        </a:solidFill>
                        <a:ln w="3172">
                          <a:solidFill>
                            <a:srgbClr val="000000"/>
                          </a:solidFill>
                          <a:prstDash val="solid"/>
                        </a:ln>
                      </wps:spPr>
                      <wps:txbx>
                        <w:txbxContent>
                          <w:p w14:paraId="7EA66815" w14:textId="77777777" w:rsidR="0009179E" w:rsidRDefault="0009179E" w:rsidP="008945D2">
                            <w:pPr>
                              <w:spacing w:after="0"/>
                              <w:jc w:val="both"/>
                              <w:rPr>
                                <w:rFonts w:cs="Arial"/>
                              </w:rPr>
                            </w:pPr>
                            <w:r>
                              <w:rPr>
                                <w:rFonts w:cs="Arial"/>
                              </w:rPr>
                              <w:t>Summary:</w:t>
                            </w:r>
                          </w:p>
                          <w:p w14:paraId="50F3E849" w14:textId="77777777" w:rsidR="0009179E" w:rsidRDefault="0009179E" w:rsidP="008945D2">
                            <w:pPr>
                              <w:spacing w:after="0"/>
                              <w:jc w:val="both"/>
                              <w:rPr>
                                <w:rFonts w:cs="Arial"/>
                              </w:rPr>
                            </w:pPr>
                          </w:p>
                          <w:p w14:paraId="38231FB2" w14:textId="192A5CCB" w:rsidR="0009179E" w:rsidRDefault="0009179E" w:rsidP="008945D2">
                            <w:pPr>
                              <w:spacing w:after="0" w:line="240" w:lineRule="auto"/>
                              <w:jc w:val="both"/>
                              <w:rPr>
                                <w:rFonts w:cs="Arial"/>
                              </w:rPr>
                            </w:pPr>
                            <w:r w:rsidRPr="00387C93">
                              <w:rPr>
                                <w:rFonts w:cs="Arial"/>
                              </w:rPr>
                              <w:t xml:space="preserve">This document summarizes </w:t>
                            </w:r>
                            <w:r w:rsidR="000A1E56">
                              <w:rPr>
                                <w:rFonts w:cs="Arial"/>
                              </w:rPr>
                              <w:t xml:space="preserve">progress in the implementation of mandates concerning the implementation of the Concerted Actions Process, contained in Resolution 12.28 </w:t>
                            </w:r>
                            <w:r w:rsidR="00875D86" w:rsidRPr="00875D86">
                              <w:rPr>
                                <w:rFonts w:cs="Arial"/>
                                <w:i/>
                              </w:rPr>
                              <w:t>Concerted Actions</w:t>
                            </w:r>
                            <w:r w:rsidR="00875D86">
                              <w:rPr>
                                <w:rFonts w:cs="Arial"/>
                              </w:rPr>
                              <w:t xml:space="preserve"> and Decision 12.103</w:t>
                            </w:r>
                            <w:r w:rsidR="00EC1CEC">
                              <w:rPr>
                                <w:rFonts w:cs="Arial"/>
                              </w:rPr>
                              <w:t xml:space="preserve"> and 12.104</w:t>
                            </w:r>
                            <w:r w:rsidR="00875D86">
                              <w:rPr>
                                <w:rFonts w:cs="Arial"/>
                              </w:rPr>
                              <w:t xml:space="preserve">. </w:t>
                            </w:r>
                          </w:p>
                          <w:p w14:paraId="09368695" w14:textId="77777777" w:rsidR="008945D2" w:rsidRDefault="008945D2" w:rsidP="008945D2">
                            <w:pPr>
                              <w:spacing w:after="0" w:line="240" w:lineRule="auto"/>
                              <w:jc w:val="both"/>
                              <w:rPr>
                                <w:rFonts w:cs="Arial"/>
                              </w:rPr>
                            </w:pPr>
                          </w:p>
                          <w:p w14:paraId="434485CA" w14:textId="76C557DF" w:rsidR="00750246" w:rsidRPr="00750246" w:rsidRDefault="0009179E" w:rsidP="008945D2">
                            <w:pPr>
                              <w:widowControl w:val="0"/>
                              <w:autoSpaceDE w:val="0"/>
                              <w:autoSpaceDN w:val="0"/>
                              <w:adjustRightInd w:val="0"/>
                              <w:spacing w:after="0" w:line="240" w:lineRule="auto"/>
                              <w:jc w:val="both"/>
                              <w:rPr>
                                <w:rFonts w:cs="Arial"/>
                              </w:rPr>
                            </w:pPr>
                            <w:r w:rsidRPr="00750246">
                              <w:rPr>
                                <w:rFonts w:cs="Arial"/>
                              </w:rPr>
                              <w:t xml:space="preserve">The Conference of the Parties is </w:t>
                            </w:r>
                            <w:r w:rsidR="00875D86" w:rsidRPr="00750246">
                              <w:rPr>
                                <w:rFonts w:cs="Arial"/>
                              </w:rPr>
                              <w:t>recommended to endorse the approach proposed by the Sessional Committee of the Scientific Council to address the mandate included in Decision 12.103</w:t>
                            </w:r>
                            <w:r w:rsidR="00750246" w:rsidRPr="00750246">
                              <w:rPr>
                                <w:rFonts w:cs="Arial"/>
                              </w:rPr>
                              <w:t xml:space="preserve">; </w:t>
                            </w:r>
                            <w:r w:rsidR="00875D86" w:rsidRPr="00750246">
                              <w:rPr>
                                <w:rFonts w:cs="Arial"/>
                              </w:rPr>
                              <w:t xml:space="preserve"> adopt proposed amendments of the format of Annex 3 of Resolution 12.28</w:t>
                            </w:r>
                            <w:r w:rsidR="00750246" w:rsidRPr="00750246">
                              <w:rPr>
                                <w:rFonts w:cs="Arial"/>
                              </w:rPr>
                              <w:t xml:space="preserve">; review progress in the implementation of Concerted Actions as reported </w:t>
                            </w:r>
                            <w:r w:rsidR="00750246" w:rsidRPr="00750246">
                              <w:rPr>
                                <w:rFonts w:cs="Arial"/>
                                <w:color w:val="000000"/>
                                <w:lang w:eastAsia="en-GB"/>
                              </w:rPr>
                              <w:t>in documents UNEP/CMS/COP13/Doc.28.1.x</w:t>
                            </w:r>
                            <w:r w:rsidR="00750246" w:rsidRPr="00750246">
                              <w:rPr>
                                <w:rFonts w:cs="Arial"/>
                              </w:rPr>
                              <w:t xml:space="preserve">; </w:t>
                            </w:r>
                            <w:r w:rsidR="005F34A0">
                              <w:rPr>
                                <w:rFonts w:cs="Arial"/>
                              </w:rPr>
                              <w:t>and t</w:t>
                            </w:r>
                            <w:r w:rsidR="00750246" w:rsidRPr="00750246">
                              <w:rPr>
                                <w:rFonts w:cs="Arial"/>
                              </w:rPr>
                              <w:t>ake decisions concerning the continuation of Concerted Actions still to be completed, including any modifications to the original Concerted Action proposals.</w:t>
                            </w:r>
                          </w:p>
                          <w:p w14:paraId="3A9831E6" w14:textId="0591BE77" w:rsidR="00750246" w:rsidRPr="00750246" w:rsidRDefault="00750246" w:rsidP="008945D2">
                            <w:pPr>
                              <w:widowControl w:val="0"/>
                              <w:autoSpaceDE w:val="0"/>
                              <w:autoSpaceDN w:val="0"/>
                              <w:adjustRightInd w:val="0"/>
                              <w:spacing w:after="0" w:line="240" w:lineRule="auto"/>
                              <w:jc w:val="both"/>
                              <w:rPr>
                                <w:rFonts w:cs="Arial"/>
                              </w:rPr>
                            </w:pPr>
                          </w:p>
                          <w:p w14:paraId="3683CE13" w14:textId="59C37624" w:rsidR="0009179E" w:rsidRPr="00387C93" w:rsidRDefault="0009179E" w:rsidP="004A36BD">
                            <w:pPr>
                              <w:jc w:val="both"/>
                              <w:rPr>
                                <w:rFonts w:cs="Arial"/>
                                <w:sz w:val="21"/>
                                <w:szCs w:val="21"/>
                              </w:rPr>
                            </w:pPr>
                          </w:p>
                          <w:p w14:paraId="798583A5" w14:textId="77777777" w:rsidR="0009179E" w:rsidRDefault="0009179E" w:rsidP="004A36BD">
                            <w:pPr>
                              <w:spacing w:after="0" w:line="240" w:lineRule="auto"/>
                              <w:jc w:val="both"/>
                              <w:rPr>
                                <w:rFonts w:cs="Arial"/>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37D42386" id="_x0000_t202" coordsize="21600,21600" o:spt="202" path="m,l,21600r21600,l21600,xe">
                <v:stroke joinstyle="miter"/>
                <v:path gradientshapeok="t" o:connecttype="rect"/>
              </v:shapetype>
              <v:shape id="Text Box 4" o:spid="_x0000_s1026" type="#_x0000_t202" style="position:absolute;margin-left:59.5pt;margin-top:8.7pt;width:384.7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" strokeweight=".08811mm">
                <v:textbox>
                  <w:txbxContent>
                    <w:p w14:paraId="7EA66815" w14:textId="77777777" w:rsidR="0009179E" w:rsidRDefault="0009179E" w:rsidP="008945D2">
                      <w:pPr>
                        <w:spacing w:after="0"/>
                        <w:jc w:val="both"/>
                        <w:rPr>
                          <w:rFonts w:cs="Arial"/>
                        </w:rPr>
                      </w:pPr>
                      <w:r>
                        <w:rPr>
                          <w:rFonts w:cs="Arial"/>
                        </w:rPr>
                        <w:t>Summary:</w:t>
                      </w:r>
                    </w:p>
                    <w:p w14:paraId="50F3E849" w14:textId="77777777" w:rsidR="0009179E" w:rsidRDefault="0009179E" w:rsidP="008945D2">
                      <w:pPr>
                        <w:spacing w:after="0"/>
                        <w:jc w:val="both"/>
                        <w:rPr>
                          <w:rFonts w:cs="Arial"/>
                        </w:rPr>
                      </w:pPr>
                    </w:p>
                    <w:p w14:paraId="38231FB2" w14:textId="192A5CCB" w:rsidR="0009179E" w:rsidRDefault="0009179E" w:rsidP="008945D2">
                      <w:pPr>
                        <w:spacing w:after="0" w:line="240" w:lineRule="auto"/>
                        <w:jc w:val="both"/>
                        <w:rPr>
                          <w:rFonts w:cs="Arial"/>
                        </w:rPr>
                      </w:pPr>
                      <w:r w:rsidRPr="00387C93">
                        <w:rPr>
                          <w:rFonts w:cs="Arial"/>
                        </w:rPr>
                        <w:t xml:space="preserve">This document summarizes </w:t>
                      </w:r>
                      <w:r w:rsidR="000A1E56">
                        <w:rPr>
                          <w:rFonts w:cs="Arial"/>
                        </w:rPr>
                        <w:t xml:space="preserve">progress in the implementation of mandates concerning the implementation of the Concerted Actions Process, contained in Resolution 12.28 </w:t>
                      </w:r>
                      <w:r w:rsidR="00875D86" w:rsidRPr="00875D86">
                        <w:rPr>
                          <w:rFonts w:cs="Arial"/>
                          <w:i/>
                        </w:rPr>
                        <w:t>Concerted Actions</w:t>
                      </w:r>
                      <w:r w:rsidR="00875D86">
                        <w:rPr>
                          <w:rFonts w:cs="Arial"/>
                        </w:rPr>
                        <w:t xml:space="preserve"> and Decision 12.103</w:t>
                      </w:r>
                      <w:r w:rsidR="00EC1CEC">
                        <w:rPr>
                          <w:rFonts w:cs="Arial"/>
                        </w:rPr>
                        <w:t xml:space="preserve"> and 12.104</w:t>
                      </w:r>
                      <w:r w:rsidR="00875D86">
                        <w:rPr>
                          <w:rFonts w:cs="Arial"/>
                        </w:rPr>
                        <w:t xml:space="preserve">. </w:t>
                      </w:r>
                    </w:p>
                    <w:p w14:paraId="09368695" w14:textId="77777777" w:rsidR="008945D2" w:rsidRDefault="008945D2" w:rsidP="008945D2">
                      <w:pPr>
                        <w:spacing w:after="0" w:line="240" w:lineRule="auto"/>
                        <w:jc w:val="both"/>
                        <w:rPr>
                          <w:rFonts w:cs="Arial"/>
                        </w:rPr>
                      </w:pPr>
                    </w:p>
                    <w:p w14:paraId="434485CA" w14:textId="76C557DF" w:rsidR="00750246" w:rsidRPr="00750246" w:rsidRDefault="0009179E" w:rsidP="008945D2">
                      <w:pPr>
                        <w:widowControl w:val="0"/>
                        <w:autoSpaceDE w:val="0"/>
                        <w:autoSpaceDN w:val="0"/>
                        <w:adjustRightInd w:val="0"/>
                        <w:spacing w:after="0" w:line="240" w:lineRule="auto"/>
                        <w:jc w:val="both"/>
                        <w:rPr>
                          <w:rFonts w:cs="Arial"/>
                        </w:rPr>
                      </w:pPr>
                      <w:r w:rsidRPr="00750246">
                        <w:rPr>
                          <w:rFonts w:cs="Arial"/>
                        </w:rPr>
                        <w:t xml:space="preserve">The Conference of the Parties is </w:t>
                      </w:r>
                      <w:r w:rsidR="00875D86" w:rsidRPr="00750246">
                        <w:rPr>
                          <w:rFonts w:cs="Arial"/>
                        </w:rPr>
                        <w:t>recommended to endorse the approach proposed by the Sessional Committee of the Scientific Council to address the mandate included in Decision 12.103</w:t>
                      </w:r>
                      <w:r w:rsidR="00750246" w:rsidRPr="00750246">
                        <w:rPr>
                          <w:rFonts w:cs="Arial"/>
                        </w:rPr>
                        <w:t xml:space="preserve">; </w:t>
                      </w:r>
                      <w:r w:rsidR="00875D86" w:rsidRPr="00750246">
                        <w:rPr>
                          <w:rFonts w:cs="Arial"/>
                        </w:rPr>
                        <w:t xml:space="preserve"> adopt proposed amendments of the format of Annex 3 of Resolution 12.28</w:t>
                      </w:r>
                      <w:r w:rsidR="00750246" w:rsidRPr="00750246">
                        <w:rPr>
                          <w:rFonts w:cs="Arial"/>
                        </w:rPr>
                        <w:t xml:space="preserve">; review progress in the implementation of Concerted Actions as reported </w:t>
                      </w:r>
                      <w:r w:rsidR="00750246" w:rsidRPr="00750246">
                        <w:rPr>
                          <w:rFonts w:cs="Arial"/>
                          <w:color w:val="000000"/>
                          <w:lang w:eastAsia="en-GB"/>
                        </w:rPr>
                        <w:t>in documents UNEP/CMS/COP13/Doc.28.1.x</w:t>
                      </w:r>
                      <w:r w:rsidR="00750246" w:rsidRPr="00750246">
                        <w:rPr>
                          <w:rFonts w:cs="Arial"/>
                        </w:rPr>
                        <w:t xml:space="preserve">; </w:t>
                      </w:r>
                      <w:r w:rsidR="005F34A0">
                        <w:rPr>
                          <w:rFonts w:cs="Arial"/>
                        </w:rPr>
                        <w:t>and t</w:t>
                      </w:r>
                      <w:r w:rsidR="00750246" w:rsidRPr="00750246">
                        <w:rPr>
                          <w:rFonts w:cs="Arial"/>
                        </w:rPr>
                        <w:t>ake decisions concerning the continuation of Concerted Actions still to be completed, including any modifications to the original Concerted Action proposals.</w:t>
                      </w:r>
                    </w:p>
                    <w:p w14:paraId="3A9831E6" w14:textId="0591BE77" w:rsidR="00750246" w:rsidRPr="00750246" w:rsidRDefault="00750246" w:rsidP="008945D2">
                      <w:pPr>
                        <w:widowControl w:val="0"/>
                        <w:autoSpaceDE w:val="0"/>
                        <w:autoSpaceDN w:val="0"/>
                        <w:adjustRightInd w:val="0"/>
                        <w:spacing w:after="0" w:line="240" w:lineRule="auto"/>
                        <w:jc w:val="both"/>
                        <w:rPr>
                          <w:rFonts w:cs="Arial"/>
                        </w:rPr>
                      </w:pPr>
                    </w:p>
                    <w:p w14:paraId="3683CE13" w14:textId="59C37624" w:rsidR="0009179E" w:rsidRPr="00387C93" w:rsidRDefault="0009179E" w:rsidP="004A36BD">
                      <w:pPr>
                        <w:jc w:val="both"/>
                        <w:rPr>
                          <w:rFonts w:cs="Arial"/>
                          <w:sz w:val="21"/>
                          <w:szCs w:val="21"/>
                        </w:rPr>
                      </w:pPr>
                    </w:p>
                    <w:p w14:paraId="798583A5" w14:textId="77777777" w:rsidR="0009179E" w:rsidRDefault="0009179E" w:rsidP="004A36BD">
                      <w:pPr>
                        <w:spacing w:after="0" w:line="240" w:lineRule="auto"/>
                        <w:jc w:val="both"/>
                        <w:rPr>
                          <w:rFonts w:cs="Arial"/>
                        </w:rPr>
                      </w:pPr>
                    </w:p>
                  </w:txbxContent>
                </v:textbox>
              </v:shape>
            </w:pict>
          </mc:Fallback>
        </mc:AlternateContent>
      </w:r>
    </w:p>
    <w:p w14:paraId="7BD6694F" w14:textId="56C534A3"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B92EDE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EBD16C5"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371F86C4"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4F81E924"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45D9DF0C"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24EA87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2EA11C7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5CEEA0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1DF43F9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3E378CCB"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4212FE5"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38375077"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3D16AAD7"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29A4CA21"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31EB2D87"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263E7035"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446364C4" w14:textId="77777777" w:rsidR="002E0DE9" w:rsidRPr="002E0DE9" w:rsidRDefault="002E0DE9" w:rsidP="00EC4F04">
      <w:pPr>
        <w:widowControl w:val="0"/>
        <w:tabs>
          <w:tab w:val="left" w:pos="7245"/>
        </w:tabs>
        <w:suppressAutoHyphens/>
        <w:autoSpaceDE w:val="0"/>
        <w:autoSpaceDN w:val="0"/>
        <w:spacing w:after="0" w:line="240" w:lineRule="auto"/>
        <w:textAlignment w:val="baseline"/>
        <w:rPr>
          <w:rFonts w:eastAsia="Times New Roman" w:cs="Arial"/>
          <w:sz w:val="21"/>
          <w:szCs w:val="21"/>
        </w:rPr>
      </w:pPr>
    </w:p>
    <w:p w14:paraId="341D7FE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6AC1A74C"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223C06A6" w14:textId="77777777" w:rsidR="005330F7" w:rsidRDefault="005330F7" w:rsidP="00EC4F04">
      <w:pPr>
        <w:spacing w:after="0" w:line="240" w:lineRule="auto"/>
      </w:pPr>
    </w:p>
    <w:p w14:paraId="73D7C154" w14:textId="77777777" w:rsidR="002E0DE9" w:rsidRDefault="002E0DE9" w:rsidP="00EC4F04">
      <w:pPr>
        <w:spacing w:after="0" w:line="240" w:lineRule="auto"/>
      </w:pPr>
    </w:p>
    <w:p w14:paraId="3720A81B" w14:textId="77777777" w:rsidR="002E0DE9" w:rsidRDefault="002E0DE9" w:rsidP="00EC4F04">
      <w:pPr>
        <w:spacing w:after="0" w:line="240" w:lineRule="auto"/>
      </w:pPr>
    </w:p>
    <w:p w14:paraId="7ADDDF8F" w14:textId="77777777" w:rsidR="002E0DE9" w:rsidRDefault="002E0DE9" w:rsidP="00EC4F04">
      <w:pPr>
        <w:spacing w:after="0" w:line="240" w:lineRule="auto"/>
      </w:pPr>
    </w:p>
    <w:p w14:paraId="2CD6634B" w14:textId="77777777" w:rsidR="00661875" w:rsidRDefault="00661875" w:rsidP="00EC4F04">
      <w:pPr>
        <w:spacing w:after="0" w:line="240" w:lineRule="auto"/>
        <w:sectPr w:rsidR="00661875" w:rsidSect="00EC4F04">
          <w:headerReference w:type="even" r:id="rId9"/>
          <w:headerReference w:type="default" r:id="rId10"/>
          <w:footerReference w:type="even" r:id="rId11"/>
          <w:headerReference w:type="first" r:id="rId12"/>
          <w:pgSz w:w="11906" w:h="16838" w:code="9"/>
          <w:pgMar w:top="1138" w:right="1138" w:bottom="1138" w:left="1138" w:header="720" w:footer="720" w:gutter="0"/>
          <w:cols w:space="720"/>
          <w:titlePg/>
          <w:docGrid w:linePitch="360"/>
        </w:sectPr>
      </w:pPr>
    </w:p>
    <w:p w14:paraId="37ABEEEA" w14:textId="77777777" w:rsidR="00DD3E44" w:rsidRDefault="00DD3E44" w:rsidP="0066187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eastAsia="Times New Roman" w:cs="Arial"/>
          <w:b/>
          <w:caps/>
        </w:rPr>
      </w:pPr>
    </w:p>
    <w:p w14:paraId="59F96976" w14:textId="3E2DF54F" w:rsidR="002E0DE9" w:rsidRDefault="00750246" w:rsidP="008945D2">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86" w:right="-360"/>
        <w:jc w:val="center"/>
        <w:textAlignment w:val="baseline"/>
        <w:outlineLvl w:val="1"/>
        <w:rPr>
          <w:rFonts w:cs="Arial"/>
          <w:b/>
        </w:rPr>
      </w:pPr>
      <w:r>
        <w:rPr>
          <w:rFonts w:cs="Arial"/>
          <w:b/>
        </w:rPr>
        <w:t xml:space="preserve">PROGRESS IN </w:t>
      </w:r>
      <w:r w:rsidRPr="000C2E36">
        <w:rPr>
          <w:rFonts w:cs="Arial"/>
          <w:b/>
        </w:rPr>
        <w:t>IMPLEMENTATION OF CONCERTED ACTIONS</w:t>
      </w:r>
    </w:p>
    <w:p w14:paraId="0428BB95" w14:textId="77777777" w:rsidR="008945D2" w:rsidRPr="008945D2" w:rsidRDefault="008945D2" w:rsidP="008945D2">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86" w:right="-360"/>
        <w:textAlignment w:val="baseline"/>
        <w:outlineLvl w:val="1"/>
        <w:rPr>
          <w:rFonts w:eastAsia="Times New Roman" w:cs="Arial"/>
          <w:b/>
          <w:bCs/>
        </w:rPr>
      </w:pPr>
    </w:p>
    <w:p w14:paraId="504FC7A1" w14:textId="30CDC353" w:rsidR="002E0DE9" w:rsidRDefault="002E0DE9" w:rsidP="008945D2">
      <w:pPr>
        <w:suppressAutoHyphens/>
        <w:autoSpaceDN w:val="0"/>
        <w:spacing w:after="0" w:line="240" w:lineRule="auto"/>
        <w:textAlignment w:val="baseline"/>
        <w:rPr>
          <w:rFonts w:eastAsia="Calibri" w:cs="Arial"/>
        </w:rPr>
      </w:pPr>
    </w:p>
    <w:p w14:paraId="0C178288" w14:textId="34BCAF3A" w:rsidR="000C2E36" w:rsidRDefault="000C2E36" w:rsidP="008945D2">
      <w:pPr>
        <w:spacing w:after="0" w:line="240" w:lineRule="auto"/>
        <w:rPr>
          <w:rFonts w:cs="Arial"/>
          <w:u w:val="single"/>
        </w:rPr>
      </w:pPr>
      <w:r w:rsidRPr="0033720F">
        <w:rPr>
          <w:rFonts w:cs="Arial"/>
          <w:u w:val="single"/>
        </w:rPr>
        <w:t>Background</w:t>
      </w:r>
    </w:p>
    <w:p w14:paraId="459B136B" w14:textId="77777777" w:rsidR="008945D2" w:rsidRPr="0033720F" w:rsidRDefault="008945D2" w:rsidP="008945D2">
      <w:pPr>
        <w:spacing w:after="0" w:line="240" w:lineRule="auto"/>
        <w:rPr>
          <w:rFonts w:cs="Arial"/>
          <w:u w:val="single"/>
        </w:rPr>
      </w:pPr>
    </w:p>
    <w:p w14:paraId="34891D92" w14:textId="0C6D39F2" w:rsidR="000C2E36" w:rsidRPr="00AB7D23" w:rsidRDefault="000C2E36" w:rsidP="008945D2">
      <w:pPr>
        <w:pStyle w:val="ListParagraph"/>
        <w:widowControl w:val="0"/>
        <w:numPr>
          <w:ilvl w:val="0"/>
          <w:numId w:val="20"/>
        </w:numPr>
        <w:autoSpaceDE w:val="0"/>
        <w:autoSpaceDN w:val="0"/>
        <w:adjustRightInd w:val="0"/>
        <w:spacing w:after="0" w:line="240" w:lineRule="auto"/>
        <w:ind w:left="567" w:hanging="567"/>
        <w:jc w:val="both"/>
        <w:rPr>
          <w:rFonts w:cs="Arial"/>
        </w:rPr>
      </w:pPr>
      <w:r w:rsidRPr="00AB7D23">
        <w:rPr>
          <w:rFonts w:eastAsia="MS Mincho" w:cs="Arial"/>
        </w:rPr>
        <w:t xml:space="preserve">Concerted Actions were established by Resolution 3.2 in 1991, which instructed the Secretariat and the Scientific Council to encourage and assist Parties to take such actions </w:t>
      </w:r>
      <w:r w:rsidR="001F045A" w:rsidRPr="00AB7D23">
        <w:rPr>
          <w:rFonts w:eastAsia="MS Mincho" w:cs="Arial"/>
        </w:rPr>
        <w:t>to benefit selected Appendix I</w:t>
      </w:r>
      <w:r w:rsidR="001F045A">
        <w:rPr>
          <w:rFonts w:eastAsia="MS Mincho" w:cs="Arial"/>
        </w:rPr>
        <w:t>-listed</w:t>
      </w:r>
      <w:r w:rsidR="001F045A" w:rsidRPr="00AB7D23">
        <w:rPr>
          <w:rFonts w:eastAsia="MS Mincho" w:cs="Arial"/>
        </w:rPr>
        <w:t xml:space="preserve"> species</w:t>
      </w:r>
      <w:r w:rsidRPr="00AB7D23">
        <w:rPr>
          <w:rFonts w:eastAsia="MS Mincho" w:cs="Arial"/>
        </w:rPr>
        <w:t>.</w:t>
      </w:r>
    </w:p>
    <w:p w14:paraId="0B403A97" w14:textId="77777777" w:rsidR="000C2E36" w:rsidRPr="005A1747" w:rsidRDefault="000C2E36" w:rsidP="008945D2">
      <w:pPr>
        <w:pStyle w:val="ListParagraph"/>
        <w:spacing w:after="0" w:line="240" w:lineRule="auto"/>
        <w:ind w:left="567" w:hanging="567"/>
        <w:jc w:val="both"/>
        <w:rPr>
          <w:rFonts w:eastAsia="MS Mincho" w:cs="Arial"/>
          <w:color w:val="000000"/>
          <w:lang w:eastAsia="ja-JP"/>
        </w:rPr>
      </w:pPr>
    </w:p>
    <w:p w14:paraId="3A147072" w14:textId="04AE0A34" w:rsidR="000C2E36" w:rsidRPr="00C029C1" w:rsidRDefault="000C2E36" w:rsidP="008945D2">
      <w:pPr>
        <w:pStyle w:val="ListParagraph"/>
        <w:numPr>
          <w:ilvl w:val="0"/>
          <w:numId w:val="20"/>
        </w:numPr>
        <w:spacing w:after="0" w:line="240" w:lineRule="auto"/>
        <w:ind w:left="567" w:hanging="567"/>
        <w:jc w:val="both"/>
        <w:rPr>
          <w:rFonts w:cs="Arial"/>
          <w:color w:val="000000"/>
          <w:lang w:eastAsia="en-GB"/>
        </w:rPr>
      </w:pPr>
      <w:r w:rsidRPr="002B7E5D">
        <w:rPr>
          <w:rFonts w:eastAsia="MS Mincho" w:cs="Arial"/>
        </w:rPr>
        <w:t>Cooperative Actions were established by Recommendation 5.2 in 1997, in response to the practical limits to the number of Agreements</w:t>
      </w:r>
      <w:r w:rsidR="00F530CA">
        <w:rPr>
          <w:rStyle w:val="FootnoteReference"/>
          <w:rFonts w:eastAsia="MS Mincho" w:cs="Arial"/>
        </w:rPr>
        <w:footnoteReference w:id="1"/>
      </w:r>
      <w:r w:rsidRPr="002B7E5D">
        <w:rPr>
          <w:rFonts w:eastAsia="MS Mincho" w:cs="Arial"/>
        </w:rPr>
        <w:t xml:space="preserve"> that could be developed and implemented simultaneously for the long list of species on Appendix II.  The Recommendation encouraged Parties to undertake </w:t>
      </w:r>
      <w:r w:rsidRPr="002B7E5D">
        <w:rPr>
          <w:rFonts w:eastAsia="MS Mincho" w:cs="Arial"/>
          <w:i/>
        </w:rPr>
        <w:t>cooperative action</w:t>
      </w:r>
      <w:r w:rsidRPr="002B7E5D">
        <w:rPr>
          <w:rFonts w:eastAsia="MS Mincho" w:cs="Arial"/>
        </w:rPr>
        <w:t xml:space="preserve"> to improve the conservation status of relevant species or populations of species listed on Appendix II</w:t>
      </w:r>
      <w:r w:rsidR="005F34A0">
        <w:rPr>
          <w:rFonts w:eastAsia="MS Mincho" w:cs="Arial"/>
        </w:rPr>
        <w:t>,</w:t>
      </w:r>
      <w:r w:rsidRPr="002B7E5D">
        <w:rPr>
          <w:rFonts w:eastAsia="MS Mincho" w:cs="Arial"/>
        </w:rPr>
        <w:t xml:space="preserve"> providing for relatively rapid action either as an alternative to an Agreement or as the precursor to one.</w:t>
      </w:r>
    </w:p>
    <w:p w14:paraId="3D2AAB18" w14:textId="77777777" w:rsidR="000C2E36" w:rsidRPr="00C029C1" w:rsidRDefault="000C2E36" w:rsidP="008945D2">
      <w:pPr>
        <w:pStyle w:val="ListParagraph"/>
        <w:spacing w:after="0" w:line="240" w:lineRule="auto"/>
        <w:ind w:left="567" w:hanging="567"/>
        <w:rPr>
          <w:rFonts w:cs="Arial"/>
          <w:color w:val="000000"/>
          <w:lang w:eastAsia="en-GB"/>
        </w:rPr>
      </w:pPr>
    </w:p>
    <w:p w14:paraId="28F27DDA" w14:textId="5877E39F" w:rsidR="000C2E36" w:rsidRPr="00862A56" w:rsidRDefault="000C2E36" w:rsidP="008945D2">
      <w:pPr>
        <w:pStyle w:val="ListParagraph"/>
        <w:numPr>
          <w:ilvl w:val="0"/>
          <w:numId w:val="20"/>
        </w:numPr>
        <w:spacing w:after="0" w:line="240" w:lineRule="auto"/>
        <w:ind w:left="567" w:hanging="567"/>
        <w:jc w:val="both"/>
        <w:rPr>
          <w:rFonts w:cs="Arial"/>
          <w:color w:val="000000"/>
          <w:lang w:eastAsia="en-GB"/>
        </w:rPr>
      </w:pPr>
      <w:r w:rsidRPr="002B7E5D">
        <w:rPr>
          <w:rFonts w:cs="Arial"/>
        </w:rPr>
        <w:t>The 10</w:t>
      </w:r>
      <w:r w:rsidRPr="002B7E5D">
        <w:rPr>
          <w:rFonts w:cs="Arial"/>
          <w:vertAlign w:val="superscript"/>
        </w:rPr>
        <w:t>th</w:t>
      </w:r>
      <w:r w:rsidRPr="002B7E5D">
        <w:rPr>
          <w:rFonts w:cs="Arial"/>
        </w:rPr>
        <w:t xml:space="preserve"> and 11</w:t>
      </w:r>
      <w:r w:rsidRPr="002B7E5D">
        <w:rPr>
          <w:rFonts w:cs="Arial"/>
          <w:vertAlign w:val="superscript"/>
        </w:rPr>
        <w:t>th</w:t>
      </w:r>
      <w:r w:rsidRPr="002B7E5D">
        <w:rPr>
          <w:rFonts w:cs="Arial"/>
        </w:rPr>
        <w:t xml:space="preserve"> meetings of the Conference of the Parties to CMS </w:t>
      </w:r>
      <w:r>
        <w:rPr>
          <w:rFonts w:cs="Arial"/>
        </w:rPr>
        <w:t>(COP10 and COP11) reviewed the</w:t>
      </w:r>
      <w:r w:rsidRPr="002B7E5D">
        <w:rPr>
          <w:rFonts w:cs="Arial"/>
        </w:rPr>
        <w:t xml:space="preserve"> Concerted and Cooperative Actions processes (see documents</w:t>
      </w:r>
      <w:r w:rsidRPr="002B7E5D">
        <w:rPr>
          <w:rFonts w:cs="Arial"/>
          <w:lang w:eastAsia="en-GB"/>
        </w:rPr>
        <w:t xml:space="preserve"> </w:t>
      </w:r>
      <w:hyperlink r:id="rId13" w:history="1">
        <w:r w:rsidRPr="00DE166E">
          <w:rPr>
            <w:rStyle w:val="Hyperlink"/>
            <w:rFonts w:cs="Arial"/>
            <w:lang w:eastAsia="en-GB"/>
          </w:rPr>
          <w:t>UNEP/CMS/Conf.10.36</w:t>
        </w:r>
      </w:hyperlink>
      <w:r w:rsidRPr="002B7E5D">
        <w:rPr>
          <w:rFonts w:cs="Arial"/>
          <w:lang w:eastAsia="en-GB"/>
        </w:rPr>
        <w:t xml:space="preserve"> and </w:t>
      </w:r>
      <w:hyperlink r:id="rId14" w:history="1">
        <w:r w:rsidRPr="00DE166E">
          <w:rPr>
            <w:rStyle w:val="Hyperlink"/>
            <w:rFonts w:cs="Arial"/>
            <w:spacing w:val="-4"/>
          </w:rPr>
          <w:t>UNEP/CMS/COP11/Doc.22.4</w:t>
        </w:r>
      </w:hyperlink>
      <w:r w:rsidRPr="002B7E5D">
        <w:rPr>
          <w:rFonts w:cs="Arial"/>
          <w:spacing w:val="-4"/>
        </w:rPr>
        <w:t xml:space="preserve"> for details). </w:t>
      </w:r>
      <w:r w:rsidR="005F34A0">
        <w:rPr>
          <w:rFonts w:cs="Arial"/>
          <w:spacing w:val="-4"/>
        </w:rPr>
        <w:t xml:space="preserve">In  </w:t>
      </w:r>
      <w:r w:rsidR="005F34A0" w:rsidRPr="002B7E5D">
        <w:rPr>
          <w:rFonts w:cs="Arial"/>
          <w:spacing w:val="-4"/>
        </w:rPr>
        <w:t xml:space="preserve"> </w:t>
      </w:r>
      <w:hyperlink r:id="rId15" w:history="1">
        <w:r w:rsidRPr="00DE166E">
          <w:rPr>
            <w:rStyle w:val="Hyperlink"/>
            <w:rFonts w:cs="Arial"/>
          </w:rPr>
          <w:t>Resolution 10.23</w:t>
        </w:r>
      </w:hyperlink>
      <w:r>
        <w:rPr>
          <w:rStyle w:val="FootnoteReference"/>
          <w:rFonts w:cs="Arial"/>
        </w:rPr>
        <w:footnoteReference w:id="2"/>
      </w:r>
      <w:r w:rsidRPr="002B7E5D">
        <w:rPr>
          <w:rFonts w:cs="Arial"/>
        </w:rPr>
        <w:t xml:space="preserve"> and </w:t>
      </w:r>
      <w:hyperlink r:id="rId16" w:history="1">
        <w:r w:rsidRPr="00DE166E">
          <w:rPr>
            <w:rStyle w:val="Hyperlink"/>
            <w:rFonts w:cs="Arial"/>
          </w:rPr>
          <w:t>Resolution 11.13</w:t>
        </w:r>
      </w:hyperlink>
      <w:r>
        <w:rPr>
          <w:rFonts w:cs="Arial"/>
          <w:vertAlign w:val="superscript"/>
        </w:rPr>
        <w:t>1</w:t>
      </w:r>
      <w:r w:rsidRPr="002B7E5D">
        <w:rPr>
          <w:rFonts w:cs="Arial"/>
        </w:rPr>
        <w:t xml:space="preserve">, the Conference of the Parties </w:t>
      </w:r>
      <w:r w:rsidR="005F34A0">
        <w:rPr>
          <w:rFonts w:cs="Arial"/>
        </w:rPr>
        <w:t xml:space="preserve">adopted a number of changes  </w:t>
      </w:r>
      <w:r w:rsidRPr="002B7E5D">
        <w:rPr>
          <w:rFonts w:cs="Arial"/>
        </w:rPr>
        <w:t xml:space="preserve">aimed at </w:t>
      </w:r>
      <w:r w:rsidRPr="002B7E5D">
        <w:rPr>
          <w:rFonts w:cs="Arial"/>
          <w:lang w:eastAsia="en-GB"/>
        </w:rPr>
        <w:t>enhancing the effectiveness of</w:t>
      </w:r>
      <w:r>
        <w:rPr>
          <w:rFonts w:cs="Arial"/>
        </w:rPr>
        <w:t xml:space="preserve"> the processes. </w:t>
      </w:r>
      <w:r w:rsidRPr="002B7E5D">
        <w:rPr>
          <w:rFonts w:cs="Arial"/>
        </w:rPr>
        <w:t xml:space="preserve">In particular, COP11 </w:t>
      </w:r>
      <w:r>
        <w:rPr>
          <w:rFonts w:eastAsia="MS Mincho" w:cs="Arial"/>
          <w:color w:val="000000"/>
          <w:lang w:eastAsia="ja-JP"/>
        </w:rPr>
        <w:t>decided</w:t>
      </w:r>
      <w:r w:rsidRPr="002B7E5D">
        <w:rPr>
          <w:rFonts w:eastAsia="MS Mincho" w:cs="Arial"/>
          <w:color w:val="000000"/>
          <w:lang w:eastAsia="ja-JP"/>
        </w:rPr>
        <w:t xml:space="preserve"> that the two processes of Concerted Actions (normally for selected Appendix I species) and Cooperative Actions (normally for selected Appendix II species) be consolidated</w:t>
      </w:r>
      <w:r>
        <w:rPr>
          <w:rFonts w:eastAsia="MS Mincho" w:cs="Arial"/>
          <w:color w:val="000000"/>
          <w:lang w:eastAsia="ja-JP"/>
        </w:rPr>
        <w:t xml:space="preserve"> within one process of Concerted Action</w:t>
      </w:r>
      <w:r w:rsidRPr="002B7E5D">
        <w:rPr>
          <w:rFonts w:eastAsia="MS Mincho" w:cs="Arial"/>
          <w:color w:val="000000"/>
          <w:lang w:eastAsia="ja-JP"/>
        </w:rPr>
        <w:t xml:space="preserve">. </w:t>
      </w:r>
    </w:p>
    <w:p w14:paraId="79D2EEA1" w14:textId="77777777" w:rsidR="000C2E36" w:rsidRPr="00862A56" w:rsidRDefault="000C2E36" w:rsidP="008945D2">
      <w:pPr>
        <w:pStyle w:val="ListParagraph"/>
        <w:spacing w:after="0" w:line="240" w:lineRule="auto"/>
        <w:ind w:left="567" w:hanging="567"/>
        <w:rPr>
          <w:rFonts w:cs="Arial"/>
          <w:color w:val="000000"/>
          <w:lang w:eastAsia="en-GB"/>
        </w:rPr>
      </w:pPr>
    </w:p>
    <w:p w14:paraId="2C199FE9" w14:textId="6876419A" w:rsidR="000C2E36" w:rsidRPr="00C85F90" w:rsidRDefault="001F045A" w:rsidP="008945D2">
      <w:pPr>
        <w:pStyle w:val="ListParagraph"/>
        <w:numPr>
          <w:ilvl w:val="0"/>
          <w:numId w:val="20"/>
        </w:numPr>
        <w:spacing w:after="0" w:line="240" w:lineRule="auto"/>
        <w:ind w:left="567" w:hanging="567"/>
        <w:jc w:val="both"/>
        <w:rPr>
          <w:rFonts w:cs="Arial"/>
          <w:color w:val="000000"/>
          <w:lang w:eastAsia="en-GB"/>
        </w:rPr>
      </w:pPr>
      <w:r>
        <w:rPr>
          <w:rFonts w:cs="Arial"/>
        </w:rPr>
        <w:t>S</w:t>
      </w:r>
      <w:r w:rsidR="000C2E36">
        <w:rPr>
          <w:rFonts w:cs="Arial"/>
        </w:rPr>
        <w:t xml:space="preserve">ignificant progress in the consolidation of the </w:t>
      </w:r>
      <w:r w:rsidR="000C2E36" w:rsidRPr="002B7E5D">
        <w:rPr>
          <w:rFonts w:cs="Arial"/>
        </w:rPr>
        <w:t>Concerted and Cooperative Actions processes</w:t>
      </w:r>
      <w:r w:rsidR="000C2E36">
        <w:rPr>
          <w:rFonts w:cs="Arial"/>
        </w:rPr>
        <w:t xml:space="preserve"> was achieved at the 12</w:t>
      </w:r>
      <w:r w:rsidR="000C2E36" w:rsidRPr="00862A56">
        <w:rPr>
          <w:rFonts w:cs="Arial"/>
          <w:vertAlign w:val="superscript"/>
        </w:rPr>
        <w:t>th</w:t>
      </w:r>
      <w:r w:rsidR="000C2E36">
        <w:rPr>
          <w:rFonts w:cs="Arial"/>
        </w:rPr>
        <w:t xml:space="preserve"> </w:t>
      </w:r>
      <w:r w:rsidR="000C2E36" w:rsidRPr="00862A56">
        <w:rPr>
          <w:rFonts w:cs="Arial"/>
        </w:rPr>
        <w:t>meeting of the Conference of the Parties to CMS (COP12)</w:t>
      </w:r>
      <w:r w:rsidR="000C2E36">
        <w:rPr>
          <w:rFonts w:cs="Arial"/>
        </w:rPr>
        <w:t>, with the repeal of all previous resolutions and recommendations concerning Concerted and Cooperative Actions</w:t>
      </w:r>
      <w:r w:rsidR="005F34A0">
        <w:rPr>
          <w:rFonts w:cs="Arial"/>
        </w:rPr>
        <w:t>,</w:t>
      </w:r>
      <w:r w:rsidR="000C2E36">
        <w:rPr>
          <w:rFonts w:cs="Arial"/>
        </w:rPr>
        <w:t xml:space="preserve"> and the consolidation of their components still in effect into a new resolution on Concerted Actions (</w:t>
      </w:r>
      <w:hyperlink r:id="rId17" w:history="1">
        <w:r w:rsidR="000C2E36" w:rsidRPr="00BD4175">
          <w:rPr>
            <w:rStyle w:val="Hyperlink"/>
            <w:rFonts w:cs="Arial"/>
          </w:rPr>
          <w:t>Resolution 12.28</w:t>
        </w:r>
      </w:hyperlink>
      <w:r w:rsidR="000C2E36">
        <w:rPr>
          <w:rFonts w:cs="Arial"/>
        </w:rPr>
        <w:t>); the adoption of a list of species designated for Concerted Action</w:t>
      </w:r>
      <w:r>
        <w:rPr>
          <w:rFonts w:cs="Arial"/>
        </w:rPr>
        <w:t>s</w:t>
      </w:r>
      <w:r w:rsidR="000C2E36">
        <w:rPr>
          <w:rFonts w:cs="Arial"/>
        </w:rPr>
        <w:t xml:space="preserve"> during the triennium 2018-2020 including species previously designated for Cooperative Actions and some newly designated species; and the adoption of guidelines </w:t>
      </w:r>
      <w:r>
        <w:rPr>
          <w:rFonts w:cs="Arial"/>
        </w:rPr>
        <w:t>for</w:t>
      </w:r>
      <w:r w:rsidR="000C2E36">
        <w:rPr>
          <w:rFonts w:cs="Arial"/>
        </w:rPr>
        <w:t xml:space="preserve"> the implementation of the Concerted Actions process.  </w:t>
      </w:r>
    </w:p>
    <w:p w14:paraId="6E186637" w14:textId="77777777" w:rsidR="000C2E36" w:rsidRPr="00C85F90" w:rsidRDefault="000C2E36" w:rsidP="008945D2">
      <w:pPr>
        <w:pStyle w:val="ListParagraph"/>
        <w:spacing w:after="0" w:line="240" w:lineRule="auto"/>
        <w:ind w:left="567" w:hanging="567"/>
        <w:rPr>
          <w:rFonts w:cs="Arial"/>
          <w:color w:val="000000"/>
          <w:lang w:eastAsia="en-GB"/>
        </w:rPr>
      </w:pPr>
    </w:p>
    <w:p w14:paraId="39162B24" w14:textId="010B5B4B" w:rsidR="000C2E36" w:rsidRPr="00FD567C" w:rsidRDefault="000C2E36" w:rsidP="008945D2">
      <w:pPr>
        <w:pStyle w:val="ListParagraph"/>
        <w:numPr>
          <w:ilvl w:val="0"/>
          <w:numId w:val="20"/>
        </w:numPr>
        <w:spacing w:after="0" w:line="240" w:lineRule="auto"/>
        <w:ind w:left="567" w:hanging="567"/>
        <w:contextualSpacing w:val="0"/>
        <w:jc w:val="both"/>
        <w:rPr>
          <w:rFonts w:cs="Arial"/>
          <w:i/>
          <w:color w:val="000000"/>
          <w:lang w:eastAsia="en-GB"/>
        </w:rPr>
      </w:pPr>
      <w:r w:rsidRPr="00C04E3E">
        <w:rPr>
          <w:rFonts w:eastAsia="MS Mincho" w:cs="Arial"/>
          <w:color w:val="000000"/>
          <w:lang w:eastAsia="ja-JP"/>
        </w:rPr>
        <w:t>Resolution 12.28 defines Concerted</w:t>
      </w:r>
      <w:r w:rsidRPr="00C04E3E">
        <w:rPr>
          <w:rFonts w:eastAsia="MS Mincho" w:cs="Arial"/>
        </w:rPr>
        <w:t xml:space="preserve"> Actions as “</w:t>
      </w:r>
      <w:r w:rsidRPr="00C04E3E">
        <w:rPr>
          <w:rFonts w:eastAsia="MS Mincho" w:cs="Arial"/>
          <w:i/>
        </w:rPr>
        <w:t>priority co</w:t>
      </w:r>
      <w:r w:rsidRPr="00C04E3E" w:rsidDel="000B77A3">
        <w:rPr>
          <w:rFonts w:eastAsia="MS Mincho" w:cs="Arial"/>
          <w:i/>
        </w:rPr>
        <w:t>nservation measures</w:t>
      </w:r>
      <w:r w:rsidRPr="00C04E3E">
        <w:rPr>
          <w:rFonts w:eastAsia="MS Mincho" w:cs="Arial"/>
          <w:i/>
        </w:rPr>
        <w:t>, projects, or institutional arrangements</w:t>
      </w:r>
      <w:r w:rsidRPr="00C04E3E" w:rsidDel="000B77A3">
        <w:rPr>
          <w:rFonts w:eastAsia="MS Mincho" w:cs="Arial"/>
          <w:i/>
        </w:rPr>
        <w:t xml:space="preserve"> undertaken </w:t>
      </w:r>
      <w:r w:rsidRPr="00C04E3E">
        <w:rPr>
          <w:rFonts w:eastAsia="MS Mincho" w:cs="Arial"/>
          <w:i/>
        </w:rPr>
        <w:t>to improve the conservation status of selected Appendix I and Appendix II</w:t>
      </w:r>
      <w:r w:rsidRPr="00C04E3E" w:rsidDel="000B77A3">
        <w:rPr>
          <w:rFonts w:eastAsia="MS Mincho" w:cs="Arial"/>
          <w:i/>
        </w:rPr>
        <w:t xml:space="preserve"> species or </w:t>
      </w:r>
      <w:r w:rsidRPr="00C04E3E">
        <w:rPr>
          <w:rFonts w:eastAsia="MS Mincho" w:cs="Arial"/>
          <w:i/>
        </w:rPr>
        <w:t xml:space="preserve">selected </w:t>
      </w:r>
      <w:r w:rsidRPr="00C04E3E" w:rsidDel="000B77A3">
        <w:rPr>
          <w:rFonts w:eastAsia="MS Mincho" w:cs="Arial"/>
          <w:i/>
        </w:rPr>
        <w:t xml:space="preserve">groups of </w:t>
      </w:r>
      <w:r w:rsidRPr="00C04E3E">
        <w:rPr>
          <w:rFonts w:eastAsia="MS Mincho" w:cs="Arial"/>
          <w:i/>
        </w:rPr>
        <w:t>Appendix I and Appendix II</w:t>
      </w:r>
      <w:r w:rsidRPr="00C04E3E" w:rsidDel="000B77A3">
        <w:rPr>
          <w:rFonts w:eastAsia="MS Mincho" w:cs="Arial"/>
          <w:i/>
        </w:rPr>
        <w:t xml:space="preserve"> species</w:t>
      </w:r>
      <w:r w:rsidRPr="00C04E3E">
        <w:rPr>
          <w:rFonts w:eastAsia="MS Mincho" w:cs="Arial"/>
          <w:i/>
        </w:rPr>
        <w:t xml:space="preserve"> that</w:t>
      </w:r>
    </w:p>
    <w:p w14:paraId="2BB9F994" w14:textId="77777777" w:rsidR="00FD567C" w:rsidRPr="00414715" w:rsidRDefault="00FD567C" w:rsidP="00FD567C">
      <w:pPr>
        <w:pStyle w:val="ListParagraph"/>
        <w:spacing w:after="0" w:line="240" w:lineRule="auto"/>
        <w:ind w:left="567"/>
        <w:contextualSpacing w:val="0"/>
        <w:jc w:val="both"/>
        <w:rPr>
          <w:rFonts w:cs="Arial"/>
          <w:i/>
          <w:color w:val="000000"/>
          <w:lang w:eastAsia="en-GB"/>
        </w:rPr>
      </w:pPr>
    </w:p>
    <w:p w14:paraId="2281D1EE" w14:textId="18A8787D" w:rsidR="000C2E36" w:rsidRPr="00FD567C" w:rsidRDefault="000C2E36" w:rsidP="008945D2">
      <w:pPr>
        <w:pStyle w:val="ListParagraph"/>
        <w:numPr>
          <w:ilvl w:val="0"/>
          <w:numId w:val="21"/>
        </w:numPr>
        <w:spacing w:after="0" w:line="240" w:lineRule="auto"/>
        <w:ind w:left="1134" w:hanging="567"/>
        <w:contextualSpacing w:val="0"/>
        <w:jc w:val="both"/>
        <w:rPr>
          <w:rFonts w:eastAsia="MS Mincho" w:cs="Arial"/>
          <w:i/>
          <w:sz w:val="20"/>
          <w:szCs w:val="20"/>
        </w:rPr>
      </w:pPr>
      <w:r w:rsidRPr="00FD567C">
        <w:rPr>
          <w:rFonts w:eastAsia="MS Mincho" w:cs="Arial"/>
          <w:i/>
          <w:sz w:val="20"/>
          <w:szCs w:val="20"/>
        </w:rPr>
        <w:t>involve</w:t>
      </w:r>
      <w:r w:rsidRPr="00FD567C" w:rsidDel="000B77A3">
        <w:rPr>
          <w:rFonts w:eastAsia="MS Mincho" w:cs="Arial"/>
          <w:i/>
          <w:sz w:val="20"/>
          <w:szCs w:val="20"/>
        </w:rPr>
        <w:t xml:space="preserve"> measures </w:t>
      </w:r>
      <w:r w:rsidRPr="00FD567C">
        <w:rPr>
          <w:rFonts w:eastAsia="MS Mincho" w:cs="Arial"/>
          <w:i/>
          <w:sz w:val="20"/>
          <w:szCs w:val="20"/>
        </w:rPr>
        <w:t xml:space="preserve">that </w:t>
      </w:r>
      <w:r w:rsidRPr="00FD567C" w:rsidDel="000B77A3">
        <w:rPr>
          <w:rFonts w:eastAsia="MS Mincho" w:cs="Arial"/>
          <w:i/>
          <w:sz w:val="20"/>
          <w:szCs w:val="20"/>
        </w:rPr>
        <w:t>are the collective responsibility of Parties acting in concert</w:t>
      </w:r>
      <w:r w:rsidRPr="00FD567C">
        <w:rPr>
          <w:rFonts w:eastAsia="MS Mincho" w:cs="Arial"/>
          <w:i/>
          <w:sz w:val="20"/>
          <w:szCs w:val="20"/>
        </w:rPr>
        <w:t>; or</w:t>
      </w:r>
    </w:p>
    <w:p w14:paraId="12230A99" w14:textId="77777777" w:rsidR="00FD567C" w:rsidRPr="00FD567C" w:rsidRDefault="00FD567C" w:rsidP="00FD567C">
      <w:pPr>
        <w:pStyle w:val="ListParagraph"/>
        <w:spacing w:after="0" w:line="240" w:lineRule="auto"/>
        <w:ind w:left="1134"/>
        <w:contextualSpacing w:val="0"/>
        <w:jc w:val="both"/>
        <w:rPr>
          <w:rFonts w:eastAsia="MS Mincho" w:cs="Arial"/>
          <w:i/>
          <w:sz w:val="20"/>
          <w:szCs w:val="20"/>
        </w:rPr>
      </w:pPr>
    </w:p>
    <w:p w14:paraId="695F66BC" w14:textId="77777777" w:rsidR="000C2E36" w:rsidRPr="00FD567C" w:rsidRDefault="000C2E36" w:rsidP="008945D2">
      <w:pPr>
        <w:pStyle w:val="ListParagraph"/>
        <w:numPr>
          <w:ilvl w:val="0"/>
          <w:numId w:val="21"/>
        </w:numPr>
        <w:spacing w:after="0" w:line="240" w:lineRule="auto"/>
        <w:ind w:left="1134" w:hanging="567"/>
        <w:contextualSpacing w:val="0"/>
        <w:jc w:val="both"/>
        <w:rPr>
          <w:rFonts w:eastAsia="MS Mincho" w:cs="Arial"/>
          <w:sz w:val="20"/>
          <w:szCs w:val="20"/>
        </w:rPr>
      </w:pPr>
      <w:r w:rsidRPr="00FD567C">
        <w:rPr>
          <w:rFonts w:eastAsia="MS Mincho" w:cs="Arial"/>
          <w:i/>
          <w:sz w:val="20"/>
          <w:szCs w:val="20"/>
        </w:rPr>
        <w:t>are designed to support the conclusion of an instrument under Article IV of the Convention and enable conservation measures to be progressed in the meantime or represent an alternative to such an instrument</w:t>
      </w:r>
      <w:r w:rsidRPr="00FD567C">
        <w:rPr>
          <w:rFonts w:eastAsia="MS Mincho" w:cs="Arial"/>
          <w:sz w:val="20"/>
          <w:szCs w:val="20"/>
        </w:rPr>
        <w:t>;”.</w:t>
      </w:r>
    </w:p>
    <w:p w14:paraId="1DDB8349" w14:textId="25128E27" w:rsidR="008945D2" w:rsidRDefault="008945D2" w:rsidP="008945D2">
      <w:pPr>
        <w:spacing w:after="0" w:line="240" w:lineRule="auto"/>
        <w:ind w:left="567" w:hanging="567"/>
        <w:jc w:val="both"/>
        <w:rPr>
          <w:rFonts w:eastAsia="MS Mincho" w:cs="Arial"/>
          <w:lang w:eastAsia="ja-JP"/>
        </w:rPr>
      </w:pPr>
    </w:p>
    <w:p w14:paraId="551508BF" w14:textId="73E571D9" w:rsidR="008945D2" w:rsidRDefault="008945D2" w:rsidP="008945D2">
      <w:pPr>
        <w:spacing w:after="0" w:line="240" w:lineRule="auto"/>
        <w:ind w:left="567" w:hanging="567"/>
        <w:jc w:val="both"/>
        <w:rPr>
          <w:rFonts w:eastAsia="MS Mincho" w:cs="Arial"/>
          <w:lang w:eastAsia="ja-JP"/>
        </w:rPr>
      </w:pPr>
      <w:r>
        <w:rPr>
          <w:rFonts w:eastAsia="MS Mincho" w:cs="Arial"/>
          <w:lang w:eastAsia="ja-JP"/>
        </w:rPr>
        <w:tab/>
      </w:r>
      <w:r w:rsidR="000C2E36">
        <w:rPr>
          <w:rFonts w:eastAsia="MS Mincho" w:cs="Arial"/>
          <w:lang w:eastAsia="ja-JP"/>
        </w:rPr>
        <w:t>The Resolution further specifies that p</w:t>
      </w:r>
      <w:r w:rsidR="000C2E36" w:rsidRPr="00443F89">
        <w:rPr>
          <w:rFonts w:eastAsia="MS Mincho" w:cs="Arial"/>
          <w:lang w:eastAsia="ja-JP"/>
        </w:rPr>
        <w:t>roposals for Concerted Actions may address a single species, lower taxon or population, or a group of taxa with needs in common. The target animals in each case should be clearly defined, including by reference to their status in terms of the CMS Appendices and the geographical range(s) con</w:t>
      </w:r>
      <w:bookmarkStart w:id="0" w:name="_GoBack"/>
      <w:bookmarkEnd w:id="0"/>
      <w:r w:rsidR="000C2E36" w:rsidRPr="00443F89">
        <w:rPr>
          <w:rFonts w:eastAsia="MS Mincho" w:cs="Arial"/>
          <w:lang w:eastAsia="ja-JP"/>
        </w:rPr>
        <w:t>cerned.</w:t>
      </w:r>
      <w:r>
        <w:rPr>
          <w:rFonts w:eastAsia="MS Mincho" w:cs="Arial"/>
          <w:lang w:eastAsia="ja-JP"/>
        </w:rPr>
        <w:br w:type="page"/>
      </w:r>
    </w:p>
    <w:p w14:paraId="444D952E" w14:textId="77777777" w:rsidR="000C2E36" w:rsidRDefault="000C2E36" w:rsidP="008945D2">
      <w:pPr>
        <w:spacing w:after="0" w:line="240" w:lineRule="auto"/>
        <w:ind w:left="567" w:hanging="567"/>
        <w:jc w:val="both"/>
        <w:rPr>
          <w:rFonts w:eastAsia="MS Mincho" w:cs="Arial"/>
          <w:lang w:eastAsia="ja-JP"/>
        </w:rPr>
      </w:pPr>
    </w:p>
    <w:p w14:paraId="1A6523A3" w14:textId="56148C93" w:rsidR="00DC3934" w:rsidRPr="007A0012" w:rsidRDefault="001F045A" w:rsidP="008945D2">
      <w:pPr>
        <w:pStyle w:val="ListParagraph"/>
        <w:numPr>
          <w:ilvl w:val="0"/>
          <w:numId w:val="28"/>
        </w:numPr>
        <w:spacing w:after="0" w:line="240" w:lineRule="auto"/>
        <w:ind w:left="567" w:hanging="578"/>
        <w:jc w:val="both"/>
        <w:rPr>
          <w:rFonts w:cs="Arial"/>
          <w:color w:val="000000"/>
          <w:lang w:eastAsia="en-GB"/>
        </w:rPr>
      </w:pPr>
      <w:r>
        <w:rPr>
          <w:rFonts w:eastAsia="MS Mincho" w:cs="Arial"/>
          <w:lang w:eastAsia="ja-JP"/>
        </w:rPr>
        <w:t xml:space="preserve">Through </w:t>
      </w:r>
      <w:r w:rsidRPr="001F045A">
        <w:rPr>
          <w:rFonts w:eastAsia="MS Mincho" w:cs="Arial"/>
          <w:lang w:eastAsia="ja-JP"/>
        </w:rPr>
        <w:t>Resolution 12.28</w:t>
      </w:r>
      <w:r>
        <w:rPr>
          <w:rFonts w:eastAsia="MS Mincho" w:cs="Arial"/>
          <w:color w:val="000000"/>
          <w:lang w:eastAsia="ja-JP"/>
        </w:rPr>
        <w:t xml:space="preserve"> the Conference of the Parties </w:t>
      </w:r>
      <w:r w:rsidR="00DC3934">
        <w:rPr>
          <w:rFonts w:eastAsia="MS Mincho" w:cs="Arial"/>
          <w:color w:val="000000"/>
          <w:lang w:eastAsia="ja-JP"/>
        </w:rPr>
        <w:t xml:space="preserve">also </w:t>
      </w:r>
      <w:r>
        <w:rPr>
          <w:rFonts w:eastAsia="MS Mincho" w:cs="Arial"/>
          <w:color w:val="000000"/>
          <w:lang w:eastAsia="ja-JP"/>
        </w:rPr>
        <w:t>decided</w:t>
      </w:r>
      <w:r w:rsidRPr="00EC20DD">
        <w:rPr>
          <w:rFonts w:eastAsia="MS Mincho" w:cs="Arial"/>
          <w:i/>
          <w:color w:val="000000"/>
          <w:lang w:eastAsia="ja-JP"/>
        </w:rPr>
        <w:t xml:space="preserve"> </w:t>
      </w:r>
      <w:r w:rsidRPr="00EC20DD">
        <w:rPr>
          <w:rFonts w:eastAsia="MS Mincho" w:cs="Arial"/>
          <w:color w:val="000000"/>
          <w:lang w:eastAsia="ja-JP"/>
        </w:rPr>
        <w:t xml:space="preserve">to </w:t>
      </w:r>
      <w:r w:rsidRPr="00EC20DD">
        <w:rPr>
          <w:rFonts w:eastAsia="MS Mincho" w:cs="Arial"/>
        </w:rPr>
        <w:t>review</w:t>
      </w:r>
      <w:r w:rsidRPr="00EC20DD">
        <w:rPr>
          <w:rFonts w:eastAsia="MS Mincho" w:cs="Arial"/>
          <w:color w:val="000000"/>
          <w:lang w:eastAsia="ja-JP"/>
        </w:rPr>
        <w:t xml:space="preserve">, at each </w:t>
      </w:r>
      <w:r>
        <w:rPr>
          <w:rFonts w:eastAsia="MS Mincho" w:cs="Arial"/>
          <w:color w:val="000000"/>
          <w:lang w:eastAsia="ja-JP"/>
        </w:rPr>
        <w:t xml:space="preserve">of its meetings, </w:t>
      </w:r>
      <w:r w:rsidRPr="00EC20DD">
        <w:rPr>
          <w:rFonts w:eastAsia="MS Mincho" w:cs="Arial"/>
          <w:color w:val="000000"/>
          <w:lang w:eastAsia="ja-JP"/>
        </w:rPr>
        <w:t xml:space="preserve">progress in implementing Concerted Actions, in accordance with the </w:t>
      </w:r>
      <w:r w:rsidRPr="00EC20DD">
        <w:rPr>
          <w:rFonts w:eastAsia="MS Mincho" w:cs="Arial"/>
          <w:i/>
          <w:color w:val="000000"/>
          <w:lang w:eastAsia="ja-JP"/>
        </w:rPr>
        <w:t>Guidelines to the Implementation of the Concerted Actions Process</w:t>
      </w:r>
      <w:r w:rsidRPr="00EC20DD">
        <w:rPr>
          <w:rFonts w:eastAsia="MS Mincho" w:cs="Arial"/>
          <w:color w:val="000000"/>
          <w:lang w:eastAsia="ja-JP"/>
        </w:rPr>
        <w:t xml:space="preserve"> </w:t>
      </w:r>
      <w:r w:rsidR="00D14127">
        <w:rPr>
          <w:rFonts w:eastAsia="MS Mincho" w:cs="Arial"/>
          <w:color w:val="000000"/>
          <w:lang w:eastAsia="ja-JP"/>
        </w:rPr>
        <w:t>annexed</w:t>
      </w:r>
      <w:r w:rsidRPr="00EC20DD">
        <w:rPr>
          <w:rFonts w:eastAsia="MS Mincho" w:cs="Arial"/>
          <w:color w:val="000000"/>
          <w:lang w:eastAsia="ja-JP"/>
        </w:rPr>
        <w:t xml:space="preserve"> to </w:t>
      </w:r>
      <w:r>
        <w:rPr>
          <w:rFonts w:eastAsia="MS Mincho" w:cs="Arial"/>
          <w:color w:val="000000"/>
          <w:lang w:eastAsia="ja-JP"/>
        </w:rPr>
        <w:t>the</w:t>
      </w:r>
      <w:r w:rsidRPr="00EC20DD">
        <w:rPr>
          <w:rFonts w:eastAsia="MS Mincho" w:cs="Arial"/>
          <w:color w:val="000000"/>
          <w:lang w:eastAsia="ja-JP"/>
        </w:rPr>
        <w:t xml:space="preserve"> Resolution</w:t>
      </w:r>
      <w:r>
        <w:rPr>
          <w:rFonts w:eastAsia="MS Mincho" w:cs="Arial"/>
          <w:color w:val="000000"/>
          <w:lang w:eastAsia="ja-JP"/>
        </w:rPr>
        <w:t>.</w:t>
      </w:r>
      <w:r w:rsidR="00DC3934">
        <w:rPr>
          <w:rFonts w:eastAsia="MS Mincho" w:cs="Arial"/>
          <w:color w:val="000000"/>
          <w:lang w:eastAsia="ja-JP"/>
        </w:rPr>
        <w:t xml:space="preserve"> </w:t>
      </w:r>
    </w:p>
    <w:p w14:paraId="6D61D3CB" w14:textId="77777777" w:rsidR="007A0012" w:rsidRPr="00DC3934" w:rsidRDefault="007A0012" w:rsidP="008945D2">
      <w:pPr>
        <w:pStyle w:val="ListParagraph"/>
        <w:spacing w:after="0" w:line="240" w:lineRule="auto"/>
        <w:ind w:left="567" w:hanging="578"/>
        <w:jc w:val="both"/>
        <w:rPr>
          <w:rFonts w:cs="Arial"/>
          <w:color w:val="000000"/>
          <w:lang w:eastAsia="en-GB"/>
        </w:rPr>
      </w:pPr>
    </w:p>
    <w:p w14:paraId="7621B855" w14:textId="30B0C052" w:rsidR="00DC3934" w:rsidRPr="008945D2" w:rsidRDefault="000C2E36" w:rsidP="008945D2">
      <w:pPr>
        <w:pStyle w:val="ListParagraph"/>
        <w:numPr>
          <w:ilvl w:val="0"/>
          <w:numId w:val="28"/>
        </w:numPr>
        <w:spacing w:after="0" w:line="240" w:lineRule="auto"/>
        <w:ind w:left="567" w:hanging="578"/>
        <w:jc w:val="both"/>
        <w:rPr>
          <w:rFonts w:cs="Arial"/>
          <w:color w:val="000000"/>
          <w:lang w:eastAsia="en-GB"/>
        </w:rPr>
      </w:pPr>
      <w:r w:rsidRPr="00DC3934">
        <w:rPr>
          <w:rFonts w:cs="Arial"/>
          <w:color w:val="000000"/>
          <w:lang w:eastAsia="en-GB"/>
        </w:rPr>
        <w:t>Resolution 12.28 confirms the central role of the Scientific Council in the implementation of the Concerted Action process, notably in advising the Conference of the Parties in the process of designation of species for Concerted Actions and in the monitoring and assessment of the implementation of Concerted Actions.</w:t>
      </w:r>
      <w:r w:rsidR="00DC3934">
        <w:rPr>
          <w:rFonts w:cs="Arial"/>
          <w:color w:val="000000"/>
          <w:lang w:eastAsia="en-GB"/>
        </w:rPr>
        <w:t xml:space="preserve"> In particular, p</w:t>
      </w:r>
      <w:r w:rsidR="00DC3934" w:rsidRPr="00DC3934">
        <w:rPr>
          <w:rFonts w:cs="Arial"/>
        </w:rPr>
        <w:t>aragraph 4 of the Resolution requests the Scientific Council to:</w:t>
      </w:r>
    </w:p>
    <w:p w14:paraId="07CED94B" w14:textId="77777777" w:rsidR="008945D2" w:rsidRPr="008945D2" w:rsidRDefault="008945D2" w:rsidP="008945D2">
      <w:pPr>
        <w:pStyle w:val="ListParagraph"/>
        <w:spacing w:after="0" w:line="240" w:lineRule="auto"/>
        <w:ind w:left="567"/>
        <w:jc w:val="both"/>
        <w:rPr>
          <w:rFonts w:cs="Arial"/>
          <w:color w:val="000000"/>
          <w:sz w:val="16"/>
          <w:szCs w:val="16"/>
          <w:lang w:eastAsia="en-GB"/>
        </w:rPr>
      </w:pPr>
    </w:p>
    <w:p w14:paraId="06A99DA0" w14:textId="2572BB02" w:rsidR="00DC3934" w:rsidRDefault="00DC3934" w:rsidP="008945D2">
      <w:pPr>
        <w:pStyle w:val="ListParagraph"/>
        <w:numPr>
          <w:ilvl w:val="0"/>
          <w:numId w:val="29"/>
        </w:numPr>
        <w:autoSpaceDE w:val="0"/>
        <w:autoSpaceDN w:val="0"/>
        <w:adjustRightInd w:val="0"/>
        <w:spacing w:after="0" w:line="240" w:lineRule="auto"/>
        <w:ind w:left="1701" w:hanging="567"/>
        <w:contextualSpacing w:val="0"/>
        <w:jc w:val="both"/>
        <w:rPr>
          <w:rFonts w:cs="Arial"/>
          <w:i/>
          <w:color w:val="000000"/>
          <w:sz w:val="20"/>
          <w:szCs w:val="20"/>
        </w:rPr>
      </w:pPr>
      <w:r w:rsidRPr="008945D2">
        <w:rPr>
          <w:rFonts w:cs="Arial"/>
          <w:i/>
          <w:color w:val="000000"/>
          <w:sz w:val="20"/>
          <w:szCs w:val="20"/>
        </w:rPr>
        <w:t xml:space="preserve">nominate, for each species and/or taxonomic group listed for Concerted Action, a member of the Council or a designated alternative expert to be responsible for providing a concise written report to each meeting of the Council on progress in the implementation of actions for the species or taxonomic group concerned in accordance with the Guidelines to the Implementation of the Concerted Actions Process contained in Annex 1 to this Resolution; </w:t>
      </w:r>
    </w:p>
    <w:p w14:paraId="3D7D0E5F" w14:textId="77777777" w:rsidR="008945D2" w:rsidRPr="008945D2" w:rsidRDefault="008945D2" w:rsidP="008945D2">
      <w:pPr>
        <w:pStyle w:val="ListParagraph"/>
        <w:autoSpaceDE w:val="0"/>
        <w:autoSpaceDN w:val="0"/>
        <w:adjustRightInd w:val="0"/>
        <w:spacing w:after="0" w:line="240" w:lineRule="auto"/>
        <w:ind w:left="1701"/>
        <w:contextualSpacing w:val="0"/>
        <w:jc w:val="both"/>
        <w:rPr>
          <w:rFonts w:cs="Arial"/>
          <w:i/>
          <w:color w:val="000000"/>
          <w:sz w:val="20"/>
          <w:szCs w:val="20"/>
        </w:rPr>
      </w:pPr>
    </w:p>
    <w:p w14:paraId="0B3472B8" w14:textId="21222998" w:rsidR="00DC3934" w:rsidRPr="00DC3934" w:rsidRDefault="00DC3934" w:rsidP="008945D2">
      <w:pPr>
        <w:pStyle w:val="ListParagraph"/>
        <w:numPr>
          <w:ilvl w:val="0"/>
          <w:numId w:val="29"/>
        </w:numPr>
        <w:autoSpaceDE w:val="0"/>
        <w:autoSpaceDN w:val="0"/>
        <w:adjustRightInd w:val="0"/>
        <w:spacing w:after="0" w:line="240" w:lineRule="auto"/>
        <w:ind w:left="1701" w:hanging="567"/>
        <w:contextualSpacing w:val="0"/>
        <w:jc w:val="both"/>
        <w:rPr>
          <w:rFonts w:cs="Arial"/>
          <w:color w:val="000000"/>
        </w:rPr>
      </w:pPr>
      <w:r w:rsidRPr="008945D2">
        <w:rPr>
          <w:rFonts w:cs="Arial"/>
          <w:i/>
          <w:color w:val="000000"/>
          <w:sz w:val="20"/>
          <w:szCs w:val="20"/>
        </w:rPr>
        <w:t>confirm at each subsequent meeting of the Scientific Council that these nominations remain valid or agree alternative nominations as necessary</w:t>
      </w:r>
      <w:r>
        <w:rPr>
          <w:rFonts w:cs="Arial"/>
          <w:color w:val="000000"/>
        </w:rPr>
        <w:t xml:space="preserve">. </w:t>
      </w:r>
    </w:p>
    <w:p w14:paraId="30EF8B7C" w14:textId="77777777" w:rsidR="000C2E36" w:rsidRDefault="000C2E36" w:rsidP="008945D2">
      <w:pPr>
        <w:widowControl w:val="0"/>
        <w:autoSpaceDE w:val="0"/>
        <w:autoSpaceDN w:val="0"/>
        <w:adjustRightInd w:val="0"/>
        <w:spacing w:after="0" w:line="240" w:lineRule="auto"/>
        <w:ind w:left="426"/>
        <w:contextualSpacing/>
        <w:jc w:val="both"/>
        <w:rPr>
          <w:rFonts w:cs="Arial"/>
        </w:rPr>
      </w:pPr>
    </w:p>
    <w:p w14:paraId="70C6D30F" w14:textId="4A9A1AAB" w:rsidR="000C2E36" w:rsidRPr="00872DE9" w:rsidRDefault="000C2E36" w:rsidP="008945D2">
      <w:pPr>
        <w:widowControl w:val="0"/>
        <w:numPr>
          <w:ilvl w:val="0"/>
          <w:numId w:val="31"/>
        </w:numPr>
        <w:autoSpaceDE w:val="0"/>
        <w:autoSpaceDN w:val="0"/>
        <w:adjustRightInd w:val="0"/>
        <w:spacing w:after="0" w:line="240" w:lineRule="auto"/>
        <w:ind w:left="567" w:hanging="567"/>
        <w:contextualSpacing/>
        <w:jc w:val="both"/>
        <w:rPr>
          <w:rFonts w:cs="Arial"/>
        </w:rPr>
      </w:pPr>
      <w:r w:rsidRPr="00872DE9">
        <w:rPr>
          <w:rFonts w:cs="Arial"/>
        </w:rPr>
        <w:t xml:space="preserve">COP12 also adopted Decisions 12.103 </w:t>
      </w:r>
      <w:r w:rsidR="00DC3934">
        <w:rPr>
          <w:rFonts w:cs="Arial"/>
        </w:rPr>
        <w:t xml:space="preserve">and 12.104 </w:t>
      </w:r>
      <w:r w:rsidRPr="00872DE9">
        <w:rPr>
          <w:rFonts w:cs="Arial"/>
        </w:rPr>
        <w:t xml:space="preserve">on </w:t>
      </w:r>
      <w:r w:rsidRPr="00872DE9">
        <w:rPr>
          <w:rFonts w:cs="Arial"/>
          <w:i/>
        </w:rPr>
        <w:t>Concerted Actions</w:t>
      </w:r>
      <w:r w:rsidRPr="00872DE9">
        <w:rPr>
          <w:rFonts w:cs="Arial"/>
        </w:rPr>
        <w:t>, which provide:</w:t>
      </w:r>
    </w:p>
    <w:p w14:paraId="169BDD70" w14:textId="77777777" w:rsidR="000C2E36" w:rsidRPr="00872DE9" w:rsidRDefault="000C2E36" w:rsidP="008945D2">
      <w:pPr>
        <w:widowControl w:val="0"/>
        <w:autoSpaceDE w:val="0"/>
        <w:autoSpaceDN w:val="0"/>
        <w:adjustRightInd w:val="0"/>
        <w:spacing w:after="0" w:line="240" w:lineRule="auto"/>
        <w:contextualSpacing/>
        <w:jc w:val="both"/>
        <w:rPr>
          <w:rFonts w:cs="Arial"/>
        </w:rPr>
      </w:pPr>
    </w:p>
    <w:p w14:paraId="748AD63E" w14:textId="77777777" w:rsidR="000C2E36" w:rsidRPr="008945D2" w:rsidRDefault="000C2E36" w:rsidP="008945D2">
      <w:pPr>
        <w:widowControl w:val="0"/>
        <w:autoSpaceDE w:val="0"/>
        <w:autoSpaceDN w:val="0"/>
        <w:adjustRightInd w:val="0"/>
        <w:spacing w:after="0" w:line="240" w:lineRule="auto"/>
        <w:ind w:left="567"/>
        <w:contextualSpacing/>
        <w:jc w:val="both"/>
        <w:rPr>
          <w:rFonts w:cs="Arial"/>
          <w:b/>
          <w:i/>
          <w:sz w:val="20"/>
          <w:szCs w:val="20"/>
        </w:rPr>
      </w:pPr>
      <w:r w:rsidRPr="008945D2">
        <w:rPr>
          <w:rFonts w:cs="Arial"/>
          <w:b/>
          <w:i/>
          <w:sz w:val="20"/>
          <w:szCs w:val="20"/>
        </w:rPr>
        <w:t>12.103 Directed to the Scientific Council</w:t>
      </w:r>
    </w:p>
    <w:p w14:paraId="0D4A1072" w14:textId="77777777" w:rsidR="000C2E36" w:rsidRPr="008945D2" w:rsidRDefault="000C2E36" w:rsidP="008945D2">
      <w:pPr>
        <w:widowControl w:val="0"/>
        <w:autoSpaceDE w:val="0"/>
        <w:autoSpaceDN w:val="0"/>
        <w:adjustRightInd w:val="0"/>
        <w:spacing w:after="0" w:line="240" w:lineRule="auto"/>
        <w:ind w:left="567"/>
        <w:contextualSpacing/>
        <w:jc w:val="both"/>
        <w:rPr>
          <w:rFonts w:cs="Arial"/>
          <w:sz w:val="20"/>
          <w:szCs w:val="20"/>
        </w:rPr>
      </w:pPr>
    </w:p>
    <w:p w14:paraId="6D65AC12" w14:textId="24ACDE9F" w:rsidR="000C2E36" w:rsidRDefault="000C2E36" w:rsidP="008945D2">
      <w:pPr>
        <w:spacing w:after="0" w:line="240" w:lineRule="auto"/>
        <w:ind w:left="1276"/>
        <w:jc w:val="both"/>
        <w:rPr>
          <w:rFonts w:cs="Arial"/>
          <w:i/>
          <w:sz w:val="20"/>
          <w:szCs w:val="20"/>
        </w:rPr>
      </w:pPr>
      <w:r w:rsidRPr="008945D2">
        <w:rPr>
          <w:rFonts w:cs="Arial"/>
          <w:i/>
          <w:sz w:val="20"/>
          <w:szCs w:val="20"/>
        </w:rPr>
        <w:t>By the 13th meeting of the Conference of the Parties, the Scientific Council should:</w:t>
      </w:r>
    </w:p>
    <w:p w14:paraId="16E54ECF" w14:textId="77777777" w:rsidR="008945D2" w:rsidRPr="008945D2" w:rsidRDefault="008945D2" w:rsidP="008945D2">
      <w:pPr>
        <w:spacing w:after="0" w:line="240" w:lineRule="auto"/>
        <w:ind w:left="567"/>
        <w:jc w:val="both"/>
        <w:rPr>
          <w:rFonts w:cs="Arial"/>
          <w:i/>
          <w:sz w:val="20"/>
          <w:szCs w:val="20"/>
        </w:rPr>
      </w:pPr>
    </w:p>
    <w:p w14:paraId="70871364" w14:textId="760D14E4" w:rsidR="000C2E36" w:rsidRDefault="000C2E36" w:rsidP="008945D2">
      <w:pPr>
        <w:pStyle w:val="ListParagraph"/>
        <w:numPr>
          <w:ilvl w:val="0"/>
          <w:numId w:val="23"/>
        </w:numPr>
        <w:spacing w:after="0" w:line="240" w:lineRule="auto"/>
        <w:ind w:left="1701" w:hanging="425"/>
        <w:contextualSpacing w:val="0"/>
        <w:jc w:val="both"/>
        <w:rPr>
          <w:rFonts w:cs="Arial"/>
          <w:i/>
          <w:sz w:val="20"/>
          <w:szCs w:val="20"/>
        </w:rPr>
      </w:pPr>
      <w:r w:rsidRPr="008945D2">
        <w:rPr>
          <w:rFonts w:cs="Arial"/>
          <w:i/>
          <w:sz w:val="20"/>
          <w:szCs w:val="20"/>
        </w:rPr>
        <w:t>Determine whether species previously listed for Cooperative Actions, but for which no activity has yet begun, should remain listed in the newly unified Concerted Actions list or be deleted;</w:t>
      </w:r>
    </w:p>
    <w:p w14:paraId="6EE769C8" w14:textId="77777777" w:rsidR="008945D2" w:rsidRPr="008945D2" w:rsidRDefault="008945D2" w:rsidP="008945D2">
      <w:pPr>
        <w:pStyle w:val="ListParagraph"/>
        <w:spacing w:after="0" w:line="240" w:lineRule="auto"/>
        <w:ind w:left="1701" w:hanging="425"/>
        <w:contextualSpacing w:val="0"/>
        <w:jc w:val="both"/>
        <w:rPr>
          <w:rFonts w:cs="Arial"/>
          <w:i/>
          <w:sz w:val="20"/>
          <w:szCs w:val="20"/>
        </w:rPr>
      </w:pPr>
    </w:p>
    <w:p w14:paraId="08FFD00E" w14:textId="3ED220B5" w:rsidR="000C2E36" w:rsidRDefault="000C2E36" w:rsidP="008945D2">
      <w:pPr>
        <w:pStyle w:val="ListParagraph"/>
        <w:numPr>
          <w:ilvl w:val="0"/>
          <w:numId w:val="23"/>
        </w:numPr>
        <w:spacing w:after="0" w:line="240" w:lineRule="auto"/>
        <w:ind w:left="1701" w:hanging="425"/>
        <w:contextualSpacing w:val="0"/>
        <w:jc w:val="both"/>
        <w:rPr>
          <w:rFonts w:cs="Arial"/>
          <w:i/>
          <w:sz w:val="20"/>
          <w:szCs w:val="20"/>
        </w:rPr>
      </w:pPr>
      <w:r w:rsidRPr="008945D2">
        <w:rPr>
          <w:rFonts w:cs="Arial"/>
          <w:i/>
          <w:sz w:val="20"/>
          <w:szCs w:val="20"/>
        </w:rPr>
        <w:t xml:space="preserve">Review the projects and initiatives already begun as Cooperative Actions under earlier Decisions of the Conference of the Parties, subject to the criteria included in Step 2, paragraph 2 of the </w:t>
      </w:r>
      <w:r w:rsidRPr="008945D2">
        <w:rPr>
          <w:rFonts w:cs="Arial"/>
          <w:i/>
          <w:iCs/>
          <w:sz w:val="20"/>
          <w:szCs w:val="20"/>
        </w:rPr>
        <w:t xml:space="preserve">Guidelines to the Implementation of the Concerted Actions Process </w:t>
      </w:r>
      <w:r w:rsidRPr="008945D2">
        <w:rPr>
          <w:rFonts w:cs="Arial"/>
          <w:i/>
          <w:sz w:val="20"/>
          <w:szCs w:val="20"/>
        </w:rPr>
        <w:t xml:space="preserve">contained in Annex 1 to UNEP/CMS/Resolution 12.28 on </w:t>
      </w:r>
      <w:r w:rsidRPr="008945D2">
        <w:rPr>
          <w:rFonts w:cs="Arial"/>
          <w:i/>
          <w:iCs/>
          <w:sz w:val="20"/>
          <w:szCs w:val="20"/>
        </w:rPr>
        <w:t>Concerted Actions</w:t>
      </w:r>
      <w:r w:rsidRPr="008945D2">
        <w:rPr>
          <w:rFonts w:cs="Arial"/>
          <w:i/>
          <w:sz w:val="20"/>
          <w:szCs w:val="20"/>
        </w:rPr>
        <w:t>, along with any information about progress towards and impact of implementing those actions. Such review may conclude, inter alia, that the objectives of a given action have been achieved and it has been completed, or that it should continue within the terms of the unified Concerted Actions mechanism (and be added to the list of species accordingly);</w:t>
      </w:r>
    </w:p>
    <w:p w14:paraId="1E3D8DC2" w14:textId="77777777" w:rsidR="008945D2" w:rsidRPr="008945D2" w:rsidRDefault="008945D2" w:rsidP="008945D2">
      <w:pPr>
        <w:pStyle w:val="ListParagraph"/>
        <w:spacing w:after="0" w:line="240" w:lineRule="auto"/>
        <w:ind w:left="1701" w:hanging="425"/>
        <w:contextualSpacing w:val="0"/>
        <w:jc w:val="both"/>
        <w:rPr>
          <w:rFonts w:cs="Arial"/>
          <w:i/>
          <w:sz w:val="20"/>
          <w:szCs w:val="20"/>
        </w:rPr>
      </w:pPr>
    </w:p>
    <w:p w14:paraId="58DD4BC7" w14:textId="0E3ED981" w:rsidR="000C2E36" w:rsidRPr="008945D2" w:rsidRDefault="000C2E36" w:rsidP="008945D2">
      <w:pPr>
        <w:pStyle w:val="ListParagraph"/>
        <w:numPr>
          <w:ilvl w:val="0"/>
          <w:numId w:val="23"/>
        </w:numPr>
        <w:spacing w:after="0" w:line="240" w:lineRule="auto"/>
        <w:ind w:left="1701" w:hanging="425"/>
        <w:contextualSpacing w:val="0"/>
        <w:jc w:val="both"/>
        <w:rPr>
          <w:rFonts w:cs="Arial"/>
          <w:i/>
          <w:sz w:val="20"/>
          <w:szCs w:val="20"/>
        </w:rPr>
      </w:pPr>
      <w:r w:rsidRPr="008945D2">
        <w:rPr>
          <w:rFonts w:cs="Arial"/>
          <w:i/>
          <w:sz w:val="20"/>
          <w:szCs w:val="20"/>
        </w:rPr>
        <w:t>Report to the Standing Committee at its 48th and 49th meeting on the progress in implementing this Decision.</w:t>
      </w:r>
    </w:p>
    <w:p w14:paraId="1C2AF219" w14:textId="77777777" w:rsidR="00DC3934" w:rsidRPr="008945D2" w:rsidRDefault="00DC3934" w:rsidP="008945D2">
      <w:pPr>
        <w:pStyle w:val="ListParagraph"/>
        <w:spacing w:after="0" w:line="240" w:lineRule="auto"/>
        <w:ind w:left="567"/>
        <w:contextualSpacing w:val="0"/>
        <w:jc w:val="both"/>
        <w:rPr>
          <w:rFonts w:cs="Arial"/>
          <w:i/>
          <w:sz w:val="20"/>
          <w:szCs w:val="20"/>
        </w:rPr>
      </w:pPr>
    </w:p>
    <w:p w14:paraId="6ACB522B" w14:textId="77777777" w:rsidR="00DC3934" w:rsidRPr="008945D2" w:rsidRDefault="00DC3934" w:rsidP="008945D2">
      <w:pPr>
        <w:widowControl w:val="0"/>
        <w:autoSpaceDE w:val="0"/>
        <w:autoSpaceDN w:val="0"/>
        <w:adjustRightInd w:val="0"/>
        <w:spacing w:after="0" w:line="240" w:lineRule="auto"/>
        <w:ind w:left="567"/>
        <w:contextualSpacing/>
        <w:jc w:val="both"/>
        <w:rPr>
          <w:rFonts w:cs="Arial"/>
          <w:b/>
          <w:i/>
          <w:sz w:val="20"/>
          <w:szCs w:val="20"/>
        </w:rPr>
      </w:pPr>
      <w:r w:rsidRPr="008945D2">
        <w:rPr>
          <w:rFonts w:cs="Arial"/>
          <w:b/>
          <w:i/>
          <w:sz w:val="20"/>
          <w:szCs w:val="20"/>
        </w:rPr>
        <w:t>12.104 Directed to the Secretariat</w:t>
      </w:r>
    </w:p>
    <w:p w14:paraId="151C336F" w14:textId="77777777" w:rsidR="00DC3934" w:rsidRPr="008945D2" w:rsidRDefault="00DC3934" w:rsidP="008945D2">
      <w:pPr>
        <w:widowControl w:val="0"/>
        <w:autoSpaceDE w:val="0"/>
        <w:autoSpaceDN w:val="0"/>
        <w:adjustRightInd w:val="0"/>
        <w:spacing w:after="0" w:line="240" w:lineRule="auto"/>
        <w:ind w:left="567"/>
        <w:contextualSpacing/>
        <w:jc w:val="both"/>
        <w:rPr>
          <w:rFonts w:cs="Arial"/>
          <w:sz w:val="20"/>
          <w:szCs w:val="20"/>
        </w:rPr>
      </w:pPr>
    </w:p>
    <w:p w14:paraId="75EDEDE1" w14:textId="3A740253" w:rsidR="00DC3934" w:rsidRDefault="00DC3934" w:rsidP="008945D2">
      <w:pPr>
        <w:spacing w:after="0" w:line="240" w:lineRule="auto"/>
        <w:ind w:left="1276"/>
        <w:jc w:val="both"/>
        <w:rPr>
          <w:rFonts w:cs="Arial"/>
          <w:i/>
          <w:sz w:val="20"/>
          <w:szCs w:val="20"/>
        </w:rPr>
      </w:pPr>
      <w:r w:rsidRPr="008945D2">
        <w:rPr>
          <w:rFonts w:cs="Arial"/>
          <w:i/>
          <w:sz w:val="20"/>
          <w:szCs w:val="20"/>
        </w:rPr>
        <w:t>The Secretariat shall:</w:t>
      </w:r>
    </w:p>
    <w:p w14:paraId="0F8A027F" w14:textId="77777777" w:rsidR="008945D2" w:rsidRPr="008945D2" w:rsidRDefault="008945D2" w:rsidP="008945D2">
      <w:pPr>
        <w:spacing w:after="0" w:line="240" w:lineRule="auto"/>
        <w:ind w:left="567"/>
        <w:jc w:val="both"/>
        <w:rPr>
          <w:rFonts w:cs="Arial"/>
          <w:i/>
          <w:sz w:val="20"/>
          <w:szCs w:val="20"/>
        </w:rPr>
      </w:pPr>
    </w:p>
    <w:p w14:paraId="43CBD8A9" w14:textId="3C8E7B88" w:rsidR="00DC3934" w:rsidRDefault="00DC3934" w:rsidP="008945D2">
      <w:pPr>
        <w:pStyle w:val="ListParagraph"/>
        <w:numPr>
          <w:ilvl w:val="0"/>
          <w:numId w:val="30"/>
        </w:numPr>
        <w:spacing w:after="0" w:line="240" w:lineRule="auto"/>
        <w:ind w:left="1701" w:hanging="425"/>
        <w:contextualSpacing w:val="0"/>
        <w:jc w:val="both"/>
        <w:rPr>
          <w:rFonts w:cs="Arial"/>
          <w:i/>
          <w:sz w:val="20"/>
          <w:szCs w:val="20"/>
        </w:rPr>
      </w:pPr>
      <w:r w:rsidRPr="008945D2">
        <w:rPr>
          <w:rFonts w:cs="Arial"/>
          <w:i/>
          <w:sz w:val="20"/>
          <w:szCs w:val="20"/>
        </w:rPr>
        <w:t>Develop a template to be used by the Members of the Council or alternative experts nominated by the Scientific Council to provide a concise written report to each meeting of the Scientific Council on progress in the implementation of actions for the species or taxonomic group concerned;</w:t>
      </w:r>
    </w:p>
    <w:p w14:paraId="4125EF7E" w14:textId="77777777" w:rsidR="008945D2" w:rsidRPr="008945D2" w:rsidRDefault="008945D2" w:rsidP="008945D2">
      <w:pPr>
        <w:pStyle w:val="ListParagraph"/>
        <w:spacing w:after="0" w:line="240" w:lineRule="auto"/>
        <w:ind w:left="1701" w:hanging="425"/>
        <w:contextualSpacing w:val="0"/>
        <w:jc w:val="both"/>
        <w:rPr>
          <w:rFonts w:cs="Arial"/>
          <w:i/>
          <w:sz w:val="20"/>
          <w:szCs w:val="20"/>
        </w:rPr>
      </w:pPr>
    </w:p>
    <w:p w14:paraId="2761B78D" w14:textId="1E8112D0" w:rsidR="00DC3934" w:rsidRPr="008945D2" w:rsidRDefault="00DC3934" w:rsidP="008945D2">
      <w:pPr>
        <w:pStyle w:val="ListParagraph"/>
        <w:numPr>
          <w:ilvl w:val="0"/>
          <w:numId w:val="30"/>
        </w:numPr>
        <w:spacing w:after="0" w:line="240" w:lineRule="auto"/>
        <w:ind w:left="1701" w:hanging="425"/>
        <w:contextualSpacing w:val="0"/>
        <w:jc w:val="both"/>
        <w:rPr>
          <w:rFonts w:cs="Arial"/>
          <w:i/>
          <w:sz w:val="20"/>
          <w:szCs w:val="20"/>
        </w:rPr>
      </w:pPr>
      <w:r w:rsidRPr="008945D2">
        <w:rPr>
          <w:rFonts w:cs="Arial"/>
          <w:i/>
          <w:sz w:val="20"/>
          <w:szCs w:val="20"/>
        </w:rPr>
        <w:t>Report to the Sessional Committee of the Scientific Council at its 3rd and 4th meeting on the progress in implementing this Decision.</w:t>
      </w:r>
    </w:p>
    <w:p w14:paraId="4223BF48" w14:textId="706E0738" w:rsidR="000C2E36" w:rsidRDefault="008945D2" w:rsidP="008945D2">
      <w:pPr>
        <w:widowControl w:val="0"/>
        <w:autoSpaceDE w:val="0"/>
        <w:autoSpaceDN w:val="0"/>
        <w:adjustRightInd w:val="0"/>
        <w:spacing w:after="0" w:line="240" w:lineRule="auto"/>
        <w:ind w:left="1701" w:hanging="425"/>
        <w:contextualSpacing/>
        <w:jc w:val="both"/>
        <w:rPr>
          <w:rFonts w:cs="Arial"/>
          <w:i/>
        </w:rPr>
      </w:pPr>
      <w:r>
        <w:rPr>
          <w:rFonts w:cs="Arial"/>
          <w:i/>
        </w:rPr>
        <w:br w:type="page"/>
      </w:r>
    </w:p>
    <w:p w14:paraId="64226845" w14:textId="1C610D6B" w:rsidR="000C2E36" w:rsidRDefault="000C2E36" w:rsidP="008945D2">
      <w:pPr>
        <w:widowControl w:val="0"/>
        <w:autoSpaceDE w:val="0"/>
        <w:autoSpaceDN w:val="0"/>
        <w:adjustRightInd w:val="0"/>
        <w:spacing w:after="0" w:line="240" w:lineRule="auto"/>
        <w:contextualSpacing/>
        <w:jc w:val="both"/>
        <w:rPr>
          <w:rFonts w:cs="Arial"/>
          <w:u w:val="single"/>
        </w:rPr>
      </w:pPr>
      <w:r w:rsidRPr="00301266">
        <w:rPr>
          <w:rFonts w:cs="Arial"/>
          <w:u w:val="single"/>
        </w:rPr>
        <w:lastRenderedPageBreak/>
        <w:t>Activities</w:t>
      </w:r>
      <w:r w:rsidR="00DC3934">
        <w:rPr>
          <w:rFonts w:cs="Arial"/>
          <w:u w:val="single"/>
        </w:rPr>
        <w:t xml:space="preserve"> to implement Decision 12.103</w:t>
      </w:r>
    </w:p>
    <w:p w14:paraId="17071C80" w14:textId="77777777" w:rsidR="000C2E36" w:rsidRPr="00301266" w:rsidRDefault="000C2E36" w:rsidP="008945D2">
      <w:pPr>
        <w:widowControl w:val="0"/>
        <w:autoSpaceDE w:val="0"/>
        <w:autoSpaceDN w:val="0"/>
        <w:adjustRightInd w:val="0"/>
        <w:spacing w:after="0" w:line="240" w:lineRule="auto"/>
        <w:contextualSpacing/>
        <w:jc w:val="both"/>
        <w:rPr>
          <w:rFonts w:cs="Arial"/>
          <w:u w:val="single"/>
        </w:rPr>
      </w:pPr>
    </w:p>
    <w:p w14:paraId="06DD1087" w14:textId="7871721D" w:rsidR="000C2E36" w:rsidRDefault="000C2E36" w:rsidP="008945D2">
      <w:pPr>
        <w:pStyle w:val="ListParagraph"/>
        <w:numPr>
          <w:ilvl w:val="0"/>
          <w:numId w:val="32"/>
        </w:numPr>
        <w:spacing w:after="0" w:line="240" w:lineRule="auto"/>
        <w:ind w:left="567" w:hanging="567"/>
        <w:jc w:val="both"/>
        <w:rPr>
          <w:rFonts w:cs="Arial"/>
          <w:color w:val="000000"/>
          <w:lang w:eastAsia="en-GB"/>
        </w:rPr>
      </w:pPr>
      <w:r>
        <w:rPr>
          <w:rFonts w:cs="Arial"/>
          <w:color w:val="000000"/>
          <w:lang w:eastAsia="en-GB"/>
        </w:rPr>
        <w:t>The Scientific Council addressed the review of the projects and initiatives already begun as Cooperative Actions at the 2</w:t>
      </w:r>
      <w:r w:rsidRPr="00A3149B">
        <w:rPr>
          <w:rFonts w:cs="Arial"/>
          <w:color w:val="000000"/>
          <w:vertAlign w:val="superscript"/>
          <w:lang w:eastAsia="en-GB"/>
        </w:rPr>
        <w:t>nd</w:t>
      </w:r>
      <w:r>
        <w:rPr>
          <w:rFonts w:cs="Arial"/>
          <w:color w:val="000000"/>
          <w:lang w:eastAsia="en-GB"/>
        </w:rPr>
        <w:t xml:space="preserve"> and 3</w:t>
      </w:r>
      <w:r w:rsidRPr="00A3149B">
        <w:rPr>
          <w:rFonts w:cs="Arial"/>
          <w:color w:val="000000"/>
          <w:vertAlign w:val="superscript"/>
          <w:lang w:eastAsia="en-GB"/>
        </w:rPr>
        <w:t>rd</w:t>
      </w:r>
      <w:r>
        <w:rPr>
          <w:rFonts w:cs="Arial"/>
          <w:color w:val="000000"/>
          <w:lang w:eastAsia="en-GB"/>
        </w:rPr>
        <w:t xml:space="preserve"> meetings of its Sessional Committee. </w:t>
      </w:r>
      <w:r w:rsidR="00984E44">
        <w:rPr>
          <w:rFonts w:cs="Arial"/>
          <w:color w:val="000000"/>
          <w:lang w:eastAsia="en-GB"/>
        </w:rPr>
        <w:t>T</w:t>
      </w:r>
      <w:r>
        <w:rPr>
          <w:rFonts w:cs="Arial"/>
          <w:color w:val="000000"/>
          <w:lang w:eastAsia="en-GB"/>
        </w:rPr>
        <w:t xml:space="preserve">he Sessional Committee </w:t>
      </w:r>
      <w:r w:rsidR="00F67E61">
        <w:rPr>
          <w:rFonts w:cs="Arial"/>
          <w:color w:val="000000"/>
          <w:lang w:eastAsia="en-GB"/>
        </w:rPr>
        <w:t>observed</w:t>
      </w:r>
      <w:r>
        <w:rPr>
          <w:rFonts w:cs="Arial"/>
          <w:color w:val="000000"/>
          <w:lang w:eastAsia="en-GB"/>
        </w:rPr>
        <w:t xml:space="preserve"> that for the great majority of species designated for Cooperative Actions </w:t>
      </w:r>
      <w:r w:rsidR="00F67E61">
        <w:rPr>
          <w:rFonts w:cs="Arial"/>
          <w:color w:val="000000"/>
          <w:lang w:eastAsia="en-GB"/>
        </w:rPr>
        <w:t xml:space="preserve">up </w:t>
      </w:r>
      <w:r>
        <w:rPr>
          <w:rFonts w:cs="Arial"/>
          <w:color w:val="000000"/>
          <w:lang w:eastAsia="en-GB"/>
        </w:rPr>
        <w:t>until COP11, the designation had not been accompanied by an identification of conservation objectives and expected outcomes, and a timeframe for their achievement.  After considerable debate, the 3</w:t>
      </w:r>
      <w:r w:rsidRPr="00BB43C6">
        <w:rPr>
          <w:rFonts w:cs="Arial"/>
          <w:color w:val="000000"/>
          <w:vertAlign w:val="superscript"/>
          <w:lang w:eastAsia="en-GB"/>
        </w:rPr>
        <w:t>rd</w:t>
      </w:r>
      <w:r>
        <w:rPr>
          <w:rFonts w:cs="Arial"/>
          <w:color w:val="000000"/>
          <w:lang w:eastAsia="en-GB"/>
        </w:rPr>
        <w:t xml:space="preserve"> meeting of the Sessional Committee considered it impossible to undertake any meaningful review of the implementation of Cooperative Actions. It also noted that similar considerations were equally applicable for species designated for Concerted Actions before COP12. </w:t>
      </w:r>
    </w:p>
    <w:p w14:paraId="589A7860" w14:textId="77777777" w:rsidR="000C2E36" w:rsidRPr="00EE225B" w:rsidRDefault="000C2E36" w:rsidP="008945D2">
      <w:pPr>
        <w:spacing w:after="0" w:line="240" w:lineRule="auto"/>
        <w:ind w:left="567" w:hanging="567"/>
        <w:jc w:val="both"/>
        <w:rPr>
          <w:rFonts w:cs="Arial"/>
          <w:color w:val="000000"/>
          <w:lang w:eastAsia="en-GB"/>
        </w:rPr>
      </w:pPr>
    </w:p>
    <w:p w14:paraId="3908E859" w14:textId="77777777" w:rsidR="000C2E36" w:rsidRDefault="000C2E36" w:rsidP="008945D2">
      <w:pPr>
        <w:pStyle w:val="ListParagraph"/>
        <w:numPr>
          <w:ilvl w:val="0"/>
          <w:numId w:val="32"/>
        </w:numPr>
        <w:spacing w:after="0" w:line="240" w:lineRule="auto"/>
        <w:ind w:left="567" w:hanging="567"/>
        <w:jc w:val="both"/>
        <w:rPr>
          <w:rFonts w:cs="Arial"/>
          <w:color w:val="000000"/>
          <w:lang w:eastAsia="en-GB"/>
        </w:rPr>
      </w:pPr>
      <w:r>
        <w:rPr>
          <w:rFonts w:cs="Arial"/>
          <w:color w:val="000000"/>
          <w:lang w:eastAsia="en-GB"/>
        </w:rPr>
        <w:t>For all species designated for Concerted or Cooperative Actions before COP12 and included in Annex 3 to Resolution 12.28 as a measure of transition in the consolidation of the two processes, the Sessional Committee recommended that only those for which a Concerted Action proposal will have been developed according to the guidelines provided by Resolution 12.28 and then endorsed by the Sessional Committee and COP13 will be retained on the list of species designated for Concerted Actions for the triennium 2021-2023.</w:t>
      </w:r>
    </w:p>
    <w:p w14:paraId="25C66045" w14:textId="77777777" w:rsidR="000C2E36" w:rsidRPr="00683512" w:rsidRDefault="000C2E36" w:rsidP="008945D2">
      <w:pPr>
        <w:pStyle w:val="ListParagraph"/>
        <w:spacing w:after="0" w:line="240" w:lineRule="auto"/>
        <w:ind w:left="567" w:hanging="567"/>
        <w:rPr>
          <w:rFonts w:cs="Arial"/>
          <w:color w:val="000000"/>
          <w:lang w:eastAsia="en-GB"/>
        </w:rPr>
      </w:pPr>
    </w:p>
    <w:p w14:paraId="46680AE9" w14:textId="77777777" w:rsidR="000C2E36" w:rsidRDefault="000C2E36" w:rsidP="008945D2">
      <w:pPr>
        <w:pStyle w:val="ListParagraph"/>
        <w:numPr>
          <w:ilvl w:val="0"/>
          <w:numId w:val="32"/>
        </w:numPr>
        <w:spacing w:after="0" w:line="240" w:lineRule="auto"/>
        <w:ind w:left="567" w:hanging="567"/>
        <w:jc w:val="both"/>
        <w:rPr>
          <w:rFonts w:cs="Arial"/>
          <w:color w:val="000000"/>
          <w:lang w:eastAsia="en-GB"/>
        </w:rPr>
      </w:pPr>
      <w:r>
        <w:rPr>
          <w:rFonts w:cs="Arial"/>
          <w:color w:val="000000"/>
          <w:lang w:eastAsia="en-GB"/>
        </w:rPr>
        <w:t>The Sessional Committee deliberations on this matter were reported to the Standing Committee at its 48</w:t>
      </w:r>
      <w:r w:rsidRPr="00C50838">
        <w:rPr>
          <w:rFonts w:cs="Arial"/>
          <w:color w:val="000000"/>
          <w:vertAlign w:val="superscript"/>
          <w:lang w:eastAsia="en-GB"/>
        </w:rPr>
        <w:t>th</w:t>
      </w:r>
      <w:r>
        <w:rPr>
          <w:rFonts w:cs="Arial"/>
          <w:color w:val="000000"/>
          <w:lang w:eastAsia="en-GB"/>
        </w:rPr>
        <w:t xml:space="preserve"> meeting by the Chair of the Scientific Council.</w:t>
      </w:r>
    </w:p>
    <w:p w14:paraId="2077704D" w14:textId="77777777" w:rsidR="000C2E36" w:rsidRPr="00C50838" w:rsidRDefault="000C2E36" w:rsidP="008945D2">
      <w:pPr>
        <w:pStyle w:val="ListParagraph"/>
        <w:spacing w:after="0" w:line="240" w:lineRule="auto"/>
        <w:ind w:left="567" w:hanging="567"/>
        <w:rPr>
          <w:rFonts w:cs="Arial"/>
          <w:color w:val="000000"/>
          <w:lang w:eastAsia="en-GB"/>
        </w:rPr>
      </w:pPr>
    </w:p>
    <w:p w14:paraId="211C03C7" w14:textId="0A642D12" w:rsidR="000C2E36" w:rsidRDefault="000C2E36" w:rsidP="008945D2">
      <w:pPr>
        <w:pStyle w:val="ListParagraph"/>
        <w:numPr>
          <w:ilvl w:val="0"/>
          <w:numId w:val="32"/>
        </w:numPr>
        <w:spacing w:after="0" w:line="240" w:lineRule="auto"/>
        <w:ind w:left="567" w:hanging="567"/>
        <w:jc w:val="both"/>
        <w:rPr>
          <w:rFonts w:cs="Arial"/>
          <w:color w:val="000000"/>
          <w:lang w:eastAsia="en-GB"/>
        </w:rPr>
      </w:pPr>
      <w:r>
        <w:rPr>
          <w:rFonts w:cs="Arial"/>
          <w:color w:val="000000"/>
          <w:lang w:eastAsia="en-GB"/>
        </w:rPr>
        <w:t xml:space="preserve">This approach was communicated to Parties and other stakeholders </w:t>
      </w:r>
      <w:r w:rsidR="005F34A0">
        <w:rPr>
          <w:rFonts w:cs="Arial"/>
          <w:color w:val="000000"/>
          <w:lang w:eastAsia="en-GB"/>
        </w:rPr>
        <w:t xml:space="preserve">through  </w:t>
      </w:r>
      <w:r>
        <w:rPr>
          <w:rFonts w:cs="Arial"/>
          <w:color w:val="000000"/>
          <w:lang w:eastAsia="en-GB"/>
        </w:rPr>
        <w:t xml:space="preserve"> Notification 2019/012, which </w:t>
      </w:r>
      <w:r w:rsidRPr="002D1651">
        <w:rPr>
          <w:rFonts w:cs="Arial"/>
          <w:i/>
          <w:color w:val="000000"/>
          <w:lang w:eastAsia="en-GB"/>
        </w:rPr>
        <w:t>inter alia</w:t>
      </w:r>
      <w:r>
        <w:rPr>
          <w:rFonts w:cs="Arial"/>
          <w:color w:val="000000"/>
          <w:lang w:eastAsia="en-GB"/>
        </w:rPr>
        <w:t xml:space="preserve"> encouraged Parties and other stakeholders with an interest in species designated for Concerted Actions for the triennium 2018-2020 to consider submitting a proposal for a Concerted Action for those species to COP13 according to the process outlined in Resolution 12.28. </w:t>
      </w:r>
    </w:p>
    <w:p w14:paraId="4AC9BFE9" w14:textId="77777777" w:rsidR="000C2E36" w:rsidRPr="00C50838" w:rsidRDefault="000C2E36" w:rsidP="008945D2">
      <w:pPr>
        <w:pStyle w:val="ListParagraph"/>
        <w:spacing w:after="0" w:line="240" w:lineRule="auto"/>
        <w:ind w:left="567" w:hanging="567"/>
        <w:rPr>
          <w:rFonts w:cs="Arial"/>
          <w:color w:val="000000"/>
          <w:lang w:eastAsia="en-GB"/>
        </w:rPr>
      </w:pPr>
    </w:p>
    <w:p w14:paraId="38D42696" w14:textId="773E8B3C" w:rsidR="000C2E36" w:rsidRDefault="000C2E36" w:rsidP="008945D2">
      <w:pPr>
        <w:pStyle w:val="ListParagraph"/>
        <w:numPr>
          <w:ilvl w:val="0"/>
          <w:numId w:val="32"/>
        </w:numPr>
        <w:spacing w:after="0" w:line="240" w:lineRule="auto"/>
        <w:ind w:left="567" w:hanging="567"/>
        <w:jc w:val="both"/>
        <w:rPr>
          <w:rFonts w:cs="Arial"/>
          <w:color w:val="000000"/>
          <w:lang w:eastAsia="en-GB"/>
        </w:rPr>
      </w:pPr>
      <w:r>
        <w:rPr>
          <w:rFonts w:cs="Arial"/>
          <w:color w:val="000000"/>
          <w:lang w:eastAsia="en-GB"/>
        </w:rPr>
        <w:t>Proposals concerning species designated for Concerted Actions for the current triennium are summarized in document UNEP/CMS/COP13/Doc.28.2, and made available in full in documents UNEP/CMS/COP13/Doc.28.2.4, UNEP/CMS/COP13/Doc.28.2.5 and</w:t>
      </w:r>
      <w:r w:rsidRPr="002205D7">
        <w:rPr>
          <w:rFonts w:cs="Arial"/>
          <w:color w:val="000000"/>
          <w:lang w:eastAsia="en-GB"/>
        </w:rPr>
        <w:t xml:space="preserve"> </w:t>
      </w:r>
      <w:r>
        <w:rPr>
          <w:rFonts w:cs="Arial"/>
          <w:color w:val="000000"/>
          <w:lang w:eastAsia="en-GB"/>
        </w:rPr>
        <w:t>UNEP/CMS/COP13/Doc.28.2.6.</w:t>
      </w:r>
    </w:p>
    <w:p w14:paraId="35706BC4" w14:textId="77777777" w:rsidR="005E35F6" w:rsidRPr="005E35F6" w:rsidRDefault="005E35F6" w:rsidP="008945D2">
      <w:pPr>
        <w:spacing w:after="0" w:line="240" w:lineRule="auto"/>
        <w:ind w:left="567" w:hanging="567"/>
        <w:jc w:val="both"/>
        <w:rPr>
          <w:rFonts w:cs="Arial"/>
          <w:color w:val="000000"/>
          <w:lang w:eastAsia="en-GB"/>
        </w:rPr>
      </w:pPr>
    </w:p>
    <w:p w14:paraId="6F038C08" w14:textId="1A74CC23" w:rsidR="005E35F6" w:rsidRPr="00E85D56" w:rsidRDefault="005E35F6" w:rsidP="008945D2">
      <w:pPr>
        <w:widowControl w:val="0"/>
        <w:autoSpaceDE w:val="0"/>
        <w:autoSpaceDN w:val="0"/>
        <w:adjustRightInd w:val="0"/>
        <w:spacing w:after="0" w:line="240" w:lineRule="auto"/>
        <w:contextualSpacing/>
        <w:jc w:val="both"/>
        <w:rPr>
          <w:rFonts w:cs="Arial"/>
          <w:u w:val="single"/>
          <w:lang w:val="en-US"/>
        </w:rPr>
      </w:pPr>
      <w:r w:rsidRPr="00E85D56">
        <w:rPr>
          <w:rFonts w:cs="Arial"/>
          <w:u w:val="single"/>
          <w:lang w:val="en-US"/>
        </w:rPr>
        <w:t>Activities</w:t>
      </w:r>
      <w:r>
        <w:rPr>
          <w:rFonts w:cs="Arial"/>
          <w:u w:val="single"/>
          <w:lang w:val="en-US"/>
        </w:rPr>
        <w:t xml:space="preserve"> to implement Decision 12.104 and </w:t>
      </w:r>
      <w:r w:rsidR="005C27AC">
        <w:rPr>
          <w:rFonts w:cs="Arial"/>
          <w:u w:val="single"/>
          <w:lang w:val="en-US"/>
        </w:rPr>
        <w:t>provisions or Resolution 12.28 concerning review of progress in the implementation of Concerted Actions</w:t>
      </w:r>
    </w:p>
    <w:p w14:paraId="762012A1" w14:textId="77777777" w:rsidR="005E35F6" w:rsidRPr="006C71FD" w:rsidRDefault="005E35F6" w:rsidP="008945D2">
      <w:pPr>
        <w:widowControl w:val="0"/>
        <w:autoSpaceDE w:val="0"/>
        <w:autoSpaceDN w:val="0"/>
        <w:adjustRightInd w:val="0"/>
        <w:spacing w:after="0" w:line="240" w:lineRule="auto"/>
        <w:contextualSpacing/>
        <w:jc w:val="both"/>
        <w:rPr>
          <w:rFonts w:cs="Arial"/>
          <w:lang w:val="en-US"/>
        </w:rPr>
      </w:pPr>
    </w:p>
    <w:p w14:paraId="477790EA" w14:textId="25C045E7" w:rsidR="005E35F6" w:rsidRDefault="005C27AC" w:rsidP="008945D2">
      <w:pPr>
        <w:pStyle w:val="ListParagraph"/>
        <w:numPr>
          <w:ilvl w:val="0"/>
          <w:numId w:val="32"/>
        </w:numPr>
        <w:spacing w:after="0" w:line="240" w:lineRule="auto"/>
        <w:ind w:left="567" w:hanging="567"/>
        <w:jc w:val="both"/>
        <w:rPr>
          <w:rFonts w:cs="Arial"/>
          <w:color w:val="000000"/>
          <w:lang w:eastAsia="en-GB"/>
        </w:rPr>
      </w:pPr>
      <w:r>
        <w:rPr>
          <w:rFonts w:cs="Arial"/>
          <w:color w:val="000000"/>
          <w:lang w:eastAsia="en-GB"/>
        </w:rPr>
        <w:t>A</w:t>
      </w:r>
      <w:r w:rsidR="005E35F6">
        <w:rPr>
          <w:rFonts w:cs="Arial"/>
          <w:color w:val="000000"/>
          <w:lang w:eastAsia="en-GB"/>
        </w:rPr>
        <w:t>t its 3</w:t>
      </w:r>
      <w:r w:rsidR="005E35F6" w:rsidRPr="00E85D56">
        <w:rPr>
          <w:rFonts w:cs="Arial"/>
          <w:color w:val="000000"/>
          <w:vertAlign w:val="superscript"/>
          <w:lang w:eastAsia="en-GB"/>
        </w:rPr>
        <w:t>rd</w:t>
      </w:r>
      <w:r w:rsidR="005E35F6">
        <w:rPr>
          <w:rFonts w:cs="Arial"/>
          <w:color w:val="000000"/>
          <w:lang w:eastAsia="en-GB"/>
        </w:rPr>
        <w:t xml:space="preserve"> meeting, the Sessional Committee of the Scientific Council </w:t>
      </w:r>
      <w:r>
        <w:rPr>
          <w:rFonts w:cs="Arial"/>
          <w:color w:val="000000"/>
          <w:lang w:eastAsia="en-GB"/>
        </w:rPr>
        <w:t>determined</w:t>
      </w:r>
      <w:r w:rsidR="005E35F6">
        <w:rPr>
          <w:rFonts w:cs="Arial"/>
          <w:color w:val="000000"/>
          <w:lang w:eastAsia="en-GB"/>
        </w:rPr>
        <w:t xml:space="preserve"> that </w:t>
      </w:r>
      <w:r>
        <w:rPr>
          <w:rFonts w:cs="Arial"/>
          <w:color w:val="000000"/>
          <w:lang w:eastAsia="en-GB"/>
        </w:rPr>
        <w:t>only Concerted</w:t>
      </w:r>
      <w:r w:rsidR="005E35F6">
        <w:rPr>
          <w:rFonts w:cs="Arial"/>
          <w:color w:val="000000"/>
          <w:lang w:eastAsia="en-GB"/>
        </w:rPr>
        <w:t xml:space="preserve"> Actions</w:t>
      </w:r>
      <w:r>
        <w:rPr>
          <w:rFonts w:cs="Arial"/>
          <w:color w:val="000000"/>
          <w:lang w:eastAsia="en-GB"/>
        </w:rPr>
        <w:t xml:space="preserve"> that followed the process for submitting </w:t>
      </w:r>
      <w:r w:rsidR="005E35F6">
        <w:rPr>
          <w:rFonts w:cs="Arial"/>
          <w:color w:val="000000"/>
          <w:lang w:eastAsia="en-GB"/>
        </w:rPr>
        <w:t xml:space="preserve">proposals for Concerted Actions </w:t>
      </w:r>
      <w:r>
        <w:rPr>
          <w:rFonts w:cs="Arial"/>
          <w:color w:val="000000"/>
          <w:lang w:eastAsia="en-GB"/>
        </w:rPr>
        <w:t xml:space="preserve">set forth in </w:t>
      </w:r>
      <w:r w:rsidR="005E35F6">
        <w:rPr>
          <w:rFonts w:cs="Arial"/>
          <w:color w:val="000000"/>
          <w:lang w:eastAsia="en-GB"/>
        </w:rPr>
        <w:t>Resolution 12.28</w:t>
      </w:r>
      <w:r w:rsidR="000049C3">
        <w:rPr>
          <w:rFonts w:cs="Arial"/>
          <w:color w:val="000000"/>
          <w:lang w:eastAsia="en-GB"/>
        </w:rPr>
        <w:t xml:space="preserve">, i.e. </w:t>
      </w:r>
      <w:r w:rsidR="00EE225B">
        <w:rPr>
          <w:rFonts w:cs="Arial"/>
          <w:color w:val="000000"/>
          <w:lang w:eastAsia="en-GB"/>
        </w:rPr>
        <w:t>the proposals submitted to, and endorsed by COP12,</w:t>
      </w:r>
      <w:r w:rsidR="005E35F6">
        <w:rPr>
          <w:rFonts w:cs="Arial"/>
          <w:color w:val="000000"/>
          <w:lang w:eastAsia="en-GB"/>
        </w:rPr>
        <w:t xml:space="preserve"> could be assessed. The meeting also considered that, to support the review of progress in implementing Concerted Actions by the Scientific Council and the Conference of the Parties, information on implementation was expected to be provided primarily by the proponents of the respective proposals for Concerted Actions.</w:t>
      </w:r>
    </w:p>
    <w:p w14:paraId="50FF4689" w14:textId="77777777" w:rsidR="005E35F6" w:rsidRDefault="005E35F6" w:rsidP="008945D2">
      <w:pPr>
        <w:pStyle w:val="ListParagraph"/>
        <w:spacing w:after="0" w:line="240" w:lineRule="auto"/>
        <w:ind w:left="567" w:hanging="567"/>
        <w:jc w:val="both"/>
        <w:rPr>
          <w:rFonts w:cs="Arial"/>
          <w:color w:val="000000"/>
          <w:lang w:eastAsia="en-GB"/>
        </w:rPr>
      </w:pPr>
    </w:p>
    <w:p w14:paraId="347B7D32" w14:textId="121B6C0F" w:rsidR="008945D2" w:rsidRDefault="005C27AC" w:rsidP="006E7607">
      <w:pPr>
        <w:pStyle w:val="ListParagraph"/>
        <w:numPr>
          <w:ilvl w:val="0"/>
          <w:numId w:val="32"/>
        </w:numPr>
        <w:spacing w:after="0" w:line="240" w:lineRule="auto"/>
        <w:ind w:left="567" w:hanging="567"/>
        <w:jc w:val="both"/>
        <w:rPr>
          <w:rFonts w:cs="Arial"/>
          <w:color w:val="000000"/>
          <w:lang w:eastAsia="en-GB"/>
        </w:rPr>
      </w:pPr>
      <w:r w:rsidRPr="008945D2">
        <w:rPr>
          <w:rFonts w:cs="Arial"/>
          <w:color w:val="000000"/>
          <w:lang w:eastAsia="en-GB"/>
        </w:rPr>
        <w:t>T</w:t>
      </w:r>
      <w:r w:rsidR="005E35F6" w:rsidRPr="008945D2">
        <w:rPr>
          <w:rFonts w:cs="Arial"/>
          <w:color w:val="000000"/>
          <w:lang w:eastAsia="en-GB"/>
        </w:rPr>
        <w:t>he Secretariat submitted a draft template for reporting on progress in the implementation of Concerted Actions to the 3</w:t>
      </w:r>
      <w:r w:rsidR="005E35F6" w:rsidRPr="008945D2">
        <w:rPr>
          <w:rFonts w:cs="Arial"/>
          <w:color w:val="000000"/>
          <w:vertAlign w:val="superscript"/>
          <w:lang w:eastAsia="en-GB"/>
        </w:rPr>
        <w:t>rd</w:t>
      </w:r>
      <w:r w:rsidR="005E35F6" w:rsidRPr="008945D2">
        <w:rPr>
          <w:rFonts w:cs="Arial"/>
          <w:color w:val="000000"/>
          <w:lang w:eastAsia="en-GB"/>
        </w:rPr>
        <w:t xml:space="preserve"> meeting of the Sessional Committee of the Scientific Council (Bonn, 2018). Based on the comments received, the template was finalized and made available to the proponents of the Concerted Actions proposals endorsed by COP12</w:t>
      </w:r>
      <w:r w:rsidRPr="008945D2">
        <w:rPr>
          <w:rFonts w:cs="Arial"/>
          <w:color w:val="000000"/>
          <w:lang w:eastAsia="en-GB"/>
        </w:rPr>
        <w:t xml:space="preserve"> (provided as Annex </w:t>
      </w:r>
      <w:r w:rsidR="00D86B3F" w:rsidRPr="008945D2">
        <w:rPr>
          <w:rFonts w:cs="Arial"/>
          <w:color w:val="000000"/>
          <w:lang w:eastAsia="en-GB"/>
        </w:rPr>
        <w:t>1</w:t>
      </w:r>
      <w:r w:rsidRPr="008945D2">
        <w:rPr>
          <w:rFonts w:cs="Arial"/>
          <w:color w:val="000000"/>
          <w:lang w:eastAsia="en-GB"/>
        </w:rPr>
        <w:t xml:space="preserve"> to this document)</w:t>
      </w:r>
      <w:r w:rsidR="005E35F6" w:rsidRPr="008945D2">
        <w:rPr>
          <w:rFonts w:cs="Arial"/>
          <w:color w:val="000000"/>
          <w:lang w:eastAsia="en-GB"/>
        </w:rPr>
        <w:t xml:space="preserve">.  In addition to information on progress in the implementation of the activities foreseen by the Concerted Action, proponents were also requested to indicate whether any revision of the original </w:t>
      </w:r>
      <w:r w:rsidR="008945D2">
        <w:rPr>
          <w:rFonts w:cs="Arial"/>
          <w:color w:val="000000"/>
          <w:lang w:eastAsia="en-GB"/>
        </w:rPr>
        <w:br w:type="page"/>
      </w:r>
    </w:p>
    <w:p w14:paraId="410D46D4" w14:textId="77777777" w:rsidR="005E35F6" w:rsidRPr="008945D2" w:rsidRDefault="005E35F6" w:rsidP="008945D2">
      <w:pPr>
        <w:pStyle w:val="ListParagraph"/>
        <w:spacing w:after="0" w:line="240" w:lineRule="auto"/>
        <w:ind w:left="567"/>
        <w:jc w:val="both"/>
        <w:rPr>
          <w:rFonts w:cs="Arial"/>
          <w:color w:val="000000"/>
          <w:lang w:eastAsia="en-GB"/>
        </w:rPr>
      </w:pPr>
    </w:p>
    <w:p w14:paraId="146E857B" w14:textId="029EB30A" w:rsidR="005E35F6" w:rsidRDefault="005E35F6" w:rsidP="008945D2">
      <w:pPr>
        <w:pStyle w:val="ListParagraph"/>
        <w:numPr>
          <w:ilvl w:val="0"/>
          <w:numId w:val="32"/>
        </w:numPr>
        <w:spacing w:after="0" w:line="240" w:lineRule="auto"/>
        <w:ind w:left="567" w:hanging="567"/>
        <w:jc w:val="both"/>
        <w:rPr>
          <w:rFonts w:cs="Arial"/>
          <w:color w:val="000000"/>
          <w:lang w:eastAsia="en-GB"/>
        </w:rPr>
      </w:pPr>
      <w:r>
        <w:rPr>
          <w:rFonts w:cs="Arial"/>
          <w:color w:val="000000"/>
          <w:lang w:eastAsia="en-GB"/>
        </w:rPr>
        <w:t>The reports received are made available as separate documents (UNEP/CMS/COP13/Doc.28.1.x). In some cases, the reports are accompanied by proposals for the revision of the original Concerted Action proposal.  The 4</w:t>
      </w:r>
      <w:r w:rsidRPr="004C20FD">
        <w:rPr>
          <w:rFonts w:cs="Arial"/>
          <w:color w:val="000000"/>
          <w:vertAlign w:val="superscript"/>
          <w:lang w:eastAsia="en-GB"/>
        </w:rPr>
        <w:t>th</w:t>
      </w:r>
      <w:r>
        <w:rPr>
          <w:rFonts w:cs="Arial"/>
          <w:color w:val="000000"/>
          <w:lang w:eastAsia="en-GB"/>
        </w:rPr>
        <w:t xml:space="preserve"> meeting of the Sessional Committee of the Scientific Council (ScC-SC4, Bonn, 12-15 November 2019) is expected to evaluate progress and make recommendations concerning the continuation and possible revision of Concerted Actions still to be completed. </w:t>
      </w:r>
    </w:p>
    <w:p w14:paraId="1D4742A7" w14:textId="77777777" w:rsidR="00EE225B" w:rsidRPr="00EE225B" w:rsidRDefault="00EE225B" w:rsidP="008945D2">
      <w:pPr>
        <w:spacing w:after="0" w:line="240" w:lineRule="auto"/>
        <w:jc w:val="both"/>
        <w:rPr>
          <w:rFonts w:cs="Arial"/>
          <w:color w:val="000000"/>
          <w:lang w:eastAsia="en-GB"/>
        </w:rPr>
      </w:pPr>
    </w:p>
    <w:p w14:paraId="4BC5228B" w14:textId="77777777" w:rsidR="000C2E36" w:rsidRPr="00011D77" w:rsidRDefault="000C2E36" w:rsidP="008945D2">
      <w:pPr>
        <w:pStyle w:val="ListParagraph"/>
        <w:spacing w:after="0" w:line="240" w:lineRule="auto"/>
        <w:ind w:left="0"/>
        <w:rPr>
          <w:rFonts w:cs="Arial"/>
          <w:color w:val="000000"/>
          <w:u w:val="single"/>
          <w:lang w:eastAsia="en-GB"/>
        </w:rPr>
      </w:pPr>
      <w:r w:rsidRPr="00011D77">
        <w:rPr>
          <w:rFonts w:cs="Arial"/>
          <w:color w:val="000000"/>
          <w:u w:val="single"/>
          <w:lang w:eastAsia="en-GB"/>
        </w:rPr>
        <w:t>List of species designated for Concerted Actions for the triennium 2021-2023</w:t>
      </w:r>
    </w:p>
    <w:p w14:paraId="64CB1E96" w14:textId="77777777" w:rsidR="000C2E36" w:rsidRPr="002205D7" w:rsidRDefault="000C2E36" w:rsidP="008945D2">
      <w:pPr>
        <w:pStyle w:val="ListParagraph"/>
        <w:spacing w:after="0" w:line="240" w:lineRule="auto"/>
        <w:rPr>
          <w:rFonts w:cs="Arial"/>
          <w:color w:val="000000"/>
          <w:lang w:eastAsia="en-GB"/>
        </w:rPr>
      </w:pPr>
    </w:p>
    <w:p w14:paraId="5F615681" w14:textId="4BEFD60D" w:rsidR="000C2E36" w:rsidRPr="00061E61" w:rsidRDefault="000C2E36" w:rsidP="008945D2">
      <w:pPr>
        <w:pStyle w:val="ListParagraph"/>
        <w:numPr>
          <w:ilvl w:val="0"/>
          <w:numId w:val="32"/>
        </w:numPr>
        <w:spacing w:after="0" w:line="240" w:lineRule="auto"/>
        <w:ind w:left="567" w:hanging="567"/>
        <w:jc w:val="both"/>
        <w:rPr>
          <w:rFonts w:cs="Arial"/>
          <w:color w:val="000000"/>
          <w:lang w:eastAsia="en-GB"/>
        </w:rPr>
      </w:pPr>
      <w:r>
        <w:rPr>
          <w:rFonts w:cs="Arial"/>
          <w:color w:val="000000"/>
          <w:lang w:eastAsia="en-GB"/>
        </w:rPr>
        <w:t xml:space="preserve">Based on the approaches </w:t>
      </w:r>
      <w:r w:rsidR="005C27AC">
        <w:rPr>
          <w:rFonts w:cs="Arial"/>
          <w:color w:val="000000"/>
          <w:lang w:eastAsia="en-GB"/>
        </w:rPr>
        <w:t xml:space="preserve">agreed by the Sessional Committee </w:t>
      </w:r>
      <w:r>
        <w:rPr>
          <w:rFonts w:cs="Arial"/>
          <w:color w:val="000000"/>
          <w:lang w:eastAsia="en-GB"/>
        </w:rPr>
        <w:t>outlined here above, the list of species designated for Concerted Actions for the triennium 2021-2023 will be composed of three categories of species: (i) species designated for Concerted Actions by COP12 on the basis of a full proposal, for which activities under the Concerted Action have not been completed and that COP13 will agree to extend to the next triennium; (ii) species designated for Concerted Actions for the triennium 2018-2020 for which a proposal ha</w:t>
      </w:r>
      <w:r w:rsidR="001565B5">
        <w:rPr>
          <w:rFonts w:cs="Arial"/>
          <w:color w:val="000000"/>
          <w:lang w:eastAsia="en-GB"/>
        </w:rPr>
        <w:t>s</w:t>
      </w:r>
      <w:r w:rsidR="0079013E">
        <w:rPr>
          <w:rFonts w:cs="Arial"/>
          <w:color w:val="000000"/>
          <w:lang w:eastAsia="en-GB"/>
        </w:rPr>
        <w:t xml:space="preserve"> </w:t>
      </w:r>
      <w:r>
        <w:rPr>
          <w:rFonts w:cs="Arial"/>
          <w:color w:val="000000"/>
          <w:lang w:eastAsia="en-GB"/>
        </w:rPr>
        <w:t>been submitted in conformity with Resolution 12.28 and will be endorsed by the 4</w:t>
      </w:r>
      <w:r w:rsidRPr="00B52609">
        <w:rPr>
          <w:rFonts w:cs="Arial"/>
          <w:color w:val="000000"/>
          <w:vertAlign w:val="superscript"/>
          <w:lang w:eastAsia="en-GB"/>
        </w:rPr>
        <w:t>th</w:t>
      </w:r>
      <w:r>
        <w:rPr>
          <w:rFonts w:cs="Arial"/>
          <w:color w:val="000000"/>
          <w:lang w:eastAsia="en-GB"/>
        </w:rPr>
        <w:t xml:space="preserve"> meeting of the Sessional Committee and COP13; </w:t>
      </w:r>
      <w:r w:rsidR="001565B5">
        <w:rPr>
          <w:rFonts w:cs="Arial"/>
          <w:color w:val="000000"/>
          <w:lang w:eastAsia="en-GB"/>
        </w:rPr>
        <w:t xml:space="preserve">and </w:t>
      </w:r>
      <w:r>
        <w:rPr>
          <w:rFonts w:cs="Arial"/>
          <w:color w:val="000000"/>
          <w:lang w:eastAsia="en-GB"/>
        </w:rPr>
        <w:t>(iii) species newly proposed for Concerted Actions and for which the relevant proposal will be endorsed by the 4</w:t>
      </w:r>
      <w:r w:rsidRPr="003C571C">
        <w:rPr>
          <w:rFonts w:cs="Arial"/>
          <w:color w:val="000000"/>
          <w:vertAlign w:val="superscript"/>
          <w:lang w:eastAsia="en-GB"/>
        </w:rPr>
        <w:t>th</w:t>
      </w:r>
      <w:r>
        <w:rPr>
          <w:rFonts w:cs="Arial"/>
          <w:color w:val="000000"/>
          <w:lang w:eastAsia="en-GB"/>
        </w:rPr>
        <w:t xml:space="preserve"> Meeting of the Sessional Committee and COP13. All other species designated for Concerted Actions for the triennium 2018-2020 will be deleted from the list. </w:t>
      </w:r>
    </w:p>
    <w:p w14:paraId="34406FED" w14:textId="77777777" w:rsidR="000C2E36" w:rsidRDefault="000C2E36" w:rsidP="008945D2">
      <w:pPr>
        <w:pStyle w:val="ListParagraph"/>
        <w:spacing w:after="0" w:line="240" w:lineRule="auto"/>
        <w:ind w:left="567" w:hanging="567"/>
        <w:jc w:val="both"/>
        <w:rPr>
          <w:rFonts w:cs="Arial"/>
          <w:color w:val="000000"/>
          <w:lang w:eastAsia="en-GB"/>
        </w:rPr>
      </w:pPr>
    </w:p>
    <w:p w14:paraId="2712A181" w14:textId="4357E606" w:rsidR="000C2E36" w:rsidRDefault="000C2E36" w:rsidP="008945D2">
      <w:pPr>
        <w:pStyle w:val="ListParagraph"/>
        <w:numPr>
          <w:ilvl w:val="0"/>
          <w:numId w:val="32"/>
        </w:numPr>
        <w:spacing w:after="0" w:line="240" w:lineRule="auto"/>
        <w:ind w:left="567" w:hanging="567"/>
        <w:jc w:val="both"/>
        <w:rPr>
          <w:rFonts w:cs="Arial"/>
          <w:color w:val="000000"/>
          <w:lang w:eastAsia="en-GB"/>
        </w:rPr>
      </w:pPr>
      <w:r>
        <w:rPr>
          <w:rFonts w:cs="Arial"/>
          <w:color w:val="000000"/>
          <w:lang w:eastAsia="en-GB"/>
        </w:rPr>
        <w:t xml:space="preserve">The list of species designated for Concerted Actions for a given triennium is included in Annex 3 to Resolution 12.28.  The list currently included in Annex 3 is therefore expected to be revised on the basis of the decisions of COP13 concerning the acceptance, amendment or rejection of proposals considered under items 28.1 and 28.2 of </w:t>
      </w:r>
      <w:r w:rsidR="001565B5">
        <w:rPr>
          <w:rFonts w:cs="Arial"/>
          <w:color w:val="000000"/>
          <w:lang w:eastAsia="en-GB"/>
        </w:rPr>
        <w:t xml:space="preserve">the </w:t>
      </w:r>
      <w:r>
        <w:rPr>
          <w:rFonts w:cs="Arial"/>
          <w:color w:val="000000"/>
          <w:lang w:eastAsia="en-GB"/>
        </w:rPr>
        <w:t>COP13 agenda.</w:t>
      </w:r>
    </w:p>
    <w:p w14:paraId="10CA9381" w14:textId="77777777" w:rsidR="000C2E36" w:rsidRDefault="000C2E36" w:rsidP="008945D2">
      <w:pPr>
        <w:pStyle w:val="ListParagraph"/>
        <w:spacing w:after="0" w:line="240" w:lineRule="auto"/>
        <w:ind w:left="567" w:hanging="567"/>
        <w:jc w:val="both"/>
        <w:rPr>
          <w:rFonts w:cs="Arial"/>
          <w:color w:val="000000"/>
          <w:lang w:eastAsia="en-GB"/>
        </w:rPr>
      </w:pPr>
    </w:p>
    <w:p w14:paraId="468973D6" w14:textId="0738B554" w:rsidR="000C2E36" w:rsidRDefault="000C2E36" w:rsidP="008945D2">
      <w:pPr>
        <w:pStyle w:val="ListParagraph"/>
        <w:numPr>
          <w:ilvl w:val="0"/>
          <w:numId w:val="32"/>
        </w:numPr>
        <w:spacing w:after="0" w:line="240" w:lineRule="auto"/>
        <w:ind w:left="567" w:hanging="567"/>
        <w:jc w:val="both"/>
        <w:rPr>
          <w:rFonts w:cs="Arial"/>
          <w:color w:val="000000"/>
          <w:lang w:eastAsia="en-GB"/>
        </w:rPr>
      </w:pPr>
      <w:r>
        <w:rPr>
          <w:rFonts w:cs="Arial"/>
          <w:color w:val="000000"/>
          <w:lang w:eastAsia="en-GB"/>
        </w:rPr>
        <w:t xml:space="preserve">Annex </w:t>
      </w:r>
      <w:r w:rsidR="00D86B3F">
        <w:rPr>
          <w:rFonts w:cs="Arial"/>
          <w:color w:val="000000"/>
          <w:lang w:eastAsia="en-GB"/>
        </w:rPr>
        <w:t xml:space="preserve">2 </w:t>
      </w:r>
      <w:r>
        <w:rPr>
          <w:rFonts w:cs="Arial"/>
          <w:color w:val="000000"/>
          <w:lang w:eastAsia="en-GB"/>
        </w:rPr>
        <w:t>to this document includes a proposal for the revision of the format of the table in Annex 3 to Resolution 12.28.</w:t>
      </w:r>
    </w:p>
    <w:p w14:paraId="222DA685" w14:textId="77777777" w:rsidR="000C2E36" w:rsidRDefault="000C2E36" w:rsidP="008945D2">
      <w:pPr>
        <w:pStyle w:val="ListParagraph"/>
        <w:spacing w:after="0" w:line="240" w:lineRule="auto"/>
        <w:ind w:left="426"/>
        <w:jc w:val="both"/>
        <w:rPr>
          <w:rFonts w:cs="Arial"/>
          <w:color w:val="000000"/>
          <w:lang w:eastAsia="en-GB"/>
        </w:rPr>
      </w:pPr>
    </w:p>
    <w:p w14:paraId="4C5A049F" w14:textId="77777777" w:rsidR="000C2E36" w:rsidRPr="00EF50E1" w:rsidRDefault="000C2E36" w:rsidP="008945D2">
      <w:pPr>
        <w:spacing w:after="0" w:line="240" w:lineRule="auto"/>
        <w:rPr>
          <w:rFonts w:cs="Arial"/>
        </w:rPr>
      </w:pPr>
      <w:r w:rsidRPr="00EF50E1">
        <w:rPr>
          <w:rFonts w:cs="Arial"/>
          <w:u w:val="single"/>
        </w:rPr>
        <w:t>Recommended actions</w:t>
      </w:r>
    </w:p>
    <w:p w14:paraId="34702C77" w14:textId="77777777" w:rsidR="000C2E36" w:rsidRPr="00EF50E1" w:rsidRDefault="000C2E36" w:rsidP="008945D2">
      <w:pPr>
        <w:spacing w:after="0" w:line="240" w:lineRule="auto"/>
        <w:rPr>
          <w:rFonts w:cs="Arial"/>
        </w:rPr>
      </w:pPr>
    </w:p>
    <w:p w14:paraId="4E66AFDD" w14:textId="77777777" w:rsidR="000C2E36" w:rsidRDefault="000C2E36" w:rsidP="00C90859">
      <w:pPr>
        <w:pStyle w:val="ListParagraph"/>
        <w:numPr>
          <w:ilvl w:val="0"/>
          <w:numId w:val="32"/>
        </w:numPr>
        <w:spacing w:after="0" w:line="240" w:lineRule="auto"/>
        <w:ind w:left="567" w:hanging="567"/>
        <w:jc w:val="both"/>
        <w:rPr>
          <w:rFonts w:cs="Arial"/>
          <w:color w:val="000000"/>
          <w:lang w:eastAsia="en-GB"/>
        </w:rPr>
      </w:pPr>
      <w:r>
        <w:rPr>
          <w:rFonts w:cs="Arial"/>
          <w:color w:val="000000"/>
          <w:lang w:eastAsia="en-GB"/>
        </w:rPr>
        <w:t>The Conference of the Parties is recommended to:</w:t>
      </w:r>
    </w:p>
    <w:p w14:paraId="54759AEF" w14:textId="77777777" w:rsidR="000C2E36" w:rsidRPr="00EF50E1" w:rsidRDefault="000C2E36" w:rsidP="008945D2">
      <w:pPr>
        <w:spacing w:after="0" w:line="240" w:lineRule="auto"/>
        <w:jc w:val="both"/>
        <w:rPr>
          <w:rFonts w:cs="Arial"/>
          <w:lang w:val="en-US"/>
        </w:rPr>
      </w:pPr>
    </w:p>
    <w:p w14:paraId="3EC5A102" w14:textId="5D070BE7" w:rsidR="000C2E36" w:rsidRDefault="000C2E36" w:rsidP="00C90859">
      <w:pPr>
        <w:pStyle w:val="ListParagraph"/>
        <w:widowControl w:val="0"/>
        <w:numPr>
          <w:ilvl w:val="0"/>
          <w:numId w:val="26"/>
        </w:numPr>
        <w:autoSpaceDE w:val="0"/>
        <w:autoSpaceDN w:val="0"/>
        <w:adjustRightInd w:val="0"/>
        <w:spacing w:after="0" w:line="240" w:lineRule="auto"/>
        <w:ind w:left="1134" w:hanging="567"/>
        <w:jc w:val="both"/>
        <w:rPr>
          <w:rFonts w:cs="Arial"/>
        </w:rPr>
      </w:pPr>
      <w:r>
        <w:rPr>
          <w:rFonts w:cs="Arial"/>
        </w:rPr>
        <w:t>e</w:t>
      </w:r>
      <w:r w:rsidRPr="009F71ED">
        <w:rPr>
          <w:rFonts w:cs="Arial"/>
        </w:rPr>
        <w:t xml:space="preserve">ndorse the approach proposed by the </w:t>
      </w:r>
      <w:r>
        <w:rPr>
          <w:rFonts w:cs="Arial"/>
        </w:rPr>
        <w:t xml:space="preserve">Sessional Committee of the </w:t>
      </w:r>
      <w:r w:rsidRPr="009F71ED">
        <w:rPr>
          <w:rFonts w:cs="Arial"/>
        </w:rPr>
        <w:t xml:space="preserve">Scientific Council to address </w:t>
      </w:r>
      <w:r w:rsidR="001565B5">
        <w:rPr>
          <w:rFonts w:cs="Arial"/>
        </w:rPr>
        <w:t xml:space="preserve">its </w:t>
      </w:r>
      <w:r w:rsidRPr="009F71ED">
        <w:rPr>
          <w:rFonts w:cs="Arial"/>
        </w:rPr>
        <w:t>mandate included in Decision 12.103;</w:t>
      </w:r>
    </w:p>
    <w:p w14:paraId="3EBEAFEE" w14:textId="77777777" w:rsidR="000C2E36" w:rsidRDefault="000C2E36" w:rsidP="00C90859">
      <w:pPr>
        <w:pStyle w:val="ListParagraph"/>
        <w:spacing w:after="0" w:line="240" w:lineRule="auto"/>
        <w:ind w:left="1134" w:hanging="567"/>
        <w:jc w:val="both"/>
        <w:rPr>
          <w:rFonts w:cs="Arial"/>
        </w:rPr>
      </w:pPr>
    </w:p>
    <w:p w14:paraId="34700E03" w14:textId="781328C1" w:rsidR="000C2E36" w:rsidRPr="00675887" w:rsidRDefault="000C2E36" w:rsidP="00C90859">
      <w:pPr>
        <w:pStyle w:val="ListParagraph"/>
        <w:widowControl w:val="0"/>
        <w:numPr>
          <w:ilvl w:val="0"/>
          <w:numId w:val="26"/>
        </w:numPr>
        <w:autoSpaceDE w:val="0"/>
        <w:autoSpaceDN w:val="0"/>
        <w:adjustRightInd w:val="0"/>
        <w:spacing w:after="0" w:line="240" w:lineRule="auto"/>
        <w:ind w:left="1134" w:hanging="567"/>
        <w:jc w:val="both"/>
        <w:rPr>
          <w:rFonts w:cs="Arial"/>
        </w:rPr>
      </w:pPr>
      <w:r>
        <w:rPr>
          <w:rFonts w:cs="Arial"/>
        </w:rPr>
        <w:t>delete Decision 12.103</w:t>
      </w:r>
      <w:r w:rsidR="002D1651">
        <w:rPr>
          <w:rFonts w:cs="Arial"/>
        </w:rPr>
        <w:t>, as it</w:t>
      </w:r>
      <w:r w:rsidR="009810DA">
        <w:rPr>
          <w:rFonts w:cs="Arial"/>
        </w:rPr>
        <w:t>s</w:t>
      </w:r>
      <w:r w:rsidR="002D1651">
        <w:rPr>
          <w:rFonts w:cs="Arial"/>
        </w:rPr>
        <w:t xml:space="preserve"> purpose of completing the consolidation of the Concerted </w:t>
      </w:r>
      <w:r w:rsidR="00A81543">
        <w:rPr>
          <w:rFonts w:cs="Arial"/>
        </w:rPr>
        <w:t>a</w:t>
      </w:r>
      <w:r w:rsidR="002D1651">
        <w:rPr>
          <w:rFonts w:cs="Arial"/>
        </w:rPr>
        <w:t xml:space="preserve">nd Cooperative Actions processes will have been </w:t>
      </w:r>
      <w:r w:rsidR="00A81543">
        <w:rPr>
          <w:rFonts w:cs="Arial"/>
        </w:rPr>
        <w:t>achieved</w:t>
      </w:r>
      <w:r w:rsidR="002D1651">
        <w:rPr>
          <w:rFonts w:cs="Arial"/>
        </w:rPr>
        <w:t xml:space="preserve"> </w:t>
      </w:r>
      <w:r w:rsidR="00A81543">
        <w:rPr>
          <w:rFonts w:cs="Arial"/>
        </w:rPr>
        <w:t>at</w:t>
      </w:r>
      <w:r w:rsidR="002D1651">
        <w:rPr>
          <w:rFonts w:cs="Arial"/>
        </w:rPr>
        <w:t xml:space="preserve"> COP13</w:t>
      </w:r>
      <w:r>
        <w:rPr>
          <w:rFonts w:cs="Arial"/>
        </w:rPr>
        <w:t>;</w:t>
      </w:r>
    </w:p>
    <w:p w14:paraId="49D646AE" w14:textId="77777777" w:rsidR="000C2E36" w:rsidRDefault="000C2E36" w:rsidP="00C90859">
      <w:pPr>
        <w:pStyle w:val="ListParagraph"/>
        <w:spacing w:after="0" w:line="240" w:lineRule="auto"/>
        <w:ind w:left="1134" w:hanging="567"/>
        <w:jc w:val="both"/>
        <w:rPr>
          <w:rFonts w:cs="Arial"/>
        </w:rPr>
      </w:pPr>
    </w:p>
    <w:p w14:paraId="034AF6CC" w14:textId="70BA51A4" w:rsidR="00750246" w:rsidRDefault="000C2E36" w:rsidP="00C90859">
      <w:pPr>
        <w:pStyle w:val="ListParagraph"/>
        <w:widowControl w:val="0"/>
        <w:numPr>
          <w:ilvl w:val="0"/>
          <w:numId w:val="26"/>
        </w:numPr>
        <w:autoSpaceDE w:val="0"/>
        <w:autoSpaceDN w:val="0"/>
        <w:adjustRightInd w:val="0"/>
        <w:spacing w:after="0" w:line="240" w:lineRule="auto"/>
        <w:ind w:left="1134" w:hanging="567"/>
        <w:jc w:val="both"/>
        <w:rPr>
          <w:rFonts w:cs="Arial"/>
        </w:rPr>
      </w:pPr>
      <w:r>
        <w:rPr>
          <w:rFonts w:cs="Arial"/>
        </w:rPr>
        <w:t>adopt the proposed amendment of the format of Annex 3 of Resolution 12.28</w:t>
      </w:r>
      <w:r w:rsidR="00AF2171">
        <w:rPr>
          <w:rFonts w:cs="Arial"/>
        </w:rPr>
        <w:t xml:space="preserve"> included in Annex 2 to this document</w:t>
      </w:r>
      <w:r w:rsidR="00750246">
        <w:rPr>
          <w:rFonts w:cs="Arial"/>
        </w:rPr>
        <w:t>;</w:t>
      </w:r>
    </w:p>
    <w:p w14:paraId="3314490C" w14:textId="77777777" w:rsidR="00750246" w:rsidRPr="00750246" w:rsidRDefault="00750246" w:rsidP="00C90859">
      <w:pPr>
        <w:pStyle w:val="ListParagraph"/>
        <w:spacing w:after="0" w:line="240" w:lineRule="auto"/>
        <w:ind w:left="1134" w:hanging="567"/>
        <w:rPr>
          <w:rFonts w:cs="Arial"/>
        </w:rPr>
      </w:pPr>
    </w:p>
    <w:p w14:paraId="63AE30A9" w14:textId="6487659E" w:rsidR="00750246" w:rsidRPr="00750246" w:rsidRDefault="00750246" w:rsidP="00C90859">
      <w:pPr>
        <w:pStyle w:val="ListParagraph"/>
        <w:widowControl w:val="0"/>
        <w:numPr>
          <w:ilvl w:val="0"/>
          <w:numId w:val="26"/>
        </w:numPr>
        <w:autoSpaceDE w:val="0"/>
        <w:autoSpaceDN w:val="0"/>
        <w:adjustRightInd w:val="0"/>
        <w:spacing w:after="0" w:line="240" w:lineRule="auto"/>
        <w:ind w:left="1134" w:hanging="567"/>
        <w:jc w:val="both"/>
        <w:rPr>
          <w:rFonts w:cs="Arial"/>
        </w:rPr>
      </w:pPr>
      <w:r w:rsidRPr="00750246">
        <w:rPr>
          <w:rFonts w:cs="Arial"/>
          <w:color w:val="000000"/>
          <w:lang w:eastAsia="en-GB"/>
        </w:rPr>
        <w:t xml:space="preserve">take note of the template for reporting on progress in the implementation of Concerted Actions </w:t>
      </w:r>
      <w:r w:rsidR="00AF2171">
        <w:rPr>
          <w:rFonts w:cs="Arial"/>
          <w:color w:val="000000"/>
          <w:lang w:eastAsia="en-GB"/>
        </w:rPr>
        <w:t>included in A</w:t>
      </w:r>
      <w:r w:rsidRPr="00750246">
        <w:rPr>
          <w:rFonts w:cs="Arial"/>
          <w:color w:val="000000"/>
          <w:lang w:eastAsia="en-GB"/>
        </w:rPr>
        <w:t>nnex</w:t>
      </w:r>
      <w:r w:rsidR="00AF2171">
        <w:rPr>
          <w:rFonts w:cs="Arial"/>
          <w:color w:val="000000"/>
          <w:lang w:eastAsia="en-GB"/>
        </w:rPr>
        <w:t xml:space="preserve"> 1</w:t>
      </w:r>
      <w:r w:rsidRPr="00750246">
        <w:rPr>
          <w:rFonts w:cs="Arial"/>
          <w:color w:val="000000"/>
          <w:lang w:eastAsia="en-GB"/>
        </w:rPr>
        <w:t xml:space="preserve"> to this document;</w:t>
      </w:r>
    </w:p>
    <w:p w14:paraId="41F801FA" w14:textId="77777777" w:rsidR="00750246" w:rsidRPr="00750246" w:rsidRDefault="00750246" w:rsidP="00C90859">
      <w:pPr>
        <w:pStyle w:val="ListParagraph"/>
        <w:spacing w:after="0" w:line="240" w:lineRule="auto"/>
        <w:ind w:left="1134" w:hanging="567"/>
        <w:rPr>
          <w:rFonts w:cs="Arial"/>
        </w:rPr>
      </w:pPr>
    </w:p>
    <w:p w14:paraId="555C18D7" w14:textId="652B5E65" w:rsidR="00750246" w:rsidRPr="00750246" w:rsidRDefault="00750246" w:rsidP="00C90859">
      <w:pPr>
        <w:pStyle w:val="ListParagraph"/>
        <w:widowControl w:val="0"/>
        <w:numPr>
          <w:ilvl w:val="0"/>
          <w:numId w:val="26"/>
        </w:numPr>
        <w:autoSpaceDE w:val="0"/>
        <w:autoSpaceDN w:val="0"/>
        <w:adjustRightInd w:val="0"/>
        <w:spacing w:after="0" w:line="240" w:lineRule="auto"/>
        <w:ind w:left="1134" w:hanging="567"/>
        <w:jc w:val="both"/>
        <w:rPr>
          <w:rFonts w:cs="Arial"/>
        </w:rPr>
      </w:pPr>
      <w:r w:rsidRPr="00750246">
        <w:rPr>
          <w:rFonts w:cs="Arial"/>
          <w:color w:val="000000"/>
          <w:lang w:eastAsia="en-GB"/>
        </w:rPr>
        <w:t>delete Decision 12.104</w:t>
      </w:r>
      <w:r w:rsidR="002D1651">
        <w:rPr>
          <w:rFonts w:cs="Arial"/>
          <w:color w:val="000000"/>
          <w:lang w:eastAsia="en-GB"/>
        </w:rPr>
        <w:t xml:space="preserve"> as completed</w:t>
      </w:r>
      <w:r w:rsidRPr="00750246">
        <w:rPr>
          <w:rFonts w:cs="Arial"/>
          <w:color w:val="000000"/>
          <w:lang w:eastAsia="en-GB"/>
        </w:rPr>
        <w:t>;</w:t>
      </w:r>
    </w:p>
    <w:p w14:paraId="761F8A20" w14:textId="77777777" w:rsidR="00750246" w:rsidRPr="00750246" w:rsidRDefault="00750246" w:rsidP="00C90859">
      <w:pPr>
        <w:pStyle w:val="ListParagraph"/>
        <w:spacing w:after="0" w:line="240" w:lineRule="auto"/>
        <w:ind w:left="1134" w:hanging="567"/>
        <w:rPr>
          <w:rFonts w:cs="Arial"/>
        </w:rPr>
      </w:pPr>
    </w:p>
    <w:p w14:paraId="16E65189" w14:textId="04BE71FC" w:rsidR="00750246" w:rsidRDefault="00750246" w:rsidP="00C90859">
      <w:pPr>
        <w:pStyle w:val="ListParagraph"/>
        <w:widowControl w:val="0"/>
        <w:numPr>
          <w:ilvl w:val="0"/>
          <w:numId w:val="26"/>
        </w:numPr>
        <w:autoSpaceDE w:val="0"/>
        <w:autoSpaceDN w:val="0"/>
        <w:adjustRightInd w:val="0"/>
        <w:spacing w:after="0" w:line="240" w:lineRule="auto"/>
        <w:ind w:left="1134" w:hanging="567"/>
        <w:jc w:val="both"/>
        <w:rPr>
          <w:rFonts w:cs="Arial"/>
        </w:rPr>
      </w:pPr>
      <w:r w:rsidRPr="00750246">
        <w:rPr>
          <w:rFonts w:cs="Arial"/>
        </w:rPr>
        <w:t xml:space="preserve">review progress in the implementation of Concerted Actions as reported </w:t>
      </w:r>
      <w:r w:rsidRPr="00750246">
        <w:rPr>
          <w:rFonts w:cs="Arial"/>
          <w:color w:val="000000"/>
          <w:lang w:eastAsia="en-GB"/>
        </w:rPr>
        <w:t>in documents UNEP/CMS/COP13/Doc.28.1.x</w:t>
      </w:r>
      <w:r w:rsidRPr="00750246">
        <w:rPr>
          <w:rFonts w:cs="Arial"/>
        </w:rPr>
        <w:t>;</w:t>
      </w:r>
    </w:p>
    <w:p w14:paraId="1D6ADB8F" w14:textId="77777777" w:rsidR="00750246" w:rsidRPr="00750246" w:rsidRDefault="00750246" w:rsidP="00C90859">
      <w:pPr>
        <w:pStyle w:val="ListParagraph"/>
        <w:spacing w:after="0" w:line="240" w:lineRule="auto"/>
        <w:ind w:left="1134" w:hanging="567"/>
        <w:rPr>
          <w:rFonts w:cs="Arial"/>
        </w:rPr>
      </w:pPr>
    </w:p>
    <w:p w14:paraId="5B3F2B85" w14:textId="7260922E" w:rsidR="00750246" w:rsidRPr="00750246" w:rsidRDefault="001565B5" w:rsidP="00C90859">
      <w:pPr>
        <w:pStyle w:val="ListParagraph"/>
        <w:widowControl w:val="0"/>
        <w:numPr>
          <w:ilvl w:val="0"/>
          <w:numId w:val="26"/>
        </w:numPr>
        <w:autoSpaceDE w:val="0"/>
        <w:autoSpaceDN w:val="0"/>
        <w:adjustRightInd w:val="0"/>
        <w:spacing w:after="0" w:line="240" w:lineRule="auto"/>
        <w:ind w:left="1134" w:hanging="567"/>
        <w:jc w:val="both"/>
        <w:rPr>
          <w:rFonts w:cs="Arial"/>
        </w:rPr>
      </w:pPr>
      <w:r>
        <w:rPr>
          <w:rFonts w:cs="Arial"/>
        </w:rPr>
        <w:t xml:space="preserve">take a </w:t>
      </w:r>
      <w:r w:rsidR="00750246" w:rsidRPr="00750246">
        <w:rPr>
          <w:rFonts w:cs="Arial"/>
        </w:rPr>
        <w:t>decision concerning the continuation of Concerted Actions still to be completed, including any modifications to the original Concerted Action proposals.</w:t>
      </w:r>
    </w:p>
    <w:p w14:paraId="21756F1A" w14:textId="77777777" w:rsidR="00750246" w:rsidRPr="00750246" w:rsidRDefault="00750246" w:rsidP="00750246">
      <w:pPr>
        <w:rPr>
          <w:rFonts w:cs="Arial"/>
        </w:rPr>
        <w:sectPr w:rsidR="00750246" w:rsidRPr="00750246" w:rsidSect="00E85215">
          <w:headerReference w:type="even" r:id="rId18"/>
          <w:headerReference w:type="default" r:id="rId19"/>
          <w:footerReference w:type="default" r:id="rId20"/>
          <w:headerReference w:type="first" r:id="rId21"/>
          <w:footerReference w:type="first" r:id="rId22"/>
          <w:endnotePr>
            <w:numFmt w:val="decimal"/>
          </w:endnotePr>
          <w:pgSz w:w="11905" w:h="16837" w:code="9"/>
          <w:pgMar w:top="1008" w:right="1411" w:bottom="1152" w:left="1411" w:header="432" w:footer="432" w:gutter="0"/>
          <w:cols w:space="720"/>
          <w:noEndnote/>
          <w:titlePg/>
          <w:docGrid w:linePitch="272"/>
        </w:sectPr>
      </w:pPr>
    </w:p>
    <w:p w14:paraId="34DF837F" w14:textId="6BB37158" w:rsidR="00D86B3F" w:rsidRDefault="00D86B3F" w:rsidP="00D86B3F">
      <w:pPr>
        <w:widowControl w:val="0"/>
        <w:pBdr>
          <w:top w:val="single" w:sz="6" w:space="0" w:color="FFFFFF"/>
          <w:left w:val="single" w:sz="6" w:space="0" w:color="FFFFFF"/>
          <w:bottom w:val="single" w:sz="6" w:space="0" w:color="FFFFFF"/>
          <w:right w:val="single" w:sz="6" w:space="0" w:color="FFFFFF"/>
        </w:pBdr>
        <w:autoSpaceDE w:val="0"/>
        <w:spacing w:after="0"/>
        <w:ind w:left="-90" w:right="-367"/>
        <w:jc w:val="right"/>
        <w:outlineLvl w:val="1"/>
        <w:rPr>
          <w:rFonts w:cs="Arial"/>
          <w:b/>
          <w:bCs/>
        </w:rPr>
      </w:pPr>
      <w:r>
        <w:rPr>
          <w:rFonts w:cs="Arial"/>
          <w:b/>
          <w:bCs/>
        </w:rPr>
        <w:lastRenderedPageBreak/>
        <w:t>ANNEX 1</w:t>
      </w:r>
    </w:p>
    <w:p w14:paraId="7228E59B" w14:textId="77777777" w:rsidR="00D86B3F" w:rsidRDefault="00D86B3F" w:rsidP="00D86B3F">
      <w:pPr>
        <w:widowControl w:val="0"/>
        <w:pBdr>
          <w:top w:val="single" w:sz="6" w:space="0" w:color="FFFFFF"/>
          <w:left w:val="single" w:sz="6" w:space="0" w:color="FFFFFF"/>
          <w:bottom w:val="single" w:sz="6" w:space="0" w:color="FFFFFF"/>
          <w:right w:val="single" w:sz="6" w:space="0" w:color="FFFFFF"/>
        </w:pBdr>
        <w:autoSpaceDE w:val="0"/>
        <w:spacing w:after="0"/>
        <w:ind w:left="-90" w:right="-367"/>
        <w:jc w:val="center"/>
        <w:outlineLvl w:val="1"/>
        <w:rPr>
          <w:rFonts w:cs="Arial"/>
          <w:b/>
          <w:bCs/>
        </w:rPr>
      </w:pPr>
    </w:p>
    <w:p w14:paraId="25FD649F" w14:textId="77777777" w:rsidR="00D86B3F" w:rsidRPr="001F6414" w:rsidRDefault="00D86B3F" w:rsidP="00D86B3F">
      <w:pPr>
        <w:widowControl w:val="0"/>
        <w:pBdr>
          <w:top w:val="single" w:sz="6" w:space="0" w:color="FFFFFF"/>
          <w:left w:val="single" w:sz="6" w:space="0" w:color="FFFFFF"/>
          <w:bottom w:val="single" w:sz="6" w:space="0" w:color="FFFFFF"/>
          <w:right w:val="single" w:sz="6" w:space="0" w:color="FFFFFF"/>
        </w:pBdr>
        <w:autoSpaceDE w:val="0"/>
        <w:spacing w:after="0"/>
        <w:ind w:left="-90" w:right="-367"/>
        <w:jc w:val="center"/>
        <w:outlineLvl w:val="1"/>
        <w:rPr>
          <w:rFonts w:cs="Arial"/>
          <w:b/>
          <w:bCs/>
        </w:rPr>
      </w:pPr>
      <w:r w:rsidRPr="001F6414">
        <w:rPr>
          <w:rFonts w:cs="Arial"/>
          <w:b/>
          <w:bCs/>
        </w:rPr>
        <w:t xml:space="preserve">REPORT ON THE IMPLEMENTATION OF THE </w:t>
      </w:r>
    </w:p>
    <w:p w14:paraId="0509DE3D" w14:textId="77777777" w:rsidR="00D86B3F" w:rsidRPr="001F6414" w:rsidRDefault="00D86B3F" w:rsidP="00D86B3F">
      <w:pPr>
        <w:widowControl w:val="0"/>
        <w:pBdr>
          <w:top w:val="single" w:sz="6" w:space="0" w:color="FFFFFF"/>
          <w:left w:val="single" w:sz="6" w:space="0" w:color="FFFFFF"/>
          <w:bottom w:val="single" w:sz="6" w:space="0" w:color="FFFFFF"/>
          <w:right w:val="single" w:sz="6" w:space="0" w:color="FFFFFF"/>
        </w:pBdr>
        <w:autoSpaceDE w:val="0"/>
        <w:spacing w:after="0"/>
        <w:ind w:left="-90" w:right="-367"/>
        <w:jc w:val="center"/>
        <w:outlineLvl w:val="1"/>
        <w:rPr>
          <w:rFonts w:cs="Arial"/>
          <w:b/>
          <w:bCs/>
        </w:rPr>
      </w:pPr>
      <w:r w:rsidRPr="001F6414">
        <w:rPr>
          <w:rFonts w:cs="Arial"/>
          <w:b/>
          <w:bCs/>
        </w:rPr>
        <w:t xml:space="preserve">CONCERTED ACTION </w:t>
      </w:r>
    </w:p>
    <w:p w14:paraId="669F7FA8" w14:textId="77777777" w:rsidR="00D86B3F" w:rsidRPr="001F6414" w:rsidRDefault="00D86B3F" w:rsidP="00D86B3F">
      <w:pPr>
        <w:widowControl w:val="0"/>
        <w:pBdr>
          <w:top w:val="single" w:sz="6" w:space="0" w:color="FFFFFF"/>
          <w:left w:val="single" w:sz="6" w:space="0" w:color="FFFFFF"/>
          <w:bottom w:val="single" w:sz="6" w:space="0" w:color="FFFFFF"/>
          <w:right w:val="single" w:sz="6" w:space="0" w:color="FFFFFF"/>
        </w:pBdr>
        <w:autoSpaceDE w:val="0"/>
        <w:spacing w:after="0"/>
        <w:ind w:left="-90" w:right="-367"/>
        <w:jc w:val="center"/>
        <w:outlineLvl w:val="1"/>
        <w:rPr>
          <w:rFonts w:cs="Arial"/>
          <w:b/>
          <w:color w:val="0000FF"/>
        </w:rPr>
      </w:pPr>
      <w:r w:rsidRPr="001F6414">
        <w:rPr>
          <w:rFonts w:cs="Arial"/>
          <w:b/>
          <w:bCs/>
        </w:rPr>
        <w:t xml:space="preserve">FOR THE </w:t>
      </w:r>
      <w:r w:rsidRPr="001F6414">
        <w:rPr>
          <w:rFonts w:cs="Arial"/>
          <w:b/>
          <w:color w:val="0000FF"/>
        </w:rPr>
        <w:t>[NAME OF THE TAXON]</w:t>
      </w:r>
    </w:p>
    <w:p w14:paraId="11254F13" w14:textId="77777777" w:rsidR="00C90859" w:rsidRDefault="00C90859" w:rsidP="00D86B3F">
      <w:pPr>
        <w:spacing w:after="0"/>
        <w:jc w:val="center"/>
        <w:rPr>
          <w:rFonts w:cs="Arial"/>
        </w:rPr>
      </w:pPr>
    </w:p>
    <w:p w14:paraId="0FF14466" w14:textId="2A621DFD" w:rsidR="00D86B3F" w:rsidRPr="001F6414" w:rsidRDefault="00D86B3F" w:rsidP="00D86B3F">
      <w:pPr>
        <w:spacing w:after="0"/>
        <w:jc w:val="center"/>
        <w:rPr>
          <w:rFonts w:cs="Arial"/>
        </w:rPr>
      </w:pPr>
      <w:r w:rsidRPr="001F6414">
        <w:rPr>
          <w:rFonts w:cs="Arial"/>
        </w:rPr>
        <w:t>UNEP/CMS/ CONCERTED ACTION 12.XX</w:t>
      </w:r>
    </w:p>
    <w:p w14:paraId="35D9B3E7" w14:textId="77777777" w:rsidR="00D86B3F" w:rsidRPr="001F6414" w:rsidRDefault="00D86B3F" w:rsidP="00D86B3F">
      <w:pPr>
        <w:spacing w:after="0"/>
        <w:rPr>
          <w:rFonts w:cs="Arial"/>
        </w:rPr>
      </w:pPr>
    </w:p>
    <w:p w14:paraId="7BD77D41" w14:textId="77777777" w:rsidR="00D86B3F" w:rsidRPr="001F6414" w:rsidRDefault="00D86B3F" w:rsidP="00D86B3F">
      <w:pPr>
        <w:spacing w:after="0"/>
        <w:rPr>
          <w:rFonts w:cs="Arial"/>
        </w:rPr>
      </w:pPr>
    </w:p>
    <w:p w14:paraId="14ED2CBD" w14:textId="77777777" w:rsidR="00D86B3F" w:rsidRPr="001F6414" w:rsidRDefault="00D86B3F" w:rsidP="00D86B3F">
      <w:pPr>
        <w:pStyle w:val="ListParagraph"/>
        <w:numPr>
          <w:ilvl w:val="0"/>
          <w:numId w:val="33"/>
        </w:numPr>
        <w:spacing w:after="0" w:line="240" w:lineRule="auto"/>
        <w:ind w:left="540" w:hanging="540"/>
        <w:contextualSpacing w:val="0"/>
        <w:rPr>
          <w:rFonts w:cs="Arial"/>
        </w:rPr>
      </w:pPr>
      <w:r w:rsidRPr="001F6414">
        <w:rPr>
          <w:rFonts w:cs="Arial"/>
        </w:rPr>
        <w:t xml:space="preserve">CONCERTED ACTION </w:t>
      </w:r>
    </w:p>
    <w:p w14:paraId="69DA0787" w14:textId="77777777" w:rsidR="00D86B3F" w:rsidRPr="001F6414" w:rsidRDefault="00D86B3F" w:rsidP="00D86B3F">
      <w:pPr>
        <w:spacing w:after="0"/>
        <w:rPr>
          <w:rFonts w:cs="Arial"/>
        </w:rPr>
      </w:pPr>
      <w:r w:rsidRPr="001F6414">
        <w:rPr>
          <w:rFonts w:cs="Arial"/>
        </w:rPr>
        <w:t xml:space="preserve">Title: </w:t>
      </w:r>
    </w:p>
    <w:p w14:paraId="6C5FC113" w14:textId="77777777" w:rsidR="00D86B3F" w:rsidRPr="001F6414" w:rsidRDefault="00D86B3F" w:rsidP="00D86B3F">
      <w:pPr>
        <w:spacing w:after="0"/>
        <w:rPr>
          <w:rFonts w:cs="Arial"/>
          <w:i/>
        </w:rPr>
      </w:pPr>
      <w:r w:rsidRPr="001F6414">
        <w:rPr>
          <w:rFonts w:cs="Arial"/>
        </w:rPr>
        <w:t>Document number:</w:t>
      </w:r>
      <w:r w:rsidRPr="001F6414">
        <w:rPr>
          <w:rFonts w:cs="Arial"/>
          <w:i/>
        </w:rPr>
        <w:t xml:space="preserve"> </w:t>
      </w:r>
    </w:p>
    <w:p w14:paraId="307ED97C" w14:textId="77777777" w:rsidR="00D86B3F" w:rsidRPr="001F6414" w:rsidRDefault="00D86B3F" w:rsidP="00D86B3F">
      <w:pPr>
        <w:tabs>
          <w:tab w:val="left" w:pos="5040"/>
          <w:tab w:val="left" w:pos="5760"/>
          <w:tab w:val="left" w:pos="6008"/>
          <w:tab w:val="left" w:pos="6480"/>
          <w:tab w:val="left" w:pos="7200"/>
          <w:tab w:val="left" w:pos="7920"/>
          <w:tab w:val="left" w:pos="8640"/>
        </w:tabs>
        <w:spacing w:after="0"/>
        <w:jc w:val="both"/>
        <w:rPr>
          <w:rFonts w:cs="Arial"/>
          <w:color w:val="0000FF"/>
        </w:rPr>
      </w:pPr>
      <w:r w:rsidRPr="001F6414">
        <w:rPr>
          <w:rFonts w:cs="Arial"/>
          <w:color w:val="0000FF"/>
        </w:rPr>
        <w:t xml:space="preserve">This section should contain the reference to the original Concerted Action proposal adopted by the Conference of the Parties. </w:t>
      </w:r>
    </w:p>
    <w:p w14:paraId="0D6A2CF6" w14:textId="77777777" w:rsidR="00D86B3F" w:rsidRPr="00C90859" w:rsidRDefault="00D86B3F" w:rsidP="00D86B3F">
      <w:pPr>
        <w:tabs>
          <w:tab w:val="left" w:pos="5040"/>
          <w:tab w:val="left" w:pos="5760"/>
          <w:tab w:val="left" w:pos="6008"/>
          <w:tab w:val="left" w:pos="6480"/>
          <w:tab w:val="left" w:pos="7200"/>
          <w:tab w:val="left" w:pos="7920"/>
          <w:tab w:val="left" w:pos="8640"/>
        </w:tabs>
        <w:spacing w:after="0"/>
        <w:ind w:left="720"/>
        <w:jc w:val="both"/>
        <w:rPr>
          <w:rFonts w:cs="Arial"/>
        </w:rPr>
      </w:pPr>
    </w:p>
    <w:p w14:paraId="3D4B94B6" w14:textId="77777777" w:rsidR="00D86B3F" w:rsidRPr="001F6414" w:rsidRDefault="00D86B3F" w:rsidP="00D86B3F">
      <w:pPr>
        <w:tabs>
          <w:tab w:val="left" w:pos="5040"/>
          <w:tab w:val="left" w:pos="5760"/>
          <w:tab w:val="left" w:pos="6008"/>
          <w:tab w:val="left" w:pos="6480"/>
          <w:tab w:val="left" w:pos="7200"/>
          <w:tab w:val="left" w:pos="7920"/>
          <w:tab w:val="left" w:pos="8640"/>
        </w:tabs>
        <w:spacing w:after="0"/>
        <w:jc w:val="both"/>
        <w:rPr>
          <w:rStyle w:val="Hyperlink"/>
          <w:rFonts w:cs="Arial"/>
        </w:rPr>
      </w:pPr>
      <w:r w:rsidRPr="001F6414">
        <w:rPr>
          <w:rFonts w:cs="Arial"/>
          <w:color w:val="0000FF"/>
        </w:rPr>
        <w:t xml:space="preserve">For an overview of all Concerted Actions currently in effect, please visit: </w:t>
      </w:r>
      <w:hyperlink r:id="rId23" w:history="1">
        <w:r w:rsidRPr="001F6414">
          <w:rPr>
            <w:rStyle w:val="Hyperlink"/>
            <w:rFonts w:cs="Arial"/>
          </w:rPr>
          <w:t>https://www.cms.int/en/documents/concerted-actions</w:t>
        </w:r>
      </w:hyperlink>
      <w:r w:rsidRPr="001F6414">
        <w:rPr>
          <w:rStyle w:val="Hyperlink"/>
          <w:rFonts w:cs="Arial"/>
        </w:rPr>
        <w:t>.</w:t>
      </w:r>
    </w:p>
    <w:p w14:paraId="1794DE90" w14:textId="77777777" w:rsidR="00D86B3F" w:rsidRPr="00C90859" w:rsidRDefault="00D86B3F" w:rsidP="00D86B3F">
      <w:pPr>
        <w:tabs>
          <w:tab w:val="left" w:pos="5040"/>
          <w:tab w:val="left" w:pos="5760"/>
          <w:tab w:val="left" w:pos="6008"/>
          <w:tab w:val="left" w:pos="6480"/>
          <w:tab w:val="left" w:pos="7200"/>
          <w:tab w:val="left" w:pos="7920"/>
          <w:tab w:val="left" w:pos="8640"/>
        </w:tabs>
        <w:spacing w:after="0"/>
        <w:ind w:left="720"/>
        <w:jc w:val="both"/>
        <w:rPr>
          <w:rFonts w:cs="Arial"/>
        </w:rPr>
      </w:pPr>
    </w:p>
    <w:p w14:paraId="452B08FD" w14:textId="77777777" w:rsidR="00D86B3F" w:rsidRPr="001F6414" w:rsidRDefault="00D86B3F" w:rsidP="00D86B3F">
      <w:pPr>
        <w:pStyle w:val="ListParagraph"/>
        <w:numPr>
          <w:ilvl w:val="0"/>
          <w:numId w:val="33"/>
        </w:numPr>
        <w:spacing w:after="0" w:line="240" w:lineRule="auto"/>
        <w:ind w:left="540" w:hanging="540"/>
        <w:contextualSpacing w:val="0"/>
        <w:rPr>
          <w:rFonts w:cs="Arial"/>
        </w:rPr>
      </w:pPr>
      <w:r w:rsidRPr="001F6414">
        <w:rPr>
          <w:rFonts w:cs="Arial"/>
        </w:rPr>
        <w:t>[REPORTING GOVERNMENT or ORGANIZATION]</w:t>
      </w:r>
    </w:p>
    <w:p w14:paraId="1F04A11D" w14:textId="77777777" w:rsidR="00D86B3F" w:rsidRPr="001F6414" w:rsidRDefault="00D86B3F" w:rsidP="00D86B3F">
      <w:pPr>
        <w:tabs>
          <w:tab w:val="left" w:pos="5040"/>
          <w:tab w:val="left" w:pos="5760"/>
          <w:tab w:val="left" w:pos="6008"/>
          <w:tab w:val="left" w:pos="6480"/>
          <w:tab w:val="left" w:pos="7200"/>
          <w:tab w:val="left" w:pos="7920"/>
          <w:tab w:val="left" w:pos="8640"/>
        </w:tabs>
        <w:spacing w:after="0"/>
        <w:jc w:val="both"/>
        <w:rPr>
          <w:rFonts w:cs="Arial"/>
          <w:color w:val="0000FF"/>
        </w:rPr>
      </w:pPr>
      <w:r w:rsidRPr="001F6414">
        <w:rPr>
          <w:rFonts w:cs="Arial"/>
          <w:color w:val="0000FF"/>
        </w:rPr>
        <w:t xml:space="preserve">This section is expected to provide information about the government(s) or organization(s), which have contributed to this report. </w:t>
      </w:r>
    </w:p>
    <w:p w14:paraId="0FA588CA" w14:textId="77777777" w:rsidR="00D86B3F" w:rsidRPr="00C90859" w:rsidRDefault="00D86B3F" w:rsidP="00D86B3F">
      <w:pPr>
        <w:tabs>
          <w:tab w:val="left" w:pos="5040"/>
          <w:tab w:val="left" w:pos="5760"/>
          <w:tab w:val="left" w:pos="6008"/>
          <w:tab w:val="left" w:pos="6480"/>
          <w:tab w:val="left" w:pos="7200"/>
          <w:tab w:val="left" w:pos="7920"/>
          <w:tab w:val="left" w:pos="8640"/>
        </w:tabs>
        <w:spacing w:after="0"/>
        <w:jc w:val="both"/>
        <w:rPr>
          <w:rFonts w:cs="Arial"/>
        </w:rPr>
      </w:pPr>
    </w:p>
    <w:p w14:paraId="5C7D6A26" w14:textId="77777777" w:rsidR="00D86B3F" w:rsidRPr="001F6414" w:rsidRDefault="00D86B3F" w:rsidP="00D86B3F">
      <w:pPr>
        <w:pStyle w:val="ListParagraph"/>
        <w:numPr>
          <w:ilvl w:val="0"/>
          <w:numId w:val="33"/>
        </w:numPr>
        <w:spacing w:after="0" w:line="240" w:lineRule="auto"/>
        <w:ind w:left="540" w:hanging="540"/>
        <w:contextualSpacing w:val="0"/>
        <w:rPr>
          <w:rFonts w:cs="Arial"/>
        </w:rPr>
      </w:pPr>
      <w:r w:rsidRPr="001F6414">
        <w:rPr>
          <w:rFonts w:cs="Arial"/>
        </w:rPr>
        <w:t>TARGET SPECIES</w:t>
      </w:r>
    </w:p>
    <w:p w14:paraId="525E198E" w14:textId="77777777" w:rsidR="00D86B3F" w:rsidRPr="001F6414" w:rsidRDefault="00D86B3F" w:rsidP="00D86B3F">
      <w:pPr>
        <w:spacing w:after="0"/>
        <w:rPr>
          <w:rFonts w:cs="Arial"/>
        </w:rPr>
      </w:pPr>
      <w:r w:rsidRPr="001F6414">
        <w:rPr>
          <w:rFonts w:cs="Arial"/>
        </w:rPr>
        <w:t>Class:</w:t>
      </w:r>
    </w:p>
    <w:p w14:paraId="7F07500C" w14:textId="77777777" w:rsidR="00D86B3F" w:rsidRPr="001F6414" w:rsidRDefault="00D86B3F" w:rsidP="00D86B3F">
      <w:pPr>
        <w:spacing w:after="0"/>
        <w:rPr>
          <w:rFonts w:cs="Arial"/>
        </w:rPr>
      </w:pPr>
      <w:r w:rsidRPr="001F6414">
        <w:rPr>
          <w:rFonts w:cs="Arial"/>
        </w:rPr>
        <w:t>Family:</w:t>
      </w:r>
    </w:p>
    <w:p w14:paraId="5696D90A" w14:textId="77777777" w:rsidR="00D86B3F" w:rsidRPr="001F6414" w:rsidRDefault="00D86B3F" w:rsidP="00D86B3F">
      <w:pPr>
        <w:spacing w:after="0"/>
        <w:rPr>
          <w:rFonts w:cs="Arial"/>
        </w:rPr>
      </w:pPr>
      <w:r w:rsidRPr="001F6414">
        <w:rPr>
          <w:rFonts w:cs="Arial"/>
        </w:rPr>
        <w:t>Order:</w:t>
      </w:r>
    </w:p>
    <w:p w14:paraId="7411380F" w14:textId="77777777" w:rsidR="00D86B3F" w:rsidRPr="001F6414" w:rsidRDefault="00D86B3F" w:rsidP="00D86B3F">
      <w:pPr>
        <w:spacing w:after="0"/>
        <w:rPr>
          <w:rFonts w:cs="Arial"/>
        </w:rPr>
      </w:pPr>
      <w:r w:rsidRPr="001F6414">
        <w:rPr>
          <w:rFonts w:cs="Arial"/>
        </w:rPr>
        <w:t>Species:</w:t>
      </w:r>
    </w:p>
    <w:p w14:paraId="53A09913" w14:textId="77777777" w:rsidR="00D86B3F" w:rsidRPr="001F6414" w:rsidRDefault="00D86B3F" w:rsidP="00D86B3F">
      <w:pPr>
        <w:spacing w:after="0"/>
        <w:ind w:left="709"/>
        <w:rPr>
          <w:rFonts w:cs="Arial"/>
        </w:rPr>
      </w:pPr>
    </w:p>
    <w:p w14:paraId="531D5108" w14:textId="77777777" w:rsidR="00D86B3F" w:rsidRPr="001F6414" w:rsidRDefault="00D86B3F" w:rsidP="00D86B3F">
      <w:pPr>
        <w:tabs>
          <w:tab w:val="left" w:pos="5040"/>
          <w:tab w:val="left" w:pos="5760"/>
          <w:tab w:val="left" w:pos="6008"/>
          <w:tab w:val="left" w:pos="6480"/>
          <w:tab w:val="left" w:pos="7200"/>
          <w:tab w:val="left" w:pos="7920"/>
          <w:tab w:val="left" w:pos="8640"/>
        </w:tabs>
        <w:spacing w:after="0"/>
        <w:rPr>
          <w:rFonts w:cs="Arial"/>
          <w:color w:val="0000FF"/>
        </w:rPr>
      </w:pPr>
      <w:r w:rsidRPr="001F6414">
        <w:rPr>
          <w:rFonts w:cs="Arial"/>
          <w:color w:val="0000FF"/>
        </w:rPr>
        <w:t>This section is expected to provide the scientific name of the taxon that the Concerted Action refers to (as outlined in the proposal).</w:t>
      </w:r>
    </w:p>
    <w:p w14:paraId="26BA85A9" w14:textId="77777777" w:rsidR="00D86B3F" w:rsidRPr="001F6414" w:rsidRDefault="00D86B3F" w:rsidP="00D86B3F">
      <w:pPr>
        <w:tabs>
          <w:tab w:val="left" w:pos="5040"/>
          <w:tab w:val="left" w:pos="5760"/>
          <w:tab w:val="left" w:pos="6008"/>
          <w:tab w:val="left" w:pos="6480"/>
          <w:tab w:val="left" w:pos="7200"/>
          <w:tab w:val="left" w:pos="7920"/>
          <w:tab w:val="left" w:pos="8640"/>
        </w:tabs>
        <w:spacing w:after="0"/>
        <w:rPr>
          <w:rFonts w:cs="Arial"/>
          <w:color w:val="0000FF"/>
        </w:rPr>
      </w:pPr>
    </w:p>
    <w:p w14:paraId="5CA6717F" w14:textId="77777777" w:rsidR="00D86B3F" w:rsidRPr="001F6414" w:rsidRDefault="00D86B3F" w:rsidP="00D86B3F">
      <w:pPr>
        <w:pStyle w:val="ListParagraph"/>
        <w:numPr>
          <w:ilvl w:val="0"/>
          <w:numId w:val="33"/>
        </w:numPr>
        <w:spacing w:after="0" w:line="240" w:lineRule="auto"/>
        <w:ind w:left="540" w:hanging="540"/>
        <w:contextualSpacing w:val="0"/>
        <w:rPr>
          <w:rFonts w:cs="Arial"/>
        </w:rPr>
      </w:pPr>
      <w:r w:rsidRPr="001F6414">
        <w:rPr>
          <w:rFonts w:cs="Arial"/>
        </w:rPr>
        <w:t xml:space="preserve"> PROGRESS IN ACTIVITIES </w:t>
      </w:r>
    </w:p>
    <w:p w14:paraId="785CEB73" w14:textId="77777777" w:rsidR="00D86B3F" w:rsidRPr="001F6414" w:rsidRDefault="00D86B3F" w:rsidP="00D86B3F">
      <w:pPr>
        <w:tabs>
          <w:tab w:val="left" w:pos="5040"/>
          <w:tab w:val="left" w:pos="5760"/>
          <w:tab w:val="left" w:pos="6008"/>
          <w:tab w:val="left" w:pos="6480"/>
          <w:tab w:val="left" w:pos="7200"/>
          <w:tab w:val="left" w:pos="7920"/>
          <w:tab w:val="left" w:pos="8640"/>
        </w:tabs>
        <w:spacing w:after="0"/>
        <w:jc w:val="both"/>
        <w:rPr>
          <w:rFonts w:cs="Arial"/>
          <w:color w:val="0000FF"/>
        </w:rPr>
      </w:pPr>
      <w:r w:rsidRPr="001F6414">
        <w:rPr>
          <w:rFonts w:cs="Arial"/>
          <w:color w:val="0000FF"/>
        </w:rPr>
        <w:t xml:space="preserve">This section is expected to include a description of progress, results achieved, possible delays or difficulties in the implementation of each activity, in particular, regarding expected outcomes. </w:t>
      </w:r>
    </w:p>
    <w:p w14:paraId="1FC1A493" w14:textId="77777777" w:rsidR="00D86B3F" w:rsidRPr="001F6414" w:rsidRDefault="00D86B3F" w:rsidP="00D86B3F">
      <w:pPr>
        <w:tabs>
          <w:tab w:val="left" w:pos="5040"/>
          <w:tab w:val="left" w:pos="5760"/>
          <w:tab w:val="left" w:pos="6008"/>
          <w:tab w:val="left" w:pos="6480"/>
          <w:tab w:val="left" w:pos="7200"/>
          <w:tab w:val="left" w:pos="7920"/>
          <w:tab w:val="left" w:pos="8640"/>
        </w:tabs>
        <w:spacing w:after="0"/>
        <w:jc w:val="both"/>
        <w:rPr>
          <w:rFonts w:cs="Arial"/>
          <w:color w:val="0000FF"/>
        </w:rPr>
      </w:pPr>
      <w:r w:rsidRPr="001F6414">
        <w:rPr>
          <w:rFonts w:cs="Arial"/>
          <w:color w:val="0000FF"/>
        </w:rPr>
        <w:t>(max. 5,000 characters)</w:t>
      </w:r>
    </w:p>
    <w:p w14:paraId="62D35060" w14:textId="77777777" w:rsidR="00D86B3F" w:rsidRPr="00C90859" w:rsidRDefault="00D86B3F" w:rsidP="00D86B3F">
      <w:pPr>
        <w:tabs>
          <w:tab w:val="left" w:pos="5040"/>
          <w:tab w:val="left" w:pos="5760"/>
          <w:tab w:val="left" w:pos="6008"/>
          <w:tab w:val="left" w:pos="6480"/>
          <w:tab w:val="left" w:pos="7200"/>
          <w:tab w:val="left" w:pos="7920"/>
          <w:tab w:val="left" w:pos="8640"/>
        </w:tabs>
        <w:spacing w:after="0"/>
        <w:jc w:val="both"/>
        <w:rPr>
          <w:rFonts w:cs="Arial"/>
        </w:rPr>
      </w:pPr>
    </w:p>
    <w:p w14:paraId="5FBF5CD2" w14:textId="77777777" w:rsidR="00D86B3F" w:rsidRPr="001F6414" w:rsidRDefault="00D86B3F" w:rsidP="00D86B3F">
      <w:pPr>
        <w:tabs>
          <w:tab w:val="left" w:pos="5040"/>
          <w:tab w:val="left" w:pos="5760"/>
          <w:tab w:val="left" w:pos="6008"/>
          <w:tab w:val="left" w:pos="6480"/>
          <w:tab w:val="left" w:pos="7200"/>
          <w:tab w:val="left" w:pos="7920"/>
          <w:tab w:val="left" w:pos="8640"/>
        </w:tabs>
        <w:spacing w:after="0"/>
        <w:jc w:val="both"/>
        <w:rPr>
          <w:rFonts w:cs="Arial"/>
          <w:color w:val="0000FF"/>
        </w:rPr>
      </w:pPr>
      <w:r w:rsidRPr="001F6414">
        <w:rPr>
          <w:rFonts w:cs="Arial"/>
          <w:color w:val="0000FF"/>
        </w:rPr>
        <w:t xml:space="preserve">Optionally, the table in </w:t>
      </w:r>
      <w:r>
        <w:rPr>
          <w:rFonts w:cs="Arial"/>
          <w:color w:val="0000FF"/>
        </w:rPr>
        <w:t>the attachment</w:t>
      </w:r>
      <w:r w:rsidRPr="001F6414">
        <w:rPr>
          <w:rFonts w:cs="Arial"/>
          <w:color w:val="0000FF"/>
        </w:rPr>
        <w:t xml:space="preserve"> may be filled in addition which aims to provide a quick overview of implementation progress of more complex projects.</w:t>
      </w:r>
    </w:p>
    <w:p w14:paraId="4B58DE59" w14:textId="77777777" w:rsidR="00D86B3F" w:rsidRPr="001F6414" w:rsidRDefault="00D86B3F" w:rsidP="00D86B3F">
      <w:pPr>
        <w:spacing w:after="0"/>
        <w:rPr>
          <w:rFonts w:cs="Arial"/>
        </w:rPr>
      </w:pPr>
    </w:p>
    <w:p w14:paraId="2B56D20D" w14:textId="77777777" w:rsidR="00D86B3F" w:rsidRPr="001F6414" w:rsidRDefault="00D86B3F" w:rsidP="00D86B3F">
      <w:pPr>
        <w:pStyle w:val="ListParagraph"/>
        <w:numPr>
          <w:ilvl w:val="0"/>
          <w:numId w:val="33"/>
        </w:numPr>
        <w:spacing w:after="0" w:line="240" w:lineRule="auto"/>
        <w:ind w:left="540" w:hanging="540"/>
        <w:contextualSpacing w:val="0"/>
        <w:rPr>
          <w:rFonts w:cs="Arial"/>
        </w:rPr>
      </w:pPr>
      <w:r w:rsidRPr="001F6414">
        <w:rPr>
          <w:rFonts w:cs="Arial"/>
        </w:rPr>
        <w:t>CHANGES TO THE ORIGINAL CONCERTED ACTION (IF ANY)</w:t>
      </w:r>
    </w:p>
    <w:p w14:paraId="3CC50EC5" w14:textId="77777777" w:rsidR="00D86B3F" w:rsidRPr="001F6414" w:rsidRDefault="00D86B3F" w:rsidP="00D86B3F">
      <w:pPr>
        <w:tabs>
          <w:tab w:val="left" w:pos="5040"/>
          <w:tab w:val="left" w:pos="5760"/>
          <w:tab w:val="left" w:pos="6008"/>
          <w:tab w:val="left" w:pos="6480"/>
          <w:tab w:val="left" w:pos="7200"/>
          <w:tab w:val="left" w:pos="7920"/>
          <w:tab w:val="left" w:pos="8640"/>
        </w:tabs>
        <w:spacing w:after="0"/>
        <w:jc w:val="both"/>
        <w:rPr>
          <w:rFonts w:cs="Arial"/>
          <w:color w:val="0000FF"/>
        </w:rPr>
      </w:pPr>
      <w:r w:rsidRPr="001F6414">
        <w:rPr>
          <w:rFonts w:cs="Arial"/>
          <w:color w:val="0000FF"/>
        </w:rPr>
        <w:t>This section should include a description of any significant change to the original plan of activities, including the timelines, and an explanation of the reasons for the change. Changes can include adjustment that have already taken place, or changes that are anticipated at the time of reporting.</w:t>
      </w:r>
    </w:p>
    <w:p w14:paraId="6ED4716F" w14:textId="77777777" w:rsidR="00D86B3F" w:rsidRPr="00C90859" w:rsidRDefault="00D86B3F" w:rsidP="00D86B3F">
      <w:pPr>
        <w:tabs>
          <w:tab w:val="left" w:pos="5040"/>
          <w:tab w:val="left" w:pos="5760"/>
          <w:tab w:val="left" w:pos="6008"/>
          <w:tab w:val="left" w:pos="6480"/>
          <w:tab w:val="left" w:pos="7200"/>
          <w:tab w:val="left" w:pos="7920"/>
          <w:tab w:val="left" w:pos="8640"/>
        </w:tabs>
        <w:spacing w:after="0"/>
        <w:jc w:val="both"/>
        <w:rPr>
          <w:rFonts w:cs="Arial"/>
        </w:rPr>
      </w:pPr>
    </w:p>
    <w:p w14:paraId="67108F4E" w14:textId="77777777" w:rsidR="00D86B3F" w:rsidRPr="001F6414" w:rsidRDefault="00D86B3F" w:rsidP="00D86B3F">
      <w:pPr>
        <w:tabs>
          <w:tab w:val="left" w:pos="5040"/>
          <w:tab w:val="left" w:pos="5760"/>
          <w:tab w:val="left" w:pos="6008"/>
          <w:tab w:val="left" w:pos="6480"/>
          <w:tab w:val="left" w:pos="7200"/>
          <w:tab w:val="left" w:pos="7920"/>
          <w:tab w:val="left" w:pos="8640"/>
        </w:tabs>
        <w:spacing w:after="0"/>
        <w:jc w:val="both"/>
        <w:rPr>
          <w:rFonts w:cs="Arial"/>
          <w:color w:val="0000FF"/>
        </w:rPr>
      </w:pPr>
      <w:r w:rsidRPr="001F6414">
        <w:rPr>
          <w:rFonts w:cs="Arial"/>
          <w:color w:val="0000FF"/>
        </w:rPr>
        <w:t>(max. 5,000 characters)</w:t>
      </w:r>
    </w:p>
    <w:p w14:paraId="01569767" w14:textId="77777777" w:rsidR="00D86B3F" w:rsidRPr="00C90859" w:rsidRDefault="00D86B3F" w:rsidP="00D86B3F">
      <w:pPr>
        <w:tabs>
          <w:tab w:val="left" w:pos="5040"/>
          <w:tab w:val="left" w:pos="5760"/>
          <w:tab w:val="left" w:pos="6008"/>
          <w:tab w:val="left" w:pos="6480"/>
          <w:tab w:val="left" w:pos="7200"/>
          <w:tab w:val="left" w:pos="7920"/>
          <w:tab w:val="left" w:pos="8640"/>
        </w:tabs>
        <w:spacing w:after="0"/>
        <w:jc w:val="both"/>
        <w:rPr>
          <w:rFonts w:cs="Arial"/>
        </w:rPr>
      </w:pPr>
    </w:p>
    <w:p w14:paraId="71FB0BC1" w14:textId="77777777" w:rsidR="00D86B3F" w:rsidRPr="001F6414" w:rsidRDefault="00D86B3F" w:rsidP="00D86B3F">
      <w:pPr>
        <w:tabs>
          <w:tab w:val="left" w:pos="5040"/>
          <w:tab w:val="left" w:pos="5760"/>
          <w:tab w:val="left" w:pos="6008"/>
          <w:tab w:val="left" w:pos="6480"/>
          <w:tab w:val="left" w:pos="7200"/>
          <w:tab w:val="left" w:pos="7920"/>
          <w:tab w:val="left" w:pos="8640"/>
        </w:tabs>
        <w:spacing w:after="0"/>
        <w:jc w:val="both"/>
        <w:rPr>
          <w:rFonts w:cs="Arial"/>
          <w:color w:val="0000FF"/>
        </w:rPr>
      </w:pPr>
      <w:r w:rsidRPr="001F6414">
        <w:rPr>
          <w:rFonts w:cs="Arial"/>
          <w:color w:val="0000FF"/>
        </w:rPr>
        <w:t>See also the table in attachment.</w:t>
      </w:r>
    </w:p>
    <w:p w14:paraId="46FED3F0" w14:textId="77777777" w:rsidR="00D86B3F" w:rsidRPr="001F6414" w:rsidRDefault="00D86B3F" w:rsidP="00D86B3F">
      <w:pPr>
        <w:spacing w:after="0"/>
        <w:rPr>
          <w:rFonts w:cs="Arial"/>
        </w:rPr>
      </w:pPr>
    </w:p>
    <w:p w14:paraId="39158810" w14:textId="77777777" w:rsidR="00D86B3F" w:rsidRPr="001F6414" w:rsidRDefault="00D86B3F" w:rsidP="00D86B3F">
      <w:pPr>
        <w:pStyle w:val="ListParagraph"/>
        <w:numPr>
          <w:ilvl w:val="0"/>
          <w:numId w:val="33"/>
        </w:numPr>
        <w:spacing w:after="0" w:line="240" w:lineRule="auto"/>
        <w:ind w:left="540" w:hanging="540"/>
        <w:contextualSpacing w:val="0"/>
        <w:rPr>
          <w:rFonts w:cs="Arial"/>
        </w:rPr>
      </w:pPr>
      <w:r w:rsidRPr="001F6414">
        <w:rPr>
          <w:rFonts w:cs="Arial"/>
        </w:rPr>
        <w:t>REFERENCES (if any)</w:t>
      </w:r>
    </w:p>
    <w:p w14:paraId="0A119A8B" w14:textId="77777777" w:rsidR="00D86B3F" w:rsidRPr="001F6414" w:rsidRDefault="00D86B3F" w:rsidP="00D86B3F">
      <w:pPr>
        <w:tabs>
          <w:tab w:val="left" w:pos="5040"/>
          <w:tab w:val="left" w:pos="5760"/>
          <w:tab w:val="left" w:pos="6008"/>
          <w:tab w:val="left" w:pos="6480"/>
          <w:tab w:val="left" w:pos="7200"/>
          <w:tab w:val="left" w:pos="7920"/>
          <w:tab w:val="left" w:pos="8640"/>
        </w:tabs>
        <w:spacing w:after="0"/>
        <w:jc w:val="both"/>
        <w:rPr>
          <w:rFonts w:cs="Arial"/>
          <w:color w:val="0000FF"/>
        </w:rPr>
      </w:pPr>
      <w:r w:rsidRPr="001F6414">
        <w:rPr>
          <w:rFonts w:cs="Arial"/>
          <w:color w:val="0000FF"/>
        </w:rPr>
        <w:t>This section should include references relevant to the implementation of the Concerted Action and which show progress in implementation or impediments (e.g. reports, scientific publications, policy documents, video footage, etc.)</w:t>
      </w:r>
    </w:p>
    <w:p w14:paraId="606279F8" w14:textId="57745A6D" w:rsidR="00C90859" w:rsidRDefault="00C90859" w:rsidP="00D86B3F">
      <w:pPr>
        <w:spacing w:after="0"/>
        <w:rPr>
          <w:rFonts w:cs="Arial"/>
        </w:rPr>
      </w:pPr>
      <w:r>
        <w:rPr>
          <w:rFonts w:cs="Arial"/>
        </w:rPr>
        <w:br w:type="page"/>
      </w:r>
    </w:p>
    <w:p w14:paraId="25BDFDC3" w14:textId="77777777" w:rsidR="00D86B3F" w:rsidRPr="001F6414" w:rsidRDefault="00D86B3F" w:rsidP="00D86B3F">
      <w:pPr>
        <w:spacing w:after="0"/>
        <w:rPr>
          <w:rFonts w:cs="Arial"/>
        </w:rPr>
      </w:pPr>
    </w:p>
    <w:p w14:paraId="3CEE1721" w14:textId="77777777" w:rsidR="00D86B3F" w:rsidRPr="001F6414" w:rsidRDefault="00D86B3F" w:rsidP="00D86B3F">
      <w:pPr>
        <w:pStyle w:val="ListParagraph"/>
        <w:numPr>
          <w:ilvl w:val="0"/>
          <w:numId w:val="33"/>
        </w:numPr>
        <w:spacing w:after="0" w:line="240" w:lineRule="auto"/>
        <w:ind w:left="706" w:hanging="706"/>
        <w:contextualSpacing w:val="0"/>
        <w:rPr>
          <w:rFonts w:cs="Arial"/>
        </w:rPr>
      </w:pPr>
      <w:r w:rsidRPr="001F6414">
        <w:rPr>
          <w:rFonts w:cs="Arial"/>
        </w:rPr>
        <w:t>ACTION</w:t>
      </w:r>
    </w:p>
    <w:p w14:paraId="14FA2661" w14:textId="77777777" w:rsidR="00D86B3F" w:rsidRPr="001F6414" w:rsidRDefault="00D86B3F" w:rsidP="00D86B3F">
      <w:pPr>
        <w:tabs>
          <w:tab w:val="left" w:pos="0"/>
          <w:tab w:val="left" w:pos="8640"/>
        </w:tabs>
        <w:spacing w:after="0"/>
        <w:jc w:val="both"/>
        <w:rPr>
          <w:rFonts w:cs="Arial"/>
          <w:color w:val="0000FF"/>
        </w:rPr>
      </w:pPr>
      <w:r w:rsidRPr="001F6414">
        <w:rPr>
          <w:rFonts w:cs="Arial"/>
          <w:color w:val="0000FF"/>
        </w:rPr>
        <w:t>This section should clarify which next steps should be undertaken: e.g.</w:t>
      </w:r>
    </w:p>
    <w:p w14:paraId="5B9F2576" w14:textId="77777777" w:rsidR="00D86B3F" w:rsidRPr="001F6414" w:rsidRDefault="00D86B3F" w:rsidP="00D86B3F">
      <w:pPr>
        <w:tabs>
          <w:tab w:val="left" w:pos="0"/>
          <w:tab w:val="left" w:pos="8640"/>
        </w:tabs>
        <w:spacing w:after="0"/>
        <w:jc w:val="both"/>
        <w:rPr>
          <w:rFonts w:cs="Arial"/>
          <w:color w:val="0000FF"/>
        </w:rPr>
      </w:pPr>
    </w:p>
    <w:p w14:paraId="036D11FD" w14:textId="77777777" w:rsidR="00D86B3F" w:rsidRPr="001F6414" w:rsidRDefault="00D86B3F" w:rsidP="00D86B3F">
      <w:pPr>
        <w:pStyle w:val="ListParagraph"/>
        <w:widowControl w:val="0"/>
        <w:numPr>
          <w:ilvl w:val="0"/>
          <w:numId w:val="34"/>
        </w:numPr>
        <w:tabs>
          <w:tab w:val="left" w:pos="0"/>
          <w:tab w:val="left" w:pos="8640"/>
        </w:tabs>
        <w:autoSpaceDE w:val="0"/>
        <w:autoSpaceDN w:val="0"/>
        <w:adjustRightInd w:val="0"/>
        <w:spacing w:after="0" w:line="240" w:lineRule="auto"/>
        <w:jc w:val="both"/>
        <w:rPr>
          <w:rFonts w:cs="Arial"/>
          <w:color w:val="0000FF"/>
        </w:rPr>
      </w:pPr>
      <w:r w:rsidRPr="001F6414">
        <w:rPr>
          <w:rFonts w:cs="Arial"/>
          <w:color w:val="0000FF"/>
        </w:rPr>
        <w:t>Action completed: Concerted Action can be closed, and the species removed from the list in Res.12.28.</w:t>
      </w:r>
    </w:p>
    <w:p w14:paraId="0A57BC87" w14:textId="77777777" w:rsidR="00D86B3F" w:rsidRPr="001F6414" w:rsidRDefault="00D86B3F" w:rsidP="00D86B3F">
      <w:pPr>
        <w:pStyle w:val="ListParagraph"/>
        <w:tabs>
          <w:tab w:val="left" w:pos="0"/>
          <w:tab w:val="left" w:pos="8640"/>
        </w:tabs>
        <w:spacing w:after="0"/>
        <w:ind w:left="0"/>
        <w:jc w:val="both"/>
        <w:rPr>
          <w:rFonts w:cs="Arial"/>
          <w:color w:val="0000FF"/>
        </w:rPr>
      </w:pPr>
    </w:p>
    <w:p w14:paraId="62E8418F" w14:textId="77777777" w:rsidR="00D86B3F" w:rsidRPr="001F6414" w:rsidRDefault="00D86B3F" w:rsidP="00D86B3F">
      <w:pPr>
        <w:pStyle w:val="ListParagraph"/>
        <w:widowControl w:val="0"/>
        <w:numPr>
          <w:ilvl w:val="0"/>
          <w:numId w:val="34"/>
        </w:numPr>
        <w:tabs>
          <w:tab w:val="left" w:pos="0"/>
          <w:tab w:val="left" w:pos="8640"/>
        </w:tabs>
        <w:autoSpaceDE w:val="0"/>
        <w:autoSpaceDN w:val="0"/>
        <w:adjustRightInd w:val="0"/>
        <w:spacing w:after="0" w:line="240" w:lineRule="auto"/>
        <w:jc w:val="both"/>
        <w:rPr>
          <w:rFonts w:cs="Arial"/>
          <w:color w:val="0000FF"/>
        </w:rPr>
      </w:pPr>
      <w:r w:rsidRPr="001F6414">
        <w:rPr>
          <w:rFonts w:cs="Arial"/>
          <w:color w:val="0000FF"/>
        </w:rPr>
        <w:t>Action revised (see revised Concerted Action proposal).</w:t>
      </w:r>
    </w:p>
    <w:p w14:paraId="032805D6" w14:textId="77777777" w:rsidR="00D86B3F" w:rsidRPr="001F6414" w:rsidRDefault="00D86B3F" w:rsidP="00D86B3F">
      <w:pPr>
        <w:pStyle w:val="ListParagraph"/>
        <w:tabs>
          <w:tab w:val="left" w:pos="0"/>
          <w:tab w:val="left" w:pos="8640"/>
        </w:tabs>
        <w:spacing w:after="0"/>
        <w:ind w:left="0"/>
        <w:jc w:val="both"/>
        <w:rPr>
          <w:rFonts w:cs="Arial"/>
          <w:color w:val="0000FF"/>
        </w:rPr>
      </w:pPr>
    </w:p>
    <w:p w14:paraId="31749206" w14:textId="77777777" w:rsidR="00D86B3F" w:rsidRPr="001F6414" w:rsidRDefault="00D86B3F" w:rsidP="00D86B3F">
      <w:pPr>
        <w:pStyle w:val="ListParagraph"/>
        <w:widowControl w:val="0"/>
        <w:numPr>
          <w:ilvl w:val="0"/>
          <w:numId w:val="34"/>
        </w:numPr>
        <w:tabs>
          <w:tab w:val="left" w:pos="0"/>
          <w:tab w:val="left" w:pos="8640"/>
        </w:tabs>
        <w:autoSpaceDE w:val="0"/>
        <w:autoSpaceDN w:val="0"/>
        <w:adjustRightInd w:val="0"/>
        <w:spacing w:after="0" w:line="240" w:lineRule="auto"/>
        <w:jc w:val="both"/>
        <w:rPr>
          <w:rFonts w:cs="Arial"/>
          <w:color w:val="0000FF"/>
        </w:rPr>
      </w:pPr>
      <w:r w:rsidRPr="001F6414">
        <w:rPr>
          <w:rFonts w:cs="Arial"/>
          <w:color w:val="0000FF"/>
        </w:rPr>
        <w:t>Action renewed – as activities were not yet completed, the Concerted Action should be extended for the following triennium.</w:t>
      </w:r>
    </w:p>
    <w:p w14:paraId="6012BB42" w14:textId="77777777" w:rsidR="00D86B3F" w:rsidRPr="001F6414" w:rsidRDefault="00D86B3F" w:rsidP="00D86B3F">
      <w:pPr>
        <w:pStyle w:val="ListParagraph"/>
        <w:tabs>
          <w:tab w:val="left" w:pos="0"/>
          <w:tab w:val="left" w:pos="8640"/>
        </w:tabs>
        <w:spacing w:after="0"/>
        <w:ind w:left="0"/>
        <w:jc w:val="both"/>
        <w:rPr>
          <w:rFonts w:cs="Arial"/>
          <w:color w:val="0000FF"/>
        </w:rPr>
      </w:pPr>
    </w:p>
    <w:p w14:paraId="49A6C3F8" w14:textId="77777777" w:rsidR="00D86B3F" w:rsidRPr="001F6414" w:rsidRDefault="00D86B3F" w:rsidP="00D86B3F">
      <w:pPr>
        <w:pStyle w:val="ListParagraph"/>
        <w:widowControl w:val="0"/>
        <w:numPr>
          <w:ilvl w:val="0"/>
          <w:numId w:val="34"/>
        </w:numPr>
        <w:tabs>
          <w:tab w:val="left" w:pos="0"/>
          <w:tab w:val="left" w:pos="8640"/>
        </w:tabs>
        <w:autoSpaceDE w:val="0"/>
        <w:autoSpaceDN w:val="0"/>
        <w:adjustRightInd w:val="0"/>
        <w:spacing w:after="0" w:line="240" w:lineRule="auto"/>
        <w:jc w:val="both"/>
        <w:rPr>
          <w:rFonts w:cs="Arial"/>
          <w:color w:val="0000FF"/>
        </w:rPr>
      </w:pPr>
      <w:r w:rsidRPr="001F6414">
        <w:rPr>
          <w:rFonts w:cs="Arial"/>
          <w:color w:val="0000FF"/>
        </w:rPr>
        <w:t>Action cancelled - given the circumstances explained above, the Concerted Action should be cancelled, and the species removed from the list in Res.12.28.</w:t>
      </w:r>
    </w:p>
    <w:p w14:paraId="2EC42EE7" w14:textId="088D0D3E" w:rsidR="000C2E36" w:rsidRPr="00750246" w:rsidRDefault="000C2E36" w:rsidP="00750246">
      <w:pPr>
        <w:widowControl w:val="0"/>
        <w:autoSpaceDE w:val="0"/>
        <w:autoSpaceDN w:val="0"/>
        <w:adjustRightInd w:val="0"/>
        <w:spacing w:after="0" w:line="240" w:lineRule="auto"/>
        <w:jc w:val="both"/>
        <w:rPr>
          <w:rFonts w:cs="Arial"/>
        </w:rPr>
        <w:sectPr w:rsidR="000C2E36" w:rsidRPr="00750246" w:rsidSect="00E85215">
          <w:headerReference w:type="even" r:id="rId24"/>
          <w:headerReference w:type="default" r:id="rId25"/>
          <w:headerReference w:type="first" r:id="rId26"/>
          <w:endnotePr>
            <w:numFmt w:val="decimal"/>
          </w:endnotePr>
          <w:pgSz w:w="11905" w:h="16837" w:code="9"/>
          <w:pgMar w:top="1008" w:right="1411" w:bottom="1152" w:left="1411" w:header="432" w:footer="432" w:gutter="0"/>
          <w:cols w:space="720"/>
          <w:noEndnote/>
          <w:titlePg/>
          <w:docGrid w:linePitch="272"/>
        </w:sectPr>
      </w:pPr>
    </w:p>
    <w:p w14:paraId="3C6266E4" w14:textId="3ECF38D6" w:rsidR="000C2E36" w:rsidRPr="000C2E36" w:rsidRDefault="000C2E36" w:rsidP="000C2E36">
      <w:pPr>
        <w:widowControl w:val="0"/>
        <w:autoSpaceDE w:val="0"/>
        <w:autoSpaceDN w:val="0"/>
        <w:adjustRightInd w:val="0"/>
        <w:spacing w:after="0" w:line="240" w:lineRule="auto"/>
        <w:jc w:val="both"/>
        <w:rPr>
          <w:rFonts w:cs="Arial"/>
        </w:rPr>
      </w:pPr>
    </w:p>
    <w:p w14:paraId="6A1C9A8D" w14:textId="2E24A876" w:rsidR="000C2E36" w:rsidRPr="007C0E85" w:rsidRDefault="000C2E36" w:rsidP="000C2E36">
      <w:pPr>
        <w:jc w:val="right"/>
        <w:rPr>
          <w:rFonts w:cs="Arial"/>
          <w:b/>
          <w:caps/>
          <w:sz w:val="20"/>
          <w:szCs w:val="20"/>
        </w:rPr>
      </w:pPr>
      <w:bookmarkStart w:id="1" w:name="_Hlk496881630"/>
      <w:r w:rsidRPr="007C0E85">
        <w:rPr>
          <w:rFonts w:cs="Arial"/>
          <w:b/>
          <w:caps/>
          <w:sz w:val="20"/>
          <w:szCs w:val="20"/>
        </w:rPr>
        <w:t>ANNEX</w:t>
      </w:r>
      <w:r w:rsidR="00D86B3F">
        <w:rPr>
          <w:rFonts w:cs="Arial"/>
          <w:b/>
          <w:caps/>
          <w:sz w:val="20"/>
          <w:szCs w:val="20"/>
        </w:rPr>
        <w:t xml:space="preserve"> 2</w:t>
      </w:r>
    </w:p>
    <w:p w14:paraId="66621260" w14:textId="77777777" w:rsidR="000C2E36" w:rsidRPr="00F4783B" w:rsidRDefault="000C2E36" w:rsidP="000A1E56">
      <w:pPr>
        <w:spacing w:after="0" w:line="240" w:lineRule="auto"/>
        <w:jc w:val="center"/>
        <w:rPr>
          <w:rFonts w:cs="Arial"/>
          <w:caps/>
          <w:sz w:val="20"/>
          <w:szCs w:val="20"/>
        </w:rPr>
      </w:pPr>
    </w:p>
    <w:p w14:paraId="5B67D014" w14:textId="77777777" w:rsidR="000C2E36" w:rsidRPr="00F4783B" w:rsidRDefault="000C2E36" w:rsidP="000A1E56">
      <w:pPr>
        <w:spacing w:after="0" w:line="240" w:lineRule="auto"/>
        <w:jc w:val="center"/>
        <w:rPr>
          <w:rFonts w:cs="Arial"/>
          <w:b/>
          <w:caps/>
          <w:sz w:val="20"/>
          <w:szCs w:val="20"/>
        </w:rPr>
      </w:pPr>
      <w:r w:rsidRPr="00F4783B">
        <w:rPr>
          <w:rFonts w:cs="Arial"/>
          <w:b/>
          <w:caps/>
          <w:sz w:val="20"/>
          <w:szCs w:val="20"/>
        </w:rPr>
        <w:t xml:space="preserve">LIST OF SPECIES DESIGNATED FOR CONCERTED ACTIONS </w:t>
      </w:r>
    </w:p>
    <w:p w14:paraId="38A67BFD" w14:textId="28C967EE" w:rsidR="000C2E36" w:rsidRPr="00F4783B" w:rsidRDefault="000C2E36" w:rsidP="000A1E56">
      <w:pPr>
        <w:spacing w:after="0" w:line="240" w:lineRule="auto"/>
        <w:jc w:val="center"/>
        <w:rPr>
          <w:rFonts w:cs="Arial"/>
          <w:b/>
          <w:caps/>
          <w:sz w:val="20"/>
          <w:szCs w:val="20"/>
        </w:rPr>
      </w:pPr>
      <w:r>
        <w:rPr>
          <w:rFonts w:cs="Arial"/>
          <w:b/>
          <w:caps/>
          <w:sz w:val="20"/>
          <w:szCs w:val="20"/>
        </w:rPr>
        <w:t>FOR THE INTERSESSIONAL PERIOD BETWEEN COP13 AND COP14</w:t>
      </w:r>
    </w:p>
    <w:bookmarkEnd w:id="1"/>
    <w:p w14:paraId="2B8B3E86" w14:textId="77777777" w:rsidR="000C2E36" w:rsidRPr="00F4783B" w:rsidRDefault="000C2E36" w:rsidP="000A1E56">
      <w:pPr>
        <w:rPr>
          <w:rFonts w:cs="Arial"/>
          <w:b/>
          <w:caps/>
          <w:sz w:val="20"/>
          <w:szCs w:val="20"/>
        </w:rPr>
      </w:pPr>
    </w:p>
    <w:tbl>
      <w:tblPr>
        <w:tblW w:w="9435" w:type="dxa"/>
        <w:jc w:val="center"/>
        <w:tblLayout w:type="fixed"/>
        <w:tblCellMar>
          <w:left w:w="79" w:type="dxa"/>
          <w:right w:w="79" w:type="dxa"/>
        </w:tblCellMar>
        <w:tblLook w:val="04A0" w:firstRow="1" w:lastRow="0" w:firstColumn="1" w:lastColumn="0" w:noHBand="0" w:noVBand="1"/>
      </w:tblPr>
      <w:tblGrid>
        <w:gridCol w:w="1887"/>
        <w:gridCol w:w="1887"/>
        <w:gridCol w:w="2314"/>
        <w:gridCol w:w="1998"/>
        <w:gridCol w:w="1349"/>
      </w:tblGrid>
      <w:tr w:rsidR="000C2E36" w:rsidRPr="00F4783B" w14:paraId="4236DB75" w14:textId="77777777" w:rsidTr="000E5920">
        <w:trPr>
          <w:cantSplit/>
          <w:trHeight w:val="971"/>
          <w:tblHeader/>
          <w:jc w:val="center"/>
        </w:trPr>
        <w:tc>
          <w:tcPr>
            <w:tcW w:w="1887" w:type="dxa"/>
            <w:tcBorders>
              <w:top w:val="single" w:sz="6" w:space="0" w:color="auto"/>
              <w:left w:val="single" w:sz="6" w:space="0" w:color="auto"/>
              <w:bottom w:val="single" w:sz="6" w:space="0" w:color="auto"/>
              <w:right w:val="nil"/>
            </w:tcBorders>
            <w:shd w:val="clear" w:color="auto" w:fill="E0E0E0"/>
            <w:tcMar>
              <w:top w:w="0" w:type="dxa"/>
              <w:left w:w="28" w:type="dxa"/>
              <w:bottom w:w="0" w:type="dxa"/>
              <w:right w:w="28" w:type="dxa"/>
            </w:tcMar>
            <w:vAlign w:val="center"/>
            <w:hideMark/>
          </w:tcPr>
          <w:p w14:paraId="17EA543A" w14:textId="77777777" w:rsidR="000C2E36" w:rsidRPr="00F4783B" w:rsidRDefault="000C2E36" w:rsidP="00BE38C4">
            <w:pPr>
              <w:jc w:val="center"/>
              <w:rPr>
                <w:rFonts w:cs="Arial"/>
                <w:sz w:val="20"/>
                <w:szCs w:val="20"/>
              </w:rPr>
            </w:pPr>
            <w:r w:rsidRPr="00F4783B">
              <w:rPr>
                <w:rFonts w:cs="Arial"/>
                <w:sz w:val="20"/>
                <w:szCs w:val="20"/>
              </w:rPr>
              <w:t>Species (scientific name)</w:t>
            </w:r>
          </w:p>
        </w:tc>
        <w:tc>
          <w:tcPr>
            <w:tcW w:w="1887" w:type="dxa"/>
            <w:tcBorders>
              <w:top w:val="single" w:sz="6" w:space="0" w:color="auto"/>
              <w:left w:val="single" w:sz="6" w:space="0" w:color="auto"/>
              <w:bottom w:val="single" w:sz="6" w:space="0" w:color="auto"/>
              <w:right w:val="single" w:sz="6" w:space="0" w:color="auto"/>
            </w:tcBorders>
            <w:shd w:val="clear" w:color="auto" w:fill="E0E0E0"/>
            <w:tcMar>
              <w:top w:w="0" w:type="dxa"/>
              <w:left w:w="28" w:type="dxa"/>
              <w:bottom w:w="0" w:type="dxa"/>
              <w:right w:w="28" w:type="dxa"/>
            </w:tcMar>
            <w:vAlign w:val="center"/>
            <w:hideMark/>
          </w:tcPr>
          <w:p w14:paraId="13ADFBBB" w14:textId="77777777" w:rsidR="000C2E36" w:rsidRPr="00F4783B" w:rsidRDefault="000C2E36" w:rsidP="00BE38C4">
            <w:pPr>
              <w:jc w:val="center"/>
              <w:rPr>
                <w:rFonts w:cs="Arial"/>
                <w:sz w:val="20"/>
                <w:szCs w:val="20"/>
              </w:rPr>
            </w:pPr>
            <w:r w:rsidRPr="00F4783B">
              <w:rPr>
                <w:rFonts w:cs="Arial"/>
                <w:sz w:val="20"/>
                <w:szCs w:val="20"/>
              </w:rPr>
              <w:t>Species (common name)</w:t>
            </w:r>
          </w:p>
        </w:tc>
        <w:tc>
          <w:tcPr>
            <w:tcW w:w="2314"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149EF36D" w14:textId="77777777" w:rsidR="000C2E36" w:rsidRPr="00F4783B" w:rsidRDefault="000C2E36" w:rsidP="00BE38C4">
            <w:pPr>
              <w:jc w:val="center"/>
              <w:rPr>
                <w:rFonts w:cs="Arial"/>
                <w:sz w:val="20"/>
                <w:szCs w:val="20"/>
              </w:rPr>
            </w:pPr>
            <w:r>
              <w:rPr>
                <w:rFonts w:cs="Arial"/>
                <w:sz w:val="20"/>
                <w:szCs w:val="20"/>
              </w:rPr>
              <w:t xml:space="preserve">Other </w:t>
            </w:r>
            <w:r w:rsidRPr="00F4783B">
              <w:rPr>
                <w:rFonts w:cs="Arial"/>
                <w:sz w:val="20"/>
                <w:szCs w:val="20"/>
              </w:rPr>
              <w:t>CMS instrument</w:t>
            </w:r>
            <w:r>
              <w:rPr>
                <w:rFonts w:cs="Arial"/>
                <w:sz w:val="20"/>
                <w:szCs w:val="20"/>
              </w:rPr>
              <w:t>s</w:t>
            </w:r>
            <w:r w:rsidRPr="00F4783B">
              <w:rPr>
                <w:rFonts w:cs="Arial"/>
                <w:sz w:val="20"/>
                <w:szCs w:val="20"/>
              </w:rPr>
              <w:t xml:space="preserve"> or process</w:t>
            </w:r>
            <w:r>
              <w:rPr>
                <w:rFonts w:cs="Arial"/>
                <w:sz w:val="20"/>
                <w:szCs w:val="20"/>
              </w:rPr>
              <w:t>es covering the species</w:t>
            </w:r>
          </w:p>
        </w:tc>
        <w:tc>
          <w:tcPr>
            <w:tcW w:w="1998"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30ED62CF" w14:textId="77777777" w:rsidR="000C2E36" w:rsidRPr="00F4783B" w:rsidRDefault="000C2E36" w:rsidP="00BE38C4">
            <w:pPr>
              <w:spacing w:line="232" w:lineRule="auto"/>
              <w:jc w:val="center"/>
              <w:rPr>
                <w:rFonts w:cs="Arial"/>
                <w:sz w:val="20"/>
                <w:szCs w:val="20"/>
              </w:rPr>
            </w:pPr>
            <w:r>
              <w:rPr>
                <w:rFonts w:cs="Arial"/>
                <w:sz w:val="20"/>
                <w:szCs w:val="20"/>
              </w:rPr>
              <w:t>R</w:t>
            </w:r>
            <w:r w:rsidRPr="00F4783B">
              <w:rPr>
                <w:rFonts w:cs="Arial"/>
                <w:sz w:val="20"/>
                <w:szCs w:val="20"/>
              </w:rPr>
              <w:t xml:space="preserve">ange </w:t>
            </w:r>
            <w:r>
              <w:rPr>
                <w:rFonts w:cs="Arial"/>
                <w:sz w:val="20"/>
                <w:szCs w:val="20"/>
              </w:rPr>
              <w:t>of the species covered by the Concerted Action</w:t>
            </w:r>
          </w:p>
        </w:tc>
        <w:tc>
          <w:tcPr>
            <w:tcW w:w="1349"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1DF45A3F" w14:textId="77777777" w:rsidR="000C2E36" w:rsidRPr="00F4783B" w:rsidRDefault="000C2E36" w:rsidP="00BE38C4">
            <w:pPr>
              <w:jc w:val="center"/>
              <w:rPr>
                <w:rFonts w:cs="Arial"/>
                <w:sz w:val="20"/>
                <w:szCs w:val="20"/>
              </w:rPr>
            </w:pPr>
            <w:r>
              <w:rPr>
                <w:rFonts w:cs="Arial"/>
                <w:sz w:val="20"/>
                <w:szCs w:val="20"/>
              </w:rPr>
              <w:t>Meeting of the COP that endorsed the proposal</w:t>
            </w:r>
          </w:p>
        </w:tc>
      </w:tr>
      <w:tr w:rsidR="000C2E36" w:rsidRPr="00F4783B" w14:paraId="5A3CA575" w14:textId="77777777" w:rsidTr="00BE38C4">
        <w:trPr>
          <w:cantSplit/>
          <w:jc w:val="center"/>
        </w:trPr>
        <w:tc>
          <w:tcPr>
            <w:tcW w:w="9435" w:type="dxa"/>
            <w:gridSpan w:val="5"/>
            <w:tcBorders>
              <w:top w:val="single" w:sz="6" w:space="0" w:color="auto"/>
              <w:left w:val="single" w:sz="6" w:space="0" w:color="auto"/>
              <w:bottom w:val="nil"/>
              <w:right w:val="single" w:sz="6" w:space="0" w:color="auto"/>
            </w:tcBorders>
            <w:tcMar>
              <w:top w:w="0" w:type="dxa"/>
              <w:left w:w="28" w:type="dxa"/>
              <w:bottom w:w="0" w:type="dxa"/>
              <w:right w:w="28" w:type="dxa"/>
            </w:tcMar>
          </w:tcPr>
          <w:p w14:paraId="4D8DF6AA" w14:textId="77777777" w:rsidR="000C2E36" w:rsidRPr="00F4783B" w:rsidRDefault="000C2E36" w:rsidP="000A1E56">
            <w:pPr>
              <w:spacing w:after="0"/>
              <w:jc w:val="center"/>
              <w:rPr>
                <w:rFonts w:cs="Arial"/>
                <w:b/>
                <w:bCs/>
                <w:sz w:val="20"/>
                <w:szCs w:val="20"/>
              </w:rPr>
            </w:pPr>
          </w:p>
        </w:tc>
      </w:tr>
      <w:tr w:rsidR="000C2E36" w:rsidRPr="00F4783B" w14:paraId="3431F0B7" w14:textId="77777777" w:rsidTr="000E5920">
        <w:trPr>
          <w:cantSplit/>
          <w:trHeight w:val="228"/>
          <w:jc w:val="center"/>
        </w:trPr>
        <w:tc>
          <w:tcPr>
            <w:tcW w:w="9435" w:type="dxa"/>
            <w:gridSpan w:val="5"/>
            <w:tcBorders>
              <w:top w:val="single" w:sz="6" w:space="0" w:color="auto"/>
              <w:left w:val="single" w:sz="6" w:space="0" w:color="auto"/>
              <w:bottom w:val="nil"/>
              <w:right w:val="single" w:sz="6" w:space="0" w:color="auto"/>
            </w:tcBorders>
            <w:tcMar>
              <w:top w:w="0" w:type="dxa"/>
              <w:left w:w="28" w:type="dxa"/>
              <w:bottom w:w="0" w:type="dxa"/>
              <w:right w:w="28" w:type="dxa"/>
            </w:tcMar>
            <w:hideMark/>
          </w:tcPr>
          <w:p w14:paraId="63A46134" w14:textId="77777777" w:rsidR="000C2E36" w:rsidRPr="00F4783B" w:rsidRDefault="000C2E36" w:rsidP="000A1E56">
            <w:pPr>
              <w:spacing w:after="0"/>
              <w:jc w:val="center"/>
              <w:rPr>
                <w:rFonts w:cs="Arial"/>
                <w:b/>
                <w:bCs/>
                <w:sz w:val="20"/>
                <w:szCs w:val="20"/>
              </w:rPr>
            </w:pPr>
            <w:r w:rsidRPr="00F4783B">
              <w:rPr>
                <w:rFonts w:cs="Arial"/>
                <w:b/>
                <w:bCs/>
                <w:sz w:val="20"/>
                <w:szCs w:val="20"/>
              </w:rPr>
              <w:t xml:space="preserve">AVES </w:t>
            </w:r>
          </w:p>
        </w:tc>
      </w:tr>
      <w:tr w:rsidR="000C2E36" w:rsidRPr="00F4783B" w14:paraId="5D2D91D4" w14:textId="77777777" w:rsidTr="00BE38C4">
        <w:trPr>
          <w:cantSplit/>
          <w:jc w:val="center"/>
        </w:trPr>
        <w:tc>
          <w:tcPr>
            <w:tcW w:w="9435" w:type="dxa"/>
            <w:gridSpan w:val="5"/>
            <w:tcBorders>
              <w:top w:val="single" w:sz="6" w:space="0" w:color="auto"/>
              <w:left w:val="single" w:sz="6" w:space="0" w:color="auto"/>
              <w:bottom w:val="nil"/>
              <w:right w:val="single" w:sz="6" w:space="0" w:color="auto"/>
            </w:tcBorders>
            <w:tcMar>
              <w:top w:w="0" w:type="dxa"/>
              <w:left w:w="28" w:type="dxa"/>
              <w:bottom w:w="0" w:type="dxa"/>
              <w:right w:w="28" w:type="dxa"/>
            </w:tcMar>
          </w:tcPr>
          <w:p w14:paraId="7AEC7ABD" w14:textId="77777777" w:rsidR="000C2E36" w:rsidRPr="00F4783B" w:rsidRDefault="000C2E36" w:rsidP="000A1E56">
            <w:pPr>
              <w:spacing w:after="0"/>
              <w:jc w:val="center"/>
              <w:rPr>
                <w:rFonts w:cs="Arial"/>
                <w:b/>
                <w:bCs/>
                <w:sz w:val="20"/>
                <w:szCs w:val="20"/>
              </w:rPr>
            </w:pPr>
          </w:p>
        </w:tc>
      </w:tr>
      <w:tr w:rsidR="000C2E36" w:rsidRPr="00F4783B" w14:paraId="196AF70A" w14:textId="77777777" w:rsidTr="00BE38C4">
        <w:trPr>
          <w:cantSplit/>
          <w:jc w:val="center"/>
        </w:trPr>
        <w:tc>
          <w:tcPr>
            <w:tcW w:w="9435" w:type="dxa"/>
            <w:gridSpan w:val="5"/>
            <w:tcBorders>
              <w:top w:val="single" w:sz="6" w:space="0" w:color="auto"/>
              <w:left w:val="single" w:sz="6" w:space="0" w:color="auto"/>
              <w:bottom w:val="nil"/>
              <w:right w:val="single" w:sz="6" w:space="0" w:color="auto"/>
            </w:tcBorders>
            <w:tcMar>
              <w:top w:w="0" w:type="dxa"/>
              <w:left w:w="28" w:type="dxa"/>
              <w:bottom w:w="0" w:type="dxa"/>
              <w:right w:w="28" w:type="dxa"/>
            </w:tcMar>
            <w:hideMark/>
          </w:tcPr>
          <w:p w14:paraId="384064E2" w14:textId="77777777" w:rsidR="000C2E36" w:rsidRPr="00F4783B" w:rsidRDefault="000C2E36" w:rsidP="000A1E56">
            <w:pPr>
              <w:spacing w:after="0"/>
              <w:jc w:val="center"/>
              <w:rPr>
                <w:rFonts w:cs="Arial"/>
                <w:sz w:val="20"/>
                <w:szCs w:val="20"/>
              </w:rPr>
            </w:pPr>
            <w:r w:rsidRPr="00F4783B">
              <w:rPr>
                <w:rFonts w:cs="Arial"/>
                <w:sz w:val="20"/>
                <w:szCs w:val="20"/>
              </w:rPr>
              <w:t>(ORDER)</w:t>
            </w:r>
          </w:p>
        </w:tc>
      </w:tr>
      <w:tr w:rsidR="000C2E36" w:rsidRPr="00F4783B" w14:paraId="41C3729A" w14:textId="77777777" w:rsidTr="00BE38C4">
        <w:trPr>
          <w:cantSplit/>
          <w:jc w:val="center"/>
        </w:trPr>
        <w:tc>
          <w:tcPr>
            <w:tcW w:w="9435" w:type="dxa"/>
            <w:gridSpan w:val="5"/>
            <w:tcBorders>
              <w:top w:val="single" w:sz="6" w:space="0" w:color="auto"/>
              <w:left w:val="single" w:sz="6" w:space="0" w:color="auto"/>
              <w:bottom w:val="nil"/>
              <w:right w:val="single" w:sz="6" w:space="0" w:color="auto"/>
            </w:tcBorders>
            <w:tcMar>
              <w:top w:w="0" w:type="dxa"/>
              <w:left w:w="28" w:type="dxa"/>
              <w:bottom w:w="0" w:type="dxa"/>
              <w:right w:w="28" w:type="dxa"/>
            </w:tcMar>
            <w:hideMark/>
          </w:tcPr>
          <w:p w14:paraId="3793F24E" w14:textId="77777777" w:rsidR="000C2E36" w:rsidRPr="00F4783B" w:rsidRDefault="000C2E36" w:rsidP="000A1E56">
            <w:pPr>
              <w:spacing w:after="0"/>
              <w:jc w:val="center"/>
              <w:rPr>
                <w:rFonts w:cs="Arial"/>
                <w:sz w:val="20"/>
                <w:szCs w:val="20"/>
              </w:rPr>
            </w:pPr>
            <w:r w:rsidRPr="00F4783B">
              <w:rPr>
                <w:rFonts w:cs="Arial"/>
                <w:sz w:val="20"/>
                <w:szCs w:val="20"/>
              </w:rPr>
              <w:t>(Family)</w:t>
            </w:r>
          </w:p>
        </w:tc>
      </w:tr>
      <w:tr w:rsidR="000C2E36" w:rsidRPr="00F4783B" w14:paraId="436C29D5" w14:textId="77777777" w:rsidTr="00BE38C4">
        <w:trPr>
          <w:cantSplit/>
          <w:jc w:val="center"/>
        </w:trPr>
        <w:tc>
          <w:tcPr>
            <w:tcW w:w="1887" w:type="dxa"/>
            <w:tcBorders>
              <w:top w:val="single" w:sz="6" w:space="0" w:color="auto"/>
              <w:left w:val="single" w:sz="6" w:space="0" w:color="auto"/>
              <w:bottom w:val="nil"/>
              <w:right w:val="nil"/>
            </w:tcBorders>
            <w:tcMar>
              <w:top w:w="0" w:type="dxa"/>
              <w:left w:w="28" w:type="dxa"/>
              <w:bottom w:w="0" w:type="dxa"/>
              <w:right w:w="28" w:type="dxa"/>
            </w:tcMar>
            <w:hideMark/>
          </w:tcPr>
          <w:p w14:paraId="021056BD" w14:textId="77777777" w:rsidR="000C2E36" w:rsidRPr="00F4783B" w:rsidRDefault="000C2E36" w:rsidP="00BE38C4">
            <w:pPr>
              <w:jc w:val="center"/>
              <w:rPr>
                <w:rFonts w:cs="Arial"/>
                <w:sz w:val="20"/>
                <w:szCs w:val="20"/>
              </w:rPr>
            </w:pPr>
          </w:p>
        </w:tc>
        <w:tc>
          <w:tcPr>
            <w:tcW w:w="1887" w:type="dxa"/>
            <w:tcBorders>
              <w:top w:val="single" w:sz="6" w:space="0" w:color="auto"/>
              <w:left w:val="single" w:sz="6" w:space="0" w:color="auto"/>
              <w:bottom w:val="nil"/>
              <w:right w:val="single" w:sz="6" w:space="0" w:color="auto"/>
            </w:tcBorders>
            <w:tcMar>
              <w:top w:w="0" w:type="dxa"/>
              <w:left w:w="28" w:type="dxa"/>
              <w:bottom w:w="0" w:type="dxa"/>
              <w:right w:w="28" w:type="dxa"/>
            </w:tcMar>
            <w:hideMark/>
          </w:tcPr>
          <w:p w14:paraId="47DC4D80" w14:textId="77777777" w:rsidR="000C2E36" w:rsidRPr="00F4783B" w:rsidRDefault="000C2E36" w:rsidP="00BE38C4">
            <w:pPr>
              <w:jc w:val="center"/>
              <w:rPr>
                <w:rFonts w:cs="Arial"/>
                <w:sz w:val="20"/>
                <w:szCs w:val="20"/>
              </w:rPr>
            </w:pPr>
          </w:p>
        </w:tc>
        <w:tc>
          <w:tcPr>
            <w:tcW w:w="2314" w:type="dxa"/>
            <w:tcBorders>
              <w:top w:val="single" w:sz="6" w:space="0" w:color="auto"/>
              <w:left w:val="single" w:sz="6" w:space="0" w:color="auto"/>
              <w:bottom w:val="nil"/>
              <w:right w:val="single" w:sz="6" w:space="0" w:color="auto"/>
            </w:tcBorders>
            <w:hideMark/>
          </w:tcPr>
          <w:p w14:paraId="69961439" w14:textId="77777777" w:rsidR="000C2E36" w:rsidRPr="00F4783B" w:rsidRDefault="000C2E36" w:rsidP="00BE38C4">
            <w:pPr>
              <w:jc w:val="center"/>
              <w:rPr>
                <w:rFonts w:cs="Arial"/>
                <w:sz w:val="20"/>
                <w:szCs w:val="20"/>
              </w:rPr>
            </w:pPr>
          </w:p>
        </w:tc>
        <w:tc>
          <w:tcPr>
            <w:tcW w:w="1998" w:type="dxa"/>
            <w:tcBorders>
              <w:top w:val="single" w:sz="6" w:space="0" w:color="auto"/>
              <w:left w:val="single" w:sz="6" w:space="0" w:color="auto"/>
              <w:bottom w:val="nil"/>
              <w:right w:val="single" w:sz="6" w:space="0" w:color="auto"/>
            </w:tcBorders>
            <w:hideMark/>
          </w:tcPr>
          <w:p w14:paraId="3D92AEB1" w14:textId="77777777" w:rsidR="000C2E36" w:rsidRPr="00F4783B" w:rsidRDefault="000C2E36" w:rsidP="00BE38C4">
            <w:pPr>
              <w:jc w:val="center"/>
              <w:rPr>
                <w:rFonts w:cs="Arial"/>
                <w:sz w:val="20"/>
                <w:szCs w:val="20"/>
              </w:rPr>
            </w:pPr>
          </w:p>
        </w:tc>
        <w:tc>
          <w:tcPr>
            <w:tcW w:w="1349" w:type="dxa"/>
            <w:tcBorders>
              <w:top w:val="single" w:sz="6" w:space="0" w:color="auto"/>
              <w:left w:val="single" w:sz="6" w:space="0" w:color="auto"/>
              <w:bottom w:val="nil"/>
              <w:right w:val="single" w:sz="6" w:space="0" w:color="auto"/>
            </w:tcBorders>
            <w:hideMark/>
          </w:tcPr>
          <w:p w14:paraId="3F4489ED" w14:textId="77777777" w:rsidR="000C2E36" w:rsidRPr="00F4783B" w:rsidRDefault="000C2E36" w:rsidP="00BE38C4">
            <w:pPr>
              <w:jc w:val="center"/>
              <w:rPr>
                <w:rFonts w:cs="Arial"/>
                <w:sz w:val="20"/>
                <w:szCs w:val="20"/>
              </w:rPr>
            </w:pPr>
          </w:p>
        </w:tc>
      </w:tr>
      <w:tr w:rsidR="000C2E36" w:rsidRPr="00F4783B" w14:paraId="3FEA7FE5" w14:textId="77777777" w:rsidTr="00BE38C4">
        <w:trPr>
          <w:cantSplit/>
          <w:jc w:val="center"/>
        </w:trPr>
        <w:tc>
          <w:tcPr>
            <w:tcW w:w="1887" w:type="dxa"/>
            <w:tcBorders>
              <w:top w:val="single" w:sz="6" w:space="0" w:color="auto"/>
              <w:left w:val="single" w:sz="6" w:space="0" w:color="auto"/>
              <w:bottom w:val="nil"/>
              <w:right w:val="nil"/>
            </w:tcBorders>
            <w:tcMar>
              <w:top w:w="0" w:type="dxa"/>
              <w:left w:w="28" w:type="dxa"/>
              <w:bottom w:w="0" w:type="dxa"/>
              <w:right w:w="28" w:type="dxa"/>
            </w:tcMar>
          </w:tcPr>
          <w:p w14:paraId="278D96F7" w14:textId="77777777" w:rsidR="000C2E36" w:rsidRPr="00F4783B" w:rsidRDefault="000C2E36" w:rsidP="000A1E56">
            <w:pPr>
              <w:spacing w:after="0"/>
              <w:jc w:val="center"/>
              <w:rPr>
                <w:rFonts w:cs="Arial"/>
                <w:i/>
                <w:iCs/>
                <w:sz w:val="20"/>
                <w:szCs w:val="20"/>
              </w:rPr>
            </w:pPr>
          </w:p>
        </w:tc>
        <w:tc>
          <w:tcPr>
            <w:tcW w:w="1887" w:type="dxa"/>
            <w:tcBorders>
              <w:top w:val="single" w:sz="6" w:space="0" w:color="auto"/>
              <w:left w:val="single" w:sz="6" w:space="0" w:color="auto"/>
              <w:bottom w:val="nil"/>
              <w:right w:val="single" w:sz="6" w:space="0" w:color="auto"/>
            </w:tcBorders>
            <w:tcMar>
              <w:top w:w="0" w:type="dxa"/>
              <w:left w:w="28" w:type="dxa"/>
              <w:bottom w:w="0" w:type="dxa"/>
              <w:right w:w="28" w:type="dxa"/>
            </w:tcMar>
          </w:tcPr>
          <w:p w14:paraId="7DE53940" w14:textId="77777777" w:rsidR="000C2E36" w:rsidRPr="00F4783B" w:rsidRDefault="000C2E36" w:rsidP="000A1E56">
            <w:pPr>
              <w:spacing w:after="0"/>
              <w:jc w:val="center"/>
              <w:rPr>
                <w:rFonts w:cs="Arial"/>
                <w:sz w:val="20"/>
                <w:szCs w:val="20"/>
              </w:rPr>
            </w:pPr>
          </w:p>
        </w:tc>
        <w:tc>
          <w:tcPr>
            <w:tcW w:w="2314" w:type="dxa"/>
            <w:tcBorders>
              <w:top w:val="single" w:sz="6" w:space="0" w:color="auto"/>
              <w:left w:val="single" w:sz="6" w:space="0" w:color="auto"/>
              <w:bottom w:val="nil"/>
              <w:right w:val="single" w:sz="6" w:space="0" w:color="auto"/>
            </w:tcBorders>
          </w:tcPr>
          <w:p w14:paraId="5DD23CF1" w14:textId="77777777" w:rsidR="000C2E36" w:rsidRPr="00F4783B" w:rsidRDefault="000C2E36" w:rsidP="000A1E56">
            <w:pPr>
              <w:spacing w:after="0"/>
              <w:rPr>
                <w:rFonts w:cs="Arial"/>
                <w:sz w:val="20"/>
                <w:szCs w:val="20"/>
              </w:rPr>
            </w:pPr>
          </w:p>
        </w:tc>
        <w:tc>
          <w:tcPr>
            <w:tcW w:w="1998" w:type="dxa"/>
            <w:tcBorders>
              <w:top w:val="single" w:sz="6" w:space="0" w:color="auto"/>
              <w:left w:val="single" w:sz="6" w:space="0" w:color="auto"/>
              <w:bottom w:val="nil"/>
              <w:right w:val="single" w:sz="6" w:space="0" w:color="auto"/>
            </w:tcBorders>
          </w:tcPr>
          <w:p w14:paraId="6578CA95" w14:textId="77777777" w:rsidR="000C2E36" w:rsidRPr="00F4783B" w:rsidRDefault="000C2E36" w:rsidP="000A1E56">
            <w:pPr>
              <w:spacing w:after="0"/>
              <w:jc w:val="center"/>
              <w:rPr>
                <w:rFonts w:cs="Arial"/>
                <w:sz w:val="20"/>
                <w:szCs w:val="20"/>
              </w:rPr>
            </w:pPr>
          </w:p>
        </w:tc>
        <w:tc>
          <w:tcPr>
            <w:tcW w:w="1349" w:type="dxa"/>
            <w:tcBorders>
              <w:top w:val="single" w:sz="6" w:space="0" w:color="auto"/>
              <w:left w:val="single" w:sz="6" w:space="0" w:color="auto"/>
              <w:bottom w:val="nil"/>
              <w:right w:val="single" w:sz="6" w:space="0" w:color="auto"/>
            </w:tcBorders>
          </w:tcPr>
          <w:p w14:paraId="66009895" w14:textId="77777777" w:rsidR="000C2E36" w:rsidRPr="00F4783B" w:rsidRDefault="000C2E36" w:rsidP="000A1E56">
            <w:pPr>
              <w:spacing w:after="0"/>
              <w:jc w:val="center"/>
              <w:rPr>
                <w:rFonts w:cs="Arial"/>
                <w:sz w:val="20"/>
                <w:szCs w:val="20"/>
              </w:rPr>
            </w:pPr>
          </w:p>
        </w:tc>
      </w:tr>
      <w:tr w:rsidR="000C2E36" w:rsidRPr="00F4783B" w14:paraId="507432E8" w14:textId="77777777" w:rsidTr="00BE38C4">
        <w:trPr>
          <w:cantSplit/>
          <w:jc w:val="center"/>
        </w:trPr>
        <w:tc>
          <w:tcPr>
            <w:tcW w:w="1887" w:type="dxa"/>
            <w:tcBorders>
              <w:top w:val="single" w:sz="6" w:space="0" w:color="auto"/>
              <w:left w:val="single" w:sz="6" w:space="0" w:color="auto"/>
              <w:bottom w:val="nil"/>
              <w:right w:val="nil"/>
            </w:tcBorders>
            <w:tcMar>
              <w:top w:w="0" w:type="dxa"/>
              <w:left w:w="28" w:type="dxa"/>
              <w:bottom w:w="0" w:type="dxa"/>
              <w:right w:w="28" w:type="dxa"/>
            </w:tcMar>
          </w:tcPr>
          <w:p w14:paraId="22394005" w14:textId="77777777" w:rsidR="000C2E36" w:rsidRPr="00F4783B" w:rsidRDefault="000C2E36" w:rsidP="000A1E56">
            <w:pPr>
              <w:spacing w:after="0"/>
              <w:jc w:val="center"/>
              <w:rPr>
                <w:rFonts w:cs="Arial"/>
                <w:i/>
                <w:iCs/>
                <w:sz w:val="20"/>
                <w:szCs w:val="20"/>
              </w:rPr>
            </w:pPr>
          </w:p>
        </w:tc>
        <w:tc>
          <w:tcPr>
            <w:tcW w:w="1887" w:type="dxa"/>
            <w:tcBorders>
              <w:top w:val="single" w:sz="6" w:space="0" w:color="auto"/>
              <w:left w:val="single" w:sz="6" w:space="0" w:color="auto"/>
              <w:bottom w:val="nil"/>
              <w:right w:val="single" w:sz="6" w:space="0" w:color="auto"/>
            </w:tcBorders>
            <w:tcMar>
              <w:top w:w="0" w:type="dxa"/>
              <w:left w:w="28" w:type="dxa"/>
              <w:bottom w:w="0" w:type="dxa"/>
              <w:right w:w="28" w:type="dxa"/>
            </w:tcMar>
          </w:tcPr>
          <w:p w14:paraId="0959D2C4" w14:textId="77777777" w:rsidR="000C2E36" w:rsidRPr="00F4783B" w:rsidRDefault="000C2E36" w:rsidP="000A1E56">
            <w:pPr>
              <w:spacing w:after="0"/>
              <w:jc w:val="center"/>
              <w:rPr>
                <w:rFonts w:cs="Arial"/>
                <w:sz w:val="20"/>
                <w:szCs w:val="20"/>
              </w:rPr>
            </w:pPr>
          </w:p>
        </w:tc>
        <w:tc>
          <w:tcPr>
            <w:tcW w:w="2314" w:type="dxa"/>
            <w:tcBorders>
              <w:top w:val="single" w:sz="6" w:space="0" w:color="auto"/>
              <w:left w:val="single" w:sz="6" w:space="0" w:color="auto"/>
              <w:bottom w:val="nil"/>
              <w:right w:val="single" w:sz="6" w:space="0" w:color="auto"/>
            </w:tcBorders>
          </w:tcPr>
          <w:p w14:paraId="55F75F9A" w14:textId="77777777" w:rsidR="000C2E36" w:rsidRPr="00F4783B" w:rsidRDefault="000C2E36" w:rsidP="000A1E56">
            <w:pPr>
              <w:spacing w:after="0"/>
              <w:rPr>
                <w:rFonts w:cs="Arial"/>
                <w:sz w:val="20"/>
                <w:szCs w:val="20"/>
              </w:rPr>
            </w:pPr>
          </w:p>
        </w:tc>
        <w:tc>
          <w:tcPr>
            <w:tcW w:w="1998" w:type="dxa"/>
            <w:tcBorders>
              <w:top w:val="single" w:sz="6" w:space="0" w:color="auto"/>
              <w:left w:val="single" w:sz="6" w:space="0" w:color="auto"/>
              <w:bottom w:val="nil"/>
              <w:right w:val="single" w:sz="6" w:space="0" w:color="auto"/>
            </w:tcBorders>
          </w:tcPr>
          <w:p w14:paraId="0E1B6BD8" w14:textId="77777777" w:rsidR="000C2E36" w:rsidRPr="00F4783B" w:rsidRDefault="000C2E36" w:rsidP="000A1E56">
            <w:pPr>
              <w:spacing w:after="0"/>
              <w:jc w:val="center"/>
              <w:rPr>
                <w:rFonts w:cs="Arial"/>
                <w:sz w:val="20"/>
                <w:szCs w:val="20"/>
              </w:rPr>
            </w:pPr>
          </w:p>
        </w:tc>
        <w:tc>
          <w:tcPr>
            <w:tcW w:w="1349" w:type="dxa"/>
            <w:tcBorders>
              <w:top w:val="single" w:sz="6" w:space="0" w:color="auto"/>
              <w:left w:val="single" w:sz="6" w:space="0" w:color="auto"/>
              <w:bottom w:val="nil"/>
              <w:right w:val="single" w:sz="6" w:space="0" w:color="auto"/>
            </w:tcBorders>
          </w:tcPr>
          <w:p w14:paraId="4D04E93A" w14:textId="77777777" w:rsidR="000C2E36" w:rsidRPr="00F4783B" w:rsidRDefault="000C2E36" w:rsidP="000A1E56">
            <w:pPr>
              <w:spacing w:after="0"/>
              <w:jc w:val="center"/>
              <w:rPr>
                <w:rFonts w:cs="Arial"/>
                <w:sz w:val="20"/>
                <w:szCs w:val="20"/>
              </w:rPr>
            </w:pPr>
          </w:p>
        </w:tc>
      </w:tr>
      <w:tr w:rsidR="000C2E36" w:rsidRPr="00F4783B" w14:paraId="4F44BB71" w14:textId="77777777" w:rsidTr="00BE38C4">
        <w:trPr>
          <w:cantSplit/>
          <w:jc w:val="center"/>
        </w:trPr>
        <w:tc>
          <w:tcPr>
            <w:tcW w:w="9435" w:type="dxa"/>
            <w:gridSpan w:val="5"/>
            <w:tcBorders>
              <w:top w:val="single" w:sz="6" w:space="0" w:color="auto"/>
              <w:left w:val="single" w:sz="6" w:space="0" w:color="auto"/>
              <w:bottom w:val="nil"/>
              <w:right w:val="single" w:sz="6" w:space="0" w:color="auto"/>
            </w:tcBorders>
            <w:tcMar>
              <w:top w:w="0" w:type="dxa"/>
              <w:left w:w="28" w:type="dxa"/>
              <w:bottom w:w="0" w:type="dxa"/>
              <w:right w:w="28" w:type="dxa"/>
            </w:tcMar>
          </w:tcPr>
          <w:p w14:paraId="14D1CA25" w14:textId="77777777" w:rsidR="000C2E36" w:rsidRPr="00F4783B" w:rsidRDefault="000C2E36" w:rsidP="000A1E56">
            <w:pPr>
              <w:spacing w:after="0"/>
              <w:jc w:val="center"/>
              <w:rPr>
                <w:rFonts w:cs="Arial"/>
                <w:b/>
                <w:bCs/>
                <w:sz w:val="20"/>
                <w:szCs w:val="20"/>
              </w:rPr>
            </w:pPr>
          </w:p>
        </w:tc>
      </w:tr>
      <w:tr w:rsidR="000C2E36" w:rsidRPr="00F4783B" w14:paraId="6137D1AE" w14:textId="77777777" w:rsidTr="00BE38C4">
        <w:trPr>
          <w:cantSplit/>
          <w:jc w:val="center"/>
        </w:trPr>
        <w:tc>
          <w:tcPr>
            <w:tcW w:w="9435" w:type="dxa"/>
            <w:gridSpan w:val="5"/>
            <w:tcBorders>
              <w:top w:val="single" w:sz="6" w:space="0" w:color="auto"/>
              <w:left w:val="single" w:sz="6" w:space="0" w:color="auto"/>
              <w:bottom w:val="nil"/>
              <w:right w:val="single" w:sz="6" w:space="0" w:color="auto"/>
            </w:tcBorders>
            <w:tcMar>
              <w:top w:w="0" w:type="dxa"/>
              <w:left w:w="28" w:type="dxa"/>
              <w:bottom w:w="0" w:type="dxa"/>
              <w:right w:w="28" w:type="dxa"/>
            </w:tcMar>
            <w:hideMark/>
          </w:tcPr>
          <w:p w14:paraId="1AD7BB44" w14:textId="77777777" w:rsidR="000C2E36" w:rsidRPr="00F4783B" w:rsidRDefault="000C2E36" w:rsidP="000A1E56">
            <w:pPr>
              <w:spacing w:after="0"/>
              <w:jc w:val="center"/>
              <w:rPr>
                <w:rFonts w:cs="Arial"/>
                <w:sz w:val="20"/>
                <w:szCs w:val="20"/>
              </w:rPr>
            </w:pPr>
            <w:r>
              <w:rPr>
                <w:rFonts w:cs="Arial"/>
                <w:sz w:val="20"/>
                <w:szCs w:val="20"/>
              </w:rPr>
              <w:t>(ORDER)</w:t>
            </w:r>
          </w:p>
        </w:tc>
      </w:tr>
      <w:tr w:rsidR="000C2E36" w:rsidRPr="00F4783B" w14:paraId="39640C2E" w14:textId="77777777" w:rsidTr="00BE38C4">
        <w:trPr>
          <w:cantSplit/>
          <w:jc w:val="center"/>
        </w:trPr>
        <w:tc>
          <w:tcPr>
            <w:tcW w:w="9435" w:type="dxa"/>
            <w:gridSpan w:val="5"/>
            <w:tcBorders>
              <w:top w:val="single" w:sz="6" w:space="0" w:color="auto"/>
              <w:left w:val="single" w:sz="6" w:space="0" w:color="auto"/>
              <w:bottom w:val="nil"/>
              <w:right w:val="single" w:sz="6" w:space="0" w:color="auto"/>
            </w:tcBorders>
            <w:tcMar>
              <w:top w:w="0" w:type="dxa"/>
              <w:left w:w="28" w:type="dxa"/>
              <w:bottom w:w="0" w:type="dxa"/>
              <w:right w:w="28" w:type="dxa"/>
            </w:tcMar>
            <w:hideMark/>
          </w:tcPr>
          <w:p w14:paraId="3573DFF8" w14:textId="77777777" w:rsidR="000C2E36" w:rsidRPr="00F4783B" w:rsidRDefault="000C2E36" w:rsidP="000A1E56">
            <w:pPr>
              <w:spacing w:after="0"/>
              <w:jc w:val="center"/>
              <w:rPr>
                <w:rFonts w:cs="Arial"/>
                <w:i/>
                <w:iCs/>
                <w:sz w:val="20"/>
                <w:szCs w:val="20"/>
              </w:rPr>
            </w:pPr>
            <w:r w:rsidRPr="00F4783B">
              <w:rPr>
                <w:rFonts w:cs="Arial"/>
                <w:sz w:val="20"/>
                <w:szCs w:val="20"/>
              </w:rPr>
              <w:t>(Family)</w:t>
            </w:r>
          </w:p>
        </w:tc>
      </w:tr>
      <w:tr w:rsidR="000C2E36" w:rsidRPr="00F4783B" w14:paraId="42145045" w14:textId="77777777" w:rsidTr="00BE38C4">
        <w:trPr>
          <w:cantSplit/>
          <w:jc w:val="center"/>
        </w:trPr>
        <w:tc>
          <w:tcPr>
            <w:tcW w:w="1887" w:type="dxa"/>
            <w:tcBorders>
              <w:top w:val="single" w:sz="6" w:space="0" w:color="auto"/>
              <w:left w:val="single" w:sz="6" w:space="0" w:color="auto"/>
              <w:bottom w:val="nil"/>
              <w:right w:val="nil"/>
            </w:tcBorders>
            <w:tcMar>
              <w:top w:w="0" w:type="dxa"/>
              <w:left w:w="28" w:type="dxa"/>
              <w:bottom w:w="0" w:type="dxa"/>
              <w:right w:w="28" w:type="dxa"/>
            </w:tcMar>
          </w:tcPr>
          <w:p w14:paraId="4E340771" w14:textId="77777777" w:rsidR="000C2E36" w:rsidRPr="00F4783B" w:rsidRDefault="000C2E36" w:rsidP="000A1E56">
            <w:pPr>
              <w:spacing w:after="0"/>
              <w:jc w:val="center"/>
              <w:rPr>
                <w:rFonts w:cs="Arial"/>
                <w:i/>
                <w:iCs/>
                <w:sz w:val="20"/>
                <w:szCs w:val="20"/>
              </w:rPr>
            </w:pPr>
          </w:p>
        </w:tc>
        <w:tc>
          <w:tcPr>
            <w:tcW w:w="1887" w:type="dxa"/>
            <w:tcBorders>
              <w:top w:val="single" w:sz="6" w:space="0" w:color="auto"/>
              <w:left w:val="single" w:sz="6" w:space="0" w:color="auto"/>
              <w:bottom w:val="nil"/>
              <w:right w:val="single" w:sz="6" w:space="0" w:color="auto"/>
            </w:tcBorders>
            <w:tcMar>
              <w:top w:w="0" w:type="dxa"/>
              <w:left w:w="28" w:type="dxa"/>
              <w:bottom w:w="0" w:type="dxa"/>
              <w:right w:w="28" w:type="dxa"/>
            </w:tcMar>
          </w:tcPr>
          <w:p w14:paraId="3D0E65E0" w14:textId="77777777" w:rsidR="000C2E36" w:rsidRPr="00F4783B" w:rsidRDefault="000C2E36" w:rsidP="000A1E56">
            <w:pPr>
              <w:spacing w:after="0"/>
              <w:jc w:val="center"/>
              <w:rPr>
                <w:rFonts w:cs="Arial"/>
                <w:sz w:val="20"/>
                <w:szCs w:val="20"/>
              </w:rPr>
            </w:pPr>
          </w:p>
        </w:tc>
        <w:tc>
          <w:tcPr>
            <w:tcW w:w="2314" w:type="dxa"/>
            <w:tcBorders>
              <w:top w:val="single" w:sz="6" w:space="0" w:color="auto"/>
              <w:left w:val="single" w:sz="6" w:space="0" w:color="auto"/>
              <w:bottom w:val="nil"/>
              <w:right w:val="single" w:sz="6" w:space="0" w:color="auto"/>
            </w:tcBorders>
          </w:tcPr>
          <w:p w14:paraId="6C670476" w14:textId="77777777" w:rsidR="000C2E36" w:rsidRPr="00F4783B" w:rsidRDefault="000C2E36" w:rsidP="000A1E56">
            <w:pPr>
              <w:spacing w:after="0"/>
              <w:rPr>
                <w:rFonts w:cs="Arial"/>
                <w:sz w:val="20"/>
                <w:szCs w:val="20"/>
              </w:rPr>
            </w:pPr>
          </w:p>
        </w:tc>
        <w:tc>
          <w:tcPr>
            <w:tcW w:w="1998" w:type="dxa"/>
            <w:tcBorders>
              <w:top w:val="single" w:sz="6" w:space="0" w:color="auto"/>
              <w:left w:val="single" w:sz="6" w:space="0" w:color="auto"/>
              <w:bottom w:val="nil"/>
              <w:right w:val="single" w:sz="6" w:space="0" w:color="auto"/>
            </w:tcBorders>
          </w:tcPr>
          <w:p w14:paraId="472304A6" w14:textId="77777777" w:rsidR="000C2E36" w:rsidRPr="00F4783B" w:rsidRDefault="000C2E36" w:rsidP="000A1E56">
            <w:pPr>
              <w:spacing w:after="0"/>
              <w:jc w:val="center"/>
              <w:rPr>
                <w:rFonts w:cs="Arial"/>
                <w:sz w:val="20"/>
                <w:szCs w:val="20"/>
              </w:rPr>
            </w:pPr>
          </w:p>
        </w:tc>
        <w:tc>
          <w:tcPr>
            <w:tcW w:w="1349" w:type="dxa"/>
            <w:tcBorders>
              <w:top w:val="single" w:sz="6" w:space="0" w:color="auto"/>
              <w:left w:val="single" w:sz="6" w:space="0" w:color="auto"/>
              <w:bottom w:val="nil"/>
              <w:right w:val="single" w:sz="6" w:space="0" w:color="auto"/>
            </w:tcBorders>
          </w:tcPr>
          <w:p w14:paraId="25762FCB" w14:textId="77777777" w:rsidR="000C2E36" w:rsidRPr="00F4783B" w:rsidRDefault="000C2E36" w:rsidP="000A1E56">
            <w:pPr>
              <w:spacing w:after="0"/>
              <w:jc w:val="center"/>
              <w:rPr>
                <w:rFonts w:cs="Arial"/>
                <w:sz w:val="20"/>
                <w:szCs w:val="20"/>
              </w:rPr>
            </w:pPr>
          </w:p>
        </w:tc>
      </w:tr>
      <w:tr w:rsidR="000C2E36" w:rsidRPr="00F4783B" w14:paraId="45FEA7A4" w14:textId="77777777" w:rsidTr="00BE38C4">
        <w:trPr>
          <w:cantSplit/>
          <w:jc w:val="center"/>
        </w:trPr>
        <w:tc>
          <w:tcPr>
            <w:tcW w:w="1887" w:type="dxa"/>
            <w:tcBorders>
              <w:top w:val="single" w:sz="6" w:space="0" w:color="auto"/>
              <w:left w:val="single" w:sz="6" w:space="0" w:color="auto"/>
              <w:bottom w:val="nil"/>
              <w:right w:val="nil"/>
            </w:tcBorders>
            <w:tcMar>
              <w:top w:w="0" w:type="dxa"/>
              <w:left w:w="28" w:type="dxa"/>
              <w:bottom w:w="0" w:type="dxa"/>
              <w:right w:w="28" w:type="dxa"/>
            </w:tcMar>
          </w:tcPr>
          <w:p w14:paraId="20583285" w14:textId="77777777" w:rsidR="000C2E36" w:rsidRPr="00F4783B" w:rsidRDefault="000C2E36" w:rsidP="000A1E56">
            <w:pPr>
              <w:spacing w:after="0"/>
              <w:jc w:val="center"/>
              <w:rPr>
                <w:rFonts w:cs="Arial"/>
                <w:i/>
                <w:iCs/>
                <w:sz w:val="20"/>
                <w:szCs w:val="20"/>
              </w:rPr>
            </w:pPr>
          </w:p>
        </w:tc>
        <w:tc>
          <w:tcPr>
            <w:tcW w:w="1887" w:type="dxa"/>
            <w:tcBorders>
              <w:top w:val="single" w:sz="6" w:space="0" w:color="auto"/>
              <w:left w:val="single" w:sz="6" w:space="0" w:color="auto"/>
              <w:bottom w:val="nil"/>
              <w:right w:val="single" w:sz="6" w:space="0" w:color="auto"/>
            </w:tcBorders>
            <w:tcMar>
              <w:top w:w="0" w:type="dxa"/>
              <w:left w:w="28" w:type="dxa"/>
              <w:bottom w:w="0" w:type="dxa"/>
              <w:right w:w="28" w:type="dxa"/>
            </w:tcMar>
          </w:tcPr>
          <w:p w14:paraId="7296EEC8" w14:textId="77777777" w:rsidR="000C2E36" w:rsidRPr="00F4783B" w:rsidRDefault="000C2E36" w:rsidP="000A1E56">
            <w:pPr>
              <w:spacing w:after="0"/>
              <w:jc w:val="center"/>
              <w:rPr>
                <w:rFonts w:cs="Arial"/>
                <w:sz w:val="20"/>
                <w:szCs w:val="20"/>
              </w:rPr>
            </w:pPr>
          </w:p>
        </w:tc>
        <w:tc>
          <w:tcPr>
            <w:tcW w:w="2314" w:type="dxa"/>
            <w:tcBorders>
              <w:top w:val="single" w:sz="6" w:space="0" w:color="auto"/>
              <w:left w:val="single" w:sz="6" w:space="0" w:color="auto"/>
              <w:bottom w:val="nil"/>
              <w:right w:val="single" w:sz="6" w:space="0" w:color="auto"/>
            </w:tcBorders>
          </w:tcPr>
          <w:p w14:paraId="23536006" w14:textId="77777777" w:rsidR="000C2E36" w:rsidRPr="00F4783B" w:rsidRDefault="000C2E36" w:rsidP="000A1E56">
            <w:pPr>
              <w:spacing w:after="0"/>
              <w:rPr>
                <w:rFonts w:cs="Arial"/>
                <w:sz w:val="20"/>
                <w:szCs w:val="20"/>
              </w:rPr>
            </w:pPr>
          </w:p>
        </w:tc>
        <w:tc>
          <w:tcPr>
            <w:tcW w:w="1998" w:type="dxa"/>
            <w:tcBorders>
              <w:top w:val="single" w:sz="6" w:space="0" w:color="auto"/>
              <w:left w:val="single" w:sz="6" w:space="0" w:color="auto"/>
              <w:bottom w:val="nil"/>
              <w:right w:val="single" w:sz="6" w:space="0" w:color="auto"/>
            </w:tcBorders>
          </w:tcPr>
          <w:p w14:paraId="50979946" w14:textId="77777777" w:rsidR="000C2E36" w:rsidRPr="00F4783B" w:rsidRDefault="000C2E36" w:rsidP="000A1E56">
            <w:pPr>
              <w:spacing w:after="0"/>
              <w:jc w:val="center"/>
              <w:rPr>
                <w:rFonts w:cs="Arial"/>
                <w:sz w:val="20"/>
                <w:szCs w:val="20"/>
              </w:rPr>
            </w:pPr>
          </w:p>
        </w:tc>
        <w:tc>
          <w:tcPr>
            <w:tcW w:w="1349" w:type="dxa"/>
            <w:tcBorders>
              <w:top w:val="single" w:sz="6" w:space="0" w:color="auto"/>
              <w:left w:val="single" w:sz="6" w:space="0" w:color="auto"/>
              <w:bottom w:val="nil"/>
              <w:right w:val="single" w:sz="6" w:space="0" w:color="auto"/>
            </w:tcBorders>
          </w:tcPr>
          <w:p w14:paraId="62DFFD20" w14:textId="77777777" w:rsidR="000C2E36" w:rsidRPr="00F4783B" w:rsidRDefault="000C2E36" w:rsidP="000A1E56">
            <w:pPr>
              <w:spacing w:after="0"/>
              <w:jc w:val="center"/>
              <w:rPr>
                <w:rFonts w:cs="Arial"/>
                <w:sz w:val="20"/>
                <w:szCs w:val="20"/>
              </w:rPr>
            </w:pPr>
          </w:p>
        </w:tc>
      </w:tr>
      <w:tr w:rsidR="000C2E36" w:rsidRPr="00F4783B" w14:paraId="14143E93" w14:textId="77777777" w:rsidTr="00BE38C4">
        <w:trPr>
          <w:cantSplit/>
          <w:jc w:val="center"/>
        </w:trPr>
        <w:tc>
          <w:tcPr>
            <w:tcW w:w="9435" w:type="dxa"/>
            <w:gridSpan w:val="5"/>
            <w:tcBorders>
              <w:top w:val="single" w:sz="6" w:space="0" w:color="auto"/>
              <w:left w:val="single" w:sz="6" w:space="0" w:color="auto"/>
              <w:bottom w:val="nil"/>
              <w:right w:val="single" w:sz="6" w:space="0" w:color="auto"/>
            </w:tcBorders>
            <w:tcMar>
              <w:top w:w="0" w:type="dxa"/>
              <w:left w:w="28" w:type="dxa"/>
              <w:bottom w:w="0" w:type="dxa"/>
              <w:right w:w="28" w:type="dxa"/>
            </w:tcMar>
          </w:tcPr>
          <w:p w14:paraId="55721173" w14:textId="77777777" w:rsidR="000C2E36" w:rsidRPr="00F4783B" w:rsidRDefault="000C2E36" w:rsidP="000A1E56">
            <w:pPr>
              <w:spacing w:after="0"/>
              <w:jc w:val="center"/>
              <w:rPr>
                <w:rFonts w:cs="Arial"/>
                <w:b/>
                <w:bCs/>
                <w:sz w:val="20"/>
                <w:szCs w:val="20"/>
              </w:rPr>
            </w:pPr>
          </w:p>
        </w:tc>
      </w:tr>
      <w:tr w:rsidR="000C2E36" w:rsidRPr="00F4783B" w14:paraId="15F32AD6" w14:textId="77777777" w:rsidTr="00BE38C4">
        <w:trPr>
          <w:cantSplit/>
          <w:jc w:val="center"/>
        </w:trPr>
        <w:tc>
          <w:tcPr>
            <w:tcW w:w="9435" w:type="dxa"/>
            <w:gridSpan w:val="5"/>
            <w:tcBorders>
              <w:top w:val="single" w:sz="4" w:space="0" w:color="auto"/>
              <w:left w:val="single" w:sz="6" w:space="0" w:color="auto"/>
              <w:bottom w:val="nil"/>
              <w:right w:val="single" w:sz="6" w:space="0" w:color="auto"/>
            </w:tcBorders>
            <w:vAlign w:val="center"/>
          </w:tcPr>
          <w:p w14:paraId="67B1400D" w14:textId="77777777" w:rsidR="000C2E36" w:rsidRPr="00F4783B" w:rsidRDefault="000C2E36" w:rsidP="000A1E56">
            <w:pPr>
              <w:spacing w:after="0"/>
              <w:jc w:val="center"/>
              <w:rPr>
                <w:rFonts w:cs="Arial"/>
                <w:b/>
                <w:bCs/>
                <w:sz w:val="20"/>
                <w:szCs w:val="20"/>
              </w:rPr>
            </w:pPr>
            <w:r w:rsidRPr="00F4783B">
              <w:rPr>
                <w:rFonts w:cs="Arial"/>
                <w:b/>
                <w:bCs/>
                <w:sz w:val="20"/>
                <w:szCs w:val="20"/>
              </w:rPr>
              <w:t>MAMMALIA (AQUATIC)</w:t>
            </w:r>
          </w:p>
        </w:tc>
      </w:tr>
      <w:tr w:rsidR="000C2E36" w:rsidRPr="00F4783B" w14:paraId="387ED5C4" w14:textId="77777777" w:rsidTr="00BE38C4">
        <w:trPr>
          <w:cantSplit/>
          <w:jc w:val="center"/>
        </w:trPr>
        <w:tc>
          <w:tcPr>
            <w:tcW w:w="9435" w:type="dxa"/>
            <w:gridSpan w:val="5"/>
            <w:tcBorders>
              <w:top w:val="single" w:sz="6" w:space="0" w:color="auto"/>
              <w:left w:val="single" w:sz="6" w:space="0" w:color="auto"/>
              <w:bottom w:val="nil"/>
              <w:right w:val="single" w:sz="6" w:space="0" w:color="auto"/>
            </w:tcBorders>
            <w:tcMar>
              <w:top w:w="0" w:type="dxa"/>
              <w:left w:w="28" w:type="dxa"/>
              <w:bottom w:w="0" w:type="dxa"/>
              <w:right w:w="28" w:type="dxa"/>
            </w:tcMar>
          </w:tcPr>
          <w:p w14:paraId="2CBF0DBD" w14:textId="77777777" w:rsidR="000C2E36" w:rsidRPr="00F4783B" w:rsidRDefault="000C2E36" w:rsidP="000A1E56">
            <w:pPr>
              <w:spacing w:after="0"/>
              <w:jc w:val="center"/>
              <w:rPr>
                <w:rFonts w:cs="Arial"/>
                <w:b/>
                <w:bCs/>
                <w:sz w:val="20"/>
                <w:szCs w:val="20"/>
              </w:rPr>
            </w:pPr>
          </w:p>
        </w:tc>
      </w:tr>
      <w:tr w:rsidR="000C2E36" w:rsidRPr="00F4783B" w14:paraId="25A36156" w14:textId="77777777" w:rsidTr="00BE38C4">
        <w:trPr>
          <w:cantSplit/>
          <w:jc w:val="center"/>
        </w:trPr>
        <w:tc>
          <w:tcPr>
            <w:tcW w:w="9435" w:type="dxa"/>
            <w:gridSpan w:val="5"/>
            <w:tcBorders>
              <w:top w:val="single" w:sz="6" w:space="0" w:color="auto"/>
              <w:left w:val="single" w:sz="6" w:space="0" w:color="auto"/>
              <w:bottom w:val="nil"/>
              <w:right w:val="single" w:sz="6" w:space="0" w:color="auto"/>
            </w:tcBorders>
            <w:tcMar>
              <w:top w:w="0" w:type="dxa"/>
              <w:left w:w="28" w:type="dxa"/>
              <w:bottom w:w="0" w:type="dxa"/>
              <w:right w:w="28" w:type="dxa"/>
            </w:tcMar>
            <w:hideMark/>
          </w:tcPr>
          <w:p w14:paraId="74DB8C54" w14:textId="77777777" w:rsidR="000C2E36" w:rsidRPr="00F4783B" w:rsidRDefault="000C2E36" w:rsidP="000A1E56">
            <w:pPr>
              <w:spacing w:after="0"/>
              <w:jc w:val="center"/>
              <w:rPr>
                <w:rFonts w:cs="Arial"/>
                <w:sz w:val="20"/>
                <w:szCs w:val="20"/>
              </w:rPr>
            </w:pPr>
            <w:r w:rsidRPr="00F4783B">
              <w:rPr>
                <w:rFonts w:cs="Arial"/>
                <w:sz w:val="20"/>
                <w:szCs w:val="20"/>
              </w:rPr>
              <w:t>(ORDER)</w:t>
            </w:r>
          </w:p>
        </w:tc>
      </w:tr>
      <w:tr w:rsidR="000C2E36" w:rsidRPr="00F4783B" w14:paraId="4E566094" w14:textId="77777777" w:rsidTr="00BE38C4">
        <w:trPr>
          <w:cantSplit/>
          <w:jc w:val="center"/>
        </w:trPr>
        <w:tc>
          <w:tcPr>
            <w:tcW w:w="9435" w:type="dxa"/>
            <w:gridSpan w:val="5"/>
            <w:tcBorders>
              <w:top w:val="single" w:sz="6" w:space="0" w:color="auto"/>
              <w:left w:val="single" w:sz="6" w:space="0" w:color="auto"/>
              <w:bottom w:val="nil"/>
              <w:right w:val="single" w:sz="6" w:space="0" w:color="auto"/>
            </w:tcBorders>
            <w:tcMar>
              <w:top w:w="0" w:type="dxa"/>
              <w:left w:w="28" w:type="dxa"/>
              <w:bottom w:w="0" w:type="dxa"/>
              <w:right w:w="28" w:type="dxa"/>
            </w:tcMar>
            <w:hideMark/>
          </w:tcPr>
          <w:p w14:paraId="07D9EC99" w14:textId="77777777" w:rsidR="000C2E36" w:rsidRPr="00F4783B" w:rsidRDefault="000C2E36" w:rsidP="000A1E56">
            <w:pPr>
              <w:spacing w:after="0"/>
              <w:jc w:val="center"/>
              <w:rPr>
                <w:rFonts w:cs="Arial"/>
                <w:i/>
                <w:sz w:val="20"/>
                <w:szCs w:val="20"/>
              </w:rPr>
            </w:pPr>
            <w:r w:rsidRPr="00F4783B">
              <w:rPr>
                <w:rFonts w:cs="Arial"/>
                <w:sz w:val="20"/>
                <w:szCs w:val="20"/>
              </w:rPr>
              <w:t>(Family)</w:t>
            </w:r>
          </w:p>
        </w:tc>
      </w:tr>
      <w:tr w:rsidR="000C2E36" w:rsidRPr="00F4783B" w14:paraId="637895F8" w14:textId="77777777" w:rsidTr="00BE38C4">
        <w:trPr>
          <w:cantSplit/>
          <w:jc w:val="center"/>
        </w:trPr>
        <w:tc>
          <w:tcPr>
            <w:tcW w:w="1887" w:type="dxa"/>
            <w:tcBorders>
              <w:top w:val="single" w:sz="6" w:space="0" w:color="auto"/>
              <w:left w:val="single" w:sz="6" w:space="0" w:color="auto"/>
              <w:bottom w:val="nil"/>
              <w:right w:val="single" w:sz="6" w:space="0" w:color="auto"/>
            </w:tcBorders>
            <w:tcMar>
              <w:top w:w="0" w:type="dxa"/>
              <w:left w:w="28" w:type="dxa"/>
              <w:bottom w:w="0" w:type="dxa"/>
              <w:right w:w="28" w:type="dxa"/>
            </w:tcMar>
          </w:tcPr>
          <w:p w14:paraId="62C3F40A" w14:textId="77777777" w:rsidR="000C2E36" w:rsidRPr="00F4783B" w:rsidRDefault="000C2E36" w:rsidP="000A1E56">
            <w:pPr>
              <w:spacing w:after="0"/>
              <w:jc w:val="center"/>
              <w:rPr>
                <w:rFonts w:cs="Arial"/>
                <w:i/>
                <w:iCs/>
                <w:sz w:val="20"/>
                <w:szCs w:val="20"/>
              </w:rPr>
            </w:pPr>
          </w:p>
        </w:tc>
        <w:tc>
          <w:tcPr>
            <w:tcW w:w="1887" w:type="dxa"/>
            <w:tcBorders>
              <w:top w:val="single" w:sz="6" w:space="0" w:color="auto"/>
              <w:left w:val="single" w:sz="6" w:space="0" w:color="auto"/>
              <w:bottom w:val="nil"/>
              <w:right w:val="single" w:sz="6" w:space="0" w:color="auto"/>
            </w:tcBorders>
          </w:tcPr>
          <w:p w14:paraId="12762184" w14:textId="77777777" w:rsidR="000C2E36" w:rsidRPr="00F4783B" w:rsidRDefault="000C2E36" w:rsidP="000A1E56">
            <w:pPr>
              <w:spacing w:after="0"/>
              <w:jc w:val="center"/>
              <w:rPr>
                <w:rFonts w:cs="Arial"/>
                <w:color w:val="000000"/>
                <w:sz w:val="20"/>
                <w:szCs w:val="20"/>
              </w:rPr>
            </w:pPr>
          </w:p>
        </w:tc>
        <w:tc>
          <w:tcPr>
            <w:tcW w:w="2314" w:type="dxa"/>
            <w:tcBorders>
              <w:top w:val="single" w:sz="6" w:space="0" w:color="auto"/>
              <w:left w:val="single" w:sz="6" w:space="0" w:color="auto"/>
              <w:bottom w:val="nil"/>
              <w:right w:val="single" w:sz="6" w:space="0" w:color="auto"/>
            </w:tcBorders>
          </w:tcPr>
          <w:p w14:paraId="58F07E6C" w14:textId="77777777" w:rsidR="000C2E36" w:rsidRPr="00F4783B" w:rsidRDefault="000C2E36" w:rsidP="000A1E56">
            <w:pPr>
              <w:spacing w:after="0"/>
              <w:jc w:val="center"/>
              <w:rPr>
                <w:rFonts w:cs="Arial"/>
                <w:sz w:val="20"/>
                <w:szCs w:val="20"/>
              </w:rPr>
            </w:pPr>
          </w:p>
        </w:tc>
        <w:tc>
          <w:tcPr>
            <w:tcW w:w="1998" w:type="dxa"/>
            <w:tcBorders>
              <w:top w:val="single" w:sz="6" w:space="0" w:color="auto"/>
              <w:left w:val="single" w:sz="6" w:space="0" w:color="auto"/>
              <w:bottom w:val="nil"/>
              <w:right w:val="single" w:sz="6" w:space="0" w:color="auto"/>
            </w:tcBorders>
          </w:tcPr>
          <w:p w14:paraId="1D2EDB4A" w14:textId="77777777" w:rsidR="000C2E36" w:rsidRPr="00F4783B" w:rsidRDefault="000C2E36" w:rsidP="000A1E56">
            <w:pPr>
              <w:spacing w:after="0"/>
              <w:jc w:val="center"/>
              <w:rPr>
                <w:rFonts w:cs="Arial"/>
                <w:sz w:val="20"/>
                <w:szCs w:val="20"/>
              </w:rPr>
            </w:pPr>
          </w:p>
        </w:tc>
        <w:tc>
          <w:tcPr>
            <w:tcW w:w="1349" w:type="dxa"/>
            <w:tcBorders>
              <w:top w:val="single" w:sz="6" w:space="0" w:color="auto"/>
              <w:left w:val="single" w:sz="6" w:space="0" w:color="auto"/>
              <w:bottom w:val="nil"/>
              <w:right w:val="single" w:sz="6" w:space="0" w:color="auto"/>
            </w:tcBorders>
          </w:tcPr>
          <w:p w14:paraId="299F687F" w14:textId="77777777" w:rsidR="000C2E36" w:rsidRPr="00F4783B" w:rsidRDefault="000C2E36" w:rsidP="000A1E56">
            <w:pPr>
              <w:spacing w:after="0"/>
              <w:jc w:val="center"/>
              <w:rPr>
                <w:rFonts w:cs="Arial"/>
                <w:sz w:val="20"/>
                <w:szCs w:val="20"/>
              </w:rPr>
            </w:pPr>
          </w:p>
        </w:tc>
      </w:tr>
      <w:tr w:rsidR="000C2E36" w:rsidRPr="00F4783B" w14:paraId="14F4586C" w14:textId="77777777" w:rsidTr="00BE38C4">
        <w:trPr>
          <w:cantSplit/>
          <w:jc w:val="center"/>
        </w:trPr>
        <w:tc>
          <w:tcPr>
            <w:tcW w:w="1887" w:type="dxa"/>
            <w:tcBorders>
              <w:top w:val="single" w:sz="6" w:space="0" w:color="auto"/>
              <w:left w:val="single" w:sz="6" w:space="0" w:color="auto"/>
              <w:bottom w:val="nil"/>
              <w:right w:val="single" w:sz="6" w:space="0" w:color="auto"/>
            </w:tcBorders>
            <w:tcMar>
              <w:top w:w="0" w:type="dxa"/>
              <w:left w:w="28" w:type="dxa"/>
              <w:bottom w:w="0" w:type="dxa"/>
              <w:right w:w="28" w:type="dxa"/>
            </w:tcMar>
          </w:tcPr>
          <w:p w14:paraId="241E3006" w14:textId="77777777" w:rsidR="000C2E36" w:rsidRPr="00F4783B" w:rsidRDefault="000C2E36" w:rsidP="000A1E56">
            <w:pPr>
              <w:spacing w:after="0"/>
              <w:jc w:val="center"/>
              <w:rPr>
                <w:rFonts w:cs="Arial"/>
                <w:i/>
                <w:iCs/>
                <w:sz w:val="20"/>
                <w:szCs w:val="20"/>
              </w:rPr>
            </w:pPr>
          </w:p>
        </w:tc>
        <w:tc>
          <w:tcPr>
            <w:tcW w:w="1887" w:type="dxa"/>
            <w:tcBorders>
              <w:top w:val="single" w:sz="6" w:space="0" w:color="auto"/>
              <w:left w:val="single" w:sz="6" w:space="0" w:color="auto"/>
              <w:bottom w:val="nil"/>
              <w:right w:val="single" w:sz="6" w:space="0" w:color="auto"/>
            </w:tcBorders>
          </w:tcPr>
          <w:p w14:paraId="3525235B" w14:textId="77777777" w:rsidR="000C2E36" w:rsidRPr="00F4783B" w:rsidRDefault="000C2E36" w:rsidP="000A1E56">
            <w:pPr>
              <w:spacing w:after="0"/>
              <w:jc w:val="center"/>
              <w:rPr>
                <w:rFonts w:cs="Arial"/>
                <w:color w:val="000000"/>
                <w:sz w:val="20"/>
                <w:szCs w:val="20"/>
              </w:rPr>
            </w:pPr>
          </w:p>
        </w:tc>
        <w:tc>
          <w:tcPr>
            <w:tcW w:w="2314" w:type="dxa"/>
            <w:tcBorders>
              <w:top w:val="single" w:sz="6" w:space="0" w:color="auto"/>
              <w:left w:val="single" w:sz="6" w:space="0" w:color="auto"/>
              <w:bottom w:val="nil"/>
              <w:right w:val="single" w:sz="6" w:space="0" w:color="auto"/>
            </w:tcBorders>
          </w:tcPr>
          <w:p w14:paraId="6CCA3758" w14:textId="77777777" w:rsidR="000C2E36" w:rsidRPr="00F4783B" w:rsidRDefault="000C2E36" w:rsidP="000A1E56">
            <w:pPr>
              <w:spacing w:after="0"/>
              <w:jc w:val="center"/>
              <w:rPr>
                <w:rFonts w:cs="Arial"/>
                <w:sz w:val="20"/>
                <w:szCs w:val="20"/>
              </w:rPr>
            </w:pPr>
          </w:p>
        </w:tc>
        <w:tc>
          <w:tcPr>
            <w:tcW w:w="1998" w:type="dxa"/>
            <w:tcBorders>
              <w:top w:val="single" w:sz="6" w:space="0" w:color="auto"/>
              <w:left w:val="single" w:sz="6" w:space="0" w:color="auto"/>
              <w:bottom w:val="nil"/>
              <w:right w:val="single" w:sz="6" w:space="0" w:color="auto"/>
            </w:tcBorders>
          </w:tcPr>
          <w:p w14:paraId="24BA0A48" w14:textId="77777777" w:rsidR="000C2E36" w:rsidRPr="00F4783B" w:rsidRDefault="000C2E36" w:rsidP="000A1E56">
            <w:pPr>
              <w:spacing w:after="0"/>
              <w:jc w:val="center"/>
              <w:rPr>
                <w:rFonts w:cs="Arial"/>
                <w:sz w:val="20"/>
                <w:szCs w:val="20"/>
              </w:rPr>
            </w:pPr>
          </w:p>
        </w:tc>
        <w:tc>
          <w:tcPr>
            <w:tcW w:w="1349" w:type="dxa"/>
            <w:tcBorders>
              <w:top w:val="single" w:sz="6" w:space="0" w:color="auto"/>
              <w:left w:val="single" w:sz="6" w:space="0" w:color="auto"/>
              <w:bottom w:val="nil"/>
              <w:right w:val="single" w:sz="6" w:space="0" w:color="auto"/>
            </w:tcBorders>
          </w:tcPr>
          <w:p w14:paraId="1029216F" w14:textId="77777777" w:rsidR="000C2E36" w:rsidRPr="00F4783B" w:rsidRDefault="000C2E36" w:rsidP="000A1E56">
            <w:pPr>
              <w:spacing w:after="0"/>
              <w:jc w:val="center"/>
              <w:rPr>
                <w:rFonts w:cs="Arial"/>
                <w:sz w:val="20"/>
                <w:szCs w:val="20"/>
              </w:rPr>
            </w:pPr>
          </w:p>
        </w:tc>
      </w:tr>
      <w:tr w:rsidR="000C2E36" w:rsidRPr="00F4783B" w14:paraId="415EEEA1" w14:textId="77777777" w:rsidTr="00BE38C4">
        <w:trPr>
          <w:cantSplit/>
          <w:jc w:val="center"/>
        </w:trPr>
        <w:tc>
          <w:tcPr>
            <w:tcW w:w="9435" w:type="dxa"/>
            <w:gridSpan w:val="5"/>
            <w:tcBorders>
              <w:top w:val="single" w:sz="6" w:space="0" w:color="auto"/>
              <w:left w:val="single" w:sz="6" w:space="0" w:color="auto"/>
              <w:bottom w:val="nil"/>
              <w:right w:val="single" w:sz="6" w:space="0" w:color="auto"/>
            </w:tcBorders>
            <w:tcMar>
              <w:top w:w="0" w:type="dxa"/>
              <w:left w:w="28" w:type="dxa"/>
              <w:bottom w:w="0" w:type="dxa"/>
              <w:right w:w="28" w:type="dxa"/>
            </w:tcMar>
          </w:tcPr>
          <w:p w14:paraId="7CF0EA71" w14:textId="77777777" w:rsidR="000C2E36" w:rsidRPr="00F4783B" w:rsidRDefault="000C2E36" w:rsidP="000A1E56">
            <w:pPr>
              <w:spacing w:after="0"/>
              <w:jc w:val="center"/>
              <w:rPr>
                <w:rFonts w:cs="Arial"/>
                <w:b/>
                <w:bCs/>
                <w:sz w:val="20"/>
                <w:szCs w:val="20"/>
              </w:rPr>
            </w:pPr>
          </w:p>
        </w:tc>
      </w:tr>
      <w:tr w:rsidR="000C2E36" w:rsidRPr="00F4783B" w14:paraId="725B7BBC" w14:textId="77777777" w:rsidTr="00BE38C4">
        <w:trPr>
          <w:cantSplit/>
          <w:jc w:val="center"/>
        </w:trPr>
        <w:tc>
          <w:tcPr>
            <w:tcW w:w="9435" w:type="dxa"/>
            <w:gridSpan w:val="5"/>
            <w:tcBorders>
              <w:top w:val="single" w:sz="6" w:space="0" w:color="auto"/>
              <w:left w:val="single" w:sz="6" w:space="0" w:color="auto"/>
              <w:bottom w:val="nil"/>
              <w:right w:val="single" w:sz="6" w:space="0" w:color="auto"/>
            </w:tcBorders>
            <w:tcMar>
              <w:top w:w="0" w:type="dxa"/>
              <w:left w:w="28" w:type="dxa"/>
              <w:bottom w:w="0" w:type="dxa"/>
              <w:right w:w="28" w:type="dxa"/>
            </w:tcMar>
            <w:hideMark/>
          </w:tcPr>
          <w:p w14:paraId="71F580CF" w14:textId="77777777" w:rsidR="000C2E36" w:rsidRPr="00F4783B" w:rsidRDefault="000C2E36" w:rsidP="000A1E56">
            <w:pPr>
              <w:spacing w:after="0"/>
              <w:jc w:val="center"/>
              <w:rPr>
                <w:rFonts w:cs="Arial"/>
                <w:sz w:val="20"/>
                <w:szCs w:val="20"/>
              </w:rPr>
            </w:pPr>
            <w:r w:rsidRPr="00F4783B">
              <w:rPr>
                <w:rFonts w:cs="Arial"/>
                <w:sz w:val="20"/>
                <w:szCs w:val="20"/>
              </w:rPr>
              <w:t>(ORDER)</w:t>
            </w:r>
          </w:p>
        </w:tc>
      </w:tr>
      <w:tr w:rsidR="000C2E36" w:rsidRPr="00F4783B" w14:paraId="2A90B9AB" w14:textId="77777777" w:rsidTr="00BE38C4">
        <w:trPr>
          <w:cantSplit/>
          <w:jc w:val="center"/>
        </w:trPr>
        <w:tc>
          <w:tcPr>
            <w:tcW w:w="9435" w:type="dxa"/>
            <w:gridSpan w:val="5"/>
            <w:tcBorders>
              <w:top w:val="single" w:sz="6" w:space="0" w:color="auto"/>
              <w:left w:val="single" w:sz="6" w:space="0" w:color="auto"/>
              <w:bottom w:val="nil"/>
              <w:right w:val="single" w:sz="6" w:space="0" w:color="auto"/>
            </w:tcBorders>
            <w:tcMar>
              <w:top w:w="0" w:type="dxa"/>
              <w:left w:w="28" w:type="dxa"/>
              <w:bottom w:w="0" w:type="dxa"/>
              <w:right w:w="28" w:type="dxa"/>
            </w:tcMar>
            <w:hideMark/>
          </w:tcPr>
          <w:p w14:paraId="3AA6C2EC" w14:textId="77777777" w:rsidR="000C2E36" w:rsidRPr="00F4783B" w:rsidRDefault="000C2E36" w:rsidP="000A1E56">
            <w:pPr>
              <w:spacing w:after="0"/>
              <w:jc w:val="center"/>
              <w:rPr>
                <w:rFonts w:cs="Arial"/>
                <w:i/>
                <w:iCs/>
                <w:sz w:val="20"/>
                <w:szCs w:val="20"/>
              </w:rPr>
            </w:pPr>
            <w:r w:rsidRPr="00F4783B">
              <w:rPr>
                <w:rFonts w:cs="Arial"/>
                <w:sz w:val="20"/>
                <w:szCs w:val="20"/>
              </w:rPr>
              <w:t>(Family)</w:t>
            </w:r>
          </w:p>
        </w:tc>
      </w:tr>
      <w:tr w:rsidR="000C2E36" w:rsidRPr="00F4783B" w14:paraId="75EB2C7B" w14:textId="77777777" w:rsidTr="00BE38C4">
        <w:trPr>
          <w:cantSplit/>
          <w:jc w:val="center"/>
        </w:trPr>
        <w:tc>
          <w:tcPr>
            <w:tcW w:w="9435" w:type="dxa"/>
            <w:gridSpan w:val="5"/>
            <w:tcBorders>
              <w:top w:val="nil"/>
              <w:left w:val="single" w:sz="6" w:space="0" w:color="auto"/>
              <w:bottom w:val="single" w:sz="4" w:space="0" w:color="auto"/>
              <w:right w:val="single" w:sz="6" w:space="0" w:color="auto"/>
            </w:tcBorders>
            <w:tcMar>
              <w:top w:w="0" w:type="dxa"/>
              <w:left w:w="28" w:type="dxa"/>
              <w:bottom w:w="0" w:type="dxa"/>
              <w:right w:w="28" w:type="dxa"/>
            </w:tcMar>
          </w:tcPr>
          <w:p w14:paraId="0D2F981C" w14:textId="77777777" w:rsidR="000C2E36" w:rsidRPr="00F4783B" w:rsidRDefault="000C2E36" w:rsidP="000A1E56">
            <w:pPr>
              <w:spacing w:after="0"/>
              <w:jc w:val="center"/>
              <w:rPr>
                <w:rFonts w:cs="Arial"/>
                <w:b/>
                <w:bCs/>
                <w:sz w:val="20"/>
                <w:szCs w:val="20"/>
              </w:rPr>
            </w:pPr>
          </w:p>
        </w:tc>
      </w:tr>
      <w:tr w:rsidR="000C2E36" w:rsidRPr="00F4783B" w14:paraId="27A24890" w14:textId="77777777" w:rsidTr="00BE38C4">
        <w:trPr>
          <w:cantSplit/>
          <w:jc w:val="center"/>
        </w:trPr>
        <w:tc>
          <w:tcPr>
            <w:tcW w:w="9435"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A16615E" w14:textId="77777777" w:rsidR="000C2E36" w:rsidRPr="00F4783B" w:rsidRDefault="000C2E36" w:rsidP="000A1E56">
            <w:pPr>
              <w:spacing w:after="0"/>
              <w:jc w:val="center"/>
              <w:rPr>
                <w:rFonts w:cs="Arial"/>
                <w:b/>
                <w:bCs/>
                <w:sz w:val="20"/>
                <w:szCs w:val="20"/>
              </w:rPr>
            </w:pPr>
            <w:r w:rsidRPr="00F4783B">
              <w:rPr>
                <w:rFonts w:cs="Arial"/>
                <w:b/>
                <w:bCs/>
                <w:sz w:val="20"/>
                <w:szCs w:val="20"/>
              </w:rPr>
              <w:t>MAMMALIA (TERRESTRIAL)</w:t>
            </w:r>
          </w:p>
        </w:tc>
      </w:tr>
      <w:tr w:rsidR="000C2E36" w:rsidRPr="00F4783B" w14:paraId="365BE049" w14:textId="77777777" w:rsidTr="00BE38C4">
        <w:trPr>
          <w:cantSplit/>
          <w:jc w:val="center"/>
        </w:trPr>
        <w:tc>
          <w:tcPr>
            <w:tcW w:w="9435"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14:paraId="17C687FE" w14:textId="77777777" w:rsidR="000C2E36" w:rsidRPr="00F4783B" w:rsidRDefault="000C2E36" w:rsidP="000A1E56">
            <w:pPr>
              <w:spacing w:after="0"/>
              <w:jc w:val="center"/>
              <w:rPr>
                <w:rFonts w:cs="Arial"/>
                <w:b/>
                <w:bCs/>
                <w:sz w:val="20"/>
                <w:szCs w:val="20"/>
              </w:rPr>
            </w:pPr>
          </w:p>
        </w:tc>
      </w:tr>
      <w:tr w:rsidR="000C2E36" w:rsidRPr="00F4783B" w14:paraId="192A6C0B" w14:textId="77777777" w:rsidTr="00BE38C4">
        <w:trPr>
          <w:cantSplit/>
          <w:jc w:val="center"/>
        </w:trPr>
        <w:tc>
          <w:tcPr>
            <w:tcW w:w="9435"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DB80F28" w14:textId="77777777" w:rsidR="000C2E36" w:rsidRPr="00F4783B" w:rsidRDefault="000C2E36" w:rsidP="000A1E56">
            <w:pPr>
              <w:spacing w:after="0"/>
              <w:jc w:val="center"/>
              <w:rPr>
                <w:rFonts w:cs="Arial"/>
                <w:sz w:val="20"/>
                <w:szCs w:val="20"/>
              </w:rPr>
            </w:pPr>
            <w:r w:rsidRPr="00F4783B">
              <w:rPr>
                <w:rFonts w:cs="Arial"/>
                <w:sz w:val="20"/>
                <w:szCs w:val="20"/>
              </w:rPr>
              <w:t>(ORDER)</w:t>
            </w:r>
          </w:p>
        </w:tc>
      </w:tr>
      <w:tr w:rsidR="000C2E36" w:rsidRPr="00F4783B" w14:paraId="387F15AA" w14:textId="77777777" w:rsidTr="00BE38C4">
        <w:trPr>
          <w:cantSplit/>
          <w:jc w:val="center"/>
        </w:trPr>
        <w:tc>
          <w:tcPr>
            <w:tcW w:w="9435"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B7F94E0" w14:textId="77777777" w:rsidR="000C2E36" w:rsidRPr="00241B01" w:rsidRDefault="000C2E36" w:rsidP="000A1E56">
            <w:pPr>
              <w:spacing w:after="0"/>
              <w:jc w:val="center"/>
              <w:rPr>
                <w:rFonts w:cs="Arial"/>
                <w:iCs/>
                <w:sz w:val="20"/>
                <w:szCs w:val="20"/>
              </w:rPr>
            </w:pPr>
            <w:r>
              <w:rPr>
                <w:rFonts w:cs="Arial"/>
                <w:iCs/>
                <w:sz w:val="20"/>
                <w:szCs w:val="20"/>
              </w:rPr>
              <w:t>(</w:t>
            </w:r>
            <w:r w:rsidRPr="00241B01">
              <w:rPr>
                <w:rFonts w:cs="Arial"/>
                <w:iCs/>
                <w:sz w:val="20"/>
                <w:szCs w:val="20"/>
              </w:rPr>
              <w:t>Family</w:t>
            </w:r>
            <w:r>
              <w:rPr>
                <w:rFonts w:cs="Arial"/>
                <w:iCs/>
                <w:sz w:val="20"/>
                <w:szCs w:val="20"/>
              </w:rPr>
              <w:t>)</w:t>
            </w:r>
          </w:p>
        </w:tc>
      </w:tr>
      <w:tr w:rsidR="000C2E36" w:rsidRPr="00F4783B" w14:paraId="71422C28" w14:textId="77777777" w:rsidTr="00BE38C4">
        <w:trPr>
          <w:cantSplit/>
          <w:jc w:val="center"/>
        </w:trPr>
        <w:tc>
          <w:tcPr>
            <w:tcW w:w="188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14:paraId="7E6EEEC0" w14:textId="77777777" w:rsidR="000C2E36" w:rsidRPr="00F4783B" w:rsidRDefault="000C2E36" w:rsidP="000A1E56">
            <w:pPr>
              <w:spacing w:after="0"/>
              <w:jc w:val="center"/>
              <w:rPr>
                <w:rFonts w:cs="Arial"/>
                <w:b/>
                <w:bCs/>
                <w:sz w:val="20"/>
                <w:szCs w:val="20"/>
              </w:rPr>
            </w:pPr>
          </w:p>
        </w:tc>
        <w:tc>
          <w:tcPr>
            <w:tcW w:w="1887" w:type="dxa"/>
            <w:tcBorders>
              <w:top w:val="single" w:sz="6" w:space="0" w:color="auto"/>
              <w:left w:val="single" w:sz="6" w:space="0" w:color="auto"/>
              <w:bottom w:val="single" w:sz="6" w:space="0" w:color="auto"/>
              <w:right w:val="single" w:sz="6" w:space="0" w:color="auto"/>
            </w:tcBorders>
          </w:tcPr>
          <w:p w14:paraId="00CA2D58" w14:textId="77777777" w:rsidR="000C2E36" w:rsidRPr="00F4783B" w:rsidRDefault="000C2E36" w:rsidP="000A1E56">
            <w:pPr>
              <w:spacing w:after="0"/>
              <w:jc w:val="center"/>
              <w:rPr>
                <w:rFonts w:cs="Arial"/>
                <w:sz w:val="20"/>
                <w:szCs w:val="20"/>
              </w:rPr>
            </w:pPr>
          </w:p>
        </w:tc>
        <w:tc>
          <w:tcPr>
            <w:tcW w:w="2314" w:type="dxa"/>
            <w:tcBorders>
              <w:top w:val="single" w:sz="6" w:space="0" w:color="auto"/>
              <w:left w:val="single" w:sz="6" w:space="0" w:color="auto"/>
              <w:bottom w:val="single" w:sz="6" w:space="0" w:color="auto"/>
              <w:right w:val="single" w:sz="6" w:space="0" w:color="auto"/>
            </w:tcBorders>
          </w:tcPr>
          <w:p w14:paraId="673A4A87" w14:textId="77777777" w:rsidR="000C2E36" w:rsidRPr="00F4783B" w:rsidRDefault="000C2E36" w:rsidP="000A1E56">
            <w:pPr>
              <w:spacing w:after="0"/>
              <w:rPr>
                <w:rFonts w:cs="Arial"/>
                <w:sz w:val="20"/>
                <w:szCs w:val="20"/>
              </w:rPr>
            </w:pPr>
          </w:p>
        </w:tc>
        <w:tc>
          <w:tcPr>
            <w:tcW w:w="1998" w:type="dxa"/>
            <w:tcBorders>
              <w:top w:val="single" w:sz="6" w:space="0" w:color="auto"/>
              <w:left w:val="single" w:sz="6" w:space="0" w:color="auto"/>
              <w:bottom w:val="single" w:sz="6" w:space="0" w:color="auto"/>
              <w:right w:val="single" w:sz="6" w:space="0" w:color="auto"/>
            </w:tcBorders>
          </w:tcPr>
          <w:p w14:paraId="424A1AC6" w14:textId="77777777" w:rsidR="000C2E36" w:rsidRPr="00F4783B" w:rsidRDefault="000C2E36" w:rsidP="000A1E56">
            <w:pPr>
              <w:spacing w:after="0"/>
              <w:jc w:val="center"/>
              <w:rPr>
                <w:rFonts w:cs="Arial"/>
                <w:sz w:val="20"/>
                <w:szCs w:val="20"/>
              </w:rPr>
            </w:pPr>
          </w:p>
        </w:tc>
        <w:tc>
          <w:tcPr>
            <w:tcW w:w="1349" w:type="dxa"/>
            <w:tcBorders>
              <w:top w:val="single" w:sz="6" w:space="0" w:color="auto"/>
              <w:left w:val="single" w:sz="6" w:space="0" w:color="auto"/>
              <w:bottom w:val="single" w:sz="6" w:space="0" w:color="auto"/>
              <w:right w:val="single" w:sz="6" w:space="0" w:color="auto"/>
            </w:tcBorders>
          </w:tcPr>
          <w:p w14:paraId="2FF1FB4B" w14:textId="77777777" w:rsidR="000C2E36" w:rsidRPr="00F4783B" w:rsidRDefault="000C2E36" w:rsidP="000A1E56">
            <w:pPr>
              <w:spacing w:after="0"/>
              <w:jc w:val="center"/>
              <w:rPr>
                <w:rFonts w:cs="Arial"/>
                <w:sz w:val="20"/>
                <w:szCs w:val="20"/>
              </w:rPr>
            </w:pPr>
          </w:p>
        </w:tc>
      </w:tr>
      <w:tr w:rsidR="000C2E36" w:rsidRPr="00F4783B" w14:paraId="2BA00AF4" w14:textId="77777777" w:rsidTr="00BE38C4">
        <w:trPr>
          <w:cantSplit/>
          <w:jc w:val="center"/>
        </w:trPr>
        <w:tc>
          <w:tcPr>
            <w:tcW w:w="188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14:paraId="12A4F86A" w14:textId="77777777" w:rsidR="000C2E36" w:rsidRPr="00F4783B" w:rsidRDefault="000C2E36" w:rsidP="000A1E56">
            <w:pPr>
              <w:spacing w:after="0"/>
              <w:jc w:val="center"/>
              <w:rPr>
                <w:rFonts w:cs="Arial"/>
                <w:b/>
                <w:bCs/>
                <w:sz w:val="20"/>
                <w:szCs w:val="20"/>
              </w:rPr>
            </w:pPr>
          </w:p>
        </w:tc>
        <w:tc>
          <w:tcPr>
            <w:tcW w:w="1887" w:type="dxa"/>
            <w:tcBorders>
              <w:top w:val="single" w:sz="6" w:space="0" w:color="auto"/>
              <w:left w:val="single" w:sz="6" w:space="0" w:color="auto"/>
              <w:bottom w:val="single" w:sz="6" w:space="0" w:color="auto"/>
              <w:right w:val="single" w:sz="6" w:space="0" w:color="auto"/>
            </w:tcBorders>
          </w:tcPr>
          <w:p w14:paraId="5DDAB3FA" w14:textId="77777777" w:rsidR="000C2E36" w:rsidRPr="00F4783B" w:rsidRDefault="000C2E36" w:rsidP="000A1E56">
            <w:pPr>
              <w:spacing w:after="0"/>
              <w:jc w:val="center"/>
              <w:rPr>
                <w:rFonts w:cs="Arial"/>
                <w:sz w:val="20"/>
                <w:szCs w:val="20"/>
              </w:rPr>
            </w:pPr>
          </w:p>
        </w:tc>
        <w:tc>
          <w:tcPr>
            <w:tcW w:w="2314" w:type="dxa"/>
            <w:tcBorders>
              <w:top w:val="single" w:sz="6" w:space="0" w:color="auto"/>
              <w:left w:val="single" w:sz="6" w:space="0" w:color="auto"/>
              <w:bottom w:val="single" w:sz="6" w:space="0" w:color="auto"/>
              <w:right w:val="single" w:sz="6" w:space="0" w:color="auto"/>
            </w:tcBorders>
          </w:tcPr>
          <w:p w14:paraId="2A3763E0" w14:textId="77777777" w:rsidR="000C2E36" w:rsidRPr="00F4783B" w:rsidRDefault="000C2E36" w:rsidP="000A1E56">
            <w:pPr>
              <w:spacing w:after="0"/>
              <w:rPr>
                <w:rFonts w:cs="Arial"/>
                <w:sz w:val="20"/>
                <w:szCs w:val="20"/>
              </w:rPr>
            </w:pPr>
          </w:p>
        </w:tc>
        <w:tc>
          <w:tcPr>
            <w:tcW w:w="1998" w:type="dxa"/>
            <w:tcBorders>
              <w:top w:val="single" w:sz="6" w:space="0" w:color="auto"/>
              <w:left w:val="single" w:sz="6" w:space="0" w:color="auto"/>
              <w:bottom w:val="single" w:sz="6" w:space="0" w:color="auto"/>
              <w:right w:val="single" w:sz="6" w:space="0" w:color="auto"/>
            </w:tcBorders>
          </w:tcPr>
          <w:p w14:paraId="29FF4AFD" w14:textId="77777777" w:rsidR="000C2E36" w:rsidRPr="00F4783B" w:rsidRDefault="000C2E36" w:rsidP="000A1E56">
            <w:pPr>
              <w:spacing w:after="0"/>
              <w:jc w:val="center"/>
              <w:rPr>
                <w:rFonts w:cs="Arial"/>
                <w:sz w:val="20"/>
                <w:szCs w:val="20"/>
              </w:rPr>
            </w:pPr>
          </w:p>
        </w:tc>
        <w:tc>
          <w:tcPr>
            <w:tcW w:w="1349" w:type="dxa"/>
            <w:tcBorders>
              <w:top w:val="single" w:sz="6" w:space="0" w:color="auto"/>
              <w:left w:val="single" w:sz="6" w:space="0" w:color="auto"/>
              <w:bottom w:val="single" w:sz="6" w:space="0" w:color="auto"/>
              <w:right w:val="single" w:sz="6" w:space="0" w:color="auto"/>
            </w:tcBorders>
          </w:tcPr>
          <w:p w14:paraId="41EC91BE" w14:textId="77777777" w:rsidR="000C2E36" w:rsidRPr="00F4783B" w:rsidRDefault="000C2E36" w:rsidP="000A1E56">
            <w:pPr>
              <w:spacing w:after="0"/>
              <w:jc w:val="center"/>
              <w:rPr>
                <w:rFonts w:cs="Arial"/>
                <w:sz w:val="20"/>
                <w:szCs w:val="20"/>
              </w:rPr>
            </w:pPr>
          </w:p>
        </w:tc>
      </w:tr>
      <w:tr w:rsidR="000C2E36" w:rsidRPr="00F4783B" w14:paraId="2DF2D237" w14:textId="77777777" w:rsidTr="00BE38C4">
        <w:trPr>
          <w:cantSplit/>
          <w:jc w:val="center"/>
        </w:trPr>
        <w:tc>
          <w:tcPr>
            <w:tcW w:w="9435"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14:paraId="35D0FFD1" w14:textId="77777777" w:rsidR="000C2E36" w:rsidRPr="00F4783B" w:rsidRDefault="000C2E36" w:rsidP="000A1E56">
            <w:pPr>
              <w:spacing w:after="0"/>
              <w:jc w:val="center"/>
              <w:rPr>
                <w:rFonts w:cs="Arial"/>
                <w:i/>
                <w:iCs/>
                <w:color w:val="000000"/>
                <w:sz w:val="20"/>
                <w:szCs w:val="20"/>
              </w:rPr>
            </w:pPr>
          </w:p>
        </w:tc>
      </w:tr>
      <w:tr w:rsidR="000C2E36" w:rsidRPr="00F4783B" w14:paraId="15029FBD" w14:textId="77777777" w:rsidTr="00BE38C4">
        <w:trPr>
          <w:cantSplit/>
          <w:jc w:val="center"/>
        </w:trPr>
        <w:tc>
          <w:tcPr>
            <w:tcW w:w="9435"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77740ED" w14:textId="77777777" w:rsidR="000C2E36" w:rsidRPr="00F4783B" w:rsidRDefault="000C2E36" w:rsidP="000A1E56">
            <w:pPr>
              <w:spacing w:after="0"/>
              <w:jc w:val="center"/>
              <w:rPr>
                <w:rFonts w:cs="Arial"/>
                <w:sz w:val="20"/>
                <w:szCs w:val="20"/>
              </w:rPr>
            </w:pPr>
            <w:r>
              <w:rPr>
                <w:rFonts w:cs="Arial"/>
                <w:sz w:val="20"/>
                <w:szCs w:val="20"/>
              </w:rPr>
              <w:t>(ORDER)</w:t>
            </w:r>
          </w:p>
        </w:tc>
      </w:tr>
      <w:tr w:rsidR="000C2E36" w:rsidRPr="00F4783B" w14:paraId="2026ABB1" w14:textId="77777777" w:rsidTr="00BE38C4">
        <w:trPr>
          <w:cantSplit/>
          <w:jc w:val="center"/>
        </w:trPr>
        <w:tc>
          <w:tcPr>
            <w:tcW w:w="9435"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0B6CEC2" w14:textId="77777777" w:rsidR="000C2E36" w:rsidRPr="00241B01" w:rsidRDefault="000C2E36" w:rsidP="000A1E56">
            <w:pPr>
              <w:spacing w:after="0"/>
              <w:jc w:val="center"/>
              <w:rPr>
                <w:rFonts w:cs="Arial"/>
                <w:iCs/>
                <w:sz w:val="20"/>
                <w:szCs w:val="20"/>
              </w:rPr>
            </w:pPr>
            <w:r w:rsidRPr="00241B01">
              <w:rPr>
                <w:rFonts w:cs="Arial"/>
                <w:iCs/>
                <w:sz w:val="20"/>
                <w:szCs w:val="20"/>
              </w:rPr>
              <w:t>(Family)</w:t>
            </w:r>
          </w:p>
        </w:tc>
      </w:tr>
      <w:tr w:rsidR="000C2E36" w:rsidRPr="00F4783B" w14:paraId="1B182383" w14:textId="77777777" w:rsidTr="00BE38C4">
        <w:trPr>
          <w:cantSplit/>
          <w:jc w:val="center"/>
        </w:trPr>
        <w:tc>
          <w:tcPr>
            <w:tcW w:w="188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14:paraId="06955628" w14:textId="77777777" w:rsidR="000C2E36" w:rsidRPr="00F4783B" w:rsidRDefault="000C2E36" w:rsidP="000A1E56">
            <w:pPr>
              <w:spacing w:after="0"/>
              <w:jc w:val="center"/>
              <w:rPr>
                <w:rFonts w:cs="Arial"/>
                <w:i/>
                <w:iCs/>
                <w:sz w:val="20"/>
                <w:szCs w:val="20"/>
              </w:rPr>
            </w:pPr>
          </w:p>
        </w:tc>
        <w:tc>
          <w:tcPr>
            <w:tcW w:w="188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14:paraId="2A17007E" w14:textId="77777777" w:rsidR="000C2E36" w:rsidRPr="00F4783B" w:rsidRDefault="000C2E36" w:rsidP="000A1E56">
            <w:pPr>
              <w:spacing w:after="0"/>
              <w:jc w:val="center"/>
              <w:rPr>
                <w:rFonts w:cs="Arial"/>
                <w:sz w:val="20"/>
                <w:szCs w:val="20"/>
              </w:rPr>
            </w:pPr>
          </w:p>
        </w:tc>
        <w:tc>
          <w:tcPr>
            <w:tcW w:w="2314" w:type="dxa"/>
            <w:tcBorders>
              <w:top w:val="single" w:sz="6" w:space="0" w:color="auto"/>
              <w:left w:val="single" w:sz="6" w:space="0" w:color="auto"/>
              <w:bottom w:val="single" w:sz="6" w:space="0" w:color="auto"/>
              <w:right w:val="single" w:sz="6" w:space="0" w:color="auto"/>
            </w:tcBorders>
          </w:tcPr>
          <w:p w14:paraId="4F7AB1F2" w14:textId="77777777" w:rsidR="000C2E36" w:rsidRPr="00F4783B" w:rsidRDefault="000C2E36" w:rsidP="000A1E56">
            <w:pPr>
              <w:spacing w:after="0"/>
              <w:jc w:val="center"/>
              <w:rPr>
                <w:rFonts w:cs="Arial"/>
                <w:sz w:val="20"/>
                <w:szCs w:val="20"/>
              </w:rPr>
            </w:pPr>
          </w:p>
        </w:tc>
        <w:tc>
          <w:tcPr>
            <w:tcW w:w="1998" w:type="dxa"/>
            <w:tcBorders>
              <w:top w:val="single" w:sz="6" w:space="0" w:color="auto"/>
              <w:left w:val="single" w:sz="6" w:space="0" w:color="auto"/>
              <w:bottom w:val="single" w:sz="6" w:space="0" w:color="auto"/>
              <w:right w:val="single" w:sz="6" w:space="0" w:color="auto"/>
            </w:tcBorders>
          </w:tcPr>
          <w:p w14:paraId="31097864" w14:textId="77777777" w:rsidR="000C2E36" w:rsidRPr="00F4783B" w:rsidRDefault="000C2E36" w:rsidP="000A1E56">
            <w:pPr>
              <w:spacing w:after="0"/>
              <w:jc w:val="center"/>
              <w:rPr>
                <w:rFonts w:cs="Arial"/>
                <w:sz w:val="20"/>
                <w:szCs w:val="20"/>
              </w:rPr>
            </w:pPr>
          </w:p>
        </w:tc>
        <w:tc>
          <w:tcPr>
            <w:tcW w:w="1349" w:type="dxa"/>
            <w:tcBorders>
              <w:top w:val="single" w:sz="6" w:space="0" w:color="auto"/>
              <w:left w:val="single" w:sz="6" w:space="0" w:color="auto"/>
              <w:bottom w:val="single" w:sz="6" w:space="0" w:color="auto"/>
              <w:right w:val="single" w:sz="6" w:space="0" w:color="auto"/>
            </w:tcBorders>
          </w:tcPr>
          <w:p w14:paraId="535C683F" w14:textId="77777777" w:rsidR="000C2E36" w:rsidRPr="00F4783B" w:rsidRDefault="000C2E36" w:rsidP="000A1E56">
            <w:pPr>
              <w:spacing w:after="0"/>
              <w:jc w:val="center"/>
              <w:rPr>
                <w:rFonts w:cs="Arial"/>
                <w:sz w:val="20"/>
                <w:szCs w:val="20"/>
              </w:rPr>
            </w:pPr>
          </w:p>
        </w:tc>
      </w:tr>
      <w:tr w:rsidR="000C2E36" w:rsidRPr="00F4783B" w14:paraId="052E1F03" w14:textId="77777777" w:rsidTr="00BE38C4">
        <w:trPr>
          <w:cantSplit/>
          <w:jc w:val="center"/>
        </w:trPr>
        <w:tc>
          <w:tcPr>
            <w:tcW w:w="188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14:paraId="08171E47" w14:textId="77777777" w:rsidR="000C2E36" w:rsidRPr="00F4783B" w:rsidRDefault="000C2E36" w:rsidP="000A1E56">
            <w:pPr>
              <w:spacing w:after="0"/>
              <w:jc w:val="center"/>
              <w:rPr>
                <w:rFonts w:cs="Arial"/>
                <w:i/>
                <w:iCs/>
                <w:sz w:val="20"/>
                <w:szCs w:val="20"/>
              </w:rPr>
            </w:pPr>
          </w:p>
        </w:tc>
        <w:tc>
          <w:tcPr>
            <w:tcW w:w="188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14:paraId="79F13A6B" w14:textId="77777777" w:rsidR="000C2E36" w:rsidRPr="00F4783B" w:rsidRDefault="000C2E36" w:rsidP="000A1E56">
            <w:pPr>
              <w:spacing w:after="0"/>
              <w:jc w:val="center"/>
              <w:rPr>
                <w:rFonts w:cs="Arial"/>
                <w:sz w:val="20"/>
                <w:szCs w:val="20"/>
              </w:rPr>
            </w:pPr>
          </w:p>
        </w:tc>
        <w:tc>
          <w:tcPr>
            <w:tcW w:w="2314" w:type="dxa"/>
            <w:tcBorders>
              <w:top w:val="single" w:sz="6" w:space="0" w:color="auto"/>
              <w:left w:val="single" w:sz="6" w:space="0" w:color="auto"/>
              <w:bottom w:val="single" w:sz="6" w:space="0" w:color="auto"/>
              <w:right w:val="single" w:sz="6" w:space="0" w:color="auto"/>
            </w:tcBorders>
          </w:tcPr>
          <w:p w14:paraId="365B16A7" w14:textId="77777777" w:rsidR="000C2E36" w:rsidRPr="00F4783B" w:rsidRDefault="000C2E36" w:rsidP="000A1E56">
            <w:pPr>
              <w:spacing w:after="0"/>
              <w:jc w:val="center"/>
              <w:rPr>
                <w:rFonts w:cs="Arial"/>
                <w:sz w:val="20"/>
                <w:szCs w:val="20"/>
              </w:rPr>
            </w:pPr>
          </w:p>
        </w:tc>
        <w:tc>
          <w:tcPr>
            <w:tcW w:w="1998" w:type="dxa"/>
            <w:tcBorders>
              <w:top w:val="single" w:sz="6" w:space="0" w:color="auto"/>
              <w:left w:val="single" w:sz="6" w:space="0" w:color="auto"/>
              <w:bottom w:val="single" w:sz="6" w:space="0" w:color="auto"/>
              <w:right w:val="single" w:sz="6" w:space="0" w:color="auto"/>
            </w:tcBorders>
          </w:tcPr>
          <w:p w14:paraId="5F80E134" w14:textId="77777777" w:rsidR="000C2E36" w:rsidRPr="00F4783B" w:rsidRDefault="000C2E36" w:rsidP="000A1E56">
            <w:pPr>
              <w:spacing w:after="0"/>
              <w:jc w:val="center"/>
              <w:rPr>
                <w:rFonts w:cs="Arial"/>
                <w:sz w:val="20"/>
                <w:szCs w:val="20"/>
              </w:rPr>
            </w:pPr>
          </w:p>
        </w:tc>
        <w:tc>
          <w:tcPr>
            <w:tcW w:w="1349" w:type="dxa"/>
            <w:tcBorders>
              <w:top w:val="single" w:sz="6" w:space="0" w:color="auto"/>
              <w:left w:val="single" w:sz="6" w:space="0" w:color="auto"/>
              <w:bottom w:val="single" w:sz="6" w:space="0" w:color="auto"/>
              <w:right w:val="single" w:sz="6" w:space="0" w:color="auto"/>
            </w:tcBorders>
          </w:tcPr>
          <w:p w14:paraId="6E4C6E3D" w14:textId="77777777" w:rsidR="000C2E36" w:rsidRPr="00F4783B" w:rsidRDefault="000C2E36" w:rsidP="000A1E56">
            <w:pPr>
              <w:spacing w:after="0"/>
              <w:jc w:val="center"/>
              <w:rPr>
                <w:rFonts w:cs="Arial"/>
                <w:sz w:val="20"/>
                <w:szCs w:val="20"/>
              </w:rPr>
            </w:pPr>
          </w:p>
        </w:tc>
      </w:tr>
      <w:tr w:rsidR="000C2E36" w:rsidRPr="00F4783B" w14:paraId="21F16DFD" w14:textId="77777777" w:rsidTr="00BE38C4">
        <w:trPr>
          <w:cantSplit/>
          <w:jc w:val="center"/>
        </w:trPr>
        <w:tc>
          <w:tcPr>
            <w:tcW w:w="9435" w:type="dxa"/>
            <w:gridSpan w:val="5"/>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tcPr>
          <w:p w14:paraId="55686B83" w14:textId="77777777" w:rsidR="000C2E36" w:rsidRPr="00F4783B" w:rsidRDefault="000C2E36" w:rsidP="000A1E56">
            <w:pPr>
              <w:spacing w:after="0"/>
              <w:jc w:val="center"/>
              <w:rPr>
                <w:rFonts w:cs="Arial"/>
                <w:sz w:val="20"/>
                <w:szCs w:val="20"/>
              </w:rPr>
            </w:pPr>
          </w:p>
        </w:tc>
      </w:tr>
      <w:tr w:rsidR="000C2E36" w:rsidRPr="00F4783B" w14:paraId="37F3B8B4" w14:textId="77777777" w:rsidTr="00BE38C4">
        <w:trPr>
          <w:cantSplit/>
          <w:jc w:val="center"/>
        </w:trPr>
        <w:tc>
          <w:tcPr>
            <w:tcW w:w="9435"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6153DE1" w14:textId="77777777" w:rsidR="000C2E36" w:rsidRPr="00F4783B" w:rsidRDefault="000C2E36" w:rsidP="000A1E56">
            <w:pPr>
              <w:spacing w:after="0"/>
              <w:jc w:val="center"/>
              <w:rPr>
                <w:rFonts w:cs="Arial"/>
                <w:b/>
                <w:bCs/>
                <w:sz w:val="20"/>
                <w:szCs w:val="20"/>
              </w:rPr>
            </w:pPr>
            <w:r w:rsidRPr="00F4783B">
              <w:rPr>
                <w:rFonts w:cs="Arial"/>
                <w:b/>
                <w:bCs/>
                <w:sz w:val="20"/>
                <w:szCs w:val="20"/>
              </w:rPr>
              <w:t>REPTILIA (MARINE TURTLES)</w:t>
            </w:r>
          </w:p>
        </w:tc>
      </w:tr>
      <w:tr w:rsidR="000C2E36" w:rsidRPr="00F4783B" w14:paraId="087CF7D0" w14:textId="77777777" w:rsidTr="00BE38C4">
        <w:trPr>
          <w:cantSplit/>
          <w:jc w:val="center"/>
        </w:trPr>
        <w:tc>
          <w:tcPr>
            <w:tcW w:w="9435"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14:paraId="1C01B4AC" w14:textId="77777777" w:rsidR="000C2E36" w:rsidRPr="00F4783B" w:rsidRDefault="000C2E36" w:rsidP="000A1E56">
            <w:pPr>
              <w:spacing w:after="0"/>
              <w:jc w:val="center"/>
              <w:rPr>
                <w:rFonts w:cs="Arial"/>
                <w:b/>
                <w:bCs/>
                <w:sz w:val="20"/>
                <w:szCs w:val="20"/>
              </w:rPr>
            </w:pPr>
          </w:p>
        </w:tc>
      </w:tr>
      <w:tr w:rsidR="000C2E36" w:rsidRPr="00F4783B" w14:paraId="352C254D" w14:textId="77777777" w:rsidTr="00BE38C4">
        <w:trPr>
          <w:cantSplit/>
          <w:jc w:val="center"/>
        </w:trPr>
        <w:tc>
          <w:tcPr>
            <w:tcW w:w="9435"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14:paraId="3D3BAB6C" w14:textId="77777777" w:rsidR="000C2E36" w:rsidRPr="00241B01" w:rsidRDefault="000C2E36" w:rsidP="000A1E56">
            <w:pPr>
              <w:spacing w:after="0"/>
              <w:jc w:val="center"/>
              <w:rPr>
                <w:rFonts w:cs="Arial"/>
                <w:bCs/>
                <w:sz w:val="20"/>
                <w:szCs w:val="20"/>
              </w:rPr>
            </w:pPr>
            <w:r w:rsidRPr="00241B01">
              <w:rPr>
                <w:rFonts w:cs="Arial"/>
                <w:bCs/>
                <w:sz w:val="20"/>
                <w:szCs w:val="20"/>
              </w:rPr>
              <w:t>(ORDER)</w:t>
            </w:r>
          </w:p>
        </w:tc>
      </w:tr>
      <w:tr w:rsidR="000C2E36" w:rsidRPr="00F4783B" w14:paraId="0415BCD7" w14:textId="77777777" w:rsidTr="00BE38C4">
        <w:trPr>
          <w:cantSplit/>
          <w:jc w:val="center"/>
        </w:trPr>
        <w:tc>
          <w:tcPr>
            <w:tcW w:w="9435"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14:paraId="799FD75B" w14:textId="77777777" w:rsidR="000C2E36" w:rsidRPr="00241B01" w:rsidRDefault="000C2E36" w:rsidP="000A1E56">
            <w:pPr>
              <w:spacing w:after="0"/>
              <w:jc w:val="center"/>
              <w:rPr>
                <w:rFonts w:cs="Arial"/>
                <w:bCs/>
                <w:sz w:val="20"/>
                <w:szCs w:val="20"/>
              </w:rPr>
            </w:pPr>
            <w:r>
              <w:rPr>
                <w:rFonts w:cs="Arial"/>
                <w:bCs/>
                <w:sz w:val="20"/>
                <w:szCs w:val="20"/>
              </w:rPr>
              <w:t>(Family)</w:t>
            </w:r>
          </w:p>
        </w:tc>
      </w:tr>
      <w:tr w:rsidR="000C2E36" w:rsidRPr="00F4783B" w14:paraId="56CDC9DA" w14:textId="77777777" w:rsidTr="00BE38C4">
        <w:trPr>
          <w:cantSplit/>
          <w:jc w:val="center"/>
        </w:trPr>
        <w:tc>
          <w:tcPr>
            <w:tcW w:w="1887" w:type="dxa"/>
            <w:tcBorders>
              <w:top w:val="single" w:sz="6" w:space="0" w:color="auto"/>
              <w:left w:val="single" w:sz="6" w:space="0" w:color="auto"/>
              <w:bottom w:val="single" w:sz="4" w:space="0" w:color="auto"/>
              <w:right w:val="nil"/>
            </w:tcBorders>
            <w:tcMar>
              <w:top w:w="0" w:type="dxa"/>
              <w:left w:w="28" w:type="dxa"/>
              <w:bottom w:w="0" w:type="dxa"/>
              <w:right w:w="28" w:type="dxa"/>
            </w:tcMar>
          </w:tcPr>
          <w:p w14:paraId="50FA4478" w14:textId="77777777" w:rsidR="000C2E36" w:rsidRPr="00F4783B" w:rsidRDefault="000C2E36" w:rsidP="000A1E56">
            <w:pPr>
              <w:spacing w:after="0"/>
              <w:jc w:val="center"/>
              <w:rPr>
                <w:rFonts w:cs="Arial"/>
                <w:sz w:val="20"/>
                <w:szCs w:val="20"/>
              </w:rPr>
            </w:pPr>
          </w:p>
        </w:tc>
        <w:tc>
          <w:tcPr>
            <w:tcW w:w="1887" w:type="dxa"/>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tcPr>
          <w:p w14:paraId="2C218A8F" w14:textId="77777777" w:rsidR="000C2E36" w:rsidRPr="00F4783B" w:rsidRDefault="000C2E36" w:rsidP="000A1E56">
            <w:pPr>
              <w:spacing w:after="0"/>
              <w:jc w:val="center"/>
              <w:rPr>
                <w:rFonts w:cs="Arial"/>
                <w:sz w:val="20"/>
                <w:szCs w:val="20"/>
              </w:rPr>
            </w:pPr>
          </w:p>
        </w:tc>
        <w:tc>
          <w:tcPr>
            <w:tcW w:w="2314" w:type="dxa"/>
            <w:tcBorders>
              <w:top w:val="single" w:sz="6" w:space="0" w:color="auto"/>
              <w:left w:val="single" w:sz="6" w:space="0" w:color="auto"/>
              <w:bottom w:val="single" w:sz="4" w:space="0" w:color="auto"/>
              <w:right w:val="single" w:sz="6" w:space="0" w:color="auto"/>
            </w:tcBorders>
          </w:tcPr>
          <w:p w14:paraId="1DCD570F" w14:textId="77777777" w:rsidR="000C2E36" w:rsidRPr="00F4783B" w:rsidRDefault="000C2E36" w:rsidP="000A1E56">
            <w:pPr>
              <w:spacing w:after="0"/>
              <w:rPr>
                <w:rFonts w:cs="Arial"/>
                <w:sz w:val="20"/>
                <w:szCs w:val="20"/>
              </w:rPr>
            </w:pPr>
          </w:p>
        </w:tc>
        <w:tc>
          <w:tcPr>
            <w:tcW w:w="1998" w:type="dxa"/>
            <w:tcBorders>
              <w:top w:val="single" w:sz="6" w:space="0" w:color="auto"/>
              <w:left w:val="single" w:sz="6" w:space="0" w:color="auto"/>
              <w:bottom w:val="single" w:sz="4" w:space="0" w:color="auto"/>
              <w:right w:val="single" w:sz="6" w:space="0" w:color="auto"/>
            </w:tcBorders>
          </w:tcPr>
          <w:p w14:paraId="69919C62" w14:textId="77777777" w:rsidR="000C2E36" w:rsidRPr="00F4783B" w:rsidRDefault="000C2E36" w:rsidP="000A1E56">
            <w:pPr>
              <w:spacing w:after="0"/>
              <w:jc w:val="center"/>
              <w:rPr>
                <w:rFonts w:cs="Arial"/>
                <w:sz w:val="20"/>
                <w:szCs w:val="20"/>
              </w:rPr>
            </w:pPr>
          </w:p>
        </w:tc>
        <w:tc>
          <w:tcPr>
            <w:tcW w:w="1349" w:type="dxa"/>
            <w:tcBorders>
              <w:top w:val="single" w:sz="6" w:space="0" w:color="auto"/>
              <w:left w:val="single" w:sz="6" w:space="0" w:color="auto"/>
              <w:bottom w:val="single" w:sz="4" w:space="0" w:color="auto"/>
              <w:right w:val="single" w:sz="6" w:space="0" w:color="auto"/>
            </w:tcBorders>
          </w:tcPr>
          <w:p w14:paraId="122955D0" w14:textId="77777777" w:rsidR="000C2E36" w:rsidRPr="00F4783B" w:rsidRDefault="000C2E36" w:rsidP="000A1E56">
            <w:pPr>
              <w:spacing w:after="0"/>
              <w:jc w:val="center"/>
              <w:rPr>
                <w:rFonts w:cs="Arial"/>
                <w:sz w:val="20"/>
                <w:szCs w:val="20"/>
              </w:rPr>
            </w:pPr>
          </w:p>
        </w:tc>
      </w:tr>
      <w:tr w:rsidR="000C2E36" w:rsidRPr="00F4783B" w14:paraId="0AC33D76" w14:textId="77777777" w:rsidTr="00BE38C4">
        <w:trPr>
          <w:cantSplit/>
          <w:jc w:val="center"/>
        </w:trPr>
        <w:tc>
          <w:tcPr>
            <w:tcW w:w="1887" w:type="dxa"/>
            <w:tcBorders>
              <w:top w:val="single" w:sz="6" w:space="0" w:color="auto"/>
              <w:left w:val="single" w:sz="6" w:space="0" w:color="auto"/>
              <w:bottom w:val="single" w:sz="4" w:space="0" w:color="auto"/>
              <w:right w:val="nil"/>
            </w:tcBorders>
            <w:tcMar>
              <w:top w:w="0" w:type="dxa"/>
              <w:left w:w="28" w:type="dxa"/>
              <w:bottom w:w="0" w:type="dxa"/>
              <w:right w:w="28" w:type="dxa"/>
            </w:tcMar>
          </w:tcPr>
          <w:p w14:paraId="2FC5A05D" w14:textId="77777777" w:rsidR="000C2E36" w:rsidRPr="00F4783B" w:rsidRDefault="000C2E36" w:rsidP="000A1E56">
            <w:pPr>
              <w:spacing w:after="0"/>
              <w:jc w:val="center"/>
              <w:rPr>
                <w:rFonts w:cs="Arial"/>
                <w:sz w:val="20"/>
                <w:szCs w:val="20"/>
              </w:rPr>
            </w:pPr>
          </w:p>
        </w:tc>
        <w:tc>
          <w:tcPr>
            <w:tcW w:w="1887" w:type="dxa"/>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tcPr>
          <w:p w14:paraId="4BA5E667" w14:textId="77777777" w:rsidR="000C2E36" w:rsidRPr="00F4783B" w:rsidRDefault="000C2E36" w:rsidP="000A1E56">
            <w:pPr>
              <w:spacing w:after="0"/>
              <w:jc w:val="center"/>
              <w:rPr>
                <w:rFonts w:cs="Arial"/>
                <w:sz w:val="20"/>
                <w:szCs w:val="20"/>
              </w:rPr>
            </w:pPr>
          </w:p>
        </w:tc>
        <w:tc>
          <w:tcPr>
            <w:tcW w:w="2314" w:type="dxa"/>
            <w:tcBorders>
              <w:top w:val="single" w:sz="6" w:space="0" w:color="auto"/>
              <w:left w:val="single" w:sz="6" w:space="0" w:color="auto"/>
              <w:bottom w:val="single" w:sz="4" w:space="0" w:color="auto"/>
              <w:right w:val="single" w:sz="6" w:space="0" w:color="auto"/>
            </w:tcBorders>
          </w:tcPr>
          <w:p w14:paraId="3684D65C" w14:textId="77777777" w:rsidR="000C2E36" w:rsidRPr="00F4783B" w:rsidRDefault="000C2E36" w:rsidP="000A1E56">
            <w:pPr>
              <w:spacing w:after="0"/>
              <w:rPr>
                <w:rFonts w:cs="Arial"/>
                <w:sz w:val="20"/>
                <w:szCs w:val="20"/>
              </w:rPr>
            </w:pPr>
          </w:p>
        </w:tc>
        <w:tc>
          <w:tcPr>
            <w:tcW w:w="1998" w:type="dxa"/>
            <w:tcBorders>
              <w:top w:val="single" w:sz="6" w:space="0" w:color="auto"/>
              <w:left w:val="single" w:sz="6" w:space="0" w:color="auto"/>
              <w:bottom w:val="single" w:sz="4" w:space="0" w:color="auto"/>
              <w:right w:val="single" w:sz="6" w:space="0" w:color="auto"/>
            </w:tcBorders>
          </w:tcPr>
          <w:p w14:paraId="21205234" w14:textId="77777777" w:rsidR="000C2E36" w:rsidRPr="00F4783B" w:rsidRDefault="000C2E36" w:rsidP="000A1E56">
            <w:pPr>
              <w:spacing w:after="0"/>
              <w:jc w:val="center"/>
              <w:rPr>
                <w:rFonts w:cs="Arial"/>
                <w:sz w:val="20"/>
                <w:szCs w:val="20"/>
              </w:rPr>
            </w:pPr>
          </w:p>
        </w:tc>
        <w:tc>
          <w:tcPr>
            <w:tcW w:w="1349" w:type="dxa"/>
            <w:tcBorders>
              <w:top w:val="single" w:sz="6" w:space="0" w:color="auto"/>
              <w:left w:val="single" w:sz="6" w:space="0" w:color="auto"/>
              <w:bottom w:val="single" w:sz="4" w:space="0" w:color="auto"/>
              <w:right w:val="single" w:sz="6" w:space="0" w:color="auto"/>
            </w:tcBorders>
          </w:tcPr>
          <w:p w14:paraId="6FFE5301" w14:textId="77777777" w:rsidR="000C2E36" w:rsidRPr="00F4783B" w:rsidRDefault="000C2E36" w:rsidP="000A1E56">
            <w:pPr>
              <w:spacing w:after="0"/>
              <w:jc w:val="center"/>
              <w:rPr>
                <w:rFonts w:cs="Arial"/>
                <w:sz w:val="20"/>
                <w:szCs w:val="20"/>
              </w:rPr>
            </w:pPr>
          </w:p>
        </w:tc>
      </w:tr>
      <w:tr w:rsidR="000C2E36" w:rsidRPr="00F4783B" w14:paraId="107C923B" w14:textId="77777777" w:rsidTr="00BE38C4">
        <w:trPr>
          <w:cantSplit/>
          <w:jc w:val="center"/>
        </w:trPr>
        <w:tc>
          <w:tcPr>
            <w:tcW w:w="9435" w:type="dxa"/>
            <w:gridSpan w:val="5"/>
            <w:tcBorders>
              <w:left w:val="single" w:sz="6" w:space="0" w:color="auto"/>
              <w:bottom w:val="single" w:sz="4" w:space="0" w:color="auto"/>
              <w:right w:val="single" w:sz="6" w:space="0" w:color="auto"/>
            </w:tcBorders>
            <w:tcMar>
              <w:top w:w="0" w:type="dxa"/>
              <w:left w:w="28" w:type="dxa"/>
              <w:bottom w:w="0" w:type="dxa"/>
              <w:right w:w="28" w:type="dxa"/>
            </w:tcMar>
          </w:tcPr>
          <w:p w14:paraId="7F198126" w14:textId="77777777" w:rsidR="000C2E36" w:rsidRPr="00F4783B" w:rsidRDefault="000C2E36" w:rsidP="000A1E56">
            <w:pPr>
              <w:spacing w:after="0"/>
              <w:jc w:val="center"/>
              <w:rPr>
                <w:rFonts w:cs="Arial"/>
                <w:b/>
                <w:bCs/>
                <w:sz w:val="20"/>
                <w:szCs w:val="20"/>
              </w:rPr>
            </w:pPr>
          </w:p>
        </w:tc>
      </w:tr>
      <w:tr w:rsidR="000C2E36" w:rsidRPr="00241B01" w14:paraId="7F8CD87B" w14:textId="77777777" w:rsidTr="00BE38C4">
        <w:trPr>
          <w:cantSplit/>
          <w:jc w:val="center"/>
        </w:trPr>
        <w:tc>
          <w:tcPr>
            <w:tcW w:w="9435"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14:paraId="1602ABFD" w14:textId="77777777" w:rsidR="000C2E36" w:rsidRPr="00241B01" w:rsidRDefault="000C2E36" w:rsidP="000A1E56">
            <w:pPr>
              <w:spacing w:after="0"/>
              <w:jc w:val="center"/>
              <w:rPr>
                <w:rFonts w:cs="Arial"/>
                <w:bCs/>
                <w:sz w:val="20"/>
                <w:szCs w:val="20"/>
              </w:rPr>
            </w:pPr>
            <w:r w:rsidRPr="00241B01">
              <w:rPr>
                <w:rFonts w:cs="Arial"/>
                <w:bCs/>
                <w:sz w:val="20"/>
                <w:szCs w:val="20"/>
              </w:rPr>
              <w:t>(ORDER)</w:t>
            </w:r>
          </w:p>
        </w:tc>
      </w:tr>
      <w:tr w:rsidR="000C2E36" w:rsidRPr="00241B01" w14:paraId="686BAAAD" w14:textId="77777777" w:rsidTr="00BE38C4">
        <w:trPr>
          <w:cantSplit/>
          <w:jc w:val="center"/>
        </w:trPr>
        <w:tc>
          <w:tcPr>
            <w:tcW w:w="9435"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14:paraId="5959E323" w14:textId="77777777" w:rsidR="000C2E36" w:rsidRPr="00241B01" w:rsidRDefault="000C2E36" w:rsidP="000A1E56">
            <w:pPr>
              <w:spacing w:after="0"/>
              <w:jc w:val="center"/>
              <w:rPr>
                <w:rFonts w:cs="Arial"/>
                <w:bCs/>
                <w:sz w:val="20"/>
                <w:szCs w:val="20"/>
              </w:rPr>
            </w:pPr>
            <w:r>
              <w:rPr>
                <w:rFonts w:cs="Arial"/>
                <w:bCs/>
                <w:sz w:val="20"/>
                <w:szCs w:val="20"/>
              </w:rPr>
              <w:lastRenderedPageBreak/>
              <w:t>(Family)</w:t>
            </w:r>
          </w:p>
        </w:tc>
      </w:tr>
      <w:tr w:rsidR="000C2E36" w:rsidRPr="00F4783B" w14:paraId="0B152508" w14:textId="77777777" w:rsidTr="00BE38C4">
        <w:trPr>
          <w:cantSplit/>
          <w:jc w:val="center"/>
        </w:trPr>
        <w:tc>
          <w:tcPr>
            <w:tcW w:w="1887" w:type="dxa"/>
            <w:tcBorders>
              <w:top w:val="single" w:sz="6" w:space="0" w:color="auto"/>
              <w:left w:val="single" w:sz="6" w:space="0" w:color="auto"/>
              <w:bottom w:val="single" w:sz="4" w:space="0" w:color="auto"/>
              <w:right w:val="nil"/>
            </w:tcBorders>
            <w:tcMar>
              <w:top w:w="0" w:type="dxa"/>
              <w:left w:w="28" w:type="dxa"/>
              <w:bottom w:w="0" w:type="dxa"/>
              <w:right w:w="28" w:type="dxa"/>
            </w:tcMar>
          </w:tcPr>
          <w:p w14:paraId="057F9D72" w14:textId="77777777" w:rsidR="000C2E36" w:rsidRPr="00F4783B" w:rsidRDefault="000C2E36" w:rsidP="000A1E56">
            <w:pPr>
              <w:spacing w:after="0"/>
              <w:jc w:val="center"/>
              <w:rPr>
                <w:rFonts w:cs="Arial"/>
                <w:sz w:val="20"/>
                <w:szCs w:val="20"/>
              </w:rPr>
            </w:pPr>
          </w:p>
        </w:tc>
        <w:tc>
          <w:tcPr>
            <w:tcW w:w="1887" w:type="dxa"/>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tcPr>
          <w:p w14:paraId="0BC7D5CA" w14:textId="77777777" w:rsidR="000C2E36" w:rsidRPr="00F4783B" w:rsidRDefault="000C2E36" w:rsidP="000A1E56">
            <w:pPr>
              <w:spacing w:after="0"/>
              <w:jc w:val="center"/>
              <w:rPr>
                <w:rFonts w:cs="Arial"/>
                <w:sz w:val="20"/>
                <w:szCs w:val="20"/>
              </w:rPr>
            </w:pPr>
          </w:p>
        </w:tc>
        <w:tc>
          <w:tcPr>
            <w:tcW w:w="2314" w:type="dxa"/>
            <w:tcBorders>
              <w:top w:val="single" w:sz="6" w:space="0" w:color="auto"/>
              <w:left w:val="single" w:sz="6" w:space="0" w:color="auto"/>
              <w:bottom w:val="single" w:sz="4" w:space="0" w:color="auto"/>
              <w:right w:val="single" w:sz="6" w:space="0" w:color="auto"/>
            </w:tcBorders>
          </w:tcPr>
          <w:p w14:paraId="0C6162C7" w14:textId="77777777" w:rsidR="000C2E36" w:rsidRPr="00F4783B" w:rsidRDefault="000C2E36" w:rsidP="000A1E56">
            <w:pPr>
              <w:spacing w:after="0"/>
              <w:rPr>
                <w:rFonts w:cs="Arial"/>
                <w:sz w:val="20"/>
                <w:szCs w:val="20"/>
              </w:rPr>
            </w:pPr>
          </w:p>
        </w:tc>
        <w:tc>
          <w:tcPr>
            <w:tcW w:w="1998" w:type="dxa"/>
            <w:tcBorders>
              <w:top w:val="single" w:sz="6" w:space="0" w:color="auto"/>
              <w:left w:val="single" w:sz="6" w:space="0" w:color="auto"/>
              <w:bottom w:val="single" w:sz="4" w:space="0" w:color="auto"/>
              <w:right w:val="single" w:sz="6" w:space="0" w:color="auto"/>
            </w:tcBorders>
          </w:tcPr>
          <w:p w14:paraId="0F172F35" w14:textId="77777777" w:rsidR="000C2E36" w:rsidRPr="00F4783B" w:rsidRDefault="000C2E36" w:rsidP="000A1E56">
            <w:pPr>
              <w:spacing w:after="0"/>
              <w:jc w:val="center"/>
              <w:rPr>
                <w:rFonts w:cs="Arial"/>
                <w:sz w:val="20"/>
                <w:szCs w:val="20"/>
              </w:rPr>
            </w:pPr>
          </w:p>
        </w:tc>
        <w:tc>
          <w:tcPr>
            <w:tcW w:w="1349" w:type="dxa"/>
            <w:tcBorders>
              <w:top w:val="single" w:sz="6" w:space="0" w:color="auto"/>
              <w:left w:val="single" w:sz="6" w:space="0" w:color="auto"/>
              <w:bottom w:val="single" w:sz="4" w:space="0" w:color="auto"/>
              <w:right w:val="single" w:sz="6" w:space="0" w:color="auto"/>
            </w:tcBorders>
          </w:tcPr>
          <w:p w14:paraId="077ABF9A" w14:textId="77777777" w:rsidR="000C2E36" w:rsidRPr="00F4783B" w:rsidRDefault="000C2E36" w:rsidP="000A1E56">
            <w:pPr>
              <w:spacing w:after="0"/>
              <w:jc w:val="center"/>
              <w:rPr>
                <w:rFonts w:cs="Arial"/>
                <w:sz w:val="20"/>
                <w:szCs w:val="20"/>
              </w:rPr>
            </w:pPr>
          </w:p>
        </w:tc>
      </w:tr>
      <w:tr w:rsidR="000C2E36" w:rsidRPr="00F4783B" w14:paraId="6FA1E1D2" w14:textId="77777777" w:rsidTr="00BE38C4">
        <w:trPr>
          <w:cantSplit/>
          <w:jc w:val="center"/>
        </w:trPr>
        <w:tc>
          <w:tcPr>
            <w:tcW w:w="1887" w:type="dxa"/>
            <w:tcBorders>
              <w:top w:val="single" w:sz="6" w:space="0" w:color="auto"/>
              <w:left w:val="single" w:sz="6" w:space="0" w:color="auto"/>
              <w:bottom w:val="single" w:sz="4" w:space="0" w:color="auto"/>
              <w:right w:val="nil"/>
            </w:tcBorders>
            <w:tcMar>
              <w:top w:w="0" w:type="dxa"/>
              <w:left w:w="28" w:type="dxa"/>
              <w:bottom w:w="0" w:type="dxa"/>
              <w:right w:w="28" w:type="dxa"/>
            </w:tcMar>
          </w:tcPr>
          <w:p w14:paraId="453A4C38" w14:textId="77777777" w:rsidR="000C2E36" w:rsidRPr="00F4783B" w:rsidRDefault="000C2E36" w:rsidP="000A1E56">
            <w:pPr>
              <w:spacing w:after="0"/>
              <w:jc w:val="center"/>
              <w:rPr>
                <w:rFonts w:cs="Arial"/>
                <w:sz w:val="20"/>
                <w:szCs w:val="20"/>
              </w:rPr>
            </w:pPr>
          </w:p>
        </w:tc>
        <w:tc>
          <w:tcPr>
            <w:tcW w:w="1887" w:type="dxa"/>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tcPr>
          <w:p w14:paraId="688ACF8A" w14:textId="77777777" w:rsidR="000C2E36" w:rsidRPr="00F4783B" w:rsidRDefault="000C2E36" w:rsidP="000A1E56">
            <w:pPr>
              <w:spacing w:after="0"/>
              <w:jc w:val="center"/>
              <w:rPr>
                <w:rFonts w:cs="Arial"/>
                <w:sz w:val="20"/>
                <w:szCs w:val="20"/>
              </w:rPr>
            </w:pPr>
          </w:p>
        </w:tc>
        <w:tc>
          <w:tcPr>
            <w:tcW w:w="2314" w:type="dxa"/>
            <w:tcBorders>
              <w:top w:val="single" w:sz="6" w:space="0" w:color="auto"/>
              <w:left w:val="single" w:sz="6" w:space="0" w:color="auto"/>
              <w:bottom w:val="single" w:sz="4" w:space="0" w:color="auto"/>
              <w:right w:val="single" w:sz="6" w:space="0" w:color="auto"/>
            </w:tcBorders>
          </w:tcPr>
          <w:p w14:paraId="3048E11D" w14:textId="77777777" w:rsidR="000C2E36" w:rsidRPr="00F4783B" w:rsidRDefault="000C2E36" w:rsidP="000A1E56">
            <w:pPr>
              <w:spacing w:after="0"/>
              <w:rPr>
                <w:rFonts w:cs="Arial"/>
                <w:sz w:val="20"/>
                <w:szCs w:val="20"/>
              </w:rPr>
            </w:pPr>
          </w:p>
        </w:tc>
        <w:tc>
          <w:tcPr>
            <w:tcW w:w="1998" w:type="dxa"/>
            <w:tcBorders>
              <w:top w:val="single" w:sz="6" w:space="0" w:color="auto"/>
              <w:left w:val="single" w:sz="6" w:space="0" w:color="auto"/>
              <w:bottom w:val="single" w:sz="4" w:space="0" w:color="auto"/>
              <w:right w:val="single" w:sz="6" w:space="0" w:color="auto"/>
            </w:tcBorders>
          </w:tcPr>
          <w:p w14:paraId="76F0D24D" w14:textId="77777777" w:rsidR="000C2E36" w:rsidRPr="00F4783B" w:rsidRDefault="000C2E36" w:rsidP="000A1E56">
            <w:pPr>
              <w:spacing w:after="0"/>
              <w:jc w:val="center"/>
              <w:rPr>
                <w:rFonts w:cs="Arial"/>
                <w:sz w:val="20"/>
                <w:szCs w:val="20"/>
              </w:rPr>
            </w:pPr>
          </w:p>
        </w:tc>
        <w:tc>
          <w:tcPr>
            <w:tcW w:w="1349" w:type="dxa"/>
            <w:tcBorders>
              <w:top w:val="single" w:sz="6" w:space="0" w:color="auto"/>
              <w:left w:val="single" w:sz="6" w:space="0" w:color="auto"/>
              <w:bottom w:val="single" w:sz="4" w:space="0" w:color="auto"/>
              <w:right w:val="single" w:sz="6" w:space="0" w:color="auto"/>
            </w:tcBorders>
          </w:tcPr>
          <w:p w14:paraId="0FC0B9BB" w14:textId="77777777" w:rsidR="000C2E36" w:rsidRPr="00F4783B" w:rsidRDefault="000C2E36" w:rsidP="000A1E56">
            <w:pPr>
              <w:spacing w:after="0"/>
              <w:jc w:val="center"/>
              <w:rPr>
                <w:rFonts w:cs="Arial"/>
                <w:sz w:val="20"/>
                <w:szCs w:val="20"/>
              </w:rPr>
            </w:pPr>
          </w:p>
        </w:tc>
      </w:tr>
      <w:tr w:rsidR="000C2E36" w:rsidRPr="00F4783B" w14:paraId="181DC4D6" w14:textId="77777777" w:rsidTr="00BE38C4">
        <w:trPr>
          <w:cantSplit/>
          <w:jc w:val="center"/>
        </w:trPr>
        <w:tc>
          <w:tcPr>
            <w:tcW w:w="9435" w:type="dxa"/>
            <w:gridSpan w:val="5"/>
            <w:tcBorders>
              <w:left w:val="single" w:sz="6" w:space="0" w:color="auto"/>
              <w:bottom w:val="single" w:sz="4" w:space="0" w:color="auto"/>
              <w:right w:val="single" w:sz="6" w:space="0" w:color="auto"/>
            </w:tcBorders>
            <w:tcMar>
              <w:top w:w="0" w:type="dxa"/>
              <w:left w:w="28" w:type="dxa"/>
              <w:bottom w:w="0" w:type="dxa"/>
              <w:right w:w="28" w:type="dxa"/>
            </w:tcMar>
          </w:tcPr>
          <w:p w14:paraId="3061198B" w14:textId="77777777" w:rsidR="000C2E36" w:rsidRPr="00F4783B" w:rsidRDefault="000C2E36" w:rsidP="000A1E56">
            <w:pPr>
              <w:spacing w:after="0"/>
              <w:jc w:val="center"/>
              <w:rPr>
                <w:rFonts w:cs="Arial"/>
                <w:b/>
                <w:bCs/>
                <w:sz w:val="20"/>
                <w:szCs w:val="20"/>
              </w:rPr>
            </w:pPr>
          </w:p>
        </w:tc>
      </w:tr>
      <w:tr w:rsidR="000C2E36" w:rsidRPr="00F4783B" w14:paraId="4713AF36" w14:textId="77777777" w:rsidTr="00BE38C4">
        <w:trPr>
          <w:cantSplit/>
          <w:jc w:val="center"/>
        </w:trPr>
        <w:tc>
          <w:tcPr>
            <w:tcW w:w="9435" w:type="dxa"/>
            <w:gridSpan w:val="5"/>
            <w:tcBorders>
              <w:left w:val="single" w:sz="6" w:space="0" w:color="auto"/>
              <w:bottom w:val="single" w:sz="4" w:space="0" w:color="auto"/>
              <w:right w:val="single" w:sz="6" w:space="0" w:color="auto"/>
            </w:tcBorders>
            <w:tcMar>
              <w:top w:w="0" w:type="dxa"/>
              <w:left w:w="28" w:type="dxa"/>
              <w:bottom w:w="0" w:type="dxa"/>
              <w:right w:w="28" w:type="dxa"/>
            </w:tcMar>
            <w:hideMark/>
          </w:tcPr>
          <w:p w14:paraId="49150954" w14:textId="77777777" w:rsidR="000C2E36" w:rsidRPr="00F4783B" w:rsidRDefault="000C2E36" w:rsidP="000A1E56">
            <w:pPr>
              <w:spacing w:after="0"/>
              <w:jc w:val="center"/>
              <w:rPr>
                <w:rFonts w:cs="Arial"/>
                <w:sz w:val="20"/>
                <w:szCs w:val="20"/>
              </w:rPr>
            </w:pPr>
            <w:r w:rsidRPr="00F4783B">
              <w:rPr>
                <w:rFonts w:cs="Arial"/>
                <w:b/>
                <w:bCs/>
                <w:sz w:val="20"/>
                <w:szCs w:val="20"/>
              </w:rPr>
              <w:t>PISCES</w:t>
            </w:r>
          </w:p>
        </w:tc>
      </w:tr>
      <w:tr w:rsidR="000C2E36" w:rsidRPr="00F4783B" w14:paraId="74893549" w14:textId="77777777" w:rsidTr="00BE38C4">
        <w:trPr>
          <w:cantSplit/>
          <w:jc w:val="center"/>
        </w:trPr>
        <w:tc>
          <w:tcPr>
            <w:tcW w:w="9435" w:type="dxa"/>
            <w:gridSpan w:val="5"/>
            <w:tcBorders>
              <w:left w:val="single" w:sz="6" w:space="0" w:color="auto"/>
              <w:bottom w:val="single" w:sz="6" w:space="0" w:color="auto"/>
              <w:right w:val="single" w:sz="6" w:space="0" w:color="auto"/>
            </w:tcBorders>
            <w:tcMar>
              <w:top w:w="0" w:type="dxa"/>
              <w:left w:w="28" w:type="dxa"/>
              <w:bottom w:w="0" w:type="dxa"/>
              <w:right w:w="28" w:type="dxa"/>
            </w:tcMar>
          </w:tcPr>
          <w:p w14:paraId="59358055" w14:textId="77777777" w:rsidR="000C2E36" w:rsidRPr="00F4783B" w:rsidRDefault="000C2E36" w:rsidP="000A1E56">
            <w:pPr>
              <w:spacing w:after="0"/>
              <w:jc w:val="center"/>
              <w:rPr>
                <w:rFonts w:cs="Arial"/>
                <w:sz w:val="20"/>
                <w:szCs w:val="20"/>
              </w:rPr>
            </w:pPr>
          </w:p>
        </w:tc>
      </w:tr>
      <w:tr w:rsidR="000C2E36" w:rsidRPr="00F4783B" w14:paraId="56BDFEE2" w14:textId="77777777" w:rsidTr="00BE38C4">
        <w:trPr>
          <w:cantSplit/>
          <w:jc w:val="center"/>
        </w:trPr>
        <w:tc>
          <w:tcPr>
            <w:tcW w:w="9435"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ECE2DC0" w14:textId="77777777" w:rsidR="000C2E36" w:rsidRPr="00F4783B" w:rsidRDefault="000C2E36" w:rsidP="000A1E56">
            <w:pPr>
              <w:spacing w:after="0"/>
              <w:jc w:val="center"/>
              <w:rPr>
                <w:rFonts w:cs="Arial"/>
                <w:b/>
                <w:bCs/>
                <w:sz w:val="20"/>
                <w:szCs w:val="20"/>
              </w:rPr>
            </w:pPr>
            <w:r>
              <w:rPr>
                <w:rFonts w:cs="Arial"/>
                <w:sz w:val="20"/>
                <w:szCs w:val="20"/>
              </w:rPr>
              <w:t>(</w:t>
            </w:r>
            <w:r w:rsidRPr="00F4783B">
              <w:rPr>
                <w:rFonts w:cs="Arial"/>
                <w:sz w:val="20"/>
                <w:szCs w:val="20"/>
              </w:rPr>
              <w:t>OR</w:t>
            </w:r>
            <w:r>
              <w:rPr>
                <w:rFonts w:cs="Arial"/>
                <w:sz w:val="20"/>
                <w:szCs w:val="20"/>
              </w:rPr>
              <w:t>DER)</w:t>
            </w:r>
          </w:p>
        </w:tc>
      </w:tr>
      <w:tr w:rsidR="000C2E36" w:rsidRPr="00F4783B" w14:paraId="4C47F53F" w14:textId="77777777" w:rsidTr="00BE38C4">
        <w:trPr>
          <w:cantSplit/>
          <w:jc w:val="center"/>
        </w:trPr>
        <w:tc>
          <w:tcPr>
            <w:tcW w:w="9435"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1E7FFAA" w14:textId="77777777" w:rsidR="000C2E36" w:rsidRPr="00241B01" w:rsidRDefault="000C2E36" w:rsidP="000A1E56">
            <w:pPr>
              <w:spacing w:after="0"/>
              <w:jc w:val="center"/>
              <w:rPr>
                <w:rFonts w:cs="Arial"/>
                <w:bCs/>
                <w:sz w:val="20"/>
                <w:szCs w:val="20"/>
              </w:rPr>
            </w:pPr>
            <w:r w:rsidRPr="00241B01">
              <w:rPr>
                <w:rFonts w:cs="Arial"/>
                <w:bCs/>
                <w:sz w:val="20"/>
                <w:szCs w:val="20"/>
              </w:rPr>
              <w:t>(Family)</w:t>
            </w:r>
          </w:p>
        </w:tc>
      </w:tr>
      <w:tr w:rsidR="000C2E36" w:rsidRPr="00F4783B" w14:paraId="7C8A3A9B" w14:textId="77777777" w:rsidTr="00BE38C4">
        <w:trPr>
          <w:cantSplit/>
          <w:jc w:val="center"/>
        </w:trPr>
        <w:tc>
          <w:tcPr>
            <w:tcW w:w="1887" w:type="dxa"/>
            <w:tcBorders>
              <w:top w:val="single" w:sz="6" w:space="0" w:color="auto"/>
              <w:left w:val="single" w:sz="6" w:space="0" w:color="auto"/>
              <w:bottom w:val="single" w:sz="4" w:space="0" w:color="auto"/>
              <w:right w:val="nil"/>
            </w:tcBorders>
            <w:tcMar>
              <w:top w:w="0" w:type="dxa"/>
              <w:left w:w="28" w:type="dxa"/>
              <w:bottom w:w="0" w:type="dxa"/>
              <w:right w:w="28" w:type="dxa"/>
            </w:tcMar>
          </w:tcPr>
          <w:p w14:paraId="7F985F94" w14:textId="77777777" w:rsidR="000C2E36" w:rsidRPr="00F4783B" w:rsidRDefault="000C2E36" w:rsidP="000A1E56">
            <w:pPr>
              <w:spacing w:after="0"/>
              <w:jc w:val="center"/>
              <w:rPr>
                <w:rFonts w:cs="Arial"/>
                <w:i/>
                <w:iCs/>
                <w:sz w:val="20"/>
                <w:szCs w:val="20"/>
              </w:rPr>
            </w:pPr>
          </w:p>
        </w:tc>
        <w:tc>
          <w:tcPr>
            <w:tcW w:w="1887" w:type="dxa"/>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tcPr>
          <w:p w14:paraId="1397ADF9" w14:textId="77777777" w:rsidR="000C2E36" w:rsidRPr="00F4783B" w:rsidRDefault="000C2E36" w:rsidP="000A1E56">
            <w:pPr>
              <w:spacing w:after="0"/>
              <w:jc w:val="center"/>
              <w:rPr>
                <w:rFonts w:cs="Arial"/>
                <w:sz w:val="20"/>
                <w:szCs w:val="20"/>
              </w:rPr>
            </w:pPr>
          </w:p>
        </w:tc>
        <w:tc>
          <w:tcPr>
            <w:tcW w:w="2314" w:type="dxa"/>
            <w:tcBorders>
              <w:top w:val="single" w:sz="6" w:space="0" w:color="auto"/>
              <w:left w:val="single" w:sz="6" w:space="0" w:color="auto"/>
              <w:bottom w:val="single" w:sz="4" w:space="0" w:color="auto"/>
              <w:right w:val="single" w:sz="6" w:space="0" w:color="auto"/>
            </w:tcBorders>
          </w:tcPr>
          <w:p w14:paraId="3CF9F104" w14:textId="77777777" w:rsidR="000C2E36" w:rsidRPr="00F4783B" w:rsidRDefault="000C2E36" w:rsidP="000A1E56">
            <w:pPr>
              <w:spacing w:after="0"/>
              <w:jc w:val="center"/>
              <w:rPr>
                <w:rFonts w:cs="Arial"/>
                <w:sz w:val="20"/>
                <w:szCs w:val="20"/>
              </w:rPr>
            </w:pPr>
          </w:p>
        </w:tc>
        <w:tc>
          <w:tcPr>
            <w:tcW w:w="1998" w:type="dxa"/>
            <w:tcBorders>
              <w:top w:val="single" w:sz="6" w:space="0" w:color="auto"/>
              <w:left w:val="single" w:sz="6" w:space="0" w:color="auto"/>
              <w:bottom w:val="single" w:sz="4" w:space="0" w:color="auto"/>
              <w:right w:val="single" w:sz="6" w:space="0" w:color="auto"/>
            </w:tcBorders>
          </w:tcPr>
          <w:p w14:paraId="5B9FEBD6" w14:textId="77777777" w:rsidR="000C2E36" w:rsidRPr="00F4783B" w:rsidRDefault="000C2E36" w:rsidP="000A1E56">
            <w:pPr>
              <w:spacing w:after="0"/>
              <w:jc w:val="center"/>
              <w:rPr>
                <w:rFonts w:cs="Arial"/>
                <w:sz w:val="20"/>
                <w:szCs w:val="20"/>
              </w:rPr>
            </w:pPr>
          </w:p>
        </w:tc>
        <w:tc>
          <w:tcPr>
            <w:tcW w:w="1349" w:type="dxa"/>
            <w:tcBorders>
              <w:top w:val="single" w:sz="6" w:space="0" w:color="auto"/>
              <w:left w:val="single" w:sz="6" w:space="0" w:color="auto"/>
              <w:bottom w:val="single" w:sz="4" w:space="0" w:color="auto"/>
              <w:right w:val="single" w:sz="6" w:space="0" w:color="auto"/>
            </w:tcBorders>
          </w:tcPr>
          <w:p w14:paraId="2127523A" w14:textId="77777777" w:rsidR="000C2E36" w:rsidRPr="00F4783B" w:rsidRDefault="000C2E36" w:rsidP="000A1E56">
            <w:pPr>
              <w:spacing w:after="0"/>
              <w:jc w:val="center"/>
              <w:rPr>
                <w:rFonts w:cs="Arial"/>
                <w:sz w:val="20"/>
                <w:szCs w:val="20"/>
              </w:rPr>
            </w:pPr>
          </w:p>
        </w:tc>
      </w:tr>
      <w:tr w:rsidR="000C2E36" w:rsidRPr="00F4783B" w14:paraId="2519D7F0" w14:textId="77777777" w:rsidTr="00BE38C4">
        <w:trPr>
          <w:cantSplit/>
          <w:jc w:val="center"/>
        </w:trPr>
        <w:tc>
          <w:tcPr>
            <w:tcW w:w="1887" w:type="dxa"/>
            <w:tcBorders>
              <w:top w:val="single" w:sz="6" w:space="0" w:color="auto"/>
              <w:left w:val="single" w:sz="6" w:space="0" w:color="auto"/>
              <w:bottom w:val="single" w:sz="4" w:space="0" w:color="auto"/>
              <w:right w:val="nil"/>
            </w:tcBorders>
            <w:tcMar>
              <w:top w:w="0" w:type="dxa"/>
              <w:left w:w="28" w:type="dxa"/>
              <w:bottom w:w="0" w:type="dxa"/>
              <w:right w:w="28" w:type="dxa"/>
            </w:tcMar>
          </w:tcPr>
          <w:p w14:paraId="5DF74DB5" w14:textId="77777777" w:rsidR="000C2E36" w:rsidRPr="00F4783B" w:rsidRDefault="000C2E36" w:rsidP="000A1E56">
            <w:pPr>
              <w:spacing w:after="0"/>
              <w:jc w:val="center"/>
              <w:rPr>
                <w:rFonts w:cs="Arial"/>
                <w:i/>
                <w:iCs/>
                <w:sz w:val="20"/>
                <w:szCs w:val="20"/>
              </w:rPr>
            </w:pPr>
          </w:p>
        </w:tc>
        <w:tc>
          <w:tcPr>
            <w:tcW w:w="1887" w:type="dxa"/>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tcPr>
          <w:p w14:paraId="736D0D44" w14:textId="77777777" w:rsidR="000C2E36" w:rsidRPr="00F4783B" w:rsidRDefault="000C2E36" w:rsidP="000A1E56">
            <w:pPr>
              <w:spacing w:after="0"/>
              <w:jc w:val="center"/>
              <w:rPr>
                <w:rFonts w:cs="Arial"/>
                <w:sz w:val="20"/>
                <w:szCs w:val="20"/>
              </w:rPr>
            </w:pPr>
          </w:p>
        </w:tc>
        <w:tc>
          <w:tcPr>
            <w:tcW w:w="2314" w:type="dxa"/>
            <w:tcBorders>
              <w:top w:val="single" w:sz="6" w:space="0" w:color="auto"/>
              <w:left w:val="single" w:sz="6" w:space="0" w:color="auto"/>
              <w:bottom w:val="single" w:sz="4" w:space="0" w:color="auto"/>
              <w:right w:val="single" w:sz="6" w:space="0" w:color="auto"/>
            </w:tcBorders>
          </w:tcPr>
          <w:p w14:paraId="39A2D4DA" w14:textId="77777777" w:rsidR="000C2E36" w:rsidRPr="00F4783B" w:rsidRDefault="000C2E36" w:rsidP="000A1E56">
            <w:pPr>
              <w:spacing w:after="0"/>
              <w:jc w:val="center"/>
              <w:rPr>
                <w:rFonts w:cs="Arial"/>
                <w:sz w:val="20"/>
                <w:szCs w:val="20"/>
              </w:rPr>
            </w:pPr>
          </w:p>
        </w:tc>
        <w:tc>
          <w:tcPr>
            <w:tcW w:w="1998" w:type="dxa"/>
            <w:tcBorders>
              <w:top w:val="single" w:sz="6" w:space="0" w:color="auto"/>
              <w:left w:val="single" w:sz="6" w:space="0" w:color="auto"/>
              <w:bottom w:val="single" w:sz="4" w:space="0" w:color="auto"/>
              <w:right w:val="single" w:sz="6" w:space="0" w:color="auto"/>
            </w:tcBorders>
          </w:tcPr>
          <w:p w14:paraId="36CC7F72" w14:textId="77777777" w:rsidR="000C2E36" w:rsidRPr="00F4783B" w:rsidRDefault="000C2E36" w:rsidP="000A1E56">
            <w:pPr>
              <w:spacing w:after="0"/>
              <w:jc w:val="center"/>
              <w:rPr>
                <w:rFonts w:cs="Arial"/>
                <w:sz w:val="20"/>
                <w:szCs w:val="20"/>
              </w:rPr>
            </w:pPr>
          </w:p>
        </w:tc>
        <w:tc>
          <w:tcPr>
            <w:tcW w:w="1349" w:type="dxa"/>
            <w:tcBorders>
              <w:top w:val="single" w:sz="6" w:space="0" w:color="auto"/>
              <w:left w:val="single" w:sz="6" w:space="0" w:color="auto"/>
              <w:bottom w:val="single" w:sz="4" w:space="0" w:color="auto"/>
              <w:right w:val="single" w:sz="6" w:space="0" w:color="auto"/>
            </w:tcBorders>
          </w:tcPr>
          <w:p w14:paraId="5E42007E" w14:textId="77777777" w:rsidR="000C2E36" w:rsidRPr="00F4783B" w:rsidRDefault="000C2E36" w:rsidP="000A1E56">
            <w:pPr>
              <w:spacing w:after="0"/>
              <w:jc w:val="center"/>
              <w:rPr>
                <w:rFonts w:cs="Arial"/>
                <w:sz w:val="20"/>
                <w:szCs w:val="20"/>
              </w:rPr>
            </w:pPr>
          </w:p>
        </w:tc>
      </w:tr>
      <w:tr w:rsidR="000C2E36" w:rsidRPr="00F4783B" w14:paraId="55A71ED0" w14:textId="77777777" w:rsidTr="00BE38C4">
        <w:trPr>
          <w:cantSplit/>
          <w:jc w:val="center"/>
        </w:trPr>
        <w:tc>
          <w:tcPr>
            <w:tcW w:w="9435" w:type="dxa"/>
            <w:gridSpan w:val="5"/>
            <w:tcBorders>
              <w:left w:val="single" w:sz="6" w:space="0" w:color="auto"/>
              <w:bottom w:val="single" w:sz="6" w:space="0" w:color="auto"/>
              <w:right w:val="single" w:sz="6" w:space="0" w:color="auto"/>
            </w:tcBorders>
            <w:tcMar>
              <w:top w:w="0" w:type="dxa"/>
              <w:left w:w="28" w:type="dxa"/>
              <w:bottom w:w="0" w:type="dxa"/>
              <w:right w:w="28" w:type="dxa"/>
            </w:tcMar>
          </w:tcPr>
          <w:p w14:paraId="6B7DD6D2" w14:textId="77777777" w:rsidR="000C2E36" w:rsidRPr="00F4783B" w:rsidRDefault="000C2E36" w:rsidP="000A1E56">
            <w:pPr>
              <w:spacing w:after="0"/>
              <w:jc w:val="center"/>
              <w:rPr>
                <w:rFonts w:cs="Arial"/>
                <w:bCs/>
                <w:sz w:val="20"/>
                <w:szCs w:val="20"/>
              </w:rPr>
            </w:pPr>
          </w:p>
        </w:tc>
      </w:tr>
      <w:tr w:rsidR="000C2E36" w:rsidRPr="00F4783B" w14:paraId="0873863A" w14:textId="77777777" w:rsidTr="00BE38C4">
        <w:trPr>
          <w:cantSplit/>
          <w:jc w:val="center"/>
        </w:trPr>
        <w:tc>
          <w:tcPr>
            <w:tcW w:w="9435" w:type="dxa"/>
            <w:gridSpan w:val="5"/>
            <w:tcBorders>
              <w:left w:val="single" w:sz="6" w:space="0" w:color="auto"/>
              <w:bottom w:val="single" w:sz="6" w:space="0" w:color="auto"/>
              <w:right w:val="single" w:sz="6" w:space="0" w:color="auto"/>
            </w:tcBorders>
            <w:tcMar>
              <w:top w:w="0" w:type="dxa"/>
              <w:left w:w="28" w:type="dxa"/>
              <w:bottom w:w="0" w:type="dxa"/>
              <w:right w:w="28" w:type="dxa"/>
            </w:tcMar>
            <w:hideMark/>
          </w:tcPr>
          <w:p w14:paraId="0755FA64" w14:textId="77777777" w:rsidR="000C2E36" w:rsidRPr="00F4783B" w:rsidRDefault="000C2E36" w:rsidP="000A1E56">
            <w:pPr>
              <w:spacing w:after="0"/>
              <w:jc w:val="center"/>
              <w:rPr>
                <w:rFonts w:cs="Arial"/>
                <w:bCs/>
                <w:sz w:val="20"/>
                <w:szCs w:val="20"/>
              </w:rPr>
            </w:pPr>
            <w:r>
              <w:rPr>
                <w:rFonts w:cs="Arial"/>
                <w:bCs/>
                <w:sz w:val="20"/>
                <w:szCs w:val="20"/>
              </w:rPr>
              <w:t>(ORDER)</w:t>
            </w:r>
          </w:p>
        </w:tc>
      </w:tr>
      <w:tr w:rsidR="000C2E36" w:rsidRPr="00F4783B" w14:paraId="0846F52B" w14:textId="77777777" w:rsidTr="00BE38C4">
        <w:trPr>
          <w:cantSplit/>
          <w:jc w:val="center"/>
        </w:trPr>
        <w:tc>
          <w:tcPr>
            <w:tcW w:w="9435"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2F125E0" w14:textId="77777777" w:rsidR="000C2E36" w:rsidRPr="00F4783B" w:rsidRDefault="000C2E36" w:rsidP="000A1E56">
            <w:pPr>
              <w:spacing w:after="0"/>
              <w:jc w:val="center"/>
              <w:rPr>
                <w:rFonts w:cs="Arial"/>
                <w:bCs/>
                <w:sz w:val="20"/>
                <w:szCs w:val="20"/>
              </w:rPr>
            </w:pPr>
            <w:r>
              <w:rPr>
                <w:rFonts w:cs="Arial"/>
                <w:bCs/>
                <w:sz w:val="20"/>
                <w:szCs w:val="20"/>
              </w:rPr>
              <w:t>(Family)</w:t>
            </w:r>
          </w:p>
        </w:tc>
      </w:tr>
      <w:tr w:rsidR="000C2E36" w:rsidRPr="00F4783B" w14:paraId="528296F1" w14:textId="77777777" w:rsidTr="00BE38C4">
        <w:trPr>
          <w:cantSplit/>
          <w:jc w:val="center"/>
        </w:trPr>
        <w:tc>
          <w:tcPr>
            <w:tcW w:w="1887" w:type="dxa"/>
            <w:tcBorders>
              <w:top w:val="single" w:sz="6" w:space="0" w:color="auto"/>
              <w:left w:val="single" w:sz="6" w:space="0" w:color="auto"/>
              <w:bottom w:val="single" w:sz="6" w:space="0" w:color="auto"/>
              <w:right w:val="nil"/>
            </w:tcBorders>
            <w:tcMar>
              <w:top w:w="0" w:type="dxa"/>
              <w:left w:w="28" w:type="dxa"/>
              <w:bottom w:w="0" w:type="dxa"/>
              <w:right w:w="28" w:type="dxa"/>
            </w:tcMar>
          </w:tcPr>
          <w:p w14:paraId="25383097" w14:textId="77777777" w:rsidR="000C2E36" w:rsidRPr="00F4783B" w:rsidRDefault="000C2E36" w:rsidP="000A1E56">
            <w:pPr>
              <w:spacing w:after="0"/>
              <w:jc w:val="center"/>
              <w:rPr>
                <w:rFonts w:cs="Arial"/>
                <w:i/>
                <w:iCs/>
                <w:sz w:val="20"/>
                <w:szCs w:val="20"/>
              </w:rPr>
            </w:pPr>
          </w:p>
        </w:tc>
        <w:tc>
          <w:tcPr>
            <w:tcW w:w="188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14:paraId="77ACCCA5" w14:textId="77777777" w:rsidR="000C2E36" w:rsidRPr="00F4783B" w:rsidRDefault="000C2E36" w:rsidP="000A1E56">
            <w:pPr>
              <w:spacing w:after="0"/>
              <w:jc w:val="center"/>
              <w:rPr>
                <w:rFonts w:cs="Arial"/>
                <w:sz w:val="20"/>
                <w:szCs w:val="20"/>
              </w:rPr>
            </w:pPr>
          </w:p>
        </w:tc>
        <w:tc>
          <w:tcPr>
            <w:tcW w:w="2314" w:type="dxa"/>
            <w:tcBorders>
              <w:top w:val="single" w:sz="6" w:space="0" w:color="auto"/>
              <w:left w:val="single" w:sz="6" w:space="0" w:color="auto"/>
              <w:bottom w:val="single" w:sz="6" w:space="0" w:color="auto"/>
              <w:right w:val="single" w:sz="6" w:space="0" w:color="auto"/>
            </w:tcBorders>
          </w:tcPr>
          <w:p w14:paraId="3B33D432" w14:textId="77777777" w:rsidR="000C2E36" w:rsidRPr="00F4783B" w:rsidRDefault="000C2E36" w:rsidP="000A1E56">
            <w:pPr>
              <w:spacing w:after="0"/>
              <w:jc w:val="center"/>
              <w:rPr>
                <w:rFonts w:cs="Arial"/>
                <w:sz w:val="20"/>
                <w:szCs w:val="20"/>
              </w:rPr>
            </w:pPr>
          </w:p>
        </w:tc>
        <w:tc>
          <w:tcPr>
            <w:tcW w:w="1998" w:type="dxa"/>
            <w:tcBorders>
              <w:top w:val="single" w:sz="6" w:space="0" w:color="auto"/>
              <w:left w:val="single" w:sz="6" w:space="0" w:color="auto"/>
              <w:bottom w:val="single" w:sz="6" w:space="0" w:color="auto"/>
              <w:right w:val="single" w:sz="6" w:space="0" w:color="auto"/>
            </w:tcBorders>
          </w:tcPr>
          <w:p w14:paraId="4E605E8D" w14:textId="77777777" w:rsidR="000C2E36" w:rsidRPr="00F4783B" w:rsidRDefault="000C2E36" w:rsidP="000A1E56">
            <w:pPr>
              <w:spacing w:after="0"/>
              <w:jc w:val="center"/>
              <w:rPr>
                <w:rFonts w:cs="Arial"/>
                <w:sz w:val="20"/>
                <w:szCs w:val="20"/>
              </w:rPr>
            </w:pPr>
          </w:p>
        </w:tc>
        <w:tc>
          <w:tcPr>
            <w:tcW w:w="1349" w:type="dxa"/>
            <w:tcBorders>
              <w:top w:val="single" w:sz="6" w:space="0" w:color="auto"/>
              <w:left w:val="single" w:sz="6" w:space="0" w:color="auto"/>
              <w:bottom w:val="single" w:sz="6" w:space="0" w:color="auto"/>
              <w:right w:val="single" w:sz="6" w:space="0" w:color="auto"/>
            </w:tcBorders>
          </w:tcPr>
          <w:p w14:paraId="62181FA3" w14:textId="77777777" w:rsidR="000C2E36" w:rsidRPr="00F4783B" w:rsidRDefault="000C2E36" w:rsidP="000A1E56">
            <w:pPr>
              <w:spacing w:after="0"/>
              <w:jc w:val="center"/>
              <w:rPr>
                <w:rFonts w:cs="Arial"/>
                <w:sz w:val="20"/>
                <w:szCs w:val="20"/>
              </w:rPr>
            </w:pPr>
          </w:p>
        </w:tc>
      </w:tr>
      <w:tr w:rsidR="000C2E36" w:rsidRPr="00F4783B" w14:paraId="61414E61" w14:textId="77777777" w:rsidTr="00BE38C4">
        <w:trPr>
          <w:cantSplit/>
          <w:jc w:val="center"/>
        </w:trPr>
        <w:tc>
          <w:tcPr>
            <w:tcW w:w="1887" w:type="dxa"/>
            <w:tcBorders>
              <w:top w:val="single" w:sz="6" w:space="0" w:color="auto"/>
              <w:left w:val="single" w:sz="6" w:space="0" w:color="auto"/>
              <w:bottom w:val="single" w:sz="6" w:space="0" w:color="auto"/>
              <w:right w:val="nil"/>
            </w:tcBorders>
            <w:tcMar>
              <w:top w:w="0" w:type="dxa"/>
              <w:left w:w="28" w:type="dxa"/>
              <w:bottom w:w="0" w:type="dxa"/>
              <w:right w:w="28" w:type="dxa"/>
            </w:tcMar>
          </w:tcPr>
          <w:p w14:paraId="76E57683" w14:textId="77777777" w:rsidR="000C2E36" w:rsidRPr="00F4783B" w:rsidRDefault="000C2E36" w:rsidP="000A1E56">
            <w:pPr>
              <w:spacing w:after="0"/>
              <w:jc w:val="center"/>
              <w:rPr>
                <w:rFonts w:cs="Arial"/>
                <w:i/>
                <w:iCs/>
                <w:sz w:val="20"/>
                <w:szCs w:val="20"/>
              </w:rPr>
            </w:pPr>
          </w:p>
        </w:tc>
        <w:tc>
          <w:tcPr>
            <w:tcW w:w="188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14:paraId="5C006D0F" w14:textId="77777777" w:rsidR="000C2E36" w:rsidRPr="00F4783B" w:rsidRDefault="000C2E36" w:rsidP="000A1E56">
            <w:pPr>
              <w:spacing w:after="0"/>
              <w:jc w:val="center"/>
              <w:rPr>
                <w:rFonts w:cs="Arial"/>
                <w:sz w:val="20"/>
                <w:szCs w:val="20"/>
              </w:rPr>
            </w:pPr>
          </w:p>
        </w:tc>
        <w:tc>
          <w:tcPr>
            <w:tcW w:w="2314" w:type="dxa"/>
            <w:tcBorders>
              <w:top w:val="single" w:sz="6" w:space="0" w:color="auto"/>
              <w:left w:val="single" w:sz="6" w:space="0" w:color="auto"/>
              <w:bottom w:val="single" w:sz="6" w:space="0" w:color="auto"/>
              <w:right w:val="single" w:sz="6" w:space="0" w:color="auto"/>
            </w:tcBorders>
          </w:tcPr>
          <w:p w14:paraId="1764C0D4" w14:textId="77777777" w:rsidR="000C2E36" w:rsidRPr="00F4783B" w:rsidRDefault="000C2E36" w:rsidP="000A1E56">
            <w:pPr>
              <w:spacing w:after="0"/>
              <w:jc w:val="center"/>
              <w:rPr>
                <w:rFonts w:cs="Arial"/>
                <w:sz w:val="20"/>
                <w:szCs w:val="20"/>
              </w:rPr>
            </w:pPr>
          </w:p>
        </w:tc>
        <w:tc>
          <w:tcPr>
            <w:tcW w:w="1998" w:type="dxa"/>
            <w:tcBorders>
              <w:top w:val="single" w:sz="6" w:space="0" w:color="auto"/>
              <w:left w:val="single" w:sz="6" w:space="0" w:color="auto"/>
              <w:bottom w:val="single" w:sz="6" w:space="0" w:color="auto"/>
              <w:right w:val="single" w:sz="6" w:space="0" w:color="auto"/>
            </w:tcBorders>
          </w:tcPr>
          <w:p w14:paraId="0F463978" w14:textId="77777777" w:rsidR="000C2E36" w:rsidRPr="00F4783B" w:rsidRDefault="000C2E36" w:rsidP="000A1E56">
            <w:pPr>
              <w:spacing w:after="0"/>
              <w:jc w:val="center"/>
              <w:rPr>
                <w:rFonts w:cs="Arial"/>
                <w:sz w:val="20"/>
                <w:szCs w:val="20"/>
              </w:rPr>
            </w:pPr>
          </w:p>
        </w:tc>
        <w:tc>
          <w:tcPr>
            <w:tcW w:w="1349" w:type="dxa"/>
            <w:tcBorders>
              <w:top w:val="single" w:sz="6" w:space="0" w:color="auto"/>
              <w:left w:val="single" w:sz="6" w:space="0" w:color="auto"/>
              <w:bottom w:val="single" w:sz="6" w:space="0" w:color="auto"/>
              <w:right w:val="single" w:sz="6" w:space="0" w:color="auto"/>
            </w:tcBorders>
          </w:tcPr>
          <w:p w14:paraId="141769C4" w14:textId="77777777" w:rsidR="000C2E36" w:rsidRPr="00F4783B" w:rsidRDefault="000C2E36" w:rsidP="000A1E56">
            <w:pPr>
              <w:spacing w:after="0"/>
              <w:jc w:val="center"/>
              <w:rPr>
                <w:rFonts w:cs="Arial"/>
                <w:sz w:val="20"/>
                <w:szCs w:val="20"/>
              </w:rPr>
            </w:pPr>
          </w:p>
        </w:tc>
      </w:tr>
      <w:tr w:rsidR="000C2E36" w:rsidRPr="00F4783B" w14:paraId="4E4E0F5D" w14:textId="77777777" w:rsidTr="00BE38C4">
        <w:trPr>
          <w:cantSplit/>
          <w:jc w:val="center"/>
        </w:trPr>
        <w:tc>
          <w:tcPr>
            <w:tcW w:w="9435"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14:paraId="2168D8B3" w14:textId="77777777" w:rsidR="000C2E36" w:rsidRPr="00F4783B" w:rsidRDefault="000C2E36" w:rsidP="000A1E56">
            <w:pPr>
              <w:spacing w:after="0"/>
              <w:jc w:val="center"/>
              <w:rPr>
                <w:rFonts w:cs="Arial"/>
                <w:sz w:val="20"/>
                <w:szCs w:val="20"/>
              </w:rPr>
            </w:pPr>
          </w:p>
        </w:tc>
      </w:tr>
    </w:tbl>
    <w:p w14:paraId="60CB098A" w14:textId="77777777" w:rsidR="000C2E36" w:rsidRDefault="000C2E36" w:rsidP="000A1E56">
      <w:pPr>
        <w:suppressAutoHyphens/>
        <w:autoSpaceDN w:val="0"/>
        <w:spacing w:after="0" w:line="240" w:lineRule="auto"/>
        <w:textAlignment w:val="baseline"/>
        <w:rPr>
          <w:rFonts w:eastAsia="Calibri" w:cs="Arial"/>
        </w:rPr>
      </w:pPr>
    </w:p>
    <w:sectPr w:rsidR="000C2E36" w:rsidSect="00E85215">
      <w:headerReference w:type="default" r:id="rId27"/>
      <w:headerReference w:type="first" r:id="rId28"/>
      <w:endnotePr>
        <w:numFmt w:val="decimal"/>
      </w:endnotePr>
      <w:pgSz w:w="11905" w:h="16837" w:code="9"/>
      <w:pgMar w:top="1008" w:right="1411" w:bottom="1152" w:left="1411" w:header="432" w:footer="43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B19A1" w14:textId="77777777" w:rsidR="00367D7C" w:rsidRDefault="00367D7C" w:rsidP="002E0DE9">
      <w:pPr>
        <w:spacing w:after="0" w:line="240" w:lineRule="auto"/>
      </w:pPr>
      <w:r>
        <w:separator/>
      </w:r>
    </w:p>
  </w:endnote>
  <w:endnote w:type="continuationSeparator" w:id="0">
    <w:p w14:paraId="0A31C68E" w14:textId="77777777" w:rsidR="00367D7C" w:rsidRDefault="00367D7C" w:rsidP="002E0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3461583"/>
      <w:docPartObj>
        <w:docPartGallery w:val="Page Numbers (Bottom of Page)"/>
        <w:docPartUnique/>
      </w:docPartObj>
    </w:sdtPr>
    <w:sdtEndPr>
      <w:rPr>
        <w:noProof/>
        <w:sz w:val="18"/>
        <w:szCs w:val="18"/>
      </w:rPr>
    </w:sdtEndPr>
    <w:sdtContent>
      <w:p w14:paraId="27500BAF" w14:textId="77777777" w:rsidR="0009179E" w:rsidRPr="002E0DE9" w:rsidRDefault="0009179E">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001396106"/>
      <w:docPartObj>
        <w:docPartGallery w:val="Page Numbers (Bottom of Page)"/>
        <w:docPartUnique/>
      </w:docPartObj>
    </w:sdtPr>
    <w:sdtEndPr>
      <w:rPr>
        <w:noProof/>
      </w:rPr>
    </w:sdtEndPr>
    <w:sdtContent>
      <w:p w14:paraId="0AB9DF19" w14:textId="25F06BED" w:rsidR="008945D2" w:rsidRPr="008945D2" w:rsidRDefault="008945D2" w:rsidP="008945D2">
        <w:pPr>
          <w:pStyle w:val="Footer"/>
          <w:jc w:val="center"/>
          <w:rPr>
            <w:sz w:val="18"/>
            <w:szCs w:val="18"/>
          </w:rPr>
        </w:pPr>
        <w:r w:rsidRPr="008945D2">
          <w:rPr>
            <w:sz w:val="18"/>
            <w:szCs w:val="18"/>
          </w:rPr>
          <w:fldChar w:fldCharType="begin"/>
        </w:r>
        <w:r w:rsidRPr="008945D2">
          <w:rPr>
            <w:sz w:val="18"/>
            <w:szCs w:val="18"/>
          </w:rPr>
          <w:instrText xml:space="preserve"> PAGE   \* MERGEFORMAT </w:instrText>
        </w:r>
        <w:r w:rsidRPr="008945D2">
          <w:rPr>
            <w:sz w:val="18"/>
            <w:szCs w:val="18"/>
          </w:rPr>
          <w:fldChar w:fldCharType="separate"/>
        </w:r>
        <w:r w:rsidRPr="008945D2">
          <w:rPr>
            <w:noProof/>
            <w:sz w:val="18"/>
            <w:szCs w:val="18"/>
          </w:rPr>
          <w:t>2</w:t>
        </w:r>
        <w:r w:rsidRPr="008945D2">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817612033"/>
      <w:docPartObj>
        <w:docPartGallery w:val="Page Numbers (Bottom of Page)"/>
        <w:docPartUnique/>
      </w:docPartObj>
    </w:sdtPr>
    <w:sdtEndPr>
      <w:rPr>
        <w:noProof/>
      </w:rPr>
    </w:sdtEndPr>
    <w:sdtContent>
      <w:p w14:paraId="6B6CC713" w14:textId="17BB78E2" w:rsidR="008945D2" w:rsidRPr="008945D2" w:rsidRDefault="008945D2" w:rsidP="008945D2">
        <w:pPr>
          <w:pStyle w:val="Footer"/>
          <w:jc w:val="center"/>
          <w:rPr>
            <w:sz w:val="18"/>
            <w:szCs w:val="18"/>
          </w:rPr>
        </w:pPr>
        <w:r w:rsidRPr="008945D2">
          <w:rPr>
            <w:sz w:val="18"/>
            <w:szCs w:val="18"/>
          </w:rPr>
          <w:fldChar w:fldCharType="begin"/>
        </w:r>
        <w:r w:rsidRPr="008945D2">
          <w:rPr>
            <w:sz w:val="18"/>
            <w:szCs w:val="18"/>
          </w:rPr>
          <w:instrText xml:space="preserve"> PAGE   \* MERGEFORMAT </w:instrText>
        </w:r>
        <w:r w:rsidRPr="008945D2">
          <w:rPr>
            <w:sz w:val="18"/>
            <w:szCs w:val="18"/>
          </w:rPr>
          <w:fldChar w:fldCharType="separate"/>
        </w:r>
        <w:r w:rsidRPr="008945D2">
          <w:rPr>
            <w:noProof/>
            <w:sz w:val="18"/>
            <w:szCs w:val="18"/>
          </w:rPr>
          <w:t>2</w:t>
        </w:r>
        <w:r w:rsidRPr="008945D2">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9DA8C" w14:textId="77777777" w:rsidR="00367D7C" w:rsidRDefault="00367D7C" w:rsidP="002E0DE9">
      <w:pPr>
        <w:spacing w:after="0" w:line="240" w:lineRule="auto"/>
      </w:pPr>
      <w:r>
        <w:separator/>
      </w:r>
    </w:p>
  </w:footnote>
  <w:footnote w:type="continuationSeparator" w:id="0">
    <w:p w14:paraId="6E570FDA" w14:textId="77777777" w:rsidR="00367D7C" w:rsidRDefault="00367D7C" w:rsidP="002E0DE9">
      <w:pPr>
        <w:spacing w:after="0" w:line="240" w:lineRule="auto"/>
      </w:pPr>
      <w:r>
        <w:continuationSeparator/>
      </w:r>
    </w:p>
  </w:footnote>
  <w:footnote w:id="1">
    <w:p w14:paraId="02136209" w14:textId="4E9DA517" w:rsidR="00F530CA" w:rsidRPr="008945D2" w:rsidRDefault="00F530CA">
      <w:pPr>
        <w:pStyle w:val="FootnoteText"/>
        <w:rPr>
          <w:rFonts w:ascii="Arial" w:hAnsi="Arial" w:cs="Arial"/>
          <w:sz w:val="16"/>
          <w:szCs w:val="16"/>
          <w:lang w:val="en-US"/>
        </w:rPr>
      </w:pPr>
      <w:r w:rsidRPr="008945D2">
        <w:rPr>
          <w:rStyle w:val="FootnoteReference"/>
          <w:rFonts w:ascii="Arial" w:hAnsi="Arial" w:cs="Arial"/>
          <w:sz w:val="16"/>
          <w:szCs w:val="16"/>
        </w:rPr>
        <w:footnoteRef/>
      </w:r>
      <w:r w:rsidRPr="008945D2">
        <w:rPr>
          <w:rFonts w:ascii="Arial" w:hAnsi="Arial" w:cs="Arial"/>
          <w:sz w:val="16"/>
          <w:szCs w:val="16"/>
        </w:rPr>
        <w:t xml:space="preserve"> </w:t>
      </w:r>
      <w:r w:rsidR="002D1651" w:rsidRPr="008945D2">
        <w:rPr>
          <w:rFonts w:ascii="Arial" w:hAnsi="Arial" w:cs="Arial"/>
          <w:sz w:val="16"/>
          <w:szCs w:val="16"/>
        </w:rPr>
        <w:t>In line with Resolution 12.8, the term “Agreement” is used to refer to AGREEMENTS, agreements and Memoranda of Understanding.</w:t>
      </w:r>
    </w:p>
  </w:footnote>
  <w:footnote w:id="2">
    <w:p w14:paraId="2611FEF7" w14:textId="77777777" w:rsidR="000C2E36" w:rsidRPr="008945D2" w:rsidRDefault="000C2E36" w:rsidP="000C2E36">
      <w:pPr>
        <w:pStyle w:val="FootnoteText"/>
        <w:rPr>
          <w:rFonts w:ascii="Arial" w:hAnsi="Arial" w:cs="Arial"/>
          <w:sz w:val="16"/>
          <w:szCs w:val="16"/>
          <w:lang w:val="en-US"/>
        </w:rPr>
      </w:pPr>
      <w:r w:rsidRPr="008945D2">
        <w:rPr>
          <w:rStyle w:val="FootnoteReference"/>
          <w:rFonts w:ascii="Arial" w:hAnsi="Arial" w:cs="Arial"/>
          <w:sz w:val="16"/>
          <w:szCs w:val="16"/>
        </w:rPr>
        <w:footnoteRef/>
      </w:r>
      <w:r w:rsidRPr="008945D2">
        <w:rPr>
          <w:rFonts w:ascii="Arial" w:hAnsi="Arial" w:cs="Arial"/>
          <w:sz w:val="16"/>
          <w:szCs w:val="16"/>
        </w:rPr>
        <w:t xml:space="preserve"> </w:t>
      </w:r>
      <w:r w:rsidRPr="008945D2">
        <w:rPr>
          <w:rFonts w:ascii="Arial" w:hAnsi="Arial" w:cs="Arial"/>
          <w:sz w:val="16"/>
          <w:szCs w:val="16"/>
          <w:lang w:val="en-US"/>
        </w:rPr>
        <w:t xml:space="preserve">Now consolidated in Resolution 12.28 </w:t>
      </w:r>
      <w:r w:rsidRPr="008945D2">
        <w:rPr>
          <w:rFonts w:ascii="Arial" w:hAnsi="Arial" w:cs="Arial"/>
          <w:i/>
          <w:sz w:val="16"/>
          <w:szCs w:val="16"/>
          <w:lang w:val="en-US"/>
        </w:rPr>
        <w:t>Concerted Actions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E8F8A" w14:textId="77777777" w:rsidR="0009179E" w:rsidRPr="002E0DE9" w:rsidRDefault="0009179E" w:rsidP="002E0DE9">
    <w:pPr>
      <w:pStyle w:val="Header"/>
      <w:pBdr>
        <w:bottom w:val="single" w:sz="4" w:space="1" w:color="auto"/>
      </w:pBdr>
      <w:rPr>
        <w:i/>
        <w:sz w:val="18"/>
        <w:szCs w:val="18"/>
      </w:rPr>
    </w:pPr>
    <w:r w:rsidRPr="002E0DE9">
      <w:rPr>
        <w:rFonts w:eastAsia="Times New Roman" w:cs="Arial"/>
        <w:i/>
        <w:sz w:val="18"/>
        <w:szCs w:val="18"/>
      </w:rPr>
      <w:t>UNEP/CMS/COP13/</w:t>
    </w:r>
    <w:proofErr w:type="spellStart"/>
    <w:r w:rsidRPr="002E0DE9">
      <w:rPr>
        <w:rFonts w:eastAsia="Times New Roman" w:cs="Arial"/>
        <w:i/>
        <w:sz w:val="18"/>
        <w:szCs w:val="18"/>
      </w:rPr>
      <w:t>Doc.</w:t>
    </w:r>
    <w:r w:rsidRPr="002E0DE9">
      <w:rPr>
        <w:rFonts w:eastAsia="Times New Roman" w:cs="Arial"/>
        <w:i/>
        <w:sz w:val="18"/>
        <w:szCs w:val="18"/>
        <w:shd w:val="clear" w:color="auto" w:fill="FFFF00"/>
      </w:rPr>
      <w:t>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BF496" w14:textId="791DD678" w:rsidR="00C90859" w:rsidRPr="00C90859" w:rsidRDefault="00C90859" w:rsidP="00C90859">
    <w:pPr>
      <w:pStyle w:val="Header"/>
      <w:pBdr>
        <w:bottom w:val="single" w:sz="4" w:space="1" w:color="auto"/>
      </w:pBdr>
      <w:jc w:val="right"/>
      <w:rPr>
        <w:rFonts w:cs="Arial"/>
        <w:i/>
        <w:sz w:val="18"/>
        <w:szCs w:val="18"/>
      </w:rPr>
    </w:pPr>
    <w:r w:rsidRPr="00C90859">
      <w:rPr>
        <w:rFonts w:cs="Arial"/>
        <w:i/>
        <w:sz w:val="18"/>
        <w:szCs w:val="18"/>
      </w:rPr>
      <w:t>UNEP/CMS/COP13/Doc.28.1/An</w:t>
    </w:r>
    <w:r>
      <w:rPr>
        <w:rFonts w:cs="Arial"/>
        <w:i/>
        <w:sz w:val="18"/>
        <w:szCs w:val="18"/>
      </w:rPr>
      <w:t>nex 2</w:t>
    </w:r>
  </w:p>
  <w:p w14:paraId="0E2317F4" w14:textId="77777777" w:rsidR="00C90859" w:rsidRPr="00C90859" w:rsidRDefault="00C90859" w:rsidP="00C9085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4BC7B" w14:textId="7DEAAE44" w:rsidR="00C90859" w:rsidRPr="00C90859" w:rsidRDefault="00C90859" w:rsidP="00C90859">
    <w:pPr>
      <w:pStyle w:val="Header"/>
      <w:pBdr>
        <w:bottom w:val="single" w:sz="4" w:space="1" w:color="auto"/>
      </w:pBdr>
      <w:rPr>
        <w:rFonts w:cs="Arial"/>
        <w:i/>
        <w:sz w:val="18"/>
        <w:szCs w:val="18"/>
      </w:rPr>
    </w:pPr>
    <w:r w:rsidRPr="00C90859">
      <w:rPr>
        <w:rFonts w:cs="Arial"/>
        <w:i/>
        <w:sz w:val="18"/>
        <w:szCs w:val="18"/>
      </w:rPr>
      <w:t>UNEP/CMS/COP13/Doc.28.1/An</w:t>
    </w:r>
    <w:r>
      <w:rPr>
        <w:rFonts w:cs="Arial"/>
        <w:i/>
        <w:sz w:val="18"/>
        <w:szCs w:val="18"/>
      </w:rPr>
      <w:t>nex 2</w:t>
    </w:r>
  </w:p>
  <w:p w14:paraId="7F8F9472" w14:textId="77777777" w:rsidR="00C90859" w:rsidRPr="002E0DE9" w:rsidRDefault="00C90859"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CB35B" w14:textId="5A59CA92" w:rsidR="0009179E" w:rsidRPr="002E0DE9" w:rsidRDefault="0009179E" w:rsidP="002E0DE9">
    <w:pPr>
      <w:pStyle w:val="Header"/>
      <w:pBdr>
        <w:bottom w:val="single" w:sz="4" w:space="1" w:color="auto"/>
      </w:pBdr>
      <w:rPr>
        <w:i/>
        <w:sz w:val="18"/>
        <w:szCs w:val="18"/>
      </w:rPr>
    </w:pPr>
    <w:r w:rsidRPr="002E0DE9">
      <w:rPr>
        <w:rFonts w:eastAsia="Times New Roman" w:cs="Arial"/>
        <w:i/>
        <w:sz w:val="18"/>
        <w:szCs w:val="18"/>
      </w:rPr>
      <w:t>UNEP/CMS/COP13/Do</w:t>
    </w:r>
    <w:r w:rsidR="000C2E36">
      <w:rPr>
        <w:rFonts w:eastAsia="Times New Roman" w:cs="Arial"/>
        <w:i/>
        <w:sz w:val="18"/>
        <w:szCs w:val="18"/>
      </w:rPr>
      <w:t>c.28</w:t>
    </w:r>
    <w:r w:rsidR="00EC1CEC">
      <w:rPr>
        <w:rFonts w:eastAsia="Times New Roman" w:cs="Arial"/>
        <w:i/>
        <w:sz w:val="18"/>
        <w:szCs w:val="18"/>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6FAB4" w14:textId="77777777" w:rsidR="0009179E" w:rsidRPr="002E0DE9" w:rsidRDefault="0009179E" w:rsidP="002E0DE9">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sidRPr="002E0DE9">
      <w:rPr>
        <w:rFonts w:ascii="Calibri" w:eastAsia="Calibri" w:hAnsi="Calibri" w:cs="Times New Roman"/>
        <w:noProof/>
      </w:rPr>
      <w:drawing>
        <wp:anchor distT="0" distB="0" distL="114300" distR="114300" simplePos="0" relativeHeight="251661312" behindDoc="0" locked="0" layoutInCell="1" allowOverlap="1" wp14:anchorId="01F2B4A4" wp14:editId="5708AF66">
          <wp:simplePos x="0" y="0"/>
          <wp:positionH relativeFrom="column">
            <wp:posOffset>5571494</wp:posOffset>
          </wp:positionH>
          <wp:positionV relativeFrom="paragraph">
            <wp:posOffset>106683</wp:posOffset>
          </wp:positionV>
          <wp:extent cx="541653" cy="260347"/>
          <wp:effectExtent l="0" t="0" r="0" b="6353"/>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1653" cy="260347"/>
                  </a:xfrm>
                  <a:prstGeom prst="rect">
                    <a:avLst/>
                  </a:prstGeom>
                  <a:noFill/>
                  <a:ln>
                    <a:noFill/>
                    <a:prstDash/>
                  </a:ln>
                </pic:spPr>
              </pic:pic>
            </a:graphicData>
          </a:graphic>
        </wp:anchor>
      </w:drawing>
    </w:r>
    <w:r w:rsidRPr="002E0DE9">
      <w:rPr>
        <w:rFonts w:ascii="Calibri" w:eastAsia="Calibri" w:hAnsi="Calibri" w:cs="Times New Roman"/>
        <w:noProof/>
        <w:sz w:val="2"/>
        <w:szCs w:val="2"/>
      </w:rPr>
      <w:drawing>
        <wp:anchor distT="0" distB="0" distL="114300" distR="114300" simplePos="0" relativeHeight="251659264" behindDoc="0" locked="0" layoutInCell="1" allowOverlap="1" wp14:anchorId="033DC243" wp14:editId="73524586">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2780" t="-1236" r="60236" b="48836"/>
                  <a:stretch>
                    <a:fillRect/>
                  </a:stretch>
                </pic:blipFill>
                <pic:spPr>
                  <a:xfrm>
                    <a:off x="0" y="0"/>
                    <a:ext cx="431167" cy="441326"/>
                  </a:xfrm>
                  <a:prstGeom prst="rect">
                    <a:avLst/>
                  </a:prstGeom>
                  <a:noFill/>
                  <a:ln>
                    <a:noFill/>
                    <a:prstDash/>
                  </a:ln>
                </pic:spPr>
              </pic:pic>
            </a:graphicData>
          </a:graphic>
        </wp:anchor>
      </w:drawing>
    </w:r>
    <w:r w:rsidRPr="002E0DE9">
      <w:rPr>
        <w:rFonts w:ascii="Calibri" w:eastAsia="Calibri" w:hAnsi="Calibri" w:cs="Times New Roman"/>
        <w:noProof/>
        <w:sz w:val="2"/>
        <w:szCs w:val="2"/>
      </w:rPr>
      <w:drawing>
        <wp:anchor distT="0" distB="0" distL="114300" distR="114300" simplePos="0" relativeHeight="251660288" behindDoc="0" locked="0" layoutInCell="1" allowOverlap="1" wp14:anchorId="364226EF" wp14:editId="22DC75F8">
          <wp:simplePos x="0" y="0"/>
          <wp:positionH relativeFrom="column">
            <wp:posOffset>0</wp:posOffset>
          </wp:positionH>
          <wp:positionV relativeFrom="paragraph">
            <wp:posOffset>-38103</wp:posOffset>
          </wp:positionV>
          <wp:extent cx="742950" cy="485775"/>
          <wp:effectExtent l="0" t="0" r="0" b="0"/>
          <wp:wrapTight wrapText="bothSides">
            <wp:wrapPolygon edited="0">
              <wp:start x="1662" y="2541"/>
              <wp:lineTo x="1662" y="18635"/>
              <wp:lineTo x="19385" y="18635"/>
              <wp:lineTo x="19385" y="7624"/>
              <wp:lineTo x="18277" y="2541"/>
              <wp:lineTo x="1662" y="2541"/>
            </wp:wrapPolygon>
          </wp:wrapTight>
          <wp:docPr id="3" name="Picture 9" descr="UNEnvironment_Logo_English_Short_blac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742950" cy="485775"/>
                  </a:xfrm>
                  <a:prstGeom prst="rect">
                    <a:avLst/>
                  </a:prstGeom>
                  <a:noFill/>
                  <a:ln>
                    <a:noFill/>
                    <a:prstDash/>
                  </a:ln>
                </pic:spPr>
              </pic:pic>
            </a:graphicData>
          </a:graphic>
        </wp:anchor>
      </w:drawing>
    </w:r>
  </w:p>
  <w:p w14:paraId="545CAF45" w14:textId="77777777" w:rsidR="0009179E" w:rsidRDefault="000917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3ED7F" w14:textId="60479BF8" w:rsidR="00750246" w:rsidRPr="00661875" w:rsidRDefault="00750246" w:rsidP="00371DE1">
    <w:pPr>
      <w:pStyle w:val="Header"/>
      <w:pBdr>
        <w:bottom w:val="single" w:sz="4" w:space="1" w:color="auto"/>
      </w:pBdr>
      <w:rPr>
        <w:rFonts w:cs="Arial"/>
        <w:i/>
        <w:sz w:val="18"/>
        <w:szCs w:val="18"/>
        <w:lang w:val="de-DE"/>
      </w:rPr>
    </w:pPr>
    <w:r w:rsidRPr="00661875">
      <w:rPr>
        <w:rFonts w:cs="Arial"/>
        <w:i/>
        <w:sz w:val="18"/>
        <w:szCs w:val="18"/>
        <w:lang w:val="de-DE"/>
      </w:rPr>
      <w:t>UNEP/CMS/COP13/Doc.</w:t>
    </w:r>
    <w:r w:rsidR="00D86B3F">
      <w:rPr>
        <w:rFonts w:cs="Arial"/>
        <w:i/>
        <w:sz w:val="18"/>
        <w:szCs w:val="18"/>
        <w:lang w:val="de-DE"/>
      </w:rPr>
      <w:t>28.1</w:t>
    </w:r>
  </w:p>
  <w:p w14:paraId="302AEBB1" w14:textId="77777777" w:rsidR="00750246" w:rsidRPr="00371DE1" w:rsidRDefault="00750246" w:rsidP="00371D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119F" w14:textId="77777777" w:rsidR="008945D2" w:rsidRPr="002E0DE9" w:rsidRDefault="008945D2" w:rsidP="008945D2">
    <w:pPr>
      <w:pStyle w:val="Header"/>
      <w:pBdr>
        <w:bottom w:val="single" w:sz="4" w:space="1" w:color="auto"/>
      </w:pBdr>
      <w:jc w:val="right"/>
      <w:rPr>
        <w:i/>
        <w:sz w:val="18"/>
        <w:szCs w:val="18"/>
      </w:rPr>
    </w:pPr>
    <w:r w:rsidRPr="002E0DE9">
      <w:rPr>
        <w:rFonts w:eastAsia="Times New Roman" w:cs="Arial"/>
        <w:i/>
        <w:sz w:val="18"/>
        <w:szCs w:val="18"/>
      </w:rPr>
      <w:t>UNEP/CMS/COP13/Do</w:t>
    </w:r>
    <w:r>
      <w:rPr>
        <w:rFonts w:eastAsia="Times New Roman" w:cs="Arial"/>
        <w:i/>
        <w:sz w:val="18"/>
        <w:szCs w:val="18"/>
      </w:rPr>
      <w:t>c.28.1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7CB78" w14:textId="77777777" w:rsidR="00750246" w:rsidRPr="00661875" w:rsidRDefault="00750246" w:rsidP="008945D2">
    <w:pPr>
      <w:pStyle w:val="Header"/>
      <w:pBdr>
        <w:bottom w:val="single" w:sz="4" w:space="1" w:color="auto"/>
      </w:pBdr>
      <w:rPr>
        <w:rFonts w:cs="Arial"/>
        <w:i/>
        <w:sz w:val="18"/>
        <w:szCs w:val="18"/>
        <w:lang w:val="de-DE"/>
      </w:rPr>
    </w:pPr>
    <w:r w:rsidRPr="00661875">
      <w:rPr>
        <w:rFonts w:cs="Arial"/>
        <w:i/>
        <w:sz w:val="18"/>
        <w:szCs w:val="18"/>
        <w:lang w:val="de-DE"/>
      </w:rPr>
      <w:t>UNEP/CMS/COP13/Doc.</w:t>
    </w:r>
    <w:r>
      <w:rPr>
        <w:rFonts w:cs="Arial"/>
        <w:i/>
        <w:sz w:val="18"/>
        <w:szCs w:val="18"/>
        <w:lang w:val="de-DE"/>
      </w:rPr>
      <w:t>28.1</w:t>
    </w:r>
  </w:p>
  <w:p w14:paraId="4E558931" w14:textId="77777777" w:rsidR="00750246" w:rsidRPr="002E0DE9" w:rsidRDefault="00750246"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EEB81" w14:textId="1170D9BD" w:rsidR="0009179E" w:rsidRPr="00661875" w:rsidRDefault="0009179E" w:rsidP="00371DE1">
    <w:pPr>
      <w:pStyle w:val="Header"/>
      <w:pBdr>
        <w:bottom w:val="single" w:sz="4" w:space="1" w:color="auto"/>
      </w:pBdr>
      <w:rPr>
        <w:rFonts w:cs="Arial"/>
        <w:i/>
        <w:sz w:val="18"/>
        <w:szCs w:val="18"/>
        <w:lang w:val="de-DE"/>
      </w:rPr>
    </w:pPr>
    <w:r w:rsidRPr="00661875">
      <w:rPr>
        <w:rFonts w:cs="Arial"/>
        <w:i/>
        <w:sz w:val="18"/>
        <w:szCs w:val="18"/>
        <w:lang w:val="de-DE"/>
      </w:rPr>
      <w:t>UNEP/CMS/COP13/Doc.</w:t>
    </w:r>
    <w:r w:rsidR="000E5920">
      <w:rPr>
        <w:rFonts w:cs="Arial"/>
        <w:i/>
        <w:sz w:val="18"/>
        <w:szCs w:val="18"/>
        <w:lang w:val="de-DE"/>
      </w:rPr>
      <w:t>28</w:t>
    </w:r>
    <w:r w:rsidR="00EC1CEC">
      <w:rPr>
        <w:rFonts w:cs="Arial"/>
        <w:i/>
        <w:sz w:val="18"/>
        <w:szCs w:val="18"/>
        <w:lang w:val="de-DE"/>
      </w:rPr>
      <w:t>.1</w:t>
    </w:r>
  </w:p>
  <w:p w14:paraId="28CD908D" w14:textId="77777777" w:rsidR="0009179E" w:rsidRPr="00371DE1" w:rsidRDefault="0009179E" w:rsidP="00371D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AA65A" w14:textId="77777777" w:rsidR="00C90859" w:rsidRPr="00C90859" w:rsidRDefault="00C90859" w:rsidP="00C90859">
    <w:pPr>
      <w:pStyle w:val="Header"/>
      <w:pBdr>
        <w:bottom w:val="single" w:sz="4" w:space="1" w:color="auto"/>
      </w:pBdr>
      <w:jc w:val="right"/>
      <w:rPr>
        <w:rFonts w:cs="Arial"/>
        <w:i/>
        <w:sz w:val="18"/>
        <w:szCs w:val="18"/>
      </w:rPr>
    </w:pPr>
    <w:r w:rsidRPr="00C90859">
      <w:rPr>
        <w:rFonts w:cs="Arial"/>
        <w:i/>
        <w:sz w:val="18"/>
        <w:szCs w:val="18"/>
      </w:rPr>
      <w:t>UNEP/CMS/COP13/Doc.28.1/An</w:t>
    </w:r>
    <w:r>
      <w:rPr>
        <w:rFonts w:cs="Arial"/>
        <w:i/>
        <w:sz w:val="18"/>
        <w:szCs w:val="18"/>
      </w:rPr>
      <w:t>nex 1</w:t>
    </w:r>
  </w:p>
  <w:p w14:paraId="60D37E18" w14:textId="2C994A78" w:rsidR="00C90859" w:rsidRPr="00C90859" w:rsidRDefault="00C90859" w:rsidP="00C9085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66B0C" w14:textId="589DAAD0" w:rsidR="0009179E" w:rsidRPr="00C90859" w:rsidRDefault="0009179E" w:rsidP="00C90859">
    <w:pPr>
      <w:pStyle w:val="Header"/>
      <w:pBdr>
        <w:bottom w:val="single" w:sz="4" w:space="1" w:color="auto"/>
      </w:pBdr>
      <w:rPr>
        <w:rFonts w:cs="Arial"/>
        <w:i/>
        <w:sz w:val="18"/>
        <w:szCs w:val="18"/>
      </w:rPr>
    </w:pPr>
    <w:r w:rsidRPr="00C90859">
      <w:rPr>
        <w:rFonts w:cs="Arial"/>
        <w:i/>
        <w:sz w:val="18"/>
        <w:szCs w:val="18"/>
      </w:rPr>
      <w:t>UNEP/CMS/COP13/Doc.</w:t>
    </w:r>
    <w:r w:rsidR="00E750F3" w:rsidRPr="00C90859">
      <w:rPr>
        <w:rFonts w:cs="Arial"/>
        <w:i/>
        <w:sz w:val="18"/>
        <w:szCs w:val="18"/>
      </w:rPr>
      <w:t>2</w:t>
    </w:r>
    <w:r w:rsidR="00FE737E" w:rsidRPr="00C90859">
      <w:rPr>
        <w:rFonts w:cs="Arial"/>
        <w:i/>
        <w:sz w:val="18"/>
        <w:szCs w:val="18"/>
      </w:rPr>
      <w:t>8</w:t>
    </w:r>
    <w:r w:rsidR="00EC1CEC" w:rsidRPr="00C90859">
      <w:rPr>
        <w:rFonts w:cs="Arial"/>
        <w:i/>
        <w:sz w:val="18"/>
        <w:szCs w:val="18"/>
      </w:rPr>
      <w:t>.1</w:t>
    </w:r>
    <w:r w:rsidR="00C90859" w:rsidRPr="00C90859">
      <w:rPr>
        <w:rFonts w:cs="Arial"/>
        <w:i/>
        <w:sz w:val="18"/>
        <w:szCs w:val="18"/>
      </w:rPr>
      <w:t>/An</w:t>
    </w:r>
    <w:r w:rsidR="00C90859">
      <w:rPr>
        <w:rFonts w:cs="Arial"/>
        <w:i/>
        <w:sz w:val="18"/>
        <w:szCs w:val="18"/>
      </w:rPr>
      <w:t>nex 1</w:t>
    </w:r>
  </w:p>
  <w:p w14:paraId="719587E5" w14:textId="77777777" w:rsidR="0009179E" w:rsidRPr="002E0DE9" w:rsidRDefault="0009179E"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4550"/>
    <w:multiLevelType w:val="hybridMultilevel"/>
    <w:tmpl w:val="AA74C1B6"/>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04C30"/>
    <w:multiLevelType w:val="hybridMultilevel"/>
    <w:tmpl w:val="A9A0058E"/>
    <w:lvl w:ilvl="0" w:tplc="94E0EF10">
      <w:start w:val="1"/>
      <w:numFmt w:val="lowerLetter"/>
      <w:lvlText w:val="%1)"/>
      <w:lvlJc w:val="left"/>
      <w:pPr>
        <w:ind w:left="1440" w:hanging="360"/>
      </w:pPr>
      <w:rPr>
        <w:rFonts w:hint="default"/>
        <w:i/>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0B7FA8"/>
    <w:multiLevelType w:val="hybridMultilevel"/>
    <w:tmpl w:val="F6FE3380"/>
    <w:lvl w:ilvl="0" w:tplc="1D0CB798">
      <w:numFmt w:val="bullet"/>
      <w:lvlText w:val=""/>
      <w:lvlJc w:val="left"/>
      <w:pPr>
        <w:ind w:left="720" w:hanging="360"/>
      </w:pPr>
      <w:rPr>
        <w:rFonts w:ascii="Symbol" w:eastAsia="Times New Roman"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780F21"/>
    <w:multiLevelType w:val="hybridMultilevel"/>
    <w:tmpl w:val="0D20EA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5" w15:restartNumberingAfterBreak="0">
    <w:nsid w:val="0AF05076"/>
    <w:multiLevelType w:val="hybridMultilevel"/>
    <w:tmpl w:val="5B50AA20"/>
    <w:lvl w:ilvl="0" w:tplc="D564F2CC">
      <w:start w:val="9"/>
      <w:numFmt w:val="decimal"/>
      <w:lvlText w:val="%1."/>
      <w:lvlJc w:val="left"/>
      <w:pPr>
        <w:ind w:left="72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A392691"/>
    <w:multiLevelType w:val="hybridMultilevel"/>
    <w:tmpl w:val="B28E6AEE"/>
    <w:lvl w:ilvl="0" w:tplc="83245A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426759F"/>
    <w:multiLevelType w:val="hybridMultilevel"/>
    <w:tmpl w:val="534CF7DA"/>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9" w15:restartNumberingAfterBreak="0">
    <w:nsid w:val="28C9703A"/>
    <w:multiLevelType w:val="hybridMultilevel"/>
    <w:tmpl w:val="597ED1B6"/>
    <w:lvl w:ilvl="0" w:tplc="0A9E9E52">
      <w:start w:val="8"/>
      <w:numFmt w:val="decimal"/>
      <w:lvlText w:val="%1."/>
      <w:lvlJc w:val="left"/>
      <w:pPr>
        <w:ind w:left="144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1D72508"/>
    <w:multiLevelType w:val="hybridMultilevel"/>
    <w:tmpl w:val="159A271C"/>
    <w:lvl w:ilvl="0" w:tplc="BF2C8B18">
      <w:start w:val="1"/>
      <w:numFmt w:val="decimal"/>
      <w:lvlText w:val="%1."/>
      <w:lvlJc w:val="left"/>
      <w:pPr>
        <w:ind w:left="72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BB2CBC"/>
    <w:multiLevelType w:val="hybridMultilevel"/>
    <w:tmpl w:val="E92A80FE"/>
    <w:lvl w:ilvl="0" w:tplc="B8B22E32">
      <w:start w:val="1"/>
      <w:numFmt w:val="decimal"/>
      <w:lvlText w:val="%1."/>
      <w:lvlJc w:val="left"/>
      <w:pPr>
        <w:ind w:left="72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C034EA2"/>
    <w:multiLevelType w:val="hybridMultilevel"/>
    <w:tmpl w:val="D820CE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8630E2"/>
    <w:multiLevelType w:val="hybridMultilevel"/>
    <w:tmpl w:val="4DA66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17" w15:restartNumberingAfterBreak="0">
    <w:nsid w:val="544524B2"/>
    <w:multiLevelType w:val="hybridMultilevel"/>
    <w:tmpl w:val="E2DEE658"/>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6D2A48"/>
    <w:multiLevelType w:val="hybridMultilevel"/>
    <w:tmpl w:val="E752F02E"/>
    <w:lvl w:ilvl="0" w:tplc="BB285FBA">
      <w:start w:val="1"/>
      <w:numFmt w:val="decimal"/>
      <w:lvlText w:val="%1."/>
      <w:lvlJc w:val="left"/>
      <w:pPr>
        <w:ind w:left="72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8866656"/>
    <w:multiLevelType w:val="hybridMultilevel"/>
    <w:tmpl w:val="74ECE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506E6C"/>
    <w:multiLevelType w:val="hybridMultilevel"/>
    <w:tmpl w:val="0A363D96"/>
    <w:lvl w:ilvl="0" w:tplc="F280B5D8">
      <w:start w:val="6"/>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BB45848"/>
    <w:multiLevelType w:val="hybridMultilevel"/>
    <w:tmpl w:val="CD92FB62"/>
    <w:lvl w:ilvl="0" w:tplc="04090017">
      <w:start w:val="1"/>
      <w:numFmt w:val="lowerLetter"/>
      <w:lvlText w:val="%1)"/>
      <w:lvlJc w:val="left"/>
      <w:pPr>
        <w:ind w:left="1569" w:hanging="360"/>
      </w:pPr>
      <w:rPr>
        <w:rFonts w:hint="default"/>
      </w:r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23" w15:restartNumberingAfterBreak="0">
    <w:nsid w:val="5C5F68DB"/>
    <w:multiLevelType w:val="hybridMultilevel"/>
    <w:tmpl w:val="A9D27998"/>
    <w:lvl w:ilvl="0" w:tplc="1272F0D4">
      <w:start w:val="6"/>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605F5AD7"/>
    <w:multiLevelType w:val="hybridMultilevel"/>
    <w:tmpl w:val="612A23A6"/>
    <w:lvl w:ilvl="0" w:tplc="20000017">
      <w:start w:val="1"/>
      <w:numFmt w:val="lowerLetter"/>
      <w:lvlText w:val="%1)"/>
      <w:lvlJc w:val="left"/>
      <w:pPr>
        <w:ind w:left="644" w:hanging="360"/>
      </w:p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5" w15:restartNumberingAfterBreak="0">
    <w:nsid w:val="60A90A1C"/>
    <w:multiLevelType w:val="hybridMultilevel"/>
    <w:tmpl w:val="29225D44"/>
    <w:lvl w:ilvl="0" w:tplc="9D020472">
      <w:start w:val="8"/>
      <w:numFmt w:val="decimal"/>
      <w:lvlText w:val="%1."/>
      <w:lvlJc w:val="left"/>
      <w:pPr>
        <w:ind w:left="72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6A6C0768"/>
    <w:multiLevelType w:val="hybridMultilevel"/>
    <w:tmpl w:val="368AD0B2"/>
    <w:lvl w:ilvl="0" w:tplc="2000000F">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AAF7842"/>
    <w:multiLevelType w:val="hybridMultilevel"/>
    <w:tmpl w:val="C1323E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DF7F5A"/>
    <w:multiLevelType w:val="hybridMultilevel"/>
    <w:tmpl w:val="E2DEE658"/>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B36076D"/>
    <w:multiLevelType w:val="hybridMultilevel"/>
    <w:tmpl w:val="3AA2A316"/>
    <w:lvl w:ilvl="0" w:tplc="7C3A19F6">
      <w:start w:val="1"/>
      <w:numFmt w:val="lowerLetter"/>
      <w:lvlText w:val="%1)"/>
      <w:lvlJc w:val="left"/>
      <w:pPr>
        <w:ind w:left="2952" w:hanging="720"/>
      </w:pPr>
    </w:lvl>
    <w:lvl w:ilvl="1" w:tplc="08090019">
      <w:start w:val="1"/>
      <w:numFmt w:val="lowerLetter"/>
      <w:lvlText w:val="%2."/>
      <w:lvlJc w:val="left"/>
      <w:pPr>
        <w:ind w:left="3312" w:hanging="360"/>
      </w:pPr>
    </w:lvl>
    <w:lvl w:ilvl="2" w:tplc="0809001B">
      <w:start w:val="1"/>
      <w:numFmt w:val="lowerRoman"/>
      <w:lvlText w:val="%3."/>
      <w:lvlJc w:val="right"/>
      <w:pPr>
        <w:ind w:left="4032" w:hanging="180"/>
      </w:pPr>
    </w:lvl>
    <w:lvl w:ilvl="3" w:tplc="0809000F">
      <w:start w:val="1"/>
      <w:numFmt w:val="decimal"/>
      <w:lvlText w:val="%4."/>
      <w:lvlJc w:val="left"/>
      <w:pPr>
        <w:ind w:left="4752" w:hanging="360"/>
      </w:pPr>
    </w:lvl>
    <w:lvl w:ilvl="4" w:tplc="08090019">
      <w:start w:val="1"/>
      <w:numFmt w:val="lowerLetter"/>
      <w:lvlText w:val="%5."/>
      <w:lvlJc w:val="left"/>
      <w:pPr>
        <w:ind w:left="5472" w:hanging="360"/>
      </w:pPr>
    </w:lvl>
    <w:lvl w:ilvl="5" w:tplc="0809001B">
      <w:start w:val="1"/>
      <w:numFmt w:val="lowerRoman"/>
      <w:lvlText w:val="%6."/>
      <w:lvlJc w:val="right"/>
      <w:pPr>
        <w:ind w:left="6192" w:hanging="180"/>
      </w:pPr>
    </w:lvl>
    <w:lvl w:ilvl="6" w:tplc="0809000F">
      <w:start w:val="1"/>
      <w:numFmt w:val="decimal"/>
      <w:lvlText w:val="%7."/>
      <w:lvlJc w:val="left"/>
      <w:pPr>
        <w:ind w:left="6912" w:hanging="360"/>
      </w:pPr>
    </w:lvl>
    <w:lvl w:ilvl="7" w:tplc="08090019">
      <w:start w:val="1"/>
      <w:numFmt w:val="lowerLetter"/>
      <w:lvlText w:val="%8."/>
      <w:lvlJc w:val="left"/>
      <w:pPr>
        <w:ind w:left="7632" w:hanging="360"/>
      </w:pPr>
    </w:lvl>
    <w:lvl w:ilvl="8" w:tplc="0809001B">
      <w:start w:val="1"/>
      <w:numFmt w:val="lowerRoman"/>
      <w:lvlText w:val="%9."/>
      <w:lvlJc w:val="right"/>
      <w:pPr>
        <w:ind w:left="8352" w:hanging="180"/>
      </w:pPr>
    </w:lvl>
  </w:abstractNum>
  <w:num w:numId="1">
    <w:abstractNumId w:val="20"/>
  </w:num>
  <w:num w:numId="2">
    <w:abstractNumId w:val="29"/>
  </w:num>
  <w:num w:numId="3">
    <w:abstractNumId w:val="7"/>
  </w:num>
  <w:num w:numId="4">
    <w:abstractNumId w:val="16"/>
  </w:num>
  <w:num w:numId="5">
    <w:abstractNumId w:val="4"/>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6"/>
  </w:num>
  <w:num w:numId="11">
    <w:abstractNumId w:val="7"/>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6"/>
  </w:num>
  <w:num w:numId="19">
    <w:abstractNumId w:val="18"/>
  </w:num>
  <w:num w:numId="20">
    <w:abstractNumId w:val="12"/>
  </w:num>
  <w:num w:numId="21">
    <w:abstractNumId w:val="14"/>
  </w:num>
  <w:num w:numId="22">
    <w:abstractNumId w:val="23"/>
  </w:num>
  <w:num w:numId="23">
    <w:abstractNumId w:val="0"/>
  </w:num>
  <w:num w:numId="24">
    <w:abstractNumId w:val="30"/>
  </w:num>
  <w:num w:numId="25">
    <w:abstractNumId w:val="25"/>
  </w:num>
  <w:num w:numId="26">
    <w:abstractNumId w:val="24"/>
  </w:num>
  <w:num w:numId="27">
    <w:abstractNumId w:val="13"/>
  </w:num>
  <w:num w:numId="28">
    <w:abstractNumId w:val="21"/>
  </w:num>
  <w:num w:numId="29">
    <w:abstractNumId w:val="1"/>
  </w:num>
  <w:num w:numId="30">
    <w:abstractNumId w:val="17"/>
  </w:num>
  <w:num w:numId="31">
    <w:abstractNumId w:val="9"/>
  </w:num>
  <w:num w:numId="32">
    <w:abstractNumId w:val="5"/>
  </w:num>
  <w:num w:numId="33">
    <w:abstractNumId w:val="2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9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049C3"/>
    <w:rsid w:val="00047F70"/>
    <w:rsid w:val="0009179E"/>
    <w:rsid w:val="000A1E56"/>
    <w:rsid w:val="000C2E36"/>
    <w:rsid w:val="000E5920"/>
    <w:rsid w:val="000F458A"/>
    <w:rsid w:val="001565B5"/>
    <w:rsid w:val="0017266D"/>
    <w:rsid w:val="001A1AB2"/>
    <w:rsid w:val="001A2ED9"/>
    <w:rsid w:val="001F045A"/>
    <w:rsid w:val="002042F4"/>
    <w:rsid w:val="00215A49"/>
    <w:rsid w:val="00233B90"/>
    <w:rsid w:val="00295A0A"/>
    <w:rsid w:val="002D1651"/>
    <w:rsid w:val="002D5DA2"/>
    <w:rsid w:val="002E0DE9"/>
    <w:rsid w:val="00323F05"/>
    <w:rsid w:val="0032403E"/>
    <w:rsid w:val="00360838"/>
    <w:rsid w:val="00367D7C"/>
    <w:rsid w:val="00371DE1"/>
    <w:rsid w:val="00383651"/>
    <w:rsid w:val="003A1624"/>
    <w:rsid w:val="003A2111"/>
    <w:rsid w:val="003F1422"/>
    <w:rsid w:val="004055C9"/>
    <w:rsid w:val="004450C5"/>
    <w:rsid w:val="004742F7"/>
    <w:rsid w:val="004A36BD"/>
    <w:rsid w:val="004B7071"/>
    <w:rsid w:val="005330F7"/>
    <w:rsid w:val="00556F5D"/>
    <w:rsid w:val="00563598"/>
    <w:rsid w:val="00564838"/>
    <w:rsid w:val="00592C46"/>
    <w:rsid w:val="005A7AB5"/>
    <w:rsid w:val="005C27AC"/>
    <w:rsid w:val="005E35F6"/>
    <w:rsid w:val="005F34A0"/>
    <w:rsid w:val="00652364"/>
    <w:rsid w:val="00660D25"/>
    <w:rsid w:val="00661875"/>
    <w:rsid w:val="00663982"/>
    <w:rsid w:val="0069797E"/>
    <w:rsid w:val="006A19EE"/>
    <w:rsid w:val="006C72C3"/>
    <w:rsid w:val="006E17EA"/>
    <w:rsid w:val="00746173"/>
    <w:rsid w:val="00750246"/>
    <w:rsid w:val="007572E4"/>
    <w:rsid w:val="00775A85"/>
    <w:rsid w:val="0079013E"/>
    <w:rsid w:val="007A0012"/>
    <w:rsid w:val="007A2D5D"/>
    <w:rsid w:val="007C666D"/>
    <w:rsid w:val="007D3FEF"/>
    <w:rsid w:val="00803CE1"/>
    <w:rsid w:val="008105A8"/>
    <w:rsid w:val="008156DF"/>
    <w:rsid w:val="008226C3"/>
    <w:rsid w:val="00831DC2"/>
    <w:rsid w:val="00841E4C"/>
    <w:rsid w:val="00875D86"/>
    <w:rsid w:val="008945D2"/>
    <w:rsid w:val="008B0AC3"/>
    <w:rsid w:val="008B1B57"/>
    <w:rsid w:val="008C3546"/>
    <w:rsid w:val="008D66E6"/>
    <w:rsid w:val="008E1BFC"/>
    <w:rsid w:val="009353F4"/>
    <w:rsid w:val="009810DA"/>
    <w:rsid w:val="00984E44"/>
    <w:rsid w:val="009C1079"/>
    <w:rsid w:val="009C14D4"/>
    <w:rsid w:val="00A055CA"/>
    <w:rsid w:val="00A24410"/>
    <w:rsid w:val="00A34291"/>
    <w:rsid w:val="00A54ACC"/>
    <w:rsid w:val="00A81543"/>
    <w:rsid w:val="00AD0B9C"/>
    <w:rsid w:val="00AD687D"/>
    <w:rsid w:val="00AF2171"/>
    <w:rsid w:val="00AF60C7"/>
    <w:rsid w:val="00B1267B"/>
    <w:rsid w:val="00B54B13"/>
    <w:rsid w:val="00B57E93"/>
    <w:rsid w:val="00BF4AD3"/>
    <w:rsid w:val="00C15318"/>
    <w:rsid w:val="00C15971"/>
    <w:rsid w:val="00C2719B"/>
    <w:rsid w:val="00C90859"/>
    <w:rsid w:val="00CA456F"/>
    <w:rsid w:val="00CB5DC8"/>
    <w:rsid w:val="00CD3F7C"/>
    <w:rsid w:val="00D14127"/>
    <w:rsid w:val="00D77E14"/>
    <w:rsid w:val="00D86B3F"/>
    <w:rsid w:val="00D9745C"/>
    <w:rsid w:val="00DC3934"/>
    <w:rsid w:val="00DC7D26"/>
    <w:rsid w:val="00DD07FD"/>
    <w:rsid w:val="00DD3E44"/>
    <w:rsid w:val="00E03004"/>
    <w:rsid w:val="00E03D3D"/>
    <w:rsid w:val="00E40B70"/>
    <w:rsid w:val="00E750F3"/>
    <w:rsid w:val="00E85215"/>
    <w:rsid w:val="00EC1CEC"/>
    <w:rsid w:val="00EC4F04"/>
    <w:rsid w:val="00EC6EE1"/>
    <w:rsid w:val="00EE225B"/>
    <w:rsid w:val="00F530CA"/>
    <w:rsid w:val="00F67E61"/>
    <w:rsid w:val="00F71103"/>
    <w:rsid w:val="00F81B4A"/>
    <w:rsid w:val="00FA01BC"/>
    <w:rsid w:val="00FD567C"/>
    <w:rsid w:val="00FE7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AAB014"/>
  <w15:chartTrackingRefBased/>
  <w15:docId w15:val="{066C0BE0-2655-4AF2-B971-7635A84B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2"/>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3"/>
      </w:numPr>
      <w:ind w:left="1134" w:hanging="283"/>
    </w:pPr>
  </w:style>
  <w:style w:type="character" w:customStyle="1" w:styleId="ListParagraphChar">
    <w:name w:val="List Paragraph Char"/>
    <w:basedOn w:val="DefaultParagraphFont"/>
    <w:link w:val="ListParagraph"/>
    <w:uiPriority w:val="99"/>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4"/>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5"/>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table" w:styleId="GridTable4-Accent3">
    <w:name w:val="Grid Table 4 Accent 3"/>
    <w:basedOn w:val="TableNormal"/>
    <w:uiPriority w:val="49"/>
    <w:rsid w:val="0009179E"/>
    <w:pPr>
      <w:spacing w:after="0" w:line="240" w:lineRule="auto"/>
    </w:pPr>
    <w:rPr>
      <w:rFonts w:eastAsia="PMingLiU" w:cs="Times New Roman"/>
      <w:sz w:val="18"/>
      <w:szCs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09179E"/>
    <w:rPr>
      <w:sz w:val="16"/>
      <w:szCs w:val="16"/>
    </w:rPr>
  </w:style>
  <w:style w:type="paragraph" w:styleId="CommentText">
    <w:name w:val="annotation text"/>
    <w:basedOn w:val="Normal"/>
    <w:link w:val="CommentTextChar"/>
    <w:uiPriority w:val="99"/>
    <w:semiHidden/>
    <w:unhideWhenUsed/>
    <w:rsid w:val="0009179E"/>
    <w:pPr>
      <w:spacing w:line="240" w:lineRule="auto"/>
    </w:pPr>
    <w:rPr>
      <w:sz w:val="20"/>
      <w:szCs w:val="20"/>
    </w:rPr>
  </w:style>
  <w:style w:type="character" w:customStyle="1" w:styleId="CommentTextChar">
    <w:name w:val="Comment Text Char"/>
    <w:basedOn w:val="DefaultParagraphFont"/>
    <w:link w:val="CommentText"/>
    <w:uiPriority w:val="99"/>
    <w:semiHidden/>
    <w:rsid w:val="0009179E"/>
    <w:rPr>
      <w:sz w:val="20"/>
      <w:szCs w:val="20"/>
      <w:lang w:val="en-GB"/>
    </w:rPr>
  </w:style>
  <w:style w:type="paragraph" w:styleId="CommentSubject">
    <w:name w:val="annotation subject"/>
    <w:basedOn w:val="CommentText"/>
    <w:next w:val="CommentText"/>
    <w:link w:val="CommentSubjectChar"/>
    <w:uiPriority w:val="99"/>
    <w:semiHidden/>
    <w:unhideWhenUsed/>
    <w:rsid w:val="0009179E"/>
    <w:rPr>
      <w:b/>
      <w:bCs/>
    </w:rPr>
  </w:style>
  <w:style w:type="character" w:customStyle="1" w:styleId="CommentSubjectChar">
    <w:name w:val="Comment Subject Char"/>
    <w:basedOn w:val="CommentTextChar"/>
    <w:link w:val="CommentSubject"/>
    <w:uiPriority w:val="99"/>
    <w:semiHidden/>
    <w:rsid w:val="0009179E"/>
    <w:rPr>
      <w:b/>
      <w:bCs/>
      <w:sz w:val="20"/>
      <w:szCs w:val="20"/>
      <w:lang w:val="en-GB"/>
    </w:rPr>
  </w:style>
  <w:style w:type="character" w:styleId="Hyperlink">
    <w:name w:val="Hyperlink"/>
    <w:basedOn w:val="DefaultParagraphFont"/>
    <w:uiPriority w:val="99"/>
    <w:unhideWhenUsed/>
    <w:rsid w:val="001A1AB2"/>
    <w:rPr>
      <w:color w:val="0563C1" w:themeColor="hyperlink"/>
      <w:u w:val="single"/>
    </w:rPr>
  </w:style>
  <w:style w:type="character" w:styleId="UnresolvedMention">
    <w:name w:val="Unresolved Mention"/>
    <w:basedOn w:val="DefaultParagraphFont"/>
    <w:uiPriority w:val="99"/>
    <w:semiHidden/>
    <w:unhideWhenUsed/>
    <w:rsid w:val="001A1AB2"/>
    <w:rPr>
      <w:color w:val="605E5C"/>
      <w:shd w:val="clear" w:color="auto" w:fill="E1DFDD"/>
    </w:rPr>
  </w:style>
  <w:style w:type="paragraph" w:styleId="FootnoteText">
    <w:name w:val="footnote text"/>
    <w:basedOn w:val="Normal"/>
    <w:link w:val="FootnoteTextChar"/>
    <w:uiPriority w:val="99"/>
    <w:semiHidden/>
    <w:unhideWhenUsed/>
    <w:rsid w:val="000C2E3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0C2E36"/>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0C2E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090366">
      <w:bodyDiv w:val="1"/>
      <w:marLeft w:val="0"/>
      <w:marRight w:val="0"/>
      <w:marTop w:val="0"/>
      <w:marBottom w:val="0"/>
      <w:divBdr>
        <w:top w:val="none" w:sz="0" w:space="0" w:color="auto"/>
        <w:left w:val="none" w:sz="0" w:space="0" w:color="auto"/>
        <w:bottom w:val="none" w:sz="0" w:space="0" w:color="auto"/>
        <w:right w:val="none" w:sz="0" w:space="0" w:color="auto"/>
      </w:divBdr>
    </w:div>
    <w:div w:id="1749184370">
      <w:bodyDiv w:val="1"/>
      <w:marLeft w:val="0"/>
      <w:marRight w:val="0"/>
      <w:marTop w:val="0"/>
      <w:marBottom w:val="0"/>
      <w:divBdr>
        <w:top w:val="none" w:sz="0" w:space="0" w:color="auto"/>
        <w:left w:val="none" w:sz="0" w:space="0" w:color="auto"/>
        <w:bottom w:val="none" w:sz="0" w:space="0" w:color="auto"/>
        <w:right w:val="none" w:sz="0" w:space="0" w:color="auto"/>
      </w:divBdr>
    </w:div>
    <w:div w:id="183187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cms.int/en/document/enhancing-effectiveness-measures-promote-conservation-and-sustainable-management-appendix" TargetMode="Externa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cms.int/en/document/concerted-actions-1"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www.cms.int/en/document/concerted-and-cooperative-actions-8"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www.cms.int/en/document/concerted-and-cooperative-actions" TargetMode="External"/><Relationship Id="rId23" Type="http://schemas.openxmlformats.org/officeDocument/2006/relationships/hyperlink" Target="https://www.cms.int/en/documents/concerted-actions" TargetMode="Externa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ms.int/en/document/concerted-and-cooperative-actions-7" TargetMode="External"/><Relationship Id="rId22" Type="http://schemas.openxmlformats.org/officeDocument/2006/relationships/footer" Target="footer3.xml"/><Relationship Id="rId27" Type="http://schemas.openxmlformats.org/officeDocument/2006/relationships/header" Target="header10.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6875A-7BD6-4DF4-A04E-46EE9D39B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2431</Words>
  <Characters>13814</Characters>
  <Application>Microsoft Office Word</Application>
  <DocSecurity>0</DocSecurity>
  <Lines>511</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UNEP/CMS Secretariat</cp:lastModifiedBy>
  <cp:revision>3</cp:revision>
  <cp:lastPrinted>2019-10-11T11:55:00Z</cp:lastPrinted>
  <dcterms:created xsi:type="dcterms:W3CDTF">2019-10-15T09:34:00Z</dcterms:created>
  <dcterms:modified xsi:type="dcterms:W3CDTF">2019-10-15T09:37:00Z</dcterms:modified>
</cp:coreProperties>
</file>