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2C1108E4"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9E34BB">
        <w:rPr>
          <w:rFonts w:ascii="Arial" w:hAnsi="Arial" w:cs="Arial"/>
          <w:iCs/>
          <w:sz w:val="22"/>
          <w:szCs w:val="22"/>
          <w:lang w:val="pt-PT"/>
        </w:rPr>
        <w:t>21.1.1</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19AFD295"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9E34BB">
              <w:rPr>
                <w:rFonts w:ascii="Arial" w:hAnsi="Arial" w:cs="Arial"/>
                <w:sz w:val="22"/>
                <w:szCs w:val="22"/>
                <w:lang w:val="en-GB"/>
              </w:rPr>
              <w:t>21.1.1</w:t>
            </w:r>
          </w:p>
          <w:p w14:paraId="533E12E7" w14:textId="08F2DFFB" w:rsidR="0081600F" w:rsidRPr="00420040" w:rsidRDefault="004D6917"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19 Ma</w:t>
            </w:r>
            <w:r>
              <w:rPr>
                <w:rFonts w:ascii="Arial" w:hAnsi="Arial" w:cs="Arial"/>
                <w:sz w:val="22"/>
                <w:szCs w:val="22"/>
                <w:lang w:val="de-DE"/>
              </w:rPr>
              <w:t>y</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Default="00354A9C" w:rsidP="00922791">
      <w:pPr>
        <w:tabs>
          <w:tab w:val="left" w:pos="7020"/>
        </w:tabs>
        <w:rPr>
          <w:rFonts w:ascii="Arial" w:hAnsi="Arial" w:cs="Arial"/>
          <w:sz w:val="22"/>
          <w:szCs w:val="22"/>
        </w:rPr>
      </w:pPr>
    </w:p>
    <w:p w14:paraId="070CB3AF" w14:textId="77777777" w:rsidR="0052082F" w:rsidRPr="00682B31" w:rsidRDefault="0052082F" w:rsidP="00354A9C">
      <w:pPr>
        <w:rPr>
          <w:rFonts w:ascii="Arial" w:hAnsi="Arial" w:cs="Arial"/>
          <w:sz w:val="22"/>
          <w:szCs w:val="22"/>
        </w:rPr>
      </w:pPr>
    </w:p>
    <w:p w14:paraId="332A47AC" w14:textId="07C94728" w:rsidR="0048197A" w:rsidRPr="00A33299" w:rsidRDefault="00187B9F" w:rsidP="0048197A">
      <w:pPr>
        <w:pStyle w:val="Heading2"/>
        <w:keepNext w:val="0"/>
        <w:ind w:left="-90" w:right="-367"/>
        <w:jc w:val="center"/>
        <w:rPr>
          <w:rFonts w:ascii="Arial" w:hAnsi="Arial" w:cs="Arial"/>
          <w:caps/>
          <w:sz w:val="22"/>
          <w:szCs w:val="22"/>
          <w:lang w:val="en-GB"/>
        </w:rPr>
      </w:pPr>
      <w:r w:rsidRPr="00A33299">
        <w:rPr>
          <w:rFonts w:ascii="Arial" w:hAnsi="Arial" w:cs="Arial"/>
          <w:sz w:val="22"/>
          <w:szCs w:val="22"/>
          <w:lang w:val="en-GB"/>
        </w:rPr>
        <w:t>RESOLUTIONS TO REPEAL IN PART</w:t>
      </w:r>
    </w:p>
    <w:p w14:paraId="780C7104" w14:textId="77777777" w:rsidR="0048197A" w:rsidRPr="00A33299" w:rsidRDefault="0048197A" w:rsidP="0048197A">
      <w:pPr>
        <w:pStyle w:val="Heading2"/>
        <w:keepNext w:val="0"/>
        <w:ind w:left="-90" w:right="-367"/>
        <w:jc w:val="center"/>
        <w:rPr>
          <w:rFonts w:ascii="Arial" w:hAnsi="Arial" w:cs="Arial"/>
          <w:caps/>
          <w:sz w:val="22"/>
          <w:szCs w:val="22"/>
          <w:lang w:val="en-GB"/>
        </w:rPr>
      </w:pPr>
    </w:p>
    <w:p w14:paraId="10589700" w14:textId="5C9415D5" w:rsidR="0048197A" w:rsidRPr="00A33299" w:rsidRDefault="00187B9F" w:rsidP="0048197A">
      <w:pPr>
        <w:jc w:val="center"/>
        <w:rPr>
          <w:rFonts w:ascii="Arial" w:hAnsi="Arial" w:cs="Arial"/>
          <w:b/>
          <w:sz w:val="22"/>
          <w:szCs w:val="22"/>
        </w:rPr>
      </w:pPr>
      <w:r w:rsidRPr="008A4B4A">
        <w:rPr>
          <w:rFonts w:ascii="Arial" w:hAnsi="Arial" w:cs="Arial"/>
          <w:b/>
          <w:sz w:val="22"/>
          <w:szCs w:val="22"/>
        </w:rPr>
        <w:t>RESOLUTION 3.1,</w:t>
      </w:r>
      <w:r w:rsidRPr="00A33299">
        <w:rPr>
          <w:rFonts w:ascii="Arial" w:hAnsi="Arial" w:cs="Arial"/>
          <w:sz w:val="22"/>
          <w:szCs w:val="22"/>
        </w:rPr>
        <w:t xml:space="preserve"> </w:t>
      </w:r>
      <w:r w:rsidRPr="00A33299">
        <w:rPr>
          <w:rFonts w:ascii="Arial" w:hAnsi="Arial" w:cs="Arial"/>
          <w:b/>
          <w:sz w:val="22"/>
          <w:szCs w:val="22"/>
        </w:rPr>
        <w:t>LISTING OF SPECIES IN THE APPENDICES OF THE CONVENTION</w:t>
      </w:r>
    </w:p>
    <w:p w14:paraId="3812AAC8" w14:textId="7C7F1A8B" w:rsidR="00593736" w:rsidRDefault="00593736" w:rsidP="00284EBE">
      <w:pPr>
        <w:jc w:val="center"/>
        <w:rPr>
          <w:rFonts w:ascii="Arial" w:hAnsi="Arial" w:cs="Arial"/>
          <w:b/>
          <w:bCs/>
          <w:caps/>
          <w:sz w:val="22"/>
          <w:szCs w:val="22"/>
          <w:lang w:val="en-GB"/>
        </w:rPr>
      </w:pPr>
    </w:p>
    <w:p w14:paraId="3F2E7D0B" w14:textId="77777777" w:rsidR="00284EBE" w:rsidRPr="004D0936" w:rsidRDefault="00284EBE" w:rsidP="00284EBE">
      <w:pPr>
        <w:jc w:val="center"/>
        <w:rPr>
          <w:sz w:val="8"/>
          <w:szCs w:val="8"/>
          <w:lang w:val="en-GB"/>
        </w:rPr>
      </w:pPr>
    </w:p>
    <w:p w14:paraId="757FE649" w14:textId="04A8DCE7" w:rsidR="00B64904" w:rsidRPr="00420040" w:rsidRDefault="00B64904" w:rsidP="00B64904">
      <w:pPr>
        <w:jc w:val="center"/>
        <w:rPr>
          <w:rFonts w:ascii="Arial" w:hAnsi="Arial" w:cs="Arial"/>
          <w:i/>
          <w:sz w:val="22"/>
          <w:szCs w:val="22"/>
          <w:lang w:val="en-GB"/>
        </w:rPr>
      </w:pPr>
      <w:r w:rsidRPr="00420040">
        <w:rPr>
          <w:rFonts w:ascii="Arial" w:hAnsi="Arial" w:cs="Arial"/>
          <w:i/>
          <w:sz w:val="22"/>
          <w:szCs w:val="22"/>
          <w:lang w:val="en-GB"/>
        </w:rPr>
        <w:t>(</w:t>
      </w:r>
      <w:r w:rsidR="00DB3F4F">
        <w:rPr>
          <w:rFonts w:ascii="Arial" w:hAnsi="Arial" w:cs="Arial"/>
          <w:i/>
          <w:sz w:val="22"/>
          <w:szCs w:val="22"/>
          <w:lang w:val="en-GB"/>
        </w:rPr>
        <w:t>Prepared</w:t>
      </w:r>
      <w:r w:rsidR="0079075D" w:rsidRPr="000B0491">
        <w:rPr>
          <w:rFonts w:ascii="Arial" w:hAnsi="Arial" w:cs="Arial"/>
          <w:i/>
          <w:sz w:val="22"/>
          <w:szCs w:val="22"/>
          <w:lang w:val="en-GB"/>
        </w:rPr>
        <w:t xml:space="preserve"> by </w:t>
      </w:r>
      <w:r w:rsidR="000669DF">
        <w:rPr>
          <w:rFonts w:ascii="Arial" w:hAnsi="Arial" w:cs="Arial"/>
          <w:i/>
          <w:sz w:val="22"/>
          <w:szCs w:val="22"/>
          <w:lang w:val="en-GB"/>
        </w:rPr>
        <w:t>the Secretariat</w:t>
      </w:r>
      <w:r w:rsidR="00DB3F4F">
        <w:rPr>
          <w:rFonts w:ascii="Arial" w:hAnsi="Arial" w:cs="Arial"/>
          <w:i/>
          <w:sz w:val="22"/>
          <w:szCs w:val="22"/>
          <w:lang w:val="en-GB"/>
        </w:rPr>
        <w:t xml:space="preserve"> on behalf of the Standing Committee</w:t>
      </w:r>
      <w:r w:rsidRPr="00420040">
        <w:rPr>
          <w:rFonts w:ascii="Arial" w:hAnsi="Arial" w:cs="Arial"/>
          <w:i/>
          <w:sz w:val="22"/>
          <w:szCs w:val="22"/>
          <w:lang w:val="en-GB"/>
        </w:rPr>
        <w:t>)</w:t>
      </w:r>
    </w:p>
    <w:p w14:paraId="46B26FD0" w14:textId="77777777" w:rsidR="001764E6" w:rsidRPr="00C169ED" w:rsidRDefault="001764E6" w:rsidP="001764E6">
      <w:pPr>
        <w:jc w:val="both"/>
        <w:rPr>
          <w:rFonts w:ascii="Arial" w:hAnsi="Arial" w:cs="Arial"/>
          <w:sz w:val="21"/>
          <w:szCs w:val="21"/>
          <w:lang w:val="en-GB"/>
        </w:rPr>
      </w:pPr>
    </w:p>
    <w:p w14:paraId="46784A9D" w14:textId="77777777" w:rsidR="001764E6" w:rsidRPr="00C169ED" w:rsidRDefault="001764E6" w:rsidP="00D605A4">
      <w:pPr>
        <w:tabs>
          <w:tab w:val="left" w:pos="8295"/>
        </w:tabs>
        <w:jc w:val="both"/>
        <w:rPr>
          <w:rFonts w:ascii="Arial" w:hAnsi="Arial" w:cs="Arial"/>
          <w:sz w:val="21"/>
          <w:szCs w:val="21"/>
        </w:rPr>
      </w:pPr>
    </w:p>
    <w:p w14:paraId="0FD350E4" w14:textId="77777777" w:rsidR="00D605A4" w:rsidRPr="00C169ED" w:rsidRDefault="00D605A4" w:rsidP="001764E6">
      <w:pPr>
        <w:jc w:val="both"/>
        <w:rPr>
          <w:rFonts w:ascii="Arial" w:hAnsi="Arial" w:cs="Arial"/>
          <w:sz w:val="21"/>
          <w:szCs w:val="21"/>
        </w:rPr>
      </w:pPr>
    </w:p>
    <w:p w14:paraId="38D2E4DD" w14:textId="77777777" w:rsidR="00D605A4" w:rsidRPr="00C169ED" w:rsidRDefault="00D605A4" w:rsidP="00D605A4">
      <w:pPr>
        <w:rPr>
          <w:rFonts w:ascii="Arial" w:hAnsi="Arial" w:cs="Arial"/>
          <w:sz w:val="21"/>
          <w:szCs w:val="21"/>
        </w:rPr>
      </w:pPr>
    </w:p>
    <w:p w14:paraId="0DA2C84E" w14:textId="0D971713" w:rsidR="00D605A4" w:rsidRPr="00C169ED" w:rsidRDefault="00D605A4" w:rsidP="00D605A4">
      <w:pPr>
        <w:rPr>
          <w:rFonts w:ascii="Arial" w:hAnsi="Arial" w:cs="Arial"/>
          <w:sz w:val="21"/>
          <w:szCs w:val="21"/>
        </w:rPr>
      </w:pPr>
    </w:p>
    <w:p w14:paraId="38EB1FE5" w14:textId="785CDDEF" w:rsidR="00D605A4" w:rsidRPr="00C169ED" w:rsidRDefault="00A46133" w:rsidP="00D605A4">
      <w:pPr>
        <w:rPr>
          <w:rFonts w:ascii="Arial" w:hAnsi="Arial" w:cs="Arial"/>
          <w:sz w:val="21"/>
          <w:szCs w:val="21"/>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14:anchorId="5079F492" wp14:editId="2298654E">
                <wp:simplePos x="0" y="0"/>
                <wp:positionH relativeFrom="column">
                  <wp:posOffset>779780</wp:posOffset>
                </wp:positionH>
                <wp:positionV relativeFrom="paragraph">
                  <wp:posOffset>8890</wp:posOffset>
                </wp:positionV>
                <wp:extent cx="4305300" cy="1391920"/>
                <wp:effectExtent l="0" t="0" r="38100" b="304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391920"/>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674599B6" w:rsidR="000669DF" w:rsidRDefault="0048197A" w:rsidP="000669DF">
                            <w:pPr>
                              <w:rPr>
                                <w:rFonts w:ascii="Arial" w:hAnsi="Arial" w:cs="Arial"/>
                                <w:sz w:val="22"/>
                                <w:szCs w:val="22"/>
                              </w:rPr>
                            </w:pPr>
                            <w:r>
                              <w:rPr>
                                <w:rFonts w:ascii="Arial" w:hAnsi="Arial" w:cs="Arial"/>
                                <w:sz w:val="22"/>
                                <w:szCs w:val="22"/>
                              </w:rPr>
                              <w:t xml:space="preserve">This document repeals in part </w:t>
                            </w:r>
                            <w:hyperlink r:id="rId8" w:history="1">
                              <w:r w:rsidRPr="00096D44">
                                <w:rPr>
                                  <w:rStyle w:val="Hyperlink"/>
                                  <w:rFonts w:ascii="Arial" w:hAnsi="Arial" w:cs="Arial"/>
                                  <w:sz w:val="22"/>
                                  <w:szCs w:val="22"/>
                                </w:rPr>
                                <w:t xml:space="preserve">Resolution 3.1, </w:t>
                              </w:r>
                              <w:r w:rsidRPr="00096D44">
                                <w:rPr>
                                  <w:rStyle w:val="Hyperlink"/>
                                  <w:rFonts w:ascii="Arial" w:hAnsi="Arial" w:cs="Arial"/>
                                  <w:i/>
                                  <w:sz w:val="22"/>
                                  <w:szCs w:val="22"/>
                                </w:rPr>
                                <w:t>Listing of Species in the Appendices of the Convention</w:t>
                              </w:r>
                            </w:hyperlink>
                            <w:r w:rsidR="000669DF">
                              <w:rPr>
                                <w:rFonts w:ascii="Arial" w:hAnsi="Arial" w:cs="Arial"/>
                                <w:sz w:val="22"/>
                                <w:szCs w:val="22"/>
                              </w:rPr>
                              <w:t>.</w:t>
                            </w:r>
                          </w:p>
                          <w:p w14:paraId="236794F2" w14:textId="77777777" w:rsidR="00A46133" w:rsidRDefault="00A46133" w:rsidP="000669DF">
                            <w:pPr>
                              <w:rPr>
                                <w:rFonts w:ascii="Arial" w:hAnsi="Arial" w:cs="Arial"/>
                                <w:sz w:val="22"/>
                                <w:szCs w:val="22"/>
                              </w:rPr>
                            </w:pPr>
                          </w:p>
                          <w:p w14:paraId="57C9C0A2" w14:textId="01DD6FBE" w:rsidR="00A46133" w:rsidRDefault="00A46133" w:rsidP="00BD00FE">
                            <w:pPr>
                              <w:jc w:val="both"/>
                              <w:rPr>
                                <w:rFonts w:ascii="Arial" w:hAnsi="Arial" w:cs="Arial"/>
                                <w:sz w:val="22"/>
                                <w:szCs w:val="22"/>
                              </w:rPr>
                            </w:pPr>
                            <w:r>
                              <w:rPr>
                                <w:rFonts w:ascii="Arial" w:hAnsi="Arial" w:cs="Arial"/>
                                <w:sz w:val="22"/>
                                <w:szCs w:val="22"/>
                              </w:rPr>
                              <w:t xml:space="preserve">The Secretariat </w:t>
                            </w:r>
                            <w:r w:rsidR="0033309E">
                              <w:rPr>
                                <w:rFonts w:ascii="Arial" w:hAnsi="Arial" w:cs="Arial"/>
                                <w:sz w:val="22"/>
                                <w:szCs w:val="22"/>
                              </w:rPr>
                              <w:t>has also proposed, in Annex 3, two</w:t>
                            </w:r>
                            <w:r>
                              <w:rPr>
                                <w:rFonts w:ascii="Arial" w:hAnsi="Arial" w:cs="Arial"/>
                                <w:sz w:val="22"/>
                                <w:szCs w:val="22"/>
                              </w:rPr>
                              <w:t xml:space="preserve"> draft Decision</w:t>
                            </w:r>
                            <w:r w:rsidR="0033309E">
                              <w:rPr>
                                <w:rFonts w:ascii="Arial" w:hAnsi="Arial" w:cs="Arial"/>
                                <w:sz w:val="22"/>
                                <w:szCs w:val="22"/>
                              </w:rPr>
                              <w:t>s</w:t>
                            </w:r>
                            <w:r>
                              <w:rPr>
                                <w:rFonts w:ascii="Arial" w:hAnsi="Arial" w:cs="Arial"/>
                                <w:sz w:val="22"/>
                                <w:szCs w:val="22"/>
                              </w:rPr>
                              <w:t xml:space="preserve"> to resolve an issue caused by changes to IUCN’s definitions of key terms used by CMS. </w:t>
                            </w:r>
                          </w:p>
                          <w:p w14:paraId="2B50F2F8" w14:textId="77777777" w:rsidR="000669DF" w:rsidRPr="00C169ED" w:rsidRDefault="000669DF" w:rsidP="00E475D4">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61.4pt;margin-top:.7pt;width:339pt;height:10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" strokeweight=".25pt">
                <v:textbo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674599B6" w:rsidR="000669DF" w:rsidRDefault="0048197A" w:rsidP="000669DF">
                      <w:pPr>
                        <w:rPr>
                          <w:rFonts w:ascii="Arial" w:hAnsi="Arial" w:cs="Arial"/>
                          <w:sz w:val="22"/>
                          <w:szCs w:val="22"/>
                        </w:rPr>
                      </w:pPr>
                      <w:r>
                        <w:rPr>
                          <w:rFonts w:ascii="Arial" w:hAnsi="Arial" w:cs="Arial"/>
                          <w:sz w:val="22"/>
                          <w:szCs w:val="22"/>
                        </w:rPr>
                        <w:t xml:space="preserve">This document repeals in part </w:t>
                      </w:r>
                      <w:hyperlink r:id="rId9" w:history="1">
                        <w:r w:rsidRPr="00096D44">
                          <w:rPr>
                            <w:rStyle w:val="Hyperlink"/>
                            <w:rFonts w:ascii="Arial" w:hAnsi="Arial" w:cs="Arial"/>
                            <w:sz w:val="22"/>
                            <w:szCs w:val="22"/>
                          </w:rPr>
                          <w:t xml:space="preserve">Resolution 3.1, </w:t>
                        </w:r>
                        <w:r w:rsidRPr="00096D44">
                          <w:rPr>
                            <w:rStyle w:val="Hyperlink"/>
                            <w:rFonts w:ascii="Arial" w:hAnsi="Arial" w:cs="Arial"/>
                            <w:i/>
                            <w:sz w:val="22"/>
                            <w:szCs w:val="22"/>
                          </w:rPr>
                          <w:t>Listing of Species in the Appendices of the Convention</w:t>
                        </w:r>
                      </w:hyperlink>
                      <w:r w:rsidR="000669DF">
                        <w:rPr>
                          <w:rFonts w:ascii="Arial" w:hAnsi="Arial" w:cs="Arial"/>
                          <w:sz w:val="22"/>
                          <w:szCs w:val="22"/>
                        </w:rPr>
                        <w:t>.</w:t>
                      </w:r>
                    </w:p>
                    <w:p w14:paraId="236794F2" w14:textId="77777777" w:rsidR="00A46133" w:rsidRDefault="00A46133" w:rsidP="000669DF">
                      <w:pPr>
                        <w:rPr>
                          <w:rFonts w:ascii="Arial" w:hAnsi="Arial" w:cs="Arial"/>
                          <w:sz w:val="22"/>
                          <w:szCs w:val="22"/>
                        </w:rPr>
                      </w:pPr>
                    </w:p>
                    <w:p w14:paraId="57C9C0A2" w14:textId="01DD6FBE" w:rsidR="00A46133" w:rsidRDefault="00A46133" w:rsidP="00BD00FE">
                      <w:pPr>
                        <w:jc w:val="both"/>
                        <w:rPr>
                          <w:rFonts w:ascii="Arial" w:hAnsi="Arial" w:cs="Arial"/>
                          <w:sz w:val="22"/>
                          <w:szCs w:val="22"/>
                        </w:rPr>
                      </w:pPr>
                      <w:r>
                        <w:rPr>
                          <w:rFonts w:ascii="Arial" w:hAnsi="Arial" w:cs="Arial"/>
                          <w:sz w:val="22"/>
                          <w:szCs w:val="22"/>
                        </w:rPr>
                        <w:t xml:space="preserve">The Secretariat </w:t>
                      </w:r>
                      <w:r w:rsidR="0033309E">
                        <w:rPr>
                          <w:rFonts w:ascii="Arial" w:hAnsi="Arial" w:cs="Arial"/>
                          <w:sz w:val="22"/>
                          <w:szCs w:val="22"/>
                        </w:rPr>
                        <w:t>has also proposed, in Annex 3, two</w:t>
                      </w:r>
                      <w:r>
                        <w:rPr>
                          <w:rFonts w:ascii="Arial" w:hAnsi="Arial" w:cs="Arial"/>
                          <w:sz w:val="22"/>
                          <w:szCs w:val="22"/>
                        </w:rPr>
                        <w:t xml:space="preserve"> draft Decision</w:t>
                      </w:r>
                      <w:r w:rsidR="0033309E">
                        <w:rPr>
                          <w:rFonts w:ascii="Arial" w:hAnsi="Arial" w:cs="Arial"/>
                          <w:sz w:val="22"/>
                          <w:szCs w:val="22"/>
                        </w:rPr>
                        <w:t>s</w:t>
                      </w:r>
                      <w:r>
                        <w:rPr>
                          <w:rFonts w:ascii="Arial" w:hAnsi="Arial" w:cs="Arial"/>
                          <w:sz w:val="22"/>
                          <w:szCs w:val="22"/>
                        </w:rPr>
                        <w:t xml:space="preserve"> to resolve an issue caused by changes to IUCN’s definitions of key terms used by CMS. </w:t>
                      </w:r>
                    </w:p>
                    <w:p w14:paraId="2B50F2F8" w14:textId="77777777" w:rsidR="000669DF" w:rsidRPr="00C169ED" w:rsidRDefault="000669DF" w:rsidP="00E475D4">
                      <w:pPr>
                        <w:rPr>
                          <w:rFonts w:ascii="Arial" w:hAnsi="Arial" w:cs="Arial"/>
                          <w:sz w:val="21"/>
                          <w:szCs w:val="21"/>
                        </w:rPr>
                      </w:pPr>
                    </w:p>
                  </w:txbxContent>
                </v:textbox>
              </v:shape>
            </w:pict>
          </mc:Fallback>
        </mc:AlternateContent>
      </w:r>
    </w:p>
    <w:p w14:paraId="2F335994" w14:textId="77777777" w:rsidR="00D605A4" w:rsidRPr="00C169ED" w:rsidRDefault="00D605A4" w:rsidP="00D605A4">
      <w:pPr>
        <w:rPr>
          <w:rFonts w:ascii="Arial" w:hAnsi="Arial" w:cs="Arial"/>
          <w:sz w:val="21"/>
          <w:szCs w:val="21"/>
        </w:rPr>
      </w:pPr>
    </w:p>
    <w:p w14:paraId="60003DE2" w14:textId="77777777" w:rsidR="00D605A4" w:rsidRPr="00C169ED" w:rsidRDefault="00D605A4" w:rsidP="00D605A4">
      <w:pPr>
        <w:rPr>
          <w:rFonts w:ascii="Arial" w:hAnsi="Arial" w:cs="Arial"/>
          <w:sz w:val="21"/>
          <w:szCs w:val="21"/>
        </w:rPr>
      </w:pPr>
    </w:p>
    <w:p w14:paraId="0452ED02" w14:textId="77777777" w:rsidR="00D605A4" w:rsidRPr="00C169ED" w:rsidRDefault="00D605A4" w:rsidP="00D605A4">
      <w:pPr>
        <w:rPr>
          <w:rFonts w:ascii="Arial" w:hAnsi="Arial" w:cs="Arial"/>
          <w:sz w:val="21"/>
          <w:szCs w:val="21"/>
        </w:rPr>
      </w:pPr>
    </w:p>
    <w:p w14:paraId="7C5B1A66" w14:textId="77777777" w:rsidR="00D605A4" w:rsidRPr="00C169ED" w:rsidRDefault="00D605A4" w:rsidP="00D605A4">
      <w:pPr>
        <w:rPr>
          <w:rFonts w:ascii="Arial" w:hAnsi="Arial" w:cs="Arial"/>
          <w:sz w:val="21"/>
          <w:szCs w:val="21"/>
        </w:rPr>
      </w:pPr>
    </w:p>
    <w:p w14:paraId="4E10AF7E" w14:textId="77777777" w:rsidR="00D605A4" w:rsidRPr="00C169ED" w:rsidRDefault="00D605A4" w:rsidP="00D605A4">
      <w:pPr>
        <w:rPr>
          <w:rFonts w:ascii="Arial" w:hAnsi="Arial" w:cs="Arial"/>
          <w:sz w:val="21"/>
          <w:szCs w:val="21"/>
        </w:rPr>
      </w:pPr>
    </w:p>
    <w:p w14:paraId="7129591A" w14:textId="77777777" w:rsidR="00D605A4" w:rsidRPr="00C169ED" w:rsidRDefault="00D605A4" w:rsidP="00D605A4">
      <w:pPr>
        <w:rPr>
          <w:rFonts w:ascii="Arial" w:hAnsi="Arial" w:cs="Arial"/>
          <w:sz w:val="21"/>
          <w:szCs w:val="21"/>
        </w:rPr>
      </w:pPr>
    </w:p>
    <w:p w14:paraId="5A4C1C9A" w14:textId="77777777" w:rsidR="00D605A4" w:rsidRPr="00C169ED" w:rsidRDefault="00D605A4" w:rsidP="00D605A4">
      <w:pPr>
        <w:rPr>
          <w:rFonts w:ascii="Arial" w:hAnsi="Arial" w:cs="Arial"/>
          <w:sz w:val="21"/>
          <w:szCs w:val="21"/>
        </w:rPr>
      </w:pPr>
    </w:p>
    <w:p w14:paraId="34F217FD" w14:textId="77777777" w:rsidR="00D605A4" w:rsidRPr="00C169ED" w:rsidRDefault="00D605A4" w:rsidP="00D605A4">
      <w:pPr>
        <w:rPr>
          <w:rFonts w:ascii="Arial" w:hAnsi="Arial" w:cs="Arial"/>
          <w:sz w:val="21"/>
          <w:szCs w:val="21"/>
        </w:rPr>
      </w:pPr>
    </w:p>
    <w:p w14:paraId="468F08CC" w14:textId="77777777" w:rsidR="00D605A4" w:rsidRPr="00C169ED" w:rsidRDefault="00D605A4" w:rsidP="00D605A4">
      <w:pPr>
        <w:rPr>
          <w:rFonts w:ascii="Arial" w:hAnsi="Arial" w:cs="Arial"/>
          <w:sz w:val="21"/>
          <w:szCs w:val="21"/>
        </w:rPr>
      </w:pPr>
    </w:p>
    <w:p w14:paraId="78514350" w14:textId="77777777" w:rsidR="00D605A4" w:rsidRPr="00C169ED" w:rsidRDefault="00D605A4" w:rsidP="00D605A4">
      <w:pPr>
        <w:rPr>
          <w:rFonts w:ascii="Arial" w:hAnsi="Arial" w:cs="Arial"/>
          <w:sz w:val="21"/>
          <w:szCs w:val="21"/>
        </w:rPr>
      </w:pPr>
    </w:p>
    <w:p w14:paraId="60903FA8" w14:textId="77777777" w:rsidR="00D605A4" w:rsidRPr="00C169ED" w:rsidRDefault="00D605A4" w:rsidP="00D605A4">
      <w:pPr>
        <w:rPr>
          <w:rFonts w:ascii="Arial" w:hAnsi="Arial" w:cs="Arial"/>
          <w:sz w:val="21"/>
          <w:szCs w:val="21"/>
        </w:rPr>
      </w:pPr>
    </w:p>
    <w:p w14:paraId="18E709F1" w14:textId="77777777" w:rsidR="00D605A4" w:rsidRPr="00C169ED" w:rsidRDefault="00D605A4" w:rsidP="00D605A4">
      <w:pPr>
        <w:rPr>
          <w:rFonts w:ascii="Arial" w:hAnsi="Arial" w:cs="Arial"/>
          <w:sz w:val="21"/>
          <w:szCs w:val="21"/>
        </w:rPr>
      </w:pPr>
    </w:p>
    <w:p w14:paraId="72752A54" w14:textId="77777777" w:rsidR="00D605A4" w:rsidRPr="00C169ED" w:rsidRDefault="00D605A4" w:rsidP="00D605A4">
      <w:pPr>
        <w:rPr>
          <w:rFonts w:ascii="Arial" w:hAnsi="Arial" w:cs="Arial"/>
          <w:sz w:val="21"/>
          <w:szCs w:val="21"/>
        </w:rPr>
      </w:pPr>
    </w:p>
    <w:p w14:paraId="13E5D92C" w14:textId="77777777" w:rsidR="00D605A4" w:rsidRPr="00C169ED" w:rsidRDefault="00D605A4" w:rsidP="00D605A4">
      <w:pPr>
        <w:rPr>
          <w:rFonts w:ascii="Arial" w:hAnsi="Arial" w:cs="Arial"/>
          <w:sz w:val="21"/>
          <w:szCs w:val="21"/>
        </w:rPr>
      </w:pPr>
    </w:p>
    <w:p w14:paraId="73C91BD0" w14:textId="77777777" w:rsidR="00D605A4" w:rsidRPr="00C169ED" w:rsidRDefault="00D605A4" w:rsidP="00D605A4">
      <w:pPr>
        <w:rPr>
          <w:rFonts w:ascii="Arial" w:hAnsi="Arial" w:cs="Arial"/>
          <w:sz w:val="21"/>
          <w:szCs w:val="21"/>
        </w:rPr>
      </w:pPr>
    </w:p>
    <w:p w14:paraId="053CE890" w14:textId="77777777" w:rsidR="00D605A4" w:rsidRPr="00C169ED" w:rsidRDefault="00D605A4" w:rsidP="00D605A4">
      <w:pPr>
        <w:rPr>
          <w:rFonts w:ascii="Arial" w:hAnsi="Arial" w:cs="Arial"/>
          <w:sz w:val="21"/>
          <w:szCs w:val="21"/>
        </w:rPr>
      </w:pPr>
    </w:p>
    <w:p w14:paraId="0CB2824E" w14:textId="77777777" w:rsidR="00D605A4" w:rsidRPr="00C169ED" w:rsidRDefault="00D605A4" w:rsidP="00D605A4">
      <w:pPr>
        <w:rPr>
          <w:rFonts w:ascii="Arial" w:hAnsi="Arial" w:cs="Arial"/>
          <w:sz w:val="21"/>
          <w:szCs w:val="21"/>
        </w:rPr>
      </w:pPr>
    </w:p>
    <w:p w14:paraId="373DA156" w14:textId="77777777" w:rsidR="00D605A4" w:rsidRPr="00D605A4" w:rsidRDefault="00D605A4" w:rsidP="00D605A4">
      <w:pPr>
        <w:rPr>
          <w:rFonts w:ascii="Arial" w:hAnsi="Arial" w:cs="Arial"/>
          <w:sz w:val="22"/>
          <w:szCs w:val="22"/>
        </w:rPr>
      </w:pPr>
    </w:p>
    <w:p w14:paraId="52632028" w14:textId="77777777" w:rsidR="00D605A4" w:rsidRDefault="00D605A4" w:rsidP="00D605A4">
      <w:pPr>
        <w:rPr>
          <w:rFonts w:ascii="Arial" w:hAnsi="Arial" w:cs="Arial"/>
          <w:sz w:val="22"/>
          <w:szCs w:val="22"/>
        </w:rPr>
      </w:pPr>
    </w:p>
    <w:p w14:paraId="3FD5760C" w14:textId="77777777" w:rsidR="00D605A4" w:rsidRDefault="00D605A4" w:rsidP="00D605A4">
      <w:pPr>
        <w:tabs>
          <w:tab w:val="left" w:pos="1020"/>
        </w:tabs>
        <w:rPr>
          <w:rFonts w:ascii="Arial" w:hAnsi="Arial" w:cs="Arial"/>
          <w:sz w:val="22"/>
          <w:szCs w:val="22"/>
        </w:rPr>
        <w:sectPr w:rsidR="00D605A4" w:rsidSect="000B0491">
          <w:headerReference w:type="even" r:id="rId10"/>
          <w:headerReference w:type="default" r:id="rId11"/>
          <w:footerReference w:type="even" r:id="rId12"/>
          <w:footerReference w:type="default" r:id="rId13"/>
          <w:headerReference w:type="first" r:id="rId14"/>
          <w:endnotePr>
            <w:numFmt w:val="decimal"/>
          </w:endnotePr>
          <w:pgSz w:w="11907" w:h="16840"/>
          <w:pgMar w:top="1009" w:right="1412" w:bottom="1151" w:left="1412" w:header="432" w:footer="432" w:gutter="0"/>
          <w:cols w:space="720"/>
          <w:noEndnote/>
          <w:titlePg/>
          <w:docGrid w:linePitch="272"/>
        </w:sectPr>
      </w:pPr>
    </w:p>
    <w:p w14:paraId="4A65B52B"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80EC0">
        <w:rPr>
          <w:rFonts w:ascii="Arial" w:hAnsi="Arial" w:cs="Arial"/>
          <w:b/>
          <w:caps/>
          <w:sz w:val="22"/>
          <w:szCs w:val="22"/>
          <w:lang w:val="en-GB"/>
        </w:rPr>
        <w:lastRenderedPageBreak/>
        <w:t>Annex 1</w:t>
      </w:r>
    </w:p>
    <w:p w14:paraId="3AE404BE"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A33299"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A33299">
        <w:rPr>
          <w:rFonts w:ascii="Arial" w:hAnsi="Arial" w:cs="Arial"/>
          <w:caps/>
          <w:sz w:val="22"/>
          <w:szCs w:val="22"/>
        </w:rPr>
        <w:t>draft resolution</w:t>
      </w:r>
    </w:p>
    <w:p w14:paraId="2A6580FF" w14:textId="77777777" w:rsidR="0048197A" w:rsidRPr="00A33299" w:rsidRDefault="0048197A" w:rsidP="0048197A">
      <w:pPr>
        <w:contextualSpacing/>
        <w:jc w:val="both"/>
        <w:outlineLvl w:val="0"/>
        <w:rPr>
          <w:rFonts w:ascii="Arial" w:hAnsi="Arial" w:cs="Arial"/>
          <w:b/>
          <w:sz w:val="22"/>
          <w:szCs w:val="22"/>
        </w:rPr>
      </w:pPr>
    </w:p>
    <w:p w14:paraId="3F65E5D2" w14:textId="77777777" w:rsidR="00EF0975" w:rsidRDefault="0048197A" w:rsidP="00530150">
      <w:pPr>
        <w:jc w:val="center"/>
        <w:rPr>
          <w:rFonts w:ascii="Arial" w:hAnsi="Arial" w:cs="Arial"/>
          <w:b/>
          <w:sz w:val="22"/>
          <w:szCs w:val="22"/>
          <w:u w:val="single"/>
        </w:rPr>
      </w:pPr>
      <w:r w:rsidRPr="00A33299">
        <w:rPr>
          <w:rFonts w:ascii="Arial" w:hAnsi="Arial" w:cs="Arial"/>
          <w:b/>
          <w:sz w:val="22"/>
          <w:szCs w:val="22"/>
        </w:rPr>
        <w:t>R</w:t>
      </w:r>
      <w:r w:rsidR="00D40E91">
        <w:rPr>
          <w:rFonts w:ascii="Arial" w:hAnsi="Arial" w:cs="Arial"/>
          <w:b/>
          <w:sz w:val="22"/>
          <w:szCs w:val="22"/>
        </w:rPr>
        <w:t>ESOLUTION</w:t>
      </w:r>
      <w:r w:rsidRPr="00A33299">
        <w:rPr>
          <w:rFonts w:ascii="Arial" w:hAnsi="Arial" w:cs="Arial"/>
          <w:b/>
          <w:sz w:val="22"/>
          <w:szCs w:val="22"/>
        </w:rPr>
        <w:t xml:space="preserve"> 3.1</w:t>
      </w:r>
      <w:r w:rsidR="00530150">
        <w:rPr>
          <w:rFonts w:ascii="Arial" w:hAnsi="Arial" w:cs="Arial"/>
          <w:b/>
          <w:sz w:val="22"/>
          <w:szCs w:val="22"/>
        </w:rPr>
        <w:t>,</w:t>
      </w:r>
      <w:r w:rsidR="00530150">
        <w:rPr>
          <w:rFonts w:ascii="Arial" w:hAnsi="Arial" w:cs="Arial"/>
          <w:b/>
          <w:sz w:val="22"/>
          <w:szCs w:val="22"/>
          <w:u w:val="single"/>
        </w:rPr>
        <w:t xml:space="preserve"> </w:t>
      </w:r>
      <w:r w:rsidR="00EF0975">
        <w:rPr>
          <w:rFonts w:ascii="Arial" w:hAnsi="Arial" w:cs="Arial"/>
          <w:b/>
          <w:sz w:val="22"/>
          <w:szCs w:val="22"/>
          <w:u w:val="single"/>
        </w:rPr>
        <w:t>(REV.COP12)</w:t>
      </w:r>
      <w:r w:rsidR="001224D4">
        <w:rPr>
          <w:rFonts w:ascii="Arial" w:hAnsi="Arial" w:cs="Arial"/>
          <w:b/>
          <w:sz w:val="22"/>
          <w:szCs w:val="22"/>
          <w:u w:val="single"/>
        </w:rPr>
        <w:t xml:space="preserve"> </w:t>
      </w:r>
    </w:p>
    <w:p w14:paraId="492F1FF8" w14:textId="77777777" w:rsidR="00EF0975" w:rsidRDefault="00EF0975" w:rsidP="00530150">
      <w:pPr>
        <w:jc w:val="center"/>
        <w:rPr>
          <w:rFonts w:ascii="Arial" w:hAnsi="Arial" w:cs="Arial"/>
          <w:b/>
          <w:sz w:val="22"/>
          <w:szCs w:val="22"/>
          <w:u w:val="single"/>
        </w:rPr>
      </w:pPr>
    </w:p>
    <w:p w14:paraId="00166BCA" w14:textId="13D7644A" w:rsidR="0048197A" w:rsidRPr="00530150" w:rsidRDefault="0048197A" w:rsidP="00530150">
      <w:pPr>
        <w:jc w:val="center"/>
        <w:rPr>
          <w:rFonts w:ascii="Arial" w:hAnsi="Arial" w:cs="Arial"/>
          <w:b/>
          <w:sz w:val="22"/>
          <w:szCs w:val="22"/>
          <w:u w:val="single"/>
        </w:rPr>
      </w:pPr>
      <w:bookmarkStart w:id="0" w:name="_GoBack"/>
      <w:bookmarkEnd w:id="0"/>
      <w:r w:rsidRPr="00A33299">
        <w:rPr>
          <w:rFonts w:ascii="Arial" w:hAnsi="Arial" w:cs="Arial"/>
          <w:b/>
          <w:sz w:val="22"/>
          <w:szCs w:val="22"/>
        </w:rPr>
        <w:t>LISTING OF SPECIES IN THE APPENDICES OF THE CONVENTION</w:t>
      </w:r>
    </w:p>
    <w:p w14:paraId="7731C5A6" w14:textId="77777777" w:rsidR="0048197A" w:rsidRPr="00A33299" w:rsidRDefault="0048197A" w:rsidP="0048197A">
      <w:pPr>
        <w:jc w:val="center"/>
        <w:rPr>
          <w:rFonts w:ascii="Arial" w:hAnsi="Arial" w:cs="Arial"/>
          <w:sz w:val="22"/>
          <w:szCs w:val="22"/>
        </w:rPr>
      </w:pPr>
    </w:p>
    <w:p w14:paraId="4B786405" w14:textId="77777777" w:rsidR="0048197A" w:rsidRPr="00A33299" w:rsidRDefault="0048197A" w:rsidP="0048197A">
      <w:pPr>
        <w:jc w:val="both"/>
        <w:rPr>
          <w:rFonts w:ascii="Arial" w:hAnsi="Arial" w:cs="Arial"/>
          <w:i/>
          <w:sz w:val="22"/>
          <w:szCs w:val="22"/>
        </w:rPr>
      </w:pPr>
      <w:r w:rsidRPr="00A33299">
        <w:rPr>
          <w:rFonts w:ascii="Arial" w:hAnsi="Arial" w:cs="Arial"/>
          <w:i/>
          <w:sz w:val="22"/>
          <w:szCs w:val="22"/>
        </w:rPr>
        <w:t>NB:</w:t>
      </w:r>
      <w:r w:rsidRPr="00A33299">
        <w:rPr>
          <w:rFonts w:ascii="Arial" w:hAnsi="Arial" w:cs="Arial"/>
          <w:i/>
          <w:sz w:val="22"/>
          <w:szCs w:val="22"/>
        </w:rPr>
        <w:tab/>
        <w:t xml:space="preserve">Proposed new text is </w:t>
      </w:r>
      <w:r w:rsidRPr="00A33299">
        <w:rPr>
          <w:rFonts w:ascii="Arial" w:hAnsi="Arial" w:cs="Arial"/>
          <w:i/>
          <w:sz w:val="22"/>
          <w:szCs w:val="22"/>
          <w:u w:val="single"/>
        </w:rPr>
        <w:t>underlined</w:t>
      </w:r>
      <w:r w:rsidRPr="00A33299">
        <w:rPr>
          <w:rFonts w:ascii="Arial" w:hAnsi="Arial" w:cs="Arial"/>
          <w:i/>
          <w:sz w:val="22"/>
          <w:szCs w:val="22"/>
        </w:rPr>
        <w:t xml:space="preserve">. Text to be deleted is </w:t>
      </w:r>
      <w:r w:rsidRPr="00A33299">
        <w:rPr>
          <w:rFonts w:ascii="Arial" w:hAnsi="Arial" w:cs="Arial"/>
          <w:i/>
          <w:strike/>
          <w:sz w:val="22"/>
          <w:szCs w:val="22"/>
        </w:rPr>
        <w:t>crossed out</w:t>
      </w:r>
      <w:r w:rsidRPr="00A33299">
        <w:rPr>
          <w:rFonts w:ascii="Arial" w:hAnsi="Arial" w:cs="Arial"/>
          <w:i/>
          <w:sz w:val="22"/>
          <w:szCs w:val="22"/>
        </w:rPr>
        <w:t>.</w:t>
      </w:r>
    </w:p>
    <w:p w14:paraId="64A1FEE3" w14:textId="77777777" w:rsidR="0048197A" w:rsidRPr="00A33299"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1"/>
        <w:gridCol w:w="2322"/>
      </w:tblGrid>
      <w:tr w:rsidR="008C4A10" w:rsidRPr="00A33299" w14:paraId="070A2E85" w14:textId="77777777" w:rsidTr="004D6917">
        <w:trPr>
          <w:tblHeader/>
        </w:trPr>
        <w:tc>
          <w:tcPr>
            <w:tcW w:w="6751" w:type="dxa"/>
            <w:shd w:val="clear" w:color="auto" w:fill="D9D9D9" w:themeFill="background1" w:themeFillShade="D9"/>
          </w:tcPr>
          <w:p w14:paraId="35BC39F6" w14:textId="77777777" w:rsidR="0048197A" w:rsidRPr="00A33299" w:rsidRDefault="0048197A" w:rsidP="005F734A">
            <w:pPr>
              <w:rPr>
                <w:rFonts w:ascii="Arial" w:hAnsi="Arial" w:cs="Arial"/>
                <w:b/>
                <w:sz w:val="22"/>
                <w:szCs w:val="22"/>
              </w:rPr>
            </w:pPr>
            <w:r w:rsidRPr="00A33299">
              <w:rPr>
                <w:rFonts w:ascii="Arial" w:hAnsi="Arial" w:cs="Arial"/>
                <w:b/>
                <w:sz w:val="22"/>
                <w:szCs w:val="22"/>
              </w:rPr>
              <w:t>Paragraph</w:t>
            </w:r>
          </w:p>
        </w:tc>
        <w:tc>
          <w:tcPr>
            <w:tcW w:w="2322" w:type="dxa"/>
            <w:shd w:val="clear" w:color="auto" w:fill="D9D9D9" w:themeFill="background1" w:themeFillShade="D9"/>
          </w:tcPr>
          <w:p w14:paraId="110850A3" w14:textId="77777777" w:rsidR="0048197A" w:rsidRPr="00A33299" w:rsidRDefault="0048197A" w:rsidP="005F734A">
            <w:pPr>
              <w:rPr>
                <w:rFonts w:ascii="Arial" w:hAnsi="Arial" w:cs="Arial"/>
                <w:b/>
                <w:sz w:val="22"/>
                <w:szCs w:val="22"/>
              </w:rPr>
            </w:pPr>
            <w:r w:rsidRPr="00A33299">
              <w:rPr>
                <w:rFonts w:ascii="Arial" w:hAnsi="Arial" w:cs="Arial"/>
                <w:b/>
                <w:sz w:val="22"/>
                <w:szCs w:val="22"/>
              </w:rPr>
              <w:t>Comments</w:t>
            </w:r>
          </w:p>
        </w:tc>
      </w:tr>
      <w:tr w:rsidR="008C4A10" w:rsidRPr="00A33299" w14:paraId="1E7CDB31" w14:textId="77777777" w:rsidTr="004D6917">
        <w:tc>
          <w:tcPr>
            <w:tcW w:w="6751" w:type="dxa"/>
            <w:shd w:val="clear" w:color="auto" w:fill="auto"/>
          </w:tcPr>
          <w:p w14:paraId="07419F5A" w14:textId="723023A9" w:rsidR="007837FA" w:rsidRPr="007837FA" w:rsidRDefault="007837FA" w:rsidP="005F734A">
            <w:pPr>
              <w:jc w:val="both"/>
              <w:rPr>
                <w:rFonts w:ascii="Arial" w:hAnsi="Arial" w:cs="Arial"/>
                <w:i/>
                <w:strike/>
                <w:sz w:val="22"/>
                <w:szCs w:val="22"/>
              </w:rPr>
            </w:pPr>
            <w:r w:rsidRPr="007837FA">
              <w:rPr>
                <w:rFonts w:ascii="Arial" w:hAnsi="Arial" w:cs="Arial"/>
                <w:i/>
                <w:strike/>
                <w:sz w:val="22"/>
                <w:szCs w:val="22"/>
              </w:rPr>
              <w:t>The Conference of the Parties to the Convention on the Conservation of Migratory Species</w:t>
            </w:r>
          </w:p>
        </w:tc>
        <w:tc>
          <w:tcPr>
            <w:tcW w:w="2322" w:type="dxa"/>
            <w:shd w:val="clear" w:color="auto" w:fill="auto"/>
          </w:tcPr>
          <w:p w14:paraId="7B8AFF9B" w14:textId="68649F72" w:rsidR="007837FA" w:rsidRPr="00A33299" w:rsidRDefault="007837FA" w:rsidP="005F734A">
            <w:pPr>
              <w:rPr>
                <w:rFonts w:ascii="Arial" w:hAnsi="Arial" w:cs="Arial"/>
                <w:sz w:val="22"/>
                <w:szCs w:val="22"/>
              </w:rPr>
            </w:pPr>
            <w:r w:rsidRPr="00562B06">
              <w:rPr>
                <w:rFonts w:ascii="Arial" w:hAnsi="Arial" w:cs="Arial"/>
                <w:sz w:val="22"/>
                <w:szCs w:val="22"/>
              </w:rPr>
              <w:t>Move below for consistency with more recent resolutions</w:t>
            </w:r>
          </w:p>
        </w:tc>
      </w:tr>
      <w:tr w:rsidR="008C4A10" w:rsidRPr="00A33299" w14:paraId="7DA8612C" w14:textId="77777777" w:rsidTr="004D6917">
        <w:tc>
          <w:tcPr>
            <w:tcW w:w="6751" w:type="dxa"/>
            <w:shd w:val="clear" w:color="auto" w:fill="auto"/>
          </w:tcPr>
          <w:p w14:paraId="2CA76BB9" w14:textId="77777777" w:rsidR="0048197A" w:rsidRPr="00A33299" w:rsidRDefault="0048197A" w:rsidP="005F734A">
            <w:pPr>
              <w:jc w:val="both"/>
              <w:rPr>
                <w:rFonts w:ascii="Arial" w:hAnsi="Arial" w:cs="Arial"/>
                <w:sz w:val="22"/>
                <w:szCs w:val="22"/>
              </w:rPr>
            </w:pPr>
            <w:r w:rsidRPr="00A33299">
              <w:rPr>
                <w:rFonts w:ascii="Arial" w:hAnsi="Arial" w:cs="Arial"/>
                <w:i/>
                <w:sz w:val="22"/>
                <w:szCs w:val="22"/>
              </w:rPr>
              <w:t>Recalling</w:t>
            </w:r>
            <w:r w:rsidRPr="00A33299">
              <w:rPr>
                <w:rFonts w:ascii="Arial" w:hAnsi="Arial" w:cs="Arial"/>
                <w:sz w:val="22"/>
                <w:szCs w:val="22"/>
              </w:rPr>
              <w:t xml:space="preserve"> that Resolution 1.4 from its first meeting directed the Scientific Council to formulate guidelines on terms used in the Convention and to review the species listed in its Appendices,</w:t>
            </w:r>
          </w:p>
        </w:tc>
        <w:tc>
          <w:tcPr>
            <w:tcW w:w="2322" w:type="dxa"/>
            <w:shd w:val="clear" w:color="auto" w:fill="auto"/>
          </w:tcPr>
          <w:p w14:paraId="2DDC7605" w14:textId="77777777" w:rsidR="0048197A" w:rsidRPr="00A33299" w:rsidRDefault="0048197A" w:rsidP="005F734A">
            <w:pPr>
              <w:rPr>
                <w:rFonts w:ascii="Arial" w:hAnsi="Arial" w:cs="Arial"/>
                <w:sz w:val="22"/>
                <w:szCs w:val="22"/>
              </w:rPr>
            </w:pPr>
            <w:r w:rsidRPr="00A33299">
              <w:rPr>
                <w:rFonts w:ascii="Arial" w:hAnsi="Arial" w:cs="Arial"/>
                <w:sz w:val="22"/>
                <w:szCs w:val="22"/>
              </w:rPr>
              <w:t>Retain</w:t>
            </w:r>
          </w:p>
        </w:tc>
      </w:tr>
      <w:tr w:rsidR="008C4A10" w:rsidRPr="00A33299" w14:paraId="0A0294CC" w14:textId="77777777" w:rsidTr="004D6917">
        <w:tc>
          <w:tcPr>
            <w:tcW w:w="6751" w:type="dxa"/>
            <w:shd w:val="clear" w:color="auto" w:fill="auto"/>
          </w:tcPr>
          <w:p w14:paraId="3FA4E080" w14:textId="77777777" w:rsidR="0048197A" w:rsidRPr="00A33299" w:rsidRDefault="0048197A" w:rsidP="005F734A">
            <w:pPr>
              <w:jc w:val="both"/>
              <w:rPr>
                <w:rFonts w:ascii="Arial" w:hAnsi="Arial" w:cs="Arial"/>
                <w:sz w:val="22"/>
                <w:szCs w:val="22"/>
              </w:rPr>
            </w:pPr>
            <w:r w:rsidRPr="00A33299">
              <w:rPr>
                <w:rFonts w:ascii="Arial" w:hAnsi="Arial" w:cs="Arial"/>
                <w:i/>
                <w:sz w:val="22"/>
                <w:szCs w:val="22"/>
              </w:rPr>
              <w:t>Noting</w:t>
            </w:r>
            <w:r w:rsidRPr="00A33299">
              <w:rPr>
                <w:rFonts w:ascii="Arial" w:hAnsi="Arial" w:cs="Arial"/>
                <w:sz w:val="22"/>
                <w:szCs w:val="22"/>
              </w:rPr>
              <w:t xml:space="preserve"> with thanks that the Council has now reported to the Conference of the Parties on these matters and has made </w:t>
            </w:r>
            <w:proofErr w:type="gramStart"/>
            <w:r w:rsidRPr="00A33299">
              <w:rPr>
                <w:rFonts w:ascii="Arial" w:hAnsi="Arial" w:cs="Arial"/>
                <w:sz w:val="22"/>
                <w:szCs w:val="22"/>
              </w:rPr>
              <w:t>a number of</w:t>
            </w:r>
            <w:proofErr w:type="gramEnd"/>
            <w:r w:rsidRPr="00A33299">
              <w:rPr>
                <w:rFonts w:ascii="Arial" w:hAnsi="Arial" w:cs="Arial"/>
                <w:sz w:val="22"/>
                <w:szCs w:val="22"/>
              </w:rPr>
              <w:t xml:space="preserve"> recommendations to it,</w:t>
            </w:r>
          </w:p>
        </w:tc>
        <w:tc>
          <w:tcPr>
            <w:tcW w:w="2322" w:type="dxa"/>
            <w:shd w:val="clear" w:color="auto" w:fill="auto"/>
          </w:tcPr>
          <w:p w14:paraId="334570BB" w14:textId="77777777" w:rsidR="0048197A" w:rsidRPr="00A33299" w:rsidRDefault="0048197A" w:rsidP="005F734A">
            <w:pPr>
              <w:rPr>
                <w:rFonts w:ascii="Arial" w:hAnsi="Arial" w:cs="Arial"/>
                <w:sz w:val="22"/>
                <w:szCs w:val="22"/>
              </w:rPr>
            </w:pPr>
            <w:r w:rsidRPr="00A33299">
              <w:rPr>
                <w:rFonts w:ascii="Arial" w:hAnsi="Arial" w:cs="Arial"/>
                <w:sz w:val="22"/>
                <w:szCs w:val="22"/>
              </w:rPr>
              <w:t>Retain</w:t>
            </w:r>
          </w:p>
        </w:tc>
      </w:tr>
      <w:tr w:rsidR="008C4A10" w:rsidRPr="00A33299" w14:paraId="574C010D" w14:textId="77777777" w:rsidTr="00311A05">
        <w:trPr>
          <w:trHeight w:val="606"/>
        </w:trPr>
        <w:tc>
          <w:tcPr>
            <w:tcW w:w="6751" w:type="dxa"/>
            <w:shd w:val="clear" w:color="auto" w:fill="D9D9D9" w:themeFill="background1" w:themeFillShade="D9"/>
          </w:tcPr>
          <w:p w14:paraId="5879481B" w14:textId="77777777" w:rsidR="007837FA" w:rsidRDefault="007837FA" w:rsidP="007837FA">
            <w:pPr>
              <w:jc w:val="center"/>
              <w:rPr>
                <w:rFonts w:ascii="Arial" w:hAnsi="Arial" w:cs="Arial"/>
                <w:i/>
                <w:sz w:val="22"/>
                <w:szCs w:val="22"/>
                <w:u w:val="single"/>
              </w:rPr>
            </w:pPr>
            <w:r w:rsidRPr="007837FA">
              <w:rPr>
                <w:rFonts w:ascii="Arial" w:hAnsi="Arial" w:cs="Arial"/>
                <w:i/>
                <w:sz w:val="22"/>
                <w:szCs w:val="22"/>
                <w:u w:val="single"/>
              </w:rPr>
              <w:t xml:space="preserve">The Conference of the Parties to the </w:t>
            </w:r>
          </w:p>
          <w:p w14:paraId="4C6730DF" w14:textId="3FD00807" w:rsidR="007837FA" w:rsidRPr="007837FA" w:rsidRDefault="007837FA" w:rsidP="007837FA">
            <w:pPr>
              <w:jc w:val="center"/>
              <w:rPr>
                <w:rFonts w:ascii="Arial" w:hAnsi="Arial" w:cs="Arial"/>
                <w:i/>
                <w:sz w:val="22"/>
                <w:szCs w:val="22"/>
                <w:u w:val="single"/>
              </w:rPr>
            </w:pPr>
            <w:r w:rsidRPr="007837FA">
              <w:rPr>
                <w:rFonts w:ascii="Arial" w:hAnsi="Arial" w:cs="Arial"/>
                <w:i/>
                <w:sz w:val="22"/>
                <w:szCs w:val="22"/>
                <w:u w:val="single"/>
              </w:rPr>
              <w:t>Convention on the Conservation of Migratory Species</w:t>
            </w:r>
          </w:p>
        </w:tc>
        <w:tc>
          <w:tcPr>
            <w:tcW w:w="2322" w:type="dxa"/>
            <w:shd w:val="clear" w:color="auto" w:fill="D9D9D9" w:themeFill="background1" w:themeFillShade="D9"/>
          </w:tcPr>
          <w:p w14:paraId="2DCAC749" w14:textId="21707473" w:rsidR="007837FA" w:rsidRPr="00A33299" w:rsidRDefault="007837FA" w:rsidP="005F734A">
            <w:pPr>
              <w:rPr>
                <w:rFonts w:ascii="Arial" w:hAnsi="Arial" w:cs="Arial"/>
                <w:sz w:val="22"/>
                <w:szCs w:val="22"/>
              </w:rPr>
            </w:pPr>
            <w:r>
              <w:rPr>
                <w:rFonts w:ascii="Arial" w:hAnsi="Arial" w:cs="Arial"/>
                <w:sz w:val="22"/>
                <w:szCs w:val="22"/>
              </w:rPr>
              <w:t>New location</w:t>
            </w:r>
          </w:p>
        </w:tc>
      </w:tr>
      <w:tr w:rsidR="008C4A10" w:rsidRPr="00A33299" w14:paraId="34A13471" w14:textId="77777777" w:rsidTr="004D6917">
        <w:tc>
          <w:tcPr>
            <w:tcW w:w="6751" w:type="dxa"/>
            <w:shd w:val="clear" w:color="auto" w:fill="auto"/>
          </w:tcPr>
          <w:p w14:paraId="201307F0" w14:textId="77777777" w:rsidR="0048197A" w:rsidRPr="00A33299" w:rsidRDefault="0048197A" w:rsidP="005F734A">
            <w:pPr>
              <w:jc w:val="both"/>
              <w:rPr>
                <w:rFonts w:ascii="Arial" w:hAnsi="Arial" w:cs="Arial"/>
                <w:sz w:val="22"/>
                <w:szCs w:val="22"/>
              </w:rPr>
            </w:pPr>
            <w:r w:rsidRPr="00A33299">
              <w:rPr>
                <w:rFonts w:ascii="Arial" w:hAnsi="Arial" w:cs="Arial"/>
                <w:sz w:val="22"/>
                <w:szCs w:val="22"/>
              </w:rPr>
              <w:t xml:space="preserve">1. </w:t>
            </w:r>
            <w:r w:rsidRPr="00A33299">
              <w:rPr>
                <w:rFonts w:ascii="Arial" w:hAnsi="Arial" w:cs="Arial"/>
                <w:i/>
                <w:sz w:val="22"/>
                <w:szCs w:val="22"/>
              </w:rPr>
              <w:t>Agrees</w:t>
            </w:r>
            <w:r w:rsidRPr="00A33299">
              <w:rPr>
                <w:rFonts w:ascii="Arial" w:hAnsi="Arial" w:cs="Arial"/>
                <w:sz w:val="22"/>
                <w:szCs w:val="22"/>
              </w:rPr>
              <w:t xml:space="preserve"> that, in applying the guideline for interpretation of the term "endangered" adopted in Resolution 2.2 from the second meeting of the Conference of the Parties, the following general principles should apply:</w:t>
            </w:r>
          </w:p>
          <w:p w14:paraId="15245403" w14:textId="77777777" w:rsidR="0048197A" w:rsidRPr="00A33299" w:rsidRDefault="0048197A" w:rsidP="005F734A">
            <w:pPr>
              <w:jc w:val="both"/>
              <w:rPr>
                <w:rFonts w:ascii="Arial" w:hAnsi="Arial" w:cs="Arial"/>
                <w:sz w:val="22"/>
                <w:szCs w:val="22"/>
              </w:rPr>
            </w:pPr>
          </w:p>
          <w:p w14:paraId="2DB7B80E" w14:textId="77777777" w:rsidR="0048197A" w:rsidRPr="00A33299" w:rsidRDefault="0048197A" w:rsidP="005F734A">
            <w:pPr>
              <w:ind w:left="360"/>
              <w:jc w:val="both"/>
              <w:rPr>
                <w:rFonts w:ascii="Arial" w:hAnsi="Arial" w:cs="Arial"/>
                <w:sz w:val="22"/>
                <w:szCs w:val="22"/>
              </w:rPr>
            </w:pPr>
            <w:r w:rsidRPr="006648F8">
              <w:rPr>
                <w:rFonts w:ascii="Arial" w:hAnsi="Arial" w:cs="Arial"/>
                <w:strike/>
                <w:sz w:val="22"/>
                <w:szCs w:val="22"/>
              </w:rPr>
              <w:t>(</w:t>
            </w:r>
            <w:r w:rsidRPr="00A33299">
              <w:rPr>
                <w:rFonts w:ascii="Arial" w:hAnsi="Arial" w:cs="Arial"/>
                <w:sz w:val="22"/>
                <w:szCs w:val="22"/>
              </w:rPr>
              <w:t>a) The restriction of the listing of species in Appendix I to those which are "endangered" applies to the consideration of future proposals, but not necessarily retrospectively to species already listed;</w:t>
            </w:r>
          </w:p>
          <w:p w14:paraId="7C1CB711" w14:textId="77777777" w:rsidR="0048197A" w:rsidRPr="00A33299" w:rsidRDefault="0048197A" w:rsidP="005F734A">
            <w:pPr>
              <w:jc w:val="both"/>
              <w:rPr>
                <w:rFonts w:ascii="Arial" w:hAnsi="Arial" w:cs="Arial"/>
                <w:sz w:val="22"/>
                <w:szCs w:val="22"/>
              </w:rPr>
            </w:pPr>
          </w:p>
          <w:p w14:paraId="74A7FA0A" w14:textId="510D3028" w:rsidR="0048197A" w:rsidRPr="00A33299" w:rsidRDefault="0048197A" w:rsidP="005F734A">
            <w:pPr>
              <w:ind w:left="360"/>
              <w:jc w:val="both"/>
              <w:rPr>
                <w:rFonts w:ascii="Arial" w:hAnsi="Arial" w:cs="Arial"/>
                <w:sz w:val="22"/>
                <w:szCs w:val="22"/>
              </w:rPr>
            </w:pPr>
            <w:r w:rsidRPr="006648F8">
              <w:rPr>
                <w:rFonts w:ascii="Arial" w:hAnsi="Arial" w:cs="Arial"/>
                <w:strike/>
                <w:sz w:val="22"/>
                <w:szCs w:val="22"/>
              </w:rPr>
              <w:t>(</w:t>
            </w:r>
            <w:r w:rsidRPr="00A33299">
              <w:rPr>
                <w:rFonts w:ascii="Arial" w:hAnsi="Arial" w:cs="Arial"/>
                <w:sz w:val="22"/>
                <w:szCs w:val="22"/>
              </w:rPr>
              <w:t xml:space="preserve">b) Bearing in mind that Article III, paragraph (3) (b) of the Convention provides that a migratory species may be removed from Appendix I when it is determined that the species is not likely to become endangered again because of loss of protection due to its removal from Appendix I, species categorized by the </w:t>
            </w:r>
            <w:r w:rsidRPr="007C7A65">
              <w:rPr>
                <w:rFonts w:ascii="Arial" w:hAnsi="Arial" w:cs="Arial"/>
                <w:strike/>
                <w:sz w:val="22"/>
                <w:szCs w:val="22"/>
              </w:rPr>
              <w:t>World Conservation Union</w:t>
            </w:r>
            <w:r w:rsidRPr="00A33299">
              <w:rPr>
                <w:rFonts w:ascii="Arial" w:hAnsi="Arial" w:cs="Arial"/>
                <w:sz w:val="22"/>
                <w:szCs w:val="22"/>
              </w:rPr>
              <w:t xml:space="preserve"> </w:t>
            </w:r>
            <w:r w:rsidR="007C7A65" w:rsidRPr="007C7A65">
              <w:rPr>
                <w:rFonts w:ascii="Arial" w:hAnsi="Arial" w:cs="Arial"/>
                <w:sz w:val="22"/>
                <w:szCs w:val="22"/>
                <w:u w:val="single"/>
              </w:rPr>
              <w:t>International Union for Conservation of Nature</w:t>
            </w:r>
            <w:r w:rsidR="007C7A65" w:rsidRPr="00A33299">
              <w:rPr>
                <w:rFonts w:ascii="Arial" w:hAnsi="Arial" w:cs="Arial"/>
                <w:sz w:val="22"/>
                <w:szCs w:val="22"/>
              </w:rPr>
              <w:t xml:space="preserve"> </w:t>
            </w:r>
            <w:r w:rsidRPr="00A33299">
              <w:rPr>
                <w:rFonts w:ascii="Arial" w:hAnsi="Arial" w:cs="Arial"/>
                <w:sz w:val="22"/>
                <w:szCs w:val="22"/>
              </w:rPr>
              <w:t>(IUCN) as "endangered" (E), "vulnerable" (V) or "insufficiently known" (K*) should be retained in Appendix I, together with any rare species breeding at a limited number of inherently vulnerable sites;</w:t>
            </w:r>
          </w:p>
        </w:tc>
        <w:tc>
          <w:tcPr>
            <w:tcW w:w="2322" w:type="dxa"/>
            <w:shd w:val="clear" w:color="auto" w:fill="auto"/>
          </w:tcPr>
          <w:p w14:paraId="6B303D01" w14:textId="6BCF03F4" w:rsidR="0048197A" w:rsidRPr="00A33299" w:rsidRDefault="0048197A" w:rsidP="00A01B93">
            <w:pPr>
              <w:rPr>
                <w:rFonts w:ascii="Arial" w:hAnsi="Arial" w:cs="Arial"/>
                <w:sz w:val="22"/>
                <w:szCs w:val="22"/>
              </w:rPr>
            </w:pPr>
            <w:r w:rsidRPr="00A33299">
              <w:rPr>
                <w:rFonts w:ascii="Arial" w:hAnsi="Arial" w:cs="Arial"/>
                <w:sz w:val="22"/>
                <w:szCs w:val="22"/>
              </w:rPr>
              <w:t>Retain</w:t>
            </w:r>
            <w:r w:rsidR="009F5450">
              <w:rPr>
                <w:rFonts w:ascii="Arial" w:hAnsi="Arial" w:cs="Arial"/>
                <w:sz w:val="22"/>
                <w:szCs w:val="22"/>
              </w:rPr>
              <w:t xml:space="preserve">. </w:t>
            </w:r>
            <w:r w:rsidR="009F5450" w:rsidRPr="009F5450">
              <w:rPr>
                <w:rFonts w:ascii="Arial" w:hAnsi="Arial" w:cs="Arial"/>
                <w:sz w:val="22"/>
                <w:szCs w:val="22"/>
              </w:rPr>
              <w:t xml:space="preserve">This paragraph </w:t>
            </w:r>
            <w:proofErr w:type="gramStart"/>
            <w:r w:rsidR="009F5450" w:rsidRPr="009F5450">
              <w:rPr>
                <w:rFonts w:ascii="Arial" w:hAnsi="Arial" w:cs="Arial"/>
                <w:sz w:val="22"/>
                <w:szCs w:val="22"/>
              </w:rPr>
              <w:t>makes reference</w:t>
            </w:r>
            <w:proofErr w:type="gramEnd"/>
            <w:r w:rsidR="009F5450" w:rsidRPr="009F5450">
              <w:rPr>
                <w:rFonts w:ascii="Arial" w:hAnsi="Arial" w:cs="Arial"/>
                <w:sz w:val="22"/>
                <w:szCs w:val="22"/>
              </w:rPr>
              <w:t xml:space="preserve"> to IUCN species categories that are no longer in use and for which it is not possible to determine an equivalence with the current categories.  </w:t>
            </w:r>
            <w:r w:rsidR="00A01B93">
              <w:rPr>
                <w:rFonts w:ascii="Arial" w:hAnsi="Arial" w:cs="Arial"/>
                <w:sz w:val="22"/>
                <w:szCs w:val="22"/>
              </w:rPr>
              <w:t>However,</w:t>
            </w:r>
            <w:r w:rsidR="009F5450" w:rsidRPr="009F5450">
              <w:rPr>
                <w:rFonts w:ascii="Arial" w:hAnsi="Arial" w:cs="Arial"/>
                <w:sz w:val="22"/>
                <w:szCs w:val="22"/>
              </w:rPr>
              <w:t xml:space="preserve"> it sets a principle that could be interpreted in the light of the new categories and Res</w:t>
            </w:r>
            <w:r w:rsidR="00A01B93">
              <w:rPr>
                <w:rFonts w:ascii="Arial" w:hAnsi="Arial" w:cs="Arial"/>
                <w:sz w:val="22"/>
                <w:szCs w:val="22"/>
              </w:rPr>
              <w:t xml:space="preserve">olution </w:t>
            </w:r>
            <w:r w:rsidR="009F5450" w:rsidRPr="009F5450">
              <w:rPr>
                <w:rFonts w:ascii="Arial" w:hAnsi="Arial" w:cs="Arial"/>
                <w:sz w:val="22"/>
                <w:szCs w:val="22"/>
              </w:rPr>
              <w:t xml:space="preserve">11.33. </w:t>
            </w:r>
          </w:p>
        </w:tc>
      </w:tr>
      <w:tr w:rsidR="008C4A10" w:rsidRPr="00A33299" w14:paraId="085D11ED" w14:textId="77777777" w:rsidTr="004D6917">
        <w:tc>
          <w:tcPr>
            <w:tcW w:w="6751" w:type="dxa"/>
            <w:shd w:val="clear" w:color="auto" w:fill="auto"/>
          </w:tcPr>
          <w:p w14:paraId="2765AE3E" w14:textId="77777777" w:rsidR="0048197A" w:rsidRPr="00A33299" w:rsidRDefault="0048197A" w:rsidP="005F734A">
            <w:pPr>
              <w:jc w:val="both"/>
              <w:rPr>
                <w:rFonts w:ascii="Arial" w:hAnsi="Arial" w:cs="Arial"/>
                <w:sz w:val="22"/>
                <w:szCs w:val="22"/>
              </w:rPr>
            </w:pPr>
            <w:r w:rsidRPr="00A33299">
              <w:rPr>
                <w:rFonts w:ascii="Arial" w:hAnsi="Arial" w:cs="Arial"/>
                <w:sz w:val="22"/>
                <w:szCs w:val="22"/>
              </w:rPr>
              <w:t xml:space="preserve">2. </w:t>
            </w:r>
            <w:r w:rsidRPr="00A33299">
              <w:rPr>
                <w:rFonts w:ascii="Arial" w:hAnsi="Arial" w:cs="Arial"/>
                <w:i/>
                <w:sz w:val="22"/>
                <w:szCs w:val="22"/>
              </w:rPr>
              <w:t>Agrees</w:t>
            </w:r>
            <w:r w:rsidRPr="00A33299">
              <w:rPr>
                <w:rFonts w:ascii="Arial" w:hAnsi="Arial" w:cs="Arial"/>
                <w:sz w:val="22"/>
                <w:szCs w:val="22"/>
              </w:rPr>
              <w:t xml:space="preserve"> that further additions to the Appendices of the Convention should be limited to species or lower taxa and that the migratory species covered by higher taxa listings already in Appendix II need only be identified when AGREEMENTs were being prepared;</w:t>
            </w:r>
          </w:p>
        </w:tc>
        <w:tc>
          <w:tcPr>
            <w:tcW w:w="2322" w:type="dxa"/>
            <w:shd w:val="clear" w:color="auto" w:fill="auto"/>
          </w:tcPr>
          <w:p w14:paraId="02DA362D" w14:textId="77777777" w:rsidR="0048197A" w:rsidRPr="00A33299" w:rsidRDefault="0048197A" w:rsidP="005F734A">
            <w:pPr>
              <w:rPr>
                <w:rFonts w:ascii="Arial" w:hAnsi="Arial" w:cs="Arial"/>
                <w:sz w:val="22"/>
                <w:szCs w:val="22"/>
              </w:rPr>
            </w:pPr>
            <w:r w:rsidRPr="00A33299">
              <w:rPr>
                <w:rFonts w:ascii="Arial" w:hAnsi="Arial" w:cs="Arial"/>
                <w:sz w:val="22"/>
                <w:szCs w:val="22"/>
              </w:rPr>
              <w:t>Retain</w:t>
            </w:r>
          </w:p>
        </w:tc>
      </w:tr>
      <w:tr w:rsidR="008C4A10" w:rsidRPr="00A33299" w14:paraId="030F44D6" w14:textId="77777777" w:rsidTr="004D6917">
        <w:tc>
          <w:tcPr>
            <w:tcW w:w="6751" w:type="dxa"/>
            <w:shd w:val="clear" w:color="auto" w:fill="auto"/>
          </w:tcPr>
          <w:p w14:paraId="75855FB4" w14:textId="77777777" w:rsidR="0048197A" w:rsidRPr="00A33299" w:rsidRDefault="0048197A" w:rsidP="005F734A">
            <w:pPr>
              <w:jc w:val="both"/>
              <w:rPr>
                <w:rFonts w:ascii="Arial" w:hAnsi="Arial" w:cs="Arial"/>
                <w:sz w:val="22"/>
                <w:szCs w:val="22"/>
              </w:rPr>
            </w:pPr>
            <w:r w:rsidRPr="00A33299">
              <w:rPr>
                <w:rFonts w:ascii="Arial" w:hAnsi="Arial" w:cs="Arial"/>
                <w:sz w:val="22"/>
                <w:szCs w:val="22"/>
              </w:rPr>
              <w:t xml:space="preserve">3. </w:t>
            </w:r>
            <w:r w:rsidRPr="00A33299">
              <w:rPr>
                <w:rFonts w:ascii="Arial" w:hAnsi="Arial" w:cs="Arial"/>
                <w:i/>
                <w:sz w:val="22"/>
                <w:szCs w:val="22"/>
              </w:rPr>
              <w:t>Adopts</w:t>
            </w:r>
            <w:r w:rsidRPr="00A33299">
              <w:rPr>
                <w:rFonts w:ascii="Arial" w:hAnsi="Arial" w:cs="Arial"/>
                <w:sz w:val="22"/>
                <w:szCs w:val="22"/>
              </w:rPr>
              <w:t xml:space="preserve"> the guideline that a State should be considered a "Range State" for a migratory species when a significant proportion of a geographically separate population of that species occasionally occurs in its territory;</w:t>
            </w:r>
          </w:p>
        </w:tc>
        <w:tc>
          <w:tcPr>
            <w:tcW w:w="2322" w:type="dxa"/>
            <w:shd w:val="clear" w:color="auto" w:fill="auto"/>
          </w:tcPr>
          <w:p w14:paraId="18B56C7A" w14:textId="77777777" w:rsidR="0048197A" w:rsidRPr="00A33299" w:rsidRDefault="0048197A" w:rsidP="005F734A">
            <w:pPr>
              <w:rPr>
                <w:rFonts w:ascii="Arial" w:hAnsi="Arial" w:cs="Arial"/>
                <w:sz w:val="22"/>
                <w:szCs w:val="22"/>
              </w:rPr>
            </w:pPr>
            <w:r w:rsidRPr="00A33299">
              <w:rPr>
                <w:rFonts w:ascii="Arial" w:hAnsi="Arial" w:cs="Arial"/>
                <w:sz w:val="22"/>
                <w:szCs w:val="22"/>
              </w:rPr>
              <w:t>Retain</w:t>
            </w:r>
          </w:p>
        </w:tc>
      </w:tr>
      <w:tr w:rsidR="008C4A10" w:rsidRPr="00A33299" w14:paraId="29CA914A" w14:textId="77777777" w:rsidTr="004D6917">
        <w:tc>
          <w:tcPr>
            <w:tcW w:w="6751" w:type="dxa"/>
            <w:shd w:val="clear" w:color="auto" w:fill="auto"/>
          </w:tcPr>
          <w:p w14:paraId="7BD08846" w14:textId="77777777" w:rsidR="0048197A" w:rsidRPr="00D36059" w:rsidRDefault="0048197A" w:rsidP="005F734A">
            <w:pPr>
              <w:jc w:val="both"/>
              <w:rPr>
                <w:rFonts w:ascii="Arial" w:hAnsi="Arial" w:cs="Arial"/>
                <w:strike/>
                <w:sz w:val="22"/>
                <w:szCs w:val="22"/>
              </w:rPr>
            </w:pPr>
            <w:r w:rsidRPr="00D36059">
              <w:rPr>
                <w:rFonts w:ascii="Arial" w:hAnsi="Arial" w:cs="Arial"/>
                <w:strike/>
                <w:sz w:val="22"/>
                <w:szCs w:val="22"/>
              </w:rPr>
              <w:t xml:space="preserve">4. </w:t>
            </w:r>
            <w:r w:rsidRPr="00D36059">
              <w:rPr>
                <w:rFonts w:ascii="Arial" w:hAnsi="Arial" w:cs="Arial"/>
                <w:i/>
                <w:strike/>
                <w:sz w:val="22"/>
                <w:szCs w:val="22"/>
              </w:rPr>
              <w:t>Requests</w:t>
            </w:r>
            <w:r w:rsidRPr="00D36059">
              <w:rPr>
                <w:rFonts w:ascii="Arial" w:hAnsi="Arial" w:cs="Arial"/>
                <w:strike/>
                <w:sz w:val="22"/>
                <w:szCs w:val="22"/>
              </w:rPr>
              <w:t xml:space="preserve"> the Depositary, when up-dating the Appendices, to correct names for the following species to reflect current standard nomenclature as follows:</w:t>
            </w:r>
          </w:p>
          <w:p w14:paraId="0A08F107" w14:textId="77777777" w:rsidR="0048197A" w:rsidRPr="00D36059" w:rsidRDefault="0048197A" w:rsidP="005F734A">
            <w:pPr>
              <w:jc w:val="both"/>
              <w:rPr>
                <w:rFonts w:ascii="Arial" w:hAnsi="Arial" w:cs="Arial"/>
                <w:strike/>
                <w:sz w:val="22"/>
                <w:szCs w:val="22"/>
              </w:rPr>
            </w:pPr>
          </w:p>
          <w:p w14:paraId="14134CDF" w14:textId="77777777" w:rsidR="0048197A" w:rsidRPr="00E51C5F" w:rsidRDefault="0048197A" w:rsidP="005F734A">
            <w:pPr>
              <w:jc w:val="both"/>
              <w:rPr>
                <w:rFonts w:ascii="Arial" w:hAnsi="Arial" w:cs="Arial"/>
                <w:strike/>
                <w:sz w:val="22"/>
                <w:szCs w:val="22"/>
                <w:lang w:val="es-ES"/>
              </w:rPr>
            </w:pPr>
            <w:proofErr w:type="spellStart"/>
            <w:r w:rsidRPr="00E51C5F">
              <w:rPr>
                <w:rFonts w:ascii="Arial" w:hAnsi="Arial" w:cs="Arial"/>
                <w:strike/>
                <w:sz w:val="22"/>
                <w:szCs w:val="22"/>
                <w:lang w:val="es-ES"/>
              </w:rPr>
              <w:t>Appendix</w:t>
            </w:r>
            <w:proofErr w:type="spellEnd"/>
            <w:r w:rsidRPr="00E51C5F">
              <w:rPr>
                <w:rFonts w:ascii="Arial" w:hAnsi="Arial" w:cs="Arial"/>
                <w:strike/>
                <w:sz w:val="22"/>
                <w:szCs w:val="22"/>
                <w:lang w:val="es-ES"/>
              </w:rPr>
              <w:t xml:space="preserve"> I</w:t>
            </w:r>
          </w:p>
          <w:p w14:paraId="4378CABF" w14:textId="77777777" w:rsidR="0048197A" w:rsidRPr="00E51C5F" w:rsidRDefault="0048197A" w:rsidP="005F734A">
            <w:pPr>
              <w:jc w:val="both"/>
              <w:rPr>
                <w:rFonts w:ascii="Arial" w:hAnsi="Arial" w:cs="Arial"/>
                <w:strike/>
                <w:sz w:val="22"/>
                <w:szCs w:val="22"/>
                <w:lang w:val="es-ES"/>
              </w:rPr>
            </w:pPr>
          </w:p>
          <w:p w14:paraId="0C06E306" w14:textId="77777777" w:rsidR="0048197A" w:rsidRPr="00E51C5F" w:rsidRDefault="0048197A" w:rsidP="005F734A">
            <w:pPr>
              <w:jc w:val="both"/>
              <w:rPr>
                <w:rFonts w:ascii="Arial" w:hAnsi="Arial" w:cs="Arial"/>
                <w:strike/>
                <w:sz w:val="22"/>
                <w:szCs w:val="22"/>
                <w:u w:val="single"/>
                <w:lang w:val="es-ES"/>
              </w:rPr>
            </w:pPr>
            <w:r w:rsidRPr="00E51C5F">
              <w:rPr>
                <w:rFonts w:ascii="Arial" w:hAnsi="Arial" w:cs="Arial"/>
                <w:strike/>
                <w:sz w:val="22"/>
                <w:szCs w:val="22"/>
                <w:u w:val="single"/>
                <w:lang w:val="es-ES"/>
              </w:rPr>
              <w:t>MAMMALIA</w:t>
            </w:r>
          </w:p>
          <w:p w14:paraId="7F40044A" w14:textId="77777777" w:rsidR="0048197A" w:rsidRPr="00E51C5F" w:rsidRDefault="0048197A" w:rsidP="005F734A">
            <w:pPr>
              <w:jc w:val="both"/>
              <w:rPr>
                <w:rFonts w:ascii="Arial" w:hAnsi="Arial" w:cs="Arial"/>
                <w:strike/>
                <w:sz w:val="22"/>
                <w:szCs w:val="22"/>
                <w:lang w:val="es-ES"/>
              </w:rPr>
            </w:pPr>
            <w:r w:rsidRPr="00E51C5F">
              <w:rPr>
                <w:rFonts w:ascii="Arial" w:hAnsi="Arial" w:cs="Arial"/>
                <w:strike/>
                <w:sz w:val="22"/>
                <w:szCs w:val="22"/>
                <w:lang w:val="es-ES"/>
              </w:rPr>
              <w:t>CETACEA</w:t>
            </w:r>
          </w:p>
          <w:p w14:paraId="55F1840A" w14:textId="77777777" w:rsidR="0048197A" w:rsidRPr="00E51C5F" w:rsidRDefault="0048197A" w:rsidP="005F734A">
            <w:pPr>
              <w:jc w:val="both"/>
              <w:rPr>
                <w:rFonts w:ascii="Arial" w:hAnsi="Arial" w:cs="Arial"/>
                <w:strike/>
                <w:sz w:val="22"/>
                <w:szCs w:val="22"/>
                <w:lang w:val="es-ES"/>
              </w:rPr>
            </w:pPr>
            <w:r w:rsidRPr="00E51C5F">
              <w:rPr>
                <w:rFonts w:ascii="Arial" w:hAnsi="Arial" w:cs="Arial"/>
                <w:strike/>
                <w:sz w:val="22"/>
                <w:szCs w:val="22"/>
                <w:lang w:val="es-ES"/>
              </w:rPr>
              <w:tab/>
            </w:r>
            <w:r w:rsidRPr="00E51C5F">
              <w:rPr>
                <w:rFonts w:ascii="Arial" w:hAnsi="Arial" w:cs="Arial"/>
                <w:strike/>
                <w:sz w:val="22"/>
                <w:szCs w:val="22"/>
                <w:lang w:val="es-ES"/>
              </w:rPr>
              <w:tab/>
            </w:r>
            <w:proofErr w:type="spellStart"/>
            <w:r w:rsidRPr="00E51C5F">
              <w:rPr>
                <w:rFonts w:ascii="Arial" w:hAnsi="Arial" w:cs="Arial"/>
                <w:strike/>
                <w:sz w:val="22"/>
                <w:szCs w:val="22"/>
                <w:lang w:val="es-ES"/>
              </w:rPr>
              <w:t>Balaenidae</w:t>
            </w:r>
            <w:proofErr w:type="spellEnd"/>
          </w:p>
          <w:p w14:paraId="2D6368E6" w14:textId="77777777" w:rsidR="0048197A" w:rsidRPr="00E51C5F" w:rsidRDefault="0048197A" w:rsidP="005F734A">
            <w:pPr>
              <w:jc w:val="both"/>
              <w:rPr>
                <w:rFonts w:ascii="Arial" w:hAnsi="Arial" w:cs="Arial"/>
                <w:strike/>
                <w:sz w:val="22"/>
                <w:szCs w:val="22"/>
                <w:lang w:val="es-ES"/>
              </w:rPr>
            </w:pPr>
          </w:p>
          <w:p w14:paraId="59BBFD4B" w14:textId="77777777" w:rsidR="0048197A" w:rsidRPr="00E51C5F" w:rsidRDefault="0048197A" w:rsidP="005F734A">
            <w:pPr>
              <w:jc w:val="both"/>
              <w:rPr>
                <w:rFonts w:ascii="Arial" w:hAnsi="Arial" w:cs="Arial"/>
                <w:strike/>
                <w:sz w:val="22"/>
                <w:szCs w:val="22"/>
                <w:lang w:val="es-ES"/>
              </w:rPr>
            </w:pPr>
            <w:proofErr w:type="spellStart"/>
            <w:r w:rsidRPr="00E51C5F">
              <w:rPr>
                <w:rFonts w:ascii="Arial" w:hAnsi="Arial" w:cs="Arial"/>
                <w:strike/>
                <w:sz w:val="22"/>
                <w:szCs w:val="22"/>
                <w:lang w:val="es-ES"/>
              </w:rPr>
              <w:t>Delete</w:t>
            </w:r>
            <w:proofErr w:type="spellEnd"/>
            <w:r w:rsidRPr="00E51C5F">
              <w:rPr>
                <w:rFonts w:ascii="Arial" w:hAnsi="Arial" w:cs="Arial"/>
                <w:strike/>
                <w:sz w:val="22"/>
                <w:szCs w:val="22"/>
                <w:lang w:val="es-ES"/>
              </w:rPr>
              <w:t xml:space="preserve"> </w:t>
            </w:r>
            <w:r w:rsidRPr="00E51C5F">
              <w:rPr>
                <w:rFonts w:ascii="Arial" w:hAnsi="Arial" w:cs="Arial"/>
                <w:strike/>
                <w:sz w:val="22"/>
                <w:szCs w:val="22"/>
                <w:lang w:val="es-ES"/>
              </w:rPr>
              <w:tab/>
            </w:r>
            <w:r w:rsidRPr="00E51C5F">
              <w:rPr>
                <w:rFonts w:ascii="Arial" w:hAnsi="Arial" w:cs="Arial"/>
                <w:strike/>
                <w:sz w:val="22"/>
                <w:szCs w:val="22"/>
                <w:lang w:val="es-ES"/>
              </w:rPr>
              <w:tab/>
            </w:r>
            <w:r w:rsidRPr="00E51C5F">
              <w:rPr>
                <w:rFonts w:ascii="Arial" w:hAnsi="Arial" w:cs="Arial"/>
                <w:strike/>
                <w:sz w:val="22"/>
                <w:szCs w:val="22"/>
                <w:lang w:val="es-ES"/>
              </w:rPr>
              <w:tab/>
            </w:r>
            <w:proofErr w:type="spellStart"/>
            <w:r w:rsidRPr="00E51C5F">
              <w:rPr>
                <w:rFonts w:ascii="Arial" w:hAnsi="Arial" w:cs="Arial"/>
                <w:i/>
                <w:strike/>
                <w:sz w:val="22"/>
                <w:szCs w:val="22"/>
                <w:lang w:val="es-ES"/>
              </w:rPr>
              <w:t>Eubalaena</w:t>
            </w:r>
            <w:proofErr w:type="spellEnd"/>
            <w:r w:rsidRPr="00E51C5F">
              <w:rPr>
                <w:rFonts w:ascii="Arial" w:hAnsi="Arial" w:cs="Arial"/>
                <w:i/>
                <w:strike/>
                <w:sz w:val="22"/>
                <w:szCs w:val="22"/>
                <w:lang w:val="es-ES"/>
              </w:rPr>
              <w:t xml:space="preserve"> </w:t>
            </w:r>
            <w:proofErr w:type="spellStart"/>
            <w:r w:rsidRPr="00E51C5F">
              <w:rPr>
                <w:rFonts w:ascii="Arial" w:hAnsi="Arial" w:cs="Arial"/>
                <w:i/>
                <w:strike/>
                <w:sz w:val="22"/>
                <w:szCs w:val="22"/>
                <w:lang w:val="es-ES"/>
              </w:rPr>
              <w:t>glacialis</w:t>
            </w:r>
            <w:proofErr w:type="spellEnd"/>
            <w:r w:rsidRPr="00E51C5F">
              <w:rPr>
                <w:rFonts w:ascii="Arial" w:hAnsi="Arial" w:cs="Arial"/>
                <w:strike/>
                <w:sz w:val="22"/>
                <w:szCs w:val="22"/>
                <w:lang w:val="es-ES"/>
              </w:rPr>
              <w:t xml:space="preserve"> (s.1.)</w:t>
            </w:r>
          </w:p>
          <w:p w14:paraId="1BF119DD" w14:textId="77777777" w:rsidR="0048197A" w:rsidRPr="00E51C5F" w:rsidRDefault="0048197A" w:rsidP="005F734A">
            <w:pPr>
              <w:jc w:val="both"/>
              <w:rPr>
                <w:rFonts w:ascii="Arial" w:hAnsi="Arial" w:cs="Arial"/>
                <w:strike/>
                <w:sz w:val="22"/>
                <w:szCs w:val="22"/>
                <w:lang w:val="es-ES"/>
              </w:rPr>
            </w:pPr>
            <w:proofErr w:type="spellStart"/>
            <w:r w:rsidRPr="00E51C5F">
              <w:rPr>
                <w:rFonts w:ascii="Arial" w:hAnsi="Arial" w:cs="Arial"/>
                <w:strike/>
                <w:sz w:val="22"/>
                <w:szCs w:val="22"/>
                <w:lang w:val="es-ES"/>
              </w:rPr>
              <w:t>Insert</w:t>
            </w:r>
            <w:proofErr w:type="spellEnd"/>
            <w:r w:rsidRPr="00E51C5F">
              <w:rPr>
                <w:rFonts w:ascii="Arial" w:hAnsi="Arial" w:cs="Arial"/>
                <w:strike/>
                <w:sz w:val="22"/>
                <w:szCs w:val="22"/>
                <w:lang w:val="es-ES"/>
              </w:rPr>
              <w:t xml:space="preserve"> </w:t>
            </w:r>
            <w:r w:rsidRPr="00E51C5F">
              <w:rPr>
                <w:rFonts w:ascii="Arial" w:hAnsi="Arial" w:cs="Arial"/>
                <w:strike/>
                <w:sz w:val="22"/>
                <w:szCs w:val="22"/>
                <w:lang w:val="es-ES"/>
              </w:rPr>
              <w:tab/>
            </w:r>
            <w:r w:rsidRPr="00E51C5F">
              <w:rPr>
                <w:rFonts w:ascii="Arial" w:hAnsi="Arial" w:cs="Arial"/>
                <w:strike/>
                <w:sz w:val="22"/>
                <w:szCs w:val="22"/>
                <w:lang w:val="es-ES"/>
              </w:rPr>
              <w:tab/>
            </w:r>
            <w:r w:rsidRPr="00E51C5F">
              <w:rPr>
                <w:rFonts w:ascii="Arial" w:hAnsi="Arial" w:cs="Arial"/>
                <w:strike/>
                <w:sz w:val="22"/>
                <w:szCs w:val="22"/>
                <w:lang w:val="es-ES"/>
              </w:rPr>
              <w:tab/>
            </w:r>
            <w:proofErr w:type="spellStart"/>
            <w:r w:rsidRPr="00E51C5F">
              <w:rPr>
                <w:rFonts w:ascii="Arial" w:hAnsi="Arial" w:cs="Arial"/>
                <w:i/>
                <w:strike/>
                <w:sz w:val="22"/>
                <w:szCs w:val="22"/>
                <w:lang w:val="es-ES"/>
              </w:rPr>
              <w:t>Eubalaena</w:t>
            </w:r>
            <w:proofErr w:type="spellEnd"/>
            <w:r w:rsidRPr="00E51C5F">
              <w:rPr>
                <w:rFonts w:ascii="Arial" w:hAnsi="Arial" w:cs="Arial"/>
                <w:i/>
                <w:strike/>
                <w:sz w:val="22"/>
                <w:szCs w:val="22"/>
                <w:lang w:val="es-ES"/>
              </w:rPr>
              <w:t xml:space="preserve"> </w:t>
            </w:r>
            <w:proofErr w:type="spellStart"/>
            <w:r w:rsidRPr="00E51C5F">
              <w:rPr>
                <w:rFonts w:ascii="Arial" w:hAnsi="Arial" w:cs="Arial"/>
                <w:i/>
                <w:strike/>
                <w:sz w:val="22"/>
                <w:szCs w:val="22"/>
                <w:lang w:val="es-ES"/>
              </w:rPr>
              <w:t>glacialis</w:t>
            </w:r>
            <w:proofErr w:type="spellEnd"/>
          </w:p>
          <w:p w14:paraId="0B79F12E" w14:textId="77777777" w:rsidR="0048197A" w:rsidRPr="00E51C5F" w:rsidRDefault="0048197A" w:rsidP="005F734A">
            <w:pPr>
              <w:jc w:val="both"/>
              <w:rPr>
                <w:rFonts w:ascii="Arial" w:hAnsi="Arial" w:cs="Arial"/>
                <w:i/>
                <w:strike/>
                <w:sz w:val="22"/>
                <w:szCs w:val="22"/>
                <w:lang w:val="es-ES"/>
              </w:rPr>
            </w:pPr>
            <w:r w:rsidRPr="00E51C5F">
              <w:rPr>
                <w:rFonts w:ascii="Arial" w:hAnsi="Arial" w:cs="Arial"/>
                <w:strike/>
                <w:sz w:val="22"/>
                <w:szCs w:val="22"/>
                <w:lang w:val="es-ES"/>
              </w:rPr>
              <w:tab/>
            </w:r>
            <w:r w:rsidRPr="00E51C5F">
              <w:rPr>
                <w:rFonts w:ascii="Arial" w:hAnsi="Arial" w:cs="Arial"/>
                <w:strike/>
                <w:sz w:val="22"/>
                <w:szCs w:val="22"/>
                <w:lang w:val="es-ES"/>
              </w:rPr>
              <w:tab/>
            </w:r>
            <w:r w:rsidRPr="00E51C5F">
              <w:rPr>
                <w:rFonts w:ascii="Arial" w:hAnsi="Arial" w:cs="Arial"/>
                <w:strike/>
                <w:sz w:val="22"/>
                <w:szCs w:val="22"/>
                <w:lang w:val="es-ES"/>
              </w:rPr>
              <w:tab/>
            </w:r>
            <w:proofErr w:type="spellStart"/>
            <w:r w:rsidRPr="00E51C5F">
              <w:rPr>
                <w:rFonts w:ascii="Arial" w:hAnsi="Arial" w:cs="Arial"/>
                <w:i/>
                <w:strike/>
                <w:sz w:val="22"/>
                <w:szCs w:val="22"/>
                <w:lang w:val="es-ES"/>
              </w:rPr>
              <w:t>Eubalaena</w:t>
            </w:r>
            <w:proofErr w:type="spellEnd"/>
            <w:r w:rsidRPr="00E51C5F">
              <w:rPr>
                <w:rFonts w:ascii="Arial" w:hAnsi="Arial" w:cs="Arial"/>
                <w:i/>
                <w:strike/>
                <w:sz w:val="22"/>
                <w:szCs w:val="22"/>
                <w:lang w:val="es-ES"/>
              </w:rPr>
              <w:t xml:space="preserve"> </w:t>
            </w:r>
            <w:proofErr w:type="spellStart"/>
            <w:r w:rsidRPr="00E51C5F">
              <w:rPr>
                <w:rFonts w:ascii="Arial" w:hAnsi="Arial" w:cs="Arial"/>
                <w:i/>
                <w:strike/>
                <w:sz w:val="22"/>
                <w:szCs w:val="22"/>
                <w:lang w:val="es-ES"/>
              </w:rPr>
              <w:t>australis</w:t>
            </w:r>
            <w:proofErr w:type="spellEnd"/>
          </w:p>
          <w:p w14:paraId="60262689" w14:textId="77777777" w:rsidR="0048197A" w:rsidRPr="00E51C5F" w:rsidRDefault="0048197A" w:rsidP="005F734A">
            <w:pPr>
              <w:jc w:val="both"/>
              <w:rPr>
                <w:rFonts w:ascii="Arial" w:hAnsi="Arial" w:cs="Arial"/>
                <w:strike/>
                <w:sz w:val="22"/>
                <w:szCs w:val="22"/>
                <w:lang w:val="es-ES"/>
              </w:rPr>
            </w:pPr>
          </w:p>
          <w:p w14:paraId="32A131C8" w14:textId="77777777" w:rsidR="0048197A" w:rsidRPr="00E51C5F" w:rsidRDefault="0048197A" w:rsidP="005F734A">
            <w:pPr>
              <w:jc w:val="both"/>
              <w:rPr>
                <w:rFonts w:ascii="Arial" w:hAnsi="Arial" w:cs="Arial"/>
                <w:strike/>
                <w:sz w:val="22"/>
                <w:szCs w:val="22"/>
                <w:lang w:val="es-ES"/>
              </w:rPr>
            </w:pPr>
            <w:r w:rsidRPr="00E51C5F">
              <w:rPr>
                <w:rFonts w:ascii="Arial" w:hAnsi="Arial" w:cs="Arial"/>
                <w:strike/>
                <w:sz w:val="22"/>
                <w:szCs w:val="22"/>
                <w:lang w:val="es-ES"/>
              </w:rPr>
              <w:t>ARTIODACTYLA</w:t>
            </w:r>
          </w:p>
          <w:p w14:paraId="6CFFA197" w14:textId="77777777" w:rsidR="0048197A" w:rsidRPr="00E51C5F" w:rsidRDefault="0048197A" w:rsidP="005F734A">
            <w:pPr>
              <w:jc w:val="both"/>
              <w:rPr>
                <w:rFonts w:ascii="Arial" w:hAnsi="Arial" w:cs="Arial"/>
                <w:strike/>
                <w:sz w:val="22"/>
                <w:szCs w:val="22"/>
                <w:lang w:val="es-ES"/>
              </w:rPr>
            </w:pPr>
          </w:p>
          <w:p w14:paraId="25E71930" w14:textId="77777777" w:rsidR="0048197A" w:rsidRPr="00E51C5F" w:rsidRDefault="0048197A" w:rsidP="005F734A">
            <w:pPr>
              <w:jc w:val="both"/>
              <w:rPr>
                <w:rFonts w:ascii="Arial" w:hAnsi="Arial" w:cs="Arial"/>
                <w:strike/>
                <w:sz w:val="22"/>
                <w:szCs w:val="22"/>
                <w:lang w:val="es-ES"/>
              </w:rPr>
            </w:pPr>
            <w:r w:rsidRPr="00E51C5F">
              <w:rPr>
                <w:rFonts w:ascii="Arial" w:hAnsi="Arial" w:cs="Arial"/>
                <w:strike/>
                <w:sz w:val="22"/>
                <w:szCs w:val="22"/>
                <w:lang w:val="es-ES"/>
              </w:rPr>
              <w:tab/>
            </w:r>
            <w:r w:rsidRPr="00E51C5F">
              <w:rPr>
                <w:rFonts w:ascii="Arial" w:hAnsi="Arial" w:cs="Arial"/>
                <w:strike/>
                <w:sz w:val="22"/>
                <w:szCs w:val="22"/>
                <w:lang w:val="es-ES"/>
              </w:rPr>
              <w:tab/>
            </w:r>
            <w:proofErr w:type="spellStart"/>
            <w:r w:rsidRPr="00E51C5F">
              <w:rPr>
                <w:rFonts w:ascii="Arial" w:hAnsi="Arial" w:cs="Arial"/>
                <w:strike/>
                <w:sz w:val="22"/>
                <w:szCs w:val="22"/>
                <w:lang w:val="es-ES"/>
              </w:rPr>
              <w:t>Camelidae</w:t>
            </w:r>
            <w:proofErr w:type="spellEnd"/>
          </w:p>
          <w:p w14:paraId="2DBE1FAE" w14:textId="77777777" w:rsidR="0048197A" w:rsidRPr="00E51C5F" w:rsidRDefault="0048197A" w:rsidP="005F734A">
            <w:pPr>
              <w:jc w:val="both"/>
              <w:rPr>
                <w:rFonts w:ascii="Arial" w:hAnsi="Arial" w:cs="Arial"/>
                <w:strike/>
                <w:sz w:val="22"/>
                <w:szCs w:val="22"/>
                <w:lang w:val="es-ES"/>
              </w:rPr>
            </w:pPr>
          </w:p>
          <w:p w14:paraId="71D2167F" w14:textId="77777777" w:rsidR="0048197A" w:rsidRPr="00E51C5F" w:rsidRDefault="0048197A" w:rsidP="005F734A">
            <w:pPr>
              <w:jc w:val="both"/>
              <w:rPr>
                <w:rFonts w:ascii="Arial" w:hAnsi="Arial" w:cs="Arial"/>
                <w:strike/>
                <w:sz w:val="22"/>
                <w:szCs w:val="22"/>
                <w:lang w:val="es-ES"/>
              </w:rPr>
            </w:pPr>
            <w:proofErr w:type="spellStart"/>
            <w:r w:rsidRPr="00E51C5F">
              <w:rPr>
                <w:rFonts w:ascii="Arial" w:hAnsi="Arial" w:cs="Arial"/>
                <w:strike/>
                <w:sz w:val="22"/>
                <w:szCs w:val="22"/>
                <w:lang w:val="es-ES"/>
              </w:rPr>
              <w:t>Delete</w:t>
            </w:r>
            <w:proofErr w:type="spellEnd"/>
            <w:r w:rsidRPr="00E51C5F">
              <w:rPr>
                <w:rFonts w:ascii="Arial" w:hAnsi="Arial" w:cs="Arial"/>
                <w:strike/>
                <w:sz w:val="22"/>
                <w:szCs w:val="22"/>
                <w:lang w:val="es-ES"/>
              </w:rPr>
              <w:t xml:space="preserve"> </w:t>
            </w:r>
            <w:r w:rsidRPr="00E51C5F">
              <w:rPr>
                <w:rFonts w:ascii="Arial" w:hAnsi="Arial" w:cs="Arial"/>
                <w:strike/>
                <w:sz w:val="22"/>
                <w:szCs w:val="22"/>
                <w:lang w:val="es-ES"/>
              </w:rPr>
              <w:tab/>
            </w:r>
            <w:r w:rsidRPr="00E51C5F">
              <w:rPr>
                <w:rFonts w:ascii="Arial" w:hAnsi="Arial" w:cs="Arial"/>
                <w:strike/>
                <w:sz w:val="22"/>
                <w:szCs w:val="22"/>
                <w:lang w:val="es-ES"/>
              </w:rPr>
              <w:tab/>
            </w:r>
            <w:r w:rsidRPr="00E51C5F">
              <w:rPr>
                <w:rFonts w:ascii="Arial" w:hAnsi="Arial" w:cs="Arial"/>
                <w:strike/>
                <w:sz w:val="22"/>
                <w:szCs w:val="22"/>
                <w:lang w:val="es-ES"/>
              </w:rPr>
              <w:tab/>
            </w:r>
            <w:r w:rsidRPr="00E51C5F">
              <w:rPr>
                <w:rFonts w:ascii="Arial" w:hAnsi="Arial" w:cs="Arial"/>
                <w:i/>
                <w:strike/>
                <w:sz w:val="22"/>
                <w:szCs w:val="22"/>
                <w:lang w:val="es-ES"/>
              </w:rPr>
              <w:t xml:space="preserve">Lama </w:t>
            </w:r>
            <w:proofErr w:type="spellStart"/>
            <w:r w:rsidRPr="00E51C5F">
              <w:rPr>
                <w:rFonts w:ascii="Arial" w:hAnsi="Arial" w:cs="Arial"/>
                <w:i/>
                <w:strike/>
                <w:sz w:val="22"/>
                <w:szCs w:val="22"/>
                <w:lang w:val="es-ES"/>
              </w:rPr>
              <w:t>vicugna</w:t>
            </w:r>
            <w:proofErr w:type="spellEnd"/>
            <w:r w:rsidRPr="00E51C5F">
              <w:rPr>
                <w:rFonts w:ascii="Arial" w:hAnsi="Arial" w:cs="Arial"/>
                <w:strike/>
                <w:sz w:val="22"/>
                <w:szCs w:val="22"/>
                <w:lang w:val="es-ES"/>
              </w:rPr>
              <w:t>* (</w:t>
            </w:r>
            <w:proofErr w:type="spellStart"/>
            <w:r w:rsidRPr="00E51C5F">
              <w:rPr>
                <w:rFonts w:ascii="Arial" w:hAnsi="Arial" w:cs="Arial"/>
                <w:strike/>
                <w:sz w:val="22"/>
                <w:szCs w:val="22"/>
                <w:lang w:val="es-ES"/>
              </w:rPr>
              <w:t>except</w:t>
            </w:r>
            <w:proofErr w:type="spellEnd"/>
            <w:r w:rsidRPr="00E51C5F">
              <w:rPr>
                <w:rFonts w:ascii="Arial" w:hAnsi="Arial" w:cs="Arial"/>
                <w:strike/>
                <w:sz w:val="22"/>
                <w:szCs w:val="22"/>
                <w:lang w:val="es-ES"/>
              </w:rPr>
              <w:t xml:space="preserve"> </w:t>
            </w:r>
            <w:proofErr w:type="spellStart"/>
            <w:r w:rsidRPr="00E51C5F">
              <w:rPr>
                <w:rFonts w:ascii="Arial" w:hAnsi="Arial" w:cs="Arial"/>
                <w:strike/>
                <w:sz w:val="22"/>
                <w:szCs w:val="22"/>
                <w:lang w:val="es-ES"/>
              </w:rPr>
              <w:t>Peruvian</w:t>
            </w:r>
            <w:proofErr w:type="spellEnd"/>
            <w:r w:rsidRPr="00E51C5F">
              <w:rPr>
                <w:rFonts w:ascii="Arial" w:hAnsi="Arial" w:cs="Arial"/>
                <w:strike/>
                <w:sz w:val="22"/>
                <w:szCs w:val="22"/>
                <w:lang w:val="es-ES"/>
              </w:rPr>
              <w:t xml:space="preserve"> </w:t>
            </w:r>
            <w:proofErr w:type="spellStart"/>
            <w:r w:rsidRPr="00E51C5F">
              <w:rPr>
                <w:rFonts w:ascii="Arial" w:hAnsi="Arial" w:cs="Arial"/>
                <w:strike/>
                <w:sz w:val="22"/>
                <w:szCs w:val="22"/>
                <w:lang w:val="es-ES"/>
              </w:rPr>
              <w:t>populations</w:t>
            </w:r>
            <w:proofErr w:type="spellEnd"/>
            <w:r w:rsidRPr="00E51C5F">
              <w:rPr>
                <w:rFonts w:ascii="Arial" w:hAnsi="Arial" w:cs="Arial"/>
                <w:strike/>
                <w:sz w:val="22"/>
                <w:szCs w:val="22"/>
                <w:lang w:val="es-ES"/>
              </w:rPr>
              <w:t>)</w:t>
            </w:r>
          </w:p>
          <w:p w14:paraId="23B6007F" w14:textId="77777777" w:rsidR="0048197A" w:rsidRPr="00530150" w:rsidRDefault="0048197A" w:rsidP="005F734A">
            <w:pPr>
              <w:jc w:val="both"/>
              <w:rPr>
                <w:rFonts w:ascii="Arial" w:hAnsi="Arial" w:cs="Arial"/>
                <w:strike/>
                <w:sz w:val="22"/>
                <w:szCs w:val="22"/>
                <w:lang w:val="fr-FR"/>
              </w:rPr>
            </w:pPr>
            <w:r w:rsidRPr="00530150">
              <w:rPr>
                <w:rFonts w:ascii="Arial" w:hAnsi="Arial" w:cs="Arial"/>
                <w:strike/>
                <w:sz w:val="22"/>
                <w:szCs w:val="22"/>
                <w:lang w:val="fr-FR"/>
              </w:rPr>
              <w:t xml:space="preserve">Insert </w:t>
            </w:r>
            <w:r w:rsidRPr="00530150">
              <w:rPr>
                <w:rFonts w:ascii="Arial" w:hAnsi="Arial" w:cs="Arial"/>
                <w:strike/>
                <w:sz w:val="22"/>
                <w:szCs w:val="22"/>
                <w:lang w:val="fr-FR"/>
              </w:rPr>
              <w:tab/>
            </w:r>
            <w:r w:rsidRPr="00530150">
              <w:rPr>
                <w:rFonts w:ascii="Arial" w:hAnsi="Arial" w:cs="Arial"/>
                <w:strike/>
                <w:sz w:val="22"/>
                <w:szCs w:val="22"/>
                <w:lang w:val="fr-FR"/>
              </w:rPr>
              <w:tab/>
            </w:r>
            <w:r w:rsidRPr="00530150">
              <w:rPr>
                <w:rFonts w:ascii="Arial" w:hAnsi="Arial" w:cs="Arial"/>
                <w:strike/>
                <w:sz w:val="22"/>
                <w:szCs w:val="22"/>
                <w:lang w:val="fr-FR"/>
              </w:rPr>
              <w:tab/>
            </w:r>
            <w:proofErr w:type="spellStart"/>
            <w:r w:rsidRPr="00530150">
              <w:rPr>
                <w:rFonts w:ascii="Arial" w:hAnsi="Arial" w:cs="Arial"/>
                <w:i/>
                <w:strike/>
                <w:sz w:val="22"/>
                <w:szCs w:val="22"/>
                <w:lang w:val="fr-FR"/>
              </w:rPr>
              <w:t>Vicugna</w:t>
            </w:r>
            <w:proofErr w:type="spellEnd"/>
            <w:r w:rsidRPr="00530150">
              <w:rPr>
                <w:rFonts w:ascii="Arial" w:hAnsi="Arial" w:cs="Arial"/>
                <w:i/>
                <w:strike/>
                <w:sz w:val="22"/>
                <w:szCs w:val="22"/>
                <w:lang w:val="fr-FR"/>
              </w:rPr>
              <w:t xml:space="preserve"> </w:t>
            </w:r>
            <w:proofErr w:type="spellStart"/>
            <w:r w:rsidRPr="00530150">
              <w:rPr>
                <w:rFonts w:ascii="Arial" w:hAnsi="Arial" w:cs="Arial"/>
                <w:i/>
                <w:strike/>
                <w:sz w:val="22"/>
                <w:szCs w:val="22"/>
                <w:lang w:val="fr-FR"/>
              </w:rPr>
              <w:t>vicugna</w:t>
            </w:r>
            <w:proofErr w:type="spellEnd"/>
            <w:r w:rsidRPr="00530150">
              <w:rPr>
                <w:rFonts w:ascii="Arial" w:hAnsi="Arial" w:cs="Arial"/>
                <w:strike/>
                <w:sz w:val="22"/>
                <w:szCs w:val="22"/>
                <w:lang w:val="fr-FR"/>
              </w:rPr>
              <w:t>* (</w:t>
            </w:r>
            <w:proofErr w:type="spellStart"/>
            <w:r w:rsidRPr="00530150">
              <w:rPr>
                <w:rFonts w:ascii="Arial" w:hAnsi="Arial" w:cs="Arial"/>
                <w:strike/>
                <w:sz w:val="22"/>
                <w:szCs w:val="22"/>
                <w:lang w:val="fr-FR"/>
              </w:rPr>
              <w:t>except</w:t>
            </w:r>
            <w:proofErr w:type="spellEnd"/>
            <w:r w:rsidRPr="00530150">
              <w:rPr>
                <w:rFonts w:ascii="Arial" w:hAnsi="Arial" w:cs="Arial"/>
                <w:strike/>
                <w:sz w:val="22"/>
                <w:szCs w:val="22"/>
                <w:lang w:val="fr-FR"/>
              </w:rPr>
              <w:t xml:space="preserve"> </w:t>
            </w:r>
            <w:proofErr w:type="spellStart"/>
            <w:r w:rsidRPr="00530150">
              <w:rPr>
                <w:rFonts w:ascii="Arial" w:hAnsi="Arial" w:cs="Arial"/>
                <w:strike/>
                <w:sz w:val="22"/>
                <w:szCs w:val="22"/>
                <w:lang w:val="fr-FR"/>
              </w:rPr>
              <w:t>Peruvian</w:t>
            </w:r>
            <w:proofErr w:type="spellEnd"/>
            <w:r w:rsidRPr="00530150">
              <w:rPr>
                <w:rFonts w:ascii="Arial" w:hAnsi="Arial" w:cs="Arial"/>
                <w:strike/>
                <w:sz w:val="22"/>
                <w:szCs w:val="22"/>
                <w:lang w:val="fr-FR"/>
              </w:rPr>
              <w:t xml:space="preserve"> populations)</w:t>
            </w:r>
          </w:p>
          <w:p w14:paraId="183DD371" w14:textId="77777777" w:rsidR="0048197A" w:rsidRPr="00530150" w:rsidRDefault="0048197A" w:rsidP="005F734A">
            <w:pPr>
              <w:jc w:val="both"/>
              <w:rPr>
                <w:rFonts w:ascii="Arial" w:hAnsi="Arial" w:cs="Arial"/>
                <w:strike/>
                <w:sz w:val="22"/>
                <w:szCs w:val="22"/>
                <w:lang w:val="fr-FR"/>
              </w:rPr>
            </w:pPr>
          </w:p>
          <w:p w14:paraId="16E55E96" w14:textId="77777777" w:rsidR="0048197A" w:rsidRPr="004D6917" w:rsidRDefault="0048197A" w:rsidP="005F734A">
            <w:pPr>
              <w:jc w:val="both"/>
              <w:rPr>
                <w:rFonts w:ascii="Arial" w:hAnsi="Arial" w:cs="Arial"/>
                <w:strike/>
                <w:sz w:val="22"/>
                <w:szCs w:val="22"/>
              </w:rPr>
            </w:pPr>
            <w:r w:rsidRPr="004D6917">
              <w:rPr>
                <w:rFonts w:ascii="Arial" w:hAnsi="Arial" w:cs="Arial"/>
                <w:strike/>
                <w:sz w:val="22"/>
                <w:szCs w:val="22"/>
              </w:rPr>
              <w:t>Appendix II</w:t>
            </w:r>
          </w:p>
          <w:p w14:paraId="786A4D5F" w14:textId="77777777" w:rsidR="0048197A" w:rsidRPr="004D6917" w:rsidRDefault="0048197A" w:rsidP="005F734A">
            <w:pPr>
              <w:jc w:val="both"/>
              <w:rPr>
                <w:rFonts w:ascii="Arial" w:hAnsi="Arial" w:cs="Arial"/>
                <w:strike/>
                <w:sz w:val="22"/>
                <w:szCs w:val="22"/>
              </w:rPr>
            </w:pPr>
          </w:p>
          <w:p w14:paraId="21272E26" w14:textId="77777777" w:rsidR="0048197A" w:rsidRPr="00D36059" w:rsidRDefault="0048197A" w:rsidP="005F734A">
            <w:pPr>
              <w:jc w:val="both"/>
              <w:rPr>
                <w:rFonts w:ascii="Arial" w:hAnsi="Arial" w:cs="Arial"/>
                <w:strike/>
                <w:sz w:val="22"/>
                <w:szCs w:val="22"/>
                <w:u w:val="single"/>
              </w:rPr>
            </w:pPr>
            <w:r w:rsidRPr="00D36059">
              <w:rPr>
                <w:rFonts w:ascii="Arial" w:hAnsi="Arial" w:cs="Arial"/>
                <w:strike/>
                <w:sz w:val="22"/>
                <w:szCs w:val="22"/>
                <w:u w:val="single"/>
              </w:rPr>
              <w:t>MAMMALIA</w:t>
            </w:r>
          </w:p>
          <w:p w14:paraId="77222C5C" w14:textId="77777777" w:rsidR="0048197A" w:rsidRPr="00D36059" w:rsidRDefault="0048197A" w:rsidP="005F734A">
            <w:pPr>
              <w:jc w:val="both"/>
              <w:rPr>
                <w:rFonts w:ascii="Arial" w:hAnsi="Arial" w:cs="Arial"/>
                <w:strike/>
                <w:sz w:val="22"/>
                <w:szCs w:val="22"/>
              </w:rPr>
            </w:pPr>
          </w:p>
          <w:p w14:paraId="750CCD57" w14:textId="77777777" w:rsidR="0048197A" w:rsidRPr="00D36059" w:rsidRDefault="0048197A" w:rsidP="005F734A">
            <w:pPr>
              <w:jc w:val="both"/>
              <w:rPr>
                <w:rFonts w:ascii="Arial" w:hAnsi="Arial" w:cs="Arial"/>
                <w:strike/>
                <w:sz w:val="22"/>
                <w:szCs w:val="22"/>
              </w:rPr>
            </w:pPr>
            <w:r w:rsidRPr="00D36059">
              <w:rPr>
                <w:rFonts w:ascii="Arial" w:hAnsi="Arial" w:cs="Arial"/>
                <w:strike/>
                <w:sz w:val="22"/>
                <w:szCs w:val="22"/>
              </w:rPr>
              <w:t>CETACEA</w:t>
            </w:r>
          </w:p>
          <w:p w14:paraId="072E6FA1" w14:textId="77777777" w:rsidR="0048197A" w:rsidRPr="00D36059" w:rsidRDefault="0048197A" w:rsidP="005F734A">
            <w:pPr>
              <w:jc w:val="both"/>
              <w:rPr>
                <w:rFonts w:ascii="Arial" w:hAnsi="Arial" w:cs="Arial"/>
                <w:strike/>
                <w:sz w:val="22"/>
                <w:szCs w:val="22"/>
              </w:rPr>
            </w:pPr>
          </w:p>
          <w:p w14:paraId="1B7D320E" w14:textId="77777777" w:rsidR="0048197A" w:rsidRPr="00D36059" w:rsidRDefault="0048197A" w:rsidP="005F734A">
            <w:pPr>
              <w:jc w:val="both"/>
              <w:rPr>
                <w:rFonts w:ascii="Arial" w:hAnsi="Arial" w:cs="Arial"/>
                <w:strike/>
                <w:sz w:val="22"/>
                <w:szCs w:val="22"/>
              </w:rPr>
            </w:pPr>
            <w:r w:rsidRPr="00D36059">
              <w:rPr>
                <w:rFonts w:ascii="Arial" w:hAnsi="Arial" w:cs="Arial"/>
                <w:strike/>
                <w:sz w:val="22"/>
                <w:szCs w:val="22"/>
              </w:rPr>
              <w:tab/>
            </w:r>
            <w:r w:rsidRPr="00D36059">
              <w:rPr>
                <w:rFonts w:ascii="Arial" w:hAnsi="Arial" w:cs="Arial"/>
                <w:strike/>
                <w:sz w:val="22"/>
                <w:szCs w:val="22"/>
              </w:rPr>
              <w:tab/>
            </w:r>
            <w:proofErr w:type="spellStart"/>
            <w:r w:rsidRPr="00D36059">
              <w:rPr>
                <w:rFonts w:ascii="Arial" w:hAnsi="Arial" w:cs="Arial"/>
                <w:strike/>
                <w:sz w:val="22"/>
                <w:szCs w:val="22"/>
              </w:rPr>
              <w:t>Delphinidae</w:t>
            </w:r>
            <w:proofErr w:type="spellEnd"/>
          </w:p>
          <w:p w14:paraId="2CF61043" w14:textId="77777777" w:rsidR="0048197A" w:rsidRPr="00D36059" w:rsidRDefault="0048197A" w:rsidP="005F734A">
            <w:pPr>
              <w:jc w:val="both"/>
              <w:rPr>
                <w:rFonts w:ascii="Arial" w:hAnsi="Arial" w:cs="Arial"/>
                <w:strike/>
                <w:sz w:val="22"/>
                <w:szCs w:val="22"/>
              </w:rPr>
            </w:pPr>
          </w:p>
          <w:p w14:paraId="76DAB79F" w14:textId="77777777" w:rsidR="0048197A" w:rsidRPr="00D36059" w:rsidRDefault="0048197A" w:rsidP="005F734A">
            <w:pPr>
              <w:ind w:left="2160" w:hanging="2160"/>
              <w:jc w:val="both"/>
              <w:rPr>
                <w:rFonts w:ascii="Arial" w:hAnsi="Arial" w:cs="Arial"/>
                <w:strike/>
                <w:sz w:val="22"/>
                <w:szCs w:val="22"/>
              </w:rPr>
            </w:pPr>
            <w:r w:rsidRPr="00D36059">
              <w:rPr>
                <w:rFonts w:ascii="Arial" w:hAnsi="Arial" w:cs="Arial"/>
                <w:strike/>
                <w:sz w:val="22"/>
                <w:szCs w:val="22"/>
              </w:rPr>
              <w:t xml:space="preserve">Delete </w:t>
            </w:r>
            <w:r w:rsidRPr="00D36059">
              <w:rPr>
                <w:rFonts w:ascii="Arial" w:hAnsi="Arial" w:cs="Arial"/>
                <w:strike/>
                <w:sz w:val="22"/>
                <w:szCs w:val="22"/>
              </w:rPr>
              <w:tab/>
            </w:r>
            <w:proofErr w:type="spellStart"/>
            <w:r w:rsidRPr="00D36059">
              <w:rPr>
                <w:rFonts w:ascii="Arial" w:hAnsi="Arial" w:cs="Arial"/>
                <w:i/>
                <w:strike/>
                <w:sz w:val="22"/>
                <w:szCs w:val="22"/>
              </w:rPr>
              <w:t>Globicephala</w:t>
            </w:r>
            <w:proofErr w:type="spellEnd"/>
            <w:r w:rsidRPr="00D36059">
              <w:rPr>
                <w:rFonts w:ascii="Arial" w:hAnsi="Arial" w:cs="Arial"/>
                <w:i/>
                <w:strike/>
                <w:sz w:val="22"/>
                <w:szCs w:val="22"/>
              </w:rPr>
              <w:t xml:space="preserve"> </w:t>
            </w:r>
            <w:proofErr w:type="spellStart"/>
            <w:r w:rsidRPr="00D36059">
              <w:rPr>
                <w:rFonts w:ascii="Arial" w:hAnsi="Arial" w:cs="Arial"/>
                <w:i/>
                <w:strike/>
                <w:sz w:val="22"/>
                <w:szCs w:val="22"/>
              </w:rPr>
              <w:t>melaena</w:t>
            </w:r>
            <w:proofErr w:type="spellEnd"/>
            <w:r w:rsidRPr="00D36059">
              <w:rPr>
                <w:rFonts w:ascii="Arial" w:hAnsi="Arial" w:cs="Arial"/>
                <w:strike/>
                <w:sz w:val="22"/>
                <w:szCs w:val="22"/>
              </w:rPr>
              <w:t xml:space="preserve"> (only North and Baltic Sea populations)</w:t>
            </w:r>
          </w:p>
          <w:p w14:paraId="3FC3546F" w14:textId="77777777" w:rsidR="0048197A" w:rsidRPr="00D36059" w:rsidRDefault="0048197A" w:rsidP="005F734A">
            <w:pPr>
              <w:ind w:left="2160" w:hanging="2160"/>
              <w:jc w:val="both"/>
              <w:rPr>
                <w:rFonts w:ascii="Arial" w:hAnsi="Arial" w:cs="Arial"/>
                <w:strike/>
                <w:sz w:val="22"/>
                <w:szCs w:val="22"/>
              </w:rPr>
            </w:pPr>
            <w:r w:rsidRPr="00D36059">
              <w:rPr>
                <w:rFonts w:ascii="Arial" w:hAnsi="Arial" w:cs="Arial"/>
                <w:strike/>
                <w:sz w:val="22"/>
                <w:szCs w:val="22"/>
              </w:rPr>
              <w:t xml:space="preserve">Insert </w:t>
            </w:r>
            <w:r w:rsidRPr="00D36059">
              <w:rPr>
                <w:rFonts w:ascii="Arial" w:hAnsi="Arial" w:cs="Arial"/>
                <w:strike/>
                <w:sz w:val="22"/>
                <w:szCs w:val="22"/>
              </w:rPr>
              <w:tab/>
            </w:r>
            <w:proofErr w:type="spellStart"/>
            <w:r w:rsidRPr="00D36059">
              <w:rPr>
                <w:rFonts w:ascii="Arial" w:hAnsi="Arial" w:cs="Arial"/>
                <w:i/>
                <w:strike/>
                <w:sz w:val="22"/>
                <w:szCs w:val="22"/>
              </w:rPr>
              <w:t>Globicephala</w:t>
            </w:r>
            <w:proofErr w:type="spellEnd"/>
            <w:r w:rsidRPr="00D36059">
              <w:rPr>
                <w:rFonts w:ascii="Arial" w:hAnsi="Arial" w:cs="Arial"/>
                <w:i/>
                <w:strike/>
                <w:sz w:val="22"/>
                <w:szCs w:val="22"/>
              </w:rPr>
              <w:t xml:space="preserve"> </w:t>
            </w:r>
            <w:proofErr w:type="spellStart"/>
            <w:r w:rsidRPr="00D36059">
              <w:rPr>
                <w:rFonts w:ascii="Arial" w:hAnsi="Arial" w:cs="Arial"/>
                <w:i/>
                <w:strike/>
                <w:sz w:val="22"/>
                <w:szCs w:val="22"/>
              </w:rPr>
              <w:t>melas</w:t>
            </w:r>
            <w:proofErr w:type="spellEnd"/>
            <w:r w:rsidRPr="00D36059">
              <w:rPr>
                <w:rFonts w:ascii="Arial" w:hAnsi="Arial" w:cs="Arial"/>
                <w:strike/>
                <w:sz w:val="22"/>
                <w:szCs w:val="22"/>
              </w:rPr>
              <w:t xml:space="preserve"> (only North and Baltic Sea populations)</w:t>
            </w:r>
          </w:p>
          <w:p w14:paraId="438B01F6" w14:textId="77777777" w:rsidR="0048197A" w:rsidRPr="00D36059" w:rsidRDefault="0048197A" w:rsidP="005F734A">
            <w:pPr>
              <w:jc w:val="both"/>
              <w:rPr>
                <w:rFonts w:ascii="Arial" w:hAnsi="Arial" w:cs="Arial"/>
                <w:strike/>
                <w:sz w:val="22"/>
                <w:szCs w:val="22"/>
              </w:rPr>
            </w:pPr>
          </w:p>
          <w:p w14:paraId="46D719D3" w14:textId="77777777" w:rsidR="0048197A" w:rsidRPr="00A33299" w:rsidRDefault="0048197A" w:rsidP="005F734A">
            <w:pPr>
              <w:jc w:val="both"/>
              <w:rPr>
                <w:rFonts w:ascii="Arial" w:hAnsi="Arial" w:cs="Arial"/>
                <w:sz w:val="22"/>
                <w:szCs w:val="22"/>
              </w:rPr>
            </w:pPr>
            <w:r w:rsidRPr="00D36059">
              <w:rPr>
                <w:rFonts w:ascii="Arial" w:hAnsi="Arial" w:cs="Arial"/>
                <w:strike/>
                <w:sz w:val="22"/>
                <w:szCs w:val="22"/>
              </w:rPr>
              <w:t>and to footnote the revised Appendices as appropriate to indicate the former listing;</w:t>
            </w:r>
          </w:p>
        </w:tc>
        <w:tc>
          <w:tcPr>
            <w:tcW w:w="2322" w:type="dxa"/>
            <w:shd w:val="clear" w:color="auto" w:fill="auto"/>
          </w:tcPr>
          <w:p w14:paraId="45069D3A" w14:textId="77777777" w:rsidR="0048197A" w:rsidRPr="00A33299" w:rsidRDefault="0048197A" w:rsidP="005F734A">
            <w:pPr>
              <w:rPr>
                <w:rFonts w:ascii="Arial" w:hAnsi="Arial" w:cs="Arial"/>
                <w:sz w:val="22"/>
                <w:szCs w:val="22"/>
              </w:rPr>
            </w:pPr>
            <w:r w:rsidRPr="00A33299">
              <w:rPr>
                <w:rFonts w:ascii="Arial" w:hAnsi="Arial" w:cs="Arial"/>
                <w:sz w:val="22"/>
                <w:szCs w:val="22"/>
              </w:rPr>
              <w:lastRenderedPageBreak/>
              <w:t>Repeal; task completed</w:t>
            </w:r>
          </w:p>
        </w:tc>
      </w:tr>
      <w:tr w:rsidR="008C4A10" w:rsidRPr="00A33299" w14:paraId="4C4C300E" w14:textId="77777777" w:rsidTr="004D6917">
        <w:tc>
          <w:tcPr>
            <w:tcW w:w="6751" w:type="dxa"/>
            <w:shd w:val="clear" w:color="auto" w:fill="auto"/>
          </w:tcPr>
          <w:p w14:paraId="5B3487D7" w14:textId="45CD3691" w:rsidR="0048197A" w:rsidRPr="00A33299" w:rsidRDefault="0048197A" w:rsidP="005F734A">
            <w:pPr>
              <w:jc w:val="both"/>
              <w:rPr>
                <w:rFonts w:ascii="Arial" w:hAnsi="Arial" w:cs="Arial"/>
                <w:sz w:val="22"/>
                <w:szCs w:val="22"/>
              </w:rPr>
            </w:pPr>
            <w:r w:rsidRPr="008701B3">
              <w:rPr>
                <w:rFonts w:ascii="Arial" w:hAnsi="Arial" w:cs="Arial"/>
                <w:strike/>
                <w:sz w:val="22"/>
                <w:szCs w:val="22"/>
              </w:rPr>
              <w:t>5</w:t>
            </w:r>
            <w:r w:rsidRPr="00A33299">
              <w:rPr>
                <w:rFonts w:ascii="Arial" w:hAnsi="Arial" w:cs="Arial"/>
                <w:sz w:val="22"/>
                <w:szCs w:val="22"/>
              </w:rPr>
              <w:t xml:space="preserve">. </w:t>
            </w:r>
            <w:r w:rsidR="008701B3" w:rsidRPr="008701B3">
              <w:rPr>
                <w:rFonts w:ascii="Arial" w:hAnsi="Arial" w:cs="Arial"/>
                <w:sz w:val="22"/>
                <w:szCs w:val="22"/>
                <w:u w:val="single"/>
              </w:rPr>
              <w:t>4</w:t>
            </w:r>
            <w:r w:rsidR="008701B3">
              <w:rPr>
                <w:rFonts w:ascii="Arial" w:hAnsi="Arial" w:cs="Arial"/>
                <w:sz w:val="22"/>
                <w:szCs w:val="22"/>
              </w:rPr>
              <w:t xml:space="preserve"> </w:t>
            </w:r>
            <w:r w:rsidRPr="00A33299">
              <w:rPr>
                <w:rFonts w:ascii="Arial" w:hAnsi="Arial" w:cs="Arial"/>
                <w:i/>
                <w:sz w:val="22"/>
                <w:szCs w:val="22"/>
              </w:rPr>
              <w:t>Requests</w:t>
            </w:r>
            <w:r w:rsidRPr="00A33299">
              <w:rPr>
                <w:rFonts w:ascii="Arial" w:hAnsi="Arial" w:cs="Arial"/>
                <w:sz w:val="22"/>
                <w:szCs w:val="22"/>
              </w:rPr>
              <w:t xml:space="preserve"> Parties preparing proposals for addition of a species to Appendix I to consider whether that species should also be listed in Appendix II;</w:t>
            </w:r>
          </w:p>
        </w:tc>
        <w:tc>
          <w:tcPr>
            <w:tcW w:w="2322" w:type="dxa"/>
            <w:shd w:val="clear" w:color="auto" w:fill="auto"/>
          </w:tcPr>
          <w:p w14:paraId="094C39A5" w14:textId="77777777" w:rsidR="0048197A" w:rsidRPr="00A33299" w:rsidRDefault="0048197A" w:rsidP="005F734A">
            <w:pPr>
              <w:rPr>
                <w:rFonts w:ascii="Arial" w:hAnsi="Arial" w:cs="Arial"/>
                <w:sz w:val="22"/>
                <w:szCs w:val="22"/>
              </w:rPr>
            </w:pPr>
            <w:r w:rsidRPr="00A33299">
              <w:rPr>
                <w:rFonts w:ascii="Arial" w:hAnsi="Arial" w:cs="Arial"/>
                <w:sz w:val="22"/>
                <w:szCs w:val="22"/>
              </w:rPr>
              <w:t>Retain</w:t>
            </w:r>
          </w:p>
        </w:tc>
      </w:tr>
      <w:tr w:rsidR="008C4A10" w:rsidRPr="00A33299" w14:paraId="08FF8499" w14:textId="77777777" w:rsidTr="004D6917">
        <w:tc>
          <w:tcPr>
            <w:tcW w:w="6751" w:type="dxa"/>
            <w:shd w:val="clear" w:color="auto" w:fill="auto"/>
          </w:tcPr>
          <w:p w14:paraId="21DC5D02" w14:textId="4D5DD7FE" w:rsidR="0048197A" w:rsidRPr="00A33299" w:rsidRDefault="0048197A" w:rsidP="005F734A">
            <w:pPr>
              <w:jc w:val="both"/>
              <w:rPr>
                <w:rFonts w:ascii="Arial" w:hAnsi="Arial" w:cs="Arial"/>
                <w:sz w:val="22"/>
                <w:szCs w:val="22"/>
              </w:rPr>
            </w:pPr>
            <w:r w:rsidRPr="008701B3">
              <w:rPr>
                <w:rFonts w:ascii="Arial" w:hAnsi="Arial" w:cs="Arial"/>
                <w:strike/>
                <w:sz w:val="22"/>
                <w:szCs w:val="22"/>
              </w:rPr>
              <w:t>6</w:t>
            </w:r>
            <w:r w:rsidRPr="00A33299">
              <w:rPr>
                <w:rFonts w:ascii="Arial" w:hAnsi="Arial" w:cs="Arial"/>
                <w:sz w:val="22"/>
                <w:szCs w:val="22"/>
              </w:rPr>
              <w:t xml:space="preserve">. </w:t>
            </w:r>
            <w:r w:rsidR="008701B3" w:rsidRPr="008701B3">
              <w:rPr>
                <w:rFonts w:ascii="Arial" w:hAnsi="Arial" w:cs="Arial"/>
                <w:sz w:val="22"/>
                <w:szCs w:val="22"/>
                <w:u w:val="single"/>
              </w:rPr>
              <w:t>5</w:t>
            </w:r>
            <w:r w:rsidR="008701B3">
              <w:rPr>
                <w:rFonts w:ascii="Arial" w:hAnsi="Arial" w:cs="Arial"/>
                <w:sz w:val="22"/>
                <w:szCs w:val="22"/>
              </w:rPr>
              <w:t xml:space="preserve"> </w:t>
            </w:r>
            <w:r w:rsidRPr="00A33299">
              <w:rPr>
                <w:rFonts w:ascii="Arial" w:hAnsi="Arial" w:cs="Arial"/>
                <w:i/>
                <w:sz w:val="22"/>
                <w:szCs w:val="22"/>
              </w:rPr>
              <w:t>Urges</w:t>
            </w:r>
            <w:r w:rsidRPr="00A33299">
              <w:rPr>
                <w:rFonts w:ascii="Arial" w:hAnsi="Arial" w:cs="Arial"/>
                <w:sz w:val="22"/>
                <w:szCs w:val="22"/>
              </w:rPr>
              <w:t xml:space="preserve"> any Party proposing the addition to Appendix II of a species for which it is a Range State to initiate negotiations with other Range States towards an AGREEMENT for that species;</w:t>
            </w:r>
          </w:p>
        </w:tc>
        <w:tc>
          <w:tcPr>
            <w:tcW w:w="2322" w:type="dxa"/>
            <w:shd w:val="clear" w:color="auto" w:fill="auto"/>
          </w:tcPr>
          <w:p w14:paraId="1DE8D9FD" w14:textId="1D4B6AB6" w:rsidR="0048197A" w:rsidRPr="00A33299" w:rsidRDefault="0048197A" w:rsidP="0035495D">
            <w:pPr>
              <w:rPr>
                <w:rFonts w:ascii="Arial" w:hAnsi="Arial" w:cs="Arial"/>
                <w:sz w:val="22"/>
                <w:szCs w:val="22"/>
              </w:rPr>
            </w:pPr>
            <w:r w:rsidRPr="00A33299">
              <w:rPr>
                <w:rFonts w:ascii="Arial" w:hAnsi="Arial" w:cs="Arial"/>
                <w:sz w:val="22"/>
                <w:szCs w:val="22"/>
              </w:rPr>
              <w:t>Retain</w:t>
            </w:r>
            <w:r w:rsidR="007510EC">
              <w:rPr>
                <w:rFonts w:ascii="Arial" w:hAnsi="Arial" w:cs="Arial"/>
                <w:sz w:val="22"/>
                <w:szCs w:val="22"/>
              </w:rPr>
              <w:t xml:space="preserve">. </w:t>
            </w:r>
            <w:r w:rsidR="008C4A10">
              <w:rPr>
                <w:rFonts w:ascii="Arial" w:hAnsi="Arial" w:cs="Arial"/>
                <w:sz w:val="22"/>
                <w:szCs w:val="22"/>
              </w:rPr>
              <w:t>This provision</w:t>
            </w:r>
            <w:r w:rsidR="006B2D57">
              <w:rPr>
                <w:rFonts w:ascii="Arial" w:hAnsi="Arial" w:cs="Arial"/>
                <w:sz w:val="22"/>
                <w:szCs w:val="22"/>
              </w:rPr>
              <w:t xml:space="preserve"> is</w:t>
            </w:r>
            <w:r w:rsidR="008C4A10">
              <w:rPr>
                <w:rFonts w:ascii="Arial" w:hAnsi="Arial" w:cs="Arial"/>
                <w:sz w:val="22"/>
                <w:szCs w:val="22"/>
              </w:rPr>
              <w:t xml:space="preserve"> not directly contradicted by subsequent resolutions, but the Parties now have alternatives to AGREEMENTS, including Concerted Actions</w:t>
            </w:r>
            <w:r w:rsidR="006B2D57">
              <w:rPr>
                <w:rFonts w:ascii="Arial" w:hAnsi="Arial" w:cs="Arial"/>
                <w:sz w:val="22"/>
                <w:szCs w:val="22"/>
              </w:rPr>
              <w:t xml:space="preserve"> and MOUs</w:t>
            </w:r>
            <w:r w:rsidR="008C4A10">
              <w:rPr>
                <w:rFonts w:ascii="Arial" w:hAnsi="Arial" w:cs="Arial"/>
                <w:sz w:val="22"/>
                <w:szCs w:val="22"/>
              </w:rPr>
              <w:t>.</w:t>
            </w:r>
          </w:p>
        </w:tc>
      </w:tr>
      <w:tr w:rsidR="008C4A10" w:rsidRPr="00A33299" w14:paraId="2190F0CF" w14:textId="77777777" w:rsidTr="004D6917">
        <w:tc>
          <w:tcPr>
            <w:tcW w:w="6751" w:type="dxa"/>
            <w:shd w:val="clear" w:color="auto" w:fill="auto"/>
          </w:tcPr>
          <w:p w14:paraId="4D8E9236" w14:textId="77777777" w:rsidR="0048197A" w:rsidRPr="00D36059" w:rsidRDefault="0048197A" w:rsidP="005F734A">
            <w:pPr>
              <w:jc w:val="both"/>
              <w:rPr>
                <w:rFonts w:ascii="Arial" w:hAnsi="Arial" w:cs="Arial"/>
                <w:strike/>
                <w:sz w:val="22"/>
                <w:szCs w:val="22"/>
              </w:rPr>
            </w:pPr>
            <w:r w:rsidRPr="00D36059">
              <w:rPr>
                <w:rFonts w:ascii="Arial" w:hAnsi="Arial" w:cs="Arial"/>
                <w:strike/>
                <w:sz w:val="22"/>
                <w:szCs w:val="22"/>
              </w:rPr>
              <w:t xml:space="preserve">7. </w:t>
            </w:r>
            <w:r w:rsidRPr="00D36059">
              <w:rPr>
                <w:rFonts w:ascii="Arial" w:hAnsi="Arial" w:cs="Arial"/>
                <w:i/>
                <w:strike/>
                <w:sz w:val="22"/>
                <w:szCs w:val="22"/>
              </w:rPr>
              <w:t>Urges</w:t>
            </w:r>
            <w:r w:rsidRPr="00D36059">
              <w:rPr>
                <w:rFonts w:ascii="Arial" w:hAnsi="Arial" w:cs="Arial"/>
                <w:strike/>
                <w:sz w:val="22"/>
                <w:szCs w:val="22"/>
              </w:rPr>
              <w:t xml:space="preserve"> Parties to submit proposals in accordance with Article XI of the Convention for consideration by the fourth meeting of the Conference of the Parties for the listing in Appendix II of those species already listed in Appendix I of the Convention which would benefit from such listing and, in the meantime, to take appropriate measures to develop AGREEMENTs for such species;</w:t>
            </w:r>
          </w:p>
        </w:tc>
        <w:tc>
          <w:tcPr>
            <w:tcW w:w="2322" w:type="dxa"/>
            <w:shd w:val="clear" w:color="auto" w:fill="auto"/>
          </w:tcPr>
          <w:p w14:paraId="718BF708" w14:textId="77777777" w:rsidR="0048197A" w:rsidRPr="00A33299" w:rsidRDefault="0048197A" w:rsidP="005F734A">
            <w:pPr>
              <w:rPr>
                <w:rFonts w:ascii="Arial" w:hAnsi="Arial" w:cs="Arial"/>
                <w:sz w:val="22"/>
                <w:szCs w:val="22"/>
              </w:rPr>
            </w:pPr>
            <w:r w:rsidRPr="00A33299">
              <w:rPr>
                <w:rFonts w:ascii="Arial" w:hAnsi="Arial" w:cs="Arial"/>
                <w:sz w:val="22"/>
                <w:szCs w:val="22"/>
              </w:rPr>
              <w:t>Repeal; task completed</w:t>
            </w:r>
          </w:p>
        </w:tc>
      </w:tr>
      <w:tr w:rsidR="008C4A10" w:rsidRPr="00A33299" w14:paraId="2E1D7357" w14:textId="77777777" w:rsidTr="004D6917">
        <w:tc>
          <w:tcPr>
            <w:tcW w:w="6751" w:type="dxa"/>
            <w:shd w:val="clear" w:color="auto" w:fill="auto"/>
          </w:tcPr>
          <w:p w14:paraId="5072F543" w14:textId="5A4F0FD6" w:rsidR="0048197A" w:rsidRPr="00A33299" w:rsidRDefault="0048197A" w:rsidP="005F734A">
            <w:pPr>
              <w:jc w:val="both"/>
              <w:rPr>
                <w:rFonts w:ascii="Arial" w:hAnsi="Arial" w:cs="Arial"/>
                <w:sz w:val="22"/>
                <w:szCs w:val="22"/>
              </w:rPr>
            </w:pPr>
            <w:r w:rsidRPr="008701B3">
              <w:rPr>
                <w:rFonts w:ascii="Arial" w:hAnsi="Arial" w:cs="Arial"/>
                <w:strike/>
                <w:sz w:val="22"/>
                <w:szCs w:val="22"/>
              </w:rPr>
              <w:t>8</w:t>
            </w:r>
            <w:r w:rsidRPr="00A33299">
              <w:rPr>
                <w:rFonts w:ascii="Arial" w:hAnsi="Arial" w:cs="Arial"/>
                <w:sz w:val="22"/>
                <w:szCs w:val="22"/>
              </w:rPr>
              <w:t>.</w:t>
            </w:r>
            <w:r w:rsidR="008701B3" w:rsidRPr="008701B3">
              <w:rPr>
                <w:rFonts w:ascii="Arial" w:hAnsi="Arial" w:cs="Arial"/>
                <w:sz w:val="22"/>
                <w:szCs w:val="22"/>
                <w:u w:val="single"/>
              </w:rPr>
              <w:t>6</w:t>
            </w:r>
            <w:r w:rsidRPr="00A33299">
              <w:rPr>
                <w:rFonts w:ascii="Arial" w:hAnsi="Arial" w:cs="Arial"/>
                <w:sz w:val="22"/>
                <w:szCs w:val="22"/>
              </w:rPr>
              <w:t xml:space="preserve"> </w:t>
            </w:r>
            <w:r w:rsidRPr="00A33299">
              <w:rPr>
                <w:rFonts w:ascii="Arial" w:hAnsi="Arial" w:cs="Arial"/>
                <w:i/>
                <w:sz w:val="22"/>
                <w:szCs w:val="22"/>
              </w:rPr>
              <w:t>Encourages</w:t>
            </w:r>
            <w:r w:rsidRPr="00A33299">
              <w:rPr>
                <w:rFonts w:ascii="Arial" w:hAnsi="Arial" w:cs="Arial"/>
                <w:sz w:val="22"/>
                <w:szCs w:val="22"/>
              </w:rPr>
              <w:t xml:space="preserve"> Parties to consider submitting proposals for the listing of species from regions of the world currently under-represented in the Appendices and to assist developing country Parties to prepare such proposals.</w:t>
            </w:r>
          </w:p>
        </w:tc>
        <w:tc>
          <w:tcPr>
            <w:tcW w:w="2322" w:type="dxa"/>
            <w:shd w:val="clear" w:color="auto" w:fill="auto"/>
          </w:tcPr>
          <w:p w14:paraId="6537F0CA" w14:textId="77777777" w:rsidR="0048197A" w:rsidRPr="00A33299" w:rsidRDefault="0048197A" w:rsidP="005F734A">
            <w:pPr>
              <w:rPr>
                <w:rFonts w:ascii="Arial" w:hAnsi="Arial" w:cs="Arial"/>
                <w:sz w:val="22"/>
                <w:szCs w:val="22"/>
              </w:rPr>
            </w:pPr>
            <w:r w:rsidRPr="00A33299">
              <w:rPr>
                <w:rFonts w:ascii="Arial" w:hAnsi="Arial" w:cs="Arial"/>
                <w:sz w:val="22"/>
                <w:szCs w:val="22"/>
              </w:rPr>
              <w:t>Retain</w:t>
            </w:r>
          </w:p>
        </w:tc>
      </w:tr>
    </w:tbl>
    <w:p w14:paraId="3ADE910B" w14:textId="77777777" w:rsidR="0048197A" w:rsidRPr="00A33299" w:rsidRDefault="0048197A" w:rsidP="0048197A">
      <w:pPr>
        <w:rPr>
          <w:rFonts w:ascii="Arial" w:hAnsi="Arial" w:cs="Arial"/>
          <w:sz w:val="22"/>
          <w:szCs w:val="22"/>
        </w:rPr>
      </w:pPr>
    </w:p>
    <w:p w14:paraId="3A094AFD" w14:textId="77777777" w:rsidR="00D80EC0" w:rsidRPr="00D80EC0" w:rsidRDefault="00D80EC0" w:rsidP="00D80EC0">
      <w:pPr>
        <w:jc w:val="both"/>
        <w:rPr>
          <w:rFonts w:ascii="Arial" w:hAnsi="Arial" w:cs="Arial"/>
          <w:sz w:val="22"/>
          <w:szCs w:val="22"/>
        </w:rPr>
      </w:pPr>
    </w:p>
    <w:p w14:paraId="264621C6"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80EC0">
        <w:rPr>
          <w:rFonts w:ascii="Arial" w:hAnsi="Arial" w:cs="Arial"/>
          <w:b/>
          <w:caps/>
          <w:sz w:val="22"/>
          <w:szCs w:val="22"/>
          <w:lang w:val="en-GB"/>
        </w:rPr>
        <w:t>Annex 2</w:t>
      </w:r>
    </w:p>
    <w:p w14:paraId="6B8A5E0D"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54BCF6E9" w14:textId="652745D2" w:rsidR="0048197A" w:rsidRPr="00A33299" w:rsidRDefault="00D40E91" w:rsidP="0048197A">
      <w:pPr>
        <w:jc w:val="center"/>
        <w:rPr>
          <w:rFonts w:ascii="Arial" w:hAnsi="Arial" w:cs="Arial"/>
          <w:b/>
          <w:sz w:val="22"/>
          <w:szCs w:val="22"/>
        </w:rPr>
      </w:pPr>
      <w:r>
        <w:rPr>
          <w:rFonts w:ascii="Arial" w:hAnsi="Arial" w:cs="Arial"/>
          <w:b/>
          <w:sz w:val="22"/>
          <w:szCs w:val="22"/>
        </w:rPr>
        <w:t>RESOLUTION</w:t>
      </w:r>
      <w:r w:rsidR="0048197A" w:rsidRPr="00A33299">
        <w:rPr>
          <w:rFonts w:ascii="Arial" w:hAnsi="Arial" w:cs="Arial"/>
          <w:b/>
          <w:sz w:val="22"/>
          <w:szCs w:val="22"/>
        </w:rPr>
        <w:t xml:space="preserve"> 3.1 (R</w:t>
      </w:r>
      <w:r w:rsidR="00A029D9">
        <w:rPr>
          <w:rFonts w:ascii="Arial" w:hAnsi="Arial" w:cs="Arial"/>
          <w:b/>
          <w:sz w:val="22"/>
          <w:szCs w:val="22"/>
        </w:rPr>
        <w:t>EV</w:t>
      </w:r>
      <w:r w:rsidR="0048197A" w:rsidRPr="00A33299">
        <w:rPr>
          <w:rFonts w:ascii="Arial" w:hAnsi="Arial" w:cs="Arial"/>
          <w:b/>
          <w:sz w:val="22"/>
          <w:szCs w:val="22"/>
        </w:rPr>
        <w:t>. COP12)</w:t>
      </w:r>
    </w:p>
    <w:p w14:paraId="70592315" w14:textId="77777777" w:rsidR="0048197A" w:rsidRPr="00A33299" w:rsidRDefault="0048197A" w:rsidP="0048197A">
      <w:pPr>
        <w:jc w:val="center"/>
        <w:rPr>
          <w:rFonts w:ascii="Arial" w:hAnsi="Arial" w:cs="Arial"/>
          <w:b/>
          <w:sz w:val="22"/>
          <w:szCs w:val="22"/>
        </w:rPr>
      </w:pPr>
    </w:p>
    <w:p w14:paraId="26A3BFB0" w14:textId="77777777" w:rsidR="0048197A" w:rsidRPr="00A33299" w:rsidRDefault="0048197A" w:rsidP="0048197A">
      <w:pPr>
        <w:jc w:val="center"/>
        <w:rPr>
          <w:rFonts w:ascii="Arial" w:hAnsi="Arial" w:cs="Arial"/>
          <w:b/>
          <w:sz w:val="22"/>
          <w:szCs w:val="22"/>
        </w:rPr>
      </w:pPr>
      <w:r w:rsidRPr="00A33299">
        <w:rPr>
          <w:rFonts w:ascii="Arial" w:hAnsi="Arial" w:cs="Arial"/>
          <w:b/>
          <w:sz w:val="22"/>
          <w:szCs w:val="22"/>
        </w:rPr>
        <w:t>LISTING OF SPECIES IN THE APPENDICES OF THE CONVENTION</w:t>
      </w:r>
    </w:p>
    <w:p w14:paraId="72FD7B81" w14:textId="77777777" w:rsidR="0048197A" w:rsidRPr="00A33299" w:rsidRDefault="0048197A" w:rsidP="0048197A">
      <w:pPr>
        <w:jc w:val="center"/>
        <w:rPr>
          <w:rFonts w:ascii="Arial" w:hAnsi="Arial" w:cs="Arial"/>
          <w:sz w:val="22"/>
          <w:szCs w:val="22"/>
        </w:rPr>
      </w:pPr>
    </w:p>
    <w:p w14:paraId="0B4C6934" w14:textId="77777777" w:rsidR="0048197A" w:rsidRPr="00A33299" w:rsidRDefault="0048197A" w:rsidP="0048197A">
      <w:pPr>
        <w:jc w:val="both"/>
        <w:rPr>
          <w:rFonts w:ascii="Arial" w:hAnsi="Arial" w:cs="Arial"/>
          <w:sz w:val="22"/>
          <w:szCs w:val="22"/>
        </w:rPr>
      </w:pPr>
      <w:r w:rsidRPr="00A33299">
        <w:rPr>
          <w:rFonts w:ascii="Arial" w:hAnsi="Arial" w:cs="Arial"/>
          <w:i/>
          <w:sz w:val="22"/>
          <w:szCs w:val="22"/>
        </w:rPr>
        <w:t>Recalling</w:t>
      </w:r>
      <w:r w:rsidRPr="00A33299">
        <w:rPr>
          <w:rFonts w:ascii="Arial" w:hAnsi="Arial" w:cs="Arial"/>
          <w:sz w:val="22"/>
          <w:szCs w:val="22"/>
        </w:rPr>
        <w:t xml:space="preserve"> that Resolution 1.4 from its first meeting directed the Scientific Council to formulate</w:t>
      </w:r>
      <w:r>
        <w:rPr>
          <w:rFonts w:ascii="Arial" w:hAnsi="Arial" w:cs="Arial"/>
          <w:sz w:val="22"/>
          <w:szCs w:val="22"/>
        </w:rPr>
        <w:t xml:space="preserve"> </w:t>
      </w:r>
      <w:r w:rsidRPr="00A33299">
        <w:rPr>
          <w:rFonts w:ascii="Arial" w:hAnsi="Arial" w:cs="Arial"/>
          <w:sz w:val="22"/>
          <w:szCs w:val="22"/>
        </w:rPr>
        <w:t>guidelines on terms used in the Convention and to review the species listed in its Appendices,</w:t>
      </w:r>
    </w:p>
    <w:p w14:paraId="0D6CB5A7" w14:textId="77777777" w:rsidR="0048197A" w:rsidRPr="00A33299" w:rsidRDefault="0048197A" w:rsidP="0048197A">
      <w:pPr>
        <w:jc w:val="both"/>
        <w:rPr>
          <w:rFonts w:ascii="Arial" w:hAnsi="Arial" w:cs="Arial"/>
          <w:sz w:val="22"/>
          <w:szCs w:val="22"/>
        </w:rPr>
      </w:pPr>
    </w:p>
    <w:p w14:paraId="1E817F44" w14:textId="77777777" w:rsidR="0048197A" w:rsidRPr="00A33299" w:rsidRDefault="0048197A" w:rsidP="0048197A">
      <w:pPr>
        <w:jc w:val="both"/>
        <w:rPr>
          <w:rFonts w:ascii="Arial" w:hAnsi="Arial" w:cs="Arial"/>
          <w:sz w:val="22"/>
          <w:szCs w:val="22"/>
        </w:rPr>
      </w:pPr>
      <w:r w:rsidRPr="00A33299">
        <w:rPr>
          <w:rFonts w:ascii="Arial" w:hAnsi="Arial" w:cs="Arial"/>
          <w:i/>
          <w:sz w:val="22"/>
          <w:szCs w:val="22"/>
        </w:rPr>
        <w:t>Noting</w:t>
      </w:r>
      <w:r w:rsidRPr="00A33299">
        <w:rPr>
          <w:rFonts w:ascii="Arial" w:hAnsi="Arial" w:cs="Arial"/>
          <w:sz w:val="22"/>
          <w:szCs w:val="22"/>
        </w:rPr>
        <w:t xml:space="preserve"> with thanks that the Council has now reported to the Conference of the Parties on these matters and has made </w:t>
      </w:r>
      <w:proofErr w:type="gramStart"/>
      <w:r w:rsidRPr="00A33299">
        <w:rPr>
          <w:rFonts w:ascii="Arial" w:hAnsi="Arial" w:cs="Arial"/>
          <w:sz w:val="22"/>
          <w:szCs w:val="22"/>
        </w:rPr>
        <w:t>a number of</w:t>
      </w:r>
      <w:proofErr w:type="gramEnd"/>
      <w:r w:rsidRPr="00A33299">
        <w:rPr>
          <w:rFonts w:ascii="Arial" w:hAnsi="Arial" w:cs="Arial"/>
          <w:sz w:val="22"/>
          <w:szCs w:val="22"/>
        </w:rPr>
        <w:t xml:space="preserve"> recommendations to it,</w:t>
      </w:r>
    </w:p>
    <w:p w14:paraId="68FC2500" w14:textId="2714E83B" w:rsidR="0048197A" w:rsidRDefault="0048197A" w:rsidP="0048197A">
      <w:pPr>
        <w:jc w:val="both"/>
        <w:rPr>
          <w:rFonts w:ascii="Arial" w:hAnsi="Arial" w:cs="Arial"/>
          <w:sz w:val="22"/>
          <w:szCs w:val="22"/>
        </w:rPr>
      </w:pPr>
    </w:p>
    <w:p w14:paraId="681DF30D" w14:textId="77777777" w:rsidR="004D6917" w:rsidRDefault="004D6917" w:rsidP="0048197A">
      <w:pPr>
        <w:jc w:val="both"/>
        <w:rPr>
          <w:rFonts w:ascii="Arial" w:hAnsi="Arial" w:cs="Arial"/>
          <w:sz w:val="22"/>
          <w:szCs w:val="22"/>
        </w:rPr>
      </w:pPr>
    </w:p>
    <w:p w14:paraId="7A9B8CF6" w14:textId="77777777" w:rsidR="0048197A" w:rsidRDefault="0048197A" w:rsidP="0048197A">
      <w:pPr>
        <w:jc w:val="center"/>
        <w:rPr>
          <w:rFonts w:ascii="Arial" w:hAnsi="Arial" w:cs="Arial"/>
          <w:i/>
          <w:sz w:val="22"/>
          <w:szCs w:val="22"/>
        </w:rPr>
      </w:pPr>
      <w:r w:rsidRPr="00A33299">
        <w:rPr>
          <w:rFonts w:ascii="Arial" w:hAnsi="Arial" w:cs="Arial"/>
          <w:i/>
          <w:sz w:val="22"/>
          <w:szCs w:val="22"/>
        </w:rPr>
        <w:t xml:space="preserve">The Conference of the Parties to the </w:t>
      </w:r>
    </w:p>
    <w:p w14:paraId="2E4FCCAC" w14:textId="3C7BB513" w:rsidR="0048197A" w:rsidRPr="00A33299" w:rsidRDefault="0048197A" w:rsidP="0048197A">
      <w:pPr>
        <w:jc w:val="center"/>
        <w:rPr>
          <w:rFonts w:ascii="Arial" w:hAnsi="Arial" w:cs="Arial"/>
          <w:i/>
          <w:sz w:val="22"/>
          <w:szCs w:val="22"/>
        </w:rPr>
      </w:pPr>
      <w:r w:rsidRPr="00A33299">
        <w:rPr>
          <w:rFonts w:ascii="Arial" w:hAnsi="Arial" w:cs="Arial"/>
          <w:i/>
          <w:sz w:val="22"/>
          <w:szCs w:val="22"/>
        </w:rPr>
        <w:t>Convention on the Conservation of Mi</w:t>
      </w:r>
      <w:r>
        <w:rPr>
          <w:rFonts w:ascii="Arial" w:hAnsi="Arial" w:cs="Arial"/>
          <w:i/>
          <w:sz w:val="22"/>
          <w:szCs w:val="22"/>
        </w:rPr>
        <w:t>gratory Species of Wild Animals</w:t>
      </w:r>
    </w:p>
    <w:p w14:paraId="4BE1BE56" w14:textId="77777777" w:rsidR="0048197A" w:rsidRPr="00A33299" w:rsidRDefault="0048197A" w:rsidP="0048197A">
      <w:pPr>
        <w:jc w:val="both"/>
        <w:rPr>
          <w:rFonts w:ascii="Arial" w:hAnsi="Arial" w:cs="Arial"/>
          <w:sz w:val="22"/>
          <w:szCs w:val="22"/>
        </w:rPr>
      </w:pPr>
    </w:p>
    <w:p w14:paraId="2C244DEA" w14:textId="77777777" w:rsidR="0048197A" w:rsidRPr="00A33299" w:rsidRDefault="0048197A" w:rsidP="0048197A">
      <w:pPr>
        <w:ind w:left="360" w:hanging="360"/>
        <w:jc w:val="both"/>
        <w:rPr>
          <w:rFonts w:ascii="Arial" w:hAnsi="Arial" w:cs="Arial"/>
          <w:sz w:val="22"/>
          <w:szCs w:val="22"/>
        </w:rPr>
      </w:pPr>
      <w:r w:rsidRPr="00A33299">
        <w:rPr>
          <w:rFonts w:ascii="Arial" w:hAnsi="Arial" w:cs="Arial"/>
          <w:sz w:val="22"/>
          <w:szCs w:val="22"/>
        </w:rPr>
        <w:t xml:space="preserve">1. </w:t>
      </w:r>
      <w:r w:rsidRPr="00A33299">
        <w:rPr>
          <w:rFonts w:ascii="Arial" w:hAnsi="Arial" w:cs="Arial"/>
          <w:sz w:val="22"/>
          <w:szCs w:val="22"/>
        </w:rPr>
        <w:tab/>
      </w:r>
      <w:r w:rsidRPr="00A33299">
        <w:rPr>
          <w:rFonts w:ascii="Arial" w:hAnsi="Arial" w:cs="Arial"/>
          <w:i/>
          <w:sz w:val="22"/>
          <w:szCs w:val="22"/>
        </w:rPr>
        <w:t>Agrees</w:t>
      </w:r>
      <w:r w:rsidRPr="00A33299">
        <w:rPr>
          <w:rFonts w:ascii="Arial" w:hAnsi="Arial" w:cs="Arial"/>
          <w:sz w:val="22"/>
          <w:szCs w:val="22"/>
        </w:rPr>
        <w:t xml:space="preserve"> that, in applying the guideline for interpretation of the term "endangered" adopted in Resolution 2.2 from the second meeting of the Conference of the Parties, the following general principles should apply:</w:t>
      </w:r>
    </w:p>
    <w:p w14:paraId="07CDC67B" w14:textId="77777777" w:rsidR="0048197A" w:rsidRPr="00A33299" w:rsidRDefault="0048197A" w:rsidP="0048197A">
      <w:pPr>
        <w:jc w:val="both"/>
        <w:rPr>
          <w:rFonts w:ascii="Arial" w:hAnsi="Arial" w:cs="Arial"/>
          <w:sz w:val="22"/>
          <w:szCs w:val="22"/>
        </w:rPr>
      </w:pPr>
    </w:p>
    <w:p w14:paraId="7C440032" w14:textId="77777777" w:rsidR="0048197A" w:rsidRPr="00A33299" w:rsidRDefault="0048197A" w:rsidP="0048197A">
      <w:pPr>
        <w:ind w:left="1440" w:hanging="720"/>
        <w:jc w:val="both"/>
        <w:rPr>
          <w:rFonts w:ascii="Arial" w:hAnsi="Arial" w:cs="Arial"/>
          <w:sz w:val="22"/>
          <w:szCs w:val="22"/>
        </w:rPr>
      </w:pPr>
      <w:r w:rsidRPr="00A33299">
        <w:rPr>
          <w:rFonts w:ascii="Arial" w:hAnsi="Arial" w:cs="Arial"/>
          <w:sz w:val="22"/>
          <w:szCs w:val="22"/>
        </w:rPr>
        <w:t xml:space="preserve">a) </w:t>
      </w:r>
      <w:r w:rsidRPr="00A33299">
        <w:rPr>
          <w:rFonts w:ascii="Arial" w:hAnsi="Arial" w:cs="Arial"/>
          <w:sz w:val="22"/>
          <w:szCs w:val="22"/>
        </w:rPr>
        <w:tab/>
        <w:t>The restriction of the listing of species in Appendix I to those which are "endangered" applies to the consideration of future proposals, but not necessarily retrospectively to species already listed;</w:t>
      </w:r>
    </w:p>
    <w:p w14:paraId="57C8821D" w14:textId="77777777" w:rsidR="0048197A" w:rsidRPr="00A33299" w:rsidRDefault="0048197A" w:rsidP="0048197A">
      <w:pPr>
        <w:ind w:left="1440" w:hanging="720"/>
        <w:jc w:val="both"/>
        <w:rPr>
          <w:rFonts w:ascii="Arial" w:hAnsi="Arial" w:cs="Arial"/>
          <w:sz w:val="22"/>
          <w:szCs w:val="22"/>
        </w:rPr>
      </w:pPr>
    </w:p>
    <w:p w14:paraId="4234676E" w14:textId="068FA12D" w:rsidR="0048197A" w:rsidRPr="00A33299" w:rsidRDefault="0048197A" w:rsidP="0048197A">
      <w:pPr>
        <w:ind w:left="1440" w:hanging="720"/>
        <w:jc w:val="both"/>
        <w:rPr>
          <w:rFonts w:ascii="Arial" w:hAnsi="Arial" w:cs="Arial"/>
          <w:sz w:val="22"/>
          <w:szCs w:val="22"/>
        </w:rPr>
      </w:pPr>
      <w:r w:rsidRPr="00A33299">
        <w:rPr>
          <w:rFonts w:ascii="Arial" w:hAnsi="Arial" w:cs="Arial"/>
          <w:sz w:val="22"/>
          <w:szCs w:val="22"/>
        </w:rPr>
        <w:t xml:space="preserve">b) </w:t>
      </w:r>
      <w:r w:rsidRPr="00A33299">
        <w:rPr>
          <w:rFonts w:ascii="Arial" w:hAnsi="Arial" w:cs="Arial"/>
          <w:sz w:val="22"/>
          <w:szCs w:val="22"/>
        </w:rPr>
        <w:tab/>
        <w:t xml:space="preserve">Bearing in mind that Article III, paragraph (3) (b) of the Convention provides that a migratory species may be removed from Appendix I when it is determined that the species is not likely to become endangered again because of loss of protection due to its removal from Appendix I, species categorized by the </w:t>
      </w:r>
      <w:r w:rsidR="005925AE" w:rsidRPr="005925AE">
        <w:rPr>
          <w:rFonts w:ascii="Arial" w:hAnsi="Arial" w:cs="Arial"/>
          <w:sz w:val="22"/>
          <w:szCs w:val="22"/>
        </w:rPr>
        <w:t>International Union for Conservation of Nature</w:t>
      </w:r>
      <w:r w:rsidRPr="00A33299">
        <w:rPr>
          <w:rFonts w:ascii="Arial" w:hAnsi="Arial" w:cs="Arial"/>
          <w:sz w:val="22"/>
          <w:szCs w:val="22"/>
        </w:rPr>
        <w:t xml:space="preserve"> (IUCN) as "endangered" (E), "vulnerable" (V) or "insufficiently known" (K*) should be retained in Appendix I, together with any rare species breeding at a limited number of inherently vulnerable sites;</w:t>
      </w:r>
    </w:p>
    <w:p w14:paraId="6F70B914" w14:textId="77777777" w:rsidR="0048197A" w:rsidRPr="00A33299" w:rsidRDefault="0048197A" w:rsidP="0048197A">
      <w:pPr>
        <w:jc w:val="both"/>
        <w:rPr>
          <w:rFonts w:ascii="Arial" w:hAnsi="Arial" w:cs="Arial"/>
          <w:sz w:val="22"/>
          <w:szCs w:val="22"/>
        </w:rPr>
      </w:pPr>
    </w:p>
    <w:p w14:paraId="52793777" w14:textId="77777777" w:rsidR="0048197A" w:rsidRPr="00A33299" w:rsidRDefault="0048197A" w:rsidP="0048197A">
      <w:pPr>
        <w:ind w:left="360" w:hanging="360"/>
        <w:jc w:val="both"/>
        <w:rPr>
          <w:rFonts w:ascii="Arial" w:hAnsi="Arial" w:cs="Arial"/>
          <w:sz w:val="22"/>
          <w:szCs w:val="22"/>
        </w:rPr>
      </w:pPr>
      <w:r w:rsidRPr="00A33299">
        <w:rPr>
          <w:rFonts w:ascii="Arial" w:hAnsi="Arial" w:cs="Arial"/>
          <w:sz w:val="22"/>
          <w:szCs w:val="22"/>
        </w:rPr>
        <w:t xml:space="preserve">2. </w:t>
      </w:r>
      <w:r w:rsidRPr="00A33299">
        <w:rPr>
          <w:rFonts w:ascii="Arial" w:hAnsi="Arial" w:cs="Arial"/>
          <w:sz w:val="22"/>
          <w:szCs w:val="22"/>
        </w:rPr>
        <w:tab/>
      </w:r>
      <w:r w:rsidRPr="00A33299">
        <w:rPr>
          <w:rFonts w:ascii="Arial" w:hAnsi="Arial" w:cs="Arial"/>
          <w:i/>
          <w:sz w:val="22"/>
          <w:szCs w:val="22"/>
        </w:rPr>
        <w:t>Agrees</w:t>
      </w:r>
      <w:r w:rsidRPr="00A33299">
        <w:rPr>
          <w:rFonts w:ascii="Arial" w:hAnsi="Arial" w:cs="Arial"/>
          <w:sz w:val="22"/>
          <w:szCs w:val="22"/>
        </w:rPr>
        <w:t xml:space="preserve"> that further additions to the Appendices of the Convention should be limited to species or lower taxa and that the migratory species covered by higher taxa listings already in Appendix II need only be identified when AGREEMENTs were being prepared;</w:t>
      </w:r>
    </w:p>
    <w:p w14:paraId="0F51AC2C" w14:textId="77777777" w:rsidR="0048197A" w:rsidRPr="00A33299" w:rsidRDefault="0048197A" w:rsidP="0048197A">
      <w:pPr>
        <w:jc w:val="both"/>
        <w:rPr>
          <w:rFonts w:ascii="Arial" w:hAnsi="Arial" w:cs="Arial"/>
          <w:sz w:val="22"/>
          <w:szCs w:val="22"/>
        </w:rPr>
      </w:pPr>
    </w:p>
    <w:p w14:paraId="4B46C297" w14:textId="77777777" w:rsidR="0048197A" w:rsidRPr="00A33299" w:rsidRDefault="0048197A" w:rsidP="0048197A">
      <w:pPr>
        <w:ind w:left="360" w:hanging="360"/>
        <w:jc w:val="both"/>
        <w:rPr>
          <w:rFonts w:ascii="Arial" w:hAnsi="Arial" w:cs="Arial"/>
          <w:sz w:val="22"/>
          <w:szCs w:val="22"/>
        </w:rPr>
      </w:pPr>
      <w:r w:rsidRPr="00A33299">
        <w:rPr>
          <w:rFonts w:ascii="Arial" w:hAnsi="Arial" w:cs="Arial"/>
          <w:sz w:val="22"/>
          <w:szCs w:val="22"/>
        </w:rPr>
        <w:t xml:space="preserve">3. </w:t>
      </w:r>
      <w:r w:rsidRPr="00A33299">
        <w:rPr>
          <w:rFonts w:ascii="Arial" w:hAnsi="Arial" w:cs="Arial"/>
          <w:sz w:val="22"/>
          <w:szCs w:val="22"/>
        </w:rPr>
        <w:tab/>
      </w:r>
      <w:r w:rsidRPr="00A33299">
        <w:rPr>
          <w:rFonts w:ascii="Arial" w:hAnsi="Arial" w:cs="Arial"/>
          <w:i/>
          <w:sz w:val="22"/>
          <w:szCs w:val="22"/>
        </w:rPr>
        <w:t>Adopts</w:t>
      </w:r>
      <w:r w:rsidRPr="00A33299">
        <w:rPr>
          <w:rFonts w:ascii="Arial" w:hAnsi="Arial" w:cs="Arial"/>
          <w:sz w:val="22"/>
          <w:szCs w:val="22"/>
        </w:rPr>
        <w:t xml:space="preserve"> the guideline that a State should be considered a "Range State" for a migratory species when a significant proportion of a geographically separate population of that species occasionally occurs in its territory;</w:t>
      </w:r>
    </w:p>
    <w:p w14:paraId="74A3F3F1" w14:textId="77777777" w:rsidR="0048197A" w:rsidRPr="00A33299" w:rsidRDefault="0048197A" w:rsidP="0048197A">
      <w:pPr>
        <w:jc w:val="both"/>
        <w:rPr>
          <w:rFonts w:ascii="Arial" w:hAnsi="Arial" w:cs="Arial"/>
          <w:sz w:val="22"/>
          <w:szCs w:val="22"/>
        </w:rPr>
      </w:pPr>
    </w:p>
    <w:p w14:paraId="50D263A1" w14:textId="77777777" w:rsidR="0048197A" w:rsidRPr="00A33299" w:rsidRDefault="0048197A" w:rsidP="0048197A">
      <w:pPr>
        <w:ind w:left="360" w:hanging="360"/>
        <w:jc w:val="both"/>
        <w:rPr>
          <w:rFonts w:ascii="Arial" w:hAnsi="Arial" w:cs="Arial"/>
          <w:sz w:val="22"/>
          <w:szCs w:val="22"/>
        </w:rPr>
      </w:pPr>
      <w:r w:rsidRPr="00A33299">
        <w:rPr>
          <w:rFonts w:ascii="Arial" w:hAnsi="Arial" w:cs="Arial"/>
          <w:sz w:val="22"/>
          <w:szCs w:val="22"/>
        </w:rPr>
        <w:t xml:space="preserve">4. </w:t>
      </w:r>
      <w:r w:rsidRPr="00A33299">
        <w:rPr>
          <w:rFonts w:ascii="Arial" w:hAnsi="Arial" w:cs="Arial"/>
          <w:sz w:val="22"/>
          <w:szCs w:val="22"/>
        </w:rPr>
        <w:tab/>
      </w:r>
      <w:r w:rsidRPr="00A33299">
        <w:rPr>
          <w:rFonts w:ascii="Arial" w:hAnsi="Arial" w:cs="Arial"/>
          <w:i/>
          <w:sz w:val="22"/>
          <w:szCs w:val="22"/>
        </w:rPr>
        <w:t>Requests</w:t>
      </w:r>
      <w:r w:rsidRPr="00A33299">
        <w:rPr>
          <w:rFonts w:ascii="Arial" w:hAnsi="Arial" w:cs="Arial"/>
          <w:sz w:val="22"/>
          <w:szCs w:val="22"/>
        </w:rPr>
        <w:t xml:space="preserve"> Parties preparing proposals for addition of a species to Appendix I to consider whether that species should also be listed in Appendix II;</w:t>
      </w:r>
    </w:p>
    <w:p w14:paraId="3244F3BA" w14:textId="77777777" w:rsidR="0048197A" w:rsidRPr="00A33299" w:rsidRDefault="0048197A" w:rsidP="0048197A">
      <w:pPr>
        <w:jc w:val="both"/>
        <w:rPr>
          <w:rFonts w:ascii="Arial" w:hAnsi="Arial" w:cs="Arial"/>
          <w:sz w:val="22"/>
          <w:szCs w:val="22"/>
        </w:rPr>
      </w:pPr>
    </w:p>
    <w:p w14:paraId="1A46F10D" w14:textId="77777777" w:rsidR="0048197A" w:rsidRPr="00A33299" w:rsidRDefault="0048197A" w:rsidP="0048197A">
      <w:pPr>
        <w:ind w:left="360" w:hanging="360"/>
        <w:jc w:val="both"/>
        <w:rPr>
          <w:rFonts w:ascii="Arial" w:hAnsi="Arial" w:cs="Arial"/>
          <w:sz w:val="22"/>
          <w:szCs w:val="22"/>
        </w:rPr>
      </w:pPr>
      <w:r w:rsidRPr="00A33299">
        <w:rPr>
          <w:rFonts w:ascii="Arial" w:hAnsi="Arial" w:cs="Arial"/>
          <w:sz w:val="22"/>
          <w:szCs w:val="22"/>
        </w:rPr>
        <w:t xml:space="preserve">5. </w:t>
      </w:r>
      <w:r w:rsidRPr="00A33299">
        <w:rPr>
          <w:rFonts w:ascii="Arial" w:hAnsi="Arial" w:cs="Arial"/>
          <w:sz w:val="22"/>
          <w:szCs w:val="22"/>
        </w:rPr>
        <w:tab/>
      </w:r>
      <w:r w:rsidRPr="00A33299">
        <w:rPr>
          <w:rFonts w:ascii="Arial" w:hAnsi="Arial" w:cs="Arial"/>
          <w:i/>
          <w:sz w:val="22"/>
          <w:szCs w:val="22"/>
        </w:rPr>
        <w:t>Urges</w:t>
      </w:r>
      <w:r w:rsidRPr="00A33299">
        <w:rPr>
          <w:rFonts w:ascii="Arial" w:hAnsi="Arial" w:cs="Arial"/>
          <w:sz w:val="22"/>
          <w:szCs w:val="22"/>
        </w:rPr>
        <w:t xml:space="preserve"> any Party proposing the addition to Appendix II of a species for which it is a Range State to initiate negotiations with other Range States towards an AGREEMENT for that species;</w:t>
      </w:r>
    </w:p>
    <w:p w14:paraId="2E9A4854" w14:textId="77777777" w:rsidR="0048197A" w:rsidRPr="00A33299" w:rsidRDefault="0048197A" w:rsidP="0048197A">
      <w:pPr>
        <w:jc w:val="both"/>
        <w:rPr>
          <w:rFonts w:ascii="Arial" w:hAnsi="Arial" w:cs="Arial"/>
          <w:sz w:val="22"/>
          <w:szCs w:val="22"/>
        </w:rPr>
      </w:pPr>
    </w:p>
    <w:p w14:paraId="6FD598BA" w14:textId="77777777" w:rsidR="0048197A" w:rsidRPr="00A33299" w:rsidRDefault="0048197A" w:rsidP="0048197A">
      <w:pPr>
        <w:ind w:left="360" w:hanging="360"/>
        <w:jc w:val="both"/>
        <w:rPr>
          <w:rFonts w:ascii="Arial" w:hAnsi="Arial" w:cs="Arial"/>
          <w:sz w:val="22"/>
          <w:szCs w:val="22"/>
        </w:rPr>
      </w:pPr>
      <w:r w:rsidRPr="00A33299">
        <w:rPr>
          <w:rFonts w:ascii="Arial" w:hAnsi="Arial" w:cs="Arial"/>
          <w:sz w:val="22"/>
          <w:szCs w:val="22"/>
        </w:rPr>
        <w:t xml:space="preserve">6. </w:t>
      </w:r>
      <w:r w:rsidRPr="00A33299">
        <w:rPr>
          <w:rFonts w:ascii="Arial" w:hAnsi="Arial" w:cs="Arial"/>
          <w:sz w:val="22"/>
          <w:szCs w:val="22"/>
        </w:rPr>
        <w:tab/>
      </w:r>
      <w:r w:rsidRPr="00A33299">
        <w:rPr>
          <w:rFonts w:ascii="Arial" w:hAnsi="Arial" w:cs="Arial"/>
          <w:i/>
          <w:sz w:val="22"/>
          <w:szCs w:val="22"/>
        </w:rPr>
        <w:t>Encourages</w:t>
      </w:r>
      <w:r w:rsidRPr="00A33299">
        <w:rPr>
          <w:rFonts w:ascii="Arial" w:hAnsi="Arial" w:cs="Arial"/>
          <w:sz w:val="22"/>
          <w:szCs w:val="22"/>
        </w:rPr>
        <w:t xml:space="preserve"> Parties to consider submitting proposals for the listing of species from regions of the world currently under-represented in the Appendices and to assist developing country Parties to prepare such proposals.</w:t>
      </w:r>
    </w:p>
    <w:p w14:paraId="70510C15" w14:textId="77777777" w:rsidR="0048197A" w:rsidRPr="00A33299" w:rsidRDefault="0048197A" w:rsidP="0048197A">
      <w:pPr>
        <w:rPr>
          <w:rFonts w:ascii="Arial" w:hAnsi="Arial" w:cs="Arial"/>
          <w:sz w:val="22"/>
          <w:szCs w:val="22"/>
        </w:rPr>
      </w:pPr>
    </w:p>
    <w:p w14:paraId="3AA240F0" w14:textId="77777777" w:rsidR="004D6917" w:rsidRDefault="004D6917" w:rsidP="0033309E">
      <w:pPr>
        <w:jc w:val="right"/>
        <w:rPr>
          <w:rFonts w:ascii="Arial" w:hAnsi="Arial" w:cs="Arial"/>
          <w:b/>
          <w:sz w:val="22"/>
          <w:szCs w:val="22"/>
        </w:rPr>
        <w:sectPr w:rsidR="004D6917"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04751AD3" w14:textId="5B252250" w:rsidR="00D80EC0" w:rsidRPr="0033309E" w:rsidRDefault="0033309E" w:rsidP="0033309E">
      <w:pPr>
        <w:jc w:val="right"/>
        <w:rPr>
          <w:rFonts w:ascii="Arial" w:hAnsi="Arial" w:cs="Arial"/>
          <w:b/>
          <w:sz w:val="22"/>
          <w:szCs w:val="22"/>
        </w:rPr>
      </w:pPr>
      <w:r w:rsidRPr="0033309E">
        <w:rPr>
          <w:rFonts w:ascii="Arial" w:hAnsi="Arial" w:cs="Arial"/>
          <w:b/>
          <w:sz w:val="22"/>
          <w:szCs w:val="22"/>
        </w:rPr>
        <w:lastRenderedPageBreak/>
        <w:t>ANNEX 3</w:t>
      </w:r>
    </w:p>
    <w:p w14:paraId="51121CFF" w14:textId="77777777" w:rsidR="0033309E" w:rsidRDefault="0033309E" w:rsidP="00D80EC0">
      <w:pPr>
        <w:jc w:val="both"/>
        <w:rPr>
          <w:rFonts w:ascii="Arial" w:hAnsi="Arial" w:cs="Arial"/>
          <w:sz w:val="22"/>
          <w:szCs w:val="22"/>
        </w:rPr>
      </w:pPr>
    </w:p>
    <w:p w14:paraId="1B92B5F8" w14:textId="2B55D35A" w:rsidR="00265C37" w:rsidRPr="00E61189" w:rsidRDefault="00265C37" w:rsidP="00547577">
      <w:pPr>
        <w:jc w:val="center"/>
        <w:rPr>
          <w:rFonts w:ascii="Arial" w:hAnsi="Arial" w:cs="Arial"/>
          <w:sz w:val="22"/>
          <w:szCs w:val="22"/>
        </w:rPr>
      </w:pPr>
      <w:r w:rsidRPr="00E61189">
        <w:rPr>
          <w:rFonts w:ascii="Arial" w:hAnsi="Arial" w:cs="Arial"/>
          <w:sz w:val="22"/>
          <w:szCs w:val="22"/>
        </w:rPr>
        <w:t>DRAFT DECISION</w:t>
      </w:r>
      <w:r w:rsidR="00E61189">
        <w:rPr>
          <w:rFonts w:ascii="Arial" w:hAnsi="Arial" w:cs="Arial"/>
          <w:sz w:val="22"/>
          <w:szCs w:val="22"/>
        </w:rPr>
        <w:t>S</w:t>
      </w:r>
      <w:r w:rsidRPr="00E61189">
        <w:rPr>
          <w:rFonts w:ascii="Arial" w:hAnsi="Arial" w:cs="Arial"/>
          <w:sz w:val="22"/>
          <w:szCs w:val="22"/>
        </w:rPr>
        <w:t xml:space="preserve"> </w:t>
      </w:r>
    </w:p>
    <w:p w14:paraId="665BB01A" w14:textId="77777777" w:rsidR="00265C37" w:rsidRDefault="00265C37" w:rsidP="00D80EC0">
      <w:pPr>
        <w:jc w:val="both"/>
        <w:rPr>
          <w:rFonts w:ascii="Arial" w:hAnsi="Arial" w:cs="Arial"/>
          <w:sz w:val="22"/>
          <w:szCs w:val="22"/>
        </w:rPr>
      </w:pPr>
    </w:p>
    <w:p w14:paraId="5670A884" w14:textId="326D0B24" w:rsidR="00265C37" w:rsidRPr="00935FAB" w:rsidRDefault="00265C37" w:rsidP="00D80EC0">
      <w:pPr>
        <w:jc w:val="both"/>
        <w:rPr>
          <w:rFonts w:ascii="Arial" w:hAnsi="Arial" w:cs="Arial"/>
          <w:b/>
          <w:i/>
          <w:sz w:val="22"/>
          <w:szCs w:val="22"/>
        </w:rPr>
      </w:pPr>
      <w:r w:rsidRPr="00935FAB">
        <w:rPr>
          <w:rFonts w:ascii="Arial" w:hAnsi="Arial" w:cs="Arial"/>
          <w:b/>
          <w:i/>
          <w:sz w:val="22"/>
          <w:szCs w:val="22"/>
        </w:rPr>
        <w:t>Directed to the Scientific Council</w:t>
      </w:r>
    </w:p>
    <w:p w14:paraId="3AFDB748" w14:textId="77777777" w:rsidR="00265C37" w:rsidRDefault="00265C37" w:rsidP="00D80EC0">
      <w:pPr>
        <w:jc w:val="both"/>
        <w:rPr>
          <w:rFonts w:ascii="Arial" w:hAnsi="Arial" w:cs="Arial"/>
          <w:sz w:val="22"/>
          <w:szCs w:val="22"/>
        </w:rPr>
      </w:pPr>
    </w:p>
    <w:p w14:paraId="7CC84A88" w14:textId="77777777" w:rsidR="007C7A65" w:rsidRDefault="00265C37" w:rsidP="00D776B9">
      <w:pPr>
        <w:ind w:left="720" w:hanging="720"/>
        <w:jc w:val="both"/>
        <w:rPr>
          <w:rFonts w:ascii="Arial" w:hAnsi="Arial" w:cs="Arial"/>
          <w:sz w:val="22"/>
          <w:szCs w:val="22"/>
        </w:rPr>
      </w:pPr>
      <w:r>
        <w:rPr>
          <w:rFonts w:ascii="Arial" w:hAnsi="Arial" w:cs="Arial"/>
          <w:sz w:val="22"/>
          <w:szCs w:val="22"/>
        </w:rPr>
        <w:t>12.AA</w:t>
      </w:r>
      <w:r>
        <w:rPr>
          <w:rFonts w:ascii="Arial" w:hAnsi="Arial" w:cs="Arial"/>
          <w:sz w:val="22"/>
          <w:szCs w:val="22"/>
        </w:rPr>
        <w:tab/>
      </w:r>
      <w:r w:rsidR="007C7A65">
        <w:rPr>
          <w:rFonts w:ascii="Arial" w:hAnsi="Arial" w:cs="Arial"/>
          <w:sz w:val="22"/>
          <w:szCs w:val="22"/>
        </w:rPr>
        <w:t>The Scientific Council shall:</w:t>
      </w:r>
    </w:p>
    <w:p w14:paraId="7957C05D" w14:textId="77777777" w:rsidR="007C7A65" w:rsidRDefault="007C7A65" w:rsidP="00D776B9">
      <w:pPr>
        <w:ind w:left="720" w:hanging="720"/>
        <w:jc w:val="both"/>
        <w:rPr>
          <w:rFonts w:ascii="Arial" w:hAnsi="Arial" w:cs="Arial"/>
          <w:sz w:val="22"/>
          <w:szCs w:val="22"/>
        </w:rPr>
      </w:pPr>
    </w:p>
    <w:p w14:paraId="4018C5BB" w14:textId="270A3B5C" w:rsidR="007C7A65" w:rsidRDefault="007C7A65" w:rsidP="007C7A65">
      <w:pPr>
        <w:pStyle w:val="ListParagraph"/>
        <w:numPr>
          <w:ilvl w:val="0"/>
          <w:numId w:val="8"/>
        </w:numPr>
        <w:jc w:val="both"/>
        <w:rPr>
          <w:rFonts w:ascii="Arial" w:hAnsi="Arial" w:cs="Arial"/>
          <w:sz w:val="22"/>
          <w:szCs w:val="22"/>
        </w:rPr>
      </w:pPr>
      <w:r w:rsidRPr="007C7A65">
        <w:rPr>
          <w:rFonts w:ascii="Arial" w:hAnsi="Arial" w:cs="Arial"/>
          <w:sz w:val="22"/>
          <w:szCs w:val="22"/>
        </w:rPr>
        <w:t xml:space="preserve">Consider a revision of paragraph 1(b) of Resolution 3.1 (Rev.COP12), </w:t>
      </w:r>
      <w:proofErr w:type="gramStart"/>
      <w:r w:rsidRPr="007C7A65">
        <w:rPr>
          <w:rFonts w:ascii="Arial" w:hAnsi="Arial" w:cs="Arial"/>
          <w:sz w:val="22"/>
          <w:szCs w:val="22"/>
        </w:rPr>
        <w:t>taking into account</w:t>
      </w:r>
      <w:proofErr w:type="gramEnd"/>
      <w:r w:rsidRPr="007C7A65">
        <w:rPr>
          <w:rFonts w:ascii="Arial" w:hAnsi="Arial" w:cs="Arial"/>
          <w:sz w:val="22"/>
          <w:szCs w:val="22"/>
        </w:rPr>
        <w:t xml:space="preserve"> the </w:t>
      </w:r>
      <w:r w:rsidRPr="007C7A65">
        <w:rPr>
          <w:rFonts w:ascii="Arial" w:eastAsia="Calibri" w:hAnsi="Arial" w:cs="Arial"/>
          <w:spacing w:val="-4"/>
          <w:sz w:val="22"/>
          <w:szCs w:val="22"/>
          <w:lang w:val="en-GB"/>
        </w:rPr>
        <w:t>IUCN Red List Categories and Criteria (Version 3.1, second edition)</w:t>
      </w:r>
      <w:r w:rsidRPr="007C7A65">
        <w:rPr>
          <w:rFonts w:ascii="Arial" w:hAnsi="Arial" w:cs="Arial"/>
          <w:sz w:val="22"/>
          <w:szCs w:val="22"/>
        </w:rPr>
        <w:t xml:space="preserve"> and Resolution 11.33</w:t>
      </w:r>
      <w:r w:rsidR="00D776B9" w:rsidRPr="007C7A65">
        <w:rPr>
          <w:rFonts w:ascii="Arial" w:hAnsi="Arial" w:cs="Arial"/>
          <w:sz w:val="22"/>
          <w:szCs w:val="22"/>
        </w:rPr>
        <w:t>.</w:t>
      </w:r>
    </w:p>
    <w:p w14:paraId="278DEA95" w14:textId="77777777" w:rsidR="007C7A65" w:rsidRPr="007C7A65" w:rsidRDefault="007C7A65" w:rsidP="007C7A65">
      <w:pPr>
        <w:pStyle w:val="ListParagraph"/>
        <w:jc w:val="both"/>
        <w:rPr>
          <w:rFonts w:ascii="Arial" w:hAnsi="Arial" w:cs="Arial"/>
          <w:sz w:val="22"/>
          <w:szCs w:val="22"/>
        </w:rPr>
      </w:pPr>
    </w:p>
    <w:p w14:paraId="707C81EC" w14:textId="1E238D54" w:rsidR="00547577" w:rsidRPr="007C7A65" w:rsidRDefault="007C7A65" w:rsidP="007C7A65">
      <w:pPr>
        <w:pStyle w:val="ListParagraph"/>
        <w:numPr>
          <w:ilvl w:val="0"/>
          <w:numId w:val="8"/>
        </w:numPr>
        <w:jc w:val="both"/>
        <w:rPr>
          <w:rFonts w:ascii="Arial" w:hAnsi="Arial" w:cs="Arial"/>
          <w:sz w:val="22"/>
          <w:szCs w:val="22"/>
        </w:rPr>
      </w:pPr>
      <w:r w:rsidRPr="007C7A65">
        <w:rPr>
          <w:rFonts w:ascii="Arial" w:hAnsi="Arial" w:cs="Arial"/>
          <w:sz w:val="22"/>
          <w:szCs w:val="22"/>
        </w:rPr>
        <w:t xml:space="preserve">Based on the outcomes of work undertaken pursuant to Decision </w:t>
      </w:r>
      <w:proofErr w:type="gramStart"/>
      <w:r w:rsidR="00197C4B">
        <w:rPr>
          <w:rFonts w:ascii="Arial" w:hAnsi="Arial" w:cs="Arial"/>
          <w:sz w:val="22"/>
          <w:szCs w:val="22"/>
        </w:rPr>
        <w:t>12.AA</w:t>
      </w:r>
      <w:proofErr w:type="gramEnd"/>
      <w:r w:rsidR="00197C4B">
        <w:rPr>
          <w:rFonts w:ascii="Arial" w:hAnsi="Arial" w:cs="Arial"/>
          <w:sz w:val="22"/>
          <w:szCs w:val="22"/>
        </w:rPr>
        <w:t>(</w:t>
      </w:r>
      <w:r w:rsidRPr="00197C4B">
        <w:rPr>
          <w:rFonts w:ascii="Arial" w:hAnsi="Arial" w:cs="Arial"/>
          <w:sz w:val="22"/>
          <w:szCs w:val="22"/>
        </w:rPr>
        <w:t>a),</w:t>
      </w:r>
      <w:r w:rsidRPr="007C7A65">
        <w:rPr>
          <w:rFonts w:ascii="Arial" w:hAnsi="Arial" w:cs="Arial"/>
          <w:sz w:val="22"/>
          <w:szCs w:val="22"/>
        </w:rPr>
        <w:t xml:space="preserve"> submit recommendations for consideration by the Thirteenth Conference of the Parties.</w:t>
      </w:r>
    </w:p>
    <w:p w14:paraId="5652CD77" w14:textId="77777777" w:rsidR="0079075D" w:rsidRPr="00D80EC0"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rPr>
      </w:pPr>
    </w:p>
    <w:sectPr w:rsidR="0079075D" w:rsidRPr="00D80EC0" w:rsidSect="000B0491">
      <w:headerReference w:type="first" r:id="rId19"/>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1765E" w14:textId="77777777" w:rsidR="0014267F" w:rsidRDefault="0014267F">
      <w:r>
        <w:separator/>
      </w:r>
    </w:p>
  </w:endnote>
  <w:endnote w:type="continuationSeparator" w:id="0">
    <w:p w14:paraId="14541254" w14:textId="77777777" w:rsidR="0014267F" w:rsidRDefault="0014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7FC740F1"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EF0975">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40F70DBE"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EF0975">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27820186"/>
      <w:docPartObj>
        <w:docPartGallery w:val="Page Numbers (Bottom of Page)"/>
        <w:docPartUnique/>
      </w:docPartObj>
    </w:sdtPr>
    <w:sdtEndPr>
      <w:rPr>
        <w:noProof/>
      </w:rPr>
    </w:sdtEndPr>
    <w:sdtContent>
      <w:p w14:paraId="6823F9E4" w14:textId="7065DED2" w:rsidR="004D6917" w:rsidRPr="004D6917" w:rsidRDefault="004D6917" w:rsidP="004D6917">
        <w:pPr>
          <w:pStyle w:val="Footer"/>
          <w:jc w:val="center"/>
          <w:rPr>
            <w:rFonts w:ascii="Arial" w:hAnsi="Arial" w:cs="Arial"/>
            <w:sz w:val="18"/>
            <w:szCs w:val="18"/>
          </w:rPr>
        </w:pPr>
        <w:r w:rsidRPr="004D6917">
          <w:rPr>
            <w:rFonts w:ascii="Arial" w:hAnsi="Arial" w:cs="Arial"/>
            <w:sz w:val="18"/>
            <w:szCs w:val="18"/>
          </w:rPr>
          <w:fldChar w:fldCharType="begin"/>
        </w:r>
        <w:r w:rsidRPr="004D6917">
          <w:rPr>
            <w:rFonts w:ascii="Arial" w:hAnsi="Arial" w:cs="Arial"/>
            <w:sz w:val="18"/>
            <w:szCs w:val="18"/>
          </w:rPr>
          <w:instrText xml:space="preserve"> PAGE   \* MERGEFORMAT </w:instrText>
        </w:r>
        <w:r w:rsidRPr="004D6917">
          <w:rPr>
            <w:rFonts w:ascii="Arial" w:hAnsi="Arial" w:cs="Arial"/>
            <w:sz w:val="18"/>
            <w:szCs w:val="18"/>
          </w:rPr>
          <w:fldChar w:fldCharType="separate"/>
        </w:r>
        <w:r w:rsidR="00EF0975">
          <w:rPr>
            <w:rFonts w:ascii="Arial" w:hAnsi="Arial" w:cs="Arial"/>
            <w:noProof/>
            <w:sz w:val="18"/>
            <w:szCs w:val="18"/>
          </w:rPr>
          <w:t>2</w:t>
        </w:r>
        <w:r w:rsidRPr="004D6917">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BE819" w14:textId="77777777" w:rsidR="0014267F" w:rsidRDefault="0014267F">
      <w:r>
        <w:separator/>
      </w:r>
    </w:p>
  </w:footnote>
  <w:footnote w:type="continuationSeparator" w:id="0">
    <w:p w14:paraId="574C12EA" w14:textId="77777777" w:rsidR="0014267F" w:rsidRDefault="0014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256DDF2D"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5E746E">
      <w:rPr>
        <w:rFonts w:ascii="Arial" w:hAnsi="Arial" w:cs="Arial"/>
        <w:b w:val="0"/>
        <w:i/>
        <w:sz w:val="18"/>
        <w:szCs w:val="18"/>
        <w:lang w:val="en-US"/>
      </w:rPr>
      <w:t>21.1.1</w:t>
    </w:r>
    <w:r>
      <w:rPr>
        <w:rFonts w:ascii="Arial" w:hAnsi="Arial" w:cs="Arial"/>
        <w:b w:val="0"/>
        <w:i/>
        <w:sz w:val="18"/>
        <w:szCs w:val="18"/>
        <w:lang w:val="en-US"/>
      </w:rPr>
      <w:t>/Annex 2</w:t>
    </w:r>
  </w:p>
  <w:p w14:paraId="0FC1ADD4"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4751596A"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4D6917">
      <w:rPr>
        <w:rFonts w:ascii="Arial" w:hAnsi="Arial" w:cs="Arial"/>
        <w:b w:val="0"/>
        <w:i/>
        <w:sz w:val="18"/>
        <w:szCs w:val="18"/>
        <w:lang w:val="en-US"/>
      </w:rPr>
      <w:t>.</w:t>
    </w:r>
    <w:r w:rsidR="005E746E">
      <w:rPr>
        <w:rFonts w:ascii="Arial" w:hAnsi="Arial" w:cs="Arial"/>
        <w:b w:val="0"/>
        <w:i/>
        <w:sz w:val="18"/>
        <w:szCs w:val="18"/>
        <w:lang w:val="en-US"/>
      </w:rPr>
      <w:t>21.1.1</w:t>
    </w:r>
    <w:r w:rsidR="004D6917">
      <w:rPr>
        <w:rFonts w:ascii="Arial" w:hAnsi="Arial" w:cs="Arial"/>
        <w:b w:val="0"/>
        <w:i/>
        <w:sz w:val="18"/>
        <w:szCs w:val="18"/>
        <w:lang w:val="en-US"/>
      </w:rPr>
      <w:t>/Annex 1</w:t>
    </w:r>
  </w:p>
  <w:p w14:paraId="375DF668"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3119CCB1"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9E34BB">
      <w:rPr>
        <w:rFonts w:ascii="Arial" w:hAnsi="Arial" w:cs="Arial"/>
        <w:b w:val="0"/>
        <w:i/>
        <w:sz w:val="18"/>
        <w:szCs w:val="18"/>
        <w:lang w:val="en-US"/>
      </w:rPr>
      <w:t>21.1.1</w:t>
    </w:r>
    <w:r w:rsidR="004D6917">
      <w:rPr>
        <w:rFonts w:ascii="Arial" w:hAnsi="Arial" w:cs="Arial"/>
        <w:b w:val="0"/>
        <w:i/>
        <w:sz w:val="18"/>
        <w:szCs w:val="18"/>
        <w:lang w:val="en-US"/>
      </w:rPr>
      <w:t>/Annex 1</w:t>
    </w:r>
  </w:p>
  <w:p w14:paraId="5289A6EE"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C8644" w14:textId="7281F730" w:rsidR="004D6917" w:rsidRPr="00922791" w:rsidRDefault="004D6917" w:rsidP="004D6917">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.21.1.1/Annex 3</w:t>
    </w:r>
  </w:p>
  <w:p w14:paraId="5097B3D2" w14:textId="77777777" w:rsidR="004D6917" w:rsidRDefault="004D6917"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65E90"/>
    <w:multiLevelType w:val="hybridMultilevel"/>
    <w:tmpl w:val="8B301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4"/>
  </w:num>
  <w:num w:numId="4">
    <w:abstractNumId w:val="2"/>
  </w:num>
  <w:num w:numId="5">
    <w:abstractNumId w:val="1"/>
  </w:num>
  <w:num w:numId="6">
    <w:abstractNumId w:val="5"/>
  </w:num>
  <w:num w:numId="7">
    <w:abstractNumId w:val="3"/>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75F8"/>
    <w:rsid w:val="000254DF"/>
    <w:rsid w:val="0003449E"/>
    <w:rsid w:val="00036C53"/>
    <w:rsid w:val="000518C2"/>
    <w:rsid w:val="00056DC1"/>
    <w:rsid w:val="00060156"/>
    <w:rsid w:val="000625EA"/>
    <w:rsid w:val="00066935"/>
    <w:rsid w:val="000669DF"/>
    <w:rsid w:val="00070BBC"/>
    <w:rsid w:val="00073C92"/>
    <w:rsid w:val="00080F03"/>
    <w:rsid w:val="000900E1"/>
    <w:rsid w:val="0009076A"/>
    <w:rsid w:val="00093051"/>
    <w:rsid w:val="00096D44"/>
    <w:rsid w:val="000B0491"/>
    <w:rsid w:val="000B3CE7"/>
    <w:rsid w:val="000B4758"/>
    <w:rsid w:val="000B6220"/>
    <w:rsid w:val="000C21B1"/>
    <w:rsid w:val="000C3C87"/>
    <w:rsid w:val="000C7460"/>
    <w:rsid w:val="000D49B7"/>
    <w:rsid w:val="000E01C1"/>
    <w:rsid w:val="000F0B93"/>
    <w:rsid w:val="000F1156"/>
    <w:rsid w:val="000F52BA"/>
    <w:rsid w:val="001151A3"/>
    <w:rsid w:val="001224D4"/>
    <w:rsid w:val="001245DF"/>
    <w:rsid w:val="00130BFD"/>
    <w:rsid w:val="00131A54"/>
    <w:rsid w:val="001419C7"/>
    <w:rsid w:val="0014267F"/>
    <w:rsid w:val="00150AC4"/>
    <w:rsid w:val="00162D88"/>
    <w:rsid w:val="00166ABA"/>
    <w:rsid w:val="001743FD"/>
    <w:rsid w:val="001764E6"/>
    <w:rsid w:val="001808F1"/>
    <w:rsid w:val="00187B9F"/>
    <w:rsid w:val="00197C4B"/>
    <w:rsid w:val="001A33B6"/>
    <w:rsid w:val="001C6038"/>
    <w:rsid w:val="001D45E7"/>
    <w:rsid w:val="001F60A1"/>
    <w:rsid w:val="00200A67"/>
    <w:rsid w:val="00201F88"/>
    <w:rsid w:val="00202332"/>
    <w:rsid w:val="002210F4"/>
    <w:rsid w:val="00254721"/>
    <w:rsid w:val="00263159"/>
    <w:rsid w:val="00265C37"/>
    <w:rsid w:val="00276F49"/>
    <w:rsid w:val="002779F7"/>
    <w:rsid w:val="00284EBE"/>
    <w:rsid w:val="002B478D"/>
    <w:rsid w:val="002C187A"/>
    <w:rsid w:val="002C20F1"/>
    <w:rsid w:val="002D2863"/>
    <w:rsid w:val="002D5EC0"/>
    <w:rsid w:val="002E3DEA"/>
    <w:rsid w:val="002E7CC2"/>
    <w:rsid w:val="002F6F9B"/>
    <w:rsid w:val="00311A05"/>
    <w:rsid w:val="0033309E"/>
    <w:rsid w:val="003331C6"/>
    <w:rsid w:val="00345044"/>
    <w:rsid w:val="00351095"/>
    <w:rsid w:val="0035495D"/>
    <w:rsid w:val="00354A9C"/>
    <w:rsid w:val="00364973"/>
    <w:rsid w:val="00364C8C"/>
    <w:rsid w:val="00372347"/>
    <w:rsid w:val="003779D4"/>
    <w:rsid w:val="00382398"/>
    <w:rsid w:val="003909E4"/>
    <w:rsid w:val="003A3E30"/>
    <w:rsid w:val="003A70FE"/>
    <w:rsid w:val="003A78F7"/>
    <w:rsid w:val="003B0C35"/>
    <w:rsid w:val="003B219E"/>
    <w:rsid w:val="003E21B3"/>
    <w:rsid w:val="003E2FBA"/>
    <w:rsid w:val="00411E65"/>
    <w:rsid w:val="00420040"/>
    <w:rsid w:val="0042146C"/>
    <w:rsid w:val="00423388"/>
    <w:rsid w:val="00426D73"/>
    <w:rsid w:val="00454913"/>
    <w:rsid w:val="00457441"/>
    <w:rsid w:val="004579F6"/>
    <w:rsid w:val="004656D0"/>
    <w:rsid w:val="00465B53"/>
    <w:rsid w:val="00473ABD"/>
    <w:rsid w:val="0048197A"/>
    <w:rsid w:val="00482DCA"/>
    <w:rsid w:val="004B6CFD"/>
    <w:rsid w:val="004C204D"/>
    <w:rsid w:val="004D0436"/>
    <w:rsid w:val="004D0936"/>
    <w:rsid w:val="004D6917"/>
    <w:rsid w:val="004F243D"/>
    <w:rsid w:val="004F3D8D"/>
    <w:rsid w:val="00503130"/>
    <w:rsid w:val="005076F1"/>
    <w:rsid w:val="00512B91"/>
    <w:rsid w:val="0051325D"/>
    <w:rsid w:val="005158EB"/>
    <w:rsid w:val="0052082F"/>
    <w:rsid w:val="00530150"/>
    <w:rsid w:val="005319A3"/>
    <w:rsid w:val="00542FCC"/>
    <w:rsid w:val="00547577"/>
    <w:rsid w:val="0055762E"/>
    <w:rsid w:val="00565445"/>
    <w:rsid w:val="00575334"/>
    <w:rsid w:val="00581DE8"/>
    <w:rsid w:val="005925AE"/>
    <w:rsid w:val="00593736"/>
    <w:rsid w:val="005A3181"/>
    <w:rsid w:val="005B0F06"/>
    <w:rsid w:val="005B6141"/>
    <w:rsid w:val="005C3F15"/>
    <w:rsid w:val="005E746E"/>
    <w:rsid w:val="005F0DA5"/>
    <w:rsid w:val="005F3989"/>
    <w:rsid w:val="005F4303"/>
    <w:rsid w:val="005F72E2"/>
    <w:rsid w:val="00601B52"/>
    <w:rsid w:val="0060280B"/>
    <w:rsid w:val="00604422"/>
    <w:rsid w:val="00651341"/>
    <w:rsid w:val="006815B2"/>
    <w:rsid w:val="00682B31"/>
    <w:rsid w:val="006864E1"/>
    <w:rsid w:val="00691001"/>
    <w:rsid w:val="006B1037"/>
    <w:rsid w:val="006B2D57"/>
    <w:rsid w:val="006E56AD"/>
    <w:rsid w:val="006E5763"/>
    <w:rsid w:val="007101BB"/>
    <w:rsid w:val="00713308"/>
    <w:rsid w:val="00727E01"/>
    <w:rsid w:val="007510EC"/>
    <w:rsid w:val="00752E19"/>
    <w:rsid w:val="00757614"/>
    <w:rsid w:val="007728B4"/>
    <w:rsid w:val="0077622E"/>
    <w:rsid w:val="00777FE4"/>
    <w:rsid w:val="007837FA"/>
    <w:rsid w:val="0079075D"/>
    <w:rsid w:val="007910DD"/>
    <w:rsid w:val="007A614F"/>
    <w:rsid w:val="007C1468"/>
    <w:rsid w:val="007C41D7"/>
    <w:rsid w:val="007C7A65"/>
    <w:rsid w:val="007F16FB"/>
    <w:rsid w:val="007F1BBA"/>
    <w:rsid w:val="0081600F"/>
    <w:rsid w:val="0082722D"/>
    <w:rsid w:val="008274F7"/>
    <w:rsid w:val="008441F9"/>
    <w:rsid w:val="00846A99"/>
    <w:rsid w:val="008641D1"/>
    <w:rsid w:val="008701B3"/>
    <w:rsid w:val="00872F67"/>
    <w:rsid w:val="008879E9"/>
    <w:rsid w:val="00893346"/>
    <w:rsid w:val="00894D19"/>
    <w:rsid w:val="008A0D8D"/>
    <w:rsid w:val="008B1A69"/>
    <w:rsid w:val="008C1A39"/>
    <w:rsid w:val="008C4A10"/>
    <w:rsid w:val="008D3682"/>
    <w:rsid w:val="008E7DFB"/>
    <w:rsid w:val="008F7327"/>
    <w:rsid w:val="0090059C"/>
    <w:rsid w:val="009076C8"/>
    <w:rsid w:val="00915BBE"/>
    <w:rsid w:val="00921D62"/>
    <w:rsid w:val="00922791"/>
    <w:rsid w:val="009228C1"/>
    <w:rsid w:val="00927CD6"/>
    <w:rsid w:val="00933572"/>
    <w:rsid w:val="00935FAB"/>
    <w:rsid w:val="009363C7"/>
    <w:rsid w:val="009544B6"/>
    <w:rsid w:val="009557DF"/>
    <w:rsid w:val="009657D4"/>
    <w:rsid w:val="00972D36"/>
    <w:rsid w:val="00980406"/>
    <w:rsid w:val="009A2C8F"/>
    <w:rsid w:val="009A7B65"/>
    <w:rsid w:val="009B5AD3"/>
    <w:rsid w:val="009D2AD6"/>
    <w:rsid w:val="009D3A07"/>
    <w:rsid w:val="009D4711"/>
    <w:rsid w:val="009D5DA6"/>
    <w:rsid w:val="009E34BB"/>
    <w:rsid w:val="009E3A84"/>
    <w:rsid w:val="009E7ACC"/>
    <w:rsid w:val="009F450E"/>
    <w:rsid w:val="009F5450"/>
    <w:rsid w:val="009F54DA"/>
    <w:rsid w:val="00A01B93"/>
    <w:rsid w:val="00A029D9"/>
    <w:rsid w:val="00A06984"/>
    <w:rsid w:val="00A1324E"/>
    <w:rsid w:val="00A27BE3"/>
    <w:rsid w:val="00A339B9"/>
    <w:rsid w:val="00A40EDF"/>
    <w:rsid w:val="00A46133"/>
    <w:rsid w:val="00A568DF"/>
    <w:rsid w:val="00A73A79"/>
    <w:rsid w:val="00A93C52"/>
    <w:rsid w:val="00AA7368"/>
    <w:rsid w:val="00AB1861"/>
    <w:rsid w:val="00AB4A71"/>
    <w:rsid w:val="00AB4FF9"/>
    <w:rsid w:val="00AE7B21"/>
    <w:rsid w:val="00AF1980"/>
    <w:rsid w:val="00AF2021"/>
    <w:rsid w:val="00B471BD"/>
    <w:rsid w:val="00B50C2D"/>
    <w:rsid w:val="00B64904"/>
    <w:rsid w:val="00BA60CE"/>
    <w:rsid w:val="00BB3F0B"/>
    <w:rsid w:val="00BC5607"/>
    <w:rsid w:val="00BD00FE"/>
    <w:rsid w:val="00BE0D1D"/>
    <w:rsid w:val="00BE2448"/>
    <w:rsid w:val="00BE24D4"/>
    <w:rsid w:val="00BF2BE7"/>
    <w:rsid w:val="00C05102"/>
    <w:rsid w:val="00C1004B"/>
    <w:rsid w:val="00C13FA6"/>
    <w:rsid w:val="00C169ED"/>
    <w:rsid w:val="00C44645"/>
    <w:rsid w:val="00C51C90"/>
    <w:rsid w:val="00C5484D"/>
    <w:rsid w:val="00C618F2"/>
    <w:rsid w:val="00C73207"/>
    <w:rsid w:val="00C7602A"/>
    <w:rsid w:val="00C82ED9"/>
    <w:rsid w:val="00C87D68"/>
    <w:rsid w:val="00C9281B"/>
    <w:rsid w:val="00C9381E"/>
    <w:rsid w:val="00CA367A"/>
    <w:rsid w:val="00CB1D26"/>
    <w:rsid w:val="00CC4C21"/>
    <w:rsid w:val="00CC57AD"/>
    <w:rsid w:val="00CE5B83"/>
    <w:rsid w:val="00CF6EDD"/>
    <w:rsid w:val="00D05922"/>
    <w:rsid w:val="00D40E91"/>
    <w:rsid w:val="00D42AE1"/>
    <w:rsid w:val="00D605A4"/>
    <w:rsid w:val="00D61B13"/>
    <w:rsid w:val="00D7746A"/>
    <w:rsid w:val="00D776B9"/>
    <w:rsid w:val="00D80EC0"/>
    <w:rsid w:val="00D838FE"/>
    <w:rsid w:val="00D8406F"/>
    <w:rsid w:val="00D859C7"/>
    <w:rsid w:val="00D9021F"/>
    <w:rsid w:val="00DA1080"/>
    <w:rsid w:val="00DA12C2"/>
    <w:rsid w:val="00DB30A6"/>
    <w:rsid w:val="00DB3F4F"/>
    <w:rsid w:val="00DB4517"/>
    <w:rsid w:val="00DC4264"/>
    <w:rsid w:val="00DD6A9E"/>
    <w:rsid w:val="00E23367"/>
    <w:rsid w:val="00E31B92"/>
    <w:rsid w:val="00E475D4"/>
    <w:rsid w:val="00E5006D"/>
    <w:rsid w:val="00E51C5F"/>
    <w:rsid w:val="00E61189"/>
    <w:rsid w:val="00E71862"/>
    <w:rsid w:val="00E74D1C"/>
    <w:rsid w:val="00E8776E"/>
    <w:rsid w:val="00E9237A"/>
    <w:rsid w:val="00EA0B88"/>
    <w:rsid w:val="00EB2285"/>
    <w:rsid w:val="00EC4294"/>
    <w:rsid w:val="00EC681E"/>
    <w:rsid w:val="00ED02D3"/>
    <w:rsid w:val="00ED5E31"/>
    <w:rsid w:val="00EE64C1"/>
    <w:rsid w:val="00EF0975"/>
    <w:rsid w:val="00F05AA0"/>
    <w:rsid w:val="00F061CB"/>
    <w:rsid w:val="00F24050"/>
    <w:rsid w:val="00F248AA"/>
    <w:rsid w:val="00F31539"/>
    <w:rsid w:val="00F444EC"/>
    <w:rsid w:val="00F45FE3"/>
    <w:rsid w:val="00F54D03"/>
    <w:rsid w:val="00F6347A"/>
    <w:rsid w:val="00F739F6"/>
    <w:rsid w:val="00F7503A"/>
    <w:rsid w:val="00F81FEF"/>
    <w:rsid w:val="00F9407E"/>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en/document/listing-species-appendices-conventio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en/document/listing-species-appendices-conventio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4</cp:revision>
  <cp:lastPrinted>2017-05-25T07:44:00Z</cp:lastPrinted>
  <dcterms:created xsi:type="dcterms:W3CDTF">2017-05-25T08:22:00Z</dcterms:created>
  <dcterms:modified xsi:type="dcterms:W3CDTF">2017-07-11T14:05:00Z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