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A36E" w14:textId="77777777" w:rsidR="004D3B6C" w:rsidRPr="00EC513D" w:rsidRDefault="004D3B6C" w:rsidP="00EC513D">
      <w:pPr>
        <w:pStyle w:val="Default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es-ES_tradnl"/>
        </w:rPr>
      </w:pPr>
    </w:p>
    <w:p w14:paraId="6D471346" w14:textId="6065C237" w:rsidR="00AF7175" w:rsidRPr="00EC513D" w:rsidRDefault="00722DC9" w:rsidP="00EC513D">
      <w:pPr>
        <w:pStyle w:val="Default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b/>
          <w:bCs/>
          <w:color w:val="000000" w:themeColor="text1"/>
          <w:lang w:val="es-ES_tradnl"/>
        </w:rPr>
        <w:t>PROYECTO DE RESOLUCI</w:t>
      </w:r>
      <w:bookmarkStart w:id="0" w:name="_Hlk32962553"/>
      <w:r w:rsidRPr="00EC513D">
        <w:rPr>
          <w:rFonts w:asciiTheme="minorHAnsi" w:hAnsiTheme="minorHAnsi" w:cstheme="minorHAnsi"/>
          <w:b/>
          <w:bCs/>
          <w:color w:val="000000" w:themeColor="text1"/>
          <w:lang w:val="es-ES_tradnl"/>
        </w:rPr>
        <w:t>Ó</w:t>
      </w:r>
      <w:bookmarkEnd w:id="0"/>
      <w:r w:rsidRPr="00EC513D">
        <w:rPr>
          <w:rFonts w:asciiTheme="minorHAnsi" w:hAnsiTheme="minorHAnsi" w:cstheme="minorHAnsi"/>
          <w:b/>
          <w:bCs/>
          <w:color w:val="000000" w:themeColor="text1"/>
          <w:lang w:val="es-ES_tradnl"/>
        </w:rPr>
        <w:t xml:space="preserve">N  </w:t>
      </w:r>
    </w:p>
    <w:p w14:paraId="0BE4025E" w14:textId="77777777" w:rsidR="00F13479" w:rsidRPr="00EC513D" w:rsidRDefault="00F13479" w:rsidP="00EC513D">
      <w:pPr>
        <w:pStyle w:val="Default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es-ES_tradnl"/>
        </w:rPr>
      </w:pPr>
    </w:p>
    <w:p w14:paraId="2E93EA85" w14:textId="604B15A0" w:rsidR="00E64631" w:rsidRPr="00EC513D" w:rsidRDefault="00E64631" w:rsidP="00EC513D">
      <w:pPr>
        <w:pStyle w:val="Default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b/>
          <w:bCs/>
          <w:color w:val="000000" w:themeColor="text1"/>
          <w:lang w:val="es-ES_tradnl"/>
        </w:rPr>
        <w:t xml:space="preserve"> DECLARACIÓN DE GANDHINAGAR SOBRE LA C</w:t>
      </w:r>
      <w:r w:rsidR="00722DC9" w:rsidRPr="00EC513D">
        <w:rPr>
          <w:rFonts w:asciiTheme="minorHAnsi" w:hAnsiTheme="minorHAnsi" w:cstheme="minorHAnsi"/>
          <w:b/>
          <w:bCs/>
          <w:color w:val="000000" w:themeColor="text1"/>
          <w:lang w:val="es-ES_tradnl"/>
        </w:rPr>
        <w:t>MS Y EL MARCO MUNDIAL PARA LA DIVERSIDAD BIOL</w:t>
      </w:r>
      <w:r w:rsidR="00F37A85" w:rsidRPr="00EC513D">
        <w:rPr>
          <w:rFonts w:asciiTheme="minorHAnsi" w:hAnsiTheme="minorHAnsi" w:cstheme="minorHAnsi"/>
          <w:b/>
          <w:bCs/>
          <w:color w:val="000000" w:themeColor="text1"/>
          <w:lang w:val="es-ES_tradnl"/>
        </w:rPr>
        <w:t>Ó</w:t>
      </w:r>
      <w:r w:rsidR="00722DC9" w:rsidRPr="00EC513D">
        <w:rPr>
          <w:rFonts w:asciiTheme="minorHAnsi" w:hAnsiTheme="minorHAnsi" w:cstheme="minorHAnsi"/>
          <w:b/>
          <w:bCs/>
          <w:color w:val="000000" w:themeColor="text1"/>
          <w:lang w:val="es-ES_tradnl"/>
        </w:rPr>
        <w:t xml:space="preserve">GICA </w:t>
      </w:r>
      <w:r w:rsidR="00966202" w:rsidRPr="00EC513D">
        <w:rPr>
          <w:rFonts w:asciiTheme="minorHAnsi" w:hAnsiTheme="minorHAnsi" w:cstheme="minorHAnsi"/>
          <w:b/>
          <w:bCs/>
          <w:color w:val="000000" w:themeColor="text1"/>
          <w:lang w:val="es-ES_tradnl"/>
        </w:rPr>
        <w:t>POSTERIOR A</w:t>
      </w:r>
      <w:r w:rsidR="00722DC9" w:rsidRPr="00EC513D">
        <w:rPr>
          <w:rFonts w:asciiTheme="minorHAnsi" w:hAnsiTheme="minorHAnsi" w:cstheme="minorHAnsi"/>
          <w:b/>
          <w:bCs/>
          <w:color w:val="000000" w:themeColor="text1"/>
          <w:lang w:val="es-ES_tradnl"/>
        </w:rPr>
        <w:t xml:space="preserve"> 2020 </w:t>
      </w:r>
    </w:p>
    <w:p w14:paraId="7B98C176" w14:textId="574A1CCA" w:rsidR="00E64631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513F5E07" w14:textId="77777777" w:rsidR="008E1CFA" w:rsidRPr="00EC513D" w:rsidRDefault="008E1CFA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2E42C135" w14:textId="1DEDF456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Reconociendo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la Convención sobre la Conservación de las Especies Migratorias de Animales Silvestres (CMS) es el principal acuerdo intergubernamental para la cooperación internacional sobre la conservación de especies migratorias y sus hábitats, </w:t>
      </w:r>
    </w:p>
    <w:p w14:paraId="51FAD31D" w14:textId="77777777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1E81D69B" w14:textId="69B7E7C6" w:rsidR="00E64631" w:rsidRPr="00EC513D" w:rsidRDefault="009B6756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Citando con preocupación 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el informe de evaluación global sobre diversidad biológica y servicios de los ecosistemas </w:t>
      </w:r>
      <w:r w:rsidR="00966202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adoptado 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>en la 7ª Sesión Plenaria de la IPBES (París, 2019), reveló que la naturaleza y su</w:t>
      </w:r>
      <w:r w:rsidR="00481B02" w:rsidRPr="00EC513D">
        <w:rPr>
          <w:rFonts w:asciiTheme="minorHAnsi" w:hAnsiTheme="minorHAnsi" w:cstheme="minorHAnsi"/>
          <w:color w:val="000000" w:themeColor="text1"/>
          <w:lang w:val="es-ES_tradnl"/>
        </w:rPr>
        <w:t>s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contribuciones fundamentales a las personas están sufriendo una reducción sin precedentes y se estima que alrededor de un millón de especies animales y vegetales se encuentran ahora en peligro de extinción, </w:t>
      </w:r>
      <w:r w:rsidR="00966202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en un plazo 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de unas décadas en muchos casos, ahora más que nunca en la historia del ser humano, </w:t>
      </w:r>
    </w:p>
    <w:p w14:paraId="7612AE54" w14:textId="77777777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45B6CB4B" w14:textId="14E62BCA" w:rsidR="00E64631" w:rsidRPr="00EC513D" w:rsidRDefault="00722DC9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Observ</w:t>
      </w:r>
      <w:r w:rsidR="009B6756"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ando</w:t>
      </w: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 con preocupación</w:t>
      </w:r>
      <w:r w:rsidR="009B6756"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 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>que la pérdida y fragmentación del hábitat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y la sobreexplotación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son las amenazas más graves para los animales migratorios, y se espera que el cambio climático agrave estos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problemas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, </w:t>
      </w:r>
    </w:p>
    <w:p w14:paraId="30C5CF1D" w14:textId="77777777" w:rsidR="00424E74" w:rsidRPr="00EC513D" w:rsidRDefault="00424E74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14E793ED" w14:textId="098E666F" w:rsidR="00424E74" w:rsidRPr="00EC513D" w:rsidRDefault="00424E74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color w:val="000000" w:themeColor="text1"/>
          <w:lang w:val="es-ES_tradnl"/>
        </w:rPr>
        <w:t>Subrayando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la crisis ecológica a la que </w:t>
      </w:r>
      <w:r w:rsidR="00177647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nuestro mundo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se enfrenta y reconociendo la necesidad de adoptar medidas urgentes y sólidas,</w:t>
      </w:r>
    </w:p>
    <w:p w14:paraId="36FC5D82" w14:textId="0A9C0C03" w:rsidR="00177647" w:rsidRPr="00EC513D" w:rsidRDefault="00177647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1F858304" w14:textId="6BB044C3" w:rsidR="00177647" w:rsidRPr="00EC513D" w:rsidRDefault="00177647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Reconociendo </w:t>
      </w:r>
      <w:r w:rsidR="0092224D" w:rsidRPr="0092224D">
        <w:rPr>
          <w:rFonts w:asciiTheme="minorHAnsi" w:hAnsiTheme="minorHAnsi" w:cstheme="minorHAnsi"/>
          <w:color w:val="000000" w:themeColor="text1"/>
          <w:lang w:val="es-ES_tradnl"/>
        </w:rPr>
        <w:t>la importante contribución de la diversidad biológica para</w:t>
      </w:r>
      <w:r w:rsidR="00941D5A">
        <w:rPr>
          <w:rFonts w:asciiTheme="minorHAnsi" w:hAnsiTheme="minorHAnsi" w:cstheme="minorHAnsi"/>
          <w:color w:val="000000" w:themeColor="text1"/>
          <w:lang w:val="es-ES_tradnl"/>
        </w:rPr>
        <w:t xml:space="preserve"> las medidas para</w:t>
      </w:r>
      <w:r w:rsidR="0092224D" w:rsidRPr="0092224D">
        <w:rPr>
          <w:rFonts w:asciiTheme="minorHAnsi" w:hAnsiTheme="minorHAnsi" w:cstheme="minorHAnsi"/>
          <w:color w:val="000000" w:themeColor="text1"/>
          <w:lang w:val="es-ES_tradnl"/>
        </w:rPr>
        <w:t xml:space="preserve"> hacer frente al cambio climático</w:t>
      </w:r>
      <w:r w:rsidR="00941D5A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92224D" w:rsidRPr="0092224D">
        <w:rPr>
          <w:rFonts w:asciiTheme="minorHAnsi" w:hAnsiTheme="minorHAnsi" w:cstheme="minorHAnsi"/>
          <w:color w:val="000000" w:themeColor="text1"/>
          <w:lang w:val="es-ES_tradnl"/>
        </w:rPr>
        <w:t xml:space="preserve">y </w:t>
      </w:r>
      <w:r w:rsidR="00A93CC9">
        <w:rPr>
          <w:rFonts w:asciiTheme="minorHAnsi" w:hAnsiTheme="minorHAnsi" w:cstheme="minorHAnsi"/>
          <w:color w:val="000000" w:themeColor="text1"/>
          <w:lang w:val="es-ES_tradnl"/>
        </w:rPr>
        <w:t>aliviar</w:t>
      </w:r>
      <w:r w:rsidR="0092224D" w:rsidRPr="0092224D">
        <w:rPr>
          <w:rFonts w:asciiTheme="minorHAnsi" w:hAnsiTheme="minorHAnsi" w:cstheme="minorHAnsi"/>
          <w:color w:val="000000" w:themeColor="text1"/>
          <w:lang w:val="es-ES_tradnl"/>
        </w:rPr>
        <w:t xml:space="preserve"> la pobreza.</w:t>
      </w:r>
    </w:p>
    <w:p w14:paraId="10A1E2FA" w14:textId="77777777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2D8D456C" w14:textId="07DF3403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bookmarkStart w:id="1" w:name="_Hlk32954811"/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Señalando </w:t>
      </w:r>
      <w:bookmarkEnd w:id="1"/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la Decisión 14/34 del Convenio sobre la Diversidad Biológica (CDB) adoptó un proceso integral y participativo para la elaboración del marco mundial para la diversidad biológica posterior a 2020 que será la continuación de el Plan Estratégico para la Diversidad Biológica 2011-2020 y las Metas de Aichi para la Diversidad Biológica, </w:t>
      </w:r>
    </w:p>
    <w:p w14:paraId="18DB12D0" w14:textId="276D771E" w:rsidR="00177647" w:rsidRPr="00EC513D" w:rsidRDefault="00177647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2D7F8205" w14:textId="7C8CE3CC" w:rsidR="00177647" w:rsidRPr="00EC513D" w:rsidRDefault="00177647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Señalando además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el periodo 2020/2030 </w:t>
      </w:r>
      <w:r w:rsidR="00734B33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será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cubierto por el Marco </w:t>
      </w:r>
      <w:r w:rsidR="00966202" w:rsidRPr="00EC513D">
        <w:rPr>
          <w:rFonts w:asciiTheme="minorHAnsi" w:hAnsiTheme="minorHAnsi" w:cstheme="minorHAnsi"/>
          <w:color w:val="000000" w:themeColor="text1"/>
          <w:lang w:val="es-ES_tradnl"/>
        </w:rPr>
        <w:t>posterior 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2020</w:t>
      </w:r>
      <w:r w:rsidR="00734B33" w:rsidRPr="00EC513D">
        <w:rPr>
          <w:rFonts w:asciiTheme="minorHAnsi" w:hAnsiTheme="minorHAnsi" w:cstheme="minorHAnsi"/>
          <w:color w:val="000000" w:themeColor="text1"/>
          <w:lang w:val="es-ES_tradnl"/>
        </w:rPr>
        <w:t>,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coincide con la década final del periodo cubierto por los Objetivos de Desarrollo Sostenible, </w:t>
      </w:r>
      <w:r w:rsidR="00966202" w:rsidRPr="00EC513D">
        <w:rPr>
          <w:rFonts w:asciiTheme="minorHAnsi" w:hAnsiTheme="minorHAnsi" w:cstheme="minorHAnsi"/>
          <w:color w:val="000000" w:themeColor="text1"/>
          <w:lang w:val="es-ES_tradnl"/>
        </w:rPr>
        <w:t>proporcionando de esta manera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oportunidades de </w:t>
      </w:r>
      <w:r w:rsidR="00966202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alinear estrechamente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estos programas interrelacionados,</w:t>
      </w:r>
    </w:p>
    <w:p w14:paraId="37FD396D" w14:textId="0890CDD0" w:rsidR="00177647" w:rsidRPr="00EC513D" w:rsidRDefault="00177647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3634556B" w14:textId="227E387D" w:rsidR="00177647" w:rsidRPr="00EC513D" w:rsidRDefault="00177647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Recalcando </w:t>
      </w:r>
      <w:r w:rsidR="00734B33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es necesario que las Estrategias de Biodiversidad y los Planes de Acción nacionales reflejen las necesidades de todos los AAM relacionados con la biodiversidad de modo coordinado, y que las </w:t>
      </w:r>
      <w:r w:rsidR="00966202" w:rsidRPr="00EC513D">
        <w:rPr>
          <w:rFonts w:asciiTheme="minorHAnsi" w:hAnsiTheme="minorHAnsi" w:cstheme="minorHAnsi"/>
          <w:color w:val="000000" w:themeColor="text1"/>
          <w:lang w:val="es-ES_tradnl"/>
        </w:rPr>
        <w:t>directrices</w:t>
      </w:r>
      <w:r w:rsidR="00734B33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mundiales </w:t>
      </w:r>
      <w:r w:rsidR="00966202" w:rsidRPr="00EC513D">
        <w:rPr>
          <w:rFonts w:asciiTheme="minorHAnsi" w:hAnsiTheme="minorHAnsi" w:cstheme="minorHAnsi"/>
          <w:color w:val="000000" w:themeColor="text1"/>
          <w:lang w:val="es-ES_tradnl"/>
        </w:rPr>
        <w:t>sobre</w:t>
      </w:r>
      <w:r w:rsidR="00734B33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Estrategias y Planes de Acción nacionales </w:t>
      </w:r>
      <w:r w:rsidR="0077644D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en materia </w:t>
      </w:r>
      <w:r w:rsidR="00734B33" w:rsidRPr="00EC513D">
        <w:rPr>
          <w:rFonts w:asciiTheme="minorHAnsi" w:hAnsiTheme="minorHAnsi" w:cstheme="minorHAnsi"/>
          <w:color w:val="000000" w:themeColor="text1"/>
          <w:lang w:val="es-ES_tradnl"/>
        </w:rPr>
        <w:t>de biodiversidad se</w:t>
      </w:r>
      <w:r w:rsidR="00966202" w:rsidRPr="00EC513D">
        <w:rPr>
          <w:rFonts w:asciiTheme="minorHAnsi" w:hAnsiTheme="minorHAnsi" w:cstheme="minorHAnsi"/>
          <w:color w:val="000000" w:themeColor="text1"/>
          <w:lang w:val="es-ES_tradnl"/>
        </w:rPr>
        <w:t>an</w:t>
      </w:r>
      <w:r w:rsidR="00734B33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actuali</w:t>
      </w:r>
      <w:r w:rsidR="00966202" w:rsidRPr="00EC513D">
        <w:rPr>
          <w:rFonts w:asciiTheme="minorHAnsi" w:hAnsiTheme="minorHAnsi" w:cstheme="minorHAnsi"/>
          <w:color w:val="000000" w:themeColor="text1"/>
          <w:lang w:val="es-ES_tradnl"/>
        </w:rPr>
        <w:t>zadas</w:t>
      </w:r>
      <w:r w:rsidR="00734B33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para </w:t>
      </w:r>
      <w:r w:rsidR="00966202" w:rsidRPr="00EC513D">
        <w:rPr>
          <w:rFonts w:asciiTheme="minorHAnsi" w:hAnsiTheme="minorHAnsi" w:cstheme="minorHAnsi"/>
          <w:color w:val="000000" w:themeColor="text1"/>
          <w:lang w:val="es-ES_tradnl"/>
        </w:rPr>
        <w:t>promover</w:t>
      </w:r>
      <w:r w:rsidR="00734B33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esos esfuerzos,</w:t>
      </w:r>
    </w:p>
    <w:p w14:paraId="1FAD0758" w14:textId="77777777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4BFF7CE8" w14:textId="650C55A9" w:rsidR="00E64631" w:rsidRPr="00EC513D" w:rsidRDefault="00DD2F7E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Recordando 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la 14ª Reunión de la Conferencia de las Partes (CP) al CDB reconoció el importante papel de la CMS y de otras convenciones relacionadas con la diversidad biológica al contribuir en la elaboración del marco mundial para la diversidad biológica posterior a 2020, al considerar cómo puede reflejar las prioridades de sus respectivos mandatos, </w:t>
      </w:r>
    </w:p>
    <w:p w14:paraId="253F2191" w14:textId="01F7841B" w:rsidR="00734B33" w:rsidRPr="00EC513D" w:rsidRDefault="00734B33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0F93BDC7" w14:textId="230ACC67" w:rsidR="00734B33" w:rsidRPr="00EC513D" w:rsidRDefault="00734B33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Subrayando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la importancia de la conectividad ecológica para las necesidades de todos los AAM relacionados con la biodiversidad,</w:t>
      </w:r>
    </w:p>
    <w:p w14:paraId="70503DB1" w14:textId="515BAAEF" w:rsidR="00966202" w:rsidRPr="00EC513D" w:rsidRDefault="00966202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44B96193" w14:textId="7DD5E9D2" w:rsidR="00966202" w:rsidRPr="00EC513D" w:rsidRDefault="00966202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Reconociendo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la importancia del </w:t>
      </w:r>
      <w:r w:rsidR="00715868" w:rsidRPr="00EC513D">
        <w:rPr>
          <w:rFonts w:asciiTheme="minorHAnsi" w:hAnsiTheme="minorHAnsi" w:cstheme="minorHAnsi"/>
          <w:iCs/>
          <w:color w:val="000000" w:themeColor="text1"/>
          <w:lang w:val="es-ES_tradnl"/>
        </w:rPr>
        <w:t xml:space="preserve">Acuerdo de París de la </w:t>
      </w:r>
      <w:bookmarkStart w:id="2" w:name="_Hlk33161942"/>
      <w:r w:rsidR="00715868" w:rsidRPr="00EC513D">
        <w:rPr>
          <w:rFonts w:asciiTheme="minorHAnsi" w:hAnsiTheme="minorHAnsi" w:cstheme="minorHAnsi"/>
          <w:iCs/>
          <w:color w:val="000000" w:themeColor="text1"/>
          <w:lang w:val="es-ES_tradnl"/>
        </w:rPr>
        <w:t xml:space="preserve">CMNUCC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sobre </w:t>
      </w:r>
      <w:r w:rsidR="000931F0" w:rsidRPr="00EC513D">
        <w:rPr>
          <w:rFonts w:asciiTheme="minorHAnsi" w:hAnsiTheme="minorHAnsi" w:cstheme="minorHAnsi"/>
          <w:color w:val="000000" w:themeColor="text1"/>
          <w:lang w:val="es-ES_tradnl"/>
        </w:rPr>
        <w:t>c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ambio </w:t>
      </w:r>
      <w:r w:rsidR="000931F0" w:rsidRPr="00EC513D">
        <w:rPr>
          <w:rFonts w:asciiTheme="minorHAnsi" w:hAnsiTheme="minorHAnsi" w:cstheme="minorHAnsi"/>
          <w:color w:val="000000" w:themeColor="text1"/>
          <w:lang w:val="es-ES_tradnl"/>
        </w:rPr>
        <w:t>c</w:t>
      </w:r>
      <w:r w:rsidR="00FC4C45" w:rsidRPr="00EC513D">
        <w:rPr>
          <w:rFonts w:asciiTheme="minorHAnsi" w:hAnsiTheme="minorHAnsi" w:cstheme="minorHAnsi"/>
          <w:color w:val="000000" w:themeColor="text1"/>
          <w:lang w:val="es-ES_tradnl"/>
        </w:rPr>
        <w:t>limático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bookmarkEnd w:id="2"/>
      <w:r w:rsidRPr="00EC513D">
        <w:rPr>
          <w:rFonts w:asciiTheme="minorHAnsi" w:hAnsiTheme="minorHAnsi" w:cstheme="minorHAnsi"/>
          <w:color w:val="000000" w:themeColor="text1"/>
          <w:lang w:val="es-ES_tradnl"/>
        </w:rPr>
        <w:t>para el logro de los objetivos de la CMS</w:t>
      </w:r>
      <w:r w:rsidR="00FC4C45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, CDB, y otras convenciones relacionadas con </w:t>
      </w:r>
      <w:r w:rsidR="00177610" w:rsidRPr="00EC513D">
        <w:rPr>
          <w:rFonts w:asciiTheme="minorHAnsi" w:hAnsiTheme="minorHAnsi" w:cstheme="minorHAnsi"/>
          <w:color w:val="000000" w:themeColor="text1"/>
          <w:lang w:val="es-ES_tradnl"/>
        </w:rPr>
        <w:t>la biodiversidad</w:t>
      </w:r>
      <w:r w:rsidR="00FC4C45" w:rsidRPr="00EC513D">
        <w:rPr>
          <w:rFonts w:asciiTheme="minorHAnsi" w:hAnsiTheme="minorHAnsi" w:cstheme="minorHAnsi"/>
          <w:color w:val="000000" w:themeColor="text1"/>
          <w:lang w:val="es-ES_tradnl"/>
        </w:rPr>
        <w:t>,</w:t>
      </w:r>
    </w:p>
    <w:p w14:paraId="5662C2E0" w14:textId="6A5C1255" w:rsidR="00734B33" w:rsidRPr="00EC513D" w:rsidRDefault="00734B33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69383E50" w14:textId="2DFADC16" w:rsidR="006D08B0" w:rsidRPr="00EC513D" w:rsidRDefault="006D08B0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Anticipando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la adopción del marco mundial para la diversidad biológica posterior al 2020 por parte de la 15ª reunión de la COP del CDB en Kunming, China en octubre de 2020,</w:t>
      </w:r>
    </w:p>
    <w:p w14:paraId="05E62D14" w14:textId="77777777" w:rsidR="006D08B0" w:rsidRPr="00EC513D" w:rsidRDefault="006D08B0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5D5E1533" w14:textId="5CCA9077" w:rsidR="00734B33" w:rsidRPr="00EC513D" w:rsidRDefault="00734B33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lastRenderedPageBreak/>
        <w:t xml:space="preserve">Reconociendo </w:t>
      </w:r>
      <w:r w:rsidR="006D08B0" w:rsidRPr="00EC513D">
        <w:rPr>
          <w:rFonts w:asciiTheme="minorHAnsi" w:hAnsiTheme="minorHAnsi" w:cstheme="minorHAnsi"/>
          <w:color w:val="000000" w:themeColor="text1"/>
          <w:lang w:val="es-ES_tradnl"/>
        </w:rPr>
        <w:t>la labor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de la CMS 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>de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>favorecer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la cooperación </w:t>
      </w:r>
      <w:r w:rsidR="006D08B0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y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el compromiso </w:t>
      </w:r>
      <w:r w:rsidR="006D08B0" w:rsidRPr="00EC513D">
        <w:rPr>
          <w:rFonts w:asciiTheme="minorHAnsi" w:hAnsiTheme="minorHAnsi" w:cstheme="minorHAnsi"/>
          <w:color w:val="000000" w:themeColor="text1"/>
          <w:lang w:val="es-ES_tradnl"/>
        </w:rPr>
        <w:t>internacional para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la protección de las especies 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>migratorias,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0F4E89" w:rsidRPr="00EC513D">
        <w:rPr>
          <w:rFonts w:asciiTheme="minorHAnsi" w:hAnsiTheme="minorHAnsi" w:cstheme="minorHAnsi"/>
          <w:color w:val="000000" w:themeColor="text1"/>
          <w:lang w:val="es-ES_tradnl"/>
        </w:rPr>
        <w:t>así como la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0F4E89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conservación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y </w:t>
      </w:r>
      <w:r w:rsidR="000F4E89" w:rsidRPr="00EC513D">
        <w:rPr>
          <w:rFonts w:asciiTheme="minorHAnsi" w:hAnsiTheme="minorHAnsi" w:cstheme="minorHAnsi"/>
          <w:color w:val="000000" w:themeColor="text1"/>
          <w:lang w:val="es-ES_tradnl"/>
        </w:rPr>
        <w:t>restauración de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la conectividad ecológica y la integridad de los ecosistemas</w:t>
      </w:r>
      <w:r w:rsidR="00A932D2" w:rsidRPr="00EC513D">
        <w:rPr>
          <w:rFonts w:asciiTheme="minorHAnsi" w:hAnsiTheme="minorHAnsi" w:cstheme="minorHAnsi"/>
          <w:color w:val="000000" w:themeColor="text1"/>
          <w:lang w:val="es-ES_tradnl"/>
        </w:rPr>
        <w:t>, las cuales facilitan</w:t>
      </w:r>
      <w:r w:rsidR="000F4E89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los desplazamientos naturales de los animales, necesarios para su supervivencia y bienestar,</w:t>
      </w:r>
    </w:p>
    <w:p w14:paraId="5DE69406" w14:textId="71C9A0CA" w:rsidR="000F4E89" w:rsidRPr="00EC513D" w:rsidRDefault="000F4E89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5F2A53D3" w14:textId="232D6A05" w:rsidR="000F4E89" w:rsidRPr="00EC513D" w:rsidRDefault="000F4E89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Recordando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el marco mundial para la diversidad biológica 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>posterior 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2020 establece un plan ambicioso para la implementación de una acción de base amplia 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>que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>transforme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la relación de la sociedad con la biodiversidad y garanti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>ce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que, para 2050, se cumpla la visión común de una coexistencia en armonía con la naturaleza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>,</w:t>
      </w:r>
    </w:p>
    <w:p w14:paraId="3CF1EAF6" w14:textId="77777777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27CFB5FC" w14:textId="58DC1EB9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bookmarkStart w:id="3" w:name="_Hlk32954528"/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Reconociendo </w:t>
      </w:r>
      <w:bookmarkEnd w:id="3"/>
      <w:r w:rsidRPr="00EC513D">
        <w:rPr>
          <w:rFonts w:asciiTheme="minorHAnsi" w:hAnsiTheme="minorHAnsi" w:cstheme="minorHAnsi"/>
          <w:color w:val="000000" w:themeColor="text1"/>
          <w:lang w:val="es-ES_tradnl"/>
        </w:rPr>
        <w:t>que el marco mundial para la diversidad biológica posterior a 2020 establecerá un programa global para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situar 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la diversidad biológica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en la senda de la recuperación en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la próxima década, en la que la CMS desempeñará un papel importante, y</w:t>
      </w:r>
    </w:p>
    <w:p w14:paraId="66855D7C" w14:textId="19D62C02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187DA80C" w14:textId="12FB12C4" w:rsidR="009755FA" w:rsidRPr="00EC513D" w:rsidRDefault="009755FA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Reconociendo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>el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primer borrador del marco mundial para la diversidad biológica posterior a 2020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fechado el 6 de enero de 2020 puesto a disposición por la Secreta</w:t>
      </w:r>
      <w:r w:rsidR="00784E3D" w:rsidRPr="00EC513D">
        <w:rPr>
          <w:rFonts w:asciiTheme="minorHAnsi" w:hAnsiTheme="minorHAnsi" w:cstheme="minorHAnsi"/>
          <w:color w:val="000000" w:themeColor="text1"/>
          <w:lang w:val="es-ES_tradnl"/>
        </w:rPr>
        <w:t>rí</w:t>
      </w:r>
      <w:r w:rsidR="009D4560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a de la CDB y </w:t>
      </w:r>
      <w:r w:rsidR="00690F3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tomando nota de que este será objeto de debate y desarrollo ulterior en el proceso abierto del 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>g</w:t>
      </w:r>
      <w:r w:rsidR="00690F3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rupo de 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>composición</w:t>
      </w:r>
      <w:r w:rsidR="00690F3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abierta sobre el marco 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>mundial para</w:t>
      </w:r>
      <w:r w:rsidR="00690F3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la biodiversidad mundial posterior a 2020 cuya 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>próxima</w:t>
      </w:r>
      <w:r w:rsidR="00690F3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>reunión</w:t>
      </w:r>
      <w:r w:rsidR="00690F3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tendrá lugar a finales de febrero en Roma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>,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</w:p>
    <w:p w14:paraId="4862FC80" w14:textId="77777777" w:rsidR="009755FA" w:rsidRPr="00EC513D" w:rsidRDefault="009755FA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25604F31" w14:textId="55AF3EDD" w:rsidR="00E64631" w:rsidRPr="00EC513D" w:rsidRDefault="00341D69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Acogiendo con beneplácito</w:t>
      </w:r>
      <w:r w:rsidR="00E64631"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 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el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lema de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la 13ª Reunión de la Conferencia de las Partes de la CMS </w:t>
      </w:r>
      <w:bookmarkStart w:id="4" w:name="_Hlk32958050"/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>(</w:t>
      </w:r>
      <w:bookmarkEnd w:id="4"/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>COP13</w:t>
      </w:r>
      <w:bookmarkStart w:id="5" w:name="_Hlk32958212"/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>)</w:t>
      </w:r>
      <w:bookmarkEnd w:id="5"/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: </w:t>
      </w:r>
      <w:r w:rsidR="00E64631"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«Las especies migratorias conectan el planeta y juntos las acogemos a su regreso»</w:t>
      </w:r>
      <w:r w:rsidR="00E6463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”, </w:t>
      </w:r>
      <w:r w:rsidR="009B6756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</w:p>
    <w:p w14:paraId="7D2D2687" w14:textId="77777777" w:rsidR="0072300B" w:rsidRPr="00EC513D" w:rsidRDefault="0072300B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7ACAC8EA" w14:textId="77777777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508AA91A" w14:textId="77777777" w:rsidR="00E64631" w:rsidRPr="00EC513D" w:rsidRDefault="00E64631" w:rsidP="00EC513D">
      <w:pPr>
        <w:pStyle w:val="Default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La Conferencia de las Partes a la</w:t>
      </w:r>
    </w:p>
    <w:p w14:paraId="72861A17" w14:textId="77777777" w:rsidR="00E64631" w:rsidRPr="00EC513D" w:rsidRDefault="00E64631" w:rsidP="00EC513D">
      <w:pPr>
        <w:pStyle w:val="Default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Convención sobre la Conservación de las Especies Migratorias de Animales Silvestres</w:t>
      </w:r>
    </w:p>
    <w:p w14:paraId="1DA3E7C8" w14:textId="77777777" w:rsidR="00E64631" w:rsidRPr="00EC513D" w:rsidRDefault="00E64631" w:rsidP="00EC513D">
      <w:pPr>
        <w:pStyle w:val="Default"/>
        <w:spacing w:after="0"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</w:p>
    <w:p w14:paraId="752BB6E4" w14:textId="127809B7" w:rsidR="00E64631" w:rsidRPr="00EC513D" w:rsidRDefault="00E64631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Afirma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el compromiso por mantener y restablecer la conectividad ecológica es una de las prioridades principales para la CMS, especialmente para la conservación y la gestión sostenible de las especies migratorias y sus hábitats, </w:t>
      </w:r>
      <w:r w:rsidR="009D6535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y </w:t>
      </w:r>
      <w:r w:rsidR="009D6535"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pide</w:t>
      </w:r>
      <w:r w:rsidR="000757A9"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 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>que</w:t>
      </w:r>
      <w:r w:rsidR="000757A9"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la conectividad ecológica y el 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>importante</w:t>
      </w:r>
      <w:r w:rsidR="009D6535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papel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de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l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>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CMS se refleje</w:t>
      </w:r>
      <w:r w:rsidR="009D6535" w:rsidRPr="00EC513D">
        <w:rPr>
          <w:rFonts w:asciiTheme="minorHAnsi" w:hAnsiTheme="minorHAnsi" w:cstheme="minorHAnsi"/>
          <w:color w:val="000000" w:themeColor="text1"/>
          <w:lang w:val="es-ES_tradnl"/>
        </w:rPr>
        <w:t>n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de un modo efectivo en el marco mundial para la diversidad biológica posterior a 2020</w:t>
      </w:r>
      <w:bookmarkStart w:id="6" w:name="_Hlk32957620"/>
      <w:r w:rsidRPr="00EC513D">
        <w:rPr>
          <w:rFonts w:asciiTheme="minorHAnsi" w:hAnsiTheme="minorHAnsi" w:cstheme="minorHAnsi"/>
          <w:color w:val="000000" w:themeColor="text1"/>
          <w:lang w:val="es-ES_tradnl"/>
        </w:rPr>
        <w:t>;</w:t>
      </w:r>
      <w:bookmarkEnd w:id="6"/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</w:p>
    <w:p w14:paraId="67A65743" w14:textId="77777777" w:rsidR="009E472B" w:rsidRPr="00EC513D" w:rsidRDefault="009E472B" w:rsidP="00EC513D">
      <w:pPr>
        <w:pStyle w:val="Default"/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</w:p>
    <w:p w14:paraId="439F6B6A" w14:textId="25BE2E98" w:rsidR="009E472B" w:rsidRPr="00EC513D" w:rsidRDefault="00E64631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Señala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</w:t>
      </w:r>
      <w:r w:rsidR="003827E6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el logro 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de la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conectividad ecológica y la implementación de la CMS y de otros instrumentos relacionados con la diversidad biológica requieren la cooperación internacional 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y el establecimiento de </w:t>
      </w:r>
      <w:r w:rsidR="00A41F67" w:rsidRPr="00EC513D">
        <w:rPr>
          <w:rFonts w:asciiTheme="minorHAnsi" w:hAnsiTheme="minorHAnsi" w:cstheme="minorHAnsi"/>
          <w:color w:val="000000" w:themeColor="text1"/>
          <w:lang w:val="es-ES_tradnl"/>
        </w:rPr>
        <w:t>asociaciones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entre los 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>E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stados</w:t>
      </w:r>
      <w:r w:rsidR="00341D69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y todos los actores pertinentes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y </w:t>
      </w:r>
      <w:r w:rsidR="00AD2C33"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solicita</w:t>
      </w: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el marco mundial </w:t>
      </w:r>
      <w:r w:rsidR="003E21BF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para la diversidad biológica posterior a 2020 incluya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un compromiso </w:t>
      </w:r>
      <w:r w:rsidR="00AD2C33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claro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de </w:t>
      </w:r>
      <w:r w:rsidR="00AD2C33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cooperación internacional</w:t>
      </w:r>
      <w:r w:rsidR="00AD2C33" w:rsidRPr="00EC513D">
        <w:rPr>
          <w:rFonts w:asciiTheme="minorHAnsi" w:hAnsiTheme="minorHAnsi" w:cstheme="minorHAnsi"/>
          <w:color w:val="000000" w:themeColor="text1"/>
          <w:lang w:val="es-ES_tradnl"/>
        </w:rPr>
        <w:t>, regional, bilateral y transfronteriza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que permita su implementación,</w:t>
      </w:r>
      <w:r w:rsidR="00AD2C33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y la mejora de la conectividad ecológica;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</w:p>
    <w:p w14:paraId="0514523C" w14:textId="77777777" w:rsidR="009E472B" w:rsidRPr="00EC513D" w:rsidRDefault="009E472B" w:rsidP="00EC513D">
      <w:pPr>
        <w:pStyle w:val="ListParagraph"/>
        <w:spacing w:after="0" w:line="240" w:lineRule="auto"/>
        <w:ind w:left="540" w:hanging="540"/>
        <w:rPr>
          <w:rFonts w:cstheme="minorHAnsi"/>
          <w:color w:val="000000" w:themeColor="text1"/>
          <w:lang w:val="es-ES_tradnl"/>
        </w:rPr>
      </w:pPr>
    </w:p>
    <w:p w14:paraId="320EBAA2" w14:textId="475A7A8E" w:rsidR="009E472B" w:rsidRPr="00EC513D" w:rsidRDefault="00AD2C33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Hace un llamamiento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a las Partes y otros gobiernos para que garanticen</w:t>
      </w:r>
      <w:r w:rsidR="009E472B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que </w:t>
      </w:r>
      <w:bookmarkStart w:id="7" w:name="_Hlk32957821"/>
      <w:r w:rsidR="009E472B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el marco mundial para la diversidad biológica posterior a 2020 </w:t>
      </w:r>
      <w:bookmarkEnd w:id="7"/>
      <w:r w:rsidR="009E472B" w:rsidRPr="00EC513D">
        <w:rPr>
          <w:rFonts w:asciiTheme="minorHAnsi" w:hAnsiTheme="minorHAnsi" w:cstheme="minorHAnsi"/>
          <w:color w:val="000000" w:themeColor="text1"/>
          <w:lang w:val="es-ES_tradnl"/>
        </w:rPr>
        <w:t>reflej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e </w:t>
      </w:r>
      <w:r w:rsidR="009E472B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de una manera efectiva las necesidades de conservación de las especies en peligro y de las especies con un estado de conservación desfavorable,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cuya supervivencia es un indicador clave del desarrollo sostenible;</w:t>
      </w:r>
    </w:p>
    <w:p w14:paraId="6068040D" w14:textId="77777777" w:rsidR="00AD2C33" w:rsidRPr="00EC513D" w:rsidRDefault="00AD2C33" w:rsidP="00EC513D">
      <w:pPr>
        <w:pStyle w:val="ListParagraph"/>
        <w:spacing w:after="0" w:line="240" w:lineRule="auto"/>
        <w:ind w:left="540" w:hanging="540"/>
        <w:rPr>
          <w:rFonts w:cstheme="minorHAnsi"/>
          <w:color w:val="000000" w:themeColor="text1"/>
          <w:lang w:val="es-ES_tradnl"/>
        </w:rPr>
      </w:pPr>
    </w:p>
    <w:p w14:paraId="751C7957" w14:textId="4118CE67" w:rsidR="00AD2C33" w:rsidRPr="00EC513D" w:rsidRDefault="00AD2C33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bookmarkStart w:id="8" w:name="_Hlk32957859"/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Recomienda </w:t>
      </w:r>
      <w:bookmarkEnd w:id="8"/>
      <w:r w:rsidRPr="00EC513D">
        <w:rPr>
          <w:rFonts w:asciiTheme="minorHAnsi" w:hAnsiTheme="minorHAnsi" w:cstheme="minorHAnsi"/>
          <w:color w:val="000000" w:themeColor="text1"/>
          <w:lang w:val="es-ES_tradnl"/>
        </w:rPr>
        <w:t>que el marco mundial para la diversidad biológica posterior a 2020 incluya acciones eficaces para abordar l</w:t>
      </w:r>
      <w:r w:rsidR="00E078F4" w:rsidRPr="00EC513D">
        <w:rPr>
          <w:rFonts w:asciiTheme="minorHAnsi" w:hAnsiTheme="minorHAnsi" w:cstheme="minorHAnsi"/>
          <w:color w:val="000000" w:themeColor="text1"/>
          <w:lang w:val="es-ES_tradnl"/>
        </w:rPr>
        <w:t>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s </w:t>
      </w:r>
      <w:r w:rsidR="00E078F4" w:rsidRPr="00EC513D">
        <w:rPr>
          <w:rFonts w:asciiTheme="minorHAnsi" w:hAnsiTheme="minorHAnsi" w:cstheme="minorHAnsi"/>
          <w:color w:val="000000" w:themeColor="text1"/>
          <w:lang w:val="es-ES_tradnl"/>
        </w:rPr>
        <w:t>causas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direct</w:t>
      </w:r>
      <w:r w:rsidR="00E078F4" w:rsidRPr="00EC513D">
        <w:rPr>
          <w:rFonts w:asciiTheme="minorHAnsi" w:hAnsiTheme="minorHAnsi" w:cstheme="minorHAnsi"/>
          <w:color w:val="000000" w:themeColor="text1"/>
          <w:lang w:val="es-ES_tradnl"/>
        </w:rPr>
        <w:t>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s</w:t>
      </w:r>
      <w:r w:rsidR="00715868">
        <w:rPr>
          <w:rFonts w:asciiTheme="minorHAnsi" w:hAnsiTheme="minorHAnsi" w:cstheme="minorHAnsi"/>
          <w:color w:val="000000" w:themeColor="text1"/>
          <w:lang w:val="es-ES_tradnl"/>
        </w:rPr>
        <w:t xml:space="preserve"> e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indirect</w:t>
      </w:r>
      <w:r w:rsidR="00E078F4" w:rsidRPr="00EC513D">
        <w:rPr>
          <w:rFonts w:asciiTheme="minorHAnsi" w:hAnsiTheme="minorHAnsi" w:cstheme="minorHAnsi"/>
          <w:color w:val="000000" w:themeColor="text1"/>
          <w:lang w:val="es-ES_tradnl"/>
        </w:rPr>
        <w:t>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s,</w:t>
      </w:r>
      <w:r w:rsidR="00715868">
        <w:rPr>
          <w:rFonts w:asciiTheme="minorHAnsi" w:hAnsiTheme="minorHAnsi" w:cstheme="minorHAnsi"/>
          <w:color w:val="000000" w:themeColor="text1"/>
          <w:lang w:val="es-ES_tradnl"/>
        </w:rPr>
        <w:t xml:space="preserve"> que amenazan las especies migratorias y sus hábitats; </w:t>
      </w:r>
    </w:p>
    <w:p w14:paraId="05FD164B" w14:textId="77777777" w:rsidR="00AD2C33" w:rsidRPr="00EC513D" w:rsidRDefault="00AD2C33" w:rsidP="00EC513D">
      <w:pPr>
        <w:pStyle w:val="ListParagraph"/>
        <w:spacing w:after="0" w:line="240" w:lineRule="auto"/>
        <w:ind w:left="540" w:hanging="540"/>
        <w:rPr>
          <w:rFonts w:cstheme="minorHAnsi"/>
          <w:color w:val="000000" w:themeColor="text1"/>
          <w:lang w:val="es-ES_tradnl"/>
        </w:rPr>
      </w:pPr>
    </w:p>
    <w:p w14:paraId="776F5AD8" w14:textId="12270D8C" w:rsidR="00AD2C33" w:rsidRPr="00EC513D" w:rsidRDefault="00AD2C33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bookmarkStart w:id="9" w:name="_Hlk32957967"/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Recomienda</w:t>
      </w:r>
      <w:bookmarkEnd w:id="9"/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 además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el marco mundial para la diversidad biológica posterior a 2020 incluya metas y objetivos </w:t>
      </w:r>
      <w:r w:rsidR="00946DC5" w:rsidRPr="00EC513D">
        <w:rPr>
          <w:rFonts w:asciiTheme="minorHAnsi" w:hAnsiTheme="minorHAnsi" w:cstheme="minorHAnsi"/>
          <w:color w:val="000000" w:themeColor="text1"/>
          <w:lang w:val="es-ES_tradnl"/>
        </w:rPr>
        <w:t>para detener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el declive de las especies y refuerce los vínculos entre sus disposiciones sobre especies y hábitats; </w:t>
      </w:r>
    </w:p>
    <w:p w14:paraId="064F6327" w14:textId="07071AEC" w:rsidR="008E1CFA" w:rsidRDefault="008E1CFA">
      <w:pPr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br w:type="page"/>
      </w:r>
    </w:p>
    <w:p w14:paraId="36A0842F" w14:textId="77777777" w:rsidR="00AD2C33" w:rsidRPr="00EC513D" w:rsidRDefault="00AD2C33" w:rsidP="00EC513D">
      <w:pPr>
        <w:pStyle w:val="ListParagraph"/>
        <w:spacing w:after="0" w:line="240" w:lineRule="auto"/>
        <w:ind w:left="540" w:hanging="540"/>
        <w:rPr>
          <w:rFonts w:cstheme="minorHAnsi"/>
          <w:color w:val="000000" w:themeColor="text1"/>
          <w:lang w:val="es-ES_tradnl"/>
        </w:rPr>
      </w:pPr>
    </w:p>
    <w:p w14:paraId="3F9305B9" w14:textId="0F021307" w:rsidR="00AD2C33" w:rsidRPr="00EC513D" w:rsidRDefault="00AD2C33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Recomienda asimismo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el marco mundial para la diversidad biológica posterior a 2020 </w:t>
      </w:r>
      <w:r w:rsidR="009953E8">
        <w:rPr>
          <w:rFonts w:asciiTheme="minorHAnsi" w:hAnsiTheme="minorHAnsi" w:cstheme="minorHAnsi"/>
          <w:color w:val="000000" w:themeColor="text1"/>
          <w:lang w:val="es-ES_tradnl"/>
        </w:rPr>
        <w:t>considere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el estado de las especies migratorias (</w:t>
      </w:r>
      <w:r w:rsidR="009953E8">
        <w:rPr>
          <w:rFonts w:asciiTheme="minorHAnsi" w:hAnsiTheme="minorHAnsi" w:cstheme="minorHAnsi"/>
          <w:color w:val="000000" w:themeColor="text1"/>
          <w:lang w:val="es-ES_tradnl"/>
        </w:rPr>
        <w:t>por</w:t>
      </w:r>
      <w:r w:rsidR="00F12F27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índice de especies, </w:t>
      </w:r>
      <w:r w:rsidR="009953E8">
        <w:rPr>
          <w:rFonts w:asciiTheme="minorHAnsi" w:hAnsiTheme="minorHAnsi" w:cstheme="minorHAnsi"/>
          <w:color w:val="000000" w:themeColor="text1"/>
          <w:lang w:val="es-ES_tradnl"/>
        </w:rPr>
        <w:t>tales como</w:t>
      </w:r>
      <w:r w:rsidR="00F12F27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el Índice de la Lista Roja, Índice Planeta Vivo e Índice </w:t>
      </w:r>
      <w:r w:rsidR="006A7B3C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de </w:t>
      </w:r>
      <w:r w:rsidR="00F12F27" w:rsidRPr="00EC513D">
        <w:rPr>
          <w:rFonts w:asciiTheme="minorHAnsi" w:hAnsiTheme="minorHAnsi" w:cstheme="minorHAnsi"/>
          <w:color w:val="000000" w:themeColor="text1"/>
          <w:lang w:val="es-ES_tradnl"/>
        </w:rPr>
        <w:t>Aves silvestres) como un indicador de progreso hacia la consecución del marco, incluyendo las metas y objetivos en materia de conectividad ecológica</w:t>
      </w:r>
      <w:bookmarkStart w:id="10" w:name="_Hlk32958641"/>
      <w:r w:rsidR="00F12F27" w:rsidRPr="00EC513D">
        <w:rPr>
          <w:rFonts w:asciiTheme="minorHAnsi" w:hAnsiTheme="minorHAnsi" w:cstheme="minorHAnsi"/>
          <w:color w:val="000000" w:themeColor="text1"/>
          <w:lang w:val="es-ES_tradnl"/>
        </w:rPr>
        <w:t>;</w:t>
      </w:r>
      <w:bookmarkEnd w:id="10"/>
    </w:p>
    <w:p w14:paraId="7A1AAA85" w14:textId="77777777" w:rsidR="009E472B" w:rsidRPr="00EC513D" w:rsidRDefault="009E472B" w:rsidP="00EC513D">
      <w:pPr>
        <w:pStyle w:val="ListParagraph"/>
        <w:spacing w:after="0" w:line="240" w:lineRule="auto"/>
        <w:ind w:left="540" w:hanging="540"/>
        <w:rPr>
          <w:rFonts w:cstheme="minorHAnsi"/>
          <w:color w:val="000000" w:themeColor="text1"/>
          <w:lang w:val="es-ES_tradnl"/>
        </w:rPr>
      </w:pPr>
    </w:p>
    <w:p w14:paraId="19AAD7F1" w14:textId="7366E349" w:rsidR="009E472B" w:rsidRPr="004065A0" w:rsidRDefault="009E472B" w:rsidP="009A27AA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eastAsia="Times New Roman" w:cstheme="minorHAnsi"/>
          <w:i/>
          <w:color w:val="000000" w:themeColor="text1"/>
          <w:shd w:val="clear" w:color="auto" w:fill="FFFFFF"/>
          <w:lang w:val="es-ES_tradnl"/>
        </w:rPr>
      </w:pPr>
      <w:r w:rsidRPr="004065A0">
        <w:rPr>
          <w:rFonts w:asciiTheme="minorHAnsi" w:hAnsiTheme="minorHAnsi" w:cstheme="minorHAnsi"/>
          <w:i/>
          <w:iCs/>
          <w:color w:val="000000" w:themeColor="text1"/>
          <w:lang w:val="es-ES"/>
        </w:rPr>
        <w:t xml:space="preserve">Reconoce </w:t>
      </w:r>
      <w:r w:rsidR="00E64631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la importancia de las sinergias y la cooperación entre </w:t>
      </w:r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los distintos acuerdos </w:t>
      </w:r>
      <w:r w:rsidR="00E64631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 relacionad</w:t>
      </w:r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>o</w:t>
      </w:r>
      <w:r w:rsidR="00E64631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s con la diversidad biológica a nivel nacional y, por lo tanto, </w:t>
      </w:r>
      <w:r w:rsidR="00E64631" w:rsidRPr="004065A0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recomienda </w:t>
      </w:r>
      <w:r w:rsidR="00E64631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que el marco mundial para la diversidad biológica posterior a 2020 solicite la inclusión </w:t>
      </w:r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en las Estrategias y </w:t>
      </w:r>
      <w:bookmarkStart w:id="11" w:name="_Hlk32959504"/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Planes de Acción Nacionales en materia de diversidad biológica </w:t>
      </w:r>
      <w:bookmarkEnd w:id="11"/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(EPANB) </w:t>
      </w:r>
      <w:r w:rsidR="00E64631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de </w:t>
      </w:r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>las prioridades</w:t>
      </w:r>
      <w:r w:rsidR="00E64631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 de las Partes </w:t>
      </w:r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>en cuanto a la protección de los animales migratorios y la conservación y restauración de la conectividad ecológica de los ecosistemas necesarios para facilitar sus</w:t>
      </w:r>
      <w:r w:rsidR="009C7BCD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 desplazamientos</w:t>
      </w:r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="009C7BCD" w:rsidRPr="004065A0">
        <w:rPr>
          <w:rFonts w:asciiTheme="minorHAnsi" w:hAnsiTheme="minorHAnsi" w:cstheme="minorHAnsi"/>
          <w:color w:val="000000" w:themeColor="text1"/>
          <w:lang w:val="es-ES_tradnl"/>
        </w:rPr>
        <w:t>por</w:t>
      </w:r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 tierra, </w:t>
      </w:r>
      <w:r w:rsidR="009C7BCD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por </w:t>
      </w:r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aire y </w:t>
      </w:r>
      <w:r w:rsidR="009C7BCD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en el </w:t>
      </w:r>
      <w:r w:rsidR="00F12F27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mar, </w:t>
      </w:r>
      <w:r w:rsidR="000663FC">
        <w:rPr>
          <w:rFonts w:asciiTheme="minorHAnsi" w:hAnsiTheme="minorHAnsi" w:cstheme="minorHAnsi"/>
          <w:color w:val="000000" w:themeColor="text1"/>
          <w:lang w:val="es-ES_tradnl"/>
        </w:rPr>
        <w:t xml:space="preserve">y </w:t>
      </w:r>
      <w:r w:rsidR="000663FC" w:rsidRPr="000663FC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además</w:t>
      </w:r>
      <w:r w:rsidR="004065A0" w:rsidRPr="000663FC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 insta</w:t>
      </w:r>
      <w:r w:rsidR="004065A0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 a las Partes a incluir en sus </w:t>
      </w:r>
      <w:proofErr w:type="spellStart"/>
      <w:r w:rsidR="004065A0" w:rsidRPr="004065A0">
        <w:rPr>
          <w:rFonts w:asciiTheme="minorHAnsi" w:hAnsiTheme="minorHAnsi" w:cstheme="minorHAnsi"/>
          <w:color w:val="000000" w:themeColor="text1"/>
          <w:lang w:val="es-ES_tradnl"/>
        </w:rPr>
        <w:t>EPANBs</w:t>
      </w:r>
      <w:proofErr w:type="spellEnd"/>
      <w:r w:rsidR="004065A0" w:rsidRPr="004065A0">
        <w:rPr>
          <w:rFonts w:asciiTheme="minorHAnsi" w:hAnsiTheme="minorHAnsi" w:cstheme="minorHAnsi"/>
          <w:color w:val="000000" w:themeColor="text1"/>
          <w:lang w:val="es-ES_tradnl"/>
        </w:rPr>
        <w:t xml:space="preserve"> referencias a otras Convenciones de las cuales forman Parte</w:t>
      </w:r>
      <w:r w:rsidR="004065A0">
        <w:rPr>
          <w:rFonts w:asciiTheme="minorHAnsi" w:hAnsiTheme="minorHAnsi" w:cstheme="minorHAnsi"/>
          <w:color w:val="000000" w:themeColor="text1"/>
          <w:lang w:val="es-ES_tradnl"/>
        </w:rPr>
        <w:t>;</w:t>
      </w:r>
    </w:p>
    <w:p w14:paraId="4BF96815" w14:textId="77777777" w:rsidR="004065A0" w:rsidRPr="004065A0" w:rsidRDefault="004065A0" w:rsidP="004065A0">
      <w:pPr>
        <w:pStyle w:val="Default"/>
        <w:spacing w:after="0" w:line="240" w:lineRule="auto"/>
        <w:rPr>
          <w:rFonts w:eastAsia="Times New Roman" w:cstheme="minorHAnsi"/>
          <w:i/>
          <w:color w:val="000000" w:themeColor="text1"/>
          <w:shd w:val="clear" w:color="auto" w:fill="FFFFFF"/>
          <w:lang w:val="es-ES_tradnl"/>
        </w:rPr>
      </w:pPr>
    </w:p>
    <w:p w14:paraId="48ECCB48" w14:textId="6CD48D3B" w:rsidR="009E472B" w:rsidRPr="00EC513D" w:rsidRDefault="00AB5D4A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eastAsia="Times New Roman" w:hAnsiTheme="minorHAnsi" w:cstheme="minorHAnsi"/>
          <w:i/>
          <w:color w:val="000000" w:themeColor="text1"/>
          <w:shd w:val="clear" w:color="auto" w:fill="FFFFFF"/>
          <w:lang w:val="es-ES_tradnl"/>
        </w:rPr>
        <w:t xml:space="preserve">Recomienda </w:t>
      </w:r>
      <w:r w:rsidRPr="00EC513D">
        <w:rPr>
          <w:rFonts w:asciiTheme="minorHAnsi" w:eastAsia="Times New Roman" w:hAnsiTheme="minorHAnsi" w:cstheme="minorHAnsi"/>
          <w:iCs/>
          <w:color w:val="000000" w:themeColor="text1"/>
          <w:shd w:val="clear" w:color="auto" w:fill="FFFFFF"/>
          <w:lang w:val="es-ES_tradnl"/>
        </w:rPr>
        <w:t xml:space="preserve">que el </w:t>
      </w:r>
      <w:bookmarkStart w:id="12" w:name="_Hlk32958859"/>
      <w:r w:rsidRPr="00EC513D">
        <w:rPr>
          <w:rFonts w:asciiTheme="minorHAnsi" w:eastAsia="Times New Roman" w:hAnsiTheme="minorHAnsi" w:cstheme="minorHAnsi"/>
          <w:iCs/>
          <w:color w:val="000000" w:themeColor="text1"/>
          <w:shd w:val="clear" w:color="auto" w:fill="FFFFFF"/>
          <w:lang w:val="es-ES_tradnl"/>
        </w:rPr>
        <w:t xml:space="preserve">marco mundial para la diversidad biológica posterior a 2020 </w:t>
      </w:r>
      <w:bookmarkEnd w:id="12"/>
      <w:r w:rsidRPr="00EC513D">
        <w:rPr>
          <w:rFonts w:asciiTheme="minorHAnsi" w:eastAsia="Times New Roman" w:hAnsiTheme="minorHAnsi" w:cstheme="minorHAnsi"/>
          <w:iCs/>
          <w:color w:val="000000" w:themeColor="text1"/>
          <w:shd w:val="clear" w:color="auto" w:fill="FFFFFF"/>
          <w:lang w:val="es-ES_tradnl"/>
        </w:rPr>
        <w:t xml:space="preserve">reconozca </w:t>
      </w:r>
      <w:r w:rsidR="00F12F27" w:rsidRPr="00EC513D">
        <w:rPr>
          <w:rFonts w:asciiTheme="minorHAnsi" w:eastAsia="Times New Roman" w:hAnsiTheme="minorHAnsi" w:cstheme="minorHAnsi"/>
          <w:iCs/>
          <w:color w:val="000000" w:themeColor="text1"/>
          <w:shd w:val="clear" w:color="auto" w:fill="FFFFFF"/>
          <w:lang w:val="es-ES_tradnl"/>
        </w:rPr>
        <w:t>el papel</w:t>
      </w:r>
      <w:r w:rsidRPr="00EC513D">
        <w:rPr>
          <w:rFonts w:asciiTheme="minorHAnsi" w:eastAsia="Times New Roman" w:hAnsiTheme="minorHAnsi" w:cstheme="minorHAnsi"/>
          <w:iCs/>
          <w:color w:val="000000" w:themeColor="text1"/>
          <w:shd w:val="clear" w:color="auto" w:fill="FFFFFF"/>
          <w:lang w:val="es-ES_tradnl"/>
        </w:rPr>
        <w:t xml:space="preserve"> de</w:t>
      </w:r>
      <w:r w:rsidR="00F12F27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 xml:space="preserve"> </w:t>
      </w:r>
      <w:r w:rsidR="00AF5928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 xml:space="preserve">las </w:t>
      </w:r>
      <w:r w:rsidR="00F12F27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 xml:space="preserve">diferentes </w:t>
      </w:r>
      <w:r w:rsidR="009C7BCD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>c</w:t>
      </w:r>
      <w:r w:rsidR="00AF5928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 xml:space="preserve">onvenciones relacionadas con la diversidad biológica, </w:t>
      </w:r>
      <w:r w:rsidR="002623DE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>así</w:t>
      </w:r>
      <w:r w:rsidR="00CE6D5F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 xml:space="preserve"> como de otros acuerdos ambientales multilaterales pertinentes, </w:t>
      </w:r>
      <w:r w:rsidR="00AF5928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 xml:space="preserve">para lograr una implementación, supervisión y </w:t>
      </w:r>
      <w:r w:rsidR="00CE6D5F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 xml:space="preserve">revisión </w:t>
      </w:r>
      <w:r w:rsidR="00AF5928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>efectiv</w:t>
      </w:r>
      <w:r w:rsidR="00CE6D5F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>a</w:t>
      </w:r>
      <w:r w:rsidR="00AF5928" w:rsidRPr="00EC513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es-ES_tradnl"/>
        </w:rPr>
        <w:t>s del marco mundial para la diversidad biológica posterior a 2020</w:t>
      </w:r>
      <w:r w:rsidR="00CE6D5F" w:rsidRPr="00EC513D">
        <w:rPr>
          <w:rFonts w:asciiTheme="minorHAnsi" w:hAnsiTheme="minorHAnsi" w:cstheme="minorHAnsi"/>
          <w:color w:val="000000" w:themeColor="text1"/>
          <w:lang w:val="es-ES_tradnl"/>
        </w:rPr>
        <w:t>;</w:t>
      </w:r>
    </w:p>
    <w:p w14:paraId="3F3F617F" w14:textId="77777777" w:rsidR="009E472B" w:rsidRPr="00EC513D" w:rsidRDefault="009E472B" w:rsidP="00EC513D">
      <w:pPr>
        <w:pStyle w:val="ListParagraph"/>
        <w:spacing w:after="0" w:line="240" w:lineRule="auto"/>
        <w:ind w:left="540" w:hanging="540"/>
        <w:rPr>
          <w:rFonts w:cstheme="minorHAnsi"/>
          <w:i/>
          <w:iCs/>
          <w:color w:val="000000" w:themeColor="text1"/>
          <w:lang w:val="es-ES_tradnl"/>
        </w:rPr>
      </w:pPr>
    </w:p>
    <w:p w14:paraId="7FD4E4A9" w14:textId="1007D03E" w:rsidR="00CE6D5F" w:rsidRPr="00EC513D" w:rsidRDefault="00CE6D5F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eastAsia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Recomienda asimismo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el </w:t>
      </w:r>
      <w:r w:rsidRPr="00EC513D">
        <w:rPr>
          <w:rFonts w:asciiTheme="minorHAnsi" w:eastAsia="Times New Roman" w:hAnsiTheme="minorHAnsi" w:cstheme="minorHAnsi"/>
          <w:iCs/>
          <w:color w:val="000000" w:themeColor="text1"/>
          <w:shd w:val="clear" w:color="auto" w:fill="FFFFFF"/>
          <w:lang w:val="es-ES_tradnl"/>
        </w:rPr>
        <w:t>marco mundial para la diversidad biológica posterior a 2020 incluya disposiciones para promover la cooperación internacional y la conectividad a través de los acuerdos ambientales multilaterales, mecanismos de cooperación regional y transfronteriza y el intercambio de experiencias entre iniciativas a escala comunitaria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;</w:t>
      </w:r>
      <w:r w:rsidRPr="00EC513D">
        <w:rPr>
          <w:rFonts w:asciiTheme="minorHAnsi" w:eastAsia="Times New Roman" w:hAnsiTheme="minorHAnsi" w:cstheme="minorHAnsi"/>
          <w:iCs/>
          <w:color w:val="000000" w:themeColor="text1"/>
          <w:shd w:val="clear" w:color="auto" w:fill="FFFFFF"/>
          <w:lang w:val="es-ES_tradnl"/>
        </w:rPr>
        <w:t xml:space="preserve"> </w:t>
      </w:r>
    </w:p>
    <w:p w14:paraId="25551B9C" w14:textId="77777777" w:rsidR="00CE6D5F" w:rsidRPr="00EC513D" w:rsidRDefault="00CE6D5F" w:rsidP="00EC513D">
      <w:pPr>
        <w:pStyle w:val="ListParagraph"/>
        <w:spacing w:after="0" w:line="240" w:lineRule="auto"/>
        <w:ind w:left="540" w:hanging="540"/>
        <w:rPr>
          <w:rFonts w:eastAsia="Times New Roman" w:cstheme="minorHAnsi"/>
          <w:iCs/>
          <w:color w:val="000000" w:themeColor="text1"/>
          <w:shd w:val="clear" w:color="auto" w:fill="FFFFFF"/>
          <w:lang w:val="es-ES_tradnl"/>
        </w:rPr>
      </w:pPr>
    </w:p>
    <w:p w14:paraId="119CCD3A" w14:textId="0AB547F9" w:rsidR="00CE6D5F" w:rsidRPr="00EC513D" w:rsidRDefault="00CE6D5F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Destaca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que el marco mundial para la diversidad biológica posterior a 2020 carecerá de valor a no ser que venga acompañado de una ejecución</w:t>
      </w:r>
      <w:r w:rsidR="00F90505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firme</w:t>
      </w:r>
      <w:r w:rsidR="000663FC">
        <w:rPr>
          <w:rFonts w:asciiTheme="minorHAnsi" w:hAnsiTheme="minorHAnsi" w:cstheme="minorHAnsi"/>
          <w:color w:val="000000" w:themeColor="text1"/>
          <w:lang w:val="es-ES_tradnl"/>
        </w:rPr>
        <w:t xml:space="preserve"> y que sea apoyado por adecuados medios de implementación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;</w:t>
      </w:r>
    </w:p>
    <w:p w14:paraId="0B29248E" w14:textId="77777777" w:rsidR="00CE6D5F" w:rsidRPr="00EC513D" w:rsidRDefault="00CE6D5F" w:rsidP="00EC513D">
      <w:pPr>
        <w:pStyle w:val="Default"/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</w:p>
    <w:p w14:paraId="03CA1CBA" w14:textId="34B9B847" w:rsidR="009E472B" w:rsidRPr="00EC513D" w:rsidRDefault="00CE6D5F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</w:t>
      </w: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Insta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a las Partes y a otros gobiernos a que garanticen </w:t>
      </w:r>
      <w:r w:rsidR="00B257DF" w:rsidRPr="00EC513D">
        <w:rPr>
          <w:rFonts w:asciiTheme="minorHAnsi" w:hAnsiTheme="minorHAnsi" w:cstheme="minorHAnsi"/>
          <w:iCs/>
          <w:color w:val="000000" w:themeColor="text1"/>
          <w:lang w:val="es-ES_tradnl"/>
        </w:rPr>
        <w:t>un</w:t>
      </w:r>
      <w:r w:rsidR="003820DC" w:rsidRPr="00EC513D">
        <w:rPr>
          <w:rFonts w:asciiTheme="minorHAnsi" w:hAnsiTheme="minorHAnsi" w:cstheme="minorHAnsi"/>
          <w:iCs/>
          <w:color w:val="000000" w:themeColor="text1"/>
          <w:lang w:val="es-ES_tradnl"/>
        </w:rPr>
        <w:t xml:space="preserve"> enlace efectivo entre</w:t>
      </w:r>
      <w:r w:rsidR="003820DC"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 </w:t>
      </w:r>
      <w:r w:rsidR="00424E7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los puntos focales nacionales de la CMS y del CDB, </w:t>
      </w:r>
      <w:r w:rsidR="00B257DF" w:rsidRPr="00EC513D">
        <w:rPr>
          <w:rFonts w:asciiTheme="minorHAnsi" w:hAnsiTheme="minorHAnsi" w:cstheme="minorHAnsi"/>
          <w:color w:val="000000" w:themeColor="text1"/>
          <w:lang w:val="es-ES_tradnl"/>
        </w:rPr>
        <w:t>y</w:t>
      </w:r>
      <w:r w:rsidR="00424E7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otras convenciones </w:t>
      </w:r>
      <w:r w:rsidR="00B257DF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y acuerdos </w:t>
      </w:r>
      <w:r w:rsidR="00424E74" w:rsidRPr="00EC513D">
        <w:rPr>
          <w:rFonts w:asciiTheme="minorHAnsi" w:hAnsiTheme="minorHAnsi" w:cstheme="minorHAnsi"/>
          <w:color w:val="000000" w:themeColor="text1"/>
          <w:lang w:val="es-ES_tradnl"/>
        </w:rPr>
        <w:t>relacionad</w:t>
      </w:r>
      <w:r w:rsidR="00B257DF" w:rsidRPr="00EC513D">
        <w:rPr>
          <w:rFonts w:asciiTheme="minorHAnsi" w:hAnsiTheme="minorHAnsi" w:cstheme="minorHAnsi"/>
          <w:color w:val="000000" w:themeColor="text1"/>
          <w:lang w:val="es-ES_tradnl"/>
        </w:rPr>
        <w:t>o</w:t>
      </w:r>
      <w:r w:rsidR="00424E7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s con la diversidad biológica, </w:t>
      </w:r>
      <w:r w:rsidR="00B257DF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así como el Acuerdo de </w:t>
      </w:r>
      <w:r w:rsidR="00784E3D" w:rsidRPr="00EC513D">
        <w:rPr>
          <w:rFonts w:asciiTheme="minorHAnsi" w:hAnsiTheme="minorHAnsi" w:cstheme="minorHAnsi"/>
          <w:color w:val="000000" w:themeColor="text1"/>
          <w:lang w:val="es-ES_tradnl"/>
        </w:rPr>
        <w:t>París</w:t>
      </w:r>
      <w:r w:rsidR="000663FC" w:rsidRPr="000663FC">
        <w:rPr>
          <w:rFonts w:asciiTheme="minorHAnsi" w:hAnsiTheme="minorHAnsi" w:cstheme="minorHAnsi"/>
          <w:iCs/>
          <w:color w:val="000000" w:themeColor="text1"/>
          <w:lang w:val="es-ES_tradnl"/>
        </w:rPr>
        <w:t xml:space="preserve"> </w:t>
      </w:r>
      <w:r w:rsidR="000663FC">
        <w:rPr>
          <w:rFonts w:asciiTheme="minorHAnsi" w:hAnsiTheme="minorHAnsi" w:cstheme="minorHAnsi"/>
          <w:iCs/>
          <w:color w:val="000000" w:themeColor="text1"/>
          <w:lang w:val="es-ES_tradnl"/>
        </w:rPr>
        <w:t xml:space="preserve">de la </w:t>
      </w:r>
      <w:r w:rsidR="000663FC" w:rsidRPr="00EC513D">
        <w:rPr>
          <w:rFonts w:asciiTheme="minorHAnsi" w:hAnsiTheme="minorHAnsi" w:cstheme="minorHAnsi"/>
          <w:iCs/>
          <w:color w:val="000000" w:themeColor="text1"/>
          <w:lang w:val="es-ES_tradnl"/>
        </w:rPr>
        <w:t xml:space="preserve">CMNUCC </w:t>
      </w:r>
      <w:r w:rsidR="000663FC" w:rsidRPr="00EC513D">
        <w:rPr>
          <w:rFonts w:asciiTheme="minorHAnsi" w:hAnsiTheme="minorHAnsi" w:cstheme="minorHAnsi"/>
          <w:color w:val="000000" w:themeColor="text1"/>
          <w:lang w:val="es-ES_tradnl"/>
        </w:rPr>
        <w:t>sobre cambio climático</w:t>
      </w:r>
      <w:r w:rsidR="00B257DF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, </w:t>
      </w:r>
      <w:r w:rsidR="00424E7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con miras a reflejar las respectivas prioridades </w:t>
      </w:r>
      <w:r w:rsidR="00B257DF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y alinear los esfuerzos </w:t>
      </w:r>
      <w:r w:rsidR="00424E7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de los diversos acuerdos </w:t>
      </w:r>
      <w:r w:rsidR="00B257DF" w:rsidRPr="00EC513D">
        <w:rPr>
          <w:rFonts w:asciiTheme="minorHAnsi" w:hAnsiTheme="minorHAnsi" w:cstheme="minorHAnsi"/>
          <w:color w:val="000000" w:themeColor="text1"/>
          <w:lang w:val="es-ES_tradnl"/>
        </w:rPr>
        <w:t>en relación con</w:t>
      </w:r>
      <w:r w:rsidR="00424E74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el marco mundial para la diversidad biológica posterior a 2020</w:t>
      </w:r>
      <w:r w:rsidR="00B257DF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y los Planes de Acción Nacionales en materia de diversidad biológica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;</w:t>
      </w:r>
    </w:p>
    <w:p w14:paraId="7BBCB72D" w14:textId="77777777" w:rsidR="009E472B" w:rsidRPr="00EC513D" w:rsidRDefault="009E472B" w:rsidP="00EC513D">
      <w:pPr>
        <w:pStyle w:val="ListParagraph"/>
        <w:spacing w:after="0" w:line="240" w:lineRule="auto"/>
        <w:ind w:left="540" w:hanging="540"/>
        <w:rPr>
          <w:rFonts w:cstheme="minorHAnsi"/>
          <w:i/>
          <w:iCs/>
          <w:color w:val="000000" w:themeColor="text1"/>
          <w:lang w:val="es-ES_tradnl"/>
        </w:rPr>
      </w:pPr>
    </w:p>
    <w:p w14:paraId="4352C653" w14:textId="069DC925" w:rsidR="009E472B" w:rsidRPr="00EC513D" w:rsidRDefault="00B257DF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>Hace un llamamiento a</w:t>
      </w:r>
      <w:r w:rsidR="009E472B"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 </w:t>
      </w:r>
      <w:r w:rsidR="009966F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que las Partes y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otros gobiernos y partes interesadas pertinentes  </w:t>
      </w:r>
      <w:r w:rsidR="009966F1" w:rsidRPr="00EC513D">
        <w:rPr>
          <w:rFonts w:asciiTheme="minorHAnsi" w:hAnsiTheme="minorHAnsi" w:cstheme="minorHAnsi"/>
          <w:color w:val="000000" w:themeColor="text1"/>
          <w:lang w:val="es-ES_tradnl"/>
        </w:rPr>
        <w:t>prom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ueva</w:t>
      </w:r>
      <w:r w:rsidR="009966F1" w:rsidRPr="00EC513D">
        <w:rPr>
          <w:rFonts w:asciiTheme="minorHAnsi" w:hAnsiTheme="minorHAnsi" w:cstheme="minorHAnsi"/>
          <w:color w:val="000000" w:themeColor="text1"/>
          <w:lang w:val="es-ES_tradnl"/>
        </w:rPr>
        <w:t>n la importancia de la conectividad</w:t>
      </w:r>
      <w:r w:rsidR="000663FC">
        <w:rPr>
          <w:rFonts w:asciiTheme="minorHAnsi" w:hAnsiTheme="minorHAnsi" w:cstheme="minorHAnsi"/>
          <w:color w:val="000000" w:themeColor="text1"/>
          <w:lang w:val="es-ES_tradnl"/>
        </w:rPr>
        <w:t xml:space="preserve"> y funcionalidad</w:t>
      </w:r>
      <w:r w:rsidR="009966F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ecológica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, la cooperación internacional y la conservación de las especies migratorias incluyendo</w:t>
      </w:r>
      <w:r w:rsidR="009966F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el papel de la CMS en el marco mundial para la diversidad biológica posterior a 2020, y respalden los esfuerzos para abordar la conectividad ecológica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y funcionalidad</w:t>
      </w:r>
      <w:r w:rsidR="009966F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en otros procesos internacionales relevantes, incluida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el Programa</w:t>
      </w:r>
      <w:r w:rsidR="009966F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2030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para</w:t>
      </w:r>
      <w:r w:rsidR="009966F1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el Desarrollo Sostenible y la Década de las Naciones Unidas para la Restauración de los Ecosistemas 2021-2030</w:t>
      </w:r>
      <w:r w:rsidR="00C930D8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junto con la necesaria movilización de recursos para lograr estos objetivos;</w:t>
      </w:r>
    </w:p>
    <w:p w14:paraId="1221CA06" w14:textId="77777777" w:rsidR="00C930D8" w:rsidRPr="00EC513D" w:rsidRDefault="00C930D8" w:rsidP="00EC513D">
      <w:pPr>
        <w:pStyle w:val="ListParagraph"/>
        <w:spacing w:after="0" w:line="240" w:lineRule="auto"/>
        <w:ind w:left="540" w:hanging="540"/>
        <w:rPr>
          <w:rFonts w:cstheme="minorHAnsi"/>
          <w:color w:val="000000" w:themeColor="text1"/>
          <w:lang w:val="es-ES_tradnl"/>
        </w:rPr>
      </w:pPr>
    </w:p>
    <w:p w14:paraId="37CD7CAC" w14:textId="0DF1A076" w:rsidR="00E64631" w:rsidRPr="00EC513D" w:rsidRDefault="00E64631" w:rsidP="00EC513D">
      <w:pPr>
        <w:pStyle w:val="Default"/>
        <w:numPr>
          <w:ilvl w:val="0"/>
          <w:numId w:val="7"/>
        </w:numPr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  <w:r w:rsidRPr="00EC513D">
        <w:rPr>
          <w:rFonts w:asciiTheme="minorHAnsi" w:hAnsiTheme="minorHAnsi" w:cstheme="minorHAnsi"/>
          <w:i/>
          <w:iCs/>
          <w:color w:val="000000" w:themeColor="text1"/>
          <w:lang w:val="es-ES_tradnl"/>
        </w:rPr>
        <w:t xml:space="preserve">Decide 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>transmitir esta Declaración al Grupo de Trabajo de Composición Abierta del marco posterior a 2020</w:t>
      </w:r>
      <w:r w:rsidR="002623DE" w:rsidRPr="00EC513D">
        <w:rPr>
          <w:rFonts w:asciiTheme="minorHAnsi" w:hAnsiTheme="minorHAnsi" w:cstheme="minorHAnsi"/>
          <w:color w:val="000000" w:themeColor="text1"/>
          <w:lang w:val="es-ES_tradnl"/>
        </w:rPr>
        <w:t>, a la Cumbre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de </w:t>
      </w:r>
      <w:r w:rsidR="002623DE" w:rsidRPr="00EC513D">
        <w:rPr>
          <w:rFonts w:asciiTheme="minorHAnsi" w:hAnsiTheme="minorHAnsi" w:cstheme="minorHAnsi"/>
          <w:color w:val="000000" w:themeColor="text1"/>
          <w:lang w:val="es-ES_tradnl"/>
        </w:rPr>
        <w:t>alto nivel sobre Diversidad Biológica (septiembre de 2020, Nueva York)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y</w:t>
      </w:r>
      <w:r w:rsidR="002623DE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al 26</w:t>
      </w:r>
      <w:r w:rsidR="004E573C" w:rsidRPr="00EC513D">
        <w:rPr>
          <w:rFonts w:asciiTheme="minorHAnsi" w:hAnsiTheme="minorHAnsi" w:cstheme="minorHAnsi"/>
          <w:color w:val="000000" w:themeColor="text1"/>
          <w:vertAlign w:val="superscript"/>
          <w:lang w:val="es-ES_tradnl"/>
        </w:rPr>
        <w:t>o</w:t>
      </w:r>
      <w:r w:rsidR="002623DE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periodo de sesiones de la Conferencia de las Partes de</w:t>
      </w:r>
      <w:r w:rsidR="004E573C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la</w:t>
      </w:r>
      <w:r w:rsidR="002623DE"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 CMNUCC (9 al 19 de noviembre de 2020 en Glasgow, Reino Unido)</w:t>
      </w:r>
      <w:r w:rsidRPr="00EC513D">
        <w:rPr>
          <w:rFonts w:asciiTheme="minorHAnsi" w:hAnsiTheme="minorHAnsi" w:cstheme="minorHAnsi"/>
          <w:color w:val="000000" w:themeColor="text1"/>
          <w:lang w:val="es-ES_tradnl"/>
        </w:rPr>
        <w:t xml:space="preserve">. </w:t>
      </w:r>
    </w:p>
    <w:p w14:paraId="6134ACEC" w14:textId="77777777" w:rsidR="00E64631" w:rsidRPr="00EC513D" w:rsidRDefault="00E64631" w:rsidP="00EC513D">
      <w:pPr>
        <w:pStyle w:val="Default"/>
        <w:spacing w:after="0" w:line="240" w:lineRule="auto"/>
        <w:ind w:left="540" w:hanging="540"/>
        <w:rPr>
          <w:rFonts w:asciiTheme="minorHAnsi" w:hAnsiTheme="minorHAnsi" w:cstheme="minorHAnsi"/>
          <w:color w:val="000000" w:themeColor="text1"/>
          <w:lang w:val="es-ES_tradnl"/>
        </w:rPr>
      </w:pPr>
    </w:p>
    <w:sectPr w:rsidR="00E64631" w:rsidRPr="00EC513D" w:rsidSect="00EC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F2E96" w14:textId="77777777" w:rsidR="004D3B6C" w:rsidRDefault="004D3B6C" w:rsidP="004D3B6C">
      <w:pPr>
        <w:spacing w:after="0" w:line="240" w:lineRule="auto"/>
      </w:pPr>
      <w:r>
        <w:separator/>
      </w:r>
    </w:p>
  </w:endnote>
  <w:endnote w:type="continuationSeparator" w:id="0">
    <w:p w14:paraId="2FC5462C" w14:textId="77777777" w:rsidR="004D3B6C" w:rsidRDefault="004D3B6C" w:rsidP="004D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3230453"/>
      <w:docPartObj>
        <w:docPartGallery w:val="Page Numbers (Bottom of Page)"/>
        <w:docPartUnique/>
      </w:docPartObj>
    </w:sdtPr>
    <w:sdtEndPr>
      <w:rPr>
        <w:rFonts w:cstheme="minorHAnsi"/>
        <w:noProof/>
        <w:sz w:val="18"/>
        <w:szCs w:val="18"/>
      </w:rPr>
    </w:sdtEndPr>
    <w:sdtContent>
      <w:p w14:paraId="3C686FB5" w14:textId="3CEDDECB" w:rsidR="00EC513D" w:rsidRPr="00EC513D" w:rsidRDefault="00EC513D">
        <w:pPr>
          <w:pStyle w:val="Footer"/>
          <w:jc w:val="center"/>
          <w:rPr>
            <w:rFonts w:cstheme="minorHAnsi"/>
            <w:sz w:val="18"/>
            <w:szCs w:val="18"/>
          </w:rPr>
        </w:pPr>
        <w:r w:rsidRPr="00EC513D">
          <w:rPr>
            <w:rFonts w:cstheme="minorHAnsi"/>
            <w:sz w:val="18"/>
            <w:szCs w:val="18"/>
          </w:rPr>
          <w:fldChar w:fldCharType="begin"/>
        </w:r>
        <w:r w:rsidRPr="00EC513D">
          <w:rPr>
            <w:rFonts w:cstheme="minorHAnsi"/>
            <w:sz w:val="18"/>
            <w:szCs w:val="18"/>
          </w:rPr>
          <w:instrText xml:space="preserve"> PAGE   \* MERGEFORMAT </w:instrText>
        </w:r>
        <w:r w:rsidRPr="00EC513D">
          <w:rPr>
            <w:rFonts w:cstheme="minorHAnsi"/>
            <w:sz w:val="18"/>
            <w:szCs w:val="18"/>
          </w:rPr>
          <w:fldChar w:fldCharType="separate"/>
        </w:r>
        <w:r w:rsidRPr="00EC513D">
          <w:rPr>
            <w:rFonts w:cstheme="minorHAnsi"/>
            <w:noProof/>
            <w:sz w:val="18"/>
            <w:szCs w:val="18"/>
          </w:rPr>
          <w:t>2</w:t>
        </w:r>
        <w:r w:rsidRPr="00EC513D">
          <w:rPr>
            <w:rFonts w:cstheme="minorHAns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94159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8"/>
        <w:szCs w:val="18"/>
      </w:rPr>
    </w:sdtEndPr>
    <w:sdtContent>
      <w:p w14:paraId="57C1957A" w14:textId="1133D028" w:rsidR="00EC513D" w:rsidRPr="00EC513D" w:rsidRDefault="00EC513D">
        <w:pPr>
          <w:pStyle w:val="Footer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EC513D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EC513D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EC513D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EC513D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EC513D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B831" w14:textId="77777777" w:rsidR="00941D5A" w:rsidRDefault="00941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C976F" w14:textId="77777777" w:rsidR="004D3B6C" w:rsidRDefault="004D3B6C" w:rsidP="004D3B6C">
      <w:pPr>
        <w:spacing w:after="0" w:line="240" w:lineRule="auto"/>
      </w:pPr>
      <w:r>
        <w:separator/>
      </w:r>
    </w:p>
  </w:footnote>
  <w:footnote w:type="continuationSeparator" w:id="0">
    <w:p w14:paraId="4EBFCBE2" w14:textId="77777777" w:rsidR="004D3B6C" w:rsidRDefault="004D3B6C" w:rsidP="004D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3B47" w14:textId="13C44543" w:rsidR="00EC513D" w:rsidRPr="00EC0E3E" w:rsidRDefault="00EC513D" w:rsidP="00EC513D">
    <w:pPr>
      <w:pStyle w:val="Header"/>
      <w:pBdr>
        <w:bottom w:val="single" w:sz="4" w:space="1" w:color="auto"/>
      </w:pBdr>
      <w:jc w:val="left"/>
      <w:rPr>
        <w:rFonts w:ascii="Arial" w:hAnsi="Arial" w:cs="Arial"/>
        <w:i/>
        <w:sz w:val="18"/>
        <w:szCs w:val="18"/>
      </w:rPr>
    </w:pPr>
    <w:r w:rsidRPr="00EC0E3E">
      <w:rPr>
        <w:rFonts w:ascii="Arial" w:eastAsia="Times New Roman" w:hAnsi="Arial" w:cs="Arial"/>
        <w:i/>
        <w:sz w:val="18"/>
        <w:szCs w:val="18"/>
        <w:lang w:val="en-GB"/>
      </w:rPr>
      <w:t>UNEP/CMS/COP13/</w:t>
    </w:r>
    <w:r>
      <w:rPr>
        <w:rFonts w:ascii="Arial" w:eastAsia="Times New Roman" w:hAnsi="Arial" w:cs="Arial"/>
        <w:i/>
        <w:sz w:val="18"/>
        <w:szCs w:val="18"/>
        <w:lang w:val="en-GB"/>
      </w:rPr>
      <w:t>CRP1</w:t>
    </w:r>
    <w:r w:rsidR="0092224D">
      <w:rPr>
        <w:rFonts w:ascii="Arial" w:eastAsia="Times New Roman" w:hAnsi="Arial" w:cs="Arial"/>
        <w:i/>
        <w:sz w:val="18"/>
        <w:szCs w:val="18"/>
        <w:lang w:val="en-GB"/>
      </w:rPr>
      <w:t>/Rev.</w:t>
    </w:r>
    <w:r w:rsidR="00941D5A">
      <w:rPr>
        <w:rFonts w:ascii="Arial" w:eastAsia="Times New Roman" w:hAnsi="Arial" w:cs="Arial"/>
        <w:i/>
        <w:sz w:val="18"/>
        <w:szCs w:val="18"/>
        <w:lang w:val="en-GB"/>
      </w:rPr>
      <w:t>2</w:t>
    </w:r>
  </w:p>
  <w:p w14:paraId="405DDDE0" w14:textId="77777777" w:rsidR="00EC513D" w:rsidRDefault="00EC5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77F3" w14:textId="3B680400" w:rsidR="00EC513D" w:rsidRPr="00EC0E3E" w:rsidRDefault="00EC513D" w:rsidP="00EC513D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  <w:r w:rsidRPr="00EC0E3E">
      <w:rPr>
        <w:rFonts w:ascii="Arial" w:eastAsia="Times New Roman" w:hAnsi="Arial" w:cs="Arial"/>
        <w:i/>
        <w:sz w:val="18"/>
        <w:szCs w:val="18"/>
        <w:lang w:val="en-GB"/>
      </w:rPr>
      <w:t>UNEP/CMS/COP13/</w:t>
    </w:r>
    <w:r>
      <w:rPr>
        <w:rFonts w:ascii="Arial" w:eastAsia="Times New Roman" w:hAnsi="Arial" w:cs="Arial"/>
        <w:i/>
        <w:sz w:val="18"/>
        <w:szCs w:val="18"/>
        <w:lang w:val="en-GB"/>
      </w:rPr>
      <w:t>CRP1</w:t>
    </w:r>
    <w:r w:rsidR="0092224D">
      <w:rPr>
        <w:rFonts w:ascii="Arial" w:eastAsia="Times New Roman" w:hAnsi="Arial" w:cs="Arial"/>
        <w:i/>
        <w:sz w:val="18"/>
        <w:szCs w:val="18"/>
        <w:lang w:val="en-GB"/>
      </w:rPr>
      <w:t>/Rev.</w:t>
    </w:r>
    <w:r w:rsidR="00941D5A">
      <w:rPr>
        <w:rFonts w:ascii="Arial" w:eastAsia="Times New Roman" w:hAnsi="Arial" w:cs="Arial"/>
        <w:i/>
        <w:sz w:val="18"/>
        <w:szCs w:val="18"/>
        <w:lang w:val="en-GB"/>
      </w:rPr>
      <w:t>2</w:t>
    </w:r>
    <w:bookmarkStart w:id="13" w:name="_GoBack"/>
    <w:bookmarkEnd w:id="13"/>
  </w:p>
  <w:p w14:paraId="0AD06D11" w14:textId="77777777" w:rsidR="004D3B6C" w:rsidRPr="004D3B6C" w:rsidRDefault="004D3B6C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6D1C" w14:textId="59746D0A" w:rsidR="00EC513D" w:rsidRPr="00EC0E3E" w:rsidRDefault="00EC513D" w:rsidP="00EC513D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  <w:r w:rsidRPr="00EC0E3E">
      <w:rPr>
        <w:rFonts w:ascii="Arial" w:eastAsia="Times New Roman" w:hAnsi="Arial" w:cs="Arial"/>
        <w:i/>
        <w:sz w:val="18"/>
        <w:szCs w:val="18"/>
        <w:lang w:val="en-GB"/>
      </w:rPr>
      <w:t>UNEP/CMS/COP13/</w:t>
    </w:r>
    <w:r>
      <w:rPr>
        <w:rFonts w:ascii="Arial" w:eastAsia="Times New Roman" w:hAnsi="Arial" w:cs="Arial"/>
        <w:i/>
        <w:sz w:val="18"/>
        <w:szCs w:val="18"/>
        <w:lang w:val="en-GB"/>
      </w:rPr>
      <w:t>CRP1</w:t>
    </w:r>
    <w:r w:rsidR="0092224D">
      <w:rPr>
        <w:rFonts w:ascii="Arial" w:eastAsia="Times New Roman" w:hAnsi="Arial" w:cs="Arial"/>
        <w:i/>
        <w:sz w:val="18"/>
        <w:szCs w:val="18"/>
        <w:lang w:val="en-GB"/>
      </w:rPr>
      <w:t>/Rev.</w:t>
    </w:r>
    <w:r w:rsidR="00941D5A">
      <w:rPr>
        <w:rFonts w:ascii="Arial" w:eastAsia="Times New Roman" w:hAnsi="Arial" w:cs="Arial"/>
        <w:i/>
        <w:sz w:val="18"/>
        <w:szCs w:val="18"/>
        <w:lang w:val="en-GB"/>
      </w:rPr>
      <w:t>2</w:t>
    </w:r>
  </w:p>
  <w:p w14:paraId="14C9D505" w14:textId="77777777" w:rsidR="00EC513D" w:rsidRDefault="00EC5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468"/>
    <w:multiLevelType w:val="hybridMultilevel"/>
    <w:tmpl w:val="DDEA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D9C"/>
    <w:multiLevelType w:val="hybridMultilevel"/>
    <w:tmpl w:val="993CF9B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4377862"/>
    <w:multiLevelType w:val="hybridMultilevel"/>
    <w:tmpl w:val="BC7A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9C25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88D"/>
    <w:multiLevelType w:val="hybridMultilevel"/>
    <w:tmpl w:val="8EF24F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F69"/>
    <w:multiLevelType w:val="multilevel"/>
    <w:tmpl w:val="040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 w15:restartNumberingAfterBreak="0">
    <w:nsid w:val="60D21211"/>
    <w:multiLevelType w:val="hybridMultilevel"/>
    <w:tmpl w:val="7C4605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B7673"/>
    <w:multiLevelType w:val="hybridMultilevel"/>
    <w:tmpl w:val="D06C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1"/>
    <w:rsid w:val="00024579"/>
    <w:rsid w:val="000363FA"/>
    <w:rsid w:val="00044C97"/>
    <w:rsid w:val="00050D3B"/>
    <w:rsid w:val="00056EE0"/>
    <w:rsid w:val="000663FC"/>
    <w:rsid w:val="0006788C"/>
    <w:rsid w:val="000757A9"/>
    <w:rsid w:val="000931F0"/>
    <w:rsid w:val="000B0C8D"/>
    <w:rsid w:val="000C0E89"/>
    <w:rsid w:val="000F4E89"/>
    <w:rsid w:val="00105911"/>
    <w:rsid w:val="001104AB"/>
    <w:rsid w:val="00177610"/>
    <w:rsid w:val="00177647"/>
    <w:rsid w:val="00194BCD"/>
    <w:rsid w:val="001D5D46"/>
    <w:rsid w:val="001F6481"/>
    <w:rsid w:val="00254E20"/>
    <w:rsid w:val="002623DE"/>
    <w:rsid w:val="002C3B2E"/>
    <w:rsid w:val="002E1705"/>
    <w:rsid w:val="00301A2C"/>
    <w:rsid w:val="0031160A"/>
    <w:rsid w:val="00341D69"/>
    <w:rsid w:val="003820DC"/>
    <w:rsid w:val="003827E6"/>
    <w:rsid w:val="003903CE"/>
    <w:rsid w:val="003E21BF"/>
    <w:rsid w:val="004065A0"/>
    <w:rsid w:val="00424E74"/>
    <w:rsid w:val="00462C8D"/>
    <w:rsid w:val="00481B02"/>
    <w:rsid w:val="004D139F"/>
    <w:rsid w:val="004D23CB"/>
    <w:rsid w:val="004D3B6C"/>
    <w:rsid w:val="004E573C"/>
    <w:rsid w:val="00511D22"/>
    <w:rsid w:val="00580980"/>
    <w:rsid w:val="005E23AE"/>
    <w:rsid w:val="005E6C05"/>
    <w:rsid w:val="005F0009"/>
    <w:rsid w:val="00690F34"/>
    <w:rsid w:val="00694227"/>
    <w:rsid w:val="006A3FE2"/>
    <w:rsid w:val="006A7B3C"/>
    <w:rsid w:val="006C4F70"/>
    <w:rsid w:val="006D08B0"/>
    <w:rsid w:val="006D3703"/>
    <w:rsid w:val="00715868"/>
    <w:rsid w:val="0072196D"/>
    <w:rsid w:val="00721A1F"/>
    <w:rsid w:val="00722DC9"/>
    <w:rsid w:val="0072300B"/>
    <w:rsid w:val="00734B33"/>
    <w:rsid w:val="00741955"/>
    <w:rsid w:val="0077644D"/>
    <w:rsid w:val="00776D71"/>
    <w:rsid w:val="00784E3D"/>
    <w:rsid w:val="00786E95"/>
    <w:rsid w:val="007B7ABC"/>
    <w:rsid w:val="00804D68"/>
    <w:rsid w:val="00812F79"/>
    <w:rsid w:val="008135A1"/>
    <w:rsid w:val="00845983"/>
    <w:rsid w:val="00846EF0"/>
    <w:rsid w:val="00871ABB"/>
    <w:rsid w:val="008754F8"/>
    <w:rsid w:val="008B3E92"/>
    <w:rsid w:val="008E1CFA"/>
    <w:rsid w:val="008E33D7"/>
    <w:rsid w:val="008F1CCA"/>
    <w:rsid w:val="0092224D"/>
    <w:rsid w:val="00935AC0"/>
    <w:rsid w:val="009372FF"/>
    <w:rsid w:val="00941D5A"/>
    <w:rsid w:val="00946DC5"/>
    <w:rsid w:val="0095783D"/>
    <w:rsid w:val="00966202"/>
    <w:rsid w:val="00967C45"/>
    <w:rsid w:val="00971CCC"/>
    <w:rsid w:val="009755FA"/>
    <w:rsid w:val="009953E8"/>
    <w:rsid w:val="009966F1"/>
    <w:rsid w:val="009B009A"/>
    <w:rsid w:val="009B0AA4"/>
    <w:rsid w:val="009B6756"/>
    <w:rsid w:val="009C7BCD"/>
    <w:rsid w:val="009D33DD"/>
    <w:rsid w:val="009D4560"/>
    <w:rsid w:val="009D6535"/>
    <w:rsid w:val="009D7773"/>
    <w:rsid w:val="009E472B"/>
    <w:rsid w:val="009E4DB7"/>
    <w:rsid w:val="00A31E8D"/>
    <w:rsid w:val="00A41F67"/>
    <w:rsid w:val="00A67A87"/>
    <w:rsid w:val="00A932D2"/>
    <w:rsid w:val="00A93CC9"/>
    <w:rsid w:val="00AB5D4A"/>
    <w:rsid w:val="00AD1B31"/>
    <w:rsid w:val="00AD2C33"/>
    <w:rsid w:val="00AF5928"/>
    <w:rsid w:val="00AF7175"/>
    <w:rsid w:val="00B257DF"/>
    <w:rsid w:val="00B379B3"/>
    <w:rsid w:val="00BD7F6E"/>
    <w:rsid w:val="00BE2CAF"/>
    <w:rsid w:val="00C01043"/>
    <w:rsid w:val="00C077BC"/>
    <w:rsid w:val="00C64DD4"/>
    <w:rsid w:val="00C81C21"/>
    <w:rsid w:val="00C930D8"/>
    <w:rsid w:val="00CE6D5F"/>
    <w:rsid w:val="00D378E9"/>
    <w:rsid w:val="00D37A13"/>
    <w:rsid w:val="00D75370"/>
    <w:rsid w:val="00D960F8"/>
    <w:rsid w:val="00DC2639"/>
    <w:rsid w:val="00DD2F7E"/>
    <w:rsid w:val="00DE5942"/>
    <w:rsid w:val="00E078F4"/>
    <w:rsid w:val="00E64631"/>
    <w:rsid w:val="00E71824"/>
    <w:rsid w:val="00E74BBC"/>
    <w:rsid w:val="00E776CD"/>
    <w:rsid w:val="00E918F6"/>
    <w:rsid w:val="00EC513D"/>
    <w:rsid w:val="00ED5898"/>
    <w:rsid w:val="00F12F27"/>
    <w:rsid w:val="00F13479"/>
    <w:rsid w:val="00F22FD1"/>
    <w:rsid w:val="00F37A85"/>
    <w:rsid w:val="00F67625"/>
    <w:rsid w:val="00F90505"/>
    <w:rsid w:val="00F93AB1"/>
    <w:rsid w:val="00FB46E8"/>
    <w:rsid w:val="00FB7478"/>
    <w:rsid w:val="00FC4C45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F2D7"/>
  <w15:docId w15:val="{A0DE1714-5619-4B80-AA06-EF42701E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4E3D"/>
  </w:style>
  <w:style w:type="paragraph" w:styleId="Heading1">
    <w:name w:val="heading 1"/>
    <w:basedOn w:val="Normal"/>
    <w:next w:val="Normal"/>
    <w:link w:val="Heading1Char"/>
    <w:uiPriority w:val="9"/>
    <w:qFormat/>
    <w:rsid w:val="00784E3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E3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E3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E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E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E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E3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E3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E3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E3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4E3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4F70"/>
    <w:pPr>
      <w:ind w:left="720"/>
      <w:contextualSpacing/>
    </w:pPr>
  </w:style>
  <w:style w:type="paragraph" w:customStyle="1" w:styleId="Default">
    <w:name w:val="Default"/>
    <w:rsid w:val="00E64631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8B3E92"/>
  </w:style>
  <w:style w:type="paragraph" w:styleId="BalloonText">
    <w:name w:val="Balloon Text"/>
    <w:basedOn w:val="Normal"/>
    <w:link w:val="BalloonTextChar"/>
    <w:uiPriority w:val="99"/>
    <w:semiHidden/>
    <w:unhideWhenUsed/>
    <w:rsid w:val="00DD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5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A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E3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E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E3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E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E3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E3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E3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E3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4E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4E3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E3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E3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E3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84E3D"/>
    <w:rPr>
      <w:i/>
      <w:iCs/>
      <w:color w:val="auto"/>
    </w:rPr>
  </w:style>
  <w:style w:type="paragraph" w:styleId="NoSpacing">
    <w:name w:val="No Spacing"/>
    <w:uiPriority w:val="1"/>
    <w:qFormat/>
    <w:rsid w:val="00784E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4E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E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E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E3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84E3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84E3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4E3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4E3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84E3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3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D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6C"/>
  </w:style>
  <w:style w:type="paragraph" w:styleId="Footer">
    <w:name w:val="footer"/>
    <w:basedOn w:val="Normal"/>
    <w:link w:val="FooterChar"/>
    <w:uiPriority w:val="99"/>
    <w:unhideWhenUsed/>
    <w:rsid w:val="004D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5F05-4E8B-48A6-BB11-51133378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Vishaish Uppal</dc:creator>
  <cp:keywords/>
  <dc:description/>
  <cp:lastModifiedBy>Ximena Victoria Cancino Ordenes</cp:lastModifiedBy>
  <cp:revision>2</cp:revision>
  <cp:lastPrinted>2020-01-23T16:50:00Z</cp:lastPrinted>
  <dcterms:created xsi:type="dcterms:W3CDTF">2020-02-22T05:51:00Z</dcterms:created>
  <dcterms:modified xsi:type="dcterms:W3CDTF">2020-02-22T05:51:00Z</dcterms:modified>
</cp:coreProperties>
</file>