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BA7075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s-ES"/>
        </w:rPr>
      </w:pPr>
    </w:p>
    <w:p w:rsidR="00992727" w:rsidRPr="00BA7075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es-ES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BA7075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BA7075" w:rsidRDefault="00FA61AF" w:rsidP="00040591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1600F" w:rsidRPr="00841D7C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BA7075" w:rsidRDefault="00DA6312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BA7075" w:rsidRDefault="008160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BA7075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BA7075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6A709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92727" w:rsidRPr="00BA7075" w:rsidRDefault="00992727" w:rsidP="00F50CF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A7075">
              <w:rPr>
                <w:rFonts w:ascii="Arial" w:hAnsi="Arial" w:cs="Arial"/>
                <w:sz w:val="22"/>
                <w:szCs w:val="22"/>
                <w:lang w:val="es-ES"/>
              </w:rPr>
              <w:t>UNEP/CMS/COP12/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CRP</w:t>
            </w:r>
            <w:r w:rsidR="00FD3899"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</w:p>
          <w:p w:rsidR="00992727" w:rsidRPr="00BA7075" w:rsidRDefault="00FD3899" w:rsidP="006A709B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26</w:t>
            </w:r>
            <w:r w:rsid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6A709B">
              <w:rPr>
                <w:rFonts w:ascii="Arial" w:hAnsi="Arial" w:cs="Arial"/>
                <w:sz w:val="22"/>
                <w:szCs w:val="22"/>
                <w:lang w:val="es-ES"/>
              </w:rPr>
              <w:t>octubre</w:t>
            </w:r>
            <w:r w:rsidR="00227850" w:rsidRPr="00BA707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BA7075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682B31" w:rsidRPr="00BA7075" w:rsidRDefault="00682B31" w:rsidP="006A709B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6A709B" w:rsidRPr="006A709B" w:rsidRDefault="006A709B" w:rsidP="00FD3899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B10B65" w:rsidRPr="00B10B65" w:rsidRDefault="00B10B65" w:rsidP="00B10B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B10B65">
        <w:rPr>
          <w:rFonts w:ascii="Arial" w:hAnsi="Arial"/>
          <w:b/>
          <w:bCs/>
          <w:sz w:val="22"/>
          <w:lang w:val="es-ES" w:eastAsia="es-ES"/>
        </w:rPr>
        <w:t xml:space="preserve">ENERGÍA Y ESPECIES MIGRATORIAS </w:t>
      </w:r>
    </w:p>
    <w:p w:rsidR="006A709B" w:rsidRPr="006A709B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/>
        </w:rPr>
      </w:pPr>
    </w:p>
    <w:p w:rsidR="006A709B" w:rsidRPr="00293257" w:rsidRDefault="006A709B" w:rsidP="00040591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  <w:r w:rsidRPr="00293257">
        <w:rPr>
          <w:rFonts w:ascii="Arial" w:hAnsi="Arial" w:cs="Arial"/>
          <w:caps/>
          <w:sz w:val="22"/>
          <w:szCs w:val="22"/>
          <w:lang w:val="fr-FR"/>
        </w:rPr>
        <w:t>(UNEP/CMS/COP12/</w:t>
      </w:r>
      <w:r w:rsidR="00040591">
        <w:rPr>
          <w:rFonts w:ascii="Arial" w:hAnsi="Arial" w:cs="Arial"/>
          <w:sz w:val="22"/>
          <w:szCs w:val="22"/>
          <w:lang w:val="fr-FR"/>
        </w:rPr>
        <w:t>Doc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.</w:t>
      </w:r>
      <w:r w:rsidR="00FD3899" w:rsidRPr="00841D7C">
        <w:rPr>
          <w:rFonts w:ascii="Arial" w:hAnsi="Arial" w:cs="Arial"/>
          <w:bCs/>
          <w:caps/>
          <w:sz w:val="22"/>
          <w:szCs w:val="22"/>
          <w:lang w:val="es-ES"/>
        </w:rPr>
        <w:t xml:space="preserve"> 24.4.6</w:t>
      </w:r>
      <w:r w:rsidRPr="00293257">
        <w:rPr>
          <w:rFonts w:ascii="Arial" w:hAnsi="Arial" w:cs="Arial"/>
          <w:caps/>
          <w:sz w:val="22"/>
          <w:szCs w:val="22"/>
          <w:lang w:val="fr-FR"/>
        </w:rPr>
        <w:t>)</w:t>
      </w:r>
    </w:p>
    <w:p w:rsidR="006A709B" w:rsidRPr="00293257" w:rsidRDefault="006A709B" w:rsidP="006A709B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fr-FR"/>
        </w:rPr>
      </w:pP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BA3A74">
        <w:rPr>
          <w:rFonts w:ascii="Arial" w:hAnsi="Arial" w:cs="Arial"/>
          <w:sz w:val="22"/>
          <w:szCs w:val="22"/>
          <w:lang w:val="es-ES"/>
        </w:rPr>
        <w:t>PROPUESTAS DE DECISIONES</w:t>
      </w:r>
    </w:p>
    <w:p w:rsidR="00B10B65" w:rsidRDefault="00B10B65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B10B65" w:rsidRPr="00B10B65" w:rsidRDefault="00B10B65" w:rsidP="00B10B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es-ES" w:eastAsia="es-ES"/>
        </w:rPr>
      </w:pPr>
      <w:r w:rsidRPr="00B10B65">
        <w:rPr>
          <w:rFonts w:ascii="Arial" w:hAnsi="Arial"/>
          <w:b/>
          <w:caps/>
          <w:sz w:val="22"/>
          <w:lang w:val="es-ES" w:eastAsia="es-ES"/>
        </w:rPr>
        <w:t>APOYO AL EQUIPO DE TAREAS SOBRE LA ENERGÍA</w:t>
      </w:r>
    </w:p>
    <w:p w:rsidR="00BA3A74" w:rsidRDefault="00BA3A74" w:rsidP="00BA3A74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FD3899" w:rsidRDefault="00FD3899" w:rsidP="00BA3A74">
      <w:pPr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</w:p>
    <w:p w:rsidR="00FD3899" w:rsidRPr="00FD3899" w:rsidRDefault="00FD3899" w:rsidP="00FD3899">
      <w:pPr>
        <w:jc w:val="both"/>
        <w:rPr>
          <w:rFonts w:ascii="Arial" w:hAnsi="Arial" w:cs="Arial"/>
          <w:b/>
          <w:i/>
          <w:sz w:val="22"/>
          <w:szCs w:val="22"/>
          <w:lang w:val="es-ES" w:eastAsia="es-ES"/>
        </w:rPr>
      </w:pPr>
      <w:r w:rsidRPr="00FD3899">
        <w:rPr>
          <w:rFonts w:ascii="Arial" w:hAnsi="Arial"/>
          <w:b/>
          <w:i/>
          <w:sz w:val="22"/>
          <w:lang w:val="es-ES" w:eastAsia="es-ES"/>
        </w:rPr>
        <w:t>Dirigida a las Partes, las organizaciones intergubernamentales y no gubernamentales y otros interesados del sector de la energía</w:t>
      </w:r>
    </w:p>
    <w:p w:rsidR="00FD3899" w:rsidRPr="00FD3899" w:rsidRDefault="00FD3899" w:rsidP="00FD3899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D3899" w:rsidRPr="00FD3899" w:rsidRDefault="00FD3899" w:rsidP="00FD3899">
      <w:p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D3899">
        <w:rPr>
          <w:rFonts w:ascii="Arial" w:hAnsi="Arial"/>
          <w:sz w:val="22"/>
          <w:lang w:val="es-ES" w:eastAsia="es-ES"/>
        </w:rPr>
        <w:t>12.AA</w:t>
      </w:r>
      <w:r w:rsidRPr="00FD3899">
        <w:rPr>
          <w:rFonts w:ascii="Arial" w:hAnsi="Arial"/>
          <w:sz w:val="18"/>
          <w:lang w:val="es-ES" w:eastAsia="es-ES"/>
        </w:rPr>
        <w:tab/>
      </w:r>
      <w:r w:rsidRPr="00FD3899">
        <w:rPr>
          <w:rFonts w:ascii="Arial" w:hAnsi="Arial"/>
          <w:sz w:val="22"/>
          <w:lang w:val="es-ES" w:eastAsia="es-ES"/>
        </w:rPr>
        <w:t>Se alienta a las Partes, las organizaciones intergubernamentales y no gubernamentales y otros interesados del sector de la energía a que</w:t>
      </w:r>
    </w:p>
    <w:p w:rsidR="00FD3899" w:rsidRPr="00FD3899" w:rsidRDefault="00FD3899" w:rsidP="00FD3899">
      <w:pPr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FD3899" w:rsidRPr="005D3813" w:rsidRDefault="00FD3899" w:rsidP="00FD3899">
      <w:pPr>
        <w:widowControl/>
        <w:numPr>
          <w:ilvl w:val="0"/>
          <w:numId w:val="46"/>
        </w:numPr>
        <w:autoSpaceDE/>
        <w:adjustRightInd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FD3899">
        <w:rPr>
          <w:rFonts w:ascii="Arial" w:hAnsi="Arial"/>
          <w:sz w:val="22"/>
          <w:lang w:val="es-ES" w:eastAsia="es-ES"/>
        </w:rPr>
        <w:t>Examinen la posibilidad de contribuir a la aplicación del Plan de trabajo del Equipo de tareas sobre la energía, incluso mediante la prestación de asistencia financiera y técnica para respaldar las actividades en curso del Equipo de tareas sobre la energía.</w:t>
      </w:r>
    </w:p>
    <w:p w:rsidR="005D3813" w:rsidRDefault="005D3813" w:rsidP="005D3813">
      <w:pPr>
        <w:widowControl/>
        <w:autoSpaceDE/>
        <w:adjustRightInd/>
        <w:contextualSpacing/>
        <w:jc w:val="both"/>
        <w:rPr>
          <w:rFonts w:ascii="Arial" w:hAnsi="Arial"/>
          <w:sz w:val="22"/>
          <w:lang w:val="es-ES" w:eastAsia="es-ES"/>
        </w:rPr>
      </w:pPr>
    </w:p>
    <w:p w:rsidR="005D3813" w:rsidRDefault="005D3813" w:rsidP="005D3813">
      <w:pPr>
        <w:widowControl/>
        <w:autoSpaceDE/>
        <w:adjustRightInd/>
        <w:contextualSpacing/>
        <w:jc w:val="both"/>
        <w:rPr>
          <w:rFonts w:ascii="Arial" w:hAnsi="Arial"/>
          <w:sz w:val="22"/>
          <w:lang w:val="es-ES" w:eastAsia="es-ES"/>
        </w:rPr>
      </w:pPr>
      <w:r>
        <w:rPr>
          <w:rFonts w:ascii="Arial" w:hAnsi="Arial"/>
          <w:sz w:val="22"/>
          <w:lang w:val="es-ES" w:eastAsia="es-ES"/>
        </w:rPr>
        <w:t>Dirigido al Equipo de Tareas sobre la Energía y al Consejo Científico.</w:t>
      </w:r>
    </w:p>
    <w:p w:rsidR="005D3813" w:rsidRDefault="005D3813" w:rsidP="005D3813">
      <w:pPr>
        <w:widowControl/>
        <w:autoSpaceDE/>
        <w:adjustRightInd/>
        <w:contextualSpacing/>
        <w:jc w:val="both"/>
        <w:rPr>
          <w:rFonts w:ascii="Arial" w:hAnsi="Arial"/>
          <w:sz w:val="22"/>
          <w:lang w:val="es-ES" w:eastAsia="es-ES"/>
        </w:rPr>
      </w:pPr>
    </w:p>
    <w:p w:rsidR="005D3813" w:rsidRDefault="005D3813" w:rsidP="005D3813">
      <w:pPr>
        <w:widowControl/>
        <w:autoSpaceDE/>
        <w:adjustRightInd/>
        <w:contextualSpacing/>
        <w:jc w:val="both"/>
        <w:rPr>
          <w:rFonts w:ascii="Arial" w:hAnsi="Arial"/>
          <w:sz w:val="22"/>
          <w:lang w:val="es-ES" w:eastAsia="es-ES"/>
        </w:rPr>
      </w:pPr>
      <w:r>
        <w:rPr>
          <w:rFonts w:ascii="Arial" w:hAnsi="Arial"/>
          <w:sz w:val="22"/>
          <w:lang w:val="es-ES" w:eastAsia="es-ES"/>
        </w:rPr>
        <w:t>12.BB Se alienta al Equipo de Tareas sobre la Energía, con aportes del Consejo Científico según proceda, a que</w:t>
      </w:r>
    </w:p>
    <w:p w:rsidR="005D3813" w:rsidRDefault="005D3813" w:rsidP="005D3813">
      <w:pPr>
        <w:widowControl/>
        <w:autoSpaceDE/>
        <w:adjustRightInd/>
        <w:contextualSpacing/>
        <w:jc w:val="both"/>
        <w:rPr>
          <w:rFonts w:ascii="Arial" w:hAnsi="Arial"/>
          <w:sz w:val="22"/>
          <w:lang w:val="es-ES" w:eastAsia="es-ES"/>
        </w:rPr>
      </w:pPr>
    </w:p>
    <w:p w:rsidR="005D3813" w:rsidRDefault="00CE73BD" w:rsidP="005D3813">
      <w:pPr>
        <w:pStyle w:val="ListParagraph"/>
        <w:widowControl/>
        <w:numPr>
          <w:ilvl w:val="0"/>
          <w:numId w:val="4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Inda</w:t>
      </w:r>
      <w:r w:rsidR="005D3813">
        <w:rPr>
          <w:rFonts w:ascii="Arial" w:hAnsi="Arial" w:cs="Arial"/>
          <w:sz w:val="22"/>
          <w:szCs w:val="22"/>
          <w:lang w:val="es-ES" w:eastAsia="es-ES"/>
        </w:rPr>
        <w:t xml:space="preserve">gue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sobre </w:t>
      </w:r>
      <w:r w:rsidR="005D3813">
        <w:rPr>
          <w:rFonts w:ascii="Arial" w:hAnsi="Arial" w:cs="Arial"/>
          <w:sz w:val="22"/>
          <w:szCs w:val="22"/>
          <w:lang w:val="es-ES" w:eastAsia="es-ES"/>
        </w:rPr>
        <w:t xml:space="preserve">las buenas prácticas en métodos de evaluación </w:t>
      </w:r>
      <w:r w:rsidR="00D61E21">
        <w:rPr>
          <w:rFonts w:ascii="Arial" w:hAnsi="Arial" w:cs="Arial"/>
          <w:sz w:val="22"/>
          <w:szCs w:val="22"/>
          <w:lang w:val="es-ES" w:eastAsia="es-ES"/>
        </w:rPr>
        <w:t>a</w:t>
      </w:r>
      <w:r w:rsidR="005D3813">
        <w:rPr>
          <w:rFonts w:ascii="Arial" w:hAnsi="Arial" w:cs="Arial"/>
          <w:sz w:val="22"/>
          <w:szCs w:val="22"/>
          <w:lang w:val="es-ES" w:eastAsia="es-ES"/>
        </w:rPr>
        <w:t>cumulativa;</w:t>
      </w:r>
    </w:p>
    <w:p w:rsidR="00CE73BD" w:rsidRDefault="00CE73BD" w:rsidP="00CE73BD">
      <w:pPr>
        <w:pStyle w:val="ListParagraph"/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5D3813" w:rsidRDefault="00CD7C91" w:rsidP="005D3813">
      <w:pPr>
        <w:pStyle w:val="ListParagraph"/>
        <w:widowControl/>
        <w:numPr>
          <w:ilvl w:val="0"/>
          <w:numId w:val="4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otorgue</w:t>
      </w:r>
      <w:r w:rsidR="00D61E21">
        <w:rPr>
          <w:rFonts w:ascii="Arial" w:hAnsi="Arial" w:cs="Arial"/>
          <w:sz w:val="22"/>
          <w:szCs w:val="22"/>
          <w:lang w:val="es-ES" w:eastAsia="es-ES"/>
        </w:rPr>
        <w:t xml:space="preserve"> orientación basada en la evaluación acumulativa de los impactos de la energía </w:t>
      </w:r>
      <w:r>
        <w:rPr>
          <w:rFonts w:ascii="Arial" w:hAnsi="Arial" w:cs="Arial"/>
          <w:sz w:val="22"/>
          <w:szCs w:val="22"/>
          <w:lang w:val="es-ES" w:eastAsia="es-ES"/>
        </w:rPr>
        <w:t>(</w:t>
      </w:r>
      <w:r w:rsidR="00D61E21">
        <w:rPr>
          <w:rFonts w:ascii="Arial" w:hAnsi="Arial" w:cs="Arial"/>
          <w:sz w:val="22"/>
          <w:szCs w:val="22"/>
          <w:lang w:val="es-ES" w:eastAsia="es-ES"/>
        </w:rPr>
        <w:t>renovable</w:t>
      </w:r>
      <w:r>
        <w:rPr>
          <w:rFonts w:ascii="Arial" w:hAnsi="Arial" w:cs="Arial"/>
          <w:sz w:val="22"/>
          <w:szCs w:val="22"/>
          <w:lang w:val="es-ES" w:eastAsia="es-ES"/>
        </w:rPr>
        <w:t>)</w:t>
      </w:r>
      <w:r w:rsidR="00D61E21">
        <w:rPr>
          <w:rFonts w:ascii="Arial" w:hAnsi="Arial" w:cs="Arial"/>
          <w:sz w:val="22"/>
          <w:szCs w:val="22"/>
          <w:lang w:val="es-ES" w:eastAsia="es-ES"/>
        </w:rPr>
        <w:t xml:space="preserve"> y la evolución de los tendidos eléctricos </w:t>
      </w:r>
      <w:r>
        <w:rPr>
          <w:rFonts w:ascii="Arial" w:hAnsi="Arial" w:cs="Arial"/>
          <w:sz w:val="22"/>
          <w:szCs w:val="22"/>
          <w:lang w:val="es-ES" w:eastAsia="es-ES"/>
        </w:rPr>
        <w:t>en</w:t>
      </w:r>
      <w:r w:rsidR="00D61E21">
        <w:rPr>
          <w:rFonts w:ascii="Arial" w:hAnsi="Arial" w:cs="Arial"/>
          <w:sz w:val="22"/>
          <w:szCs w:val="22"/>
          <w:lang w:val="es-ES" w:eastAsia="es-ES"/>
        </w:rPr>
        <w:t xml:space="preserve"> las es</w:t>
      </w:r>
      <w:bookmarkStart w:id="0" w:name="_GoBack"/>
      <w:bookmarkEnd w:id="0"/>
      <w:r w:rsidR="00D61E21">
        <w:rPr>
          <w:rFonts w:ascii="Arial" w:hAnsi="Arial" w:cs="Arial"/>
          <w:sz w:val="22"/>
          <w:szCs w:val="22"/>
          <w:lang w:val="es-ES" w:eastAsia="es-ES"/>
        </w:rPr>
        <w:t>pecies migratorias, incluso más allá de las fronteras nacionales;</w:t>
      </w:r>
    </w:p>
    <w:p w:rsidR="00CE73BD" w:rsidRPr="00CE73BD" w:rsidRDefault="00CE73BD" w:rsidP="00CE73BD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D61E21" w:rsidRDefault="00CD7C91" w:rsidP="005D3813">
      <w:pPr>
        <w:pStyle w:val="ListParagraph"/>
        <w:widowControl/>
        <w:numPr>
          <w:ilvl w:val="0"/>
          <w:numId w:val="4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entregue</w:t>
      </w:r>
      <w:r w:rsidR="00D61E21">
        <w:rPr>
          <w:rFonts w:ascii="Arial" w:hAnsi="Arial" w:cs="Arial"/>
          <w:sz w:val="22"/>
          <w:szCs w:val="22"/>
          <w:lang w:val="es-ES" w:eastAsia="es-ES"/>
        </w:rPr>
        <w:t xml:space="preserve"> sugerencias para mejorar la comprensión colectiva de tales impactos;</w:t>
      </w:r>
    </w:p>
    <w:p w:rsidR="00CE73BD" w:rsidRPr="00CE73BD" w:rsidRDefault="00CE73BD" w:rsidP="00CE73BD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D61E21" w:rsidRDefault="00CE73BD" w:rsidP="005D3813">
      <w:pPr>
        <w:pStyle w:val="ListParagraph"/>
        <w:widowControl/>
        <w:numPr>
          <w:ilvl w:val="0"/>
          <w:numId w:val="4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emprenda estas actividades en colaboración con las organizaciones especializadas mencionadas en la Resolución 7.2, sobre la base de los principios expresados en esa Resolución;</w:t>
      </w:r>
    </w:p>
    <w:p w:rsidR="00CE73BD" w:rsidRPr="00CE73BD" w:rsidRDefault="00CE73BD" w:rsidP="00CE73BD">
      <w:pPr>
        <w:widowControl/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CE73BD" w:rsidRPr="005D3813" w:rsidRDefault="00CE73BD" w:rsidP="005D3813">
      <w:pPr>
        <w:pStyle w:val="ListParagraph"/>
        <w:widowControl/>
        <w:numPr>
          <w:ilvl w:val="0"/>
          <w:numId w:val="47"/>
        </w:numPr>
        <w:autoSpaceDE/>
        <w:adjustRightInd/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Inform</w:t>
      </w:r>
      <w:r w:rsidR="00CD7C91">
        <w:rPr>
          <w:rFonts w:ascii="Arial" w:hAnsi="Arial" w:cs="Arial"/>
          <w:sz w:val="22"/>
          <w:szCs w:val="22"/>
          <w:lang w:val="es-ES" w:eastAsia="es-ES"/>
        </w:rPr>
        <w:t>e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a la COP13 sobre las actividades anteriores.</w:t>
      </w:r>
    </w:p>
    <w:p w:rsid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F50CF5" w:rsidRPr="00F50CF5" w:rsidRDefault="00F50CF5" w:rsidP="00F50CF5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F50CF5" w:rsidRPr="00F50CF5" w:rsidSect="00F50CF5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74" w:rsidRDefault="00F33B74">
      <w:r>
        <w:separator/>
      </w:r>
    </w:p>
  </w:endnote>
  <w:endnote w:type="continuationSeparator" w:id="0">
    <w:p w:rsidR="00F33B74" w:rsidRDefault="00F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F5" w:rsidRDefault="00F50CF5" w:rsidP="00F50CF5"/>
  <w:p w:rsidR="00F50CF5" w:rsidRPr="00D605A4" w:rsidRDefault="00F50CF5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52320C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Pr="00F50CF5">
      <w:rPr>
        <w:rFonts w:ascii="Arial" w:hAnsi="Arial" w:cs="Arial"/>
        <w:noProof/>
        <w:sz w:val="18"/>
        <w:szCs w:val="18"/>
      </w:rPr>
      <w:t xml:space="preserve">     UNEP/CMS/COP12/CRP</w:t>
    </w:r>
    <w:r w:rsidR="00201A09">
      <w:rPr>
        <w:rFonts w:ascii="Arial" w:hAnsi="Arial" w:cs="Arial"/>
        <w:noProof/>
        <w:sz w:val="18"/>
        <w:szCs w:val="18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 w:rsidP="00F50CF5">
    <w:pPr>
      <w:pStyle w:val="Footer"/>
      <w:jc w:val="right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F50CF5">
      <w:rPr>
        <w:rFonts w:ascii="Arial" w:hAnsi="Arial" w:cs="Arial"/>
        <w:noProof/>
        <w:sz w:val="18"/>
        <w:szCs w:val="18"/>
      </w:rPr>
      <w:t>1</w:t>
    </w:r>
    <w:r w:rsidRPr="00D605A4">
      <w:rPr>
        <w:rFonts w:ascii="Arial" w:hAnsi="Arial" w:cs="Arial"/>
        <w:noProof/>
        <w:sz w:val="18"/>
        <w:szCs w:val="18"/>
      </w:rPr>
      <w:fldChar w:fldCharType="end"/>
    </w:r>
    <w:r w:rsidR="00F50CF5">
      <w:rPr>
        <w:rFonts w:ascii="Arial" w:hAnsi="Arial" w:cs="Arial"/>
        <w:noProof/>
        <w:sz w:val="18"/>
        <w:szCs w:val="18"/>
      </w:rPr>
      <w:t xml:space="preserve">                                               </w:t>
    </w:r>
    <w:r w:rsidR="00F50CF5" w:rsidRPr="00F50CF5">
      <w:rPr>
        <w:rFonts w:ascii="Arial" w:hAnsi="Arial" w:cs="Arial"/>
        <w:noProof/>
        <w:sz w:val="18"/>
        <w:szCs w:val="18"/>
      </w:rPr>
      <w:t xml:space="preserve">     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74" w:rsidRDefault="00F33B74">
      <w:r>
        <w:separator/>
      </w:r>
    </w:p>
  </w:footnote>
  <w:footnote w:type="continuationSeparator" w:id="0">
    <w:p w:rsidR="00F33B74" w:rsidRDefault="00F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81F34E3"/>
    <w:multiLevelType w:val="hybridMultilevel"/>
    <w:tmpl w:val="4E465C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7" w15:restartNumberingAfterBreak="0">
    <w:nsid w:val="0D0B23F5"/>
    <w:multiLevelType w:val="hybridMultilevel"/>
    <w:tmpl w:val="46660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66676AD"/>
    <w:multiLevelType w:val="hybridMultilevel"/>
    <w:tmpl w:val="5E5A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0060675"/>
    <w:multiLevelType w:val="hybridMultilevel"/>
    <w:tmpl w:val="EACC5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6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B04A9F"/>
    <w:multiLevelType w:val="hybridMultilevel"/>
    <w:tmpl w:val="85DCD7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4"/>
  </w:num>
  <w:num w:numId="3">
    <w:abstractNumId w:val="14"/>
  </w:num>
  <w:num w:numId="4">
    <w:abstractNumId w:val="26"/>
  </w:num>
  <w:num w:numId="5">
    <w:abstractNumId w:val="15"/>
  </w:num>
  <w:num w:numId="6">
    <w:abstractNumId w:val="35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4"/>
  </w:num>
  <w:num w:numId="9">
    <w:abstractNumId w:val="10"/>
  </w:num>
  <w:num w:numId="10">
    <w:abstractNumId w:val="25"/>
  </w:num>
  <w:num w:numId="11">
    <w:abstractNumId w:val="40"/>
  </w:num>
  <w:num w:numId="12">
    <w:abstractNumId w:val="5"/>
  </w:num>
  <w:num w:numId="13">
    <w:abstractNumId w:val="22"/>
  </w:num>
  <w:num w:numId="14">
    <w:abstractNumId w:val="37"/>
  </w:num>
  <w:num w:numId="15">
    <w:abstractNumId w:val="2"/>
  </w:num>
  <w:num w:numId="16">
    <w:abstractNumId w:val="13"/>
  </w:num>
  <w:num w:numId="17">
    <w:abstractNumId w:val="41"/>
  </w:num>
  <w:num w:numId="18">
    <w:abstractNumId w:val="24"/>
  </w:num>
  <w:num w:numId="19">
    <w:abstractNumId w:val="38"/>
  </w:num>
  <w:num w:numId="20">
    <w:abstractNumId w:val="45"/>
  </w:num>
  <w:num w:numId="21">
    <w:abstractNumId w:val="6"/>
  </w:num>
  <w:num w:numId="22">
    <w:abstractNumId w:val="20"/>
  </w:num>
  <w:num w:numId="23">
    <w:abstractNumId w:val="28"/>
  </w:num>
  <w:num w:numId="24">
    <w:abstractNumId w:val="18"/>
  </w:num>
  <w:num w:numId="25">
    <w:abstractNumId w:val="32"/>
  </w:num>
  <w:num w:numId="26">
    <w:abstractNumId w:val="0"/>
  </w:num>
  <w:num w:numId="27">
    <w:abstractNumId w:val="42"/>
  </w:num>
  <w:num w:numId="28">
    <w:abstractNumId w:val="9"/>
  </w:num>
  <w:num w:numId="29">
    <w:abstractNumId w:val="23"/>
  </w:num>
  <w:num w:numId="30">
    <w:abstractNumId w:val="16"/>
  </w:num>
  <w:num w:numId="31">
    <w:abstractNumId w:val="30"/>
  </w:num>
  <w:num w:numId="32">
    <w:abstractNumId w:val="29"/>
  </w:num>
  <w:num w:numId="33">
    <w:abstractNumId w:val="8"/>
  </w:num>
  <w:num w:numId="34">
    <w:abstractNumId w:val="21"/>
  </w:num>
  <w:num w:numId="35">
    <w:abstractNumId w:val="17"/>
  </w:num>
  <w:num w:numId="36">
    <w:abstractNumId w:val="33"/>
  </w:num>
  <w:num w:numId="37">
    <w:abstractNumId w:val="36"/>
  </w:num>
  <w:num w:numId="38">
    <w:abstractNumId w:val="12"/>
  </w:num>
  <w:num w:numId="39">
    <w:abstractNumId w:val="31"/>
  </w:num>
  <w:num w:numId="40">
    <w:abstractNumId w:val="43"/>
  </w:num>
  <w:num w:numId="41">
    <w:abstractNumId w:val="27"/>
  </w:num>
  <w:num w:numId="42">
    <w:abstractNumId w:val="19"/>
  </w:num>
  <w:num w:numId="43">
    <w:abstractNumId w:val="11"/>
  </w:num>
  <w:num w:numId="44">
    <w:abstractNumId w:val="3"/>
  </w:num>
  <w:num w:numId="45">
    <w:abstractNumId w:val="7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37AB8"/>
    <w:rsid w:val="00040591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45DF"/>
    <w:rsid w:val="00125058"/>
    <w:rsid w:val="00130BFD"/>
    <w:rsid w:val="001419C7"/>
    <w:rsid w:val="00150AC4"/>
    <w:rsid w:val="0016096E"/>
    <w:rsid w:val="00162D88"/>
    <w:rsid w:val="00166ABA"/>
    <w:rsid w:val="001743FD"/>
    <w:rsid w:val="001764E6"/>
    <w:rsid w:val="001808F1"/>
    <w:rsid w:val="00187D5E"/>
    <w:rsid w:val="00197AFA"/>
    <w:rsid w:val="001A33B6"/>
    <w:rsid w:val="001C6038"/>
    <w:rsid w:val="001F60A1"/>
    <w:rsid w:val="00200A67"/>
    <w:rsid w:val="00201A09"/>
    <w:rsid w:val="00201F88"/>
    <w:rsid w:val="00202332"/>
    <w:rsid w:val="002210F4"/>
    <w:rsid w:val="0022635C"/>
    <w:rsid w:val="00227850"/>
    <w:rsid w:val="00234857"/>
    <w:rsid w:val="00254721"/>
    <w:rsid w:val="00254FA5"/>
    <w:rsid w:val="00263159"/>
    <w:rsid w:val="002779F7"/>
    <w:rsid w:val="00293257"/>
    <w:rsid w:val="002C187A"/>
    <w:rsid w:val="002C20F1"/>
    <w:rsid w:val="002D2863"/>
    <w:rsid w:val="002D5EC0"/>
    <w:rsid w:val="002E3DEA"/>
    <w:rsid w:val="002E7CC2"/>
    <w:rsid w:val="002F6F9B"/>
    <w:rsid w:val="003331C6"/>
    <w:rsid w:val="003367F5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3F496A"/>
    <w:rsid w:val="00411E65"/>
    <w:rsid w:val="00420040"/>
    <w:rsid w:val="00423388"/>
    <w:rsid w:val="00426D73"/>
    <w:rsid w:val="00442B6C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02E"/>
    <w:rsid w:val="004F243D"/>
    <w:rsid w:val="004F3D8D"/>
    <w:rsid w:val="005076F1"/>
    <w:rsid w:val="00512B91"/>
    <w:rsid w:val="005158EB"/>
    <w:rsid w:val="0052082F"/>
    <w:rsid w:val="0052320C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D3813"/>
    <w:rsid w:val="005F3989"/>
    <w:rsid w:val="005F4303"/>
    <w:rsid w:val="00601B52"/>
    <w:rsid w:val="0060280B"/>
    <w:rsid w:val="00604422"/>
    <w:rsid w:val="00651341"/>
    <w:rsid w:val="006815B2"/>
    <w:rsid w:val="00682B31"/>
    <w:rsid w:val="006864E1"/>
    <w:rsid w:val="006937DF"/>
    <w:rsid w:val="00695A68"/>
    <w:rsid w:val="006A709B"/>
    <w:rsid w:val="006A7A0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3F7"/>
    <w:rsid w:val="00804473"/>
    <w:rsid w:val="0081600F"/>
    <w:rsid w:val="00823FE3"/>
    <w:rsid w:val="008269D9"/>
    <w:rsid w:val="0082722D"/>
    <w:rsid w:val="008274F7"/>
    <w:rsid w:val="00841D7C"/>
    <w:rsid w:val="00841E80"/>
    <w:rsid w:val="008441F9"/>
    <w:rsid w:val="00846A99"/>
    <w:rsid w:val="00853E1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2037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E7B21"/>
    <w:rsid w:val="00AF1980"/>
    <w:rsid w:val="00AF2021"/>
    <w:rsid w:val="00B10B65"/>
    <w:rsid w:val="00B12998"/>
    <w:rsid w:val="00B471BD"/>
    <w:rsid w:val="00B50C2D"/>
    <w:rsid w:val="00B64904"/>
    <w:rsid w:val="00BA3A74"/>
    <w:rsid w:val="00BA60CE"/>
    <w:rsid w:val="00BA7075"/>
    <w:rsid w:val="00BC388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D7C91"/>
    <w:rsid w:val="00CE5B83"/>
    <w:rsid w:val="00CE73BD"/>
    <w:rsid w:val="00CF21A2"/>
    <w:rsid w:val="00CF6EDD"/>
    <w:rsid w:val="00D05922"/>
    <w:rsid w:val="00D405ED"/>
    <w:rsid w:val="00D42AE1"/>
    <w:rsid w:val="00D605A4"/>
    <w:rsid w:val="00D61B13"/>
    <w:rsid w:val="00D61E21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DF2EBB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20E2"/>
    <w:rsid w:val="00EE64C1"/>
    <w:rsid w:val="00F05AA0"/>
    <w:rsid w:val="00F061CB"/>
    <w:rsid w:val="00F21FE2"/>
    <w:rsid w:val="00F24050"/>
    <w:rsid w:val="00F248AA"/>
    <w:rsid w:val="00F31539"/>
    <w:rsid w:val="00F33B74"/>
    <w:rsid w:val="00F444EC"/>
    <w:rsid w:val="00F45FE3"/>
    <w:rsid w:val="00F50CF5"/>
    <w:rsid w:val="00F54D03"/>
    <w:rsid w:val="00F6347A"/>
    <w:rsid w:val="00F7503A"/>
    <w:rsid w:val="00F81FEF"/>
    <w:rsid w:val="00F978B9"/>
    <w:rsid w:val="00FA61AF"/>
    <w:rsid w:val="00FD3899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5D51AB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230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CRP_s</vt:lpstr>
    </vt:vector>
  </TitlesOfParts>
  <Company>United Nations Volunteers (UNV) programme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CRP_s</dc:title>
  <dc:subject/>
  <dc:creator>barbara.schoenberg@cms.int</dc:creator>
  <cp:keywords/>
  <cp:lastModifiedBy>user</cp:lastModifiedBy>
  <cp:revision>2</cp:revision>
  <cp:lastPrinted>2017-03-22T12:39:00Z</cp:lastPrinted>
  <dcterms:created xsi:type="dcterms:W3CDTF">2017-10-26T01:25:00Z</dcterms:created>
  <dcterms:modified xsi:type="dcterms:W3CDTF">2017-10-26T01:25:00Z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