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33163A">
              <w:rPr>
                <w:rFonts w:eastAsia="Times New Roman" w:cs="Arial"/>
              </w:rPr>
              <w:t>18.1</w:t>
            </w:r>
          </w:p>
          <w:p w:rsidR="002E0DE9" w:rsidRPr="00EC4F04" w:rsidRDefault="0033163A"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17 October 2</w:t>
            </w:r>
            <w:r w:rsidR="002E0DE9" w:rsidRPr="002E0DE9">
              <w:rPr>
                <w:rFonts w:eastAsia="Times New Roman" w:cs="Arial"/>
              </w:rPr>
              <w:t>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Agenda Item</w:t>
      </w:r>
      <w:r w:rsidR="0033163A">
        <w:rPr>
          <w:rFonts w:eastAsia="Times New Roman" w:cs="Arial"/>
          <w:iCs/>
          <w:lang w:val="pt-PT"/>
        </w:rPr>
        <w:t xml:space="preserve"> 18</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33163A" w:rsidRPr="004C4618" w:rsidRDefault="0033163A" w:rsidP="0033163A">
      <w:pPr>
        <w:jc w:val="center"/>
        <w:rPr>
          <w:sz w:val="8"/>
          <w:szCs w:val="8"/>
        </w:rPr>
      </w:pPr>
      <w:bookmarkStart w:id="0" w:name="_Hlk22202968"/>
      <w:r w:rsidRPr="004C4618">
        <w:rPr>
          <w:rFonts w:cs="Arial"/>
          <w:b/>
        </w:rPr>
        <w:t xml:space="preserve">COOPERATION </w:t>
      </w:r>
      <w:r>
        <w:rPr>
          <w:rFonts w:cs="Arial"/>
          <w:b/>
        </w:rPr>
        <w:t>WITH</w:t>
      </w:r>
      <w:r w:rsidRPr="004C4618">
        <w:rPr>
          <w:rFonts w:cs="Arial"/>
          <w:b/>
        </w:rPr>
        <w:t xml:space="preserve"> THE INTERGOVERNMENTAL SCIENCE-POLICY PLATFORM ON BIODIVERSITY AND ECOSYSTEM SERVICES (IPBES) </w:t>
      </w:r>
    </w:p>
    <w:bookmarkEnd w:id="0"/>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33163A"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1156335</wp:posOffset>
                </wp:positionH>
                <wp:positionV relativeFrom="paragraph">
                  <wp:posOffset>164466</wp:posOffset>
                </wp:positionV>
                <wp:extent cx="4304666" cy="25717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2571750"/>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33163A" w:rsidRPr="007F6E16" w:rsidRDefault="0033163A" w:rsidP="00185442">
                            <w:pPr>
                              <w:spacing w:after="0" w:line="240" w:lineRule="auto"/>
                              <w:rPr>
                                <w:rFonts w:cs="Arial"/>
                                <w:i/>
                              </w:rPr>
                            </w:pPr>
                          </w:p>
                          <w:p w:rsidR="0033163A" w:rsidRDefault="0033163A" w:rsidP="00185442">
                            <w:pPr>
                              <w:tabs>
                                <w:tab w:val="left" w:pos="8370"/>
                              </w:tabs>
                              <w:spacing w:after="0" w:line="240" w:lineRule="auto"/>
                              <w:jc w:val="both"/>
                              <w:rPr>
                                <w:rFonts w:eastAsia="Calibri"/>
                              </w:rPr>
                            </w:pPr>
                            <w:r w:rsidRPr="00C4272E">
                              <w:rPr>
                                <w:rFonts w:eastAsia="Calibri"/>
                              </w:rPr>
                              <w:t xml:space="preserve">This document </w:t>
                            </w:r>
                            <w:r w:rsidRPr="0036512E">
                              <w:rPr>
                                <w:rFonts w:eastAsia="Calibri"/>
                              </w:rPr>
                              <w:t xml:space="preserve">provides an update on </w:t>
                            </w:r>
                            <w:r>
                              <w:rPr>
                                <w:rFonts w:eastAsia="Calibri"/>
                              </w:rPr>
                              <w:t>the</w:t>
                            </w:r>
                            <w:r w:rsidRPr="0036512E">
                              <w:rPr>
                                <w:rFonts w:eastAsia="Calibri"/>
                              </w:rPr>
                              <w:t xml:space="preserve"> implement</w:t>
                            </w:r>
                            <w:r>
                              <w:rPr>
                                <w:rFonts w:eastAsia="Calibri"/>
                              </w:rPr>
                              <w:t>ation of</w:t>
                            </w:r>
                            <w:r w:rsidRPr="0036512E">
                              <w:rPr>
                                <w:rFonts w:eastAsia="Calibri"/>
                              </w:rPr>
                              <w:t xml:space="preserve"> </w:t>
                            </w:r>
                            <w:r>
                              <w:rPr>
                                <w:rFonts w:eastAsia="Calibri"/>
                              </w:rPr>
                              <w:t xml:space="preserve">Resolution 10.8 (Rev.COP12) and Decisions 12.13 and 12.14 </w:t>
                            </w:r>
                            <w:proofErr w:type="gramStart"/>
                            <w:r>
                              <w:rPr>
                                <w:rFonts w:eastAsia="Calibri"/>
                              </w:rPr>
                              <w:t>with regard to</w:t>
                            </w:r>
                            <w:proofErr w:type="gramEnd"/>
                            <w:r>
                              <w:rPr>
                                <w:rFonts w:eastAsia="Calibri"/>
                              </w:rPr>
                              <w:t xml:space="preserve"> the </w:t>
                            </w:r>
                            <w:r w:rsidRPr="00C4272E">
                              <w:rPr>
                                <w:rFonts w:eastAsia="Calibri"/>
                              </w:rPr>
                              <w:t>co</w:t>
                            </w:r>
                            <w:r>
                              <w:rPr>
                                <w:rFonts w:eastAsia="Calibri"/>
                              </w:rPr>
                              <w:t>operation</w:t>
                            </w:r>
                            <w:r w:rsidRPr="00C4272E">
                              <w:rPr>
                                <w:rFonts w:eastAsia="Calibri"/>
                              </w:rPr>
                              <w:t xml:space="preserve"> with </w:t>
                            </w:r>
                            <w:r w:rsidRPr="004C4618">
                              <w:rPr>
                                <w:rFonts w:eastAsia="Calibri"/>
                              </w:rPr>
                              <w:t>the Intergovernmental Science-Policy Platform on Biodiversity and Ecosystem Services (IPBES)</w:t>
                            </w:r>
                            <w:r>
                              <w:rPr>
                                <w:rFonts w:eastAsia="Calibri"/>
                              </w:rPr>
                              <w:t xml:space="preserve">.  </w:t>
                            </w:r>
                          </w:p>
                          <w:p w:rsidR="0033163A" w:rsidRDefault="0033163A" w:rsidP="00185442">
                            <w:pPr>
                              <w:tabs>
                                <w:tab w:val="left" w:pos="8370"/>
                              </w:tabs>
                              <w:spacing w:after="0" w:line="240" w:lineRule="auto"/>
                              <w:jc w:val="both"/>
                              <w:rPr>
                                <w:rFonts w:eastAsia="Calibri"/>
                              </w:rPr>
                            </w:pPr>
                          </w:p>
                          <w:p w:rsidR="0033163A" w:rsidRPr="00C4272E" w:rsidRDefault="0033163A" w:rsidP="00185442">
                            <w:pPr>
                              <w:spacing w:after="0" w:line="240" w:lineRule="auto"/>
                              <w:jc w:val="both"/>
                              <w:rPr>
                                <w:rFonts w:cs="Arial"/>
                              </w:rPr>
                            </w:pPr>
                            <w:r>
                              <w:rPr>
                                <w:rFonts w:cs="Arial"/>
                              </w:rPr>
                              <w:t>T</w:t>
                            </w:r>
                            <w:r w:rsidRPr="008A193C">
                              <w:rPr>
                                <w:rFonts w:cs="Arial"/>
                              </w:rPr>
                              <w:t xml:space="preserve">he document </w:t>
                            </w:r>
                            <w:r>
                              <w:rPr>
                                <w:rFonts w:cs="Arial"/>
                              </w:rPr>
                              <w:t xml:space="preserve">also </w:t>
                            </w:r>
                            <w:r w:rsidRPr="008A193C">
                              <w:rPr>
                                <w:rFonts w:cs="Arial"/>
                              </w:rPr>
                              <w:t xml:space="preserve">proposes </w:t>
                            </w:r>
                            <w:r>
                              <w:rPr>
                                <w:rFonts w:cs="Arial"/>
                              </w:rPr>
                              <w:t>amendments</w:t>
                            </w:r>
                            <w:r w:rsidRPr="008A193C">
                              <w:rPr>
                                <w:rFonts w:cs="Arial"/>
                              </w:rPr>
                              <w:t xml:space="preserve"> </w:t>
                            </w:r>
                            <w:r>
                              <w:rPr>
                                <w:rFonts w:cs="Arial"/>
                              </w:rPr>
                              <w:t>to</w:t>
                            </w:r>
                            <w:r w:rsidRPr="008A193C">
                              <w:rPr>
                                <w:rFonts w:cs="Arial"/>
                              </w:rPr>
                              <w:t xml:space="preserve"> Resolution </w:t>
                            </w:r>
                            <w:r>
                              <w:rPr>
                                <w:rFonts w:cs="Arial"/>
                              </w:rPr>
                              <w:t xml:space="preserve">10.8 (Rev.COP12) </w:t>
                            </w:r>
                            <w:r w:rsidRPr="00B8769C">
                              <w:rPr>
                                <w:rFonts w:cs="Arial"/>
                                <w:i/>
                              </w:rPr>
                              <w:t>Cooperation between the Intergovernmental Science Policy Platform on Biodiversity and Ecosystem Services (IPBES) and CMS</w:t>
                            </w:r>
                            <w:r>
                              <w:rPr>
                                <w:rFonts w:cs="Arial"/>
                              </w:rPr>
                              <w:t xml:space="preserve">, </w:t>
                            </w:r>
                            <w:r w:rsidRPr="008A193C">
                              <w:rPr>
                                <w:rFonts w:cs="Arial"/>
                              </w:rPr>
                              <w:t>the deletion of Decision</w:t>
                            </w:r>
                            <w:r>
                              <w:rPr>
                                <w:rFonts w:cs="Arial"/>
                              </w:rPr>
                              <w:t xml:space="preserve">s and </w:t>
                            </w:r>
                            <w:r>
                              <w:rPr>
                                <w:rFonts w:eastAsia="Calibri"/>
                              </w:rPr>
                              <w:t xml:space="preserve">12.13 and 12.14 </w:t>
                            </w:r>
                            <w:r w:rsidRPr="00B8769C">
                              <w:rPr>
                                <w:rFonts w:eastAsia="Calibri"/>
                                <w:i/>
                              </w:rPr>
                              <w:t xml:space="preserve">Cooperation between the Intergovernmental Science Policy Platform on Biodiversity and Ecosystem Services (IPBES) and CMS </w:t>
                            </w:r>
                            <w:r>
                              <w:rPr>
                                <w:rFonts w:eastAsia="Calibri"/>
                              </w:rPr>
                              <w:t xml:space="preserve">and </w:t>
                            </w:r>
                            <w:r>
                              <w:rPr>
                                <w:rFonts w:cs="Arial"/>
                              </w:rPr>
                              <w:t>the adoption of new Decisions</w:t>
                            </w:r>
                            <w:r w:rsidRPr="008A193C">
                              <w:rPr>
                                <w:rFonts w:cs="Arial"/>
                              </w:rPr>
                              <w:t>.</w:t>
                            </w:r>
                          </w:p>
                          <w:p w:rsidR="009C1079" w:rsidRDefault="009C1079" w:rsidP="00185442">
                            <w:pPr>
                              <w:spacing w:after="0" w:line="240" w:lineRule="auto"/>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
            <w:pict>
              <v:shapetype w14:anchorId="2864913F" id="_x0000_t202" coordsize="21600,21600" o:spt="202" path="m,l,21600r21600,l21600,xe">
                <v:stroke joinstyle="miter"/>
                <v:path gradientshapeok="t" o:connecttype="rect"/>
              </v:shapetype>
              <v:shape id="Text Box 4" o:spid="_x0000_s1026" type="#_x0000_t202" style="position:absolute;margin-left:91.05pt;margin-top:12.95pt;width:338.9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" strokeweight=".08811mm">
                <v:textbox>
                  <w:txbxContent>
                    <w:p w:rsidR="002E0DE9" w:rsidRDefault="002E0DE9" w:rsidP="002E0DE9">
                      <w:pPr>
                        <w:spacing w:after="0"/>
                        <w:rPr>
                          <w:rFonts w:cs="Arial"/>
                        </w:rPr>
                      </w:pPr>
                      <w:r>
                        <w:rPr>
                          <w:rFonts w:cs="Arial"/>
                        </w:rPr>
                        <w:t>Summary:</w:t>
                      </w:r>
                    </w:p>
                    <w:p w:rsidR="0033163A" w:rsidRPr="007F6E16" w:rsidRDefault="0033163A" w:rsidP="00185442">
                      <w:pPr>
                        <w:spacing w:after="0" w:line="240" w:lineRule="auto"/>
                        <w:rPr>
                          <w:rFonts w:cs="Arial"/>
                          <w:i/>
                        </w:rPr>
                      </w:pPr>
                    </w:p>
                    <w:p w:rsidR="0033163A" w:rsidRDefault="0033163A" w:rsidP="00185442">
                      <w:pPr>
                        <w:tabs>
                          <w:tab w:val="left" w:pos="8370"/>
                        </w:tabs>
                        <w:spacing w:after="0" w:line="240" w:lineRule="auto"/>
                        <w:jc w:val="both"/>
                        <w:rPr>
                          <w:rFonts w:eastAsia="Calibri"/>
                        </w:rPr>
                      </w:pPr>
                      <w:r w:rsidRPr="00C4272E">
                        <w:rPr>
                          <w:rFonts w:eastAsia="Calibri"/>
                        </w:rPr>
                        <w:t xml:space="preserve">This document </w:t>
                      </w:r>
                      <w:r w:rsidRPr="0036512E">
                        <w:rPr>
                          <w:rFonts w:eastAsia="Calibri"/>
                        </w:rPr>
                        <w:t xml:space="preserve">provides an update on </w:t>
                      </w:r>
                      <w:r>
                        <w:rPr>
                          <w:rFonts w:eastAsia="Calibri"/>
                        </w:rPr>
                        <w:t>the</w:t>
                      </w:r>
                      <w:r w:rsidRPr="0036512E">
                        <w:rPr>
                          <w:rFonts w:eastAsia="Calibri"/>
                        </w:rPr>
                        <w:t xml:space="preserve"> implement</w:t>
                      </w:r>
                      <w:r>
                        <w:rPr>
                          <w:rFonts w:eastAsia="Calibri"/>
                        </w:rPr>
                        <w:t>ation of</w:t>
                      </w:r>
                      <w:r w:rsidRPr="0036512E">
                        <w:rPr>
                          <w:rFonts w:eastAsia="Calibri"/>
                        </w:rPr>
                        <w:t xml:space="preserve"> </w:t>
                      </w:r>
                      <w:r>
                        <w:rPr>
                          <w:rFonts w:eastAsia="Calibri"/>
                        </w:rPr>
                        <w:t xml:space="preserve">Resolution 10.8 (Rev.COP12) and Decisions 12.13 and 12.14 </w:t>
                      </w:r>
                      <w:proofErr w:type="gramStart"/>
                      <w:r>
                        <w:rPr>
                          <w:rFonts w:eastAsia="Calibri"/>
                        </w:rPr>
                        <w:t>with regard to</w:t>
                      </w:r>
                      <w:proofErr w:type="gramEnd"/>
                      <w:r>
                        <w:rPr>
                          <w:rFonts w:eastAsia="Calibri"/>
                        </w:rPr>
                        <w:t xml:space="preserve"> the </w:t>
                      </w:r>
                      <w:r w:rsidRPr="00C4272E">
                        <w:rPr>
                          <w:rFonts w:eastAsia="Calibri"/>
                        </w:rPr>
                        <w:t>co</w:t>
                      </w:r>
                      <w:r>
                        <w:rPr>
                          <w:rFonts w:eastAsia="Calibri"/>
                        </w:rPr>
                        <w:t>operation</w:t>
                      </w:r>
                      <w:r w:rsidRPr="00C4272E">
                        <w:rPr>
                          <w:rFonts w:eastAsia="Calibri"/>
                        </w:rPr>
                        <w:t xml:space="preserve"> with </w:t>
                      </w:r>
                      <w:r w:rsidRPr="004C4618">
                        <w:rPr>
                          <w:rFonts w:eastAsia="Calibri"/>
                        </w:rPr>
                        <w:t>the Intergovernmental Science-Policy Platform on Biodiversity and Ecosystem Services (IPBES)</w:t>
                      </w:r>
                      <w:r>
                        <w:rPr>
                          <w:rFonts w:eastAsia="Calibri"/>
                        </w:rPr>
                        <w:t xml:space="preserve">.  </w:t>
                      </w:r>
                    </w:p>
                    <w:p w:rsidR="0033163A" w:rsidRDefault="0033163A" w:rsidP="00185442">
                      <w:pPr>
                        <w:tabs>
                          <w:tab w:val="left" w:pos="8370"/>
                        </w:tabs>
                        <w:spacing w:after="0" w:line="240" w:lineRule="auto"/>
                        <w:jc w:val="both"/>
                        <w:rPr>
                          <w:rFonts w:eastAsia="Calibri"/>
                        </w:rPr>
                      </w:pPr>
                    </w:p>
                    <w:p w:rsidR="0033163A" w:rsidRPr="00C4272E" w:rsidRDefault="0033163A" w:rsidP="00185442">
                      <w:pPr>
                        <w:spacing w:after="0" w:line="240" w:lineRule="auto"/>
                        <w:jc w:val="both"/>
                        <w:rPr>
                          <w:rFonts w:cs="Arial"/>
                        </w:rPr>
                      </w:pPr>
                      <w:r>
                        <w:rPr>
                          <w:rFonts w:cs="Arial"/>
                        </w:rPr>
                        <w:t>T</w:t>
                      </w:r>
                      <w:r w:rsidRPr="008A193C">
                        <w:rPr>
                          <w:rFonts w:cs="Arial"/>
                        </w:rPr>
                        <w:t xml:space="preserve">he document </w:t>
                      </w:r>
                      <w:r>
                        <w:rPr>
                          <w:rFonts w:cs="Arial"/>
                        </w:rPr>
                        <w:t xml:space="preserve">also </w:t>
                      </w:r>
                      <w:r w:rsidRPr="008A193C">
                        <w:rPr>
                          <w:rFonts w:cs="Arial"/>
                        </w:rPr>
                        <w:t xml:space="preserve">proposes </w:t>
                      </w:r>
                      <w:r>
                        <w:rPr>
                          <w:rFonts w:cs="Arial"/>
                        </w:rPr>
                        <w:t>amendments</w:t>
                      </w:r>
                      <w:r w:rsidRPr="008A193C">
                        <w:rPr>
                          <w:rFonts w:cs="Arial"/>
                        </w:rPr>
                        <w:t xml:space="preserve"> </w:t>
                      </w:r>
                      <w:r>
                        <w:rPr>
                          <w:rFonts w:cs="Arial"/>
                        </w:rPr>
                        <w:t>to</w:t>
                      </w:r>
                      <w:r w:rsidRPr="008A193C">
                        <w:rPr>
                          <w:rFonts w:cs="Arial"/>
                        </w:rPr>
                        <w:t xml:space="preserve"> Resolution </w:t>
                      </w:r>
                      <w:r>
                        <w:rPr>
                          <w:rFonts w:cs="Arial"/>
                        </w:rPr>
                        <w:t xml:space="preserve">10.8 (Rev.COP12) </w:t>
                      </w:r>
                      <w:r w:rsidRPr="00B8769C">
                        <w:rPr>
                          <w:rFonts w:cs="Arial"/>
                          <w:i/>
                        </w:rPr>
                        <w:t>Cooperation between the Intergovernmental Science Policy Platform on Biodiversity and Ecosystem Services (IPBES) and CMS</w:t>
                      </w:r>
                      <w:r>
                        <w:rPr>
                          <w:rFonts w:cs="Arial"/>
                        </w:rPr>
                        <w:t xml:space="preserve">, </w:t>
                      </w:r>
                      <w:r w:rsidRPr="008A193C">
                        <w:rPr>
                          <w:rFonts w:cs="Arial"/>
                        </w:rPr>
                        <w:t>the deletion of Decision</w:t>
                      </w:r>
                      <w:r>
                        <w:rPr>
                          <w:rFonts w:cs="Arial"/>
                        </w:rPr>
                        <w:t xml:space="preserve">s and </w:t>
                      </w:r>
                      <w:r>
                        <w:rPr>
                          <w:rFonts w:eastAsia="Calibri"/>
                        </w:rPr>
                        <w:t xml:space="preserve">12.13 and 12.14 </w:t>
                      </w:r>
                      <w:r w:rsidRPr="00B8769C">
                        <w:rPr>
                          <w:rFonts w:eastAsia="Calibri"/>
                          <w:i/>
                        </w:rPr>
                        <w:t xml:space="preserve">Cooperation between the Intergovernmental Science Policy Platform on Biodiversity and Ecosystem Services (IPBES) and CMS </w:t>
                      </w:r>
                      <w:r>
                        <w:rPr>
                          <w:rFonts w:eastAsia="Calibri"/>
                        </w:rPr>
                        <w:t xml:space="preserve">and </w:t>
                      </w:r>
                      <w:r>
                        <w:rPr>
                          <w:rFonts w:cs="Arial"/>
                        </w:rPr>
                        <w:t>the adoption of new Decisions</w:t>
                      </w:r>
                      <w:r w:rsidRPr="008A193C">
                        <w:rPr>
                          <w:rFonts w:cs="Arial"/>
                        </w:rPr>
                        <w:t>.</w:t>
                      </w:r>
                    </w:p>
                    <w:p w:rsidR="009C1079" w:rsidRDefault="009C1079" w:rsidP="00185442">
                      <w:pPr>
                        <w:spacing w:after="0" w:line="240" w:lineRule="auto"/>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185442" w:rsidRPr="004C4618" w:rsidRDefault="00185442" w:rsidP="00185442">
      <w:pPr>
        <w:jc w:val="center"/>
        <w:rPr>
          <w:sz w:val="8"/>
          <w:szCs w:val="8"/>
        </w:rPr>
      </w:pPr>
      <w:r w:rsidRPr="004C4618">
        <w:rPr>
          <w:rFonts w:cs="Arial"/>
          <w:b/>
        </w:rPr>
        <w:t xml:space="preserve">COOPERATION </w:t>
      </w:r>
      <w:r>
        <w:rPr>
          <w:rFonts w:cs="Arial"/>
          <w:b/>
        </w:rPr>
        <w:t>WITH</w:t>
      </w:r>
      <w:r w:rsidRPr="004C4618">
        <w:rPr>
          <w:rFonts w:cs="Arial"/>
          <w:b/>
        </w:rPr>
        <w:t xml:space="preserve"> THE INTERGOVERNMENTAL SCIENCE-POLICY PLATFORM ON BIODIVERSITY AND ECOSYSTEM SERVICES (IPBES) </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185442">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185442">
      <w:pPr>
        <w:spacing w:after="0" w:line="240" w:lineRule="auto"/>
      </w:pPr>
    </w:p>
    <w:p w:rsidR="00185442" w:rsidRDefault="00185442" w:rsidP="00185442">
      <w:pPr>
        <w:pStyle w:val="Firstnumbering"/>
      </w:pPr>
      <w:r w:rsidRPr="00EB1C14">
        <w:t>The Conference of the Parties at its 12</w:t>
      </w:r>
      <w:r w:rsidRPr="00321A8B">
        <w:rPr>
          <w:vertAlign w:val="superscript"/>
        </w:rPr>
        <w:t>th</w:t>
      </w:r>
      <w:r>
        <w:t xml:space="preserve"> </w:t>
      </w:r>
      <w:r w:rsidRPr="00EB1C14">
        <w:t xml:space="preserve">meeting (COP12, Manila, 2017) </w:t>
      </w:r>
      <w:r>
        <w:t xml:space="preserve">reaffirmed the importance of strengthening the cooperation between Intergovernmental Science-Policy Platform on Biodiversity and Ecosystem Services (IPBES) and CMS through the adoption of Resolution 10.8 (Rev.COP12) </w:t>
      </w:r>
      <w:r w:rsidRPr="00B8769C">
        <w:rPr>
          <w:i/>
        </w:rPr>
        <w:t>Cooperation between the Intergovernmental Science Policy Platform on Biodiversity and Ecosystem Services (IPBES) and CMS</w:t>
      </w:r>
      <w:r>
        <w:t xml:space="preserve">, which instructs the Secretariat to maintain cooperative working relationships with IPBES and to participate in its meetings as appropriate, and Decisions 12.13 and 12.14 </w:t>
      </w:r>
      <w:r w:rsidRPr="00B8769C">
        <w:rPr>
          <w:i/>
        </w:rPr>
        <w:t xml:space="preserve">Cooperation between the Intergovernmental Science Policy Platform on Biodiversity and Ecosystem Services (IPBES) and CMS </w:t>
      </w:r>
      <w:r>
        <w:t>which provide:</w:t>
      </w:r>
    </w:p>
    <w:p w:rsidR="00185442" w:rsidRDefault="00185442" w:rsidP="00185442">
      <w:pPr>
        <w:spacing w:after="0" w:line="240" w:lineRule="auto"/>
        <w:ind w:left="426"/>
        <w:jc w:val="both"/>
        <w:rPr>
          <w:rFonts w:cs="Arial"/>
        </w:rPr>
      </w:pPr>
    </w:p>
    <w:p w:rsidR="00185442" w:rsidRPr="00185442" w:rsidRDefault="00185442" w:rsidP="00185442">
      <w:pPr>
        <w:spacing w:after="0" w:line="240" w:lineRule="auto"/>
        <w:ind w:left="567"/>
        <w:jc w:val="both"/>
        <w:rPr>
          <w:rFonts w:cs="Arial"/>
          <w:b/>
          <w:i/>
          <w:sz w:val="20"/>
          <w:szCs w:val="20"/>
        </w:rPr>
      </w:pPr>
      <w:r w:rsidRPr="00185442">
        <w:rPr>
          <w:rFonts w:cs="Arial"/>
          <w:b/>
          <w:i/>
          <w:sz w:val="20"/>
          <w:szCs w:val="20"/>
        </w:rPr>
        <w:t>12.13 Directed to the Scientific Council</w:t>
      </w:r>
    </w:p>
    <w:p w:rsidR="00185442" w:rsidRPr="00185442" w:rsidRDefault="00185442" w:rsidP="00185442">
      <w:pPr>
        <w:spacing w:after="0" w:line="240" w:lineRule="auto"/>
        <w:ind w:left="426"/>
        <w:jc w:val="both"/>
        <w:rPr>
          <w:rFonts w:cs="Arial"/>
          <w:i/>
          <w:sz w:val="20"/>
          <w:szCs w:val="20"/>
        </w:rPr>
      </w:pPr>
    </w:p>
    <w:p w:rsidR="00185442" w:rsidRPr="00185442" w:rsidRDefault="00185442" w:rsidP="00185442">
      <w:pPr>
        <w:spacing w:after="0" w:line="240" w:lineRule="auto"/>
        <w:ind w:left="1134"/>
        <w:jc w:val="both"/>
        <w:rPr>
          <w:rFonts w:cs="Arial"/>
          <w:i/>
          <w:color w:val="000000"/>
          <w:sz w:val="20"/>
          <w:szCs w:val="20"/>
        </w:rPr>
      </w:pPr>
      <w:r w:rsidRPr="00185442">
        <w:rPr>
          <w:rFonts w:cs="Arial"/>
          <w:i/>
          <w:color w:val="000000"/>
          <w:sz w:val="20"/>
          <w:szCs w:val="20"/>
        </w:rPr>
        <w:t xml:space="preserve">The Scientific Council, subject to available funds, shall undertake a review of needs and opportunities for improving the interface between science and policy in relation to the conservation and sustainable use of migratory species. This should include the use of scientific </w:t>
      </w:r>
      <w:proofErr w:type="gramStart"/>
      <w:r w:rsidRPr="00185442">
        <w:rPr>
          <w:rFonts w:cs="Arial"/>
          <w:i/>
          <w:color w:val="000000"/>
          <w:sz w:val="20"/>
          <w:szCs w:val="20"/>
        </w:rPr>
        <w:t>assessments, and</w:t>
      </w:r>
      <w:proofErr w:type="gramEnd"/>
      <w:r w:rsidRPr="00185442">
        <w:rPr>
          <w:rFonts w:cs="Arial"/>
          <w:i/>
          <w:color w:val="000000"/>
          <w:sz w:val="20"/>
          <w:szCs w:val="20"/>
        </w:rPr>
        <w:t xml:space="preserve"> consider the potential role of migratory species as indicators of wider ecological change and the results should be communicated to IPBES. </w:t>
      </w:r>
    </w:p>
    <w:p w:rsidR="00185442" w:rsidRPr="00185442" w:rsidRDefault="00185442" w:rsidP="00185442">
      <w:pPr>
        <w:spacing w:after="0" w:line="240" w:lineRule="auto"/>
        <w:ind w:left="426"/>
        <w:jc w:val="both"/>
        <w:rPr>
          <w:rFonts w:cs="Arial"/>
          <w:i/>
          <w:sz w:val="20"/>
          <w:szCs w:val="20"/>
        </w:rPr>
      </w:pPr>
    </w:p>
    <w:p w:rsidR="00185442" w:rsidRPr="00185442" w:rsidRDefault="00185442" w:rsidP="00E34353">
      <w:pPr>
        <w:spacing w:after="0" w:line="240" w:lineRule="auto"/>
        <w:ind w:left="567"/>
        <w:jc w:val="both"/>
        <w:rPr>
          <w:rFonts w:cs="Arial"/>
          <w:b/>
          <w:i/>
          <w:sz w:val="20"/>
          <w:szCs w:val="20"/>
        </w:rPr>
      </w:pPr>
      <w:bookmarkStart w:id="1" w:name="_GoBack"/>
      <w:bookmarkEnd w:id="1"/>
      <w:r w:rsidRPr="00185442">
        <w:rPr>
          <w:rFonts w:cs="Arial"/>
          <w:b/>
          <w:i/>
          <w:sz w:val="20"/>
          <w:szCs w:val="20"/>
        </w:rPr>
        <w:t>12.14 Directed to the Scientific Council</w:t>
      </w:r>
    </w:p>
    <w:p w:rsidR="00185442" w:rsidRPr="00185442" w:rsidRDefault="00185442" w:rsidP="00185442">
      <w:pPr>
        <w:spacing w:after="0" w:line="240" w:lineRule="auto"/>
        <w:ind w:left="426"/>
        <w:jc w:val="both"/>
        <w:rPr>
          <w:rFonts w:cs="Arial"/>
          <w:i/>
          <w:sz w:val="20"/>
          <w:szCs w:val="20"/>
        </w:rPr>
      </w:pPr>
    </w:p>
    <w:p w:rsidR="00185442" w:rsidRPr="00185442" w:rsidRDefault="00185442" w:rsidP="00185442">
      <w:pPr>
        <w:spacing w:after="0" w:line="240" w:lineRule="auto"/>
        <w:ind w:left="1134"/>
        <w:jc w:val="both"/>
        <w:rPr>
          <w:rFonts w:cs="Arial"/>
          <w:i/>
          <w:color w:val="000000"/>
          <w:sz w:val="20"/>
          <w:szCs w:val="20"/>
        </w:rPr>
      </w:pPr>
      <w:r w:rsidRPr="00185442">
        <w:rPr>
          <w:rFonts w:cs="Arial"/>
          <w:i/>
          <w:color w:val="000000"/>
          <w:sz w:val="20"/>
          <w:szCs w:val="20"/>
        </w:rPr>
        <w:t>The Scientific Council shall report on the above-mentioned review to the Standing Committee at its 49</w:t>
      </w:r>
      <w:r w:rsidRPr="00185442">
        <w:rPr>
          <w:rFonts w:cs="Arial"/>
          <w:i/>
          <w:color w:val="000000"/>
          <w:sz w:val="20"/>
          <w:szCs w:val="20"/>
          <w:vertAlign w:val="superscript"/>
        </w:rPr>
        <w:t>th</w:t>
      </w:r>
      <w:r w:rsidRPr="00185442">
        <w:rPr>
          <w:rFonts w:cs="Arial"/>
          <w:i/>
          <w:color w:val="000000"/>
          <w:sz w:val="20"/>
          <w:szCs w:val="20"/>
        </w:rPr>
        <w:t xml:space="preserve"> meeting and to the Conference of the Parties at its 13th meeting. </w:t>
      </w:r>
    </w:p>
    <w:p w:rsidR="00185442" w:rsidRDefault="00185442" w:rsidP="00185442">
      <w:pPr>
        <w:pStyle w:val="ListParagraph"/>
        <w:spacing w:after="0" w:line="240" w:lineRule="auto"/>
        <w:ind w:left="425"/>
        <w:jc w:val="both"/>
        <w:rPr>
          <w:rFonts w:cs="Arial"/>
        </w:rPr>
      </w:pPr>
    </w:p>
    <w:p w:rsidR="00185442" w:rsidRPr="00C4272E" w:rsidRDefault="00185442" w:rsidP="00185442">
      <w:pPr>
        <w:spacing w:after="0" w:line="240" w:lineRule="auto"/>
        <w:jc w:val="both"/>
        <w:rPr>
          <w:rFonts w:cs="Arial"/>
          <w:u w:val="single"/>
        </w:rPr>
      </w:pPr>
      <w:r>
        <w:rPr>
          <w:rFonts w:cs="Arial"/>
          <w:u w:val="single"/>
        </w:rPr>
        <w:t xml:space="preserve">Activities to implement Resolution 10.8(Rev.COP12) and Decisions 12.13 and 12.14  </w:t>
      </w:r>
    </w:p>
    <w:p w:rsidR="00185442" w:rsidRDefault="00185442" w:rsidP="00185442">
      <w:pPr>
        <w:pStyle w:val="ListParagraph"/>
        <w:spacing w:after="0" w:line="240" w:lineRule="auto"/>
        <w:ind w:left="425"/>
        <w:jc w:val="both"/>
        <w:rPr>
          <w:rFonts w:cs="Arial"/>
        </w:rPr>
      </w:pPr>
    </w:p>
    <w:p w:rsidR="00185442" w:rsidRPr="00157608" w:rsidRDefault="00185442" w:rsidP="00185442">
      <w:pPr>
        <w:spacing w:after="0" w:line="240" w:lineRule="auto"/>
        <w:jc w:val="both"/>
        <w:rPr>
          <w:rFonts w:cs="Arial"/>
          <w:i/>
        </w:rPr>
      </w:pPr>
      <w:r w:rsidRPr="00157608">
        <w:rPr>
          <w:rFonts w:cs="Arial"/>
          <w:i/>
        </w:rPr>
        <w:t>Review of IPBES assessments and associated summaries for policymakers in relation to their relevance to CMS</w:t>
      </w:r>
    </w:p>
    <w:p w:rsidR="00185442" w:rsidRPr="0037358A" w:rsidRDefault="00185442" w:rsidP="00185442">
      <w:pPr>
        <w:pStyle w:val="ListParagraph"/>
        <w:spacing w:after="0" w:line="240" w:lineRule="auto"/>
        <w:ind w:left="425"/>
        <w:jc w:val="both"/>
        <w:rPr>
          <w:rFonts w:cs="Arial"/>
        </w:rPr>
      </w:pPr>
    </w:p>
    <w:p w:rsidR="00185442" w:rsidRPr="0037358A" w:rsidRDefault="00185442" w:rsidP="00185442">
      <w:pPr>
        <w:pStyle w:val="Firstnumbering"/>
      </w:pPr>
      <w:r>
        <w:t>T</w:t>
      </w:r>
      <w:r w:rsidRPr="0037358A">
        <w:t>he Secretariat conducted a preliminary review of the Summaries for Policymakers associated with the IPBES Regional and Thematic Assessments</w:t>
      </w:r>
      <w:r>
        <w:t>,</w:t>
      </w:r>
      <w:r w:rsidRPr="0037358A">
        <w:t xml:space="preserve"> which </w:t>
      </w:r>
      <w:r>
        <w:t>were</w:t>
      </w:r>
      <w:r w:rsidRPr="0037358A">
        <w:t xml:space="preserve"> endorsed by the </w:t>
      </w:r>
      <w:r>
        <w:t xml:space="preserve">sixth session of the </w:t>
      </w:r>
      <w:r w:rsidRPr="0037358A">
        <w:t>IPBES Plenary</w:t>
      </w:r>
      <w:r>
        <w:t xml:space="preserve"> (IPBES-6) (</w:t>
      </w:r>
      <w:r w:rsidRPr="00C4272E">
        <w:t>17</w:t>
      </w:r>
      <w:r>
        <w:t>-</w:t>
      </w:r>
      <w:r w:rsidRPr="00C4272E">
        <w:t>24 March 2018</w:t>
      </w:r>
      <w:r>
        <w:t>)</w:t>
      </w:r>
      <w:r w:rsidRPr="0037358A">
        <w:t>. Th</w:t>
      </w:r>
      <w:r>
        <w:t xml:space="preserve">e summaries were reviewed with a view to </w:t>
      </w:r>
      <w:r w:rsidRPr="0037358A">
        <w:t>appraising the</w:t>
      </w:r>
      <w:r>
        <w:t>ir</w:t>
      </w:r>
      <w:r w:rsidRPr="0037358A">
        <w:t xml:space="preserve"> relevance</w:t>
      </w:r>
      <w:r>
        <w:t xml:space="preserve"> </w:t>
      </w:r>
      <w:r w:rsidRPr="0037358A">
        <w:t>to CMS</w:t>
      </w:r>
      <w:r>
        <w:t xml:space="preserve">. </w:t>
      </w:r>
      <w:r w:rsidRPr="0037358A">
        <w:t>The analysis</w:t>
      </w:r>
      <w:r>
        <w:t xml:space="preserve"> </w:t>
      </w:r>
      <w:r w:rsidRPr="0037358A">
        <w:t>revealed only partial relevance to</w:t>
      </w:r>
      <w:r>
        <w:t xml:space="preserve"> </w:t>
      </w:r>
      <w:r w:rsidRPr="0037358A">
        <w:t>CMS</w:t>
      </w:r>
      <w:r>
        <w:t xml:space="preserve"> </w:t>
      </w:r>
      <w:r w:rsidRPr="0037358A">
        <w:t xml:space="preserve">due to the limited data and information provided on migratory species and their movements. </w:t>
      </w:r>
      <w:r>
        <w:t xml:space="preserve">Further details can be found in document </w:t>
      </w:r>
      <w:r w:rsidRPr="00C4272E">
        <w:t>UNEP/CMS/StC48/Doc.17.1</w:t>
      </w:r>
      <w:r>
        <w:t xml:space="preserve">. </w:t>
      </w:r>
      <w:r w:rsidRPr="0037358A">
        <w:t xml:space="preserve">The Secretariat presented elements of this preliminary </w:t>
      </w:r>
      <w:r>
        <w:t xml:space="preserve">review  </w:t>
      </w:r>
      <w:r w:rsidRPr="0037358A">
        <w:t xml:space="preserve">to the 11th Meeting of the IPBES Bureau and </w:t>
      </w:r>
      <w:r>
        <w:t>Multidisciplinary Expert Panel (MEP)</w:t>
      </w:r>
      <w:r w:rsidRPr="0037358A">
        <w:t xml:space="preserve"> (25-29 June 2018</w:t>
      </w:r>
      <w:r>
        <w:t>, Bonn</w:t>
      </w:r>
      <w:r w:rsidRPr="0037358A">
        <w:t>) and to the</w:t>
      </w:r>
      <w:r>
        <w:t xml:space="preserve"> </w:t>
      </w:r>
      <w:r w:rsidRPr="0037358A">
        <w:t>48</w:t>
      </w:r>
      <w:r w:rsidRPr="00321A8B">
        <w:rPr>
          <w:vertAlign w:val="superscript"/>
        </w:rPr>
        <w:t>th</w:t>
      </w:r>
      <w:r>
        <w:t xml:space="preserve"> </w:t>
      </w:r>
      <w:r w:rsidRPr="0037358A">
        <w:t xml:space="preserve">Meeting of the </w:t>
      </w:r>
      <w:r>
        <w:t xml:space="preserve">CMS </w:t>
      </w:r>
      <w:r w:rsidRPr="0037358A">
        <w:t>Standing Committee (</w:t>
      </w:r>
      <w:r>
        <w:t xml:space="preserve">StC48, </w:t>
      </w:r>
      <w:r w:rsidRPr="0037358A">
        <w:t>23-24 October 2018</w:t>
      </w:r>
      <w:r>
        <w:t>, Bonn</w:t>
      </w:r>
      <w:r w:rsidRPr="0037358A">
        <w:t xml:space="preserve">). </w:t>
      </w:r>
    </w:p>
    <w:p w:rsidR="00185442" w:rsidRDefault="00185442" w:rsidP="00185442">
      <w:pPr>
        <w:pStyle w:val="ListParagraph"/>
        <w:spacing w:after="0" w:line="240" w:lineRule="auto"/>
        <w:ind w:left="425"/>
        <w:jc w:val="both"/>
        <w:rPr>
          <w:rFonts w:cs="Arial"/>
        </w:rPr>
      </w:pPr>
    </w:p>
    <w:p w:rsidR="00185442" w:rsidRPr="0037358A" w:rsidRDefault="00185442" w:rsidP="00185442">
      <w:pPr>
        <w:pStyle w:val="Firstnumbering"/>
      </w:pPr>
      <w:r>
        <w:t>Following the approval by its 7</w:t>
      </w:r>
      <w:r w:rsidRPr="00321A8B">
        <w:rPr>
          <w:vertAlign w:val="superscript"/>
        </w:rPr>
        <w:t>th</w:t>
      </w:r>
      <w:r>
        <w:t xml:space="preserve"> </w:t>
      </w:r>
      <w:r w:rsidRPr="0037358A">
        <w:t>Plenary</w:t>
      </w:r>
      <w:r>
        <w:t xml:space="preserve"> </w:t>
      </w:r>
      <w:r>
        <w:rPr>
          <w:rFonts w:eastAsia="Calibri"/>
          <w:color w:val="000000"/>
          <w:shd w:val="clear" w:color="auto" w:fill="FFFFFF"/>
        </w:rPr>
        <w:t>(28 April-4</w:t>
      </w:r>
      <w:r w:rsidRPr="00DD6301">
        <w:rPr>
          <w:rFonts w:eastAsia="Calibri"/>
          <w:color w:val="000000"/>
          <w:shd w:val="clear" w:color="auto" w:fill="FFFFFF"/>
        </w:rPr>
        <w:t xml:space="preserve"> May 2019</w:t>
      </w:r>
      <w:r>
        <w:rPr>
          <w:rFonts w:eastAsia="Calibri"/>
          <w:color w:val="000000"/>
          <w:shd w:val="clear" w:color="auto" w:fill="FFFFFF"/>
        </w:rPr>
        <w:t>, Paris)</w:t>
      </w:r>
      <w:r>
        <w:t>, IPBES</w:t>
      </w:r>
      <w:r w:rsidRPr="0037358A">
        <w:t xml:space="preserve"> </w:t>
      </w:r>
      <w:r>
        <w:t xml:space="preserve">released its first </w:t>
      </w:r>
      <w:r w:rsidRPr="0037358A">
        <w:t xml:space="preserve">Global Assessment </w:t>
      </w:r>
      <w:r>
        <w:t xml:space="preserve">Report </w:t>
      </w:r>
      <w:r w:rsidRPr="0037358A">
        <w:t xml:space="preserve">on Biodiversity and Ecosystem Services </w:t>
      </w:r>
      <w:r>
        <w:t>(2019), which</w:t>
      </w:r>
      <w:r w:rsidRPr="0037358A">
        <w:t xml:space="preserve"> is </w:t>
      </w:r>
      <w:r>
        <w:t xml:space="preserve">comprised of </w:t>
      </w:r>
      <w:r w:rsidRPr="0037358A">
        <w:t>1) a Summar</w:t>
      </w:r>
      <w:r>
        <w:t>y</w:t>
      </w:r>
      <w:r w:rsidRPr="0037358A">
        <w:t xml:space="preserve"> for Policymakers and 2) a set of six </w:t>
      </w:r>
      <w:r>
        <w:t>c</w:t>
      </w:r>
      <w:r w:rsidRPr="0037358A">
        <w:t xml:space="preserve">hapters and their executive summaries currently available in a draft form, pending their final editing. </w:t>
      </w:r>
    </w:p>
    <w:p w:rsidR="00185442" w:rsidRPr="0037358A" w:rsidRDefault="00185442" w:rsidP="00185442">
      <w:pPr>
        <w:pStyle w:val="ListParagraph"/>
        <w:spacing w:after="0" w:line="240" w:lineRule="auto"/>
        <w:ind w:left="425"/>
        <w:jc w:val="both"/>
        <w:rPr>
          <w:rFonts w:cs="Arial"/>
        </w:rPr>
      </w:pPr>
    </w:p>
    <w:p w:rsidR="00185442" w:rsidRPr="001B6FEA" w:rsidRDefault="00185442" w:rsidP="00185442">
      <w:pPr>
        <w:pStyle w:val="Firstnumbering"/>
      </w:pPr>
      <w:bookmarkStart w:id="2" w:name="_Hlk19710995"/>
      <w:r w:rsidRPr="001B6FEA">
        <w:t xml:space="preserve">The Secretariat conducted </w:t>
      </w:r>
      <w:r>
        <w:t>a review</w:t>
      </w:r>
      <w:r w:rsidRPr="001B6FEA">
        <w:t xml:space="preserve"> of the six chapters </w:t>
      </w:r>
      <w:r>
        <w:t xml:space="preserve">to identify  </w:t>
      </w:r>
      <w:r w:rsidRPr="001B6FEA">
        <w:t xml:space="preserve">findings related to the implementation of CMS and </w:t>
      </w:r>
      <w:r>
        <w:t xml:space="preserve">to </w:t>
      </w:r>
      <w:r w:rsidRPr="001B6FEA">
        <w:t xml:space="preserve">the topic of connectivity. </w:t>
      </w:r>
      <w:r>
        <w:t xml:space="preserve"> </w:t>
      </w:r>
      <w:r w:rsidRPr="00CD41A9">
        <w:t xml:space="preserve"> </w:t>
      </w:r>
      <w:r>
        <w:t>It found numerous</w:t>
      </w:r>
      <w:r w:rsidRPr="00CD41A9">
        <w:t xml:space="preserve"> mention</w:t>
      </w:r>
      <w:r>
        <w:t>s</w:t>
      </w:r>
      <w:r w:rsidRPr="00CD41A9">
        <w:t xml:space="preserve"> of the importance of connectivity for protecting biodiversity</w:t>
      </w:r>
      <w:r w:rsidRPr="00CD41A9" w:rsidDel="00CD41A9">
        <w:t xml:space="preserve"> </w:t>
      </w:r>
      <w:r w:rsidRPr="001B6FEA">
        <w:t xml:space="preserve">and the need to integrate connectivity conservation aspects into future policies. The review of the six chapters of the IPBES </w:t>
      </w:r>
      <w:r>
        <w:t>G</w:t>
      </w:r>
      <w:r w:rsidRPr="001B6FEA">
        <w:t xml:space="preserve">lobal </w:t>
      </w:r>
      <w:r>
        <w:t>A</w:t>
      </w:r>
      <w:r w:rsidRPr="001B6FEA">
        <w:t xml:space="preserve">ssessment </w:t>
      </w:r>
      <w:r>
        <w:t xml:space="preserve">Report </w:t>
      </w:r>
      <w:r w:rsidRPr="001B6FEA">
        <w:t xml:space="preserve">on </w:t>
      </w:r>
      <w:r>
        <w:t>B</w:t>
      </w:r>
      <w:r w:rsidRPr="001B6FEA">
        <w:t xml:space="preserve">iodiversity and </w:t>
      </w:r>
      <w:r>
        <w:t>E</w:t>
      </w:r>
      <w:r w:rsidRPr="001B6FEA">
        <w:t xml:space="preserve">cosystem </w:t>
      </w:r>
      <w:r>
        <w:t>S</w:t>
      </w:r>
      <w:r w:rsidRPr="001B6FEA">
        <w:t xml:space="preserve">ervices is </w:t>
      </w:r>
      <w:r>
        <w:t xml:space="preserve">contained </w:t>
      </w:r>
      <w:r w:rsidRPr="001B6FEA">
        <w:t>in</w:t>
      </w:r>
      <w:r w:rsidRPr="00414105">
        <w:t xml:space="preserve"> </w:t>
      </w:r>
      <w:r w:rsidRPr="00413E16">
        <w:t>UNEP/CMS/COP13/</w:t>
      </w:r>
      <w:r w:rsidRPr="001607C8">
        <w:t>Inf.</w:t>
      </w:r>
      <w:bookmarkEnd w:id="2"/>
      <w:r w:rsidR="001607C8">
        <w:t>17.</w:t>
      </w:r>
      <w:r w:rsidRPr="001B6FEA">
        <w:t xml:space="preserve"> </w:t>
      </w:r>
    </w:p>
    <w:p w:rsidR="00185442" w:rsidRDefault="00185442" w:rsidP="00185442">
      <w:pPr>
        <w:spacing w:after="0" w:line="240" w:lineRule="auto"/>
        <w:jc w:val="both"/>
        <w:rPr>
          <w:rFonts w:cs="Arial"/>
          <w:i/>
        </w:rPr>
      </w:pPr>
    </w:p>
    <w:p w:rsidR="00185442" w:rsidRPr="001B6FEA" w:rsidRDefault="00185442" w:rsidP="00185442">
      <w:pPr>
        <w:spacing w:after="0" w:line="240" w:lineRule="auto"/>
        <w:jc w:val="both"/>
        <w:rPr>
          <w:rFonts w:cs="Arial"/>
          <w:i/>
        </w:rPr>
      </w:pPr>
      <w:r w:rsidRPr="001B6FEA">
        <w:rPr>
          <w:rFonts w:cs="Arial"/>
          <w:i/>
        </w:rPr>
        <w:t>CMS contribution to the review of the effectiveness of the administrative and scientific functions of IPBES</w:t>
      </w:r>
    </w:p>
    <w:p w:rsidR="00185442" w:rsidRPr="0037358A" w:rsidRDefault="00185442" w:rsidP="00185442">
      <w:pPr>
        <w:pStyle w:val="ListParagraph"/>
        <w:spacing w:after="0" w:line="240" w:lineRule="auto"/>
        <w:ind w:left="425"/>
        <w:jc w:val="both"/>
        <w:rPr>
          <w:rFonts w:cs="Arial"/>
        </w:rPr>
      </w:pPr>
    </w:p>
    <w:p w:rsidR="00185442" w:rsidRDefault="00185442" w:rsidP="00185442">
      <w:pPr>
        <w:pStyle w:val="Firstnumbering"/>
      </w:pPr>
      <w:r>
        <w:t>The</w:t>
      </w:r>
      <w:r w:rsidRPr="0037358A">
        <w:t xml:space="preserve"> Secretariat also engaged </w:t>
      </w:r>
      <w:r>
        <w:t>in</w:t>
      </w:r>
      <w:r w:rsidRPr="0037358A">
        <w:t xml:space="preserve"> the review of the effectiveness of the administrative and scientific functions of IPBES</w:t>
      </w:r>
      <w:r>
        <w:t>.  T</w:t>
      </w:r>
      <w:r w:rsidRPr="0037358A">
        <w:t xml:space="preserve">he Secretariat, on behalf of </w:t>
      </w:r>
      <w:r>
        <w:t xml:space="preserve">the </w:t>
      </w:r>
      <w:r w:rsidRPr="0037358A">
        <w:t xml:space="preserve">CMS </w:t>
      </w:r>
      <w:r>
        <w:t>Family</w:t>
      </w:r>
      <w:r w:rsidRPr="0037358A">
        <w:t xml:space="preserve">, provided </w:t>
      </w:r>
      <w:r>
        <w:t xml:space="preserve">the following </w:t>
      </w:r>
      <w:r w:rsidRPr="0037358A">
        <w:t>inputs</w:t>
      </w:r>
      <w:r w:rsidRPr="00D0665F">
        <w:t xml:space="preserve"> </w:t>
      </w:r>
      <w:r>
        <w:t xml:space="preserve">to the process which were </w:t>
      </w:r>
      <w:r w:rsidRPr="0037358A">
        <w:t>reported to the 11</w:t>
      </w:r>
      <w:r w:rsidRPr="00321A8B">
        <w:rPr>
          <w:vertAlign w:val="superscript"/>
        </w:rPr>
        <w:t>th</w:t>
      </w:r>
      <w:r>
        <w:t xml:space="preserve"> </w:t>
      </w:r>
      <w:r w:rsidRPr="0037358A">
        <w:t>Meeting of the IPBES Bureau and MEP</w:t>
      </w:r>
      <w:r>
        <w:t>:</w:t>
      </w:r>
    </w:p>
    <w:p w:rsidR="00185442" w:rsidRDefault="00185442" w:rsidP="00185442">
      <w:pPr>
        <w:pStyle w:val="Firstnumbering"/>
        <w:numPr>
          <w:ilvl w:val="0"/>
          <w:numId w:val="0"/>
        </w:numPr>
        <w:ind w:left="567"/>
      </w:pPr>
    </w:p>
    <w:p w:rsidR="00185442" w:rsidRPr="00D0665F" w:rsidRDefault="00185442" w:rsidP="00185442">
      <w:pPr>
        <w:pStyle w:val="ListParagraph"/>
        <w:numPr>
          <w:ilvl w:val="0"/>
          <w:numId w:val="9"/>
        </w:numPr>
        <w:spacing w:after="0" w:line="240" w:lineRule="auto"/>
        <w:ind w:left="993" w:hanging="426"/>
        <w:contextualSpacing w:val="0"/>
        <w:jc w:val="both"/>
        <w:rPr>
          <w:rFonts w:cs="Arial"/>
        </w:rPr>
      </w:pPr>
      <w:r w:rsidRPr="00D0665F">
        <w:rPr>
          <w:rFonts w:cs="Arial"/>
        </w:rPr>
        <w:t xml:space="preserve">recommended the establishment of a formal link to the decision-making bodies of the biodiversity-related </w:t>
      </w:r>
      <w:r>
        <w:rPr>
          <w:rFonts w:cs="Arial"/>
        </w:rPr>
        <w:t>c</w:t>
      </w:r>
      <w:r w:rsidRPr="00D0665F">
        <w:rPr>
          <w:rFonts w:cs="Arial"/>
        </w:rPr>
        <w:t>onventions thus allowing consideration of requests from these bodies;</w:t>
      </w:r>
    </w:p>
    <w:p w:rsidR="00185442" w:rsidRPr="00D0665F" w:rsidRDefault="00185442" w:rsidP="00185442">
      <w:pPr>
        <w:pStyle w:val="ListParagraph"/>
        <w:numPr>
          <w:ilvl w:val="0"/>
          <w:numId w:val="9"/>
        </w:numPr>
        <w:spacing w:after="0" w:line="240" w:lineRule="auto"/>
        <w:ind w:left="993" w:hanging="426"/>
        <w:contextualSpacing w:val="0"/>
        <w:jc w:val="both"/>
        <w:rPr>
          <w:rFonts w:cs="Arial"/>
        </w:rPr>
      </w:pPr>
      <w:r w:rsidRPr="00D0665F">
        <w:rPr>
          <w:rFonts w:cs="Arial"/>
        </w:rPr>
        <w:t xml:space="preserve">suggested the creation of mechanisms through which biodiversity-related </w:t>
      </w:r>
      <w:r>
        <w:rPr>
          <w:rFonts w:cs="Arial"/>
        </w:rPr>
        <w:t>conventions</w:t>
      </w:r>
      <w:r w:rsidRPr="00D0665F">
        <w:rPr>
          <w:rFonts w:cs="Arial"/>
        </w:rPr>
        <w:t>’ decisions and resolutions feed into IPBES priority setting</w:t>
      </w:r>
      <w:r>
        <w:rPr>
          <w:rFonts w:cs="Arial"/>
        </w:rPr>
        <w:t>;</w:t>
      </w:r>
      <w:r w:rsidRPr="00D0665F">
        <w:rPr>
          <w:rFonts w:cs="Arial"/>
        </w:rPr>
        <w:t xml:space="preserve"> </w:t>
      </w:r>
    </w:p>
    <w:p w:rsidR="00185442" w:rsidRDefault="00185442" w:rsidP="00185442">
      <w:pPr>
        <w:pStyle w:val="ListParagraph"/>
        <w:numPr>
          <w:ilvl w:val="0"/>
          <w:numId w:val="9"/>
        </w:numPr>
        <w:spacing w:after="0" w:line="240" w:lineRule="auto"/>
        <w:ind w:left="993" w:hanging="426"/>
        <w:contextualSpacing w:val="0"/>
        <w:jc w:val="both"/>
        <w:rPr>
          <w:rFonts w:cs="Arial"/>
        </w:rPr>
      </w:pPr>
      <w:r w:rsidRPr="00D0665F">
        <w:rPr>
          <w:rFonts w:cs="Arial"/>
        </w:rPr>
        <w:t>requested the involvement of CMS in the definition of any new assessment from its inception phase, specifically in the formulation of Terms of Reference and scoping papers</w:t>
      </w:r>
      <w:r>
        <w:rPr>
          <w:rFonts w:cs="Arial"/>
        </w:rPr>
        <w:t>; and</w:t>
      </w:r>
    </w:p>
    <w:p w:rsidR="00185442" w:rsidRPr="0042576C" w:rsidRDefault="00185442" w:rsidP="00185442">
      <w:pPr>
        <w:pStyle w:val="ListParagraph"/>
        <w:numPr>
          <w:ilvl w:val="0"/>
          <w:numId w:val="9"/>
        </w:numPr>
        <w:spacing w:after="0" w:line="240" w:lineRule="auto"/>
        <w:ind w:left="993" w:hanging="426"/>
        <w:contextualSpacing w:val="0"/>
        <w:jc w:val="both"/>
        <w:rPr>
          <w:rFonts w:cs="Arial"/>
        </w:rPr>
      </w:pPr>
      <w:r w:rsidRPr="0042576C">
        <w:rPr>
          <w:rFonts w:cs="Arial"/>
        </w:rPr>
        <w:t>proposed the need to take into consideration migratory species as an important component of biodiversity and dedicate specific analyses in all future IPBES assessments, both Thematic and Regional.</w:t>
      </w:r>
    </w:p>
    <w:p w:rsidR="00185442" w:rsidRPr="001B6FEA" w:rsidRDefault="00185442" w:rsidP="00185442">
      <w:pPr>
        <w:pStyle w:val="ListParagraph"/>
        <w:spacing w:after="0" w:line="240" w:lineRule="auto"/>
        <w:contextualSpacing w:val="0"/>
        <w:rPr>
          <w:rFonts w:cs="Arial"/>
          <w:color w:val="000000"/>
        </w:rPr>
      </w:pPr>
    </w:p>
    <w:p w:rsidR="00185442" w:rsidRPr="00A113CB" w:rsidRDefault="00185442" w:rsidP="00185442">
      <w:pPr>
        <w:pStyle w:val="Firstnumbering"/>
        <w:rPr>
          <w:color w:val="000000"/>
        </w:rPr>
      </w:pPr>
      <w:r w:rsidRPr="00A113CB">
        <w:t xml:space="preserve">The </w:t>
      </w:r>
      <w:r w:rsidRPr="008108E5">
        <w:t>deliberations of IPBES-7</w:t>
      </w:r>
      <w:r>
        <w:t xml:space="preserve"> </w:t>
      </w:r>
      <w:r w:rsidRPr="00A113CB">
        <w:t xml:space="preserve">on the matter </w:t>
      </w:r>
      <w:r w:rsidRPr="008108E5">
        <w:t>are</w:t>
      </w:r>
      <w:r w:rsidRPr="00A113CB">
        <w:t xml:space="preserve"> set out </w:t>
      </w:r>
      <w:r w:rsidRPr="008108E5">
        <w:t xml:space="preserve">in </w:t>
      </w:r>
      <w:r w:rsidRPr="00A113CB">
        <w:t xml:space="preserve">Decision 2: </w:t>
      </w:r>
      <w:hyperlink r:id="rId9" w:history="1">
        <w:r w:rsidRPr="008108E5">
          <w:rPr>
            <w:rStyle w:val="Hyperlink"/>
            <w:rFonts w:cs="Arial"/>
          </w:rPr>
          <w:t>www.ipbes.net/system/tdf/ipbes-7-10_en.pdf?file=1&amp;type=node&amp;id=35328</w:t>
        </w:r>
      </w:hyperlink>
      <w:r w:rsidRPr="00A113CB">
        <w:rPr>
          <w:color w:val="000000"/>
        </w:rPr>
        <w:t xml:space="preserve">. </w:t>
      </w:r>
    </w:p>
    <w:p w:rsidR="00185442" w:rsidRDefault="00185442" w:rsidP="00185442">
      <w:pPr>
        <w:pStyle w:val="ListParagraph"/>
        <w:spacing w:after="0" w:line="240" w:lineRule="auto"/>
        <w:ind w:left="425"/>
        <w:jc w:val="both"/>
        <w:rPr>
          <w:rFonts w:cs="Arial"/>
        </w:rPr>
      </w:pPr>
    </w:p>
    <w:p w:rsidR="00185442" w:rsidRPr="00A113CB" w:rsidRDefault="00185442" w:rsidP="00185442">
      <w:pPr>
        <w:pStyle w:val="ListParagraph"/>
        <w:spacing w:after="0" w:line="240" w:lineRule="auto"/>
        <w:ind w:left="425"/>
        <w:jc w:val="both"/>
        <w:rPr>
          <w:rFonts w:cs="Arial"/>
        </w:rPr>
      </w:pPr>
    </w:p>
    <w:p w:rsidR="00185442" w:rsidRPr="001B6FEA" w:rsidRDefault="00185442" w:rsidP="00185442">
      <w:pPr>
        <w:spacing w:after="0" w:line="240" w:lineRule="auto"/>
        <w:jc w:val="both"/>
        <w:rPr>
          <w:rFonts w:cs="Arial"/>
          <w:i/>
        </w:rPr>
      </w:pPr>
      <w:r>
        <w:rPr>
          <w:rFonts w:cs="Arial"/>
          <w:i/>
        </w:rPr>
        <w:t>Contribution to t</w:t>
      </w:r>
      <w:r w:rsidRPr="001B6FEA">
        <w:rPr>
          <w:rFonts w:cs="Arial"/>
          <w:i/>
        </w:rPr>
        <w:t xml:space="preserve">he IPBES rolling Work Programme up to 2030 </w:t>
      </w:r>
    </w:p>
    <w:p w:rsidR="00185442" w:rsidRDefault="00185442" w:rsidP="00185442">
      <w:pPr>
        <w:pStyle w:val="ListParagraph"/>
        <w:spacing w:after="0" w:line="240" w:lineRule="auto"/>
        <w:ind w:left="425"/>
        <w:jc w:val="both"/>
        <w:rPr>
          <w:rFonts w:cs="Arial"/>
        </w:rPr>
      </w:pPr>
    </w:p>
    <w:p w:rsidR="00185442" w:rsidRDefault="00185442" w:rsidP="00185442">
      <w:pPr>
        <w:pStyle w:val="Firstnumbering"/>
      </w:pPr>
      <w:r>
        <w:t>T</w:t>
      </w:r>
      <w:r w:rsidRPr="0037358A">
        <w:t>he 3</w:t>
      </w:r>
      <w:r w:rsidRPr="00321A8B">
        <w:rPr>
          <w:vertAlign w:val="superscript"/>
        </w:rPr>
        <w:t>rd</w:t>
      </w:r>
      <w:r>
        <w:t xml:space="preserve"> </w:t>
      </w:r>
      <w:r w:rsidRPr="0037358A">
        <w:t>Meeting of the Sessional Committee of the CMS Scientific Council (ScC-SC3, 29 May-1June 2018, Bonn) recognized the need to make contributions to the IPBES second work programme and prioritized such action in the Programme of Work of the Sessional Committee of the Scientific Council for 2018-2020.</w:t>
      </w:r>
      <w:r w:rsidRPr="00784413">
        <w:t xml:space="preserve"> </w:t>
      </w:r>
    </w:p>
    <w:p w:rsidR="00185442" w:rsidRDefault="00185442" w:rsidP="00185442">
      <w:pPr>
        <w:pStyle w:val="ListParagraph"/>
        <w:spacing w:after="0" w:line="240" w:lineRule="auto"/>
        <w:ind w:left="425"/>
        <w:jc w:val="both"/>
        <w:rPr>
          <w:rFonts w:cs="Arial"/>
        </w:rPr>
      </w:pPr>
    </w:p>
    <w:p w:rsidR="00185442" w:rsidRPr="0037358A" w:rsidRDefault="00185442" w:rsidP="00185442">
      <w:pPr>
        <w:pStyle w:val="Firstnumbering"/>
      </w:pPr>
      <w:r>
        <w:t xml:space="preserve">With a view to making progress on the implementation of Decision 12.13, the CMS Secretariat </w:t>
      </w:r>
      <w:r w:rsidRPr="0037358A">
        <w:t xml:space="preserve">actively engaged in the process for the development of the IPBES second work programme (2020-2030) </w:t>
      </w:r>
      <w:r>
        <w:t>to</w:t>
      </w:r>
      <w:r w:rsidRPr="0037358A">
        <w:t xml:space="preserve"> ensure that research and policy guidance related to migratory species </w:t>
      </w:r>
      <w:r>
        <w:t>are</w:t>
      </w:r>
      <w:r w:rsidRPr="0037358A">
        <w:t xml:space="preserve"> adequately addressed</w:t>
      </w:r>
      <w:r>
        <w:t>.</w:t>
      </w:r>
    </w:p>
    <w:p w:rsidR="00185442" w:rsidRPr="0037358A" w:rsidRDefault="00185442" w:rsidP="00185442">
      <w:pPr>
        <w:spacing w:after="0" w:line="240" w:lineRule="auto"/>
      </w:pPr>
    </w:p>
    <w:p w:rsidR="00185442" w:rsidRDefault="00185442" w:rsidP="00185442">
      <w:pPr>
        <w:pStyle w:val="Firstnumbering"/>
      </w:pPr>
      <w:r w:rsidRPr="0037358A">
        <w:t xml:space="preserve">In July 2018, the MEP and the Bureau of the IPBES issued a call for requests, inputs and suggestions on short-term priorities and longer-term strategic needs that require attention and action by IPBES as part of its future work programme, in line with decision IPBES-5/4. The CMS Secretariat invited the Scientific Council to provide such inputs, including proposing new assessments that could improve the interface between science and policy in relation to the conservation needs of migratory species. </w:t>
      </w:r>
    </w:p>
    <w:p w:rsidR="00185442" w:rsidRPr="0042576C" w:rsidRDefault="00185442" w:rsidP="00185442">
      <w:pPr>
        <w:spacing w:after="0" w:line="240" w:lineRule="auto"/>
        <w:rPr>
          <w:rFonts w:cs="Arial"/>
          <w:color w:val="000000"/>
          <w:sz w:val="24"/>
        </w:rPr>
      </w:pPr>
    </w:p>
    <w:p w:rsidR="00185442" w:rsidRPr="0042576C" w:rsidRDefault="00185442" w:rsidP="00185442">
      <w:pPr>
        <w:pStyle w:val="Firstnumbering"/>
      </w:pPr>
      <w:r>
        <w:t>T</w:t>
      </w:r>
      <w:r w:rsidRPr="0042576C">
        <w:t xml:space="preserve">he Secretariat </w:t>
      </w:r>
      <w:r>
        <w:t>p</w:t>
      </w:r>
      <w:r w:rsidRPr="00026647">
        <w:t xml:space="preserve">repared a draft proposal for an assessment on connectivity based on inputs </w:t>
      </w:r>
      <w:r w:rsidRPr="0042576C">
        <w:t>from members of the Scientific Council</w:t>
      </w:r>
      <w:r>
        <w:t>,</w:t>
      </w:r>
      <w:r w:rsidRPr="0042576C">
        <w:t xml:space="preserve"> namely the Chair and the </w:t>
      </w:r>
      <w:proofErr w:type="spellStart"/>
      <w:r w:rsidRPr="0042576C">
        <w:t>councilors</w:t>
      </w:r>
      <w:proofErr w:type="spellEnd"/>
      <w:r w:rsidRPr="0042576C">
        <w:t xml:space="preserve"> of Uzbekistan and Tunisia</w:t>
      </w:r>
      <w:r>
        <w:t>, into a</w:t>
      </w:r>
      <w:r w:rsidRPr="0042576C">
        <w:t xml:space="preserve"> proposal for an assessment on connectivity</w:t>
      </w:r>
      <w:r>
        <w:t xml:space="preserve"> which was </w:t>
      </w:r>
      <w:r w:rsidRPr="0037358A">
        <w:t>presented</w:t>
      </w:r>
      <w:r>
        <w:t xml:space="preserve"> to the StC48 for its consideration and guidance</w:t>
      </w:r>
      <w:r w:rsidRPr="0042576C">
        <w:t xml:space="preserve">. </w:t>
      </w:r>
    </w:p>
    <w:p w:rsidR="00185442" w:rsidRPr="0042576C" w:rsidRDefault="00185442" w:rsidP="00185442">
      <w:pPr>
        <w:spacing w:after="0" w:line="240" w:lineRule="auto"/>
        <w:rPr>
          <w:rFonts w:cs="Arial"/>
          <w:color w:val="000000"/>
        </w:rPr>
      </w:pPr>
    </w:p>
    <w:p w:rsidR="00185442" w:rsidRPr="0037358A" w:rsidRDefault="00185442" w:rsidP="00185442">
      <w:pPr>
        <w:pStyle w:val="Firstnumbering"/>
      </w:pPr>
      <w:r w:rsidRPr="0037358A">
        <w:t xml:space="preserve">Following the </w:t>
      </w:r>
      <w:r>
        <w:t>approval by the Standing Committee</w:t>
      </w:r>
      <w:r w:rsidRPr="0037358A">
        <w:t>, the CMS Secretariat</w:t>
      </w:r>
      <w:r>
        <w:t>, on behalf of the CMS Family, and</w:t>
      </w:r>
      <w:r w:rsidRPr="0037358A">
        <w:t xml:space="preserve"> together with the </w:t>
      </w:r>
      <w:r>
        <w:t xml:space="preserve">World Heritage </w:t>
      </w:r>
      <w:r w:rsidRPr="0037358A">
        <w:t xml:space="preserve">Convention </w:t>
      </w:r>
      <w:r>
        <w:t>(</w:t>
      </w:r>
      <w:r w:rsidRPr="0037358A">
        <w:t>WHC</w:t>
      </w:r>
      <w:r>
        <w:t>),</w:t>
      </w:r>
      <w:r w:rsidRPr="0037358A">
        <w:t xml:space="preserve"> </w:t>
      </w:r>
      <w:r>
        <w:t xml:space="preserve">submitted the proposal </w:t>
      </w:r>
      <w:r w:rsidRPr="0037358A">
        <w:t xml:space="preserve">to IPBES. </w:t>
      </w:r>
    </w:p>
    <w:p w:rsidR="00185442" w:rsidRPr="0037358A" w:rsidRDefault="00185442" w:rsidP="00185442">
      <w:pPr>
        <w:pStyle w:val="ListParagraph"/>
        <w:spacing w:after="0" w:line="240" w:lineRule="auto"/>
        <w:ind w:left="425"/>
        <w:jc w:val="both"/>
        <w:rPr>
          <w:rFonts w:cs="Arial"/>
        </w:rPr>
      </w:pPr>
    </w:p>
    <w:p w:rsidR="00185442" w:rsidRDefault="00185442" w:rsidP="00185442">
      <w:pPr>
        <w:pStyle w:val="Firstnumbering"/>
        <w:rPr>
          <w:rFonts w:cs="Arial"/>
        </w:rPr>
      </w:pPr>
      <w:r>
        <w:t xml:space="preserve">The assessment was prioritized by the IPBES MEP and the Bureau but was not recommended for the initial round of assessments included in the work programme which was adopted by the </w:t>
      </w:r>
      <w:r w:rsidRPr="0037358A">
        <w:rPr>
          <w:rFonts w:cs="Arial"/>
        </w:rPr>
        <w:t>IPBES</w:t>
      </w:r>
      <w:r>
        <w:rPr>
          <w:rFonts w:cs="Arial"/>
        </w:rPr>
        <w:t>-7 Plenary</w:t>
      </w:r>
      <w:r>
        <w:t xml:space="preserve">. </w:t>
      </w:r>
      <w:r w:rsidRPr="0037358A">
        <w:rPr>
          <w:rFonts w:cs="Arial"/>
        </w:rPr>
        <w:t>Based on the request from</w:t>
      </w:r>
      <w:r>
        <w:rPr>
          <w:rFonts w:cs="Arial"/>
        </w:rPr>
        <w:t xml:space="preserve"> the Secretariats of </w:t>
      </w:r>
      <w:r w:rsidRPr="0037358A">
        <w:rPr>
          <w:rFonts w:cs="Arial"/>
        </w:rPr>
        <w:t>CMS and the WHC</w:t>
      </w:r>
      <w:r>
        <w:rPr>
          <w:rFonts w:cs="Arial"/>
        </w:rPr>
        <w:t xml:space="preserve"> and their interventions during </w:t>
      </w:r>
      <w:r w:rsidRPr="0037358A">
        <w:rPr>
          <w:rFonts w:cs="Arial"/>
        </w:rPr>
        <w:t>IPBES</w:t>
      </w:r>
      <w:r>
        <w:rPr>
          <w:rFonts w:cs="Arial"/>
        </w:rPr>
        <w:t>-7 Plenary</w:t>
      </w:r>
      <w:r w:rsidRPr="0037358A">
        <w:rPr>
          <w:rFonts w:cs="Arial"/>
        </w:rPr>
        <w:t xml:space="preserve">, together with other </w:t>
      </w:r>
      <w:r>
        <w:rPr>
          <w:rFonts w:cs="Arial"/>
        </w:rPr>
        <w:t xml:space="preserve">similar </w:t>
      </w:r>
      <w:r w:rsidRPr="0037358A">
        <w:rPr>
          <w:rFonts w:cs="Arial"/>
        </w:rPr>
        <w:t>request</w:t>
      </w:r>
      <w:r>
        <w:rPr>
          <w:rFonts w:cs="Arial"/>
        </w:rPr>
        <w:t>s</w:t>
      </w:r>
      <w:r w:rsidRPr="0037358A">
        <w:rPr>
          <w:rFonts w:cs="Arial"/>
        </w:rPr>
        <w:t xml:space="preserve"> on the topic of </w:t>
      </w:r>
      <w:r w:rsidRPr="0037358A">
        <w:rPr>
          <w:rFonts w:cs="Arial"/>
        </w:rPr>
        <w:lastRenderedPageBreak/>
        <w:t>connectivity from the United Nations Convention to Combat Desertification (UNCCD) and other governments and non-governmental organizations, the IPBES</w:t>
      </w:r>
      <w:r>
        <w:rPr>
          <w:rFonts w:cs="Arial"/>
        </w:rPr>
        <w:t>-7 Plenary</w:t>
      </w:r>
      <w:r w:rsidRPr="0037358A" w:rsidDel="00721A28">
        <w:rPr>
          <w:rFonts w:cs="Arial"/>
        </w:rPr>
        <w:t xml:space="preserve"> </w:t>
      </w:r>
      <w:r>
        <w:rPr>
          <w:rFonts w:cs="Arial"/>
        </w:rPr>
        <w:t>agreed on the following</w:t>
      </w:r>
      <w:r w:rsidRPr="0037358A">
        <w:rPr>
          <w:rFonts w:cs="Arial"/>
        </w:rPr>
        <w:t>:</w:t>
      </w:r>
    </w:p>
    <w:p w:rsidR="00185442" w:rsidRPr="0037358A" w:rsidRDefault="00185442" w:rsidP="00185442">
      <w:pPr>
        <w:pStyle w:val="Firstnumbering"/>
        <w:numPr>
          <w:ilvl w:val="0"/>
          <w:numId w:val="0"/>
        </w:numPr>
        <w:rPr>
          <w:rFonts w:cs="Arial"/>
        </w:rPr>
      </w:pPr>
    </w:p>
    <w:p w:rsidR="00185442" w:rsidRDefault="00185442" w:rsidP="00185442">
      <w:pPr>
        <w:pStyle w:val="ListParagraph"/>
        <w:numPr>
          <w:ilvl w:val="0"/>
          <w:numId w:val="9"/>
        </w:numPr>
        <w:spacing w:after="0" w:line="240" w:lineRule="auto"/>
        <w:ind w:left="851" w:hanging="284"/>
        <w:contextualSpacing w:val="0"/>
        <w:jc w:val="both"/>
        <w:rPr>
          <w:rFonts w:cs="Arial"/>
        </w:rPr>
      </w:pPr>
      <w:r>
        <w:rPr>
          <w:rFonts w:cs="Arial"/>
        </w:rPr>
        <w:t>To reconsider the</w:t>
      </w:r>
      <w:r w:rsidRPr="0037358A">
        <w:rPr>
          <w:rFonts w:cs="Arial"/>
        </w:rPr>
        <w:t xml:space="preserve"> assessment on connectivity </w:t>
      </w:r>
      <w:r>
        <w:rPr>
          <w:rFonts w:cs="Arial"/>
        </w:rPr>
        <w:t>at</w:t>
      </w:r>
      <w:r w:rsidRPr="0037358A">
        <w:rPr>
          <w:rFonts w:cs="Arial"/>
        </w:rPr>
        <w:t xml:space="preserve"> </w:t>
      </w:r>
      <w:r>
        <w:rPr>
          <w:rFonts w:cs="Arial"/>
        </w:rPr>
        <w:t>its</w:t>
      </w:r>
      <w:r w:rsidRPr="0037358A">
        <w:rPr>
          <w:rFonts w:cs="Arial"/>
        </w:rPr>
        <w:t xml:space="preserve"> ninth session</w:t>
      </w:r>
      <w:r>
        <w:rPr>
          <w:rFonts w:cs="Arial"/>
        </w:rPr>
        <w:t xml:space="preserve"> in 2022</w:t>
      </w:r>
      <w:r w:rsidRPr="0037358A">
        <w:rPr>
          <w:rFonts w:cs="Arial"/>
        </w:rPr>
        <w:t>;</w:t>
      </w:r>
    </w:p>
    <w:p w:rsidR="00185442" w:rsidRDefault="00185442" w:rsidP="00185442">
      <w:pPr>
        <w:pStyle w:val="ListParagraph"/>
        <w:numPr>
          <w:ilvl w:val="0"/>
          <w:numId w:val="9"/>
        </w:numPr>
        <w:spacing w:after="0" w:line="240" w:lineRule="auto"/>
        <w:ind w:left="851" w:hanging="284"/>
        <w:contextualSpacing w:val="0"/>
        <w:jc w:val="both"/>
        <w:rPr>
          <w:rFonts w:cs="Arial"/>
        </w:rPr>
      </w:pPr>
      <w:r>
        <w:rPr>
          <w:rFonts w:cs="Arial"/>
        </w:rPr>
        <w:t xml:space="preserve">To look at, among other aspects, </w:t>
      </w:r>
      <w:r w:rsidRPr="00B8769C">
        <w:rPr>
          <w:rFonts w:cs="Arial"/>
        </w:rPr>
        <w:t>the role of connectivity in ensuring integrity and resilience in socioecological systems</w:t>
      </w:r>
      <w:r>
        <w:rPr>
          <w:rFonts w:cs="Arial"/>
        </w:rPr>
        <w:t xml:space="preserve"> in</w:t>
      </w:r>
      <w:r w:rsidRPr="0037358A">
        <w:rPr>
          <w:rFonts w:cs="Arial"/>
        </w:rPr>
        <w:t xml:space="preserve"> </w:t>
      </w:r>
      <w:r w:rsidRPr="00D51115">
        <w:rPr>
          <w:rFonts w:cs="Arial"/>
        </w:rPr>
        <w:t>the thematic assessment of the interlinkages among biodiversity, water, food and health (“nexus assessment”)</w:t>
      </w:r>
      <w:r>
        <w:rPr>
          <w:rFonts w:cs="Arial"/>
        </w:rPr>
        <w:t>.</w:t>
      </w:r>
    </w:p>
    <w:p w:rsidR="00185442" w:rsidRPr="0037358A" w:rsidRDefault="00185442" w:rsidP="00185442">
      <w:pPr>
        <w:pStyle w:val="ListParagraph"/>
        <w:spacing w:after="0" w:line="240" w:lineRule="auto"/>
        <w:ind w:left="425"/>
        <w:jc w:val="both"/>
        <w:rPr>
          <w:rFonts w:cs="Arial"/>
        </w:rPr>
      </w:pPr>
    </w:p>
    <w:p w:rsidR="00185442" w:rsidRPr="003D641B" w:rsidRDefault="00185442" w:rsidP="00185442">
      <w:pPr>
        <w:pStyle w:val="Firstnumbering"/>
      </w:pPr>
      <w:r w:rsidRPr="00D17D34">
        <w:t xml:space="preserve">The Secretariat </w:t>
      </w:r>
      <w:r>
        <w:t xml:space="preserve">also kept </w:t>
      </w:r>
      <w:r w:rsidRPr="00D17D34">
        <w:t xml:space="preserve">CMS Parties and other stakeholders </w:t>
      </w:r>
      <w:r>
        <w:t xml:space="preserve">apprised of </w:t>
      </w:r>
      <w:r w:rsidRPr="00D17D34">
        <w:t xml:space="preserve">opportunities to </w:t>
      </w:r>
      <w:r>
        <w:t>contribute to</w:t>
      </w:r>
      <w:r w:rsidRPr="00D17D34">
        <w:t xml:space="preserve"> the assessments adopted by IPBES-7 Plenary</w:t>
      </w:r>
      <w:r w:rsidRPr="00D17D34" w:rsidDel="00721A28">
        <w:t xml:space="preserve"> </w:t>
      </w:r>
      <w:r w:rsidRPr="00D17D34">
        <w:t xml:space="preserve">as well as </w:t>
      </w:r>
      <w:r>
        <w:t xml:space="preserve">to the </w:t>
      </w:r>
      <w:r w:rsidRPr="00D17D34">
        <w:t xml:space="preserve">review </w:t>
      </w:r>
      <w:r>
        <w:t xml:space="preserve">of </w:t>
      </w:r>
      <w:r w:rsidRPr="00D17D34">
        <w:t xml:space="preserve">drafts of the assessment on sustainable use of wild species. </w:t>
      </w:r>
      <w:r w:rsidRPr="00AC5292">
        <w:t>The</w:t>
      </w:r>
      <w:r>
        <w:t xml:space="preserve"> Secretariat, together with the Chair of the Scientific Council, also provided inputs to already engaged in the scoping processes of the nexus</w:t>
      </w:r>
      <w:r w:rsidRPr="00D51115">
        <w:t xml:space="preserve"> assessment</w:t>
      </w:r>
      <w:r>
        <w:t xml:space="preserve"> as well as in </w:t>
      </w:r>
      <w:r w:rsidRPr="00D51115">
        <w:t>the thematic assessment of the underlying causes of biodiversity loss, determinants of transformative change and options for achieving the 2050 vision for biodiversity (“transformative change assessment”)</w:t>
      </w:r>
      <w:r>
        <w:t>.</w:t>
      </w:r>
    </w:p>
    <w:p w:rsidR="00185442" w:rsidRDefault="00185442" w:rsidP="00185442">
      <w:pPr>
        <w:spacing w:after="0" w:line="240" w:lineRule="auto"/>
        <w:jc w:val="both"/>
        <w:rPr>
          <w:u w:val="single"/>
        </w:rPr>
      </w:pPr>
    </w:p>
    <w:p w:rsidR="00185442" w:rsidRPr="00FE386C" w:rsidRDefault="00185442" w:rsidP="00185442">
      <w:pPr>
        <w:spacing w:after="0" w:line="240" w:lineRule="auto"/>
        <w:jc w:val="both"/>
        <w:rPr>
          <w:u w:val="single"/>
        </w:rPr>
      </w:pPr>
      <w:r w:rsidRPr="00FE386C">
        <w:rPr>
          <w:u w:val="single"/>
        </w:rPr>
        <w:t xml:space="preserve">Amendment of </w:t>
      </w:r>
      <w:r w:rsidRPr="003A6E9A">
        <w:rPr>
          <w:u w:val="single"/>
        </w:rPr>
        <w:t>Resolution 10.8 (Rev.COP12)</w:t>
      </w:r>
      <w:r>
        <w:rPr>
          <w:u w:val="single"/>
        </w:rPr>
        <w:t xml:space="preserve">, deletion </w:t>
      </w:r>
      <w:r>
        <w:rPr>
          <w:rFonts w:cs="Arial"/>
          <w:u w:val="single"/>
        </w:rPr>
        <w:t xml:space="preserve">of </w:t>
      </w:r>
      <w:r w:rsidRPr="00FE386C">
        <w:rPr>
          <w:rFonts w:cs="Arial"/>
          <w:u w:val="single"/>
        </w:rPr>
        <w:t xml:space="preserve">Decisions </w:t>
      </w:r>
      <w:r>
        <w:rPr>
          <w:u w:val="single"/>
        </w:rPr>
        <w:t>12.13 and 12.14 and adoption of draft Decisions</w:t>
      </w:r>
    </w:p>
    <w:p w:rsidR="00185442" w:rsidRDefault="00185442" w:rsidP="00185442">
      <w:pPr>
        <w:spacing w:after="0" w:line="240" w:lineRule="auto"/>
        <w:jc w:val="both"/>
      </w:pPr>
    </w:p>
    <w:p w:rsidR="00185442" w:rsidRDefault="00185442" w:rsidP="00185442">
      <w:pPr>
        <w:pStyle w:val="Firstnumbering"/>
      </w:pPr>
      <w:r w:rsidRPr="00AC5292">
        <w:t xml:space="preserve">In the light of recent developments and with a view to </w:t>
      </w:r>
      <w:r>
        <w:t xml:space="preserve">ensure effective </w:t>
      </w:r>
      <w:r w:rsidRPr="00AC5292">
        <w:t>engagement in the implementation an</w:t>
      </w:r>
      <w:r w:rsidRPr="00BE2005">
        <w:t xml:space="preserve">d further development of the IPBES rolling work programme up to 2030, amendments to Resolution 10.8 (Rev.COP12) are proposed in Annex 1 and draft Decisions are proposed for adoption in Annex 2 of this document. </w:t>
      </w:r>
    </w:p>
    <w:p w:rsidR="00185442" w:rsidRDefault="00185442" w:rsidP="00185442">
      <w:pPr>
        <w:pStyle w:val="ListParagraph"/>
        <w:spacing w:after="0" w:line="240" w:lineRule="auto"/>
        <w:ind w:left="425"/>
        <w:jc w:val="both"/>
      </w:pPr>
    </w:p>
    <w:p w:rsidR="00185442" w:rsidRPr="00AC5292" w:rsidRDefault="00185442" w:rsidP="00185442">
      <w:pPr>
        <w:pStyle w:val="Firstnumbering"/>
      </w:pPr>
      <w:r w:rsidRPr="00AC5292">
        <w:t xml:space="preserve">Decisions 12.13 and 12.14 are considered no longer relevant </w:t>
      </w:r>
      <w:r>
        <w:t xml:space="preserve">because the ongoing efforts coupled with the potential future assessment on connectivity will largely address the need </w:t>
      </w:r>
      <w:r w:rsidRPr="00BE2005">
        <w:t xml:space="preserve">for improving the interface between science and policy in relation to the conservation and sustainable use of migratory species. </w:t>
      </w:r>
      <w:r w:rsidRPr="00E55495">
        <w:t>Decisions 12.13 and 12.14</w:t>
      </w:r>
      <w:r w:rsidRPr="00AC5292">
        <w:t xml:space="preserve"> are therefore proposed for deletion.</w:t>
      </w:r>
    </w:p>
    <w:p w:rsidR="00185442" w:rsidRPr="00CD0FE9" w:rsidRDefault="00185442" w:rsidP="00185442">
      <w:pPr>
        <w:spacing w:after="0" w:line="240" w:lineRule="auto"/>
        <w:jc w:val="both"/>
        <w:rPr>
          <w:rFonts w:cs="Arial"/>
        </w:rPr>
      </w:pPr>
    </w:p>
    <w:p w:rsidR="00185442" w:rsidRPr="00CD0FE9" w:rsidRDefault="00185442" w:rsidP="00185442">
      <w:pPr>
        <w:spacing w:after="0" w:line="240" w:lineRule="auto"/>
        <w:rPr>
          <w:rFonts w:cs="Arial"/>
        </w:rPr>
      </w:pPr>
      <w:r w:rsidRPr="00CD0FE9">
        <w:rPr>
          <w:rFonts w:cs="Arial"/>
          <w:u w:val="single"/>
        </w:rPr>
        <w:t>Recommended actions</w:t>
      </w:r>
    </w:p>
    <w:p w:rsidR="00185442" w:rsidRPr="00CD0FE9" w:rsidRDefault="00185442" w:rsidP="00185442">
      <w:pPr>
        <w:spacing w:after="0" w:line="240" w:lineRule="auto"/>
        <w:rPr>
          <w:rFonts w:cs="Arial"/>
        </w:rPr>
      </w:pPr>
    </w:p>
    <w:p w:rsidR="00185442" w:rsidRPr="00CD0FE9" w:rsidRDefault="00185442" w:rsidP="00185442">
      <w:pPr>
        <w:pStyle w:val="Firstnumbering"/>
      </w:pPr>
      <w:r w:rsidRPr="00CD0FE9">
        <w:rPr>
          <w:lang w:eastAsia="en-GB"/>
        </w:rPr>
        <w:t>The Conference of the Parties is recommended to</w:t>
      </w:r>
      <w:r w:rsidRPr="00CD0FE9">
        <w:t>:</w:t>
      </w:r>
    </w:p>
    <w:p w:rsidR="00185442" w:rsidRPr="00CD0FE9" w:rsidRDefault="00185442" w:rsidP="00185442">
      <w:pPr>
        <w:spacing w:after="0" w:line="240" w:lineRule="auto"/>
        <w:jc w:val="both"/>
        <w:rPr>
          <w:rFonts w:cs="Arial"/>
        </w:rPr>
      </w:pPr>
    </w:p>
    <w:p w:rsidR="00185442" w:rsidRDefault="00185442" w:rsidP="00185442">
      <w:pPr>
        <w:numPr>
          <w:ilvl w:val="0"/>
          <w:numId w:val="7"/>
        </w:numPr>
        <w:autoSpaceDN w:val="0"/>
        <w:spacing w:after="0" w:line="240" w:lineRule="auto"/>
        <w:ind w:left="993" w:hanging="426"/>
        <w:contextualSpacing/>
        <w:jc w:val="both"/>
        <w:rPr>
          <w:rFonts w:cs="Arial"/>
        </w:rPr>
      </w:pPr>
      <w:r>
        <w:rPr>
          <w:rFonts w:cs="Arial"/>
        </w:rPr>
        <w:t>a</w:t>
      </w:r>
      <w:r w:rsidRPr="00CD0FE9">
        <w:rPr>
          <w:rFonts w:cs="Arial"/>
        </w:rPr>
        <w:t xml:space="preserve">dopt the </w:t>
      </w:r>
      <w:r>
        <w:rPr>
          <w:rFonts w:cs="Arial"/>
        </w:rPr>
        <w:t xml:space="preserve">draft amendments to </w:t>
      </w:r>
      <w:r w:rsidRPr="00CD0FE9">
        <w:rPr>
          <w:rFonts w:cs="Arial"/>
        </w:rPr>
        <w:t xml:space="preserve">Resolution </w:t>
      </w:r>
      <w:r w:rsidRPr="00290CA9">
        <w:rPr>
          <w:rFonts w:cs="Arial"/>
        </w:rPr>
        <w:t>10.8 (Rev.COP12)</w:t>
      </w:r>
      <w:r>
        <w:rPr>
          <w:rFonts w:cs="Arial"/>
        </w:rPr>
        <w:t xml:space="preserve"> contained in Annex 1 </w:t>
      </w:r>
      <w:r w:rsidRPr="00CD0FE9">
        <w:rPr>
          <w:rFonts w:cs="Arial"/>
        </w:rPr>
        <w:t>of this document</w:t>
      </w:r>
      <w:r>
        <w:rPr>
          <w:rFonts w:cs="Arial"/>
        </w:rPr>
        <w:t>;</w:t>
      </w:r>
    </w:p>
    <w:p w:rsidR="00185442" w:rsidRDefault="00185442" w:rsidP="00185442">
      <w:pPr>
        <w:spacing w:after="0" w:line="240" w:lineRule="auto"/>
        <w:ind w:left="993" w:hanging="426"/>
        <w:contextualSpacing/>
        <w:jc w:val="both"/>
        <w:rPr>
          <w:rFonts w:cs="Arial"/>
        </w:rPr>
      </w:pPr>
    </w:p>
    <w:p w:rsidR="00185442" w:rsidRDefault="00185442" w:rsidP="00185442">
      <w:pPr>
        <w:numPr>
          <w:ilvl w:val="0"/>
          <w:numId w:val="7"/>
        </w:numPr>
        <w:autoSpaceDN w:val="0"/>
        <w:spacing w:after="0" w:line="240" w:lineRule="auto"/>
        <w:ind w:left="993" w:hanging="426"/>
        <w:contextualSpacing/>
        <w:jc w:val="both"/>
        <w:rPr>
          <w:rFonts w:cs="Arial"/>
        </w:rPr>
      </w:pPr>
      <w:r>
        <w:rPr>
          <w:rFonts w:cs="Arial"/>
        </w:rPr>
        <w:t>a</w:t>
      </w:r>
      <w:r w:rsidRPr="00CD0FE9">
        <w:rPr>
          <w:rFonts w:cs="Arial"/>
        </w:rPr>
        <w:t>dopt</w:t>
      </w:r>
      <w:r>
        <w:rPr>
          <w:rFonts w:cs="Arial"/>
        </w:rPr>
        <w:t xml:space="preserve"> the draft Decisions</w:t>
      </w:r>
      <w:r w:rsidRPr="00A6356F">
        <w:rPr>
          <w:rFonts w:cs="Arial"/>
        </w:rPr>
        <w:t xml:space="preserve"> </w:t>
      </w:r>
      <w:r w:rsidRPr="00CD0FE9">
        <w:rPr>
          <w:rFonts w:cs="Arial"/>
        </w:rPr>
        <w:t xml:space="preserve">contained in Annex </w:t>
      </w:r>
      <w:r>
        <w:rPr>
          <w:rFonts w:cs="Arial"/>
        </w:rPr>
        <w:t>2</w:t>
      </w:r>
      <w:r w:rsidRPr="00CD0FE9">
        <w:rPr>
          <w:rFonts w:cs="Arial"/>
        </w:rPr>
        <w:t xml:space="preserve"> of this document</w:t>
      </w:r>
      <w:r>
        <w:rPr>
          <w:rFonts w:cs="Arial"/>
        </w:rPr>
        <w:t>;</w:t>
      </w:r>
    </w:p>
    <w:p w:rsidR="00185442" w:rsidRDefault="00185442" w:rsidP="00185442">
      <w:pPr>
        <w:spacing w:after="0" w:line="240" w:lineRule="auto"/>
        <w:ind w:left="993" w:hanging="426"/>
        <w:contextualSpacing/>
        <w:jc w:val="both"/>
        <w:rPr>
          <w:rFonts w:cs="Arial"/>
        </w:rPr>
      </w:pPr>
    </w:p>
    <w:p w:rsidR="00185442" w:rsidRDefault="00185442" w:rsidP="00185442">
      <w:pPr>
        <w:numPr>
          <w:ilvl w:val="0"/>
          <w:numId w:val="7"/>
        </w:numPr>
        <w:autoSpaceDN w:val="0"/>
        <w:spacing w:after="0" w:line="240" w:lineRule="auto"/>
        <w:ind w:left="993" w:hanging="426"/>
        <w:contextualSpacing/>
        <w:jc w:val="both"/>
        <w:rPr>
          <w:rFonts w:cs="Arial"/>
        </w:rPr>
      </w:pPr>
      <w:r>
        <w:rPr>
          <w:rFonts w:cs="Arial"/>
        </w:rPr>
        <w:t>delete</w:t>
      </w:r>
      <w:r w:rsidRPr="00290CA9">
        <w:rPr>
          <w:rFonts w:cs="Arial"/>
        </w:rPr>
        <w:t xml:space="preserve"> Decisions 12.13 and 12.14</w:t>
      </w:r>
      <w:r>
        <w:rPr>
          <w:rFonts w:cs="Arial"/>
        </w:rPr>
        <w:t>;</w:t>
      </w:r>
    </w:p>
    <w:p w:rsidR="00185442" w:rsidRDefault="00185442" w:rsidP="00185442">
      <w:pPr>
        <w:spacing w:after="0" w:line="240" w:lineRule="auto"/>
        <w:ind w:left="993" w:hanging="426"/>
        <w:contextualSpacing/>
        <w:jc w:val="both"/>
        <w:rPr>
          <w:rFonts w:cs="Arial"/>
        </w:rPr>
      </w:pPr>
    </w:p>
    <w:p w:rsidR="00185442" w:rsidRPr="00FB3579" w:rsidRDefault="00185442" w:rsidP="00185442">
      <w:pPr>
        <w:numPr>
          <w:ilvl w:val="0"/>
          <w:numId w:val="7"/>
        </w:numPr>
        <w:autoSpaceDN w:val="0"/>
        <w:spacing w:after="0" w:line="240" w:lineRule="auto"/>
        <w:ind w:left="993" w:hanging="426"/>
        <w:contextualSpacing/>
        <w:jc w:val="both"/>
        <w:rPr>
          <w:rFonts w:cs="Arial"/>
        </w:rPr>
      </w:pPr>
      <w:r w:rsidRPr="00FB3579">
        <w:rPr>
          <w:rFonts w:cs="Arial"/>
        </w:rPr>
        <w:t xml:space="preserve">take note of the review of the IPBES Global Assessment </w:t>
      </w:r>
      <w:r>
        <w:rPr>
          <w:rFonts w:cs="Arial"/>
        </w:rPr>
        <w:t xml:space="preserve">Report </w:t>
      </w:r>
      <w:r w:rsidRPr="00FB3579">
        <w:rPr>
          <w:rFonts w:cs="Arial"/>
        </w:rPr>
        <w:t xml:space="preserve">on Biodiversity and Ecosystem Services as contained in </w:t>
      </w:r>
      <w:r w:rsidRPr="001607C8">
        <w:rPr>
          <w:rFonts w:cs="Arial"/>
        </w:rPr>
        <w:t>UNEP/CMS/COP13/Inf.</w:t>
      </w:r>
      <w:r w:rsidR="001607C8">
        <w:rPr>
          <w:rFonts w:cs="Arial"/>
        </w:rPr>
        <w:t>17</w:t>
      </w:r>
      <w:r w:rsidRPr="001607C8">
        <w:rPr>
          <w:rFonts w:cs="Arial"/>
        </w:rPr>
        <w:t>.</w:t>
      </w:r>
    </w:p>
    <w:p w:rsidR="00360838" w:rsidRDefault="00360838" w:rsidP="00185442">
      <w:pPr>
        <w:pStyle w:val="Firstnumbering"/>
        <w:numPr>
          <w:ilvl w:val="0"/>
          <w:numId w:val="0"/>
        </w:numPr>
        <w:ind w:left="567"/>
      </w:pPr>
    </w:p>
    <w:p w:rsidR="001607C8" w:rsidRDefault="001607C8" w:rsidP="00185442">
      <w:pPr>
        <w:pStyle w:val="Firstnumbering"/>
        <w:numPr>
          <w:ilvl w:val="0"/>
          <w:numId w:val="0"/>
        </w:numPr>
        <w:ind w:left="567"/>
        <w:sectPr w:rsidR="001607C8" w:rsidSect="005C47B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rsidR="009160D4" w:rsidRPr="00CD0FE9" w:rsidRDefault="009160D4" w:rsidP="009160D4">
      <w:pPr>
        <w:jc w:val="right"/>
        <w:rPr>
          <w:rFonts w:cs="Arial"/>
          <w:b/>
          <w:bCs/>
          <w:caps/>
        </w:rPr>
      </w:pPr>
      <w:r w:rsidRPr="00CD0FE9">
        <w:rPr>
          <w:rFonts w:cs="Arial"/>
          <w:b/>
          <w:caps/>
        </w:rPr>
        <w:lastRenderedPageBreak/>
        <w:t xml:space="preserve">Annex </w:t>
      </w:r>
      <w:r>
        <w:rPr>
          <w:rFonts w:cs="Arial"/>
          <w:b/>
          <w:caps/>
        </w:rPr>
        <w:t>1</w:t>
      </w:r>
    </w:p>
    <w:p w:rsidR="009160D4" w:rsidRPr="00CD0FE9" w:rsidRDefault="009160D4" w:rsidP="009160D4">
      <w:pPr>
        <w:jc w:val="right"/>
        <w:rPr>
          <w:rFonts w:cs="Arial"/>
        </w:rPr>
      </w:pPr>
    </w:p>
    <w:p w:rsidR="009160D4" w:rsidRPr="00A113CB" w:rsidRDefault="009160D4" w:rsidP="009160D4">
      <w:pPr>
        <w:spacing w:after="0" w:line="240" w:lineRule="auto"/>
        <w:jc w:val="center"/>
        <w:rPr>
          <w:rFonts w:cs="Arial"/>
          <w:caps/>
        </w:rPr>
      </w:pPr>
      <w:bookmarkStart w:id="3" w:name="_Hlk18949149"/>
      <w:r>
        <w:rPr>
          <w:rFonts w:cs="Arial"/>
          <w:caps/>
        </w:rPr>
        <w:t xml:space="preserve">PROPOSED AMENDMENTS TO </w:t>
      </w:r>
      <w:r w:rsidRPr="00A113CB">
        <w:rPr>
          <w:rFonts w:cs="Arial"/>
          <w:caps/>
        </w:rPr>
        <w:t>RESOLUTION 10.8 (Rev. COP1</w:t>
      </w:r>
      <w:r>
        <w:rPr>
          <w:rFonts w:cs="Arial"/>
          <w:caps/>
        </w:rPr>
        <w:t>2</w:t>
      </w:r>
      <w:r w:rsidRPr="00A113CB">
        <w:rPr>
          <w:rFonts w:cs="Arial"/>
          <w:caps/>
        </w:rPr>
        <w:t>)</w:t>
      </w:r>
    </w:p>
    <w:p w:rsidR="009160D4" w:rsidRDefault="009160D4" w:rsidP="009160D4">
      <w:pPr>
        <w:spacing w:after="0" w:line="240" w:lineRule="auto"/>
        <w:jc w:val="center"/>
        <w:rPr>
          <w:rFonts w:cs="Arial"/>
          <w:b/>
          <w:caps/>
        </w:rPr>
      </w:pPr>
    </w:p>
    <w:p w:rsidR="009160D4" w:rsidRPr="00CD0FE9" w:rsidRDefault="009160D4" w:rsidP="009160D4">
      <w:pPr>
        <w:spacing w:after="0" w:line="240" w:lineRule="auto"/>
        <w:jc w:val="center"/>
        <w:rPr>
          <w:rFonts w:cs="Arial"/>
        </w:rPr>
      </w:pPr>
      <w:r w:rsidRPr="00D71D47">
        <w:rPr>
          <w:rFonts w:cs="Arial"/>
          <w:b/>
          <w:caps/>
        </w:rPr>
        <w:t>COOPERATION BETWEEN THE INTERGOVERNMENTAL SCIENCE-POLICY PLATFORM ON BIODIVERSITY AND ECOSYSTEM SERVICES (IPBES) AND CMS</w:t>
      </w:r>
    </w:p>
    <w:bookmarkEnd w:id="3"/>
    <w:p w:rsidR="009160D4" w:rsidRDefault="009160D4" w:rsidP="009160D4">
      <w:pPr>
        <w:spacing w:after="0" w:line="240" w:lineRule="auto"/>
        <w:jc w:val="both"/>
        <w:rPr>
          <w:rFonts w:cs="Arial"/>
          <w:i/>
        </w:rPr>
      </w:pPr>
    </w:p>
    <w:p w:rsidR="009160D4" w:rsidRPr="00D85F06" w:rsidRDefault="009160D4" w:rsidP="009160D4">
      <w:pPr>
        <w:spacing w:after="0" w:line="240" w:lineRule="auto"/>
        <w:jc w:val="both"/>
        <w:rPr>
          <w:rFonts w:cs="Arial"/>
          <w:i/>
          <w:lang w:val="pt-PT"/>
        </w:rPr>
      </w:pPr>
    </w:p>
    <w:p w:rsidR="009160D4" w:rsidRPr="008609F4" w:rsidRDefault="009160D4" w:rsidP="009160D4">
      <w:pPr>
        <w:spacing w:after="0" w:line="240" w:lineRule="auto"/>
        <w:jc w:val="both"/>
        <w:rPr>
          <w:rFonts w:cs="Arial"/>
        </w:rPr>
      </w:pPr>
      <w:r w:rsidRPr="008609F4">
        <w:rPr>
          <w:rFonts w:cs="Arial"/>
          <w:i/>
        </w:rPr>
        <w:t>Recognizing</w:t>
      </w:r>
      <w:r w:rsidRPr="008609F4">
        <w:rPr>
          <w:rFonts w:cs="Arial"/>
        </w:rPr>
        <w:t xml:space="preserve"> the need for regular and thematic assessments of the status of biodiversity to provide decision-makers with the necessary information basis for adaptive management and to promote the necessary political will for action addressing biodiversity loss in general and the loss of migratory species in particular,</w:t>
      </w:r>
    </w:p>
    <w:p w:rsidR="009160D4" w:rsidRPr="008609F4" w:rsidRDefault="009160D4" w:rsidP="009160D4">
      <w:pPr>
        <w:spacing w:after="0" w:line="240" w:lineRule="auto"/>
        <w:jc w:val="both"/>
        <w:rPr>
          <w:i/>
        </w:rPr>
      </w:pPr>
    </w:p>
    <w:p w:rsidR="009160D4" w:rsidRPr="008609F4" w:rsidRDefault="009160D4" w:rsidP="009160D4">
      <w:pPr>
        <w:spacing w:after="0" w:line="240" w:lineRule="auto"/>
        <w:jc w:val="both"/>
        <w:rPr>
          <w:rFonts w:cs="Arial"/>
        </w:rPr>
      </w:pPr>
      <w:r w:rsidRPr="008609F4">
        <w:rPr>
          <w:rFonts w:cs="Arial"/>
          <w:i/>
        </w:rPr>
        <w:t>Further recognizing</w:t>
      </w:r>
      <w:r w:rsidRPr="008609F4">
        <w:rPr>
          <w:rFonts w:cs="Arial"/>
        </w:rPr>
        <w:t xml:space="preserve"> the need to strengthen and improve the science-policy interface for biodiversity and ecosystem services for human well-being through the establishment of a science-policy platform,</w:t>
      </w:r>
    </w:p>
    <w:p w:rsidR="009160D4" w:rsidRPr="008609F4" w:rsidRDefault="009160D4" w:rsidP="009160D4">
      <w:pPr>
        <w:spacing w:after="0" w:line="240" w:lineRule="auto"/>
        <w:jc w:val="both"/>
        <w:rPr>
          <w:rFonts w:cs="Arial"/>
          <w:i/>
        </w:rPr>
      </w:pPr>
    </w:p>
    <w:p w:rsidR="009160D4" w:rsidRPr="008609F4" w:rsidRDefault="009160D4" w:rsidP="009160D4">
      <w:pPr>
        <w:spacing w:after="0" w:line="240" w:lineRule="auto"/>
        <w:jc w:val="both"/>
        <w:rPr>
          <w:rFonts w:cs="Arial"/>
        </w:rPr>
      </w:pPr>
      <w:r w:rsidRPr="008609F4">
        <w:rPr>
          <w:rFonts w:cs="Arial"/>
          <w:i/>
        </w:rPr>
        <w:t>Acknowledging</w:t>
      </w:r>
      <w:r w:rsidRPr="008609F4">
        <w:rPr>
          <w:rFonts w:cs="Arial"/>
        </w:rPr>
        <w:t xml:space="preserve"> the outcomes of the Paris Conference on Biodiversity, Science and Governance held in Paris, France in January 2005, highlighting that there is a need for an objective source of information on the status of biodiversity and its impact on ecosystem services and human well-being,</w:t>
      </w:r>
    </w:p>
    <w:p w:rsidR="009160D4" w:rsidRPr="008609F4" w:rsidRDefault="009160D4" w:rsidP="009160D4">
      <w:pPr>
        <w:spacing w:after="0" w:line="240" w:lineRule="auto"/>
        <w:jc w:val="both"/>
        <w:rPr>
          <w:rFonts w:cs="Arial"/>
          <w:i/>
        </w:rPr>
      </w:pPr>
    </w:p>
    <w:p w:rsidR="009160D4" w:rsidRPr="008609F4" w:rsidRDefault="009160D4" w:rsidP="009160D4">
      <w:pPr>
        <w:spacing w:after="0" w:line="240" w:lineRule="auto"/>
        <w:jc w:val="both"/>
        <w:rPr>
          <w:rFonts w:cs="Arial"/>
        </w:rPr>
      </w:pPr>
      <w:bookmarkStart w:id="4" w:name="_Hlk19025645"/>
      <w:r w:rsidRPr="008609F4">
        <w:rPr>
          <w:rFonts w:cs="Arial"/>
          <w:i/>
        </w:rPr>
        <w:t>Welcoming</w:t>
      </w:r>
      <w:r w:rsidRPr="008609F4">
        <w:rPr>
          <w:rFonts w:cs="Arial"/>
        </w:rPr>
        <w:t xml:space="preserve"> </w:t>
      </w:r>
      <w:bookmarkEnd w:id="4"/>
      <w:r w:rsidRPr="008609F4">
        <w:rPr>
          <w:rFonts w:cs="Arial"/>
        </w:rPr>
        <w:t xml:space="preserve">the outcome of the third </w:t>
      </w:r>
      <w:r w:rsidRPr="008609F4">
        <w:rPr>
          <w:rFonts w:cs="Arial"/>
          <w:i/>
        </w:rPr>
        <w:t>ad hoc</w:t>
      </w:r>
      <w:r w:rsidRPr="008609F4">
        <w:rPr>
          <w:rFonts w:cs="Arial"/>
        </w:rPr>
        <w:t xml:space="preserve"> intergovernmental and multi-stakeholder meeting held in Busan, Republic of Korea in June 2010, and </w:t>
      </w:r>
      <w:r w:rsidRPr="008609F4">
        <w:rPr>
          <w:rFonts w:cs="Arial"/>
          <w:i/>
        </w:rPr>
        <w:t>recalling</w:t>
      </w:r>
      <w:r w:rsidRPr="008609F4">
        <w:rPr>
          <w:rFonts w:cs="Arial"/>
        </w:rPr>
        <w:t xml:space="preserve"> the following recommendations:</w:t>
      </w:r>
    </w:p>
    <w:p w:rsidR="009160D4" w:rsidRPr="008609F4" w:rsidRDefault="009160D4" w:rsidP="009160D4">
      <w:pPr>
        <w:spacing w:after="0" w:line="240" w:lineRule="auto"/>
        <w:ind w:firstLine="720"/>
        <w:jc w:val="both"/>
        <w:rPr>
          <w:rFonts w:cs="Arial"/>
        </w:rPr>
      </w:pPr>
    </w:p>
    <w:p w:rsidR="009160D4" w:rsidRPr="008609F4" w:rsidRDefault="009160D4" w:rsidP="009160D4">
      <w:pPr>
        <w:numPr>
          <w:ilvl w:val="0"/>
          <w:numId w:val="10"/>
        </w:numPr>
        <w:autoSpaceDN w:val="0"/>
        <w:spacing w:after="0" w:line="240" w:lineRule="auto"/>
        <w:ind w:left="1260" w:hanging="540"/>
        <w:contextualSpacing/>
        <w:jc w:val="both"/>
        <w:rPr>
          <w:rFonts w:cs="Arial"/>
        </w:rPr>
      </w:pPr>
      <w:r w:rsidRPr="008609F4">
        <w:rPr>
          <w:rFonts w:cs="Arial"/>
        </w:rPr>
        <w:t>that an Intergovernmental Science-Policy Platform on Biodiversity and Ecosystem Services should be established that should be scientifically independent, should ensure credibility, relevance and legitimacy, and perform regular and timely assessments on knowledge on biodiversity and ecosystem services and their linkages,</w:t>
      </w:r>
    </w:p>
    <w:p w:rsidR="009160D4" w:rsidRPr="008609F4" w:rsidRDefault="009160D4" w:rsidP="009160D4">
      <w:pPr>
        <w:numPr>
          <w:ilvl w:val="0"/>
          <w:numId w:val="10"/>
        </w:numPr>
        <w:autoSpaceDN w:val="0"/>
        <w:spacing w:after="0" w:line="240" w:lineRule="auto"/>
        <w:ind w:left="1260" w:hanging="540"/>
        <w:contextualSpacing/>
        <w:jc w:val="both"/>
        <w:rPr>
          <w:rFonts w:cs="Arial"/>
        </w:rPr>
      </w:pPr>
      <w:r w:rsidRPr="008609F4">
        <w:rPr>
          <w:rFonts w:cs="Arial"/>
        </w:rPr>
        <w:t>that the IPBES Plenary as a decision-making body should be open to participants of all member states of the UN, and regional economic integration organizations as well as for intergovernmental organizations and other relevant stakeholders as observers,</w:t>
      </w:r>
    </w:p>
    <w:p w:rsidR="009160D4" w:rsidRPr="008609F4" w:rsidRDefault="009160D4" w:rsidP="009160D4">
      <w:pPr>
        <w:numPr>
          <w:ilvl w:val="0"/>
          <w:numId w:val="10"/>
        </w:numPr>
        <w:autoSpaceDN w:val="0"/>
        <w:spacing w:after="0" w:line="240" w:lineRule="auto"/>
        <w:ind w:left="1260" w:hanging="540"/>
        <w:contextualSpacing/>
        <w:jc w:val="both"/>
        <w:rPr>
          <w:rFonts w:cs="Arial"/>
        </w:rPr>
      </w:pPr>
      <w:r w:rsidRPr="008609F4">
        <w:rPr>
          <w:rFonts w:cs="Arial"/>
        </w:rPr>
        <w:t>that the IPBES should collaborate with existing initiatives on biodiversity and ecosystem services, including multilateral environmental agreements,</w:t>
      </w:r>
    </w:p>
    <w:p w:rsidR="009160D4" w:rsidRPr="008609F4" w:rsidRDefault="009160D4" w:rsidP="009160D4">
      <w:pPr>
        <w:spacing w:after="0" w:line="240" w:lineRule="auto"/>
        <w:ind w:left="1260" w:hanging="540"/>
        <w:jc w:val="both"/>
        <w:rPr>
          <w:rFonts w:cs="Arial"/>
          <w:i/>
        </w:rPr>
      </w:pPr>
    </w:p>
    <w:p w:rsidR="009160D4" w:rsidRPr="008609F4" w:rsidRDefault="009160D4" w:rsidP="009160D4">
      <w:pPr>
        <w:spacing w:after="0" w:line="240" w:lineRule="auto"/>
        <w:jc w:val="both"/>
        <w:rPr>
          <w:rFonts w:cs="Arial"/>
        </w:rPr>
      </w:pPr>
      <w:r w:rsidRPr="008609F4">
        <w:rPr>
          <w:rFonts w:cs="Arial"/>
          <w:i/>
        </w:rPr>
        <w:t>Recalling</w:t>
      </w:r>
      <w:r w:rsidRPr="008609F4">
        <w:rPr>
          <w:rFonts w:cs="Arial"/>
        </w:rPr>
        <w:t xml:space="preserve"> that the Standing Committee was briefed on progress on the establishment of the IPBES process by the Secretariat through document CMS/StC37/Inf.7 at its 37</w:t>
      </w:r>
      <w:r w:rsidRPr="008609F4">
        <w:rPr>
          <w:rFonts w:cs="Arial"/>
          <w:vertAlign w:val="superscript"/>
        </w:rPr>
        <w:t>th</w:t>
      </w:r>
      <w:r w:rsidRPr="008609F4">
        <w:rPr>
          <w:rFonts w:cs="Arial"/>
        </w:rPr>
        <w:t xml:space="preserve"> meeting held in Bonn, Germany in November 2010,</w:t>
      </w:r>
    </w:p>
    <w:p w:rsidR="009160D4" w:rsidRPr="008609F4" w:rsidRDefault="009160D4" w:rsidP="009160D4">
      <w:pPr>
        <w:spacing w:after="0" w:line="240" w:lineRule="auto"/>
        <w:jc w:val="both"/>
        <w:rPr>
          <w:rFonts w:cs="Arial"/>
          <w:i/>
        </w:rPr>
      </w:pPr>
    </w:p>
    <w:p w:rsidR="009160D4" w:rsidRPr="008609F4" w:rsidRDefault="009160D4" w:rsidP="009160D4">
      <w:pPr>
        <w:spacing w:after="0" w:line="240" w:lineRule="auto"/>
        <w:jc w:val="both"/>
        <w:rPr>
          <w:rFonts w:cs="Arial"/>
        </w:rPr>
      </w:pPr>
      <w:r w:rsidRPr="008609F4">
        <w:rPr>
          <w:rFonts w:cs="Arial"/>
          <w:i/>
        </w:rPr>
        <w:t>Recalling</w:t>
      </w:r>
      <w:r w:rsidRPr="008609F4">
        <w:rPr>
          <w:rFonts w:cs="Arial"/>
        </w:rPr>
        <w:t xml:space="preserve"> the functions of the Scientific Council as set out in Article VIII of the Convention and as further elaborated in its </w:t>
      </w:r>
      <w:r w:rsidRPr="00E0653E">
        <w:rPr>
          <w:rFonts w:cs="Arial"/>
          <w:strike/>
        </w:rPr>
        <w:t>rules of procedure</w:t>
      </w:r>
      <w:r>
        <w:rPr>
          <w:rFonts w:cs="Arial"/>
          <w:strike/>
        </w:rPr>
        <w:t xml:space="preserve"> </w:t>
      </w:r>
      <w:r w:rsidRPr="00E0653E">
        <w:rPr>
          <w:rFonts w:cs="Arial"/>
          <w:u w:val="single"/>
        </w:rPr>
        <w:t>terms of reference</w:t>
      </w:r>
      <w:r w:rsidRPr="008609F4">
        <w:rPr>
          <w:rFonts w:cs="Arial"/>
        </w:rPr>
        <w:t xml:space="preserve">, </w:t>
      </w:r>
      <w:r w:rsidRPr="00E0653E">
        <w:rPr>
          <w:rFonts w:cs="Arial"/>
          <w:strike/>
        </w:rPr>
        <w:t xml:space="preserve">which include the provision of scientific advice to the Conference of the Parties, to the Secretariat, and, if approved by the Conference of the Parties, to </w:t>
      </w:r>
      <w:proofErr w:type="spellStart"/>
      <w:r w:rsidRPr="00E0653E">
        <w:rPr>
          <w:rFonts w:cs="Arial"/>
          <w:strike/>
        </w:rPr>
        <w:t>any body</w:t>
      </w:r>
      <w:proofErr w:type="spellEnd"/>
      <w:r w:rsidRPr="00E0653E">
        <w:rPr>
          <w:rFonts w:cs="Arial"/>
          <w:strike/>
        </w:rPr>
        <w:t xml:space="preserve"> set up under this Convention or an Agreement or to any Party and that its functions are supplemented from time to time by instructions included in resolutions or recommendations adopted by the Conference of the Parties,</w:t>
      </w:r>
    </w:p>
    <w:p w:rsidR="009160D4" w:rsidRPr="008609F4" w:rsidRDefault="009160D4" w:rsidP="009160D4">
      <w:pPr>
        <w:spacing w:after="0" w:line="240" w:lineRule="auto"/>
        <w:jc w:val="both"/>
        <w:rPr>
          <w:rFonts w:cs="Arial"/>
          <w:i/>
        </w:rPr>
      </w:pPr>
    </w:p>
    <w:p w:rsidR="009160D4" w:rsidRPr="008609F4" w:rsidRDefault="009160D4" w:rsidP="009160D4">
      <w:pPr>
        <w:spacing w:after="0" w:line="240" w:lineRule="auto"/>
        <w:jc w:val="both"/>
        <w:rPr>
          <w:rFonts w:cs="Arial"/>
        </w:rPr>
      </w:pPr>
      <w:r w:rsidRPr="008609F4">
        <w:rPr>
          <w:rFonts w:cs="Arial"/>
          <w:i/>
        </w:rPr>
        <w:t>Taking note</w:t>
      </w:r>
      <w:r w:rsidRPr="008609F4">
        <w:rPr>
          <w:rFonts w:cs="Arial"/>
        </w:rPr>
        <w:t xml:space="preserve"> of decision GC.26/6 of the 26</w:t>
      </w:r>
      <w:r w:rsidRPr="008609F4">
        <w:rPr>
          <w:rFonts w:cs="Arial"/>
          <w:vertAlign w:val="superscript"/>
        </w:rPr>
        <w:t>th</w:t>
      </w:r>
      <w:r w:rsidRPr="008609F4">
        <w:rPr>
          <w:rFonts w:cs="Arial"/>
        </w:rPr>
        <w:t xml:space="preserve"> UNEP Governing Council Meeting held in Nairobi, Kenya in February 2011, endorsing the “Busan Outcome”</w:t>
      </w:r>
      <w:r w:rsidRPr="008609F4">
        <w:rPr>
          <w:rFonts w:cs="Arial"/>
          <w:vertAlign w:val="superscript"/>
        </w:rPr>
        <w:t xml:space="preserve"> </w:t>
      </w:r>
      <w:r w:rsidRPr="008609F4">
        <w:rPr>
          <w:rFonts w:cs="Arial"/>
        </w:rPr>
        <w:t>and, based on resolution GA 65/162 of the United Nations General Assembly, requesting UNEP to convene a plenary meeting to determine modalities and institutional arrangements for IPBES in 2011,</w:t>
      </w:r>
    </w:p>
    <w:p w:rsidR="009160D4" w:rsidRPr="008609F4" w:rsidRDefault="009160D4" w:rsidP="009160D4">
      <w:pPr>
        <w:spacing w:after="0" w:line="240" w:lineRule="auto"/>
        <w:jc w:val="both"/>
        <w:rPr>
          <w:rFonts w:cs="Arial"/>
          <w:i/>
        </w:rPr>
      </w:pPr>
    </w:p>
    <w:p w:rsidR="009160D4" w:rsidRPr="00E0653E" w:rsidRDefault="009160D4" w:rsidP="009160D4">
      <w:pPr>
        <w:spacing w:after="0" w:line="240" w:lineRule="auto"/>
        <w:jc w:val="both"/>
        <w:rPr>
          <w:rFonts w:cs="Arial"/>
          <w:strike/>
        </w:rPr>
      </w:pPr>
      <w:r w:rsidRPr="00E0653E">
        <w:rPr>
          <w:rFonts w:cs="Arial"/>
          <w:i/>
          <w:strike/>
        </w:rPr>
        <w:t>Recalling</w:t>
      </w:r>
      <w:r w:rsidRPr="00E0653E">
        <w:rPr>
          <w:rFonts w:cs="Arial"/>
          <w:strike/>
        </w:rPr>
        <w:t xml:space="preserve"> the functions of the Scientific Council as set out in Article VIII of the Convention and as further elaborated in its rules of procedure, which include the provision of scientific advice to the Conference of the Parties, to the Secretariat, and, if approved by the Conference of the Parties, to </w:t>
      </w:r>
      <w:proofErr w:type="spellStart"/>
      <w:r w:rsidRPr="00E0653E">
        <w:rPr>
          <w:rFonts w:cs="Arial"/>
          <w:strike/>
        </w:rPr>
        <w:t>any body</w:t>
      </w:r>
      <w:proofErr w:type="spellEnd"/>
      <w:r w:rsidRPr="00E0653E">
        <w:rPr>
          <w:rFonts w:cs="Arial"/>
          <w:strike/>
        </w:rPr>
        <w:t xml:space="preserve"> set up under this Convention or an Agreement or to any Party and that its functions are </w:t>
      </w:r>
      <w:r w:rsidRPr="00E0653E">
        <w:rPr>
          <w:rFonts w:cs="Arial"/>
          <w:strike/>
        </w:rPr>
        <w:lastRenderedPageBreak/>
        <w:t>supplemented from time to time by instructions included in resolutions or recommendations adopted by the Conference of the Parties,</w:t>
      </w:r>
    </w:p>
    <w:p w:rsidR="009160D4" w:rsidRPr="008609F4" w:rsidRDefault="009160D4" w:rsidP="009160D4">
      <w:pPr>
        <w:spacing w:after="0" w:line="240" w:lineRule="auto"/>
        <w:jc w:val="both"/>
        <w:rPr>
          <w:rFonts w:cs="Arial"/>
          <w:i/>
        </w:rPr>
      </w:pPr>
    </w:p>
    <w:p w:rsidR="009160D4" w:rsidRPr="008609F4" w:rsidRDefault="009160D4" w:rsidP="009160D4">
      <w:pPr>
        <w:spacing w:after="0" w:line="240" w:lineRule="auto"/>
        <w:jc w:val="both"/>
        <w:rPr>
          <w:rFonts w:cs="Arial"/>
        </w:rPr>
      </w:pPr>
      <w:r w:rsidRPr="008609F4">
        <w:rPr>
          <w:rFonts w:cs="Arial"/>
          <w:i/>
        </w:rPr>
        <w:t>Noting</w:t>
      </w:r>
      <w:r w:rsidRPr="008609F4">
        <w:rPr>
          <w:rFonts w:cs="Arial"/>
        </w:rPr>
        <w:t xml:space="preserve"> that the biodiversity-related conventions have an important role in setting the global agenda on biodiversity and ecosystem services and that the scientific processes informing policy under each of the conventions may provide useful inputs to the work of IPBES,</w:t>
      </w:r>
    </w:p>
    <w:p w:rsidR="009160D4" w:rsidRPr="008609F4" w:rsidRDefault="009160D4" w:rsidP="009160D4">
      <w:pPr>
        <w:spacing w:after="0" w:line="240" w:lineRule="auto"/>
        <w:jc w:val="both"/>
        <w:rPr>
          <w:rFonts w:cs="Arial"/>
          <w:i/>
        </w:rPr>
      </w:pPr>
    </w:p>
    <w:p w:rsidR="009160D4" w:rsidRPr="008609F4" w:rsidRDefault="009160D4" w:rsidP="009160D4">
      <w:pPr>
        <w:spacing w:after="0" w:line="240" w:lineRule="auto"/>
        <w:jc w:val="both"/>
        <w:rPr>
          <w:rFonts w:cs="Arial"/>
        </w:rPr>
      </w:pPr>
      <w:r w:rsidRPr="008609F4">
        <w:rPr>
          <w:rFonts w:cs="Arial"/>
          <w:i/>
        </w:rPr>
        <w:t>Noting also</w:t>
      </w:r>
      <w:r w:rsidRPr="008609F4">
        <w:rPr>
          <w:rFonts w:cs="Arial"/>
        </w:rPr>
        <w:t xml:space="preserve"> that the work of IPBES at the sub-global level can and should support the implementation of the conventions at the regional and sub-regional levels, strengthening the science-policy interface at these levels,</w:t>
      </w:r>
    </w:p>
    <w:p w:rsidR="009160D4" w:rsidRPr="008609F4" w:rsidRDefault="009160D4" w:rsidP="009160D4">
      <w:pPr>
        <w:spacing w:after="0" w:line="240" w:lineRule="auto"/>
        <w:jc w:val="both"/>
        <w:rPr>
          <w:rFonts w:cs="Arial"/>
          <w:i/>
        </w:rPr>
      </w:pPr>
    </w:p>
    <w:p w:rsidR="009160D4" w:rsidRDefault="009160D4" w:rsidP="009160D4">
      <w:pPr>
        <w:spacing w:after="0" w:line="240" w:lineRule="auto"/>
        <w:jc w:val="both"/>
        <w:rPr>
          <w:rFonts w:cs="Arial"/>
        </w:rPr>
      </w:pPr>
      <w:r w:rsidRPr="008609F4">
        <w:rPr>
          <w:rFonts w:cs="Arial"/>
          <w:i/>
        </w:rPr>
        <w:t>Taking note</w:t>
      </w:r>
      <w:r w:rsidRPr="008609F4">
        <w:rPr>
          <w:rFonts w:cs="Arial"/>
        </w:rPr>
        <w:t xml:space="preserve"> of the outcome of the </w:t>
      </w:r>
      <w:r w:rsidRPr="00E0653E">
        <w:rPr>
          <w:rFonts w:cs="Arial"/>
        </w:rPr>
        <w:t>IPBES-1 Plenary</w:t>
      </w:r>
      <w:r>
        <w:rPr>
          <w:rFonts w:cs="Arial"/>
          <w:u w:val="single"/>
        </w:rPr>
        <w:t xml:space="preserve"> </w:t>
      </w:r>
      <w:r w:rsidRPr="00E0653E">
        <w:rPr>
          <w:rFonts w:cs="Arial"/>
          <w:strike/>
        </w:rPr>
        <w:t>1</w:t>
      </w:r>
      <w:r w:rsidRPr="00E0653E">
        <w:rPr>
          <w:rFonts w:cs="Arial"/>
          <w:strike/>
          <w:vertAlign w:val="superscript"/>
        </w:rPr>
        <w:t>st</w:t>
      </w:r>
      <w:r w:rsidRPr="00E0653E">
        <w:rPr>
          <w:rFonts w:cs="Arial"/>
          <w:strike/>
        </w:rPr>
        <w:t xml:space="preserve"> Plenary Meeting</w:t>
      </w:r>
      <w:r w:rsidRPr="008609F4">
        <w:rPr>
          <w:rFonts w:cs="Arial"/>
        </w:rPr>
        <w:t xml:space="preserve"> which took place in Nairobi, Kenya in October 2011 to determine the modalities and institutional arrangements for the Platform, and of the need to contribute to the development of the IPBES work programme,</w:t>
      </w:r>
    </w:p>
    <w:p w:rsidR="009160D4" w:rsidRDefault="009160D4" w:rsidP="009160D4">
      <w:pPr>
        <w:spacing w:after="0" w:line="240" w:lineRule="auto"/>
        <w:jc w:val="both"/>
        <w:rPr>
          <w:rFonts w:cs="Arial"/>
        </w:rPr>
      </w:pPr>
    </w:p>
    <w:p w:rsidR="009160D4" w:rsidRPr="00E0653E" w:rsidRDefault="009160D4" w:rsidP="009160D4">
      <w:pPr>
        <w:spacing w:after="0" w:line="240" w:lineRule="auto"/>
        <w:jc w:val="both"/>
        <w:rPr>
          <w:rFonts w:cs="Arial"/>
          <w:u w:val="single"/>
        </w:rPr>
      </w:pPr>
      <w:r w:rsidRPr="00E0653E">
        <w:rPr>
          <w:rFonts w:cs="Arial"/>
          <w:i/>
          <w:u w:val="single"/>
        </w:rPr>
        <w:t>Taking note</w:t>
      </w:r>
      <w:r w:rsidRPr="00E0653E">
        <w:rPr>
          <w:rFonts w:cs="Arial"/>
          <w:u w:val="single"/>
        </w:rPr>
        <w:t xml:space="preserve"> </w:t>
      </w:r>
      <w:r w:rsidRPr="00E0653E">
        <w:rPr>
          <w:rFonts w:cs="Arial"/>
          <w:i/>
          <w:u w:val="single"/>
        </w:rPr>
        <w:t xml:space="preserve">also </w:t>
      </w:r>
      <w:r w:rsidRPr="00E0653E">
        <w:rPr>
          <w:rFonts w:cs="Arial"/>
          <w:u w:val="single"/>
        </w:rPr>
        <w:t xml:space="preserve">of the outcome of </w:t>
      </w:r>
      <w:r>
        <w:rPr>
          <w:rFonts w:cs="Arial"/>
          <w:u w:val="single"/>
        </w:rPr>
        <w:t xml:space="preserve">IPBES-7 Plenary </w:t>
      </w:r>
      <w:r w:rsidRPr="00E0653E">
        <w:rPr>
          <w:rFonts w:cs="Arial"/>
          <w:u w:val="single"/>
        </w:rPr>
        <w:t xml:space="preserve">which took place in Paris, France in May 2019 which adopted the </w:t>
      </w:r>
      <w:r>
        <w:rPr>
          <w:rFonts w:cs="Arial"/>
          <w:u w:val="single"/>
        </w:rPr>
        <w:t xml:space="preserve">IPBES </w:t>
      </w:r>
      <w:r w:rsidRPr="00E0653E">
        <w:rPr>
          <w:rFonts w:cs="Arial"/>
          <w:u w:val="single"/>
        </w:rPr>
        <w:t>rolling work programme up to 2030,</w:t>
      </w:r>
    </w:p>
    <w:p w:rsidR="009160D4" w:rsidRPr="00786142" w:rsidRDefault="009160D4" w:rsidP="009160D4">
      <w:pPr>
        <w:spacing w:after="0" w:line="240" w:lineRule="auto"/>
        <w:jc w:val="both"/>
        <w:rPr>
          <w:rFonts w:cs="Arial"/>
        </w:rPr>
      </w:pPr>
    </w:p>
    <w:p w:rsidR="009160D4" w:rsidRPr="00786142" w:rsidRDefault="009160D4" w:rsidP="009160D4">
      <w:pPr>
        <w:spacing w:after="0" w:line="240" w:lineRule="auto"/>
        <w:jc w:val="both"/>
        <w:rPr>
          <w:rFonts w:cs="Arial"/>
        </w:rPr>
      </w:pPr>
    </w:p>
    <w:p w:rsidR="009160D4" w:rsidRPr="00CD0FE9" w:rsidRDefault="009160D4" w:rsidP="009160D4">
      <w:pPr>
        <w:spacing w:after="0" w:line="240" w:lineRule="auto"/>
        <w:jc w:val="center"/>
        <w:rPr>
          <w:rFonts w:cs="Arial"/>
          <w:i/>
        </w:rPr>
      </w:pPr>
      <w:r w:rsidRPr="00CD0FE9">
        <w:rPr>
          <w:rFonts w:cs="Arial"/>
          <w:i/>
        </w:rPr>
        <w:t>The Conference of the Parties to the</w:t>
      </w:r>
    </w:p>
    <w:p w:rsidR="009160D4" w:rsidRDefault="009160D4" w:rsidP="009160D4">
      <w:pPr>
        <w:spacing w:after="0" w:line="240" w:lineRule="auto"/>
        <w:jc w:val="center"/>
        <w:rPr>
          <w:rFonts w:cs="Arial"/>
          <w:i/>
        </w:rPr>
      </w:pPr>
      <w:r w:rsidRPr="00CD0FE9">
        <w:rPr>
          <w:rFonts w:cs="Arial"/>
          <w:i/>
        </w:rPr>
        <w:t>Convention on the Conservation of Migratory Species of Wild Animals</w:t>
      </w:r>
    </w:p>
    <w:p w:rsidR="009160D4" w:rsidRDefault="009160D4" w:rsidP="009160D4">
      <w:pPr>
        <w:spacing w:after="0" w:line="240" w:lineRule="auto"/>
        <w:jc w:val="center"/>
        <w:rPr>
          <w:rFonts w:cs="Arial"/>
          <w:i/>
        </w:rPr>
      </w:pPr>
    </w:p>
    <w:p w:rsidR="009160D4" w:rsidRDefault="009160D4" w:rsidP="009160D4">
      <w:pPr>
        <w:pStyle w:val="ListParagraph"/>
        <w:numPr>
          <w:ilvl w:val="0"/>
          <w:numId w:val="11"/>
        </w:numPr>
        <w:autoSpaceDN w:val="0"/>
        <w:spacing w:after="0" w:line="240" w:lineRule="auto"/>
        <w:ind w:left="567" w:hanging="567"/>
        <w:jc w:val="both"/>
        <w:rPr>
          <w:rFonts w:cs="Arial"/>
        </w:rPr>
      </w:pPr>
      <w:r>
        <w:rPr>
          <w:rFonts w:cs="Arial"/>
          <w:i/>
        </w:rPr>
        <w:t>Urges</w:t>
      </w:r>
      <w:r>
        <w:rPr>
          <w:rFonts w:cs="Arial"/>
        </w:rPr>
        <w:t xml:space="preserve"> CMS </w:t>
      </w:r>
      <w:r w:rsidRPr="00E0653E">
        <w:rPr>
          <w:rFonts w:cs="Arial"/>
        </w:rPr>
        <w:t>Parties Focal Points</w:t>
      </w:r>
      <w:r w:rsidRPr="001C4B6B">
        <w:rPr>
          <w:rFonts w:cs="Arial"/>
        </w:rPr>
        <w:t xml:space="preserve"> and Scientific Councillors </w:t>
      </w:r>
      <w:r>
        <w:rPr>
          <w:rFonts w:cs="Arial"/>
        </w:rPr>
        <w:t>to communicate and liaise regularly with the national representatives in the IPBES to ensure that the needs for research and policy guidance related to migratory species, especially those listed under CMS, are being adequately addressed by IPBES;</w:t>
      </w:r>
    </w:p>
    <w:p w:rsidR="009160D4" w:rsidRDefault="009160D4" w:rsidP="009160D4">
      <w:pPr>
        <w:pStyle w:val="ListParagraph"/>
        <w:spacing w:after="0" w:line="240" w:lineRule="auto"/>
        <w:ind w:left="567" w:hanging="567"/>
        <w:jc w:val="both"/>
        <w:rPr>
          <w:rFonts w:cs="Arial"/>
        </w:rPr>
      </w:pPr>
    </w:p>
    <w:p w:rsidR="009160D4" w:rsidRPr="001C4B6B" w:rsidRDefault="009160D4" w:rsidP="009160D4">
      <w:pPr>
        <w:pStyle w:val="ListParagraph"/>
        <w:spacing w:after="0" w:line="240" w:lineRule="auto"/>
        <w:ind w:left="567" w:hanging="567"/>
        <w:jc w:val="both"/>
        <w:rPr>
          <w:rFonts w:cs="Arial"/>
          <w:i/>
          <w:u w:val="single"/>
        </w:rPr>
      </w:pPr>
      <w:r w:rsidRPr="004624B8">
        <w:rPr>
          <w:rFonts w:cs="Arial"/>
          <w:u w:val="single"/>
        </w:rPr>
        <w:t>1.bis</w:t>
      </w:r>
      <w:r>
        <w:rPr>
          <w:rFonts w:cs="Arial"/>
          <w:i/>
          <w:u w:val="single"/>
        </w:rPr>
        <w:tab/>
        <w:t>Call</w:t>
      </w:r>
      <w:r w:rsidRPr="001C4B6B">
        <w:rPr>
          <w:rFonts w:cs="Arial"/>
          <w:i/>
          <w:u w:val="single"/>
        </w:rPr>
        <w:t>s</w:t>
      </w:r>
      <w:r>
        <w:rPr>
          <w:rFonts w:cs="Arial"/>
          <w:i/>
          <w:u w:val="single"/>
        </w:rPr>
        <w:t xml:space="preserve"> on</w:t>
      </w:r>
      <w:r w:rsidRPr="001C4B6B">
        <w:rPr>
          <w:rFonts w:cs="Arial"/>
          <w:i/>
          <w:u w:val="single"/>
        </w:rPr>
        <w:t xml:space="preserve"> </w:t>
      </w:r>
      <w:r w:rsidRPr="001C4B6B">
        <w:rPr>
          <w:rFonts w:cs="Arial"/>
          <w:u w:val="single"/>
        </w:rPr>
        <w:t xml:space="preserve">the Standing Committee to participate in the development of the </w:t>
      </w:r>
      <w:r>
        <w:rPr>
          <w:rFonts w:cs="Arial"/>
          <w:u w:val="single"/>
        </w:rPr>
        <w:t xml:space="preserve">IPBES rolling work programme up to 2030 </w:t>
      </w:r>
      <w:r w:rsidRPr="001C4B6B">
        <w:rPr>
          <w:rFonts w:cs="Arial"/>
          <w:u w:val="single"/>
        </w:rPr>
        <w:t>and submit inputs as necessary</w:t>
      </w:r>
      <w:r>
        <w:rPr>
          <w:rFonts w:cs="Arial"/>
          <w:u w:val="single"/>
        </w:rPr>
        <w:t xml:space="preserve">, </w:t>
      </w:r>
      <w:r w:rsidRPr="001C4B6B">
        <w:rPr>
          <w:rFonts w:cs="Arial"/>
          <w:u w:val="single"/>
        </w:rPr>
        <w:t>in line with the prio</w:t>
      </w:r>
      <w:r>
        <w:rPr>
          <w:rFonts w:cs="Arial"/>
          <w:u w:val="single"/>
        </w:rPr>
        <w:t>rities</w:t>
      </w:r>
      <w:r w:rsidRPr="001C4B6B">
        <w:rPr>
          <w:rFonts w:cs="Arial"/>
          <w:u w:val="single"/>
        </w:rPr>
        <w:t xml:space="preserve"> of </w:t>
      </w:r>
      <w:r>
        <w:rPr>
          <w:rFonts w:cs="Arial"/>
          <w:u w:val="single"/>
        </w:rPr>
        <w:t>t</w:t>
      </w:r>
      <w:r w:rsidRPr="001C4B6B">
        <w:rPr>
          <w:rFonts w:cs="Arial"/>
          <w:u w:val="single"/>
        </w:rPr>
        <w:t>he Convention;</w:t>
      </w:r>
    </w:p>
    <w:p w:rsidR="009160D4" w:rsidRDefault="009160D4" w:rsidP="009160D4">
      <w:pPr>
        <w:spacing w:after="0" w:line="240" w:lineRule="auto"/>
        <w:ind w:left="567" w:hanging="567"/>
        <w:jc w:val="both"/>
        <w:rPr>
          <w:rFonts w:cs="Arial"/>
        </w:rPr>
      </w:pPr>
    </w:p>
    <w:p w:rsidR="009160D4" w:rsidRDefault="009160D4" w:rsidP="009160D4">
      <w:pPr>
        <w:pStyle w:val="ListParagraph"/>
        <w:numPr>
          <w:ilvl w:val="0"/>
          <w:numId w:val="11"/>
        </w:numPr>
        <w:autoSpaceDN w:val="0"/>
        <w:spacing w:after="0" w:line="240" w:lineRule="auto"/>
        <w:ind w:left="567" w:hanging="567"/>
        <w:jc w:val="both"/>
        <w:rPr>
          <w:rFonts w:cs="Arial"/>
        </w:rPr>
      </w:pPr>
      <w:r>
        <w:rPr>
          <w:rFonts w:cs="Arial"/>
          <w:i/>
        </w:rPr>
        <w:t>Invites</w:t>
      </w:r>
      <w:r>
        <w:rPr>
          <w:rFonts w:cs="Arial"/>
        </w:rPr>
        <w:t xml:space="preserve"> IPBES to address science-policy linkages and the need for assessments, policy support, capacity building and knowledge generation relating to the conservation and sustainable use of migratory species of wild animals;</w:t>
      </w:r>
    </w:p>
    <w:p w:rsidR="009160D4" w:rsidRDefault="009160D4" w:rsidP="009160D4">
      <w:pPr>
        <w:pStyle w:val="ListParagraph"/>
        <w:spacing w:after="0" w:line="240" w:lineRule="auto"/>
        <w:ind w:left="567" w:hanging="567"/>
        <w:jc w:val="both"/>
        <w:rPr>
          <w:rFonts w:cs="Arial"/>
        </w:rPr>
      </w:pPr>
    </w:p>
    <w:p w:rsidR="009160D4" w:rsidRPr="00E0653E" w:rsidRDefault="009160D4" w:rsidP="009160D4">
      <w:pPr>
        <w:spacing w:after="0" w:line="240" w:lineRule="auto"/>
        <w:ind w:left="567" w:hanging="567"/>
        <w:jc w:val="both"/>
        <w:rPr>
          <w:rFonts w:cs="Arial"/>
          <w:u w:val="single"/>
        </w:rPr>
      </w:pPr>
      <w:r w:rsidRPr="00E0653E">
        <w:rPr>
          <w:rFonts w:cs="Arial"/>
          <w:u w:val="single"/>
        </w:rPr>
        <w:t>2.</w:t>
      </w:r>
      <w:r>
        <w:rPr>
          <w:rFonts w:cs="Arial"/>
          <w:u w:val="single"/>
        </w:rPr>
        <w:t>bis</w:t>
      </w:r>
      <w:r w:rsidRPr="00E0653E">
        <w:rPr>
          <w:rFonts w:cs="Arial"/>
          <w:u w:val="single"/>
        </w:rPr>
        <w:tab/>
      </w:r>
      <w:r w:rsidRPr="00E0653E">
        <w:rPr>
          <w:rFonts w:cs="Arial"/>
          <w:i/>
          <w:u w:val="single"/>
        </w:rPr>
        <w:t>Requests</w:t>
      </w:r>
      <w:r>
        <w:rPr>
          <w:rFonts w:cs="Arial"/>
          <w:u w:val="single"/>
        </w:rPr>
        <w:t xml:space="preserve"> IPBES to include, to the extent possible, aspects of </w:t>
      </w:r>
      <w:r w:rsidRPr="00E0653E">
        <w:rPr>
          <w:rFonts w:cs="Arial"/>
          <w:u w:val="single"/>
        </w:rPr>
        <w:t>connectivity</w:t>
      </w:r>
      <w:r>
        <w:rPr>
          <w:rFonts w:cs="Arial"/>
          <w:u w:val="single"/>
        </w:rPr>
        <w:t xml:space="preserve"> in the assessments, which have been approved by IPBES-7 Plenary;</w:t>
      </w:r>
    </w:p>
    <w:p w:rsidR="009160D4" w:rsidRDefault="009160D4" w:rsidP="009160D4">
      <w:pPr>
        <w:pStyle w:val="ListParagraph"/>
        <w:spacing w:after="0" w:line="240" w:lineRule="auto"/>
        <w:ind w:left="567" w:hanging="567"/>
        <w:jc w:val="both"/>
        <w:rPr>
          <w:rFonts w:cs="Arial"/>
        </w:rPr>
      </w:pPr>
    </w:p>
    <w:p w:rsidR="009160D4" w:rsidRPr="00E0653E" w:rsidRDefault="009160D4" w:rsidP="009160D4">
      <w:pPr>
        <w:spacing w:after="0" w:line="240" w:lineRule="auto"/>
        <w:ind w:left="567" w:hanging="567"/>
        <w:jc w:val="both"/>
        <w:rPr>
          <w:rFonts w:cs="Arial"/>
          <w:u w:val="single"/>
        </w:rPr>
      </w:pPr>
      <w:r w:rsidRPr="00E0653E">
        <w:rPr>
          <w:rFonts w:cs="Arial"/>
          <w:u w:val="single"/>
        </w:rPr>
        <w:t>2.</w:t>
      </w:r>
      <w:r>
        <w:rPr>
          <w:rFonts w:cs="Arial"/>
          <w:u w:val="single"/>
        </w:rPr>
        <w:t>ter</w:t>
      </w:r>
      <w:r w:rsidRPr="00E0653E">
        <w:rPr>
          <w:rFonts w:cs="Arial"/>
          <w:u w:val="single"/>
        </w:rPr>
        <w:tab/>
      </w:r>
      <w:r w:rsidRPr="00E0653E">
        <w:rPr>
          <w:rFonts w:cs="Arial"/>
          <w:i/>
          <w:u w:val="single"/>
        </w:rPr>
        <w:t>Requests</w:t>
      </w:r>
      <w:r>
        <w:rPr>
          <w:rFonts w:cs="Arial"/>
          <w:u w:val="single"/>
        </w:rPr>
        <w:t xml:space="preserve"> IPBES-9 Plenary in 2022 to approve the inclusion of the </w:t>
      </w:r>
      <w:r w:rsidRPr="00E0653E">
        <w:rPr>
          <w:rFonts w:cs="Arial"/>
          <w:u w:val="single"/>
        </w:rPr>
        <w:t>assessment on connectivity</w:t>
      </w:r>
      <w:r>
        <w:rPr>
          <w:rFonts w:cs="Arial"/>
          <w:u w:val="single"/>
        </w:rPr>
        <w:t xml:space="preserve"> in its rolling work programme up to 2030;</w:t>
      </w:r>
    </w:p>
    <w:p w:rsidR="009160D4" w:rsidRPr="000172A0" w:rsidRDefault="009160D4" w:rsidP="009160D4">
      <w:pPr>
        <w:pStyle w:val="ListParagraph"/>
        <w:spacing w:after="0" w:line="240" w:lineRule="auto"/>
        <w:ind w:left="567" w:hanging="567"/>
        <w:rPr>
          <w:rFonts w:cs="Arial"/>
        </w:rPr>
      </w:pPr>
    </w:p>
    <w:p w:rsidR="009160D4" w:rsidRPr="006156F6" w:rsidRDefault="009160D4" w:rsidP="009160D4">
      <w:pPr>
        <w:spacing w:after="0" w:line="240" w:lineRule="auto"/>
        <w:ind w:left="567" w:hanging="567"/>
        <w:jc w:val="both"/>
        <w:rPr>
          <w:rFonts w:cs="Arial"/>
          <w:i/>
          <w:u w:val="single"/>
        </w:rPr>
      </w:pPr>
      <w:r w:rsidRPr="006156F6">
        <w:rPr>
          <w:rFonts w:cs="Arial"/>
          <w:u w:val="single"/>
        </w:rPr>
        <w:t>2.quarter</w:t>
      </w:r>
      <w:r>
        <w:rPr>
          <w:rFonts w:cs="Arial"/>
          <w:i/>
          <w:u w:val="single"/>
        </w:rPr>
        <w:t xml:space="preserve"> </w:t>
      </w:r>
      <w:r w:rsidRPr="006156F6">
        <w:rPr>
          <w:rFonts w:cs="Arial"/>
          <w:i/>
          <w:u w:val="single"/>
        </w:rPr>
        <w:t xml:space="preserve">Urges </w:t>
      </w:r>
      <w:r w:rsidRPr="006156F6">
        <w:rPr>
          <w:rFonts w:cs="Arial"/>
          <w:u w:val="single"/>
        </w:rPr>
        <w:t>IPBES to provide specific data and analysis on wildlife and on migratory species in future relevant assessments, when possible</w:t>
      </w:r>
      <w:r w:rsidRPr="006156F6">
        <w:rPr>
          <w:rFonts w:cs="Arial"/>
        </w:rPr>
        <w:t xml:space="preserve">; </w:t>
      </w:r>
    </w:p>
    <w:p w:rsidR="009160D4" w:rsidRDefault="009160D4" w:rsidP="009160D4">
      <w:pPr>
        <w:spacing w:after="0" w:line="240" w:lineRule="auto"/>
        <w:ind w:left="567" w:hanging="567"/>
        <w:jc w:val="both"/>
        <w:rPr>
          <w:rFonts w:cs="Arial"/>
        </w:rPr>
      </w:pPr>
    </w:p>
    <w:p w:rsidR="009160D4" w:rsidRDefault="009160D4" w:rsidP="009160D4">
      <w:pPr>
        <w:pStyle w:val="ListParagraph"/>
        <w:numPr>
          <w:ilvl w:val="0"/>
          <w:numId w:val="11"/>
        </w:numPr>
        <w:autoSpaceDN w:val="0"/>
        <w:spacing w:after="0" w:line="240" w:lineRule="auto"/>
        <w:ind w:left="567" w:hanging="567"/>
        <w:jc w:val="both"/>
        <w:rPr>
          <w:rFonts w:cs="Arial"/>
          <w:spacing w:val="-4"/>
        </w:rPr>
      </w:pPr>
      <w:r>
        <w:rPr>
          <w:rFonts w:cs="Arial"/>
          <w:i/>
        </w:rPr>
        <w:t xml:space="preserve">Encourages </w:t>
      </w:r>
      <w:r>
        <w:rPr>
          <w:rFonts w:cs="Arial"/>
        </w:rPr>
        <w:t>Parties and relevant organizations to make available funds to support the four functions of IPBES, namely assessments, policy support, capacity building and knowledge generation aimed at improving the science-policy interface related to the conservation of migratory species</w:t>
      </w:r>
      <w:r>
        <w:rPr>
          <w:rFonts w:cs="Arial"/>
          <w:spacing w:val="-4"/>
        </w:rPr>
        <w:t>;</w:t>
      </w:r>
    </w:p>
    <w:p w:rsidR="009160D4" w:rsidRDefault="009160D4" w:rsidP="009160D4">
      <w:pPr>
        <w:spacing w:after="0" w:line="240" w:lineRule="auto"/>
        <w:ind w:left="567" w:hanging="567"/>
        <w:jc w:val="both"/>
        <w:rPr>
          <w:rFonts w:cs="Arial"/>
        </w:rPr>
      </w:pPr>
      <w:r>
        <w:rPr>
          <w:rFonts w:cs="Arial"/>
        </w:rPr>
        <w:t xml:space="preserve"> </w:t>
      </w:r>
    </w:p>
    <w:p w:rsidR="009160D4" w:rsidRDefault="009160D4" w:rsidP="009160D4">
      <w:pPr>
        <w:pStyle w:val="ListParagraph"/>
        <w:numPr>
          <w:ilvl w:val="0"/>
          <w:numId w:val="11"/>
        </w:numPr>
        <w:autoSpaceDN w:val="0"/>
        <w:spacing w:after="0" w:line="240" w:lineRule="auto"/>
        <w:ind w:left="567" w:hanging="567"/>
        <w:jc w:val="both"/>
        <w:rPr>
          <w:rFonts w:cs="Arial"/>
        </w:rPr>
      </w:pPr>
      <w:r>
        <w:rPr>
          <w:rFonts w:cs="Arial"/>
          <w:i/>
        </w:rPr>
        <w:t>Requests</w:t>
      </w:r>
      <w:r>
        <w:rPr>
          <w:rFonts w:cs="Arial"/>
        </w:rPr>
        <w:t xml:space="preserve"> the Scientific Council</w:t>
      </w:r>
      <w:r w:rsidRPr="00E0653E">
        <w:rPr>
          <w:rFonts w:cs="Arial"/>
          <w:u w:val="single"/>
        </w:rPr>
        <w:t>lors</w:t>
      </w:r>
      <w:r>
        <w:rPr>
          <w:rFonts w:cs="Arial"/>
        </w:rPr>
        <w:t xml:space="preserve"> to </w:t>
      </w:r>
      <w:r w:rsidRPr="0088009D">
        <w:rPr>
          <w:rFonts w:cs="Arial"/>
          <w:strike/>
        </w:rPr>
        <w:t>participate</w:t>
      </w:r>
      <w:r w:rsidRPr="0088009D">
        <w:rPr>
          <w:rFonts w:cs="Arial"/>
        </w:rPr>
        <w:t xml:space="preserve"> </w:t>
      </w:r>
      <w:r w:rsidRPr="0088009D">
        <w:rPr>
          <w:rFonts w:cs="Arial"/>
          <w:u w:val="single"/>
        </w:rPr>
        <w:t>engage</w:t>
      </w:r>
      <w:r w:rsidRPr="0088009D">
        <w:rPr>
          <w:rFonts w:cs="Arial"/>
        </w:rPr>
        <w:t xml:space="preserve"> </w:t>
      </w:r>
      <w:r>
        <w:rPr>
          <w:rFonts w:cs="Arial"/>
        </w:rPr>
        <w:t xml:space="preserve">in </w:t>
      </w:r>
      <w:r>
        <w:rPr>
          <w:rFonts w:cs="Arial"/>
          <w:u w:val="single"/>
        </w:rPr>
        <w:t xml:space="preserve">all </w:t>
      </w:r>
      <w:r>
        <w:rPr>
          <w:rFonts w:cs="Arial"/>
        </w:rPr>
        <w:t xml:space="preserve">relevant processes of IPBES </w:t>
      </w:r>
      <w:r w:rsidRPr="001C4B6B">
        <w:rPr>
          <w:rFonts w:cs="Arial"/>
          <w:u w:val="single"/>
        </w:rPr>
        <w:t>and in the development of new assessments including in their scoping processes</w:t>
      </w:r>
      <w:r>
        <w:rPr>
          <w:rFonts w:cs="Arial"/>
        </w:rPr>
        <w:t>, in collaboration with the scientific advisory bodies of other MEAs as appropriate;</w:t>
      </w:r>
    </w:p>
    <w:p w:rsidR="009160D4" w:rsidRDefault="009160D4" w:rsidP="009160D4">
      <w:pPr>
        <w:spacing w:after="0" w:line="240" w:lineRule="auto"/>
        <w:ind w:left="567" w:hanging="567"/>
        <w:jc w:val="both"/>
        <w:rPr>
          <w:rFonts w:cs="Arial"/>
        </w:rPr>
      </w:pPr>
    </w:p>
    <w:p w:rsidR="001607C8" w:rsidRPr="009160D4" w:rsidRDefault="009160D4" w:rsidP="009160D4">
      <w:pPr>
        <w:pStyle w:val="Firstnumbering"/>
        <w:numPr>
          <w:ilvl w:val="0"/>
          <w:numId w:val="12"/>
        </w:numPr>
        <w:ind w:left="567" w:hanging="720"/>
      </w:pPr>
      <w:r w:rsidRPr="00BE2005">
        <w:rPr>
          <w:rFonts w:cs="Arial"/>
          <w:i/>
        </w:rPr>
        <w:t xml:space="preserve">Instructs </w:t>
      </w:r>
      <w:r w:rsidRPr="00BE2005">
        <w:rPr>
          <w:rFonts w:cs="Arial"/>
        </w:rPr>
        <w:t>the Secretariat to maintain cooperative working relationships with IPBES, to participate as appropriate in meetings of the Platform and to report on progress to the Standing Committee, resources permitting.</w:t>
      </w:r>
    </w:p>
    <w:p w:rsidR="009160D4" w:rsidRDefault="009160D4" w:rsidP="009160D4">
      <w:pPr>
        <w:pStyle w:val="Firstnumbering"/>
        <w:numPr>
          <w:ilvl w:val="0"/>
          <w:numId w:val="0"/>
        </w:numPr>
        <w:ind w:left="567"/>
        <w:sectPr w:rsidR="009160D4" w:rsidSect="005C47BF">
          <w:headerReference w:type="even" r:id="rId16"/>
          <w:headerReference w:type="first" r:id="rId17"/>
          <w:footerReference w:type="first" r:id="rId18"/>
          <w:pgSz w:w="11906" w:h="16838" w:code="9"/>
          <w:pgMar w:top="1134" w:right="1134" w:bottom="1134" w:left="1134" w:header="720" w:footer="720" w:gutter="0"/>
          <w:cols w:space="720"/>
          <w:titlePg/>
          <w:docGrid w:linePitch="360"/>
        </w:sectPr>
      </w:pPr>
    </w:p>
    <w:p w:rsidR="009160D4" w:rsidRPr="00CD0FE9" w:rsidRDefault="009160D4" w:rsidP="009160D4">
      <w:pPr>
        <w:spacing w:after="0" w:line="240" w:lineRule="auto"/>
        <w:jc w:val="right"/>
        <w:rPr>
          <w:rFonts w:cs="Arial"/>
          <w:b/>
          <w:bCs/>
          <w:caps/>
        </w:rPr>
      </w:pPr>
      <w:r w:rsidRPr="00CD0FE9">
        <w:rPr>
          <w:rFonts w:cs="Arial"/>
          <w:b/>
          <w:caps/>
        </w:rPr>
        <w:lastRenderedPageBreak/>
        <w:t xml:space="preserve">Annex </w:t>
      </w:r>
      <w:r>
        <w:rPr>
          <w:rFonts w:cs="Arial"/>
          <w:b/>
          <w:caps/>
        </w:rPr>
        <w:t>2</w:t>
      </w:r>
    </w:p>
    <w:p w:rsidR="009160D4" w:rsidRDefault="009160D4" w:rsidP="009160D4">
      <w:pPr>
        <w:spacing w:after="0" w:line="240" w:lineRule="auto"/>
        <w:rPr>
          <w:rFonts w:cs="Arial"/>
        </w:rPr>
      </w:pPr>
    </w:p>
    <w:p w:rsidR="009160D4" w:rsidRPr="00CD0FE9" w:rsidRDefault="009160D4" w:rsidP="009160D4">
      <w:pPr>
        <w:spacing w:after="0" w:line="240" w:lineRule="auto"/>
        <w:rPr>
          <w:rFonts w:cs="Arial"/>
        </w:rPr>
      </w:pPr>
    </w:p>
    <w:p w:rsidR="009160D4" w:rsidRDefault="009160D4" w:rsidP="009160D4">
      <w:pPr>
        <w:spacing w:after="0" w:line="240" w:lineRule="auto"/>
        <w:jc w:val="center"/>
        <w:rPr>
          <w:rFonts w:cs="Arial"/>
        </w:rPr>
      </w:pPr>
      <w:r>
        <w:rPr>
          <w:rFonts w:cs="Arial"/>
        </w:rPr>
        <w:t>DRAFT</w:t>
      </w:r>
      <w:r w:rsidRPr="00CD0FE9">
        <w:rPr>
          <w:rFonts w:cs="Arial"/>
        </w:rPr>
        <w:t xml:space="preserve"> DECISION</w:t>
      </w:r>
      <w:r>
        <w:rPr>
          <w:rFonts w:cs="Arial"/>
        </w:rPr>
        <w:t>S</w:t>
      </w:r>
    </w:p>
    <w:p w:rsidR="009160D4" w:rsidRDefault="009160D4" w:rsidP="009160D4">
      <w:pPr>
        <w:spacing w:after="0" w:line="240" w:lineRule="auto"/>
        <w:rPr>
          <w:rFonts w:cs="Arial"/>
        </w:rPr>
      </w:pPr>
    </w:p>
    <w:p w:rsidR="009160D4" w:rsidRPr="00D71D47" w:rsidRDefault="009160D4" w:rsidP="009160D4">
      <w:pPr>
        <w:spacing w:after="0" w:line="240" w:lineRule="auto"/>
        <w:jc w:val="center"/>
        <w:rPr>
          <w:rFonts w:cs="Arial"/>
          <w:b/>
          <w:caps/>
        </w:rPr>
      </w:pPr>
      <w:r w:rsidRPr="00D71D47">
        <w:rPr>
          <w:rFonts w:cs="Arial"/>
          <w:b/>
          <w:caps/>
        </w:rPr>
        <w:t>COOPERATION BETWEEN THE INTERGOVERNMENTAL SCIENCE-POLICY PLATFORM ON BIODIVERSITY AND ECOSYSTEM SERVICES (IPBES) AND CMS</w:t>
      </w:r>
    </w:p>
    <w:p w:rsidR="009160D4" w:rsidRPr="00CD0FE9" w:rsidRDefault="009160D4" w:rsidP="009160D4">
      <w:pPr>
        <w:spacing w:after="0" w:line="240" w:lineRule="auto"/>
        <w:jc w:val="both"/>
        <w:rPr>
          <w:rFonts w:cs="Arial"/>
        </w:rPr>
      </w:pPr>
    </w:p>
    <w:p w:rsidR="009160D4" w:rsidRPr="00CD0FE9" w:rsidRDefault="009160D4" w:rsidP="009160D4">
      <w:pPr>
        <w:spacing w:after="0" w:line="240" w:lineRule="auto"/>
        <w:jc w:val="both"/>
        <w:rPr>
          <w:rFonts w:cs="Arial"/>
          <w:b/>
          <w:i/>
        </w:rPr>
      </w:pPr>
      <w:r w:rsidRPr="00CD0FE9">
        <w:rPr>
          <w:rFonts w:cs="Arial"/>
          <w:b/>
          <w:i/>
        </w:rPr>
        <w:t xml:space="preserve">Directed to Parties </w:t>
      </w:r>
    </w:p>
    <w:p w:rsidR="009160D4" w:rsidRPr="00CD0FE9" w:rsidRDefault="009160D4" w:rsidP="009160D4">
      <w:pPr>
        <w:spacing w:after="0" w:line="240" w:lineRule="auto"/>
        <w:jc w:val="both"/>
        <w:rPr>
          <w:rFonts w:cs="Arial"/>
        </w:rPr>
      </w:pPr>
    </w:p>
    <w:p w:rsidR="009160D4" w:rsidRPr="00CD0FE9" w:rsidRDefault="009160D4" w:rsidP="009160D4">
      <w:pPr>
        <w:spacing w:after="0" w:line="240" w:lineRule="auto"/>
        <w:ind w:left="851" w:hanging="851"/>
        <w:jc w:val="both"/>
        <w:rPr>
          <w:rFonts w:cs="Arial"/>
          <w:iCs/>
        </w:rPr>
      </w:pPr>
      <w:r w:rsidRPr="00CD0FE9">
        <w:rPr>
          <w:rFonts w:cs="Arial"/>
        </w:rPr>
        <w:t>1</w:t>
      </w:r>
      <w:r>
        <w:rPr>
          <w:rFonts w:cs="Arial"/>
        </w:rPr>
        <w:t>3</w:t>
      </w:r>
      <w:r w:rsidRPr="00CD0FE9">
        <w:rPr>
          <w:rFonts w:cs="Arial"/>
        </w:rPr>
        <w:t>.AA</w:t>
      </w:r>
      <w:r w:rsidRPr="00CD0FE9">
        <w:rPr>
          <w:rFonts w:cs="Arial"/>
        </w:rPr>
        <w:tab/>
      </w:r>
      <w:r w:rsidRPr="00CD0FE9">
        <w:rPr>
          <w:rFonts w:cs="Arial"/>
          <w:iCs/>
        </w:rPr>
        <w:t xml:space="preserve"> Parties are requested to:</w:t>
      </w:r>
    </w:p>
    <w:p w:rsidR="009160D4" w:rsidRPr="00CD0FE9" w:rsidRDefault="009160D4" w:rsidP="009160D4">
      <w:pPr>
        <w:spacing w:after="0" w:line="240" w:lineRule="auto"/>
        <w:ind w:left="720" w:hanging="720"/>
        <w:jc w:val="both"/>
        <w:rPr>
          <w:rFonts w:cs="Arial"/>
          <w:iCs/>
        </w:rPr>
      </w:pPr>
    </w:p>
    <w:p w:rsidR="009160D4" w:rsidRPr="005A4B37" w:rsidRDefault="009160D4" w:rsidP="009160D4">
      <w:pPr>
        <w:pStyle w:val="ListParagraph"/>
        <w:widowControl w:val="0"/>
        <w:numPr>
          <w:ilvl w:val="0"/>
          <w:numId w:val="15"/>
        </w:numPr>
        <w:autoSpaceDE w:val="0"/>
        <w:autoSpaceDN w:val="0"/>
        <w:adjustRightInd w:val="0"/>
        <w:spacing w:after="0" w:line="240" w:lineRule="auto"/>
        <w:ind w:left="1276" w:hanging="425"/>
        <w:jc w:val="both"/>
        <w:rPr>
          <w:rFonts w:cs="Arial"/>
          <w:iCs/>
        </w:rPr>
      </w:pPr>
      <w:r>
        <w:rPr>
          <w:rFonts w:cs="Arial"/>
          <w:iCs/>
        </w:rPr>
        <w:t>l</w:t>
      </w:r>
      <w:r w:rsidRPr="005A4B37">
        <w:rPr>
          <w:rFonts w:cs="Arial"/>
          <w:iCs/>
        </w:rPr>
        <w:t>iaise with IPBES counterparts to promote the inclusion of an assessment on connectivity in the IPBES rolling work programme by IPBES-9 Plenary in 2022;</w:t>
      </w:r>
    </w:p>
    <w:p w:rsidR="009160D4" w:rsidRDefault="009160D4" w:rsidP="009160D4">
      <w:pPr>
        <w:pStyle w:val="ListParagraph"/>
        <w:spacing w:after="0" w:line="240" w:lineRule="auto"/>
        <w:ind w:left="1276" w:hanging="425"/>
        <w:jc w:val="both"/>
        <w:rPr>
          <w:rFonts w:cs="Arial"/>
          <w:iCs/>
        </w:rPr>
      </w:pPr>
    </w:p>
    <w:p w:rsidR="009160D4" w:rsidRPr="005A4B37" w:rsidRDefault="009160D4" w:rsidP="009160D4">
      <w:pPr>
        <w:pStyle w:val="ListParagraph"/>
        <w:widowControl w:val="0"/>
        <w:numPr>
          <w:ilvl w:val="0"/>
          <w:numId w:val="15"/>
        </w:numPr>
        <w:autoSpaceDE w:val="0"/>
        <w:autoSpaceDN w:val="0"/>
        <w:adjustRightInd w:val="0"/>
        <w:spacing w:after="0" w:line="240" w:lineRule="auto"/>
        <w:ind w:left="1276" w:hanging="425"/>
        <w:jc w:val="both"/>
        <w:rPr>
          <w:rFonts w:cs="Arial"/>
          <w:iCs/>
        </w:rPr>
      </w:pPr>
      <w:r>
        <w:rPr>
          <w:rFonts w:cs="Arial"/>
          <w:iCs/>
        </w:rPr>
        <w:t xml:space="preserve">review </w:t>
      </w:r>
      <w:r w:rsidRPr="005A4B37">
        <w:rPr>
          <w:rFonts w:cs="Arial"/>
          <w:iCs/>
        </w:rPr>
        <w:t xml:space="preserve">the findings of the IPBES global assessment on the importance of connectivity for conservation </w:t>
      </w:r>
      <w:proofErr w:type="gramStart"/>
      <w:r w:rsidRPr="005A4B37">
        <w:rPr>
          <w:rFonts w:cs="Arial"/>
          <w:iCs/>
        </w:rPr>
        <w:t>efforts</w:t>
      </w:r>
      <w:r>
        <w:rPr>
          <w:rFonts w:cs="Arial"/>
          <w:iCs/>
        </w:rPr>
        <w:t>, and</w:t>
      </w:r>
      <w:proofErr w:type="gramEnd"/>
      <w:r>
        <w:rPr>
          <w:rFonts w:cs="Arial"/>
          <w:iCs/>
        </w:rPr>
        <w:t xml:space="preserve"> consider how to reflect such findings in their conservation actions at the national-level.</w:t>
      </w:r>
    </w:p>
    <w:p w:rsidR="009160D4" w:rsidRPr="005A4B37" w:rsidRDefault="009160D4" w:rsidP="009160D4">
      <w:pPr>
        <w:pStyle w:val="ListParagraph"/>
        <w:spacing w:after="0" w:line="240" w:lineRule="auto"/>
        <w:ind w:left="709" w:hanging="425"/>
        <w:jc w:val="both"/>
        <w:rPr>
          <w:rFonts w:cs="Arial"/>
          <w:iCs/>
        </w:rPr>
      </w:pPr>
    </w:p>
    <w:p w:rsidR="009160D4" w:rsidRDefault="009160D4" w:rsidP="009160D4">
      <w:pPr>
        <w:spacing w:after="0" w:line="240" w:lineRule="auto"/>
        <w:jc w:val="both"/>
        <w:rPr>
          <w:rFonts w:cs="Arial"/>
          <w:b/>
          <w:i/>
        </w:rPr>
      </w:pPr>
    </w:p>
    <w:p w:rsidR="009160D4" w:rsidRPr="00CD0FE9" w:rsidRDefault="009160D4" w:rsidP="009160D4">
      <w:pPr>
        <w:spacing w:after="0" w:line="240" w:lineRule="auto"/>
        <w:jc w:val="both"/>
        <w:rPr>
          <w:rFonts w:cs="Arial"/>
        </w:rPr>
      </w:pPr>
      <w:r w:rsidRPr="00CD0FE9">
        <w:rPr>
          <w:rFonts w:cs="Arial"/>
          <w:b/>
          <w:i/>
        </w:rPr>
        <w:t xml:space="preserve">Directed to the Scientific Council </w:t>
      </w:r>
    </w:p>
    <w:p w:rsidR="009160D4" w:rsidRPr="00CD0FE9" w:rsidRDefault="009160D4" w:rsidP="009160D4">
      <w:pPr>
        <w:spacing w:after="0" w:line="240" w:lineRule="auto"/>
        <w:jc w:val="both"/>
        <w:rPr>
          <w:rFonts w:cs="Arial"/>
        </w:rPr>
      </w:pPr>
    </w:p>
    <w:p w:rsidR="009160D4" w:rsidRPr="00CD0FE9" w:rsidRDefault="009160D4" w:rsidP="009160D4">
      <w:pPr>
        <w:spacing w:after="0" w:line="240" w:lineRule="auto"/>
        <w:ind w:left="851" w:hanging="851"/>
        <w:jc w:val="both"/>
        <w:rPr>
          <w:rFonts w:cs="Arial"/>
        </w:rPr>
      </w:pPr>
      <w:r w:rsidRPr="00CD0FE9">
        <w:rPr>
          <w:rFonts w:cs="Arial"/>
        </w:rPr>
        <w:t>1</w:t>
      </w:r>
      <w:r>
        <w:rPr>
          <w:rFonts w:cs="Arial"/>
        </w:rPr>
        <w:t>3</w:t>
      </w:r>
      <w:r w:rsidRPr="00CD0FE9">
        <w:rPr>
          <w:rFonts w:cs="Arial"/>
        </w:rPr>
        <w:t>.</w:t>
      </w:r>
      <w:r>
        <w:rPr>
          <w:rFonts w:cs="Arial"/>
        </w:rPr>
        <w:t>BB</w:t>
      </w:r>
      <w:r w:rsidRPr="00CD0FE9">
        <w:rPr>
          <w:rFonts w:cs="Arial"/>
        </w:rPr>
        <w:tab/>
      </w:r>
      <w:proofErr w:type="gramStart"/>
      <w:r w:rsidRPr="00CD0FE9">
        <w:rPr>
          <w:rFonts w:cs="Arial"/>
        </w:rPr>
        <w:t>The</w:t>
      </w:r>
      <w:proofErr w:type="gramEnd"/>
      <w:r w:rsidRPr="00CD0FE9">
        <w:rPr>
          <w:rFonts w:cs="Arial"/>
        </w:rPr>
        <w:t xml:space="preserve"> Scientific Council </w:t>
      </w:r>
      <w:r>
        <w:rPr>
          <w:rFonts w:cs="Arial"/>
        </w:rPr>
        <w:t xml:space="preserve">is requested to:  </w:t>
      </w:r>
    </w:p>
    <w:p w:rsidR="009160D4" w:rsidRPr="00CD0FE9" w:rsidRDefault="009160D4" w:rsidP="009160D4">
      <w:pPr>
        <w:spacing w:after="0" w:line="240" w:lineRule="auto"/>
        <w:ind w:left="720" w:hanging="720"/>
        <w:jc w:val="both"/>
        <w:rPr>
          <w:rFonts w:cs="Arial"/>
        </w:rPr>
      </w:pPr>
    </w:p>
    <w:p w:rsidR="009160D4" w:rsidRPr="00321A8B" w:rsidRDefault="009160D4" w:rsidP="009160D4">
      <w:pPr>
        <w:widowControl w:val="0"/>
        <w:numPr>
          <w:ilvl w:val="0"/>
          <w:numId w:val="13"/>
        </w:numPr>
        <w:autoSpaceDE w:val="0"/>
        <w:autoSpaceDN w:val="0"/>
        <w:adjustRightInd w:val="0"/>
        <w:spacing w:after="0" w:line="240" w:lineRule="auto"/>
        <w:ind w:left="1276" w:hanging="425"/>
        <w:jc w:val="both"/>
        <w:rPr>
          <w:rFonts w:cs="Arial"/>
        </w:rPr>
      </w:pPr>
      <w:r>
        <w:rPr>
          <w:rFonts w:cs="Arial"/>
        </w:rPr>
        <w:t xml:space="preserve">engage in relevant scoping processes and review of drafts of the IPBES thematic assessments </w:t>
      </w:r>
      <w:r w:rsidRPr="005A4B37">
        <w:t xml:space="preserve">adopted by </w:t>
      </w:r>
      <w:r>
        <w:t xml:space="preserve">IPBES-7 Plenary </w:t>
      </w:r>
      <w:r w:rsidRPr="003058DD">
        <w:rPr>
          <w:rFonts w:cs="Arial"/>
        </w:rPr>
        <w:t>with a view to ensure that elements of connectivity are integrated</w:t>
      </w:r>
      <w:r>
        <w:rPr>
          <w:rFonts w:cs="Arial"/>
        </w:rPr>
        <w:t>.</w:t>
      </w:r>
    </w:p>
    <w:p w:rsidR="009160D4" w:rsidRPr="00CD0FE9" w:rsidRDefault="009160D4" w:rsidP="009160D4">
      <w:pPr>
        <w:spacing w:after="0" w:line="240" w:lineRule="auto"/>
        <w:ind w:left="1276" w:hanging="425"/>
        <w:jc w:val="both"/>
        <w:rPr>
          <w:rFonts w:cs="Arial"/>
          <w:i/>
        </w:rPr>
      </w:pPr>
    </w:p>
    <w:p w:rsidR="009160D4" w:rsidRDefault="009160D4" w:rsidP="009160D4">
      <w:pPr>
        <w:spacing w:after="0" w:line="240" w:lineRule="auto"/>
        <w:jc w:val="both"/>
      </w:pPr>
    </w:p>
    <w:p w:rsidR="009160D4" w:rsidRPr="00CD0FE9" w:rsidRDefault="009160D4" w:rsidP="009160D4">
      <w:pPr>
        <w:spacing w:after="0" w:line="240" w:lineRule="auto"/>
        <w:jc w:val="both"/>
        <w:rPr>
          <w:rFonts w:cs="Arial"/>
        </w:rPr>
      </w:pPr>
      <w:r w:rsidRPr="00CD0FE9">
        <w:rPr>
          <w:rFonts w:cs="Arial"/>
          <w:b/>
          <w:i/>
        </w:rPr>
        <w:t xml:space="preserve">Directed to the </w:t>
      </w:r>
      <w:r>
        <w:rPr>
          <w:rFonts w:cs="Arial"/>
          <w:b/>
          <w:i/>
        </w:rPr>
        <w:t>Secretariat</w:t>
      </w:r>
      <w:r w:rsidRPr="00CD0FE9">
        <w:rPr>
          <w:rFonts w:cs="Arial"/>
          <w:b/>
          <w:i/>
        </w:rPr>
        <w:t xml:space="preserve"> </w:t>
      </w:r>
    </w:p>
    <w:p w:rsidR="009160D4" w:rsidRPr="00CD0FE9" w:rsidRDefault="009160D4" w:rsidP="009160D4">
      <w:pPr>
        <w:spacing w:after="0" w:line="240" w:lineRule="auto"/>
        <w:jc w:val="both"/>
        <w:rPr>
          <w:rFonts w:cs="Arial"/>
        </w:rPr>
      </w:pPr>
    </w:p>
    <w:p w:rsidR="009160D4" w:rsidRPr="00CD0FE9" w:rsidRDefault="009160D4" w:rsidP="009160D4">
      <w:pPr>
        <w:spacing w:after="0" w:line="240" w:lineRule="auto"/>
        <w:ind w:left="851" w:hanging="851"/>
        <w:jc w:val="both"/>
        <w:rPr>
          <w:rFonts w:cs="Arial"/>
        </w:rPr>
      </w:pPr>
      <w:r w:rsidRPr="00CD0FE9">
        <w:rPr>
          <w:rFonts w:cs="Arial"/>
        </w:rPr>
        <w:t>1</w:t>
      </w:r>
      <w:r>
        <w:rPr>
          <w:rFonts w:cs="Arial"/>
        </w:rPr>
        <w:t>3</w:t>
      </w:r>
      <w:r w:rsidRPr="00CD0FE9">
        <w:rPr>
          <w:rFonts w:cs="Arial"/>
        </w:rPr>
        <w:t>.</w:t>
      </w:r>
      <w:r>
        <w:rPr>
          <w:rFonts w:cs="Arial"/>
        </w:rPr>
        <w:t>CC</w:t>
      </w:r>
      <w:r w:rsidRPr="00CD0FE9">
        <w:rPr>
          <w:rFonts w:cs="Arial"/>
        </w:rPr>
        <w:tab/>
      </w:r>
      <w:proofErr w:type="gramStart"/>
      <w:r w:rsidRPr="00CD0FE9">
        <w:rPr>
          <w:rFonts w:cs="Arial"/>
        </w:rPr>
        <w:t>The</w:t>
      </w:r>
      <w:proofErr w:type="gramEnd"/>
      <w:r w:rsidRPr="00CD0FE9">
        <w:rPr>
          <w:rFonts w:cs="Arial"/>
        </w:rPr>
        <w:t xml:space="preserve"> </w:t>
      </w:r>
      <w:r>
        <w:rPr>
          <w:rFonts w:cs="Arial"/>
        </w:rPr>
        <w:t>Secretariat</w:t>
      </w:r>
      <w:r w:rsidRPr="00CD0FE9">
        <w:rPr>
          <w:rFonts w:cs="Arial"/>
        </w:rPr>
        <w:t xml:space="preserve"> </w:t>
      </w:r>
      <w:r>
        <w:rPr>
          <w:rFonts w:cs="Arial"/>
        </w:rPr>
        <w:t xml:space="preserve">is requested to:  </w:t>
      </w:r>
    </w:p>
    <w:p w:rsidR="009160D4" w:rsidRPr="00CD0FE9" w:rsidRDefault="009160D4" w:rsidP="009160D4">
      <w:pPr>
        <w:spacing w:after="0" w:line="240" w:lineRule="auto"/>
        <w:ind w:left="720" w:hanging="720"/>
        <w:jc w:val="both"/>
        <w:rPr>
          <w:rFonts w:cs="Arial"/>
        </w:rPr>
      </w:pPr>
    </w:p>
    <w:p w:rsidR="009160D4" w:rsidRPr="002F1AED" w:rsidRDefault="009160D4" w:rsidP="009160D4">
      <w:pPr>
        <w:widowControl w:val="0"/>
        <w:numPr>
          <w:ilvl w:val="0"/>
          <w:numId w:val="14"/>
        </w:numPr>
        <w:autoSpaceDE w:val="0"/>
        <w:autoSpaceDN w:val="0"/>
        <w:adjustRightInd w:val="0"/>
        <w:spacing w:after="0" w:line="240" w:lineRule="auto"/>
        <w:ind w:left="1276" w:hanging="425"/>
        <w:jc w:val="both"/>
        <w:rPr>
          <w:rFonts w:cs="Arial"/>
        </w:rPr>
      </w:pPr>
      <w:r>
        <w:rPr>
          <w:rFonts w:cs="Arial"/>
        </w:rPr>
        <w:t>support the Scientific Council in engaging in relevant scoping processes of the new IPBES thematic assessments adopted by IPBES-7 Plenary;</w:t>
      </w:r>
    </w:p>
    <w:p w:rsidR="009160D4" w:rsidRPr="002F1AED" w:rsidRDefault="009160D4" w:rsidP="009160D4">
      <w:pPr>
        <w:spacing w:after="0" w:line="240" w:lineRule="auto"/>
        <w:ind w:left="1276" w:hanging="425"/>
        <w:jc w:val="both"/>
        <w:rPr>
          <w:rFonts w:cs="Arial"/>
        </w:rPr>
      </w:pPr>
    </w:p>
    <w:p w:rsidR="009160D4" w:rsidRPr="00786142" w:rsidRDefault="009160D4" w:rsidP="009160D4">
      <w:pPr>
        <w:widowControl w:val="0"/>
        <w:numPr>
          <w:ilvl w:val="0"/>
          <w:numId w:val="14"/>
        </w:numPr>
        <w:autoSpaceDE w:val="0"/>
        <w:autoSpaceDN w:val="0"/>
        <w:adjustRightInd w:val="0"/>
        <w:spacing w:after="0" w:line="240" w:lineRule="auto"/>
        <w:ind w:left="1276" w:hanging="425"/>
        <w:jc w:val="both"/>
        <w:rPr>
          <w:rFonts w:cs="Arial"/>
        </w:rPr>
      </w:pPr>
      <w:r>
        <w:rPr>
          <w:rFonts w:cs="Arial"/>
          <w:iCs/>
        </w:rPr>
        <w:t xml:space="preserve">promote </w:t>
      </w:r>
      <w:r w:rsidRPr="005A4B37">
        <w:rPr>
          <w:rFonts w:cs="Arial"/>
          <w:iCs/>
        </w:rPr>
        <w:t>the inclusion of an assessment on connectivity in the IPBES rolling work programme by IPBES-9 Plenary in 2022</w:t>
      </w:r>
      <w:r>
        <w:rPr>
          <w:rFonts w:cs="Arial"/>
          <w:iCs/>
        </w:rPr>
        <w:t>;</w:t>
      </w:r>
    </w:p>
    <w:p w:rsidR="009160D4" w:rsidRPr="00CD0FE9" w:rsidRDefault="009160D4" w:rsidP="009160D4">
      <w:pPr>
        <w:spacing w:after="0" w:line="240" w:lineRule="auto"/>
        <w:ind w:left="1276" w:hanging="425"/>
        <w:jc w:val="both"/>
        <w:rPr>
          <w:rFonts w:cs="Arial"/>
        </w:rPr>
      </w:pPr>
    </w:p>
    <w:p w:rsidR="009160D4" w:rsidRPr="00CD0FE9" w:rsidRDefault="009160D4" w:rsidP="009160D4">
      <w:pPr>
        <w:widowControl w:val="0"/>
        <w:numPr>
          <w:ilvl w:val="0"/>
          <w:numId w:val="14"/>
        </w:numPr>
        <w:autoSpaceDE w:val="0"/>
        <w:autoSpaceDN w:val="0"/>
        <w:adjustRightInd w:val="0"/>
        <w:spacing w:after="0" w:line="240" w:lineRule="auto"/>
        <w:ind w:left="1276" w:hanging="425"/>
        <w:jc w:val="both"/>
        <w:rPr>
          <w:rFonts w:cs="Arial"/>
        </w:rPr>
      </w:pPr>
      <w:r>
        <w:rPr>
          <w:rFonts w:cs="Arial"/>
        </w:rPr>
        <w:t>r</w:t>
      </w:r>
      <w:r w:rsidRPr="00CD0FE9">
        <w:rPr>
          <w:rFonts w:cs="Arial"/>
        </w:rPr>
        <w:t xml:space="preserve">eport to the Standing Committee at </w:t>
      </w:r>
      <w:r w:rsidRPr="00551FBF">
        <w:rPr>
          <w:rFonts w:cs="Arial"/>
        </w:rPr>
        <w:t>its 52</w:t>
      </w:r>
      <w:r w:rsidRPr="00551FBF">
        <w:rPr>
          <w:rFonts w:cs="Arial"/>
          <w:vertAlign w:val="superscript"/>
        </w:rPr>
        <w:t>nd</w:t>
      </w:r>
      <w:r w:rsidRPr="00551FBF">
        <w:rPr>
          <w:rFonts w:cs="Arial"/>
        </w:rPr>
        <w:t xml:space="preserve"> meeting </w:t>
      </w:r>
      <w:r>
        <w:rPr>
          <w:rFonts w:cs="Arial"/>
        </w:rPr>
        <w:t>and to the Conference of Parties at its 14</w:t>
      </w:r>
      <w:r w:rsidRPr="00DD6301">
        <w:rPr>
          <w:rFonts w:cs="Arial"/>
          <w:vertAlign w:val="superscript"/>
        </w:rPr>
        <w:t>th</w:t>
      </w:r>
      <w:r>
        <w:rPr>
          <w:rFonts w:cs="Arial"/>
        </w:rPr>
        <w:t xml:space="preserve"> meeting </w:t>
      </w:r>
      <w:r w:rsidRPr="00CD0FE9">
        <w:rPr>
          <w:rFonts w:cs="Arial"/>
        </w:rPr>
        <w:t xml:space="preserve">on the progress in implementing this decision. </w:t>
      </w:r>
    </w:p>
    <w:sectPr w:rsidR="009160D4" w:rsidRPr="00CD0FE9" w:rsidSect="00750A13">
      <w:headerReference w:type="first" r:id="rId19"/>
      <w:endnotePr>
        <w:numFmt w:val="decimal"/>
      </w:endnotePr>
      <w:pgSz w:w="11905" w:h="16837" w:code="9"/>
      <w:pgMar w:top="1008" w:right="1411" w:bottom="1260" w:left="1411" w:header="432" w:footer="65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448965"/>
      <w:docPartObj>
        <w:docPartGallery w:val="Page Numbers (Bottom of Page)"/>
        <w:docPartUnique/>
      </w:docPartObj>
    </w:sdtPr>
    <w:sdtEndPr>
      <w:rPr>
        <w:noProof/>
        <w:sz w:val="18"/>
        <w:szCs w:val="18"/>
      </w:rPr>
    </w:sdtEndPr>
    <w:sdtContent>
      <w:p w:rsidR="001607C8" w:rsidRPr="001607C8" w:rsidRDefault="001607C8">
        <w:pPr>
          <w:pStyle w:val="Footer"/>
          <w:jc w:val="center"/>
          <w:rPr>
            <w:sz w:val="18"/>
            <w:szCs w:val="18"/>
          </w:rPr>
        </w:pPr>
        <w:r w:rsidRPr="001607C8">
          <w:rPr>
            <w:sz w:val="18"/>
            <w:szCs w:val="18"/>
          </w:rPr>
          <w:fldChar w:fldCharType="begin"/>
        </w:r>
        <w:r w:rsidRPr="001607C8">
          <w:rPr>
            <w:sz w:val="18"/>
            <w:szCs w:val="18"/>
          </w:rPr>
          <w:instrText xml:space="preserve"> PAGE   \* MERGEFORMAT </w:instrText>
        </w:r>
        <w:r w:rsidRPr="001607C8">
          <w:rPr>
            <w:sz w:val="18"/>
            <w:szCs w:val="18"/>
          </w:rPr>
          <w:fldChar w:fldCharType="separate"/>
        </w:r>
        <w:r w:rsidRPr="001607C8">
          <w:rPr>
            <w:noProof/>
            <w:sz w:val="18"/>
            <w:szCs w:val="18"/>
          </w:rPr>
          <w:t>2</w:t>
        </w:r>
        <w:r w:rsidRPr="001607C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39110"/>
      <w:docPartObj>
        <w:docPartGallery w:val="Page Numbers (Bottom of Page)"/>
        <w:docPartUnique/>
      </w:docPartObj>
    </w:sdtPr>
    <w:sdtEndPr>
      <w:rPr>
        <w:noProof/>
      </w:rPr>
    </w:sdtEndPr>
    <w:sdtContent>
      <w:p w:rsidR="001607C8" w:rsidRDefault="00E34353">
        <w:pPr>
          <w:pStyle w:val="Footer"/>
          <w:jc w:val="center"/>
        </w:pPr>
      </w:p>
    </w:sdtContent>
  </w:sdt>
  <w:p w:rsidR="001607C8" w:rsidRDefault="00160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833810"/>
      <w:docPartObj>
        <w:docPartGallery w:val="Page Numbers (Bottom of Page)"/>
        <w:docPartUnique/>
      </w:docPartObj>
    </w:sdtPr>
    <w:sdtEndPr>
      <w:rPr>
        <w:noProof/>
        <w:sz w:val="18"/>
        <w:szCs w:val="18"/>
      </w:rPr>
    </w:sdtEndPr>
    <w:sdtContent>
      <w:p w:rsidR="001607C8" w:rsidRPr="001607C8" w:rsidRDefault="001607C8">
        <w:pPr>
          <w:pStyle w:val="Footer"/>
          <w:jc w:val="center"/>
          <w:rPr>
            <w:sz w:val="18"/>
            <w:szCs w:val="18"/>
          </w:rPr>
        </w:pPr>
        <w:r w:rsidRPr="001607C8">
          <w:rPr>
            <w:sz w:val="18"/>
            <w:szCs w:val="18"/>
          </w:rPr>
          <w:fldChar w:fldCharType="begin"/>
        </w:r>
        <w:r w:rsidRPr="001607C8">
          <w:rPr>
            <w:sz w:val="18"/>
            <w:szCs w:val="18"/>
          </w:rPr>
          <w:instrText xml:space="preserve"> PAGE   \* MERGEFORMAT </w:instrText>
        </w:r>
        <w:r w:rsidRPr="001607C8">
          <w:rPr>
            <w:sz w:val="18"/>
            <w:szCs w:val="18"/>
          </w:rPr>
          <w:fldChar w:fldCharType="separate"/>
        </w:r>
        <w:r w:rsidRPr="001607C8">
          <w:rPr>
            <w:noProof/>
            <w:sz w:val="18"/>
            <w:szCs w:val="18"/>
          </w:rPr>
          <w:t>2</w:t>
        </w:r>
        <w:r w:rsidRPr="001607C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33163A">
      <w:rPr>
        <w:rFonts w:eastAsia="Times New Roman" w:cs="Arial"/>
        <w:i/>
        <w:sz w:val="18"/>
        <w:szCs w:val="18"/>
      </w:rPr>
      <w:t>18</w:t>
    </w:r>
    <w:r w:rsidR="00185442">
      <w:rPr>
        <w:rFonts w:eastAsia="Times New Roman" w:cs="Arial"/>
        <w:i/>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1607C8">
    <w:pPr>
      <w:pStyle w:val="Header"/>
      <w:pBdr>
        <w:bottom w:val="single" w:sz="4" w:space="1" w:color="auto"/>
      </w:pBdr>
      <w:jc w:val="right"/>
      <w:rPr>
        <w:i/>
        <w:sz w:val="18"/>
        <w:szCs w:val="18"/>
      </w:rPr>
    </w:pPr>
    <w:r w:rsidRPr="002E0DE9">
      <w:rPr>
        <w:rFonts w:eastAsia="Times New Roman" w:cs="Arial"/>
        <w:i/>
        <w:sz w:val="18"/>
        <w:szCs w:val="18"/>
      </w:rPr>
      <w:t>UNEP/CMS/COP13/Doc.</w:t>
    </w:r>
    <w:r w:rsidR="001607C8">
      <w:rPr>
        <w:rFonts w:eastAsia="Times New Roman" w:cs="Arial"/>
        <w:i/>
        <w:sz w:val="18"/>
        <w:szCs w:val="18"/>
      </w:rPr>
      <w:t>18.1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D4" w:rsidRPr="002E0DE9" w:rsidRDefault="009160D4"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18.1/Annex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7C8" w:rsidRPr="002E0DE9" w:rsidRDefault="001607C8" w:rsidP="001607C8">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18.1/Annex 1</w:t>
    </w:r>
  </w:p>
  <w:p w:rsidR="001607C8" w:rsidRDefault="00160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579" w:rsidRPr="009160D4" w:rsidRDefault="00FB546B" w:rsidP="00D605A4">
    <w:pPr>
      <w:pStyle w:val="Header"/>
      <w:pBdr>
        <w:bottom w:val="single" w:sz="4" w:space="1" w:color="auto"/>
      </w:pBdr>
      <w:rPr>
        <w:rFonts w:cs="Arial"/>
        <w:i/>
        <w:sz w:val="18"/>
        <w:szCs w:val="18"/>
        <w:lang w:val="de-DE"/>
      </w:rPr>
    </w:pPr>
    <w:r w:rsidRPr="009160D4">
      <w:rPr>
        <w:rFonts w:cs="Arial"/>
        <w:i/>
        <w:sz w:val="18"/>
        <w:szCs w:val="18"/>
        <w:lang w:val="de-DE"/>
      </w:rPr>
      <w:t>UNEP/CMS/COP13/Doc.18.1/Annex.2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12AE5649"/>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521135"/>
    <w:multiLevelType w:val="hybridMultilevel"/>
    <w:tmpl w:val="8D28C990"/>
    <w:lvl w:ilvl="0" w:tplc="AD52AE94">
      <w:start w:val="1"/>
      <w:numFmt w:val="decimal"/>
      <w:lvlText w:val="%1."/>
      <w:lvlJc w:val="left"/>
      <w:pPr>
        <w:ind w:left="720" w:hanging="360"/>
      </w:pPr>
      <w:rPr>
        <w:rFonts w:ascii="Arial" w:hAnsi="Arial" w:cs="Arial" w:hint="default"/>
        <w:sz w:val="22"/>
        <w:szCs w:val="22"/>
      </w:r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3" w15:restartNumberingAfterBreak="0">
    <w:nsid w:val="22CE6CC2"/>
    <w:multiLevelType w:val="hybridMultilevel"/>
    <w:tmpl w:val="4D1C8DC4"/>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9B4EE7"/>
    <w:multiLevelType w:val="hybridMultilevel"/>
    <w:tmpl w:val="0430FCB2"/>
    <w:lvl w:ilvl="0" w:tplc="C31A79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0251C24"/>
    <w:multiLevelType w:val="hybridMultilevel"/>
    <w:tmpl w:val="663C9C2E"/>
    <w:lvl w:ilvl="0" w:tplc="F68CF39E">
      <w:start w:val="1"/>
      <w:numFmt w:val="decimal"/>
      <w:lvlText w:val="%1."/>
      <w:lvlJc w:val="left"/>
      <w:pPr>
        <w:ind w:left="360" w:hanging="360"/>
      </w:pPr>
      <w:rPr>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22D1B"/>
    <w:multiLevelType w:val="hybridMultilevel"/>
    <w:tmpl w:val="46908966"/>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7AF266AB"/>
    <w:multiLevelType w:val="hybridMultilevel"/>
    <w:tmpl w:val="C2AE3E7A"/>
    <w:lvl w:ilvl="0" w:tplc="A54A95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9"/>
  </w:num>
  <w:num w:numId="2">
    <w:abstractNumId w:val="11"/>
  </w:num>
  <w:num w:numId="3">
    <w:abstractNumId w:val="4"/>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607C8"/>
    <w:rsid w:val="0017266D"/>
    <w:rsid w:val="00185442"/>
    <w:rsid w:val="002E0DE9"/>
    <w:rsid w:val="0033163A"/>
    <w:rsid w:val="00360838"/>
    <w:rsid w:val="00383651"/>
    <w:rsid w:val="004B7071"/>
    <w:rsid w:val="005330F7"/>
    <w:rsid w:val="00563598"/>
    <w:rsid w:val="005C47BF"/>
    <w:rsid w:val="0069797E"/>
    <w:rsid w:val="008156DF"/>
    <w:rsid w:val="008226C3"/>
    <w:rsid w:val="008B0AC3"/>
    <w:rsid w:val="008C3546"/>
    <w:rsid w:val="008D66E6"/>
    <w:rsid w:val="009160D4"/>
    <w:rsid w:val="009C1079"/>
    <w:rsid w:val="00A34291"/>
    <w:rsid w:val="00B57E93"/>
    <w:rsid w:val="00C15971"/>
    <w:rsid w:val="00C2719B"/>
    <w:rsid w:val="00DD3E44"/>
    <w:rsid w:val="00E34353"/>
    <w:rsid w:val="00E40B70"/>
    <w:rsid w:val="00EC4F04"/>
    <w:rsid w:val="00EC6EE1"/>
    <w:rsid w:val="00F81B4A"/>
    <w:rsid w:val="00FB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8">
    <w:name w:val="heading 8"/>
    <w:basedOn w:val="Normal"/>
    <w:next w:val="Normal"/>
    <w:link w:val="Heading8Char"/>
    <w:uiPriority w:val="99"/>
    <w:qFormat/>
    <w:rsid w:val="009160D4"/>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185442"/>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185442"/>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uiPriority w:val="99"/>
    <w:rsid w:val="00185442"/>
    <w:rPr>
      <w:rFonts w:cs="Times New Roman"/>
      <w:color w:val="0000FF"/>
      <w:u w:val="single"/>
    </w:rPr>
  </w:style>
  <w:style w:type="character" w:customStyle="1" w:styleId="Heading8Char">
    <w:name w:val="Heading 8 Char"/>
    <w:basedOn w:val="DefaultParagraphFont"/>
    <w:link w:val="Heading8"/>
    <w:uiPriority w:val="99"/>
    <w:rsid w:val="009160D4"/>
    <w:rPr>
      <w:rFonts w:eastAsia="Times New Roman"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ipbes.net/system/tdf/ipbes-7-10_en.pdf?file=1&amp;type=node&amp;id=3532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B6C7-9591-4F3F-AA74-D5EF2169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14659</Characters>
  <Application>Microsoft Office Word</Application>
  <DocSecurity>0</DocSecurity>
  <Lines>375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2019-10-17T09:33:00Z</dcterms:created>
  <dcterms:modified xsi:type="dcterms:W3CDTF">2019-10-17T09:34:00Z</dcterms:modified>
</cp:coreProperties>
</file>