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2F4D" w14:textId="1AE2092B" w:rsidR="00A64CB1" w:rsidRPr="007B13BE" w:rsidRDefault="00AD7E95" w:rsidP="00A64CB1">
      <w:pPr>
        <w:ind w:right="252"/>
        <w:jc w:val="right"/>
        <w:rPr>
          <w:rFonts w:ascii="Arial" w:hAnsi="Arial" w:cs="Arial"/>
          <w:b/>
          <w:iCs/>
          <w:sz w:val="22"/>
          <w:szCs w:val="22"/>
          <w:lang w:val="fr-FR"/>
        </w:rPr>
      </w:pPr>
      <w:r>
        <w:rPr>
          <w:rFonts w:ascii="Arial" w:hAnsi="Arial" w:cs="Arial"/>
          <w:b/>
          <w:iCs/>
          <w:sz w:val="22"/>
          <w:szCs w:val="22"/>
          <w:lang w:val="fr-FR"/>
        </w:rPr>
        <w:t>CRP 12.1/</w:t>
      </w:r>
      <w:r w:rsidR="00A64CB1" w:rsidRPr="007B13BE">
        <w:rPr>
          <w:rFonts w:ascii="Arial" w:hAnsi="Arial" w:cs="Arial"/>
          <w:b/>
          <w:iCs/>
          <w:sz w:val="22"/>
          <w:szCs w:val="22"/>
          <w:lang w:val="fr-FR"/>
        </w:rPr>
        <w:t>ANNEXE</w:t>
      </w:r>
    </w:p>
    <w:p w14:paraId="75CE5F5B" w14:textId="77777777" w:rsidR="00A64CB1" w:rsidRPr="007B13BE" w:rsidRDefault="00A64CB1" w:rsidP="00A64CB1">
      <w:pPr>
        <w:ind w:right="252"/>
        <w:rPr>
          <w:rFonts w:ascii="Arial" w:hAnsi="Arial" w:cs="Arial"/>
          <w:bCs/>
          <w:iCs/>
          <w:sz w:val="22"/>
          <w:szCs w:val="22"/>
          <w:lang w:val="fr-FR"/>
        </w:rPr>
      </w:pPr>
    </w:p>
    <w:p w14:paraId="092D23B8" w14:textId="77777777" w:rsidR="00A64CB1" w:rsidRPr="007B13BE" w:rsidRDefault="00A64CB1" w:rsidP="00A64CB1">
      <w:pPr>
        <w:jc w:val="center"/>
        <w:rPr>
          <w:rFonts w:ascii="Arial" w:hAnsi="Arial" w:cs="Arial"/>
          <w:b/>
          <w:sz w:val="22"/>
          <w:szCs w:val="22"/>
          <w:lang w:val="fr-FR"/>
        </w:rPr>
      </w:pPr>
      <w:r w:rsidRPr="00AD7E95">
        <w:rPr>
          <w:rFonts w:ascii="Arial" w:hAnsi="Arial" w:cs="Arial"/>
          <w:b/>
          <w:strike/>
          <w:sz w:val="22"/>
          <w:szCs w:val="22"/>
          <w:lang w:val="fr-FR"/>
        </w:rPr>
        <w:t>PROJET DE</w:t>
      </w:r>
      <w:r w:rsidRPr="007B13BE">
        <w:rPr>
          <w:rFonts w:ascii="Arial" w:hAnsi="Arial" w:cs="Arial"/>
          <w:b/>
          <w:sz w:val="22"/>
          <w:szCs w:val="22"/>
          <w:lang w:val="fr-FR"/>
        </w:rPr>
        <w:t xml:space="preserve"> PROGRAMME DE TRAVAIL (2023-2025)</w:t>
      </w:r>
    </w:p>
    <w:p w14:paraId="23BFEE7C"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p w14:paraId="152CDE12"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p w14:paraId="755015E7"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r w:rsidRPr="007B13BE">
        <w:rPr>
          <w:rFonts w:ascii="Arial" w:hAnsi="Arial" w:cs="Arial"/>
          <w:b/>
          <w:bCs/>
          <w:sz w:val="22"/>
          <w:szCs w:val="22"/>
          <w:lang w:val="fr-FR"/>
        </w:rPr>
        <w:t>Section 1 : tâches principales du Secrétariat et du Comité consultatif</w:t>
      </w:r>
    </w:p>
    <w:p w14:paraId="1C65360E"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tbl>
      <w:tblPr>
        <w:tblStyle w:val="PlainTable2"/>
        <w:tblW w:w="5086" w:type="pct"/>
        <w:tblLayout w:type="fixed"/>
        <w:tblCellMar>
          <w:top w:w="57" w:type="dxa"/>
          <w:bottom w:w="57" w:type="dxa"/>
        </w:tblCellMar>
        <w:tblLook w:val="04A0" w:firstRow="1" w:lastRow="0" w:firstColumn="1" w:lastColumn="0" w:noHBand="0" w:noVBand="1"/>
      </w:tblPr>
      <w:tblGrid>
        <w:gridCol w:w="499"/>
        <w:gridCol w:w="4005"/>
        <w:gridCol w:w="1271"/>
        <w:gridCol w:w="1409"/>
        <w:gridCol w:w="1265"/>
        <w:gridCol w:w="1409"/>
        <w:gridCol w:w="1409"/>
        <w:gridCol w:w="1831"/>
      </w:tblGrid>
      <w:tr w:rsidR="00A64CB1" w:rsidRPr="00AD7E95" w14:paraId="156F8CF7" w14:textId="77777777" w:rsidTr="00CC5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 w:type="pct"/>
            <w:shd w:val="clear" w:color="auto" w:fill="D9D9D9" w:themeFill="background1" w:themeFillShade="D9"/>
          </w:tcPr>
          <w:p w14:paraId="71D789BB"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hAnsi="Arial" w:cs="Arial"/>
                <w:szCs w:val="20"/>
                <w:lang w:val="fr-FR" w:eastAsia="en-GB"/>
              </w:rPr>
              <w:t>Nº</w:t>
            </w:r>
          </w:p>
        </w:tc>
        <w:tc>
          <w:tcPr>
            <w:tcW w:w="1529" w:type="pct"/>
            <w:shd w:val="clear" w:color="auto" w:fill="D9D9D9" w:themeFill="background1" w:themeFillShade="D9"/>
          </w:tcPr>
          <w:p w14:paraId="74CBB22F"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color w:val="000000"/>
                <w:szCs w:val="20"/>
                <w:lang w:val="fr-FR" w:eastAsia="en-GB"/>
              </w:rPr>
              <w:t>Activité</w:t>
            </w:r>
          </w:p>
        </w:tc>
        <w:tc>
          <w:tcPr>
            <w:tcW w:w="485" w:type="pct"/>
            <w:shd w:val="clear" w:color="auto" w:fill="D9D9D9" w:themeFill="background1" w:themeFillShade="D9"/>
          </w:tcPr>
          <w:p w14:paraId="457F9A9A"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Mandat</w:t>
            </w:r>
            <w:r w:rsidRPr="007B13BE">
              <w:rPr>
                <w:rFonts w:ascii="Arial" w:eastAsia="Calibri" w:hAnsi="Arial" w:cs="Arial"/>
                <w:szCs w:val="20"/>
                <w:vertAlign w:val="superscript"/>
                <w:lang w:val="fr-FR"/>
              </w:rPr>
              <w:footnoteReference w:id="1"/>
            </w:r>
          </w:p>
        </w:tc>
        <w:tc>
          <w:tcPr>
            <w:tcW w:w="538" w:type="pct"/>
            <w:shd w:val="clear" w:color="auto" w:fill="D9D9D9" w:themeFill="background1" w:themeFillShade="D9"/>
          </w:tcPr>
          <w:p w14:paraId="4B5AE494" w14:textId="77777777" w:rsidR="00A64CB1" w:rsidRPr="007B13BE"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7B13BE">
              <w:rPr>
                <w:rFonts w:ascii="Arial" w:hAnsi="Arial" w:cs="Arial"/>
                <w:szCs w:val="20"/>
                <w:lang w:val="fr-FR" w:eastAsia="en-GB"/>
              </w:rPr>
              <w:t>Priorité </w:t>
            </w:r>
          </w:p>
          <w:p w14:paraId="78FFEB69"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lang w:val="fr-FR"/>
              </w:rPr>
            </w:pPr>
            <w:r w:rsidRPr="007B13BE">
              <w:rPr>
                <w:rFonts w:ascii="Arial" w:hAnsi="Arial" w:cs="Arial"/>
                <w:szCs w:val="20"/>
                <w:lang w:val="fr-FR" w:eastAsia="en-GB"/>
              </w:rPr>
              <w:t>classement</w:t>
            </w:r>
            <w:r w:rsidRPr="007B13BE">
              <w:rPr>
                <w:rFonts w:ascii="Arial" w:eastAsia="Calibri" w:hAnsi="Arial" w:cs="Arial"/>
                <w:szCs w:val="20"/>
                <w:vertAlign w:val="superscript"/>
                <w:lang w:val="fr-FR"/>
              </w:rPr>
              <w:footnoteReference w:id="2"/>
            </w:r>
          </w:p>
        </w:tc>
        <w:tc>
          <w:tcPr>
            <w:tcW w:w="483" w:type="pct"/>
            <w:shd w:val="clear" w:color="auto" w:fill="D9D9D9" w:themeFill="background1" w:themeFillShade="D9"/>
          </w:tcPr>
          <w:p w14:paraId="0CF71FB2"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Calendrier</w:t>
            </w:r>
            <w:r w:rsidRPr="007B13BE">
              <w:rPr>
                <w:rFonts w:ascii="Arial" w:eastAsia="Calibri" w:hAnsi="Arial" w:cs="Arial"/>
                <w:szCs w:val="20"/>
                <w:vertAlign w:val="superscript"/>
                <w:lang w:val="fr-FR"/>
              </w:rPr>
              <w:footnoteReference w:id="3"/>
            </w:r>
          </w:p>
        </w:tc>
        <w:tc>
          <w:tcPr>
            <w:tcW w:w="538" w:type="pct"/>
            <w:shd w:val="clear" w:color="auto" w:fill="D9D9D9" w:themeFill="background1" w:themeFillShade="D9"/>
          </w:tcPr>
          <w:p w14:paraId="7F87AF93"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Entité responsable</w:t>
            </w:r>
            <w:r w:rsidRPr="007B13BE">
              <w:rPr>
                <w:rFonts w:ascii="Arial" w:eastAsia="Calibri" w:hAnsi="Arial" w:cs="Arial"/>
                <w:szCs w:val="20"/>
                <w:vertAlign w:val="superscript"/>
                <w:lang w:val="fr-FR"/>
              </w:rPr>
              <w:footnoteReference w:id="4"/>
            </w:r>
          </w:p>
        </w:tc>
        <w:tc>
          <w:tcPr>
            <w:tcW w:w="538" w:type="pct"/>
            <w:shd w:val="clear" w:color="auto" w:fill="D9D9D9" w:themeFill="background1" w:themeFillShade="D9"/>
          </w:tcPr>
          <w:p w14:paraId="13679849"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Besoins de financement</w:t>
            </w:r>
          </w:p>
        </w:tc>
        <w:tc>
          <w:tcPr>
            <w:tcW w:w="699" w:type="pct"/>
            <w:shd w:val="clear" w:color="auto" w:fill="D9D9D9" w:themeFill="background1" w:themeFillShade="D9"/>
          </w:tcPr>
          <w:p w14:paraId="0849E1FE"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Estimation</w:t>
            </w:r>
            <w:r w:rsidRPr="007B13BE">
              <w:rPr>
                <w:rFonts w:ascii="Arial" w:hAnsi="Arial" w:cs="Arial"/>
                <w:b w:val="0"/>
                <w:bCs w:val="0"/>
                <w:szCs w:val="20"/>
                <w:lang w:val="fr-FR" w:eastAsia="en-GB"/>
              </w:rPr>
              <w:t xml:space="preserve"> </w:t>
            </w:r>
            <w:r w:rsidRPr="007B13BE">
              <w:rPr>
                <w:rFonts w:ascii="Arial" w:hAnsi="Arial" w:cs="Arial"/>
                <w:szCs w:val="20"/>
                <w:lang w:val="fr-FR" w:eastAsia="en-GB"/>
              </w:rPr>
              <w:t>du personnel du Secrétariat nécessaire à la mise en œuvre (jours ouvrables par 3 ans)</w:t>
            </w:r>
          </w:p>
        </w:tc>
      </w:tr>
      <w:tr w:rsidR="00A64CB1" w:rsidRPr="007B13BE" w14:paraId="0283CFCE"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737FA257"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eastAsia="Calibri" w:hAnsi="Arial" w:cs="Arial"/>
                <w:szCs w:val="20"/>
                <w:lang w:val="fr-FR"/>
              </w:rPr>
              <w:t>Coopération et partenariats</w:t>
            </w:r>
          </w:p>
        </w:tc>
      </w:tr>
      <w:tr w:rsidR="00A64CB1" w:rsidRPr="007B13BE" w14:paraId="29CC6F4A"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15C7D067" w14:textId="77777777" w:rsidR="00A64CB1" w:rsidRPr="007B13BE" w:rsidRDefault="00A64CB1" w:rsidP="00CC5A7B">
            <w:pPr>
              <w:widowControl/>
              <w:autoSpaceDE/>
              <w:adjustRightInd/>
              <w:spacing w:line="256" w:lineRule="auto"/>
              <w:contextualSpacing/>
              <w:rPr>
                <w:rFonts w:ascii="Arial" w:eastAsia="Calibri" w:hAnsi="Arial" w:cs="Arial"/>
                <w:szCs w:val="20"/>
                <w:lang w:val="en-GB"/>
              </w:rPr>
            </w:pPr>
            <w:r w:rsidRPr="007B13BE">
              <w:rPr>
                <w:rFonts w:ascii="Arial" w:eastAsia="Calibri" w:hAnsi="Arial" w:cs="Arial"/>
                <w:szCs w:val="20"/>
                <w:lang w:val="en-GB"/>
              </w:rPr>
              <w:t>1</w:t>
            </w:r>
          </w:p>
        </w:tc>
        <w:tc>
          <w:tcPr>
            <w:tcW w:w="1529" w:type="pct"/>
          </w:tcPr>
          <w:p w14:paraId="2D92CC9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 xml:space="preserve">Contribuer à la préparation et à la tenue de la </w:t>
            </w:r>
            <w:r w:rsidRPr="007B13BE">
              <w:rPr>
                <w:rFonts w:ascii="Arial" w:hAnsi="Arial" w:cs="Arial"/>
                <w:szCs w:val="20"/>
                <w:vertAlign w:val="superscript"/>
                <w:lang w:val="fr-FR"/>
              </w:rPr>
              <w:footnoteReference w:id="5"/>
            </w:r>
            <w:r w:rsidRPr="007B13BE">
              <w:rPr>
                <w:rFonts w:ascii="Arial" w:hAnsi="Arial" w:cs="Arial"/>
                <w:szCs w:val="20"/>
                <w:lang w:val="fr-FR"/>
              </w:rPr>
              <w:t>COP14 de la CMS</w:t>
            </w:r>
            <w:r w:rsidRPr="007B13BE">
              <w:rPr>
                <w:rFonts w:ascii="Arial" w:hAnsi="Arial" w:cs="Arial"/>
                <w:szCs w:val="20"/>
                <w:vertAlign w:val="superscript"/>
                <w:lang w:val="fr-FR"/>
              </w:rPr>
              <w:t xml:space="preserve">, de la </w:t>
            </w:r>
            <w:r w:rsidRPr="007B13BE">
              <w:rPr>
                <w:rFonts w:ascii="Arial" w:hAnsi="Arial" w:cs="Arial"/>
                <w:szCs w:val="20"/>
                <w:lang w:val="fr-FR"/>
              </w:rPr>
              <w:t>ScC-SC6 de la CMS</w:t>
            </w:r>
            <w:r w:rsidRPr="007B13BE">
              <w:rPr>
                <w:rFonts w:ascii="Arial" w:hAnsi="Arial" w:cs="Arial"/>
                <w:szCs w:val="20"/>
                <w:vertAlign w:val="superscript"/>
                <w:lang w:val="fr-FR"/>
              </w:rPr>
              <w:footnoteReference w:id="6"/>
            </w:r>
            <w:r w:rsidRPr="007B13BE">
              <w:rPr>
                <w:rFonts w:ascii="Arial" w:hAnsi="Arial" w:cs="Arial"/>
                <w:szCs w:val="20"/>
                <w:lang w:val="fr-FR"/>
              </w:rPr>
              <w:t>, de la ScC-SC7</w:t>
            </w:r>
            <w:r w:rsidRPr="007B13BE">
              <w:rPr>
                <w:rFonts w:ascii="Arial" w:hAnsi="Arial" w:cs="Arial"/>
                <w:szCs w:val="20"/>
                <w:vertAlign w:val="superscript"/>
                <w:lang w:val="fr-FR"/>
              </w:rPr>
              <w:footnoteReference w:id="7"/>
            </w:r>
          </w:p>
        </w:tc>
        <w:tc>
          <w:tcPr>
            <w:tcW w:w="485" w:type="pct"/>
          </w:tcPr>
          <w:p w14:paraId="73BFD78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proofErr w:type="spellStart"/>
            <w:r w:rsidRPr="007B13BE">
              <w:rPr>
                <w:rFonts w:ascii="Arial" w:hAnsi="Arial" w:cs="Arial"/>
                <w:szCs w:val="20"/>
                <w:lang w:val="fr-FR"/>
              </w:rPr>
              <w:t>CdC</w:t>
            </w:r>
            <w:proofErr w:type="spellEnd"/>
            <w:r w:rsidRPr="007B13BE">
              <w:rPr>
                <w:rFonts w:ascii="Arial" w:hAnsi="Arial" w:cs="Arial"/>
                <w:szCs w:val="20"/>
                <w:lang w:val="fr-FR"/>
              </w:rPr>
              <w:t xml:space="preserve"> SEC</w:t>
            </w:r>
          </w:p>
        </w:tc>
        <w:tc>
          <w:tcPr>
            <w:tcW w:w="538" w:type="pct"/>
          </w:tcPr>
          <w:p w14:paraId="21BB6C7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2E3D142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hAnsi="Arial" w:cs="Arial"/>
                <w:szCs w:val="20"/>
              </w:rPr>
              <w:t>2023-2025</w:t>
            </w:r>
          </w:p>
        </w:tc>
        <w:tc>
          <w:tcPr>
            <w:tcW w:w="538" w:type="pct"/>
          </w:tcPr>
          <w:p w14:paraId="783A1C5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B13BE">
              <w:rPr>
                <w:rFonts w:ascii="Arial" w:hAnsi="Arial" w:cs="Arial"/>
                <w:szCs w:val="20"/>
              </w:rPr>
              <w:t>SEC</w:t>
            </w:r>
          </w:p>
          <w:p w14:paraId="685E1417"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CC</w:t>
            </w:r>
          </w:p>
        </w:tc>
        <w:tc>
          <w:tcPr>
            <w:tcW w:w="538" w:type="pct"/>
          </w:tcPr>
          <w:p w14:paraId="7C359224"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2E345C7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Personnel P : 75</w:t>
            </w:r>
          </w:p>
        </w:tc>
      </w:tr>
      <w:tr w:rsidR="00A64CB1" w:rsidRPr="00AD7E95" w14:paraId="312E02D4"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22D641DA"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2</w:t>
            </w:r>
          </w:p>
        </w:tc>
        <w:tc>
          <w:tcPr>
            <w:tcW w:w="1529" w:type="pct"/>
          </w:tcPr>
          <w:p w14:paraId="10A9051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Fournir des commentaires sur les propositions pour l'inclusion des espèces de requins et de raies dans les annexes de la CMS au Conseil scientifique de la CMS et à la Conférence des Parties.</w:t>
            </w:r>
          </w:p>
        </w:tc>
        <w:tc>
          <w:tcPr>
            <w:tcW w:w="485" w:type="pct"/>
          </w:tcPr>
          <w:p w14:paraId="3F35F6D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proofErr w:type="spellStart"/>
            <w:r w:rsidRPr="007B13BE">
              <w:rPr>
                <w:rFonts w:ascii="Arial" w:hAnsi="Arial" w:cs="Arial"/>
                <w:szCs w:val="20"/>
                <w:lang w:val="fr-FR"/>
              </w:rPr>
              <w:t>CdC</w:t>
            </w:r>
            <w:proofErr w:type="spellEnd"/>
            <w:r w:rsidRPr="007B13BE">
              <w:rPr>
                <w:rFonts w:ascii="Arial" w:hAnsi="Arial" w:cs="Arial"/>
                <w:szCs w:val="20"/>
                <w:lang w:val="fr-FR"/>
              </w:rPr>
              <w:t xml:space="preserve"> CC</w:t>
            </w:r>
          </w:p>
        </w:tc>
        <w:tc>
          <w:tcPr>
            <w:tcW w:w="538" w:type="pct"/>
          </w:tcPr>
          <w:p w14:paraId="144C412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4C6BFF8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7B13BE">
              <w:rPr>
                <w:rFonts w:ascii="Arial" w:hAnsi="Arial" w:cs="Arial"/>
                <w:szCs w:val="20"/>
              </w:rPr>
              <w:t>2023</w:t>
            </w:r>
          </w:p>
        </w:tc>
        <w:tc>
          <w:tcPr>
            <w:tcW w:w="538" w:type="pct"/>
          </w:tcPr>
          <w:p w14:paraId="6635FA9C"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CC</w:t>
            </w:r>
          </w:p>
        </w:tc>
        <w:tc>
          <w:tcPr>
            <w:tcW w:w="538" w:type="pct"/>
          </w:tcPr>
          <w:p w14:paraId="3FDC3173"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7D61EF80"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Pas de temps de travail significatif prévu</w:t>
            </w:r>
          </w:p>
        </w:tc>
      </w:tr>
      <w:tr w:rsidR="00A64CB1" w:rsidRPr="007B13BE" w14:paraId="65001399"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4D2F4646"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3</w:t>
            </w:r>
          </w:p>
        </w:tc>
        <w:tc>
          <w:tcPr>
            <w:tcW w:w="1529" w:type="pct"/>
          </w:tcPr>
          <w:p w14:paraId="29A7BB4E" w14:textId="1F62FB7E"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 xml:space="preserve">Renforcer les synergies et établir des partenariats avec les organisations pertinentes (notamment les AME, </w:t>
            </w:r>
            <w:r w:rsidR="00AD7E95" w:rsidRPr="00AD7E95">
              <w:rPr>
                <w:rFonts w:ascii="Arial" w:hAnsi="Arial" w:cs="Arial"/>
                <w:szCs w:val="20"/>
                <w:u w:val="single"/>
                <w:lang w:val="fr-FR"/>
              </w:rPr>
              <w:t>FAO</w:t>
            </w:r>
            <w:r w:rsidR="00AD7E95">
              <w:rPr>
                <w:rFonts w:ascii="Arial" w:hAnsi="Arial" w:cs="Arial"/>
                <w:szCs w:val="20"/>
                <w:lang w:val="fr-FR"/>
              </w:rPr>
              <w:t xml:space="preserve">, </w:t>
            </w:r>
            <w:r w:rsidRPr="007B13BE">
              <w:rPr>
                <w:rFonts w:ascii="Arial" w:hAnsi="Arial" w:cs="Arial"/>
                <w:szCs w:val="20"/>
                <w:lang w:val="fr-FR"/>
              </w:rPr>
              <w:t>les ORP, Groupe de spécialistes des requins de la CSE de l'UICN et les ONG).</w:t>
            </w:r>
          </w:p>
        </w:tc>
        <w:tc>
          <w:tcPr>
            <w:tcW w:w="485" w:type="pct"/>
          </w:tcPr>
          <w:p w14:paraId="22C96AF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proofErr w:type="spellStart"/>
            <w:r w:rsidRPr="007B13BE">
              <w:rPr>
                <w:rFonts w:ascii="Arial" w:eastAsia="Calibri" w:hAnsi="Arial" w:cs="Arial"/>
                <w:color w:val="000000"/>
                <w:szCs w:val="20"/>
                <w:lang w:val="fr-FR"/>
              </w:rPr>
              <w:t>CdC</w:t>
            </w:r>
            <w:proofErr w:type="spellEnd"/>
            <w:r w:rsidRPr="007B13BE">
              <w:rPr>
                <w:rFonts w:ascii="Arial" w:eastAsia="Calibri" w:hAnsi="Arial" w:cs="Arial"/>
                <w:color w:val="000000"/>
                <w:szCs w:val="20"/>
                <w:lang w:val="fr-FR"/>
              </w:rPr>
              <w:t xml:space="preserve"> SEC</w:t>
            </w:r>
          </w:p>
        </w:tc>
        <w:tc>
          <w:tcPr>
            <w:tcW w:w="538" w:type="pct"/>
          </w:tcPr>
          <w:p w14:paraId="24185D98"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55CB52FB"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743B3AF3"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1F517F54"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CC</w:t>
            </w:r>
          </w:p>
        </w:tc>
        <w:tc>
          <w:tcPr>
            <w:tcW w:w="538" w:type="pct"/>
          </w:tcPr>
          <w:p w14:paraId="148E8785"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3AF1B02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30</w:t>
            </w:r>
          </w:p>
        </w:tc>
      </w:tr>
      <w:tr w:rsidR="00A64CB1" w:rsidRPr="007B13BE" w14:paraId="4F9F4CB0"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4EFCB457"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hAnsi="Arial" w:cs="Arial"/>
                <w:szCs w:val="20"/>
                <w:lang w:val="fr-FR"/>
              </w:rPr>
              <w:lastRenderedPageBreak/>
              <w:t>Sensibilisation</w:t>
            </w:r>
          </w:p>
        </w:tc>
      </w:tr>
      <w:tr w:rsidR="00A64CB1" w:rsidRPr="007B13BE" w14:paraId="0E32B1B2"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2D4DE909"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4</w:t>
            </w:r>
          </w:p>
        </w:tc>
        <w:tc>
          <w:tcPr>
            <w:tcW w:w="1529" w:type="pct"/>
          </w:tcPr>
          <w:p w14:paraId="20F1C3BB"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 xml:space="preserve">Informer et sensibiliser sur le </w:t>
            </w:r>
            <w:proofErr w:type="spellStart"/>
            <w:r w:rsidRPr="007B13BE">
              <w:rPr>
                <w:rFonts w:ascii="Arial" w:eastAsia="Calibri" w:hAnsi="Arial" w:cs="Arial"/>
                <w:szCs w:val="20"/>
                <w:lang w:val="fr-FR"/>
              </w:rPr>
              <w:t>MdE</w:t>
            </w:r>
            <w:proofErr w:type="spellEnd"/>
            <w:r w:rsidRPr="007B13BE">
              <w:rPr>
                <w:rFonts w:ascii="Arial" w:eastAsia="Calibri" w:hAnsi="Arial" w:cs="Arial"/>
                <w:szCs w:val="20"/>
                <w:lang w:val="fr-FR"/>
              </w:rPr>
              <w:t xml:space="preserve"> Requins conformément à la stratégie de communication et de sensibilisation du </w:t>
            </w:r>
            <w:proofErr w:type="spellStart"/>
            <w:r w:rsidRPr="007B13BE">
              <w:rPr>
                <w:rFonts w:ascii="Arial" w:eastAsia="Calibri" w:hAnsi="Arial" w:cs="Arial"/>
                <w:szCs w:val="20"/>
                <w:lang w:val="fr-FR"/>
              </w:rPr>
              <w:t>MdE</w:t>
            </w:r>
            <w:proofErr w:type="spellEnd"/>
            <w:r w:rsidRPr="007B13BE">
              <w:rPr>
                <w:rFonts w:ascii="Arial" w:eastAsia="Calibri" w:hAnsi="Arial" w:cs="Arial"/>
                <w:szCs w:val="20"/>
                <w:lang w:val="fr-FR"/>
              </w:rPr>
              <w:t xml:space="preserve"> Requins.</w:t>
            </w:r>
          </w:p>
        </w:tc>
        <w:tc>
          <w:tcPr>
            <w:tcW w:w="485" w:type="pct"/>
          </w:tcPr>
          <w:p w14:paraId="75EE9F04"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proofErr w:type="spellStart"/>
            <w:r w:rsidRPr="007B13BE">
              <w:rPr>
                <w:rFonts w:ascii="Arial" w:eastAsia="Calibri" w:hAnsi="Arial" w:cs="Arial"/>
                <w:color w:val="000000"/>
                <w:szCs w:val="20"/>
                <w:lang w:val="fr-FR"/>
              </w:rPr>
              <w:t>CdC</w:t>
            </w:r>
            <w:proofErr w:type="spellEnd"/>
            <w:r w:rsidRPr="007B13BE">
              <w:rPr>
                <w:rFonts w:ascii="Arial" w:eastAsia="Calibri" w:hAnsi="Arial" w:cs="Arial"/>
                <w:color w:val="000000"/>
                <w:szCs w:val="20"/>
                <w:lang w:val="fr-FR"/>
              </w:rPr>
              <w:t xml:space="preserve"> SEC</w:t>
            </w:r>
          </w:p>
        </w:tc>
        <w:tc>
          <w:tcPr>
            <w:tcW w:w="538" w:type="pct"/>
          </w:tcPr>
          <w:p w14:paraId="5E57649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59BB1D11" w14:textId="06194C48" w:rsidR="00A64CB1" w:rsidRPr="00AD7E95"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AD7E95">
              <w:rPr>
                <w:rFonts w:ascii="Arial" w:eastAsia="Calibri" w:hAnsi="Arial" w:cs="Arial"/>
                <w:szCs w:val="20"/>
                <w:lang w:val="en-GB"/>
              </w:rPr>
              <w:t>2023-2025</w:t>
            </w:r>
          </w:p>
        </w:tc>
        <w:tc>
          <w:tcPr>
            <w:tcW w:w="538" w:type="pct"/>
          </w:tcPr>
          <w:p w14:paraId="08F30A6A" w14:textId="77777777" w:rsidR="00A64CB1"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7A570D0F" w14:textId="7906347D" w:rsidR="00AD7E95" w:rsidRPr="00AD7E95" w:rsidRDefault="00AD7E95"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u w:val="single"/>
                <w:lang w:val="en-GB"/>
              </w:rPr>
            </w:pPr>
          </w:p>
        </w:tc>
        <w:tc>
          <w:tcPr>
            <w:tcW w:w="538" w:type="pct"/>
          </w:tcPr>
          <w:p w14:paraId="789CEA43" w14:textId="77777777" w:rsidR="00A64CB1" w:rsidRPr="007B13BE" w:rsidRDefault="00A64CB1" w:rsidP="00CC5A7B">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Dans une mesure limitée, inclus dans le budget de base</w:t>
            </w:r>
          </w:p>
        </w:tc>
        <w:tc>
          <w:tcPr>
            <w:tcW w:w="699" w:type="pct"/>
          </w:tcPr>
          <w:p w14:paraId="36D4093F"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15</w:t>
            </w:r>
          </w:p>
          <w:p w14:paraId="7F7387E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G : 5</w:t>
            </w:r>
          </w:p>
        </w:tc>
      </w:tr>
      <w:tr w:rsidR="00AD7E95" w:rsidRPr="007B13BE" w14:paraId="1B711BE2"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49D7B36F" w14:textId="77777777" w:rsidR="00AD7E95" w:rsidRPr="007B13BE" w:rsidRDefault="00AD7E95" w:rsidP="00AD7E95">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5</w:t>
            </w:r>
          </w:p>
        </w:tc>
        <w:tc>
          <w:tcPr>
            <w:tcW w:w="1529" w:type="pct"/>
          </w:tcPr>
          <w:p w14:paraId="730B84E2"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 xml:space="preserve">Encourager tous les États de l'aire de répartition à rejoindre la CMS et à devenir Signataires du </w:t>
            </w:r>
            <w:proofErr w:type="spellStart"/>
            <w:r w:rsidRPr="007B13BE">
              <w:rPr>
                <w:rFonts w:ascii="Arial" w:eastAsia="Calibri" w:hAnsi="Arial" w:cs="Arial"/>
                <w:szCs w:val="20"/>
                <w:lang w:val="fr-FR"/>
              </w:rPr>
              <w:t>MdE</w:t>
            </w:r>
            <w:proofErr w:type="spellEnd"/>
            <w:r w:rsidRPr="007B13BE">
              <w:rPr>
                <w:rFonts w:ascii="Arial" w:eastAsia="Calibri" w:hAnsi="Arial" w:cs="Arial"/>
                <w:szCs w:val="20"/>
                <w:lang w:val="fr-FR"/>
              </w:rPr>
              <w:t>.</w:t>
            </w:r>
          </w:p>
        </w:tc>
        <w:tc>
          <w:tcPr>
            <w:tcW w:w="485" w:type="pct"/>
          </w:tcPr>
          <w:p w14:paraId="1BF5D0F5"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proofErr w:type="spellStart"/>
            <w:r w:rsidRPr="007B13BE">
              <w:rPr>
                <w:rFonts w:ascii="Arial" w:eastAsia="Calibri" w:hAnsi="Arial" w:cs="Arial"/>
                <w:color w:val="000000"/>
                <w:szCs w:val="20"/>
                <w:lang w:val="fr-FR"/>
              </w:rPr>
              <w:t>CdC</w:t>
            </w:r>
            <w:proofErr w:type="spellEnd"/>
            <w:r w:rsidRPr="007B13BE">
              <w:rPr>
                <w:rFonts w:ascii="Arial" w:eastAsia="Calibri" w:hAnsi="Arial" w:cs="Arial"/>
                <w:color w:val="000000"/>
                <w:szCs w:val="20"/>
                <w:lang w:val="fr-FR"/>
              </w:rPr>
              <w:t xml:space="preserve"> SEC</w:t>
            </w:r>
          </w:p>
        </w:tc>
        <w:tc>
          <w:tcPr>
            <w:tcW w:w="538" w:type="pct"/>
          </w:tcPr>
          <w:p w14:paraId="405E0E69"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735BAFF4" w14:textId="1767D9C0" w:rsidR="00AD7E95" w:rsidRPr="007B13BE"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AD7E95">
              <w:rPr>
                <w:rFonts w:ascii="Arial" w:eastAsia="Calibri" w:hAnsi="Arial" w:cs="Arial"/>
                <w:szCs w:val="20"/>
                <w:u w:val="single"/>
                <w:lang w:val="en-GB"/>
              </w:rPr>
              <w:t xml:space="preserve">En </w:t>
            </w:r>
            <w:proofErr w:type="spellStart"/>
            <w:r w:rsidRPr="00AD7E95">
              <w:rPr>
                <w:rFonts w:ascii="Arial" w:eastAsia="Calibri" w:hAnsi="Arial" w:cs="Arial"/>
                <w:szCs w:val="20"/>
                <w:u w:val="single"/>
                <w:lang w:val="en-GB"/>
              </w:rPr>
              <w:t>cours</w:t>
            </w:r>
            <w:proofErr w:type="spellEnd"/>
            <w:r>
              <w:rPr>
                <w:rFonts w:ascii="Arial" w:eastAsia="Calibri" w:hAnsi="Arial" w:cs="Arial"/>
                <w:szCs w:val="20"/>
                <w:lang w:val="en-GB"/>
              </w:rPr>
              <w:t xml:space="preserve"> </w:t>
            </w:r>
            <w:r w:rsidRPr="00AD7E95">
              <w:rPr>
                <w:rFonts w:ascii="Arial" w:eastAsia="Calibri" w:hAnsi="Arial" w:cs="Arial"/>
                <w:strike/>
                <w:szCs w:val="20"/>
                <w:lang w:val="en-GB"/>
              </w:rPr>
              <w:t>2023-2025</w:t>
            </w:r>
          </w:p>
        </w:tc>
        <w:tc>
          <w:tcPr>
            <w:tcW w:w="538" w:type="pct"/>
          </w:tcPr>
          <w:p w14:paraId="5A5D73DE" w14:textId="77777777" w:rsidR="00AD7E95" w:rsidRDefault="00AD7E95" w:rsidP="00AD7E95">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7E188B14" w14:textId="24C9520D" w:rsidR="00AD7E95" w:rsidRDefault="00AD7E95" w:rsidP="00AD7E95">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u w:val="single"/>
                <w:lang w:val="en-GB"/>
              </w:rPr>
            </w:pPr>
            <w:r w:rsidRPr="00AD7E95">
              <w:rPr>
                <w:rFonts w:ascii="Arial" w:eastAsia="Calibri" w:hAnsi="Arial" w:cs="Arial"/>
                <w:szCs w:val="20"/>
                <w:u w:val="single"/>
                <w:lang w:val="en-GB"/>
              </w:rPr>
              <w:t>SIG</w:t>
            </w:r>
          </w:p>
          <w:p w14:paraId="1F7A0D5E" w14:textId="59A0FEB3" w:rsidR="00AD7E95" w:rsidRPr="007B13BE" w:rsidRDefault="00AD7E95" w:rsidP="00AD7E95">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proofErr w:type="spellStart"/>
            <w:r>
              <w:rPr>
                <w:rFonts w:ascii="Arial" w:eastAsia="Calibri" w:hAnsi="Arial" w:cs="Arial"/>
                <w:szCs w:val="20"/>
                <w:u w:val="single"/>
                <w:lang w:val="en-GB"/>
              </w:rPr>
              <w:t>C</w:t>
            </w:r>
            <w:r w:rsidR="00210324">
              <w:rPr>
                <w:rFonts w:ascii="Arial" w:eastAsia="Calibri" w:hAnsi="Arial" w:cs="Arial"/>
                <w:szCs w:val="20"/>
                <w:u w:val="single"/>
                <w:lang w:val="en-GB"/>
              </w:rPr>
              <w:t>oo</w:t>
            </w:r>
            <w:r>
              <w:rPr>
                <w:rFonts w:ascii="Arial" w:eastAsia="Calibri" w:hAnsi="Arial" w:cs="Arial"/>
                <w:szCs w:val="20"/>
                <w:u w:val="single"/>
                <w:lang w:val="en-GB"/>
              </w:rPr>
              <w:t>P</w:t>
            </w:r>
            <w:proofErr w:type="spellEnd"/>
          </w:p>
        </w:tc>
        <w:tc>
          <w:tcPr>
            <w:tcW w:w="538" w:type="pct"/>
          </w:tcPr>
          <w:p w14:paraId="285F8E04" w14:textId="77777777" w:rsidR="00AD7E95" w:rsidRPr="007B13BE"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74D7F223"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w:t>
            </w:r>
          </w:p>
        </w:tc>
      </w:tr>
      <w:tr w:rsidR="00AD7E95" w:rsidRPr="007B13BE" w14:paraId="3DA7DB85" w14:textId="77777777" w:rsidTr="00210324">
        <w:trPr>
          <w:trHeight w:val="829"/>
        </w:trPr>
        <w:tc>
          <w:tcPr>
            <w:cnfStyle w:val="001000000000" w:firstRow="0" w:lastRow="0" w:firstColumn="1" w:lastColumn="0" w:oddVBand="0" w:evenVBand="0" w:oddHBand="0" w:evenHBand="0" w:firstRowFirstColumn="0" w:firstRowLastColumn="0" w:lastRowFirstColumn="0" w:lastRowLastColumn="0"/>
            <w:tcW w:w="190" w:type="pct"/>
          </w:tcPr>
          <w:p w14:paraId="5D47679E" w14:textId="77777777" w:rsidR="00AD7E95" w:rsidRPr="007B13BE" w:rsidRDefault="00AD7E95" w:rsidP="00AD7E95">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6</w:t>
            </w:r>
          </w:p>
        </w:tc>
        <w:tc>
          <w:tcPr>
            <w:tcW w:w="1529" w:type="pct"/>
          </w:tcPr>
          <w:p w14:paraId="357386CD" w14:textId="28013301"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 xml:space="preserve">Représenter le </w:t>
            </w:r>
            <w:proofErr w:type="spellStart"/>
            <w:r w:rsidRPr="007B13BE">
              <w:rPr>
                <w:rFonts w:ascii="Arial" w:eastAsia="Calibri" w:hAnsi="Arial" w:cs="Arial"/>
                <w:szCs w:val="20"/>
                <w:lang w:val="fr-FR"/>
              </w:rPr>
              <w:t>MdE</w:t>
            </w:r>
            <w:proofErr w:type="spellEnd"/>
            <w:r w:rsidRPr="007B13BE">
              <w:rPr>
                <w:rFonts w:ascii="Arial" w:eastAsia="Calibri" w:hAnsi="Arial" w:cs="Arial"/>
                <w:szCs w:val="20"/>
                <w:lang w:val="fr-FR"/>
              </w:rPr>
              <w:t xml:space="preserve"> aux réunions d'autres accords intergouvernementaux afin de faciliter la réalisation des objectifs du </w:t>
            </w:r>
            <w:proofErr w:type="spellStart"/>
            <w:r w:rsidRPr="007B13BE">
              <w:rPr>
                <w:rFonts w:ascii="Arial" w:eastAsia="Calibri" w:hAnsi="Arial" w:cs="Arial"/>
                <w:szCs w:val="20"/>
                <w:lang w:val="fr-FR"/>
              </w:rPr>
              <w:t>MdE</w:t>
            </w:r>
            <w:proofErr w:type="spellEnd"/>
            <w:r w:rsidRPr="007B13BE">
              <w:rPr>
                <w:rFonts w:ascii="Arial" w:eastAsia="Calibri" w:hAnsi="Arial" w:cs="Arial"/>
                <w:szCs w:val="20"/>
                <w:lang w:val="fr-FR"/>
              </w:rPr>
              <w:t>.</w:t>
            </w:r>
          </w:p>
        </w:tc>
        <w:tc>
          <w:tcPr>
            <w:tcW w:w="485" w:type="pct"/>
          </w:tcPr>
          <w:p w14:paraId="2C07318D"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proofErr w:type="spellStart"/>
            <w:r w:rsidRPr="007B13BE">
              <w:rPr>
                <w:rFonts w:ascii="Arial" w:eastAsia="Calibri" w:hAnsi="Arial" w:cs="Arial"/>
                <w:color w:val="000000"/>
                <w:szCs w:val="20"/>
                <w:lang w:val="fr-FR"/>
              </w:rPr>
              <w:t>CdC</w:t>
            </w:r>
            <w:proofErr w:type="spellEnd"/>
            <w:r w:rsidRPr="007B13BE">
              <w:rPr>
                <w:rFonts w:ascii="Arial" w:eastAsia="Calibri" w:hAnsi="Arial" w:cs="Arial"/>
                <w:color w:val="000000"/>
                <w:szCs w:val="20"/>
                <w:lang w:val="fr-FR"/>
              </w:rPr>
              <w:t xml:space="preserve"> SEC</w:t>
            </w:r>
          </w:p>
        </w:tc>
        <w:tc>
          <w:tcPr>
            <w:tcW w:w="538" w:type="pct"/>
          </w:tcPr>
          <w:p w14:paraId="2B04C837"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71819F39"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14C64538" w14:textId="77777777" w:rsidR="00AD7E95" w:rsidRPr="007B13BE"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155A4465" w14:textId="77777777" w:rsidR="00AD7E95" w:rsidRPr="007B13BE"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budget de base</w:t>
            </w:r>
          </w:p>
        </w:tc>
        <w:tc>
          <w:tcPr>
            <w:tcW w:w="699" w:type="pct"/>
          </w:tcPr>
          <w:p w14:paraId="42FEA25E"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60</w:t>
            </w:r>
          </w:p>
        </w:tc>
      </w:tr>
      <w:tr w:rsidR="00AD7E95" w:rsidRPr="00AD7E95" w14:paraId="0FD1B7F0"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6B9D6251" w14:textId="77777777" w:rsidR="00AD7E95" w:rsidRPr="007B13BE" w:rsidRDefault="00AD7E95" w:rsidP="00AD7E95">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eastAsia="Calibri" w:hAnsi="Arial" w:cs="Arial"/>
                <w:szCs w:val="20"/>
                <w:lang w:val="fr-FR"/>
              </w:rPr>
              <w:t>Soutien aux réunions (MOS, CC et GT)</w:t>
            </w:r>
          </w:p>
        </w:tc>
      </w:tr>
      <w:tr w:rsidR="00AD7E95" w:rsidRPr="007B13BE" w14:paraId="4F318BC6"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7B8A250F" w14:textId="77777777" w:rsidR="00AD7E95" w:rsidRPr="007B13BE" w:rsidRDefault="00AD7E95" w:rsidP="00AD7E95">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7</w:t>
            </w:r>
          </w:p>
        </w:tc>
        <w:tc>
          <w:tcPr>
            <w:tcW w:w="1529" w:type="pct"/>
          </w:tcPr>
          <w:p w14:paraId="7DBCBD76"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Préparer et tenir la 5</w:t>
            </w:r>
            <w:r w:rsidRPr="007B13BE">
              <w:rPr>
                <w:rFonts w:ascii="Arial" w:eastAsia="Calibri" w:hAnsi="Arial" w:cs="Arial"/>
                <w:szCs w:val="20"/>
                <w:vertAlign w:val="superscript"/>
                <w:lang w:val="fr-FR"/>
              </w:rPr>
              <w:t>e</w:t>
            </w:r>
            <w:r w:rsidRPr="007B13BE">
              <w:rPr>
                <w:rFonts w:ascii="Arial" w:eastAsia="Calibri" w:hAnsi="Arial" w:cs="Arial"/>
                <w:szCs w:val="20"/>
                <w:lang w:val="fr-FR"/>
              </w:rPr>
              <w:t xml:space="preserve"> réunion des Signataires</w:t>
            </w:r>
          </w:p>
        </w:tc>
        <w:tc>
          <w:tcPr>
            <w:tcW w:w="485" w:type="pct"/>
          </w:tcPr>
          <w:p w14:paraId="4CBD5260"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proofErr w:type="spellStart"/>
            <w:r w:rsidRPr="007B13BE">
              <w:rPr>
                <w:rFonts w:ascii="Arial" w:eastAsia="Calibri" w:hAnsi="Arial" w:cs="Arial"/>
                <w:color w:val="000000"/>
                <w:szCs w:val="20"/>
                <w:lang w:val="fr-FR"/>
              </w:rPr>
              <w:t>CdC</w:t>
            </w:r>
            <w:proofErr w:type="spellEnd"/>
            <w:r w:rsidRPr="007B13BE">
              <w:rPr>
                <w:rFonts w:ascii="Arial" w:eastAsia="Calibri" w:hAnsi="Arial" w:cs="Arial"/>
                <w:color w:val="000000"/>
                <w:szCs w:val="20"/>
                <w:lang w:val="fr-FR"/>
              </w:rPr>
              <w:t xml:space="preserve"> SEC</w:t>
            </w:r>
          </w:p>
        </w:tc>
        <w:tc>
          <w:tcPr>
            <w:tcW w:w="538" w:type="pct"/>
          </w:tcPr>
          <w:p w14:paraId="160E061E"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330D6D30"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B13BE">
              <w:rPr>
                <w:rFonts w:ascii="Arial" w:hAnsi="Arial" w:cs="Arial"/>
                <w:szCs w:val="20"/>
              </w:rPr>
              <w:t>2025</w:t>
            </w:r>
          </w:p>
        </w:tc>
        <w:tc>
          <w:tcPr>
            <w:tcW w:w="538" w:type="pct"/>
          </w:tcPr>
          <w:p w14:paraId="25229E6F" w14:textId="77777777" w:rsidR="00AD7E95" w:rsidRPr="007B13BE"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3C24D38E"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CC</w:t>
            </w:r>
          </w:p>
        </w:tc>
        <w:tc>
          <w:tcPr>
            <w:tcW w:w="538" w:type="pct"/>
          </w:tcPr>
          <w:p w14:paraId="6BD4B025" w14:textId="77777777" w:rsidR="00AD7E95" w:rsidRPr="007B13BE"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5976792B"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120</w:t>
            </w:r>
          </w:p>
          <w:p w14:paraId="31135F08"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120</w:t>
            </w:r>
            <w:r w:rsidRPr="007B13BE">
              <w:rPr>
                <w:rStyle w:val="FootnoteReference"/>
                <w:rFonts w:ascii="Arial" w:hAnsi="Arial" w:cs="Arial"/>
                <w:szCs w:val="20"/>
                <w:lang w:val="fr-FR"/>
              </w:rPr>
              <w:footnoteReference w:id="8"/>
            </w:r>
          </w:p>
        </w:tc>
      </w:tr>
      <w:tr w:rsidR="00AD7E95" w:rsidRPr="00AD7E95" w14:paraId="5942C124"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3ACC0AEA" w14:textId="77777777" w:rsidR="00AD7E95" w:rsidRPr="00AD7E95" w:rsidRDefault="00AD7E95" w:rsidP="00AD7E95">
            <w:pPr>
              <w:pStyle w:val="ColorfulList-Accent11"/>
              <w:widowControl/>
              <w:tabs>
                <w:tab w:val="left" w:pos="0"/>
                <w:tab w:val="left" w:pos="720"/>
              </w:tabs>
              <w:autoSpaceDE/>
              <w:autoSpaceDN/>
              <w:adjustRightInd/>
              <w:ind w:left="0"/>
              <w:jc w:val="both"/>
              <w:rPr>
                <w:rFonts w:ascii="Arial" w:hAnsi="Arial" w:cs="Arial"/>
                <w:strike/>
                <w:szCs w:val="20"/>
              </w:rPr>
            </w:pPr>
            <w:r w:rsidRPr="00AD7E95">
              <w:rPr>
                <w:rFonts w:ascii="Arial" w:hAnsi="Arial" w:cs="Arial"/>
                <w:strike/>
                <w:szCs w:val="20"/>
              </w:rPr>
              <w:t>8</w:t>
            </w:r>
          </w:p>
        </w:tc>
        <w:tc>
          <w:tcPr>
            <w:tcW w:w="1529" w:type="pct"/>
          </w:tcPr>
          <w:p w14:paraId="40CB80A2" w14:textId="77777777" w:rsidR="00AD7E95" w:rsidRPr="00AD7E95"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trike/>
                <w:szCs w:val="20"/>
                <w:lang w:val="fr-FR"/>
              </w:rPr>
            </w:pPr>
            <w:r w:rsidRPr="00AD7E95">
              <w:rPr>
                <w:rFonts w:ascii="Arial" w:eastAsia="Calibri" w:hAnsi="Arial" w:cs="Arial"/>
                <w:strike/>
                <w:szCs w:val="20"/>
                <w:lang w:val="fr-FR"/>
              </w:rPr>
              <w:t>Préparer et tenir la 4</w:t>
            </w:r>
            <w:r w:rsidRPr="00AD7E95">
              <w:rPr>
                <w:rFonts w:ascii="Arial" w:eastAsia="Calibri" w:hAnsi="Arial" w:cs="Arial"/>
                <w:strike/>
                <w:szCs w:val="20"/>
                <w:vertAlign w:val="superscript"/>
                <w:lang w:val="fr-FR"/>
              </w:rPr>
              <w:t>e</w:t>
            </w:r>
            <w:r w:rsidRPr="00AD7E95">
              <w:rPr>
                <w:rFonts w:ascii="Arial" w:eastAsia="Calibri" w:hAnsi="Arial" w:cs="Arial"/>
                <w:strike/>
                <w:szCs w:val="20"/>
                <w:lang w:val="fr-FR"/>
              </w:rPr>
              <w:t xml:space="preserve"> réunion du Comité consultatif</w:t>
            </w:r>
          </w:p>
        </w:tc>
        <w:tc>
          <w:tcPr>
            <w:tcW w:w="485" w:type="pct"/>
          </w:tcPr>
          <w:p w14:paraId="5A12A795" w14:textId="77777777" w:rsidR="00AD7E95" w:rsidRPr="00AD7E95"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trike/>
                <w:color w:val="000000"/>
                <w:szCs w:val="20"/>
                <w:lang w:val="fr-FR"/>
              </w:rPr>
            </w:pPr>
            <w:proofErr w:type="spellStart"/>
            <w:r w:rsidRPr="00AD7E95">
              <w:rPr>
                <w:rFonts w:ascii="Arial" w:eastAsia="Calibri" w:hAnsi="Arial" w:cs="Arial"/>
                <w:strike/>
                <w:color w:val="000000"/>
                <w:szCs w:val="20"/>
                <w:lang w:val="fr-FR"/>
              </w:rPr>
              <w:t>CdC</w:t>
            </w:r>
            <w:proofErr w:type="spellEnd"/>
            <w:r w:rsidRPr="00AD7E95">
              <w:rPr>
                <w:rFonts w:ascii="Arial" w:eastAsia="Calibri" w:hAnsi="Arial" w:cs="Arial"/>
                <w:strike/>
                <w:color w:val="000000"/>
                <w:szCs w:val="20"/>
                <w:lang w:val="fr-FR"/>
              </w:rPr>
              <w:t xml:space="preserve"> SEC</w:t>
            </w:r>
          </w:p>
        </w:tc>
        <w:tc>
          <w:tcPr>
            <w:tcW w:w="538" w:type="pct"/>
          </w:tcPr>
          <w:p w14:paraId="18B3EC14" w14:textId="77777777" w:rsidR="00AD7E95" w:rsidRPr="00AD7E95"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rPr>
            </w:pPr>
            <w:r w:rsidRPr="00AD7E95">
              <w:rPr>
                <w:rFonts w:ascii="Arial" w:hAnsi="Arial" w:cs="Arial"/>
                <w:strike/>
                <w:szCs w:val="20"/>
                <w:lang w:val="fr-FR"/>
              </w:rPr>
              <w:t>principale</w:t>
            </w:r>
          </w:p>
        </w:tc>
        <w:tc>
          <w:tcPr>
            <w:tcW w:w="483" w:type="pct"/>
          </w:tcPr>
          <w:p w14:paraId="497472CA" w14:textId="77777777" w:rsidR="00AD7E95" w:rsidRPr="00AD7E95"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AD7E95">
              <w:rPr>
                <w:rFonts w:ascii="Arial" w:hAnsi="Arial" w:cs="Arial"/>
                <w:strike/>
                <w:szCs w:val="20"/>
              </w:rPr>
              <w:t>2023</w:t>
            </w:r>
          </w:p>
        </w:tc>
        <w:tc>
          <w:tcPr>
            <w:tcW w:w="538" w:type="pct"/>
          </w:tcPr>
          <w:p w14:paraId="136479B7" w14:textId="77777777" w:rsidR="00AD7E95" w:rsidRPr="00AD7E95" w:rsidRDefault="00AD7E95" w:rsidP="00AD7E95">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trike/>
                <w:szCs w:val="20"/>
                <w:lang w:val="en-GB"/>
              </w:rPr>
            </w:pPr>
            <w:r w:rsidRPr="00AD7E95">
              <w:rPr>
                <w:rFonts w:ascii="Arial" w:eastAsia="Calibri" w:hAnsi="Arial" w:cs="Arial"/>
                <w:strike/>
                <w:szCs w:val="20"/>
                <w:lang w:val="en-GB"/>
              </w:rPr>
              <w:t xml:space="preserve">SEC </w:t>
            </w:r>
          </w:p>
          <w:p w14:paraId="109E1C27" w14:textId="77777777" w:rsidR="00AD7E95" w:rsidRPr="00AD7E95"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trike/>
                <w:szCs w:val="20"/>
                <w:lang w:val="fr-FR"/>
              </w:rPr>
            </w:pPr>
            <w:r w:rsidRPr="00AD7E95">
              <w:rPr>
                <w:rFonts w:ascii="Arial" w:eastAsia="Calibri" w:hAnsi="Arial" w:cs="Arial"/>
                <w:strike/>
                <w:szCs w:val="20"/>
                <w:lang w:val="fr-FR"/>
              </w:rPr>
              <w:t>CC</w:t>
            </w:r>
          </w:p>
        </w:tc>
        <w:tc>
          <w:tcPr>
            <w:tcW w:w="538" w:type="pct"/>
          </w:tcPr>
          <w:p w14:paraId="1CAAC043" w14:textId="77777777" w:rsidR="00AD7E95" w:rsidRPr="00AD7E95"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trike/>
                <w:szCs w:val="20"/>
                <w:lang w:val="fr-FR"/>
              </w:rPr>
            </w:pPr>
            <w:r w:rsidRPr="00AD7E95">
              <w:rPr>
                <w:rFonts w:ascii="Arial" w:eastAsia="Calibri" w:hAnsi="Arial" w:cs="Arial"/>
                <w:strike/>
                <w:szCs w:val="20"/>
                <w:lang w:val="fr-FR"/>
              </w:rPr>
              <w:t>budget de base</w:t>
            </w:r>
          </w:p>
        </w:tc>
        <w:tc>
          <w:tcPr>
            <w:tcW w:w="699" w:type="pct"/>
          </w:tcPr>
          <w:p w14:paraId="5D9E97BD" w14:textId="77777777" w:rsidR="00AD7E95" w:rsidRPr="00AD7E95"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rPr>
            </w:pPr>
            <w:r w:rsidRPr="00AD7E95">
              <w:rPr>
                <w:rFonts w:ascii="Arial" w:hAnsi="Arial" w:cs="Arial"/>
                <w:strike/>
                <w:szCs w:val="20"/>
                <w:lang w:val="fr-FR"/>
              </w:rPr>
              <w:t>Personnel P : 35</w:t>
            </w:r>
          </w:p>
          <w:p w14:paraId="28301FDA" w14:textId="77777777" w:rsidR="00AD7E95" w:rsidRPr="00AD7E95"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trike/>
                <w:szCs w:val="20"/>
                <w:lang w:val="fr-FR"/>
              </w:rPr>
            </w:pPr>
            <w:r w:rsidRPr="00AD7E95">
              <w:rPr>
                <w:rFonts w:ascii="Arial" w:hAnsi="Arial" w:cs="Arial"/>
                <w:strike/>
                <w:szCs w:val="20"/>
                <w:lang w:val="fr-FR"/>
              </w:rPr>
              <w:t>Personnel G : 30</w:t>
            </w:r>
          </w:p>
        </w:tc>
      </w:tr>
      <w:tr w:rsidR="00AD7E95" w:rsidRPr="007B13BE" w14:paraId="13788443" w14:textId="77777777" w:rsidTr="00210324">
        <w:trPr>
          <w:trHeight w:val="801"/>
        </w:trPr>
        <w:tc>
          <w:tcPr>
            <w:cnfStyle w:val="001000000000" w:firstRow="0" w:lastRow="0" w:firstColumn="1" w:lastColumn="0" w:oddVBand="0" w:evenVBand="0" w:oddHBand="0" w:evenHBand="0" w:firstRowFirstColumn="0" w:firstRowLastColumn="0" w:lastRowFirstColumn="0" w:lastRowLastColumn="0"/>
            <w:tcW w:w="190" w:type="pct"/>
            <w:tcBorders>
              <w:top w:val="single" w:sz="4" w:space="0" w:color="7F7F7F" w:themeColor="text1" w:themeTint="80"/>
              <w:bottom w:val="single" w:sz="4" w:space="0" w:color="auto"/>
            </w:tcBorders>
          </w:tcPr>
          <w:p w14:paraId="70F85ED6" w14:textId="77777777" w:rsidR="00AD7E95" w:rsidRPr="007B13BE" w:rsidRDefault="00AD7E95" w:rsidP="00AD7E95">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9</w:t>
            </w:r>
          </w:p>
        </w:tc>
        <w:tc>
          <w:tcPr>
            <w:tcW w:w="1529" w:type="pct"/>
            <w:tcBorders>
              <w:top w:val="single" w:sz="4" w:space="0" w:color="7F7F7F" w:themeColor="text1" w:themeTint="80"/>
              <w:bottom w:val="single" w:sz="4" w:space="0" w:color="auto"/>
            </w:tcBorders>
          </w:tcPr>
          <w:p w14:paraId="035B3301"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Préparer et tenir la 5</w:t>
            </w:r>
            <w:r w:rsidRPr="007B13BE">
              <w:rPr>
                <w:rFonts w:ascii="Arial" w:eastAsia="Calibri" w:hAnsi="Arial" w:cs="Arial"/>
                <w:szCs w:val="20"/>
                <w:vertAlign w:val="superscript"/>
                <w:lang w:val="fr-FR"/>
              </w:rPr>
              <w:t>e</w:t>
            </w:r>
            <w:r w:rsidRPr="007B13BE">
              <w:rPr>
                <w:rFonts w:ascii="Arial" w:eastAsia="Calibri" w:hAnsi="Arial" w:cs="Arial"/>
                <w:szCs w:val="20"/>
                <w:lang w:val="fr-FR"/>
              </w:rPr>
              <w:t xml:space="preserve"> réunion du Comité consultatif</w:t>
            </w:r>
          </w:p>
        </w:tc>
        <w:tc>
          <w:tcPr>
            <w:tcW w:w="485" w:type="pct"/>
            <w:tcBorders>
              <w:top w:val="single" w:sz="4" w:space="0" w:color="7F7F7F" w:themeColor="text1" w:themeTint="80"/>
              <w:bottom w:val="single" w:sz="4" w:space="0" w:color="auto"/>
            </w:tcBorders>
          </w:tcPr>
          <w:p w14:paraId="5CC05932"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proofErr w:type="spellStart"/>
            <w:r w:rsidRPr="007B13BE">
              <w:rPr>
                <w:rFonts w:ascii="Arial" w:eastAsia="Calibri" w:hAnsi="Arial" w:cs="Arial"/>
                <w:color w:val="000000"/>
                <w:szCs w:val="20"/>
                <w:lang w:val="fr-FR"/>
              </w:rPr>
              <w:t>CdC</w:t>
            </w:r>
            <w:proofErr w:type="spellEnd"/>
            <w:r w:rsidRPr="007B13BE">
              <w:rPr>
                <w:rFonts w:ascii="Arial" w:eastAsia="Calibri" w:hAnsi="Arial" w:cs="Arial"/>
                <w:color w:val="000000"/>
                <w:szCs w:val="20"/>
                <w:lang w:val="fr-FR"/>
              </w:rPr>
              <w:t xml:space="preserve"> SEC</w:t>
            </w:r>
          </w:p>
        </w:tc>
        <w:tc>
          <w:tcPr>
            <w:tcW w:w="538" w:type="pct"/>
            <w:tcBorders>
              <w:top w:val="single" w:sz="4" w:space="0" w:color="7F7F7F" w:themeColor="text1" w:themeTint="80"/>
              <w:bottom w:val="single" w:sz="4" w:space="0" w:color="auto"/>
            </w:tcBorders>
          </w:tcPr>
          <w:p w14:paraId="5A2AB6F8"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Borders>
              <w:top w:val="single" w:sz="4" w:space="0" w:color="7F7F7F" w:themeColor="text1" w:themeTint="80"/>
              <w:bottom w:val="single" w:sz="4" w:space="0" w:color="auto"/>
            </w:tcBorders>
          </w:tcPr>
          <w:p w14:paraId="33BA1FD6"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B13BE">
              <w:rPr>
                <w:rFonts w:ascii="Arial" w:hAnsi="Arial" w:cs="Arial"/>
                <w:szCs w:val="20"/>
              </w:rPr>
              <w:t>2025</w:t>
            </w:r>
          </w:p>
        </w:tc>
        <w:tc>
          <w:tcPr>
            <w:tcW w:w="538" w:type="pct"/>
            <w:tcBorders>
              <w:top w:val="single" w:sz="4" w:space="0" w:color="7F7F7F" w:themeColor="text1" w:themeTint="80"/>
              <w:bottom w:val="single" w:sz="4" w:space="0" w:color="auto"/>
            </w:tcBorders>
          </w:tcPr>
          <w:p w14:paraId="0664231F" w14:textId="77777777" w:rsidR="00AD7E95" w:rsidRPr="007B13BE"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4AA40F96"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CC</w:t>
            </w:r>
          </w:p>
        </w:tc>
        <w:tc>
          <w:tcPr>
            <w:tcW w:w="538" w:type="pct"/>
            <w:tcBorders>
              <w:top w:val="single" w:sz="4" w:space="0" w:color="7F7F7F" w:themeColor="text1" w:themeTint="80"/>
              <w:bottom w:val="single" w:sz="4" w:space="0" w:color="auto"/>
            </w:tcBorders>
          </w:tcPr>
          <w:p w14:paraId="12F6D798" w14:textId="77777777" w:rsidR="00AD7E95" w:rsidRPr="007B13BE"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Borders>
              <w:top w:val="single" w:sz="4" w:space="0" w:color="7F7F7F" w:themeColor="text1" w:themeTint="80"/>
              <w:bottom w:val="single" w:sz="4" w:space="0" w:color="auto"/>
            </w:tcBorders>
          </w:tcPr>
          <w:p w14:paraId="22B99D7D"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35</w:t>
            </w:r>
          </w:p>
          <w:p w14:paraId="45DB91E3" w14:textId="77777777" w:rsidR="00AD7E95" w:rsidRPr="007B13BE"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30</w:t>
            </w:r>
          </w:p>
        </w:tc>
      </w:tr>
      <w:tr w:rsidR="00AD7E95" w:rsidRPr="007B13BE" w14:paraId="15A9A166"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il"/>
            </w:tcBorders>
            <w:shd w:val="clear" w:color="auto" w:fill="8EAADB" w:themeFill="accent5" w:themeFillTint="99"/>
          </w:tcPr>
          <w:p w14:paraId="1176CD2B" w14:textId="77777777" w:rsidR="00AD7E95" w:rsidRPr="007B13BE" w:rsidRDefault="00AD7E95" w:rsidP="00AD7E95">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hAnsi="Arial" w:cs="Arial"/>
                <w:szCs w:val="20"/>
                <w:lang w:val="fr-FR"/>
              </w:rPr>
              <w:lastRenderedPageBreak/>
              <w:t>Soutien au Comité consultatif</w:t>
            </w:r>
          </w:p>
        </w:tc>
      </w:tr>
      <w:tr w:rsidR="00AD7E95" w:rsidRPr="00210324" w14:paraId="3AF50A3B"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27A17111" w14:textId="77777777" w:rsidR="00AD7E95" w:rsidRPr="00210324" w:rsidRDefault="00AD7E95" w:rsidP="00AD7E95">
            <w:pPr>
              <w:pStyle w:val="ColorfulList-Accent11"/>
              <w:widowControl/>
              <w:tabs>
                <w:tab w:val="left" w:pos="0"/>
                <w:tab w:val="left" w:pos="720"/>
              </w:tabs>
              <w:autoSpaceDE/>
              <w:autoSpaceDN/>
              <w:adjustRightInd/>
              <w:ind w:left="0"/>
              <w:jc w:val="both"/>
              <w:rPr>
                <w:rFonts w:ascii="Arial" w:hAnsi="Arial" w:cs="Arial"/>
                <w:szCs w:val="20"/>
              </w:rPr>
            </w:pPr>
            <w:r w:rsidRPr="00210324">
              <w:rPr>
                <w:rFonts w:ascii="Arial" w:hAnsi="Arial" w:cs="Arial"/>
                <w:szCs w:val="20"/>
              </w:rPr>
              <w:t>10</w:t>
            </w:r>
          </w:p>
        </w:tc>
        <w:tc>
          <w:tcPr>
            <w:tcW w:w="1529" w:type="pct"/>
          </w:tcPr>
          <w:p w14:paraId="777B56B0"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lang w:val="fr-FR"/>
              </w:rPr>
              <w:t>Assister le président du CC selon les besoins pour faciliter le travail du Comité et la préparation des documents de réunion.</w:t>
            </w:r>
          </w:p>
        </w:tc>
        <w:tc>
          <w:tcPr>
            <w:tcW w:w="485" w:type="pct"/>
          </w:tcPr>
          <w:p w14:paraId="51B9A302"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proofErr w:type="spellStart"/>
            <w:r w:rsidRPr="00210324">
              <w:rPr>
                <w:rFonts w:ascii="Arial" w:eastAsia="Calibri" w:hAnsi="Arial" w:cs="Arial"/>
                <w:color w:val="000000"/>
                <w:szCs w:val="20"/>
                <w:lang w:val="fr-FR"/>
              </w:rPr>
              <w:t>CdC</w:t>
            </w:r>
            <w:proofErr w:type="spellEnd"/>
            <w:r w:rsidRPr="00210324">
              <w:rPr>
                <w:rFonts w:ascii="Arial" w:eastAsia="Calibri" w:hAnsi="Arial" w:cs="Arial"/>
                <w:color w:val="000000"/>
                <w:szCs w:val="20"/>
                <w:lang w:val="fr-FR"/>
              </w:rPr>
              <w:t xml:space="preserve"> SEC</w:t>
            </w:r>
          </w:p>
        </w:tc>
        <w:tc>
          <w:tcPr>
            <w:tcW w:w="538" w:type="pct"/>
          </w:tcPr>
          <w:p w14:paraId="59AF7458"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principale</w:t>
            </w:r>
          </w:p>
        </w:tc>
        <w:tc>
          <w:tcPr>
            <w:tcW w:w="483" w:type="pct"/>
          </w:tcPr>
          <w:p w14:paraId="3B0F2E08"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210324">
              <w:rPr>
                <w:rFonts w:ascii="Arial" w:eastAsia="Calibri" w:hAnsi="Arial" w:cs="Arial"/>
                <w:szCs w:val="20"/>
                <w:lang w:val="en-GB"/>
              </w:rPr>
              <w:t>2023-2025</w:t>
            </w:r>
          </w:p>
        </w:tc>
        <w:tc>
          <w:tcPr>
            <w:tcW w:w="538" w:type="pct"/>
          </w:tcPr>
          <w:p w14:paraId="5065CF7B" w14:textId="77777777" w:rsidR="00AD7E95" w:rsidRPr="00210324"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210324">
              <w:rPr>
                <w:rFonts w:ascii="Arial" w:eastAsia="Calibri" w:hAnsi="Arial" w:cs="Arial"/>
                <w:szCs w:val="20"/>
                <w:lang w:val="en-GB"/>
              </w:rPr>
              <w:t>SEC</w:t>
            </w:r>
          </w:p>
        </w:tc>
        <w:tc>
          <w:tcPr>
            <w:tcW w:w="538" w:type="pct"/>
          </w:tcPr>
          <w:p w14:paraId="6CD59512" w14:textId="77777777"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lang w:val="fr-FR"/>
              </w:rPr>
              <w:t>budget de base</w:t>
            </w:r>
          </w:p>
        </w:tc>
        <w:tc>
          <w:tcPr>
            <w:tcW w:w="699" w:type="pct"/>
          </w:tcPr>
          <w:p w14:paraId="58C4C940" w14:textId="51C436CE"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Personnel P:</w:t>
            </w:r>
            <w:r w:rsidRPr="00210324">
              <w:rPr>
                <w:rFonts w:ascii="Arial" w:hAnsi="Arial" w:cs="Arial"/>
                <w:szCs w:val="20"/>
                <w:u w:val="single"/>
                <w:lang w:val="fr-FR"/>
              </w:rPr>
              <w:t>42</w:t>
            </w:r>
            <w:r w:rsidRPr="00210324">
              <w:rPr>
                <w:rFonts w:ascii="Arial" w:hAnsi="Arial" w:cs="Arial"/>
                <w:szCs w:val="20"/>
                <w:lang w:val="fr-FR"/>
              </w:rPr>
              <w:t xml:space="preserve"> </w:t>
            </w:r>
            <w:r w:rsidRPr="00210324">
              <w:rPr>
                <w:rFonts w:ascii="Arial" w:hAnsi="Arial" w:cs="Arial"/>
                <w:strike/>
                <w:szCs w:val="20"/>
                <w:lang w:val="fr-FR"/>
              </w:rPr>
              <w:t>36</w:t>
            </w:r>
          </w:p>
          <w:p w14:paraId="106983E1"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Personnel G : 12</w:t>
            </w:r>
          </w:p>
        </w:tc>
      </w:tr>
      <w:tr w:rsidR="00AD7E95" w:rsidRPr="00210324" w14:paraId="544D275C"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65965BD0" w14:textId="77777777" w:rsidR="00AD7E95" w:rsidRPr="00210324" w:rsidRDefault="00AD7E95" w:rsidP="00AD7E95">
            <w:pPr>
              <w:pStyle w:val="ColorfulList-Accent11"/>
              <w:widowControl/>
              <w:tabs>
                <w:tab w:val="left" w:pos="0"/>
                <w:tab w:val="left" w:pos="720"/>
              </w:tabs>
              <w:autoSpaceDE/>
              <w:autoSpaceDN/>
              <w:adjustRightInd/>
              <w:ind w:left="0"/>
              <w:rPr>
                <w:rFonts w:ascii="Arial" w:hAnsi="Arial" w:cs="Arial"/>
                <w:b w:val="0"/>
                <w:bCs w:val="0"/>
                <w:szCs w:val="20"/>
                <w:lang w:val="fr-FR"/>
              </w:rPr>
            </w:pPr>
            <w:r w:rsidRPr="00210324">
              <w:rPr>
                <w:rFonts w:ascii="Arial" w:hAnsi="Arial" w:cs="Arial"/>
                <w:szCs w:val="20"/>
                <w:lang w:val="fr-FR"/>
              </w:rPr>
              <w:t>Gestion du personnel</w:t>
            </w:r>
          </w:p>
        </w:tc>
      </w:tr>
      <w:tr w:rsidR="00AD7E95" w:rsidRPr="00210324" w14:paraId="1D291BE1"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2EEBC45F" w14:textId="77777777" w:rsidR="00AD7E95" w:rsidRPr="00210324" w:rsidRDefault="00AD7E95" w:rsidP="00AD7E95">
            <w:pPr>
              <w:pStyle w:val="ColorfulList-Accent11"/>
              <w:widowControl/>
              <w:tabs>
                <w:tab w:val="left" w:pos="0"/>
                <w:tab w:val="left" w:pos="720"/>
              </w:tabs>
              <w:autoSpaceDE/>
              <w:autoSpaceDN/>
              <w:adjustRightInd/>
              <w:ind w:left="0"/>
              <w:rPr>
                <w:rFonts w:ascii="Arial" w:hAnsi="Arial" w:cs="Arial"/>
                <w:szCs w:val="20"/>
              </w:rPr>
            </w:pPr>
            <w:r w:rsidRPr="00210324">
              <w:rPr>
                <w:rFonts w:ascii="Arial" w:hAnsi="Arial" w:cs="Arial"/>
                <w:szCs w:val="20"/>
              </w:rPr>
              <w:t>11</w:t>
            </w:r>
          </w:p>
        </w:tc>
        <w:tc>
          <w:tcPr>
            <w:tcW w:w="1529" w:type="pct"/>
          </w:tcPr>
          <w:p w14:paraId="25D94316" w14:textId="77777777"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lang w:val="fr-FR"/>
              </w:rPr>
              <w:t>Recruter et superviser le personnel et les stagiaires</w:t>
            </w:r>
          </w:p>
        </w:tc>
        <w:tc>
          <w:tcPr>
            <w:tcW w:w="485" w:type="pct"/>
          </w:tcPr>
          <w:p w14:paraId="1AEF5CEA"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proofErr w:type="spellStart"/>
            <w:r w:rsidRPr="00210324">
              <w:rPr>
                <w:rFonts w:ascii="Arial" w:eastAsia="Calibri" w:hAnsi="Arial" w:cs="Arial"/>
                <w:color w:val="000000"/>
                <w:szCs w:val="20"/>
                <w:lang w:val="fr-FR"/>
              </w:rPr>
              <w:t>CdC</w:t>
            </w:r>
            <w:proofErr w:type="spellEnd"/>
            <w:r w:rsidRPr="00210324">
              <w:rPr>
                <w:rFonts w:ascii="Arial" w:eastAsia="Calibri" w:hAnsi="Arial" w:cs="Arial"/>
                <w:color w:val="000000"/>
                <w:szCs w:val="20"/>
                <w:lang w:val="fr-FR"/>
              </w:rPr>
              <w:t xml:space="preserve"> SEC</w:t>
            </w:r>
          </w:p>
        </w:tc>
        <w:tc>
          <w:tcPr>
            <w:tcW w:w="538" w:type="pct"/>
          </w:tcPr>
          <w:p w14:paraId="6BCC4024"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principale</w:t>
            </w:r>
          </w:p>
        </w:tc>
        <w:tc>
          <w:tcPr>
            <w:tcW w:w="483" w:type="pct"/>
          </w:tcPr>
          <w:p w14:paraId="15C59BB1"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210324">
              <w:rPr>
                <w:rFonts w:ascii="Arial" w:eastAsia="Calibri" w:hAnsi="Arial" w:cs="Arial"/>
                <w:szCs w:val="20"/>
                <w:lang w:val="en-GB"/>
              </w:rPr>
              <w:t>2023-2025</w:t>
            </w:r>
          </w:p>
        </w:tc>
        <w:tc>
          <w:tcPr>
            <w:tcW w:w="538" w:type="pct"/>
          </w:tcPr>
          <w:p w14:paraId="58F29D75" w14:textId="77777777" w:rsidR="00AD7E95" w:rsidRPr="00210324"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210324">
              <w:rPr>
                <w:rFonts w:ascii="Arial" w:eastAsia="Calibri" w:hAnsi="Arial" w:cs="Arial"/>
                <w:szCs w:val="20"/>
                <w:lang w:val="en-GB"/>
              </w:rPr>
              <w:t xml:space="preserve">SEC </w:t>
            </w:r>
          </w:p>
        </w:tc>
        <w:tc>
          <w:tcPr>
            <w:tcW w:w="538" w:type="pct"/>
          </w:tcPr>
          <w:p w14:paraId="6E8F6845" w14:textId="77777777"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210324">
              <w:rPr>
                <w:rFonts w:ascii="Arial" w:eastAsia="Calibri" w:hAnsi="Arial" w:cs="Arial"/>
                <w:szCs w:val="20"/>
                <w:lang w:val="fr-FR"/>
              </w:rPr>
              <w:t>budget de base</w:t>
            </w:r>
          </w:p>
        </w:tc>
        <w:tc>
          <w:tcPr>
            <w:tcW w:w="699" w:type="pct"/>
          </w:tcPr>
          <w:p w14:paraId="0EA005F2"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Personnel P : 30</w:t>
            </w:r>
          </w:p>
          <w:p w14:paraId="2C10D787"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210324">
              <w:rPr>
                <w:rFonts w:ascii="Arial" w:hAnsi="Arial" w:cs="Arial"/>
                <w:szCs w:val="20"/>
                <w:lang w:val="fr-FR"/>
              </w:rPr>
              <w:t>Personnel G : 10</w:t>
            </w:r>
          </w:p>
        </w:tc>
      </w:tr>
      <w:tr w:rsidR="00AD7E95" w:rsidRPr="00210324" w14:paraId="43B28E83"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4D1F454E" w14:textId="77777777" w:rsidR="00AD7E95" w:rsidRPr="00210324" w:rsidRDefault="00AD7E95" w:rsidP="00AD7E95">
            <w:pPr>
              <w:pStyle w:val="ColorfulList-Accent11"/>
              <w:widowControl/>
              <w:tabs>
                <w:tab w:val="left" w:pos="0"/>
                <w:tab w:val="left" w:pos="720"/>
              </w:tabs>
              <w:autoSpaceDE/>
              <w:autoSpaceDN/>
              <w:adjustRightInd/>
              <w:ind w:left="0"/>
              <w:rPr>
                <w:rFonts w:ascii="Arial" w:hAnsi="Arial" w:cs="Arial"/>
                <w:b w:val="0"/>
                <w:bCs w:val="0"/>
                <w:szCs w:val="20"/>
                <w:lang w:val="fr-FR"/>
              </w:rPr>
            </w:pPr>
            <w:r w:rsidRPr="00210324">
              <w:rPr>
                <w:rFonts w:ascii="Arial" w:hAnsi="Arial" w:cs="Arial"/>
                <w:szCs w:val="20"/>
                <w:lang w:val="fr-FR"/>
              </w:rPr>
              <w:t>Gestion du budget</w:t>
            </w:r>
          </w:p>
        </w:tc>
      </w:tr>
      <w:tr w:rsidR="00AD7E95" w:rsidRPr="00210324" w14:paraId="1702E542"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341214E0" w14:textId="77777777" w:rsidR="00AD7E95" w:rsidRPr="00210324" w:rsidRDefault="00AD7E95" w:rsidP="00AD7E95">
            <w:pPr>
              <w:pStyle w:val="ColorfulList-Accent11"/>
              <w:widowControl/>
              <w:tabs>
                <w:tab w:val="left" w:pos="0"/>
                <w:tab w:val="left" w:pos="720"/>
              </w:tabs>
              <w:autoSpaceDE/>
              <w:autoSpaceDN/>
              <w:adjustRightInd/>
              <w:ind w:left="0"/>
              <w:rPr>
                <w:rFonts w:ascii="Arial" w:hAnsi="Arial" w:cs="Arial"/>
                <w:szCs w:val="20"/>
              </w:rPr>
            </w:pPr>
            <w:r w:rsidRPr="00210324">
              <w:rPr>
                <w:rFonts w:ascii="Arial" w:hAnsi="Arial" w:cs="Arial"/>
                <w:szCs w:val="20"/>
              </w:rPr>
              <w:t>12</w:t>
            </w:r>
          </w:p>
        </w:tc>
        <w:tc>
          <w:tcPr>
            <w:tcW w:w="1529" w:type="pct"/>
          </w:tcPr>
          <w:p w14:paraId="34B7B4AF" w14:textId="77777777"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lang w:val="fr-FR"/>
              </w:rPr>
              <w:t>Superviser le budget et les rapports</w:t>
            </w:r>
          </w:p>
        </w:tc>
        <w:tc>
          <w:tcPr>
            <w:tcW w:w="485" w:type="pct"/>
          </w:tcPr>
          <w:p w14:paraId="069B7937"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proofErr w:type="spellStart"/>
            <w:r w:rsidRPr="00210324">
              <w:rPr>
                <w:rFonts w:ascii="Arial" w:eastAsia="Calibri" w:hAnsi="Arial" w:cs="Arial"/>
                <w:color w:val="000000"/>
                <w:szCs w:val="20"/>
                <w:lang w:val="fr-FR"/>
              </w:rPr>
              <w:t>CdC</w:t>
            </w:r>
            <w:proofErr w:type="spellEnd"/>
            <w:r w:rsidRPr="00210324">
              <w:rPr>
                <w:rFonts w:ascii="Arial" w:eastAsia="Calibri" w:hAnsi="Arial" w:cs="Arial"/>
                <w:color w:val="000000"/>
                <w:szCs w:val="20"/>
                <w:lang w:val="fr-FR"/>
              </w:rPr>
              <w:t xml:space="preserve"> SEC</w:t>
            </w:r>
          </w:p>
        </w:tc>
        <w:tc>
          <w:tcPr>
            <w:tcW w:w="538" w:type="pct"/>
          </w:tcPr>
          <w:p w14:paraId="1585EC14"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principale</w:t>
            </w:r>
          </w:p>
        </w:tc>
        <w:tc>
          <w:tcPr>
            <w:tcW w:w="483" w:type="pct"/>
          </w:tcPr>
          <w:p w14:paraId="4DBE7E7A"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210324">
              <w:rPr>
                <w:rFonts w:ascii="Arial" w:eastAsia="Calibri" w:hAnsi="Arial" w:cs="Arial"/>
                <w:szCs w:val="20"/>
                <w:lang w:val="en-GB"/>
              </w:rPr>
              <w:t>2023-2025</w:t>
            </w:r>
          </w:p>
        </w:tc>
        <w:tc>
          <w:tcPr>
            <w:tcW w:w="538" w:type="pct"/>
          </w:tcPr>
          <w:p w14:paraId="2006E58A" w14:textId="77777777" w:rsidR="00AD7E95" w:rsidRPr="00210324"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210324">
              <w:rPr>
                <w:rFonts w:ascii="Arial" w:eastAsia="Calibri" w:hAnsi="Arial" w:cs="Arial"/>
                <w:szCs w:val="20"/>
                <w:lang w:val="en-GB"/>
              </w:rPr>
              <w:t xml:space="preserve">SEC </w:t>
            </w:r>
          </w:p>
        </w:tc>
        <w:tc>
          <w:tcPr>
            <w:tcW w:w="538" w:type="pct"/>
          </w:tcPr>
          <w:p w14:paraId="43A0A318" w14:textId="77777777"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210324">
              <w:rPr>
                <w:rFonts w:ascii="Arial" w:eastAsia="Calibri" w:hAnsi="Arial" w:cs="Arial"/>
                <w:szCs w:val="20"/>
                <w:lang w:val="fr-FR"/>
              </w:rPr>
              <w:t>budget de base</w:t>
            </w:r>
          </w:p>
        </w:tc>
        <w:tc>
          <w:tcPr>
            <w:tcW w:w="699" w:type="pct"/>
          </w:tcPr>
          <w:p w14:paraId="049D9FE5"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Personnel P : 9</w:t>
            </w:r>
          </w:p>
          <w:p w14:paraId="2E0BD54E"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210324">
              <w:rPr>
                <w:rFonts w:ascii="Arial" w:hAnsi="Arial" w:cs="Arial"/>
                <w:szCs w:val="20"/>
                <w:lang w:val="fr-FR"/>
              </w:rPr>
              <w:t>Personnel G : 12</w:t>
            </w:r>
          </w:p>
        </w:tc>
      </w:tr>
      <w:tr w:rsidR="00AD7E95" w:rsidRPr="00210324" w14:paraId="46F0FFCF"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6521D93C" w14:textId="77777777" w:rsidR="00AD7E95" w:rsidRPr="00210324" w:rsidRDefault="00AD7E95" w:rsidP="00AD7E95">
            <w:pPr>
              <w:pStyle w:val="ColorfulList-Accent11"/>
              <w:widowControl/>
              <w:tabs>
                <w:tab w:val="left" w:pos="0"/>
                <w:tab w:val="left" w:pos="720"/>
              </w:tabs>
              <w:autoSpaceDE/>
              <w:autoSpaceDN/>
              <w:adjustRightInd/>
              <w:ind w:left="0"/>
              <w:rPr>
                <w:rFonts w:ascii="Arial" w:hAnsi="Arial" w:cs="Arial"/>
                <w:szCs w:val="20"/>
              </w:rPr>
            </w:pPr>
            <w:r w:rsidRPr="00210324">
              <w:rPr>
                <w:rFonts w:ascii="Arial" w:hAnsi="Arial" w:cs="Arial"/>
                <w:szCs w:val="20"/>
              </w:rPr>
              <w:t>13</w:t>
            </w:r>
          </w:p>
        </w:tc>
        <w:tc>
          <w:tcPr>
            <w:tcW w:w="1529" w:type="pct"/>
          </w:tcPr>
          <w:p w14:paraId="5E97BED8" w14:textId="77777777" w:rsidR="00AD7E95" w:rsidRPr="00210324"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lang w:val="fr-FR"/>
              </w:rPr>
              <w:t>Collecter des fonds pour le budget de base</w:t>
            </w:r>
            <w:r w:rsidRPr="00210324">
              <w:rPr>
                <w:rStyle w:val="FootnoteReference"/>
                <w:rFonts w:ascii="Arial" w:eastAsia="Calibri" w:hAnsi="Arial" w:cs="Arial"/>
                <w:szCs w:val="20"/>
                <w:lang w:val="fr-FR"/>
              </w:rPr>
              <w:footnoteReference w:id="9"/>
            </w:r>
          </w:p>
        </w:tc>
        <w:tc>
          <w:tcPr>
            <w:tcW w:w="485" w:type="pct"/>
          </w:tcPr>
          <w:p w14:paraId="7E813B75"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fr-FR"/>
              </w:rPr>
            </w:pPr>
            <w:proofErr w:type="spellStart"/>
            <w:r w:rsidRPr="00210324">
              <w:rPr>
                <w:rFonts w:ascii="Arial" w:eastAsia="Calibri" w:hAnsi="Arial" w:cs="Arial"/>
                <w:color w:val="000000"/>
                <w:szCs w:val="20"/>
                <w:lang w:val="fr-FR"/>
              </w:rPr>
              <w:t>CdC</w:t>
            </w:r>
            <w:proofErr w:type="spellEnd"/>
            <w:r w:rsidRPr="00210324">
              <w:rPr>
                <w:rFonts w:ascii="Arial" w:eastAsia="Calibri" w:hAnsi="Arial" w:cs="Arial"/>
                <w:color w:val="000000"/>
                <w:szCs w:val="20"/>
                <w:lang w:val="fr-FR"/>
              </w:rPr>
              <w:t xml:space="preserve"> SEC</w:t>
            </w:r>
          </w:p>
        </w:tc>
        <w:tc>
          <w:tcPr>
            <w:tcW w:w="538" w:type="pct"/>
          </w:tcPr>
          <w:p w14:paraId="3ED2F349"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principale</w:t>
            </w:r>
          </w:p>
        </w:tc>
        <w:tc>
          <w:tcPr>
            <w:tcW w:w="483" w:type="pct"/>
          </w:tcPr>
          <w:p w14:paraId="3DCC140E"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210324">
              <w:rPr>
                <w:rFonts w:ascii="Arial" w:eastAsia="Calibri" w:hAnsi="Arial" w:cs="Arial"/>
                <w:szCs w:val="20"/>
                <w:lang w:val="en-GB"/>
              </w:rPr>
              <w:t>2023-2025</w:t>
            </w:r>
          </w:p>
        </w:tc>
        <w:tc>
          <w:tcPr>
            <w:tcW w:w="538" w:type="pct"/>
          </w:tcPr>
          <w:p w14:paraId="592A4370" w14:textId="77777777" w:rsidR="00AD7E95" w:rsidRPr="00210324" w:rsidRDefault="00AD7E95" w:rsidP="00AD7E95">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210324">
              <w:rPr>
                <w:rFonts w:ascii="Arial" w:eastAsia="Calibri" w:hAnsi="Arial" w:cs="Arial"/>
                <w:szCs w:val="20"/>
                <w:lang w:val="en-GB"/>
              </w:rPr>
              <w:t xml:space="preserve">SEC </w:t>
            </w:r>
          </w:p>
        </w:tc>
        <w:tc>
          <w:tcPr>
            <w:tcW w:w="538" w:type="pct"/>
          </w:tcPr>
          <w:p w14:paraId="4569FE2C" w14:textId="77777777" w:rsidR="00AD7E95" w:rsidRPr="00210324"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210324">
              <w:rPr>
                <w:rFonts w:ascii="Arial" w:eastAsia="Calibri" w:hAnsi="Arial" w:cs="Arial"/>
                <w:szCs w:val="20"/>
                <w:lang w:val="fr-FR"/>
              </w:rPr>
              <w:t>budget de base</w:t>
            </w:r>
          </w:p>
        </w:tc>
        <w:tc>
          <w:tcPr>
            <w:tcW w:w="699" w:type="pct"/>
          </w:tcPr>
          <w:p w14:paraId="0E48B9B3"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Personnel P : 9</w:t>
            </w:r>
          </w:p>
          <w:p w14:paraId="1708C818"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210324">
              <w:rPr>
                <w:rFonts w:ascii="Arial" w:hAnsi="Arial" w:cs="Arial"/>
                <w:szCs w:val="20"/>
                <w:lang w:val="fr-FR"/>
              </w:rPr>
              <w:t>Personnel G : 12</w:t>
            </w:r>
          </w:p>
        </w:tc>
      </w:tr>
      <w:tr w:rsidR="00AD7E95" w:rsidRPr="00210324" w14:paraId="5E7E0EC7"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26927FCB" w14:textId="77777777" w:rsidR="00AD7E95" w:rsidRPr="00210324" w:rsidRDefault="00AD7E95" w:rsidP="00AD7E95">
            <w:pPr>
              <w:pStyle w:val="ColorfulList-Accent11"/>
              <w:widowControl/>
              <w:tabs>
                <w:tab w:val="left" w:pos="0"/>
                <w:tab w:val="left" w:pos="720"/>
              </w:tabs>
              <w:autoSpaceDE/>
              <w:autoSpaceDN/>
              <w:adjustRightInd/>
              <w:ind w:left="0"/>
              <w:rPr>
                <w:rFonts w:ascii="Arial" w:hAnsi="Arial" w:cs="Arial"/>
                <w:szCs w:val="20"/>
              </w:rPr>
            </w:pPr>
            <w:r w:rsidRPr="00210324">
              <w:rPr>
                <w:rFonts w:ascii="Arial" w:hAnsi="Arial" w:cs="Arial"/>
                <w:szCs w:val="20"/>
              </w:rPr>
              <w:t>14</w:t>
            </w:r>
          </w:p>
        </w:tc>
        <w:tc>
          <w:tcPr>
            <w:tcW w:w="1529" w:type="pct"/>
          </w:tcPr>
          <w:p w14:paraId="5D3D4F2F" w14:textId="77777777"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lang w:val="fr-FR"/>
              </w:rPr>
              <w:t>Collecter des fonds pour les activités extrabudgétaires</w:t>
            </w:r>
          </w:p>
        </w:tc>
        <w:tc>
          <w:tcPr>
            <w:tcW w:w="485" w:type="pct"/>
          </w:tcPr>
          <w:p w14:paraId="1413A002"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proofErr w:type="spellStart"/>
            <w:r w:rsidRPr="00210324">
              <w:rPr>
                <w:rFonts w:ascii="Arial" w:eastAsia="Calibri" w:hAnsi="Arial" w:cs="Arial"/>
                <w:color w:val="000000"/>
                <w:szCs w:val="20"/>
                <w:lang w:val="fr-FR"/>
              </w:rPr>
              <w:t>CdC</w:t>
            </w:r>
            <w:proofErr w:type="spellEnd"/>
            <w:r w:rsidRPr="00210324">
              <w:rPr>
                <w:rFonts w:ascii="Arial" w:eastAsia="Calibri" w:hAnsi="Arial" w:cs="Arial"/>
                <w:color w:val="000000"/>
                <w:szCs w:val="20"/>
                <w:lang w:val="fr-FR"/>
              </w:rPr>
              <w:t xml:space="preserve"> SEC</w:t>
            </w:r>
          </w:p>
        </w:tc>
        <w:tc>
          <w:tcPr>
            <w:tcW w:w="538" w:type="pct"/>
          </w:tcPr>
          <w:p w14:paraId="4FEE2FB6"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principale</w:t>
            </w:r>
          </w:p>
        </w:tc>
        <w:tc>
          <w:tcPr>
            <w:tcW w:w="483" w:type="pct"/>
          </w:tcPr>
          <w:p w14:paraId="7FA941CA"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210324">
              <w:rPr>
                <w:rFonts w:ascii="Arial" w:eastAsia="Calibri" w:hAnsi="Arial" w:cs="Arial"/>
                <w:szCs w:val="20"/>
                <w:lang w:val="en-GB"/>
              </w:rPr>
              <w:t>2023-2025</w:t>
            </w:r>
          </w:p>
        </w:tc>
        <w:tc>
          <w:tcPr>
            <w:tcW w:w="538" w:type="pct"/>
          </w:tcPr>
          <w:p w14:paraId="1B4DD912" w14:textId="77777777" w:rsidR="00AD7E95" w:rsidRPr="00210324"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210324">
              <w:rPr>
                <w:rFonts w:ascii="Arial" w:eastAsia="Calibri" w:hAnsi="Arial" w:cs="Arial"/>
                <w:szCs w:val="20"/>
                <w:lang w:val="en-GB"/>
              </w:rPr>
              <w:t xml:space="preserve">SEC </w:t>
            </w:r>
          </w:p>
        </w:tc>
        <w:tc>
          <w:tcPr>
            <w:tcW w:w="538" w:type="pct"/>
          </w:tcPr>
          <w:p w14:paraId="148D5697" w14:textId="77777777"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lang w:val="fr-FR"/>
              </w:rPr>
              <w:t>budget de base</w:t>
            </w:r>
          </w:p>
        </w:tc>
        <w:tc>
          <w:tcPr>
            <w:tcW w:w="699" w:type="pct"/>
          </w:tcPr>
          <w:p w14:paraId="0D3FAA89" w14:textId="77777777"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10324">
              <w:rPr>
                <w:rFonts w:ascii="Arial" w:hAnsi="Arial" w:cs="Arial"/>
                <w:szCs w:val="20"/>
                <w:lang w:val="fr-FR"/>
              </w:rPr>
              <w:t>Personnel P : 15-45</w:t>
            </w:r>
            <w:r w:rsidRPr="00210324">
              <w:rPr>
                <w:rStyle w:val="FootnoteReference"/>
                <w:rFonts w:ascii="Arial" w:hAnsi="Arial" w:cs="Arial"/>
                <w:szCs w:val="20"/>
                <w:lang w:val="fr-FR"/>
              </w:rPr>
              <w:footnoteReference w:id="10"/>
            </w:r>
          </w:p>
        </w:tc>
      </w:tr>
      <w:tr w:rsidR="00AD7E95" w:rsidRPr="00210324" w14:paraId="7359E89C"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4E8DAC29" w14:textId="6764CC78" w:rsidR="00AD7E95" w:rsidRPr="00210324" w:rsidRDefault="00AD7E95" w:rsidP="00AD7E95">
            <w:pPr>
              <w:pStyle w:val="ColorfulList-Accent11"/>
              <w:widowControl/>
              <w:tabs>
                <w:tab w:val="left" w:pos="0"/>
                <w:tab w:val="left" w:pos="720"/>
              </w:tabs>
              <w:autoSpaceDE/>
              <w:autoSpaceDN/>
              <w:adjustRightInd/>
              <w:ind w:left="0"/>
              <w:rPr>
                <w:rFonts w:ascii="Arial" w:hAnsi="Arial" w:cs="Arial"/>
                <w:szCs w:val="20"/>
                <w:u w:val="single"/>
              </w:rPr>
            </w:pPr>
            <w:r w:rsidRPr="00210324">
              <w:rPr>
                <w:rFonts w:ascii="Arial" w:hAnsi="Arial" w:cs="Arial"/>
                <w:szCs w:val="20"/>
                <w:u w:val="single"/>
              </w:rPr>
              <w:t>15</w:t>
            </w:r>
          </w:p>
        </w:tc>
        <w:tc>
          <w:tcPr>
            <w:tcW w:w="1529" w:type="pct"/>
          </w:tcPr>
          <w:p w14:paraId="2C127A10" w14:textId="5C3C6DBA" w:rsidR="00AD7E95" w:rsidRPr="00210324"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u w:val="single"/>
                <w:lang w:val="fr-FR"/>
              </w:rPr>
              <w:t>Lorsque les signataires le demandent, identifier les partenaires appropriés pour la mise en œuvre et gérer les accords de financement des projets de conservation</w:t>
            </w:r>
            <w:r w:rsidRPr="00210324">
              <w:rPr>
                <w:rFonts w:ascii="Arial" w:eastAsia="Calibri" w:hAnsi="Arial" w:cs="Arial"/>
                <w:szCs w:val="20"/>
                <w:lang w:val="fr-FR"/>
              </w:rPr>
              <w:t>.</w:t>
            </w:r>
          </w:p>
        </w:tc>
        <w:tc>
          <w:tcPr>
            <w:tcW w:w="485" w:type="pct"/>
          </w:tcPr>
          <w:p w14:paraId="5BE17122" w14:textId="50F6818C"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u w:val="single"/>
                <w:lang w:val="fr-FR"/>
              </w:rPr>
            </w:pPr>
            <w:proofErr w:type="spellStart"/>
            <w:r w:rsidRPr="00210324">
              <w:rPr>
                <w:rFonts w:ascii="Arial" w:eastAsia="Calibri" w:hAnsi="Arial" w:cs="Arial"/>
                <w:color w:val="000000"/>
                <w:szCs w:val="20"/>
                <w:u w:val="single"/>
                <w:lang w:val="fr-FR"/>
              </w:rPr>
              <w:t>PdT</w:t>
            </w:r>
            <w:proofErr w:type="spellEnd"/>
            <w:r w:rsidRPr="00210324">
              <w:rPr>
                <w:rFonts w:ascii="Arial" w:eastAsia="Calibri" w:hAnsi="Arial" w:cs="Arial"/>
                <w:color w:val="000000"/>
                <w:szCs w:val="20"/>
                <w:u w:val="single"/>
                <w:lang w:val="fr-FR"/>
              </w:rPr>
              <w:t xml:space="preserve"> 2019-2021</w:t>
            </w:r>
          </w:p>
        </w:tc>
        <w:tc>
          <w:tcPr>
            <w:tcW w:w="538" w:type="pct"/>
          </w:tcPr>
          <w:p w14:paraId="72BDFD77" w14:textId="4CF66C11"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rPr>
            </w:pPr>
            <w:r w:rsidRPr="00210324">
              <w:rPr>
                <w:rFonts w:ascii="Arial" w:hAnsi="Arial" w:cs="Arial"/>
                <w:szCs w:val="20"/>
                <w:u w:val="single"/>
                <w:lang w:val="fr-FR"/>
              </w:rPr>
              <w:t>principale</w:t>
            </w:r>
          </w:p>
        </w:tc>
        <w:tc>
          <w:tcPr>
            <w:tcW w:w="483" w:type="pct"/>
          </w:tcPr>
          <w:p w14:paraId="7DB1AF72" w14:textId="542A369F"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u w:val="single"/>
                <w:lang w:val="fr-FR"/>
              </w:rPr>
            </w:pPr>
            <w:r w:rsidRPr="00210324">
              <w:rPr>
                <w:rFonts w:ascii="Arial" w:eastAsia="Calibri" w:hAnsi="Arial" w:cs="Arial"/>
                <w:szCs w:val="20"/>
                <w:u w:val="single"/>
                <w:lang w:val="fr-FR"/>
              </w:rPr>
              <w:t>En cours</w:t>
            </w:r>
          </w:p>
        </w:tc>
        <w:tc>
          <w:tcPr>
            <w:tcW w:w="538" w:type="pct"/>
          </w:tcPr>
          <w:p w14:paraId="0AB12C35" w14:textId="77777777" w:rsidR="00AD7E95" w:rsidRPr="00210324" w:rsidRDefault="00AD7E95" w:rsidP="00AD7E95">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u w:val="single"/>
                <w:lang w:val="fr-FR"/>
              </w:rPr>
            </w:pPr>
            <w:r w:rsidRPr="00210324">
              <w:rPr>
                <w:rFonts w:ascii="Arial" w:eastAsia="Calibri" w:hAnsi="Arial" w:cs="Arial"/>
                <w:szCs w:val="20"/>
                <w:u w:val="single"/>
                <w:lang w:val="fr-FR"/>
              </w:rPr>
              <w:t>SEC</w:t>
            </w:r>
          </w:p>
          <w:p w14:paraId="24A493F0" w14:textId="086FB96B" w:rsidR="00AD7E95" w:rsidRPr="00210324" w:rsidRDefault="00AD7E95" w:rsidP="00AD7E95">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210324">
              <w:rPr>
                <w:rFonts w:ascii="Arial" w:eastAsia="Calibri" w:hAnsi="Arial" w:cs="Arial"/>
                <w:szCs w:val="20"/>
                <w:u w:val="single"/>
                <w:lang w:val="fr-FR"/>
              </w:rPr>
              <w:t>CC</w:t>
            </w:r>
          </w:p>
        </w:tc>
        <w:tc>
          <w:tcPr>
            <w:tcW w:w="538" w:type="pct"/>
          </w:tcPr>
          <w:p w14:paraId="58CC2AD7" w14:textId="2B5907BB" w:rsidR="00AD7E95" w:rsidRPr="00210324"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u w:val="single"/>
                <w:lang w:val="fr-FR"/>
              </w:rPr>
            </w:pPr>
            <w:r w:rsidRPr="00210324">
              <w:rPr>
                <w:rFonts w:ascii="Arial" w:eastAsia="Calibri" w:hAnsi="Arial" w:cs="Arial"/>
                <w:szCs w:val="20"/>
                <w:u w:val="single"/>
                <w:lang w:val="fr-FR"/>
              </w:rPr>
              <w:t>Inclus dans la section 2</w:t>
            </w:r>
          </w:p>
        </w:tc>
        <w:tc>
          <w:tcPr>
            <w:tcW w:w="699" w:type="pct"/>
          </w:tcPr>
          <w:p w14:paraId="2B944CFA" w14:textId="7A063226" w:rsidR="00AD7E95" w:rsidRPr="00210324" w:rsidRDefault="00AD7E95" w:rsidP="00AD7E95">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10324">
              <w:rPr>
                <w:rFonts w:ascii="Arial" w:eastAsia="Calibri" w:hAnsi="Arial" w:cs="Arial"/>
                <w:szCs w:val="20"/>
                <w:u w:val="single"/>
                <w:lang w:val="fr-FR"/>
              </w:rPr>
              <w:t>Inclus dans la section 2</w:t>
            </w:r>
          </w:p>
        </w:tc>
      </w:tr>
      <w:tr w:rsidR="00AD7E95" w:rsidRPr="00210324" w14:paraId="24927CB8"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078C98CC" w14:textId="56A915BE" w:rsidR="00AD7E95" w:rsidRPr="00210324" w:rsidRDefault="00AD7E95" w:rsidP="00AD7E95">
            <w:pPr>
              <w:pStyle w:val="ColorfulList-Accent11"/>
              <w:widowControl/>
              <w:tabs>
                <w:tab w:val="left" w:pos="0"/>
                <w:tab w:val="left" w:pos="720"/>
              </w:tabs>
              <w:autoSpaceDE/>
              <w:autoSpaceDN/>
              <w:adjustRightInd/>
              <w:ind w:left="0"/>
              <w:rPr>
                <w:rFonts w:ascii="Arial" w:hAnsi="Arial" w:cs="Arial"/>
                <w:szCs w:val="20"/>
                <w:u w:val="single"/>
              </w:rPr>
            </w:pPr>
            <w:r w:rsidRPr="00210324">
              <w:rPr>
                <w:rFonts w:ascii="Arial" w:hAnsi="Arial" w:cs="Arial"/>
                <w:szCs w:val="20"/>
                <w:u w:val="single"/>
              </w:rPr>
              <w:t>16</w:t>
            </w:r>
          </w:p>
        </w:tc>
        <w:tc>
          <w:tcPr>
            <w:tcW w:w="1529" w:type="pct"/>
          </w:tcPr>
          <w:p w14:paraId="37CE8C32" w14:textId="3BF0A746"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u w:val="single"/>
                <w:lang w:val="fr-FR"/>
              </w:rPr>
            </w:pPr>
            <w:r w:rsidRPr="00210324">
              <w:rPr>
                <w:rFonts w:ascii="Arial" w:eastAsia="Calibri" w:hAnsi="Arial" w:cs="Arial"/>
                <w:szCs w:val="20"/>
                <w:u w:val="single"/>
                <w:lang w:val="fr-FR"/>
              </w:rPr>
              <w:t>Faciliter la communication et aider les signataires à identifier les projets régionaux et locaux</w:t>
            </w:r>
          </w:p>
        </w:tc>
        <w:tc>
          <w:tcPr>
            <w:tcW w:w="485" w:type="pct"/>
          </w:tcPr>
          <w:p w14:paraId="09E53BF3" w14:textId="6BD74AAD"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u w:val="single"/>
                <w:lang w:val="fr-FR"/>
              </w:rPr>
            </w:pPr>
            <w:proofErr w:type="spellStart"/>
            <w:r w:rsidRPr="00210324">
              <w:rPr>
                <w:rFonts w:ascii="Arial" w:eastAsia="Calibri" w:hAnsi="Arial" w:cs="Arial"/>
                <w:color w:val="000000"/>
                <w:szCs w:val="20"/>
                <w:u w:val="single"/>
                <w:lang w:val="fr-FR"/>
              </w:rPr>
              <w:t>PdT</w:t>
            </w:r>
            <w:proofErr w:type="spellEnd"/>
            <w:r w:rsidRPr="00210324">
              <w:rPr>
                <w:rFonts w:ascii="Arial" w:eastAsia="Calibri" w:hAnsi="Arial" w:cs="Arial"/>
                <w:color w:val="000000"/>
                <w:szCs w:val="20"/>
                <w:u w:val="single"/>
                <w:lang w:val="fr-FR"/>
              </w:rPr>
              <w:t xml:space="preserve"> 2019-2021</w:t>
            </w:r>
          </w:p>
        </w:tc>
        <w:tc>
          <w:tcPr>
            <w:tcW w:w="538" w:type="pct"/>
          </w:tcPr>
          <w:p w14:paraId="3A398E54" w14:textId="249C979A"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sidRPr="00210324">
              <w:rPr>
                <w:rFonts w:ascii="Arial" w:hAnsi="Arial" w:cs="Arial"/>
                <w:szCs w:val="20"/>
                <w:u w:val="single"/>
                <w:lang w:val="fr-FR"/>
              </w:rPr>
              <w:t>principale</w:t>
            </w:r>
          </w:p>
        </w:tc>
        <w:tc>
          <w:tcPr>
            <w:tcW w:w="483" w:type="pct"/>
          </w:tcPr>
          <w:p w14:paraId="4D15F712" w14:textId="07A1FEA3"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210324">
              <w:rPr>
                <w:rFonts w:ascii="Arial" w:eastAsia="Calibri" w:hAnsi="Arial" w:cs="Arial"/>
                <w:szCs w:val="20"/>
                <w:u w:val="single"/>
                <w:lang w:val="fr-FR"/>
              </w:rPr>
              <w:t>En cours</w:t>
            </w:r>
          </w:p>
        </w:tc>
        <w:tc>
          <w:tcPr>
            <w:tcW w:w="538" w:type="pct"/>
          </w:tcPr>
          <w:p w14:paraId="6CB26BC9" w14:textId="77777777" w:rsidR="00AD7E95" w:rsidRPr="00210324"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u w:val="single"/>
                <w:lang w:val="fr-FR"/>
              </w:rPr>
            </w:pPr>
            <w:r w:rsidRPr="00210324">
              <w:rPr>
                <w:rFonts w:ascii="Arial" w:eastAsia="Calibri" w:hAnsi="Arial" w:cs="Arial"/>
                <w:szCs w:val="20"/>
                <w:u w:val="single"/>
                <w:lang w:val="fr-FR"/>
              </w:rPr>
              <w:t>SEC</w:t>
            </w:r>
          </w:p>
          <w:p w14:paraId="5EB43D1D" w14:textId="26119297" w:rsidR="00AD7E95" w:rsidRPr="00210324" w:rsidRDefault="00AD7E95" w:rsidP="00AD7E95">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p>
        </w:tc>
        <w:tc>
          <w:tcPr>
            <w:tcW w:w="538" w:type="pct"/>
          </w:tcPr>
          <w:p w14:paraId="439957A1" w14:textId="00FF68EA" w:rsidR="00AD7E95" w:rsidRPr="00210324" w:rsidRDefault="00AD7E95" w:rsidP="00AD7E95">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u w:val="single"/>
                <w:lang w:val="fr-FR"/>
              </w:rPr>
            </w:pPr>
            <w:r w:rsidRPr="00210324">
              <w:rPr>
                <w:rFonts w:ascii="Arial" w:eastAsia="Calibri" w:hAnsi="Arial" w:cs="Arial"/>
                <w:szCs w:val="20"/>
                <w:u w:val="single"/>
                <w:lang w:val="fr-FR"/>
              </w:rPr>
              <w:t>budget de base</w:t>
            </w:r>
          </w:p>
        </w:tc>
        <w:tc>
          <w:tcPr>
            <w:tcW w:w="699" w:type="pct"/>
          </w:tcPr>
          <w:p w14:paraId="6CC38A03" w14:textId="2198EFAB" w:rsidR="00AD7E95" w:rsidRPr="00210324" w:rsidRDefault="00AD7E95" w:rsidP="00AD7E95">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sidRPr="00210324">
              <w:rPr>
                <w:rFonts w:ascii="Arial" w:hAnsi="Arial" w:cs="Arial"/>
                <w:szCs w:val="20"/>
                <w:u w:val="single"/>
                <w:lang w:val="fr-FR"/>
              </w:rPr>
              <w:t>Personnel P : 12</w:t>
            </w:r>
          </w:p>
        </w:tc>
      </w:tr>
      <w:tr w:rsidR="00AD7E95" w:rsidRPr="00210324" w14:paraId="3479447A"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1" w:type="pct"/>
            <w:gridSpan w:val="7"/>
          </w:tcPr>
          <w:p w14:paraId="2509CD4C" w14:textId="77777777" w:rsidR="00AD7E95" w:rsidRPr="00210324" w:rsidRDefault="00AD7E95" w:rsidP="00210324">
            <w:pPr>
              <w:pStyle w:val="ColorfulList-Accent11"/>
              <w:widowControl/>
              <w:tabs>
                <w:tab w:val="left" w:pos="0"/>
                <w:tab w:val="left" w:pos="720"/>
              </w:tabs>
              <w:autoSpaceDE/>
              <w:autoSpaceDN/>
              <w:adjustRightInd/>
              <w:ind w:left="0"/>
              <w:rPr>
                <w:rFonts w:ascii="Arial" w:eastAsia="Calibri" w:hAnsi="Arial" w:cs="Arial"/>
                <w:szCs w:val="20"/>
                <w:lang w:val="fr-FR"/>
              </w:rPr>
            </w:pPr>
            <w:r w:rsidRPr="00210324">
              <w:rPr>
                <w:rFonts w:ascii="Arial" w:hAnsi="Arial" w:cs="Arial"/>
                <w:szCs w:val="20"/>
                <w:lang w:val="fr-FR"/>
              </w:rPr>
              <w:t>Temps total du personnel nécessaire à la mise en œuvre de la section 1 du programme de travail : tâches principales du Secrétariat et du Comité consultatif</w:t>
            </w:r>
          </w:p>
        </w:tc>
        <w:tc>
          <w:tcPr>
            <w:tcW w:w="699" w:type="pct"/>
          </w:tcPr>
          <w:p w14:paraId="0415B0C2" w14:textId="3D66B8DF" w:rsidR="00AD7E95" w:rsidRPr="00210324"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210324">
              <w:rPr>
                <w:rFonts w:ascii="Arial" w:hAnsi="Arial" w:cs="Arial"/>
                <w:b/>
                <w:bCs/>
                <w:szCs w:val="20"/>
                <w:lang w:val="fr-FR"/>
              </w:rPr>
              <w:t xml:space="preserve">Personnel P : </w:t>
            </w:r>
            <w:r w:rsidR="00856771" w:rsidRPr="00210324">
              <w:rPr>
                <w:rFonts w:ascii="Arial" w:hAnsi="Arial" w:cs="Arial"/>
                <w:b/>
                <w:bCs/>
                <w:szCs w:val="20"/>
                <w:u w:val="single"/>
                <w:lang w:val="fr-FR"/>
              </w:rPr>
              <w:t>460</w:t>
            </w:r>
            <w:r w:rsidRPr="00210324">
              <w:rPr>
                <w:rFonts w:ascii="Arial" w:hAnsi="Arial" w:cs="Arial"/>
                <w:b/>
                <w:bCs/>
                <w:strike/>
                <w:szCs w:val="20"/>
                <w:lang w:val="fr-FR"/>
              </w:rPr>
              <w:t>472</w:t>
            </w:r>
            <w:r w:rsidRPr="00210324">
              <w:rPr>
                <w:rFonts w:ascii="Arial" w:hAnsi="Arial" w:cs="Arial"/>
                <w:b/>
                <w:bCs/>
                <w:szCs w:val="20"/>
                <w:lang w:val="fr-FR"/>
              </w:rPr>
              <w:t>-</w:t>
            </w:r>
            <w:r w:rsidR="00856771" w:rsidRPr="00210324">
              <w:rPr>
                <w:rFonts w:ascii="Arial" w:hAnsi="Arial" w:cs="Arial"/>
                <w:b/>
                <w:bCs/>
                <w:szCs w:val="20"/>
                <w:u w:val="single"/>
                <w:lang w:val="fr-FR"/>
              </w:rPr>
              <w:t>490</w:t>
            </w:r>
            <w:r w:rsidRPr="00210324">
              <w:rPr>
                <w:rFonts w:ascii="Arial" w:hAnsi="Arial" w:cs="Arial"/>
                <w:b/>
                <w:bCs/>
                <w:strike/>
                <w:szCs w:val="20"/>
                <w:lang w:val="fr-FR"/>
              </w:rPr>
              <w:t>502</w:t>
            </w:r>
          </w:p>
          <w:p w14:paraId="4F2AB547" w14:textId="28CF06D3" w:rsidR="00AD7E95" w:rsidRPr="00210324" w:rsidRDefault="00AD7E95" w:rsidP="00AD7E95">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10324">
              <w:rPr>
                <w:rFonts w:ascii="Arial" w:hAnsi="Arial" w:cs="Arial"/>
                <w:b/>
                <w:bCs/>
                <w:szCs w:val="20"/>
                <w:lang w:val="fr-FR"/>
              </w:rPr>
              <w:lastRenderedPageBreak/>
              <w:t>Personnel G : 2</w:t>
            </w:r>
            <w:r w:rsidR="00856771" w:rsidRPr="00210324">
              <w:rPr>
                <w:rFonts w:ascii="Arial" w:hAnsi="Arial" w:cs="Arial"/>
                <w:b/>
                <w:bCs/>
                <w:szCs w:val="20"/>
                <w:u w:val="single"/>
                <w:lang w:val="fr-FR"/>
              </w:rPr>
              <w:t>0</w:t>
            </w:r>
            <w:r w:rsidRPr="00210324">
              <w:rPr>
                <w:rFonts w:ascii="Arial" w:hAnsi="Arial" w:cs="Arial"/>
                <w:b/>
                <w:bCs/>
                <w:strike/>
                <w:szCs w:val="20"/>
                <w:lang w:val="fr-FR"/>
              </w:rPr>
              <w:t>3</w:t>
            </w:r>
            <w:r w:rsidRPr="00210324">
              <w:rPr>
                <w:rFonts w:ascii="Arial" w:hAnsi="Arial" w:cs="Arial"/>
                <w:b/>
                <w:bCs/>
                <w:szCs w:val="20"/>
                <w:lang w:val="fr-FR"/>
              </w:rPr>
              <w:t>1</w:t>
            </w:r>
          </w:p>
        </w:tc>
      </w:tr>
    </w:tbl>
    <w:p w14:paraId="2B44D470" w14:textId="77777777" w:rsidR="00A64CB1" w:rsidRPr="00210324" w:rsidRDefault="00A64CB1" w:rsidP="00A64CB1">
      <w:pPr>
        <w:pStyle w:val="ColorfulList-Accent11"/>
        <w:widowControl/>
        <w:tabs>
          <w:tab w:val="left" w:pos="0"/>
          <w:tab w:val="left" w:pos="720"/>
        </w:tabs>
        <w:autoSpaceDE/>
        <w:autoSpaceDN/>
        <w:adjustRightInd/>
        <w:ind w:left="0"/>
        <w:jc w:val="both"/>
        <w:rPr>
          <w:rFonts w:ascii="Arial" w:hAnsi="Arial" w:cs="Arial"/>
          <w:b/>
          <w:bCs/>
          <w:szCs w:val="20"/>
          <w:lang w:val="fr-FR"/>
        </w:rPr>
      </w:pPr>
    </w:p>
    <w:p w14:paraId="0A96978B" w14:textId="77777777" w:rsidR="00A64CB1" w:rsidRPr="00210324" w:rsidRDefault="00A64CB1" w:rsidP="00A64CB1">
      <w:pPr>
        <w:pStyle w:val="ColorfulList-Accent11"/>
        <w:widowControl/>
        <w:tabs>
          <w:tab w:val="left" w:pos="0"/>
          <w:tab w:val="left" w:pos="720"/>
        </w:tabs>
        <w:autoSpaceDE/>
        <w:autoSpaceDN/>
        <w:adjustRightInd/>
        <w:ind w:left="0"/>
        <w:jc w:val="both"/>
        <w:rPr>
          <w:rFonts w:ascii="Arial" w:hAnsi="Arial" w:cs="Arial"/>
          <w:b/>
          <w:bCs/>
          <w:szCs w:val="20"/>
          <w:lang w:val="fr-FR"/>
        </w:rPr>
      </w:pPr>
    </w:p>
    <w:p w14:paraId="4E407494"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r w:rsidRPr="007B13BE">
        <w:rPr>
          <w:rFonts w:ascii="Arial" w:hAnsi="Arial" w:cs="Arial"/>
          <w:b/>
          <w:bCs/>
          <w:sz w:val="22"/>
          <w:szCs w:val="22"/>
          <w:lang w:val="fr-FR"/>
        </w:rPr>
        <w:br w:type="page"/>
      </w:r>
    </w:p>
    <w:p w14:paraId="19C53DBD"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r w:rsidRPr="007B13BE">
        <w:rPr>
          <w:rFonts w:ascii="Arial" w:hAnsi="Arial" w:cs="Arial"/>
          <w:b/>
          <w:bCs/>
          <w:sz w:val="22"/>
          <w:szCs w:val="22"/>
          <w:lang w:val="fr-FR"/>
        </w:rPr>
        <w:lastRenderedPageBreak/>
        <w:t>Section 2 : activités de conservation extrabudgétaires</w:t>
      </w:r>
    </w:p>
    <w:p w14:paraId="3EDE4BAF" w14:textId="77777777" w:rsidR="00A64CB1" w:rsidRPr="007B13BE" w:rsidRDefault="00A64CB1" w:rsidP="00A64CB1">
      <w:pPr>
        <w:rPr>
          <w:rFonts w:ascii="Arial" w:hAnsi="Arial" w:cs="Arial"/>
          <w:color w:val="333333"/>
          <w:sz w:val="22"/>
          <w:szCs w:val="22"/>
          <w:lang w:val="fr-FR"/>
        </w:rPr>
      </w:pPr>
    </w:p>
    <w:p w14:paraId="710A521C" w14:textId="77777777" w:rsidR="00A64CB1" w:rsidRPr="007B13BE" w:rsidRDefault="00A64CB1" w:rsidP="00A64CB1">
      <w:pPr>
        <w:rPr>
          <w:rFonts w:ascii="Arial" w:hAnsi="Arial" w:cs="Arial"/>
          <w:color w:val="333333"/>
          <w:sz w:val="22"/>
          <w:szCs w:val="22"/>
          <w:lang w:val="fr-FR"/>
        </w:rPr>
      </w:pPr>
    </w:p>
    <w:tbl>
      <w:tblPr>
        <w:tblStyle w:val="PlainTable22"/>
        <w:tblW w:w="12968" w:type="dxa"/>
        <w:tblLayout w:type="fixed"/>
        <w:tblCellMar>
          <w:top w:w="57" w:type="dxa"/>
          <w:bottom w:w="57" w:type="dxa"/>
        </w:tblCellMar>
        <w:tblLook w:val="04A0" w:firstRow="1" w:lastRow="0" w:firstColumn="1" w:lastColumn="0" w:noHBand="0" w:noVBand="1"/>
      </w:tblPr>
      <w:tblGrid>
        <w:gridCol w:w="709"/>
        <w:gridCol w:w="3260"/>
        <w:gridCol w:w="1134"/>
        <w:gridCol w:w="1276"/>
        <w:gridCol w:w="1254"/>
        <w:gridCol w:w="25"/>
        <w:gridCol w:w="1556"/>
        <w:gridCol w:w="1843"/>
        <w:gridCol w:w="1887"/>
        <w:gridCol w:w="24"/>
      </w:tblGrid>
      <w:tr w:rsidR="007B13BE" w:rsidRPr="00AD7E95" w14:paraId="027698C1" w14:textId="77777777" w:rsidTr="00CC5A7B">
        <w:trPr>
          <w:gridAfter w:val="1"/>
          <w:cnfStyle w:val="100000000000" w:firstRow="1" w:lastRow="0" w:firstColumn="0" w:lastColumn="0" w:oddVBand="0" w:evenVBand="0" w:oddHBand="0" w:evenHBand="0" w:firstRowFirstColumn="0" w:firstRowLastColumn="0" w:lastRowFirstColumn="0" w:lastRowLastColumn="0"/>
          <w:wAfter w:w="24" w:type="dxa"/>
          <w:cantSplit/>
          <w:trHeight w:val="705"/>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9D9D9" w:themeFill="background1" w:themeFillShade="D9"/>
            <w:hideMark/>
          </w:tcPr>
          <w:p w14:paraId="33FCFEB3"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Nº</w:t>
            </w:r>
          </w:p>
        </w:tc>
        <w:tc>
          <w:tcPr>
            <w:tcW w:w="3260" w:type="dxa"/>
            <w:shd w:val="clear" w:color="auto" w:fill="D9D9D9" w:themeFill="background1" w:themeFillShade="D9"/>
            <w:hideMark/>
          </w:tcPr>
          <w:p w14:paraId="0BC3DCB1"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Cs w:val="20"/>
                <w:lang w:val="en-GB"/>
              </w:rPr>
            </w:pPr>
            <w:proofErr w:type="spellStart"/>
            <w:r w:rsidRPr="002E2222">
              <w:rPr>
                <w:rFonts w:ascii="Arial" w:hAnsi="Arial" w:cs="Arial"/>
                <w:szCs w:val="20"/>
              </w:rPr>
              <w:t>Activité</w:t>
            </w:r>
            <w:proofErr w:type="spellEnd"/>
          </w:p>
        </w:tc>
        <w:tc>
          <w:tcPr>
            <w:tcW w:w="1134" w:type="dxa"/>
            <w:shd w:val="clear" w:color="auto" w:fill="D9D9D9" w:themeFill="background1" w:themeFillShade="D9"/>
            <w:hideMark/>
          </w:tcPr>
          <w:p w14:paraId="73F62699"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Mandat</w:t>
            </w:r>
            <w:r w:rsidRPr="002E2222">
              <w:rPr>
                <w:rFonts w:ascii="Arial" w:eastAsia="Calibri" w:hAnsi="Arial" w:cs="Arial"/>
                <w:szCs w:val="20"/>
                <w:vertAlign w:val="superscript"/>
                <w:lang w:val="fr-FR"/>
              </w:rPr>
              <w:footnoteReference w:id="11"/>
            </w:r>
          </w:p>
        </w:tc>
        <w:tc>
          <w:tcPr>
            <w:tcW w:w="1276" w:type="dxa"/>
            <w:shd w:val="clear" w:color="auto" w:fill="D9D9D9" w:themeFill="background1" w:themeFillShade="D9"/>
            <w:hideMark/>
          </w:tcPr>
          <w:p w14:paraId="4533B38B"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Priorité classement</w:t>
            </w:r>
            <w:r w:rsidRPr="002E2222">
              <w:rPr>
                <w:rFonts w:ascii="Arial" w:eastAsia="Calibri" w:hAnsi="Arial" w:cs="Arial"/>
                <w:szCs w:val="20"/>
                <w:vertAlign w:val="superscript"/>
                <w:lang w:val="fr-FR"/>
              </w:rPr>
              <w:footnoteReference w:id="12"/>
            </w:r>
          </w:p>
        </w:tc>
        <w:tc>
          <w:tcPr>
            <w:tcW w:w="1254" w:type="dxa"/>
            <w:shd w:val="clear" w:color="auto" w:fill="D9D9D9" w:themeFill="background1" w:themeFillShade="D9"/>
            <w:hideMark/>
          </w:tcPr>
          <w:p w14:paraId="6B7BADFD"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Calendrier</w:t>
            </w:r>
            <w:r w:rsidRPr="002E2222">
              <w:rPr>
                <w:rFonts w:ascii="Arial" w:eastAsia="Calibri" w:hAnsi="Arial" w:cs="Arial"/>
                <w:szCs w:val="20"/>
                <w:vertAlign w:val="superscript"/>
                <w:lang w:val="fr-FR"/>
              </w:rPr>
              <w:footnoteReference w:id="13"/>
            </w:r>
          </w:p>
        </w:tc>
        <w:tc>
          <w:tcPr>
            <w:tcW w:w="1581" w:type="dxa"/>
            <w:gridSpan w:val="2"/>
            <w:shd w:val="clear" w:color="auto" w:fill="D9D9D9" w:themeFill="background1" w:themeFillShade="D9"/>
            <w:hideMark/>
          </w:tcPr>
          <w:p w14:paraId="02CEC298"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Entité responsable</w:t>
            </w:r>
            <w:r w:rsidRPr="002E2222">
              <w:rPr>
                <w:rFonts w:ascii="Arial" w:eastAsia="Calibri" w:hAnsi="Arial" w:cs="Arial"/>
                <w:szCs w:val="20"/>
                <w:vertAlign w:val="superscript"/>
                <w:lang w:val="fr-FR"/>
              </w:rPr>
              <w:footnoteReference w:id="14"/>
            </w:r>
          </w:p>
        </w:tc>
        <w:tc>
          <w:tcPr>
            <w:tcW w:w="1843" w:type="dxa"/>
            <w:shd w:val="clear" w:color="auto" w:fill="D9D9D9" w:themeFill="background1" w:themeFillShade="D9"/>
            <w:hideMark/>
          </w:tcPr>
          <w:p w14:paraId="510BE21D"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BE" w:eastAsia="en-GB"/>
              </w:rPr>
            </w:pPr>
            <w:r w:rsidRPr="002E2222">
              <w:rPr>
                <w:rFonts w:ascii="Arial" w:hAnsi="Arial" w:cs="Arial"/>
                <w:szCs w:val="20"/>
                <w:lang w:val="fr-BE"/>
              </w:rPr>
              <w:t>Besoins de financement pour la mise en œuvre</w:t>
            </w:r>
          </w:p>
        </w:tc>
        <w:tc>
          <w:tcPr>
            <w:tcW w:w="1887" w:type="dxa"/>
            <w:shd w:val="clear" w:color="auto" w:fill="D9D9D9" w:themeFill="background1" w:themeFillShade="D9"/>
            <w:hideMark/>
          </w:tcPr>
          <w:p w14:paraId="4FEE4269"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BE" w:eastAsia="en-GB"/>
              </w:rPr>
            </w:pPr>
            <w:r w:rsidRPr="002E2222">
              <w:rPr>
                <w:rFonts w:ascii="Arial" w:hAnsi="Arial" w:cs="Arial"/>
                <w:szCs w:val="20"/>
                <w:lang w:val="fr-BE"/>
              </w:rPr>
              <w:t>Personnel du secrétariat nécessaire pour le temps d’activité (jours ouvrables)</w:t>
            </w:r>
          </w:p>
        </w:tc>
      </w:tr>
      <w:tr w:rsidR="00A64CB1" w:rsidRPr="00AD7E95" w14:paraId="0C6B0AF2"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195"/>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9CC2E5" w:themeFill="accent1" w:themeFillTint="99"/>
          </w:tcPr>
          <w:p w14:paraId="1ACED917" w14:textId="77777777" w:rsidR="00A64CB1" w:rsidRPr="002E2222" w:rsidRDefault="00A64CB1" w:rsidP="00CC5A7B">
            <w:pPr>
              <w:widowControl/>
              <w:autoSpaceDE/>
              <w:autoSpaceDN/>
              <w:adjustRightInd/>
              <w:textAlignment w:val="baseline"/>
              <w:rPr>
                <w:rFonts w:ascii="Arial" w:hAnsi="Arial" w:cs="Arial"/>
                <w:b w:val="0"/>
                <w:bCs w:val="0"/>
                <w:szCs w:val="20"/>
                <w:lang w:val="fr-FR" w:eastAsia="en-GB"/>
              </w:rPr>
            </w:pPr>
            <w:r w:rsidRPr="002E2222">
              <w:rPr>
                <w:rFonts w:ascii="Arial" w:hAnsi="Arial" w:cs="Arial"/>
                <w:szCs w:val="20"/>
                <w:lang w:val="fr-FR" w:eastAsia="en-GB"/>
              </w:rPr>
              <w:t>Conservation de l’espèce/Conservation de l’habitat</w:t>
            </w:r>
            <w:r w:rsidRPr="002E2222">
              <w:rPr>
                <w:rFonts w:ascii="Arial" w:hAnsi="Arial" w:cs="Arial"/>
                <w:szCs w:val="20"/>
                <w:lang w:val="fr-FR" w:eastAsia="en-GB"/>
              </w:rPr>
              <w:cr/>
              <w:t> </w:t>
            </w:r>
          </w:p>
        </w:tc>
      </w:tr>
      <w:tr w:rsidR="00A64CB1" w:rsidRPr="00AD7E95" w14:paraId="7F8325E6" w14:textId="77777777" w:rsidTr="00CC5A7B">
        <w:trPr>
          <w:gridAfter w:val="1"/>
          <w:wAfter w:w="24" w:type="dxa"/>
          <w:cantSplit/>
          <w:trHeight w:val="75"/>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018FAA41" w14:textId="77777777" w:rsidR="00A64CB1" w:rsidRPr="002E2222" w:rsidRDefault="00A64CB1" w:rsidP="00A64CB1">
            <w:pPr>
              <w:pStyle w:val="ListParagraph"/>
              <w:numPr>
                <w:ilvl w:val="0"/>
                <w:numId w:val="11"/>
              </w:numPr>
              <w:ind w:left="308" w:right="252" w:hanging="308"/>
              <w:rPr>
                <w:rFonts w:ascii="Arial" w:hAnsi="Arial" w:cs="Arial"/>
                <w:szCs w:val="20"/>
                <w:lang w:val="fr-FR" w:eastAsia="en-GB"/>
              </w:rPr>
            </w:pPr>
            <w:r w:rsidRPr="002E2222">
              <w:rPr>
                <w:rFonts w:ascii="Arial" w:hAnsi="Arial" w:cs="Arial"/>
                <w:szCs w:val="20"/>
                <w:lang w:val="fr-FR"/>
              </w:rPr>
              <w:t xml:space="preserve">Plan d’action par espèce pour l’Ange de mer (Squatina </w:t>
            </w:r>
            <w:proofErr w:type="spellStart"/>
            <w:r w:rsidRPr="002E2222">
              <w:rPr>
                <w:rFonts w:ascii="Arial" w:hAnsi="Arial" w:cs="Arial"/>
                <w:szCs w:val="20"/>
                <w:lang w:val="fr-FR"/>
              </w:rPr>
              <w:t>squatina</w:t>
            </w:r>
            <w:proofErr w:type="spellEnd"/>
            <w:r w:rsidRPr="002E2222">
              <w:rPr>
                <w:rFonts w:ascii="Arial" w:hAnsi="Arial" w:cs="Arial"/>
                <w:szCs w:val="20"/>
                <w:lang w:val="fr-FR"/>
              </w:rPr>
              <w:t xml:space="preserve">) en mer Méditerranée </w:t>
            </w:r>
            <w:r w:rsidRPr="002E2222">
              <w:rPr>
                <w:rFonts w:ascii="Arial" w:hAnsi="Arial" w:cs="Arial"/>
                <w:b w:val="0"/>
                <w:bCs w:val="0"/>
                <w:szCs w:val="20"/>
                <w:lang w:val="fr-FR"/>
              </w:rPr>
              <w:t xml:space="preserve">(voir </w:t>
            </w:r>
            <w:hyperlink r:id="rId8" w:history="1">
              <w:r w:rsidRPr="002E2222">
                <w:rPr>
                  <w:rFonts w:ascii="Arial" w:hAnsi="Arial" w:cs="Arial"/>
                  <w:b w:val="0"/>
                  <w:bCs w:val="0"/>
                  <w:color w:val="0000FF"/>
                  <w:szCs w:val="20"/>
                  <w:u w:val="single"/>
                  <w:lang w:val="fr-FR"/>
                </w:rPr>
                <w:t>CMS/Sharks/MOS4/Doc.10.1</w:t>
              </w:r>
            </w:hyperlink>
            <w:r w:rsidRPr="002E2222">
              <w:rPr>
                <w:rFonts w:ascii="Arial" w:hAnsi="Arial" w:cs="Arial"/>
                <w:b w:val="0"/>
                <w:bCs w:val="0"/>
                <w:szCs w:val="20"/>
                <w:lang w:val="fr-FR"/>
              </w:rPr>
              <w:t>)</w:t>
            </w:r>
          </w:p>
        </w:tc>
      </w:tr>
      <w:tr w:rsidR="00A64CB1" w:rsidRPr="002E2222" w14:paraId="019258E5"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551E1CA"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1.1</w:t>
            </w:r>
          </w:p>
        </w:tc>
        <w:tc>
          <w:tcPr>
            <w:tcW w:w="3260" w:type="dxa"/>
          </w:tcPr>
          <w:p w14:paraId="6226E7B1" w14:textId="336726FD" w:rsidR="00A64CB1" w:rsidRPr="002E2222" w:rsidRDefault="00A64CB1" w:rsidP="002E222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Collaborer avec le Groupe de travail international pour la mise en œuvre du Plan d’action par espèce pour l’ange de mer en Méditerranée, idéalement avec un Point focal gouvernemental et un Point focal technique pour chaque État de l’aire de répartition. Dans ce cadre, les Points focaux des Signataires sont encouragés à assurer la liaison avec les Points focaux de la CMS.</w:t>
            </w:r>
          </w:p>
        </w:tc>
        <w:tc>
          <w:tcPr>
            <w:tcW w:w="1134" w:type="dxa"/>
          </w:tcPr>
          <w:p w14:paraId="099364FE"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 xml:space="preserve">Décisions </w:t>
            </w:r>
          </w:p>
          <w:p w14:paraId="76962921"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de la MOS4</w:t>
            </w:r>
          </w:p>
          <w:p w14:paraId="79B4D46A"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w:t>
            </w:r>
            <w:proofErr w:type="spellStart"/>
            <w:r w:rsidRPr="002E2222">
              <w:rPr>
                <w:rFonts w:ascii="Arial" w:hAnsi="Arial" w:cs="Arial"/>
                <w:szCs w:val="20"/>
                <w:lang w:val="fr-BE" w:eastAsia="en-GB"/>
              </w:rPr>
              <w:t>Outcome</w:t>
            </w:r>
            <w:proofErr w:type="spellEnd"/>
            <w:r w:rsidRPr="002E2222">
              <w:rPr>
                <w:rFonts w:ascii="Arial" w:hAnsi="Arial" w:cs="Arial"/>
                <w:szCs w:val="20"/>
                <w:lang w:val="fr-BE" w:eastAsia="en-GB"/>
              </w:rPr>
              <w:t xml:space="preserve"> </w:t>
            </w:r>
          </w:p>
          <w:p w14:paraId="2945E969"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3.8)</w:t>
            </w:r>
          </w:p>
        </w:tc>
        <w:tc>
          <w:tcPr>
            <w:tcW w:w="1276" w:type="dxa"/>
          </w:tcPr>
          <w:p w14:paraId="0F0AAC13" w14:textId="466CDA4D" w:rsidR="00A64CB1"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856771">
              <w:rPr>
                <w:rFonts w:ascii="Arial" w:hAnsi="Arial" w:cs="Arial"/>
                <w:strike/>
                <w:szCs w:val="20"/>
              </w:rPr>
              <w:t xml:space="preserve">à </w:t>
            </w:r>
            <w:r w:rsidR="00856771">
              <w:rPr>
                <w:rFonts w:ascii="Arial" w:hAnsi="Arial" w:cs="Arial"/>
                <w:strike/>
                <w:szCs w:val="20"/>
              </w:rPr>
              <w:t>determiner</w:t>
            </w:r>
          </w:p>
          <w:p w14:paraId="7A182134" w14:textId="2B335A38" w:rsidR="00856771" w:rsidRPr="00856771" w:rsidRDefault="0085677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u w:val="single"/>
                <w:lang w:val="en-GB"/>
              </w:rPr>
            </w:pPr>
            <w:r w:rsidRPr="00856771">
              <w:rPr>
                <w:rFonts w:ascii="Arial" w:hAnsi="Arial" w:cs="Arial"/>
                <w:szCs w:val="20"/>
                <w:u w:val="single"/>
              </w:rPr>
              <w:t>haute</w:t>
            </w:r>
          </w:p>
        </w:tc>
        <w:tc>
          <w:tcPr>
            <w:tcW w:w="1254" w:type="dxa"/>
          </w:tcPr>
          <w:p w14:paraId="0ABED3B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p>
        </w:tc>
        <w:tc>
          <w:tcPr>
            <w:tcW w:w="1581" w:type="dxa"/>
            <w:gridSpan w:val="2"/>
          </w:tcPr>
          <w:p w14:paraId="55CC9E7E" w14:textId="74A5F40B"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SIG (États de l’aire de répartition), CC</w:t>
            </w:r>
            <w:r w:rsidR="002E2222">
              <w:rPr>
                <w:rFonts w:ascii="Arial" w:hAnsi="Arial" w:cs="Arial"/>
                <w:szCs w:val="20"/>
                <w:lang w:val="fr-BE"/>
              </w:rPr>
              <w:t>, SEC</w:t>
            </w:r>
          </w:p>
        </w:tc>
        <w:tc>
          <w:tcPr>
            <w:tcW w:w="1843" w:type="dxa"/>
          </w:tcPr>
          <w:p w14:paraId="25E93C8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c>
          <w:tcPr>
            <w:tcW w:w="1887" w:type="dxa"/>
          </w:tcPr>
          <w:p w14:paraId="7FC34747" w14:textId="388557E6" w:rsidR="00A64CB1"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proofErr w:type="spellStart"/>
            <w:r>
              <w:rPr>
                <w:rFonts w:ascii="Arial" w:hAnsi="Arial" w:cs="Arial"/>
                <w:szCs w:val="20"/>
                <w:lang w:val="en-GB"/>
              </w:rPr>
              <w:t>voir</w:t>
            </w:r>
            <w:proofErr w:type="spellEnd"/>
            <w:r w:rsidR="00A64CB1" w:rsidRPr="002E2222">
              <w:rPr>
                <w:rFonts w:ascii="Arial" w:hAnsi="Arial" w:cs="Arial"/>
                <w:szCs w:val="20"/>
                <w:lang w:val="en-GB"/>
              </w:rPr>
              <w:t xml:space="preserve"> 1.3</w:t>
            </w:r>
          </w:p>
        </w:tc>
      </w:tr>
      <w:tr w:rsidR="00A64CB1" w:rsidRPr="00AD7E95" w14:paraId="61AC86B8" w14:textId="77777777" w:rsidTr="00CC5A7B">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6690475"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1.2</w:t>
            </w:r>
          </w:p>
        </w:tc>
        <w:tc>
          <w:tcPr>
            <w:tcW w:w="3260" w:type="dxa"/>
          </w:tcPr>
          <w:p w14:paraId="65DCF058"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Cs w:val="20"/>
                <w:lang w:val="fr-FR" w:eastAsia="en-GB"/>
              </w:rPr>
            </w:pPr>
            <w:r w:rsidRPr="002E2222">
              <w:rPr>
                <w:rFonts w:ascii="Arial" w:hAnsi="Arial" w:cs="Arial"/>
                <w:szCs w:val="20"/>
                <w:lang w:val="fr-FR"/>
              </w:rPr>
              <w:t>Fournir une coordination ou un soutien financier pour rémunérer la coordination du Groupe de travail international.</w:t>
            </w:r>
            <w:r w:rsidRPr="002E2222">
              <w:rPr>
                <w:rFonts w:ascii="Arial" w:hAnsi="Arial" w:cs="Arial"/>
                <w:szCs w:val="20"/>
                <w:lang w:val="fr-FR"/>
              </w:rPr>
              <w:cr/>
              <w:t xml:space="preserve"> </w:t>
            </w:r>
          </w:p>
        </w:tc>
        <w:tc>
          <w:tcPr>
            <w:tcW w:w="1134" w:type="dxa"/>
          </w:tcPr>
          <w:p w14:paraId="67FD3E3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Décisions de la MOS4 (</w:t>
            </w:r>
            <w:proofErr w:type="spellStart"/>
            <w:r w:rsidRPr="002E2222">
              <w:rPr>
                <w:rFonts w:ascii="Arial" w:hAnsi="Arial" w:cs="Arial"/>
                <w:szCs w:val="20"/>
                <w:lang w:val="fr-BE"/>
              </w:rPr>
              <w:t>Outcome</w:t>
            </w:r>
            <w:proofErr w:type="spellEnd"/>
            <w:r w:rsidRPr="002E2222">
              <w:rPr>
                <w:rFonts w:ascii="Arial" w:hAnsi="Arial" w:cs="Arial"/>
                <w:szCs w:val="20"/>
                <w:lang w:val="fr-BE"/>
              </w:rPr>
              <w:t xml:space="preserve"> 3.8)</w:t>
            </w:r>
          </w:p>
        </w:tc>
        <w:tc>
          <w:tcPr>
            <w:tcW w:w="1276" w:type="dxa"/>
          </w:tcPr>
          <w:p w14:paraId="6B69D3E1" w14:textId="77777777" w:rsid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856771">
              <w:rPr>
                <w:rFonts w:ascii="Arial" w:hAnsi="Arial" w:cs="Arial"/>
                <w:strike/>
                <w:szCs w:val="20"/>
              </w:rPr>
              <w:t xml:space="preserve">à </w:t>
            </w:r>
            <w:r>
              <w:rPr>
                <w:rFonts w:ascii="Arial" w:hAnsi="Arial" w:cs="Arial"/>
                <w:strike/>
                <w:szCs w:val="20"/>
              </w:rPr>
              <w:t>determiner</w:t>
            </w:r>
          </w:p>
          <w:p w14:paraId="7949243D" w14:textId="55F26229" w:rsidR="00A64CB1" w:rsidRPr="002E2222"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856771">
              <w:rPr>
                <w:rFonts w:ascii="Arial" w:hAnsi="Arial" w:cs="Arial"/>
                <w:szCs w:val="20"/>
                <w:u w:val="single"/>
              </w:rPr>
              <w:t>haute</w:t>
            </w:r>
          </w:p>
        </w:tc>
        <w:tc>
          <w:tcPr>
            <w:tcW w:w="1254" w:type="dxa"/>
          </w:tcPr>
          <w:p w14:paraId="06002AF4"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lang w:val="en-GB"/>
              </w:rPr>
              <w:t>2023-2025</w:t>
            </w:r>
          </w:p>
        </w:tc>
        <w:tc>
          <w:tcPr>
            <w:tcW w:w="1581" w:type="dxa"/>
            <w:gridSpan w:val="2"/>
          </w:tcPr>
          <w:p w14:paraId="4F7C909B" w14:textId="43BD7560"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SIG, (SEC : si les fonds ont été fournis par le Secrétariat)</w:t>
            </w:r>
          </w:p>
        </w:tc>
        <w:tc>
          <w:tcPr>
            <w:tcW w:w="1843" w:type="dxa"/>
          </w:tcPr>
          <w:p w14:paraId="78C46C76" w14:textId="5E9E2AD1"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b/>
                <w:bCs/>
                <w:szCs w:val="20"/>
                <w:lang w:val="fr-BE"/>
              </w:rPr>
              <w:t>6 000</w:t>
            </w:r>
            <w:r w:rsidRPr="002E2222">
              <w:rPr>
                <w:rFonts w:ascii="Arial" w:hAnsi="Arial" w:cs="Arial"/>
                <w:szCs w:val="20"/>
                <w:lang w:val="fr-BE"/>
              </w:rPr>
              <w:t xml:space="preserve"> </w:t>
            </w:r>
            <w:r w:rsidR="00651776" w:rsidRPr="00651776">
              <w:rPr>
                <w:rFonts w:ascii="Arial" w:hAnsi="Arial" w:cs="Arial"/>
                <w:b/>
                <w:bCs/>
                <w:szCs w:val="20"/>
                <w:lang w:val="fr-BE"/>
              </w:rPr>
              <w:t>€</w:t>
            </w:r>
            <w:r w:rsidR="00651776">
              <w:rPr>
                <w:rFonts w:ascii="Arial" w:hAnsi="Arial" w:cs="Arial"/>
                <w:szCs w:val="20"/>
                <w:lang w:val="fr-BE"/>
              </w:rPr>
              <w:t xml:space="preserve"> </w:t>
            </w:r>
            <w:r w:rsidRPr="002E2222">
              <w:rPr>
                <w:rFonts w:ascii="Arial" w:hAnsi="Arial" w:cs="Arial"/>
                <w:szCs w:val="20"/>
                <w:lang w:val="fr-BE"/>
              </w:rPr>
              <w:t>par an ou en nature par un gouvernement ; (financement pour un poste à temps partiel env. 2,5 jours par mois)</w:t>
            </w:r>
          </w:p>
        </w:tc>
        <w:tc>
          <w:tcPr>
            <w:tcW w:w="1887" w:type="dxa"/>
          </w:tcPr>
          <w:p w14:paraId="2281E920" w14:textId="77777777" w:rsidR="00A64CB1" w:rsidRPr="002E2222" w:rsidRDefault="00A64CB1" w:rsidP="00CC5A7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rPr>
              <w:t>Personnel P 16</w:t>
            </w:r>
            <w:r w:rsidRPr="002E2222">
              <w:rPr>
                <w:rStyle w:val="FootnoteReference"/>
                <w:rFonts w:ascii="Arial" w:hAnsi="Arial" w:cs="Arial"/>
                <w:b/>
                <w:bCs/>
                <w:szCs w:val="20"/>
                <w:lang w:val="fr-FR" w:eastAsia="en-GB"/>
              </w:rPr>
              <w:footnoteReference w:id="15"/>
            </w:r>
            <w:r w:rsidRPr="002E2222">
              <w:rPr>
                <w:rFonts w:ascii="Arial" w:hAnsi="Arial" w:cs="Arial"/>
                <w:b/>
                <w:bCs/>
                <w:szCs w:val="20"/>
                <w:lang w:val="fr-FR"/>
              </w:rPr>
              <w:t xml:space="preserve"> Personnel G : 6</w:t>
            </w:r>
            <w:r w:rsidRPr="002E2222">
              <w:rPr>
                <w:rFonts w:ascii="Arial" w:hAnsi="Arial" w:cs="Arial"/>
                <w:szCs w:val="20"/>
                <w:lang w:val="fr-FR"/>
              </w:rPr>
              <w:t xml:space="preserve"> (gestion des accords avec les donateurs et les projets)</w:t>
            </w:r>
            <w:r w:rsidRPr="002E2222">
              <w:rPr>
                <w:rStyle w:val="FootnoteReference"/>
                <w:rFonts w:ascii="Arial" w:hAnsi="Arial" w:cs="Arial"/>
                <w:b/>
                <w:bCs/>
                <w:szCs w:val="20"/>
                <w:lang w:val="fr-FR" w:eastAsia="en-GB"/>
              </w:rPr>
              <w:t xml:space="preserve"> </w:t>
            </w:r>
          </w:p>
          <w:p w14:paraId="6CD926A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p>
        </w:tc>
      </w:tr>
      <w:tr w:rsidR="00A64CB1" w:rsidRPr="002E2222" w14:paraId="593C7994"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32B92792"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lastRenderedPageBreak/>
              <w:t>1.3</w:t>
            </w:r>
          </w:p>
        </w:tc>
        <w:tc>
          <w:tcPr>
            <w:tcW w:w="3260" w:type="dxa"/>
          </w:tcPr>
          <w:p w14:paraId="042FE70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0"/>
                <w:lang w:val="fr-BE" w:eastAsia="en-GB"/>
              </w:rPr>
            </w:pPr>
            <w:r w:rsidRPr="002E2222">
              <w:rPr>
                <w:rFonts w:ascii="Arial" w:hAnsi="Arial" w:cs="Arial"/>
                <w:szCs w:val="20"/>
                <w:lang w:val="fr-BE"/>
              </w:rPr>
              <w:t>Aider le Groupe de travail international en fournissant une plateforme de communication et en facilitant les réunions (lorsque c'est demandé)</w:t>
            </w:r>
          </w:p>
        </w:tc>
        <w:tc>
          <w:tcPr>
            <w:tcW w:w="1134" w:type="dxa"/>
          </w:tcPr>
          <w:p w14:paraId="3CBDD879"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Décisions de la MOS4 (</w:t>
            </w:r>
            <w:proofErr w:type="spellStart"/>
            <w:r w:rsidRPr="002E2222">
              <w:rPr>
                <w:rFonts w:ascii="Arial" w:hAnsi="Arial" w:cs="Arial"/>
                <w:szCs w:val="20"/>
                <w:lang w:val="fr-BE"/>
              </w:rPr>
              <w:t>Outcome</w:t>
            </w:r>
            <w:proofErr w:type="spellEnd"/>
            <w:r w:rsidRPr="002E2222">
              <w:rPr>
                <w:rFonts w:ascii="Arial" w:hAnsi="Arial" w:cs="Arial"/>
                <w:szCs w:val="20"/>
                <w:lang w:val="fr-BE"/>
              </w:rPr>
              <w:t xml:space="preserve"> 3.8)</w:t>
            </w:r>
          </w:p>
        </w:tc>
        <w:tc>
          <w:tcPr>
            <w:tcW w:w="1276" w:type="dxa"/>
          </w:tcPr>
          <w:p w14:paraId="51E18E23" w14:textId="77777777" w:rsidR="00856771" w:rsidRDefault="00856771" w:rsidP="0085677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856771">
              <w:rPr>
                <w:rFonts w:ascii="Arial" w:hAnsi="Arial" w:cs="Arial"/>
                <w:strike/>
                <w:szCs w:val="20"/>
              </w:rPr>
              <w:t xml:space="preserve">à </w:t>
            </w:r>
            <w:r>
              <w:rPr>
                <w:rFonts w:ascii="Arial" w:hAnsi="Arial" w:cs="Arial"/>
                <w:strike/>
                <w:szCs w:val="20"/>
              </w:rPr>
              <w:t>determiner</w:t>
            </w:r>
          </w:p>
          <w:p w14:paraId="5A265BE5" w14:textId="5516AACE" w:rsidR="00A64CB1" w:rsidRPr="002E2222" w:rsidRDefault="00856771" w:rsidP="0085677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lang w:val="en-GB"/>
              </w:rPr>
            </w:pPr>
            <w:r w:rsidRPr="00856771">
              <w:rPr>
                <w:rFonts w:ascii="Arial" w:hAnsi="Arial" w:cs="Arial"/>
                <w:szCs w:val="20"/>
                <w:u w:val="single"/>
              </w:rPr>
              <w:t>haute</w:t>
            </w:r>
          </w:p>
        </w:tc>
        <w:tc>
          <w:tcPr>
            <w:tcW w:w="1254" w:type="dxa"/>
          </w:tcPr>
          <w:p w14:paraId="0CA0340A"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lang w:val="en-GB"/>
              </w:rPr>
            </w:pPr>
            <w:r w:rsidRPr="002E2222">
              <w:rPr>
                <w:rFonts w:ascii="Arial" w:hAnsi="Arial" w:cs="Arial"/>
                <w:szCs w:val="20"/>
                <w:lang w:val="en-GB"/>
              </w:rPr>
              <w:t>2023-2025</w:t>
            </w:r>
          </w:p>
        </w:tc>
        <w:tc>
          <w:tcPr>
            <w:tcW w:w="1581" w:type="dxa"/>
            <w:gridSpan w:val="2"/>
          </w:tcPr>
          <w:p w14:paraId="78F920E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lang w:val="en-GB"/>
              </w:rPr>
            </w:pPr>
            <w:r w:rsidRPr="002E2222">
              <w:rPr>
                <w:rFonts w:ascii="Arial" w:hAnsi="Arial" w:cs="Arial"/>
                <w:szCs w:val="20"/>
              </w:rPr>
              <w:t>SEC</w:t>
            </w:r>
          </w:p>
        </w:tc>
        <w:tc>
          <w:tcPr>
            <w:tcW w:w="1843" w:type="dxa"/>
          </w:tcPr>
          <w:p w14:paraId="0870EDE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c>
          <w:tcPr>
            <w:tcW w:w="1887" w:type="dxa"/>
          </w:tcPr>
          <w:p w14:paraId="6F638D9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2E2222">
              <w:rPr>
                <w:rFonts w:ascii="Arial" w:hAnsi="Arial" w:cs="Arial"/>
                <w:b/>
                <w:bCs/>
                <w:szCs w:val="20"/>
              </w:rPr>
              <w:t>Personnel P : 30 Personnel G : 9</w:t>
            </w:r>
          </w:p>
        </w:tc>
      </w:tr>
      <w:tr w:rsidR="00A64CB1" w:rsidRPr="002E2222" w14:paraId="3A58C71F" w14:textId="77777777" w:rsidTr="00CC5A7B">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00110FCA"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1.4</w:t>
            </w:r>
          </w:p>
        </w:tc>
        <w:tc>
          <w:tcPr>
            <w:tcW w:w="3260" w:type="dxa"/>
          </w:tcPr>
          <w:p w14:paraId="299776E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Cs w:val="20"/>
                <w:lang w:val="fr-BE" w:eastAsia="en-GB"/>
              </w:rPr>
            </w:pPr>
            <w:r w:rsidRPr="002E2222">
              <w:rPr>
                <w:rFonts w:ascii="Arial" w:hAnsi="Arial" w:cs="Arial"/>
                <w:szCs w:val="20"/>
                <w:lang w:val="fr-BE"/>
              </w:rPr>
              <w:t>Soutenir les Signataires par des conseils d’experts et la mise en œuvre d’activités de conservation.</w:t>
            </w:r>
          </w:p>
        </w:tc>
        <w:tc>
          <w:tcPr>
            <w:tcW w:w="1134" w:type="dxa"/>
          </w:tcPr>
          <w:p w14:paraId="32B83596"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Décisions de la MOS4 (</w:t>
            </w:r>
            <w:proofErr w:type="spellStart"/>
            <w:r w:rsidRPr="002E2222">
              <w:rPr>
                <w:rFonts w:ascii="Arial" w:hAnsi="Arial" w:cs="Arial"/>
                <w:szCs w:val="20"/>
                <w:lang w:val="fr-BE"/>
              </w:rPr>
              <w:t>Outcome</w:t>
            </w:r>
            <w:proofErr w:type="spellEnd"/>
            <w:r w:rsidRPr="002E2222">
              <w:rPr>
                <w:rFonts w:ascii="Arial" w:hAnsi="Arial" w:cs="Arial"/>
                <w:szCs w:val="20"/>
                <w:lang w:val="fr-BE"/>
              </w:rPr>
              <w:t xml:space="preserve"> 3.8)</w:t>
            </w:r>
          </w:p>
        </w:tc>
        <w:tc>
          <w:tcPr>
            <w:tcW w:w="1276" w:type="dxa"/>
          </w:tcPr>
          <w:p w14:paraId="5BB3C1D5" w14:textId="77777777" w:rsid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856771">
              <w:rPr>
                <w:rFonts w:ascii="Arial" w:hAnsi="Arial" w:cs="Arial"/>
                <w:strike/>
                <w:szCs w:val="20"/>
              </w:rPr>
              <w:t xml:space="preserve">à </w:t>
            </w:r>
            <w:r>
              <w:rPr>
                <w:rFonts w:ascii="Arial" w:hAnsi="Arial" w:cs="Arial"/>
                <w:strike/>
                <w:szCs w:val="20"/>
              </w:rPr>
              <w:t>determiner</w:t>
            </w:r>
          </w:p>
          <w:p w14:paraId="5FEC842C" w14:textId="1A1FEA3D" w:rsidR="00A64CB1" w:rsidRPr="002E2222"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856771">
              <w:rPr>
                <w:rFonts w:ascii="Arial" w:hAnsi="Arial" w:cs="Arial"/>
                <w:szCs w:val="20"/>
                <w:u w:val="single"/>
              </w:rPr>
              <w:t>haute</w:t>
            </w:r>
          </w:p>
        </w:tc>
        <w:tc>
          <w:tcPr>
            <w:tcW w:w="1254" w:type="dxa"/>
          </w:tcPr>
          <w:p w14:paraId="0F976D2B"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lang w:val="en-GB"/>
              </w:rPr>
              <w:t>2023-2025</w:t>
            </w:r>
          </w:p>
        </w:tc>
        <w:tc>
          <w:tcPr>
            <w:tcW w:w="1581" w:type="dxa"/>
            <w:gridSpan w:val="2"/>
          </w:tcPr>
          <w:p w14:paraId="3F43D4A7"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 xml:space="preserve">CC, </w:t>
            </w:r>
            <w:proofErr w:type="spellStart"/>
            <w:r w:rsidRPr="002E2222">
              <w:rPr>
                <w:rFonts w:ascii="Arial" w:hAnsi="Arial" w:cs="Arial"/>
                <w:szCs w:val="20"/>
              </w:rPr>
              <w:t>CooP</w:t>
            </w:r>
            <w:proofErr w:type="spellEnd"/>
          </w:p>
        </w:tc>
        <w:tc>
          <w:tcPr>
            <w:tcW w:w="1843" w:type="dxa"/>
          </w:tcPr>
          <w:p w14:paraId="2841CFD4"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 xml:space="preserve">Sous </w:t>
            </w:r>
            <w:proofErr w:type="spellStart"/>
            <w:r w:rsidRPr="002E2222">
              <w:rPr>
                <w:rFonts w:ascii="Arial" w:hAnsi="Arial" w:cs="Arial"/>
                <w:szCs w:val="20"/>
              </w:rPr>
              <w:t>réserve</w:t>
            </w:r>
            <w:proofErr w:type="spellEnd"/>
            <w:r w:rsidRPr="002E2222">
              <w:rPr>
                <w:rFonts w:ascii="Arial" w:hAnsi="Arial" w:cs="Arial"/>
                <w:szCs w:val="20"/>
              </w:rPr>
              <w:t xml:space="preserve"> de </w:t>
            </w:r>
            <w:proofErr w:type="spellStart"/>
            <w:r w:rsidRPr="002E2222">
              <w:rPr>
                <w:rFonts w:ascii="Arial" w:hAnsi="Arial" w:cs="Arial"/>
                <w:szCs w:val="20"/>
              </w:rPr>
              <w:t>financement</w:t>
            </w:r>
            <w:proofErr w:type="spellEnd"/>
          </w:p>
        </w:tc>
        <w:tc>
          <w:tcPr>
            <w:tcW w:w="1887" w:type="dxa"/>
          </w:tcPr>
          <w:p w14:paraId="7FCEC497"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No significant working time expected</w:t>
            </w:r>
          </w:p>
        </w:tc>
      </w:tr>
      <w:tr w:rsidR="00A64CB1" w:rsidRPr="00AD7E95" w14:paraId="3E8E9A86"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7ADBCA3F" w14:textId="77777777" w:rsidR="00A64CB1" w:rsidRPr="002E2222" w:rsidRDefault="00A64CB1" w:rsidP="00CC5A7B">
            <w:pPr>
              <w:widowControl/>
              <w:autoSpaceDE/>
              <w:autoSpaceDN/>
              <w:adjustRightInd/>
              <w:textAlignment w:val="baseline"/>
              <w:rPr>
                <w:rFonts w:ascii="Arial" w:hAnsi="Arial" w:cs="Arial"/>
                <w:szCs w:val="20"/>
              </w:rPr>
            </w:pPr>
            <w:r w:rsidRPr="002E2222">
              <w:rPr>
                <w:rFonts w:ascii="Arial" w:hAnsi="Arial" w:cs="Arial"/>
                <w:szCs w:val="20"/>
              </w:rPr>
              <w:t>1.5</w:t>
            </w:r>
          </w:p>
        </w:tc>
        <w:tc>
          <w:tcPr>
            <w:tcW w:w="3260" w:type="dxa"/>
          </w:tcPr>
          <w:p w14:paraId="5CEAD8DB"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Entreprendre des projets pour mettre en œuvre les objectifs du Plan d’action par espèce pour l’ange de mer en Méditerranée.</w:t>
            </w:r>
          </w:p>
        </w:tc>
        <w:tc>
          <w:tcPr>
            <w:tcW w:w="1134" w:type="dxa"/>
          </w:tcPr>
          <w:p w14:paraId="388E4112"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w:t>
            </w:r>
            <w:proofErr w:type="spellStart"/>
            <w:r w:rsidRPr="002E2222">
              <w:rPr>
                <w:rFonts w:ascii="Arial" w:hAnsi="Arial" w:cs="Arial"/>
                <w:szCs w:val="20"/>
                <w:lang w:val="fr-BE"/>
              </w:rPr>
              <w:t>Outcome</w:t>
            </w:r>
            <w:proofErr w:type="spellEnd"/>
            <w:r w:rsidRPr="002E2222">
              <w:rPr>
                <w:rFonts w:ascii="Arial" w:hAnsi="Arial" w:cs="Arial"/>
                <w:szCs w:val="20"/>
                <w:lang w:val="fr-BE"/>
              </w:rPr>
              <w:t xml:space="preserve"> 3.8)</w:t>
            </w:r>
          </w:p>
        </w:tc>
        <w:tc>
          <w:tcPr>
            <w:tcW w:w="1276" w:type="dxa"/>
          </w:tcPr>
          <w:p w14:paraId="44631E8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rPr>
            </w:pPr>
            <w:proofErr w:type="spellStart"/>
            <w:r w:rsidRPr="002E2222">
              <w:rPr>
                <w:rFonts w:ascii="Arial" w:hAnsi="Arial" w:cs="Arial"/>
                <w:szCs w:val="20"/>
              </w:rPr>
              <w:t>élevée</w:t>
            </w:r>
            <w:proofErr w:type="spellEnd"/>
          </w:p>
        </w:tc>
        <w:tc>
          <w:tcPr>
            <w:tcW w:w="1254" w:type="dxa"/>
          </w:tcPr>
          <w:p w14:paraId="299672AA"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p>
        </w:tc>
        <w:tc>
          <w:tcPr>
            <w:tcW w:w="1581" w:type="dxa"/>
            <w:gridSpan w:val="2"/>
          </w:tcPr>
          <w:p w14:paraId="0BB9ACE4"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E2222">
              <w:rPr>
                <w:rFonts w:ascii="Arial" w:hAnsi="Arial" w:cs="Arial"/>
                <w:szCs w:val="20"/>
              </w:rPr>
              <w:t xml:space="preserve">SEC, </w:t>
            </w:r>
            <w:proofErr w:type="spellStart"/>
            <w:r w:rsidRPr="002E2222">
              <w:rPr>
                <w:rFonts w:ascii="Arial" w:hAnsi="Arial" w:cs="Arial"/>
                <w:szCs w:val="20"/>
              </w:rPr>
              <w:t>CooP</w:t>
            </w:r>
            <w:proofErr w:type="spellEnd"/>
          </w:p>
        </w:tc>
        <w:tc>
          <w:tcPr>
            <w:tcW w:w="1843" w:type="dxa"/>
          </w:tcPr>
          <w:p w14:paraId="6D2A6517" w14:textId="5C80881C"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 xml:space="preserve">60 000 </w:t>
            </w:r>
            <w:r w:rsidR="00651776" w:rsidRPr="00651776">
              <w:rPr>
                <w:rFonts w:ascii="Arial" w:hAnsi="Arial" w:cs="Arial"/>
                <w:b/>
                <w:bCs/>
                <w:szCs w:val="20"/>
                <w:lang w:val="fr-BE"/>
              </w:rPr>
              <w:t>€</w:t>
            </w:r>
            <w:r w:rsidRPr="002E2222">
              <w:rPr>
                <w:rFonts w:ascii="Arial" w:hAnsi="Arial" w:cs="Arial"/>
                <w:szCs w:val="20"/>
                <w:lang w:val="fr-BE"/>
              </w:rPr>
              <w:t xml:space="preserve"> (Le financement est assuré)</w:t>
            </w:r>
          </w:p>
        </w:tc>
        <w:tc>
          <w:tcPr>
            <w:tcW w:w="1887" w:type="dxa"/>
          </w:tcPr>
          <w:p w14:paraId="0E75216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20 Personnel G : 5</w:t>
            </w:r>
            <w:r w:rsidRPr="002E2222">
              <w:rPr>
                <w:rFonts w:ascii="Arial" w:hAnsi="Arial" w:cs="Arial"/>
                <w:szCs w:val="20"/>
                <w:lang w:val="fr-BE"/>
              </w:rPr>
              <w:t xml:space="preserve"> (gestion des accords avec les donateurs et les projets)</w:t>
            </w:r>
          </w:p>
        </w:tc>
      </w:tr>
      <w:tr w:rsidR="00A64CB1" w:rsidRPr="00AD7E95" w14:paraId="2203634C" w14:textId="77777777" w:rsidTr="00CC5A7B">
        <w:trPr>
          <w:gridAfter w:val="1"/>
          <w:wAfter w:w="24" w:type="dxa"/>
          <w:cantSplit/>
          <w:trHeight w:val="90"/>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hideMark/>
          </w:tcPr>
          <w:p w14:paraId="7FCACC0F" w14:textId="77777777" w:rsidR="00A64CB1" w:rsidRPr="002E2222" w:rsidRDefault="00A64CB1" w:rsidP="00CC5A7B">
            <w:pPr>
              <w:ind w:right="252"/>
              <w:rPr>
                <w:rFonts w:ascii="Arial" w:hAnsi="Arial" w:cs="Arial"/>
                <w:szCs w:val="20"/>
                <w:lang w:val="fr-FR"/>
              </w:rPr>
            </w:pPr>
            <w:r w:rsidRPr="002E2222">
              <w:rPr>
                <w:rFonts w:ascii="Arial" w:hAnsi="Arial" w:cs="Arial"/>
                <w:szCs w:val="20"/>
                <w:lang w:val="fr-FR"/>
              </w:rPr>
              <w:t xml:space="preserve">2. Élaboration d’une stratégie de conservation et de plans d’action régionaux pour les requins et les raies pélagiques </w:t>
            </w:r>
            <w:r w:rsidRPr="002E2222">
              <w:rPr>
                <w:rFonts w:ascii="Arial" w:hAnsi="Arial" w:cs="Arial"/>
                <w:b w:val="0"/>
                <w:bCs w:val="0"/>
                <w:szCs w:val="20"/>
                <w:lang w:val="fr-FR"/>
              </w:rPr>
              <w:t xml:space="preserve">(voir </w:t>
            </w:r>
            <w:hyperlink r:id="rId9" w:history="1">
              <w:r w:rsidRPr="002E2222">
                <w:rPr>
                  <w:rFonts w:ascii="Arial" w:hAnsi="Arial" w:cs="Arial"/>
                  <w:b w:val="0"/>
                  <w:bCs w:val="0"/>
                  <w:color w:val="0000FF"/>
                  <w:szCs w:val="20"/>
                  <w:u w:val="single"/>
                  <w:lang w:val="fr-FR"/>
                </w:rPr>
                <w:t>CMS/Sharks/MOS4/Doc.10.2</w:t>
              </w:r>
            </w:hyperlink>
            <w:r w:rsidRPr="002E2222">
              <w:rPr>
                <w:rFonts w:ascii="Arial" w:hAnsi="Arial" w:cs="Arial"/>
                <w:b w:val="0"/>
                <w:bCs w:val="0"/>
                <w:szCs w:val="20"/>
                <w:lang w:val="fr-FR"/>
              </w:rPr>
              <w:t>)</w:t>
            </w:r>
          </w:p>
        </w:tc>
      </w:tr>
      <w:tr w:rsidR="00A64CB1" w:rsidRPr="00AD7E95" w14:paraId="068A9B83"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7051A38"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2.1</w:t>
            </w:r>
          </w:p>
        </w:tc>
        <w:tc>
          <w:tcPr>
            <w:tcW w:w="3260" w:type="dxa"/>
          </w:tcPr>
          <w:p w14:paraId="19CBDEB7" w14:textId="3554E714"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Fournir un appui technique au Groupe de spécialistes des requins de la CSE de l’UICN, notamment en partageant les informations et l’expertise pertinentes</w:t>
            </w:r>
            <w:r w:rsidR="00856771">
              <w:rPr>
                <w:rFonts w:ascii="Arial" w:hAnsi="Arial" w:cs="Arial"/>
                <w:szCs w:val="20"/>
                <w:lang w:val="fr-BE"/>
              </w:rPr>
              <w:t>.</w:t>
            </w:r>
            <w:r w:rsidRPr="002E2222">
              <w:rPr>
                <w:rFonts w:ascii="Arial" w:hAnsi="Arial" w:cs="Arial"/>
                <w:szCs w:val="20"/>
                <w:lang w:val="fr-BE"/>
              </w:rPr>
              <w:t xml:space="preserve"> </w:t>
            </w:r>
            <w:r w:rsidR="00856771" w:rsidRPr="00856771">
              <w:rPr>
                <w:rFonts w:ascii="Arial" w:hAnsi="Arial" w:cs="Arial"/>
                <w:strike/>
                <w:szCs w:val="20"/>
                <w:lang w:val="fr-BE"/>
              </w:rPr>
              <w:t>E</w:t>
            </w:r>
            <w:r w:rsidRPr="00856771">
              <w:rPr>
                <w:rFonts w:ascii="Arial" w:hAnsi="Arial" w:cs="Arial"/>
                <w:strike/>
                <w:szCs w:val="20"/>
                <w:lang w:val="fr-BE"/>
              </w:rPr>
              <w:t>t en participant aux ateliers d’experts et aux réunions et processus de planification de la conservation</w:t>
            </w:r>
            <w:r w:rsidRPr="002E2222">
              <w:rPr>
                <w:rFonts w:ascii="Arial" w:hAnsi="Arial" w:cs="Arial"/>
                <w:szCs w:val="20"/>
                <w:lang w:val="fr-BE"/>
              </w:rPr>
              <w:t>.</w:t>
            </w:r>
          </w:p>
        </w:tc>
        <w:tc>
          <w:tcPr>
            <w:tcW w:w="1134" w:type="dxa"/>
          </w:tcPr>
          <w:p w14:paraId="3D2BDC6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Pr>
          <w:p w14:paraId="5A16C524" w14:textId="77777777" w:rsidR="00856771" w:rsidRDefault="00856771" w:rsidP="0085677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856771">
              <w:rPr>
                <w:rFonts w:ascii="Arial" w:hAnsi="Arial" w:cs="Arial"/>
                <w:strike/>
                <w:szCs w:val="20"/>
              </w:rPr>
              <w:t xml:space="preserve">à </w:t>
            </w:r>
            <w:r>
              <w:rPr>
                <w:rFonts w:ascii="Arial" w:hAnsi="Arial" w:cs="Arial"/>
                <w:strike/>
                <w:szCs w:val="20"/>
              </w:rPr>
              <w:t>determiner</w:t>
            </w:r>
          </w:p>
          <w:p w14:paraId="56B472E0" w14:textId="3695EC64" w:rsidR="00A64CB1" w:rsidRPr="002E2222" w:rsidRDefault="00856771" w:rsidP="0085677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856771">
              <w:rPr>
                <w:rFonts w:ascii="Arial" w:hAnsi="Arial" w:cs="Arial"/>
                <w:szCs w:val="20"/>
                <w:u w:val="single"/>
              </w:rPr>
              <w:t>haute</w:t>
            </w:r>
          </w:p>
        </w:tc>
        <w:tc>
          <w:tcPr>
            <w:tcW w:w="1254" w:type="dxa"/>
          </w:tcPr>
          <w:p w14:paraId="13286F77" w14:textId="1779813C" w:rsidR="00A64CB1" w:rsidRDefault="0085677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856771">
              <w:rPr>
                <w:rFonts w:ascii="Arial" w:hAnsi="Arial" w:cs="Arial"/>
                <w:strike/>
                <w:szCs w:val="20"/>
              </w:rPr>
              <w:t>À</w:t>
            </w:r>
            <w:r w:rsidR="00A64CB1" w:rsidRPr="00856771">
              <w:rPr>
                <w:rFonts w:ascii="Arial" w:hAnsi="Arial" w:cs="Arial"/>
                <w:strike/>
                <w:szCs w:val="20"/>
              </w:rPr>
              <w:t xml:space="preserve"> </w:t>
            </w:r>
            <w:r>
              <w:rPr>
                <w:rFonts w:ascii="Arial" w:hAnsi="Arial" w:cs="Arial"/>
                <w:strike/>
                <w:szCs w:val="20"/>
              </w:rPr>
              <w:t>determiner</w:t>
            </w:r>
          </w:p>
          <w:p w14:paraId="63A7F26F" w14:textId="2B5FAB32" w:rsidR="00856771" w:rsidRPr="00856771" w:rsidRDefault="0085677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en-GB"/>
              </w:rPr>
            </w:pPr>
            <w:r w:rsidRPr="002E2222">
              <w:rPr>
                <w:rFonts w:ascii="Arial" w:hAnsi="Arial" w:cs="Arial"/>
                <w:szCs w:val="20"/>
                <w:lang w:val="en-GB"/>
              </w:rPr>
              <w:t>2023-2025</w:t>
            </w:r>
          </w:p>
        </w:tc>
        <w:tc>
          <w:tcPr>
            <w:tcW w:w="1581" w:type="dxa"/>
            <w:gridSpan w:val="2"/>
          </w:tcPr>
          <w:p w14:paraId="3D0C7E3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 xml:space="preserve">CC, </w:t>
            </w:r>
            <w:r w:rsidRPr="00856771">
              <w:rPr>
                <w:rFonts w:ascii="Arial" w:hAnsi="Arial" w:cs="Arial"/>
                <w:strike/>
                <w:szCs w:val="20"/>
                <w:lang w:val="fr-BE"/>
              </w:rPr>
              <w:t>SIG, (SEC : si les fonds ont été fournis par le Secrétariat)</w:t>
            </w:r>
          </w:p>
        </w:tc>
        <w:tc>
          <w:tcPr>
            <w:tcW w:w="1843" w:type="dxa"/>
            <w:shd w:val="clear" w:color="auto" w:fill="auto"/>
          </w:tcPr>
          <w:p w14:paraId="2352E16B" w14:textId="0ED41AF7" w:rsidR="00A64CB1" w:rsidRPr="00856771"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shd w:val="clear" w:color="auto" w:fill="FFFF00"/>
                <w:lang w:val="fr-BE" w:eastAsia="en-GB"/>
              </w:rPr>
            </w:pPr>
            <w:r w:rsidRPr="00856771">
              <w:rPr>
                <w:rFonts w:ascii="Arial" w:hAnsi="Arial" w:cs="Arial"/>
                <w:b/>
                <w:bCs/>
                <w:strike/>
                <w:szCs w:val="20"/>
                <w:lang w:val="fr-BE"/>
              </w:rPr>
              <w:t xml:space="preserve">10 000 </w:t>
            </w:r>
            <w:r w:rsidR="00651776" w:rsidRPr="00856771">
              <w:rPr>
                <w:rFonts w:ascii="Arial" w:hAnsi="Arial" w:cs="Arial"/>
                <w:b/>
                <w:bCs/>
                <w:strike/>
                <w:szCs w:val="20"/>
                <w:lang w:val="fr-BE"/>
              </w:rPr>
              <w:t>€</w:t>
            </w:r>
            <w:r w:rsidRPr="00856771">
              <w:rPr>
                <w:rFonts w:ascii="Arial" w:hAnsi="Arial" w:cs="Arial"/>
                <w:strike/>
                <w:szCs w:val="20"/>
                <w:lang w:val="fr-BE"/>
              </w:rPr>
              <w:t xml:space="preserve"> par réunion pour les déplacement s du Comité consultatif</w:t>
            </w:r>
          </w:p>
        </w:tc>
        <w:tc>
          <w:tcPr>
            <w:tcW w:w="1887" w:type="dxa"/>
          </w:tcPr>
          <w:p w14:paraId="3D9E8CC1" w14:textId="77777777" w:rsidR="00A64CB1" w:rsidRPr="00856771"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BE" w:eastAsia="en-GB"/>
              </w:rPr>
            </w:pPr>
            <w:r w:rsidRPr="00856771">
              <w:rPr>
                <w:rFonts w:ascii="Arial" w:hAnsi="Arial" w:cs="Arial"/>
                <w:b/>
                <w:bCs/>
                <w:strike/>
                <w:szCs w:val="20"/>
                <w:lang w:val="fr-BE"/>
              </w:rPr>
              <w:t>Personnel P : 0.5 Personnel G : 0.5</w:t>
            </w:r>
            <w:r w:rsidRPr="00856771">
              <w:rPr>
                <w:rFonts w:ascii="Arial" w:hAnsi="Arial" w:cs="Arial"/>
                <w:strike/>
                <w:szCs w:val="20"/>
                <w:lang w:val="fr-BE"/>
              </w:rPr>
              <w:t xml:space="preserve"> (gestion des voyages)</w:t>
            </w:r>
          </w:p>
        </w:tc>
      </w:tr>
      <w:tr w:rsidR="00856771" w:rsidRPr="00856771" w14:paraId="049F82F1"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12CAC71" w14:textId="09DF3142" w:rsidR="00856771" w:rsidRPr="00856771" w:rsidRDefault="00856771" w:rsidP="00856771">
            <w:pPr>
              <w:widowControl/>
              <w:autoSpaceDE/>
              <w:autoSpaceDN/>
              <w:adjustRightInd/>
              <w:textAlignment w:val="baseline"/>
              <w:rPr>
                <w:rFonts w:ascii="Arial" w:hAnsi="Arial" w:cs="Arial"/>
                <w:szCs w:val="20"/>
                <w:u w:val="single"/>
                <w:lang w:val="en-GB"/>
              </w:rPr>
            </w:pPr>
            <w:r w:rsidRPr="00856771">
              <w:rPr>
                <w:rFonts w:ascii="Arial" w:hAnsi="Arial" w:cs="Arial"/>
                <w:szCs w:val="20"/>
                <w:u w:val="single"/>
                <w:lang w:val="en-GB"/>
              </w:rPr>
              <w:lastRenderedPageBreak/>
              <w:t>2.1 bis</w:t>
            </w:r>
          </w:p>
        </w:tc>
        <w:tc>
          <w:tcPr>
            <w:tcW w:w="3260" w:type="dxa"/>
          </w:tcPr>
          <w:p w14:paraId="79E02BC9" w14:textId="45CD2981" w:rsidR="00856771" w:rsidRP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BE"/>
              </w:rPr>
            </w:pPr>
            <w:r w:rsidRPr="00856771">
              <w:rPr>
                <w:rFonts w:ascii="Arial" w:hAnsi="Arial" w:cs="Arial"/>
                <w:szCs w:val="20"/>
                <w:u w:val="single"/>
                <w:lang w:val="fr-BE"/>
              </w:rPr>
              <w:t>Participer aux ateliers d’experts et/ou au réunions et processus de planification de la conservation</w:t>
            </w:r>
          </w:p>
        </w:tc>
        <w:tc>
          <w:tcPr>
            <w:tcW w:w="1134" w:type="dxa"/>
          </w:tcPr>
          <w:p w14:paraId="27FCC754" w14:textId="03B60E74" w:rsidR="00856771" w:rsidRPr="002E2222"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856771">
              <w:rPr>
                <w:rFonts w:ascii="Arial" w:hAnsi="Arial" w:cs="Arial"/>
                <w:szCs w:val="20"/>
                <w:u w:val="single"/>
                <w:lang w:val="fr-FR"/>
              </w:rPr>
              <w:t>Décisions MOS4 (CP 1.3 &amp; 3.2</w:t>
            </w:r>
            <w:r w:rsidRPr="002E2222">
              <w:rPr>
                <w:rFonts w:ascii="Arial" w:hAnsi="Arial" w:cs="Arial"/>
                <w:szCs w:val="20"/>
                <w:lang w:val="fr-FR"/>
              </w:rPr>
              <w:t>)</w:t>
            </w:r>
          </w:p>
        </w:tc>
        <w:tc>
          <w:tcPr>
            <w:tcW w:w="1276" w:type="dxa"/>
          </w:tcPr>
          <w:p w14:paraId="2777A2C8" w14:textId="751416A0" w:rsidR="00856771" w:rsidRP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Pr>
                <w:rFonts w:ascii="Arial" w:hAnsi="Arial" w:cs="Arial"/>
                <w:szCs w:val="20"/>
                <w:u w:val="single"/>
                <w:lang w:val="fr-FR"/>
              </w:rPr>
              <w:t>basse</w:t>
            </w:r>
          </w:p>
        </w:tc>
        <w:tc>
          <w:tcPr>
            <w:tcW w:w="1254" w:type="dxa"/>
          </w:tcPr>
          <w:p w14:paraId="33AC8E27" w14:textId="32B6B2C9" w:rsidR="00856771" w:rsidRP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sidRPr="00856771">
              <w:rPr>
                <w:rFonts w:ascii="Arial" w:hAnsi="Arial" w:cs="Arial"/>
                <w:szCs w:val="20"/>
                <w:u w:val="single"/>
                <w:lang w:val="fr-FR"/>
              </w:rPr>
              <w:t>2023-2025</w:t>
            </w:r>
          </w:p>
        </w:tc>
        <w:tc>
          <w:tcPr>
            <w:tcW w:w="1581" w:type="dxa"/>
            <w:gridSpan w:val="2"/>
          </w:tcPr>
          <w:p w14:paraId="7DD62A2F" w14:textId="177E0526" w:rsidR="00856771" w:rsidRP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Pr>
                <w:rFonts w:ascii="Arial" w:hAnsi="Arial" w:cs="Arial"/>
                <w:szCs w:val="20"/>
                <w:u w:val="single"/>
                <w:lang w:val="fr-FR"/>
              </w:rPr>
              <w:t>CC</w:t>
            </w:r>
            <w:r w:rsidRPr="00856771">
              <w:rPr>
                <w:rFonts w:ascii="Arial" w:hAnsi="Arial" w:cs="Arial"/>
                <w:szCs w:val="20"/>
                <w:u w:val="single"/>
                <w:lang w:val="fr-FR"/>
              </w:rPr>
              <w:t>, SIG, (SEC: si les fonds ont été fournis par le Secrétariat)</w:t>
            </w:r>
          </w:p>
        </w:tc>
        <w:tc>
          <w:tcPr>
            <w:tcW w:w="1843" w:type="dxa"/>
            <w:shd w:val="clear" w:color="auto" w:fill="auto"/>
          </w:tcPr>
          <w:p w14:paraId="1C1D39DF" w14:textId="6DC30628" w:rsidR="00856771" w:rsidRP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u w:val="single"/>
                <w:lang w:val="fr-FR"/>
              </w:rPr>
            </w:pPr>
            <w:r w:rsidRPr="00856771">
              <w:rPr>
                <w:rFonts w:ascii="Arial" w:hAnsi="Arial" w:cs="Arial"/>
                <w:b/>
                <w:bCs/>
                <w:szCs w:val="20"/>
                <w:u w:val="single"/>
                <w:lang w:val="fr-BE"/>
              </w:rPr>
              <w:t>10 000 €</w:t>
            </w:r>
            <w:r w:rsidRPr="00856771">
              <w:rPr>
                <w:rFonts w:ascii="Arial" w:hAnsi="Arial" w:cs="Arial"/>
                <w:szCs w:val="20"/>
                <w:u w:val="single"/>
                <w:lang w:val="fr-BE"/>
              </w:rPr>
              <w:t xml:space="preserve"> par réunion pour les déplacements du Comité consultatif</w:t>
            </w:r>
          </w:p>
        </w:tc>
        <w:tc>
          <w:tcPr>
            <w:tcW w:w="1887" w:type="dxa"/>
          </w:tcPr>
          <w:p w14:paraId="2841EFF6" w14:textId="24F53370" w:rsidR="00856771" w:rsidRPr="00856771" w:rsidRDefault="00856771" w:rsidP="0085677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u w:val="single"/>
                <w:lang w:val="fr-FR"/>
              </w:rPr>
            </w:pPr>
            <w:r w:rsidRPr="00856771">
              <w:rPr>
                <w:rFonts w:ascii="Arial" w:hAnsi="Arial" w:cs="Arial"/>
                <w:b/>
                <w:bCs/>
                <w:szCs w:val="20"/>
                <w:u w:val="single"/>
                <w:lang w:val="fr-BE"/>
              </w:rPr>
              <w:t>Personnel P : 0.5 Personnel G : 0.5</w:t>
            </w:r>
            <w:r w:rsidRPr="00856771">
              <w:rPr>
                <w:rFonts w:ascii="Arial" w:hAnsi="Arial" w:cs="Arial"/>
                <w:szCs w:val="20"/>
                <w:u w:val="single"/>
                <w:lang w:val="fr-BE"/>
              </w:rPr>
              <w:t xml:space="preserve"> (gestion des voyages)</w:t>
            </w:r>
          </w:p>
        </w:tc>
      </w:tr>
      <w:tr w:rsidR="00A64CB1" w:rsidRPr="00AD7E95" w14:paraId="52E401D3"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E7CAA70"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2.2</w:t>
            </w:r>
          </w:p>
        </w:tc>
        <w:tc>
          <w:tcPr>
            <w:tcW w:w="3260" w:type="dxa"/>
          </w:tcPr>
          <w:p w14:paraId="5FA346DA" w14:textId="0D6EF75B"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 xml:space="preserve">Fournir un financement pour soutenir l’élaboration d’une stratégie de conservation globale et plan d’action régional pour la conservation des requins </w:t>
            </w:r>
            <w:r w:rsidRPr="009D3F13">
              <w:rPr>
                <w:rFonts w:ascii="Arial" w:hAnsi="Arial" w:cs="Arial"/>
                <w:strike/>
                <w:szCs w:val="20"/>
                <w:lang w:val="fr-BE"/>
              </w:rPr>
              <w:t>et raies</w:t>
            </w:r>
            <w:r w:rsidRPr="002E2222">
              <w:rPr>
                <w:rFonts w:ascii="Arial" w:hAnsi="Arial" w:cs="Arial"/>
                <w:szCs w:val="20"/>
                <w:lang w:val="fr-BE"/>
              </w:rPr>
              <w:t xml:space="preserve"> pélagiques</w:t>
            </w:r>
            <w:r w:rsidR="009D3F13">
              <w:rPr>
                <w:rFonts w:ascii="Arial" w:hAnsi="Arial" w:cs="Arial"/>
                <w:szCs w:val="20"/>
                <w:lang w:val="fr-BE"/>
              </w:rPr>
              <w:t xml:space="preserve"> </w:t>
            </w:r>
            <w:r w:rsidR="009D3F13" w:rsidRPr="009D3F13">
              <w:rPr>
                <w:rFonts w:ascii="Arial" w:hAnsi="Arial" w:cs="Arial"/>
                <w:szCs w:val="20"/>
                <w:u w:val="single"/>
                <w:lang w:val="fr-BE"/>
              </w:rPr>
              <w:t>dans</w:t>
            </w:r>
            <w:r w:rsidRPr="009D3F13">
              <w:rPr>
                <w:rFonts w:ascii="Arial" w:hAnsi="Arial" w:cs="Arial"/>
                <w:strike/>
                <w:szCs w:val="20"/>
                <w:lang w:val="fr-BE"/>
              </w:rPr>
              <w:t>, en se concentrant initialement sur la région de</w:t>
            </w:r>
            <w:r w:rsidRPr="002E2222">
              <w:rPr>
                <w:rFonts w:ascii="Arial" w:hAnsi="Arial" w:cs="Arial"/>
                <w:szCs w:val="20"/>
                <w:lang w:val="fr-BE"/>
              </w:rPr>
              <w:t xml:space="preserve"> l’océan Indien.</w:t>
            </w:r>
          </w:p>
        </w:tc>
        <w:tc>
          <w:tcPr>
            <w:tcW w:w="1134" w:type="dxa"/>
          </w:tcPr>
          <w:p w14:paraId="15E213EE"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Pr>
          <w:p w14:paraId="20739728" w14:textId="35AAC76B" w:rsidR="00A64CB1"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9D3F13">
              <w:rPr>
                <w:rFonts w:ascii="Arial" w:hAnsi="Arial" w:cs="Arial"/>
                <w:strike/>
                <w:szCs w:val="20"/>
              </w:rPr>
              <w:t xml:space="preserve">à </w:t>
            </w:r>
            <w:r w:rsidR="009D3F13">
              <w:rPr>
                <w:rFonts w:ascii="Arial" w:hAnsi="Arial" w:cs="Arial"/>
                <w:strike/>
                <w:szCs w:val="20"/>
              </w:rPr>
              <w:t>determiner</w:t>
            </w:r>
          </w:p>
          <w:p w14:paraId="1D23592B" w14:textId="36C23082" w:rsidR="009D3F13" w:rsidRPr="009D3F13" w:rsidRDefault="009D3F13"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en-GB"/>
              </w:rPr>
            </w:pPr>
            <w:r w:rsidRPr="009D3F13">
              <w:rPr>
                <w:rFonts w:ascii="Arial" w:hAnsi="Arial" w:cs="Arial"/>
                <w:szCs w:val="20"/>
                <w:u w:val="single"/>
              </w:rPr>
              <w:t>haute</w:t>
            </w:r>
          </w:p>
        </w:tc>
        <w:tc>
          <w:tcPr>
            <w:tcW w:w="1254" w:type="dxa"/>
          </w:tcPr>
          <w:p w14:paraId="0FD4CD4F" w14:textId="147D204C" w:rsidR="00A64CB1" w:rsidRPr="009D3F13"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9D3F13">
              <w:rPr>
                <w:rFonts w:ascii="Arial" w:hAnsi="Arial" w:cs="Arial"/>
                <w:strike/>
                <w:szCs w:val="20"/>
              </w:rPr>
              <w:t xml:space="preserve">à </w:t>
            </w:r>
            <w:r w:rsidR="009D3F13" w:rsidRPr="009D3F13">
              <w:rPr>
                <w:rFonts w:ascii="Arial" w:hAnsi="Arial" w:cs="Arial"/>
                <w:strike/>
                <w:szCs w:val="20"/>
              </w:rPr>
              <w:t>determiner</w:t>
            </w:r>
          </w:p>
          <w:p w14:paraId="702099F0" w14:textId="1F4CC6AC" w:rsidR="009D3F13" w:rsidRPr="002E2222" w:rsidRDefault="009D3F13"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856771">
              <w:rPr>
                <w:rFonts w:ascii="Arial" w:hAnsi="Arial" w:cs="Arial"/>
                <w:szCs w:val="20"/>
                <w:u w:val="single"/>
                <w:lang w:val="fr-FR"/>
              </w:rPr>
              <w:t>2023-2025</w:t>
            </w:r>
          </w:p>
        </w:tc>
        <w:tc>
          <w:tcPr>
            <w:tcW w:w="1581" w:type="dxa"/>
            <w:gridSpan w:val="2"/>
          </w:tcPr>
          <w:p w14:paraId="2DBE8BCB" w14:textId="5F6E7DC3"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9D3F13">
              <w:rPr>
                <w:rFonts w:ascii="Arial" w:hAnsi="Arial" w:cs="Arial"/>
                <w:strike/>
                <w:szCs w:val="20"/>
                <w:lang w:val="fr-BE"/>
              </w:rPr>
              <w:t>CC</w:t>
            </w:r>
            <w:r w:rsidRPr="002E2222">
              <w:rPr>
                <w:rFonts w:ascii="Arial" w:hAnsi="Arial" w:cs="Arial"/>
                <w:szCs w:val="20"/>
                <w:lang w:val="fr-BE"/>
              </w:rPr>
              <w:t>, SIG, (SEC: si les fonds ont été fournis par le Secrétariat)</w:t>
            </w:r>
          </w:p>
        </w:tc>
        <w:tc>
          <w:tcPr>
            <w:tcW w:w="1843" w:type="dxa"/>
          </w:tcPr>
          <w:p w14:paraId="0205AB1D" w14:textId="3F9BFEBC"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BE" w:eastAsia="en-GB"/>
              </w:rPr>
            </w:pPr>
            <w:r w:rsidRPr="002E2222">
              <w:rPr>
                <w:rFonts w:ascii="Arial" w:hAnsi="Arial" w:cs="Arial"/>
                <w:b/>
                <w:bCs/>
                <w:szCs w:val="20"/>
                <w:lang w:val="fr-BE"/>
              </w:rPr>
              <w:t>250 000</w:t>
            </w:r>
            <w:r w:rsidR="00651776" w:rsidRPr="00651776">
              <w:rPr>
                <w:rFonts w:ascii="Arial" w:hAnsi="Arial" w:cs="Arial"/>
                <w:b/>
                <w:bCs/>
                <w:szCs w:val="20"/>
                <w:lang w:val="fr-BE"/>
              </w:rPr>
              <w:t>€</w:t>
            </w:r>
            <w:r w:rsidRPr="002E2222">
              <w:rPr>
                <w:rFonts w:ascii="Arial" w:hAnsi="Arial" w:cs="Arial"/>
                <w:szCs w:val="20"/>
                <w:lang w:val="fr-BE"/>
              </w:rPr>
              <w:t xml:space="preserve"> (fonds du projet pour la région de l’océan Indien)</w:t>
            </w:r>
          </w:p>
        </w:tc>
        <w:tc>
          <w:tcPr>
            <w:tcW w:w="1887" w:type="dxa"/>
          </w:tcPr>
          <w:p w14:paraId="2E822C2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5</w:t>
            </w:r>
            <w:r w:rsidRPr="002E2222">
              <w:rPr>
                <w:rFonts w:ascii="Arial" w:hAnsi="Arial" w:cs="Arial"/>
                <w:szCs w:val="20"/>
                <w:lang w:val="fr-BE"/>
              </w:rPr>
              <w:t xml:space="preserve"> (collecte de fonds, gestion des accords avec les donateurs)</w:t>
            </w:r>
          </w:p>
        </w:tc>
      </w:tr>
      <w:tr w:rsidR="009D3F13" w:rsidRPr="00AD7E95" w14:paraId="216554BF"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CB3B06A" w14:textId="4D042E16" w:rsidR="009D3F13" w:rsidRPr="009D3F13" w:rsidRDefault="009D3F13" w:rsidP="00CC5A7B">
            <w:pPr>
              <w:widowControl/>
              <w:autoSpaceDE/>
              <w:autoSpaceDN/>
              <w:adjustRightInd/>
              <w:textAlignment w:val="baseline"/>
              <w:rPr>
                <w:rFonts w:ascii="Arial" w:hAnsi="Arial" w:cs="Arial"/>
                <w:szCs w:val="20"/>
                <w:u w:val="single"/>
                <w:lang w:val="en-GB"/>
              </w:rPr>
            </w:pPr>
            <w:r w:rsidRPr="009D3F13">
              <w:rPr>
                <w:rFonts w:ascii="Arial" w:hAnsi="Arial" w:cs="Arial"/>
                <w:szCs w:val="20"/>
                <w:u w:val="single"/>
                <w:lang w:val="en-GB"/>
              </w:rPr>
              <w:t>2.2 bis</w:t>
            </w:r>
          </w:p>
        </w:tc>
        <w:tc>
          <w:tcPr>
            <w:tcW w:w="3260" w:type="dxa"/>
          </w:tcPr>
          <w:p w14:paraId="3483A096" w14:textId="14C95019" w:rsidR="009D3F13" w:rsidRPr="009D3F13" w:rsidRDefault="009D3F13"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BE"/>
              </w:rPr>
            </w:pPr>
            <w:r w:rsidRPr="009D3F13">
              <w:rPr>
                <w:rFonts w:ascii="Arial" w:hAnsi="Arial" w:cs="Arial"/>
                <w:szCs w:val="20"/>
                <w:u w:val="single"/>
                <w:lang w:val="fr-BE"/>
              </w:rPr>
              <w:t>Fournir un financement pour soutenir l’élaboration d’une stratégie de conservation globale et plan d’action régional pour la conservation des requins et raies pélagiques</w:t>
            </w:r>
            <w:r>
              <w:rPr>
                <w:rFonts w:ascii="Arial" w:hAnsi="Arial" w:cs="Arial"/>
                <w:szCs w:val="20"/>
                <w:u w:val="single"/>
                <w:lang w:val="fr-BE"/>
              </w:rPr>
              <w:t xml:space="preserve"> avec un focus régional</w:t>
            </w:r>
          </w:p>
        </w:tc>
        <w:tc>
          <w:tcPr>
            <w:tcW w:w="1134" w:type="dxa"/>
          </w:tcPr>
          <w:p w14:paraId="38B4584F" w14:textId="7D299561" w:rsidR="009D3F13" w:rsidRPr="009D3F13" w:rsidRDefault="009D3F13"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sidRPr="009D3F13">
              <w:rPr>
                <w:rFonts w:ascii="Arial" w:hAnsi="Arial" w:cs="Arial"/>
                <w:szCs w:val="20"/>
                <w:u w:val="single"/>
                <w:lang w:val="fr-FR"/>
              </w:rPr>
              <w:t>Décisions MOS4 (CP 1.3 &amp; 3.2)</w:t>
            </w:r>
          </w:p>
        </w:tc>
        <w:tc>
          <w:tcPr>
            <w:tcW w:w="1276" w:type="dxa"/>
          </w:tcPr>
          <w:p w14:paraId="79ACA2EA" w14:textId="54D09340" w:rsidR="009D3F13" w:rsidRPr="009D3F13" w:rsidRDefault="009D3F13"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sidRPr="009D3F13">
              <w:rPr>
                <w:rFonts w:ascii="Arial" w:hAnsi="Arial" w:cs="Arial"/>
                <w:szCs w:val="20"/>
                <w:u w:val="single"/>
                <w:lang w:val="fr-FR"/>
              </w:rPr>
              <w:t>moyenne</w:t>
            </w:r>
          </w:p>
        </w:tc>
        <w:tc>
          <w:tcPr>
            <w:tcW w:w="1254" w:type="dxa"/>
          </w:tcPr>
          <w:p w14:paraId="6EF2F180" w14:textId="70FA7488" w:rsidR="009D3F13" w:rsidRPr="009D3F13" w:rsidRDefault="009D3F13"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rPr>
            </w:pPr>
            <w:r>
              <w:rPr>
                <w:rFonts w:ascii="Arial" w:hAnsi="Arial" w:cs="Arial"/>
                <w:szCs w:val="20"/>
                <w:u w:val="single"/>
                <w:lang w:val="fr-FR"/>
              </w:rPr>
              <w:t>2023-2025</w:t>
            </w:r>
          </w:p>
        </w:tc>
        <w:tc>
          <w:tcPr>
            <w:tcW w:w="1581" w:type="dxa"/>
            <w:gridSpan w:val="2"/>
          </w:tcPr>
          <w:p w14:paraId="7927BD7F" w14:textId="29589DD4" w:rsidR="009D3F13" w:rsidRPr="009D3F13" w:rsidRDefault="009D3F13"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BE"/>
              </w:rPr>
            </w:pPr>
            <w:r w:rsidRPr="009D3F13">
              <w:rPr>
                <w:rFonts w:ascii="Arial" w:hAnsi="Arial" w:cs="Arial"/>
                <w:szCs w:val="20"/>
                <w:u w:val="single"/>
                <w:lang w:val="fr-BE"/>
              </w:rPr>
              <w:t>SIG, (SEC: si les fonds ont été fournis par le Secrétariat</w:t>
            </w:r>
            <w:r w:rsidRPr="002E2222">
              <w:rPr>
                <w:rFonts w:ascii="Arial" w:hAnsi="Arial" w:cs="Arial"/>
                <w:szCs w:val="20"/>
                <w:lang w:val="fr-BE"/>
              </w:rPr>
              <w:t>)</w:t>
            </w:r>
          </w:p>
        </w:tc>
        <w:tc>
          <w:tcPr>
            <w:tcW w:w="1843" w:type="dxa"/>
          </w:tcPr>
          <w:p w14:paraId="049DB70A" w14:textId="62A9DEC9" w:rsidR="009D3F13" w:rsidRPr="009D3F13" w:rsidRDefault="009D3F13"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u w:val="single"/>
                <w:lang w:val="fr-BE"/>
              </w:rPr>
            </w:pPr>
            <w:r w:rsidRPr="009D3F13">
              <w:rPr>
                <w:rFonts w:ascii="Arial" w:hAnsi="Arial" w:cs="Arial"/>
                <w:b/>
                <w:bCs/>
                <w:szCs w:val="20"/>
                <w:u w:val="single"/>
                <w:lang w:val="fr-BE"/>
              </w:rPr>
              <w:t>250 000€</w:t>
            </w:r>
            <w:r w:rsidRPr="009D3F13">
              <w:rPr>
                <w:rFonts w:ascii="Arial" w:hAnsi="Arial" w:cs="Arial"/>
                <w:b/>
                <w:bCs/>
                <w:szCs w:val="20"/>
                <w:u w:val="single"/>
                <w:lang w:val="fr-BE"/>
              </w:rPr>
              <w:t xml:space="preserve"> par région</w:t>
            </w:r>
          </w:p>
        </w:tc>
        <w:tc>
          <w:tcPr>
            <w:tcW w:w="1887" w:type="dxa"/>
          </w:tcPr>
          <w:p w14:paraId="31839E86" w14:textId="1E8BC3E5" w:rsidR="009D3F13" w:rsidRPr="009D3F13" w:rsidRDefault="009D3F13"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u w:val="single"/>
                <w:lang w:val="fr-BE"/>
              </w:rPr>
            </w:pPr>
            <w:r w:rsidRPr="009D3F13">
              <w:rPr>
                <w:rFonts w:ascii="Arial" w:hAnsi="Arial" w:cs="Arial"/>
                <w:b/>
                <w:bCs/>
                <w:szCs w:val="20"/>
                <w:u w:val="single"/>
                <w:lang w:val="fr-BE"/>
              </w:rPr>
              <w:t>Personnel P : 5</w:t>
            </w:r>
            <w:r w:rsidRPr="009D3F13">
              <w:rPr>
                <w:rFonts w:ascii="Arial" w:hAnsi="Arial" w:cs="Arial"/>
                <w:szCs w:val="20"/>
                <w:u w:val="single"/>
                <w:lang w:val="fr-BE"/>
              </w:rPr>
              <w:t xml:space="preserve"> (collecte de fonds, gestion des accords avec les donateurs)</w:t>
            </w:r>
          </w:p>
        </w:tc>
      </w:tr>
      <w:tr w:rsidR="00A64CB1" w:rsidRPr="002E2222" w14:paraId="310C9318" w14:textId="77777777" w:rsidTr="002E2222">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026D498"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2.3</w:t>
            </w:r>
          </w:p>
        </w:tc>
        <w:tc>
          <w:tcPr>
            <w:tcW w:w="3260" w:type="dxa"/>
          </w:tcPr>
          <w:p w14:paraId="3CB695FF" w14:textId="724E4CE2"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shd w:val="clear" w:color="auto" w:fill="FFFFFF"/>
                <w:lang w:val="fr-BE"/>
              </w:rPr>
            </w:pPr>
            <w:r w:rsidRPr="002E2222">
              <w:rPr>
                <w:rFonts w:ascii="Arial" w:hAnsi="Arial" w:cs="Arial"/>
                <w:szCs w:val="20"/>
                <w:lang w:val="fr-BE"/>
              </w:rPr>
              <w:t xml:space="preserve">Assurer la liaison avec le Groupe de spécialistes des requins de la CSE de l’UICN </w:t>
            </w:r>
            <w:r w:rsidR="009D3F13" w:rsidRPr="009D3F13">
              <w:rPr>
                <w:rFonts w:ascii="Arial" w:hAnsi="Arial" w:cs="Arial"/>
                <w:szCs w:val="20"/>
                <w:u w:val="single"/>
                <w:lang w:val="fr-BE"/>
              </w:rPr>
              <w:t>et d’autres experts pertinents</w:t>
            </w:r>
            <w:r w:rsidR="009D3F13">
              <w:rPr>
                <w:rFonts w:ascii="Arial" w:hAnsi="Arial" w:cs="Arial"/>
                <w:szCs w:val="20"/>
                <w:lang w:val="fr-BE"/>
              </w:rPr>
              <w:t xml:space="preserve"> </w:t>
            </w:r>
            <w:r w:rsidRPr="002E2222">
              <w:rPr>
                <w:rFonts w:ascii="Arial" w:hAnsi="Arial" w:cs="Arial"/>
                <w:szCs w:val="20"/>
                <w:lang w:val="fr-BE"/>
              </w:rPr>
              <w:t>au sujet de l’élaboration d’une stratégie de conservation globale et de plans d’action régionaux pour les requins et les raies pélagiques.</w:t>
            </w:r>
          </w:p>
        </w:tc>
        <w:tc>
          <w:tcPr>
            <w:tcW w:w="1134" w:type="dxa"/>
          </w:tcPr>
          <w:p w14:paraId="43A53C1E"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Pr>
          <w:p w14:paraId="2D36874C" w14:textId="04C8E8B9" w:rsidR="00A64CB1"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9D3F13">
              <w:rPr>
                <w:rFonts w:ascii="Arial" w:hAnsi="Arial" w:cs="Arial"/>
                <w:strike/>
                <w:szCs w:val="20"/>
              </w:rPr>
              <w:t xml:space="preserve">à </w:t>
            </w:r>
            <w:r w:rsidR="009D3F13">
              <w:rPr>
                <w:rFonts w:ascii="Arial" w:hAnsi="Arial" w:cs="Arial"/>
                <w:strike/>
                <w:szCs w:val="20"/>
              </w:rPr>
              <w:t>determiner</w:t>
            </w:r>
          </w:p>
          <w:p w14:paraId="350014A1" w14:textId="79EBB489" w:rsidR="009D3F13" w:rsidRPr="009D3F13" w:rsidRDefault="009D3F13"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en-GB"/>
              </w:rPr>
            </w:pPr>
            <w:r w:rsidRPr="009D3F13">
              <w:rPr>
                <w:rFonts w:ascii="Arial" w:hAnsi="Arial" w:cs="Arial"/>
                <w:szCs w:val="20"/>
                <w:u w:val="single"/>
              </w:rPr>
              <w:t>haute</w:t>
            </w:r>
          </w:p>
        </w:tc>
        <w:tc>
          <w:tcPr>
            <w:tcW w:w="1254" w:type="dxa"/>
          </w:tcPr>
          <w:p w14:paraId="68877B2D" w14:textId="77777777" w:rsidR="009D3F13" w:rsidRPr="009D3F13" w:rsidRDefault="009D3F13" w:rsidP="009D3F13">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9D3F13">
              <w:rPr>
                <w:rFonts w:ascii="Arial" w:hAnsi="Arial" w:cs="Arial"/>
                <w:strike/>
                <w:szCs w:val="20"/>
              </w:rPr>
              <w:t>à determiner</w:t>
            </w:r>
          </w:p>
          <w:p w14:paraId="5F243423" w14:textId="308D5307" w:rsidR="00A64CB1" w:rsidRPr="002E2222" w:rsidRDefault="009D3F13" w:rsidP="009D3F13">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856771">
              <w:rPr>
                <w:rFonts w:ascii="Arial" w:hAnsi="Arial" w:cs="Arial"/>
                <w:szCs w:val="20"/>
                <w:u w:val="single"/>
                <w:lang w:val="fr-FR"/>
              </w:rPr>
              <w:t>2023-2025</w:t>
            </w:r>
          </w:p>
        </w:tc>
        <w:tc>
          <w:tcPr>
            <w:tcW w:w="1581" w:type="dxa"/>
            <w:gridSpan w:val="2"/>
          </w:tcPr>
          <w:p w14:paraId="0AF0FFC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SEC</w:t>
            </w:r>
          </w:p>
        </w:tc>
        <w:tc>
          <w:tcPr>
            <w:tcW w:w="1843" w:type="dxa"/>
          </w:tcPr>
          <w:p w14:paraId="5A913FB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FR" w:eastAsia="en-GB"/>
              </w:rPr>
            </w:pPr>
          </w:p>
        </w:tc>
        <w:tc>
          <w:tcPr>
            <w:tcW w:w="1887" w:type="dxa"/>
          </w:tcPr>
          <w:p w14:paraId="114577AB"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en-GB"/>
              </w:rPr>
            </w:pPr>
            <w:r w:rsidRPr="002E2222">
              <w:rPr>
                <w:rFonts w:ascii="Arial" w:hAnsi="Arial" w:cs="Arial"/>
                <w:b/>
                <w:bCs/>
                <w:szCs w:val="20"/>
              </w:rPr>
              <w:t xml:space="preserve">Personnel </w:t>
            </w:r>
            <w:proofErr w:type="gramStart"/>
            <w:r w:rsidRPr="002E2222">
              <w:rPr>
                <w:rFonts w:ascii="Arial" w:hAnsi="Arial" w:cs="Arial"/>
                <w:b/>
                <w:bCs/>
                <w:szCs w:val="20"/>
              </w:rPr>
              <w:t>P :</w:t>
            </w:r>
            <w:proofErr w:type="gramEnd"/>
            <w:r w:rsidRPr="002E2222">
              <w:rPr>
                <w:rFonts w:ascii="Arial" w:hAnsi="Arial" w:cs="Arial"/>
                <w:b/>
                <w:bCs/>
                <w:szCs w:val="20"/>
              </w:rPr>
              <w:t xml:space="preserve"> 5</w:t>
            </w:r>
          </w:p>
        </w:tc>
      </w:tr>
      <w:tr w:rsidR="00363094" w:rsidRPr="00AD7E95" w14:paraId="21C1B9E9" w14:textId="77777777" w:rsidTr="002E2222">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bottom w:val="single" w:sz="4" w:space="0" w:color="auto"/>
            </w:tcBorders>
          </w:tcPr>
          <w:p w14:paraId="4A73CD7E"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lastRenderedPageBreak/>
              <w:t>2.4</w:t>
            </w:r>
          </w:p>
        </w:tc>
        <w:tc>
          <w:tcPr>
            <w:tcW w:w="3260" w:type="dxa"/>
            <w:tcBorders>
              <w:top w:val="single" w:sz="4" w:space="0" w:color="7F7F7F"/>
              <w:bottom w:val="single" w:sz="4" w:space="0" w:color="auto"/>
            </w:tcBorders>
          </w:tcPr>
          <w:p w14:paraId="579F4971"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Fournir un soutien au Groupe de spécialistes des requins de la CSE de l’UICN pour la mise en œuvre de l’initiative dans l’océan Indien (et d’autres régions sous réserve de la disponibilité des fonds)</w:t>
            </w:r>
          </w:p>
        </w:tc>
        <w:tc>
          <w:tcPr>
            <w:tcW w:w="1134" w:type="dxa"/>
            <w:tcBorders>
              <w:top w:val="single" w:sz="4" w:space="0" w:color="7F7F7F"/>
              <w:bottom w:val="single" w:sz="4" w:space="0" w:color="auto"/>
            </w:tcBorders>
          </w:tcPr>
          <w:p w14:paraId="14D158C2"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Borders>
              <w:top w:val="single" w:sz="4" w:space="0" w:color="7F7F7F"/>
              <w:bottom w:val="single" w:sz="4" w:space="0" w:color="auto"/>
            </w:tcBorders>
          </w:tcPr>
          <w:p w14:paraId="1B1EC154" w14:textId="77777777" w:rsidR="00363094"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9D3F13">
              <w:rPr>
                <w:rFonts w:ascii="Arial" w:hAnsi="Arial" w:cs="Arial"/>
                <w:strike/>
                <w:szCs w:val="20"/>
              </w:rPr>
              <w:t xml:space="preserve">à </w:t>
            </w:r>
            <w:r>
              <w:rPr>
                <w:rFonts w:ascii="Arial" w:hAnsi="Arial" w:cs="Arial"/>
                <w:strike/>
                <w:szCs w:val="20"/>
              </w:rPr>
              <w:t>determiner</w:t>
            </w:r>
          </w:p>
          <w:p w14:paraId="3E46C2C0" w14:textId="05EB7B00"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9D3F13">
              <w:rPr>
                <w:rFonts w:ascii="Arial" w:hAnsi="Arial" w:cs="Arial"/>
                <w:szCs w:val="20"/>
                <w:u w:val="single"/>
              </w:rPr>
              <w:t>haute</w:t>
            </w:r>
          </w:p>
        </w:tc>
        <w:tc>
          <w:tcPr>
            <w:tcW w:w="1254" w:type="dxa"/>
            <w:tcBorders>
              <w:top w:val="single" w:sz="4" w:space="0" w:color="7F7F7F"/>
              <w:bottom w:val="single" w:sz="4" w:space="0" w:color="auto"/>
            </w:tcBorders>
          </w:tcPr>
          <w:p w14:paraId="44743596" w14:textId="77777777" w:rsidR="00363094" w:rsidRPr="009D3F13"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9D3F13">
              <w:rPr>
                <w:rFonts w:ascii="Arial" w:hAnsi="Arial" w:cs="Arial"/>
                <w:strike/>
                <w:szCs w:val="20"/>
              </w:rPr>
              <w:t>à determiner</w:t>
            </w:r>
          </w:p>
          <w:p w14:paraId="3BAA0309" w14:textId="39389E2C"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856771">
              <w:rPr>
                <w:rFonts w:ascii="Arial" w:hAnsi="Arial" w:cs="Arial"/>
                <w:szCs w:val="20"/>
                <w:u w:val="single"/>
                <w:lang w:val="fr-FR"/>
              </w:rPr>
              <w:t>2023-2025</w:t>
            </w:r>
          </w:p>
        </w:tc>
        <w:tc>
          <w:tcPr>
            <w:tcW w:w="1581" w:type="dxa"/>
            <w:gridSpan w:val="2"/>
            <w:tcBorders>
              <w:top w:val="single" w:sz="4" w:space="0" w:color="7F7F7F"/>
              <w:bottom w:val="single" w:sz="4" w:space="0" w:color="auto"/>
            </w:tcBorders>
          </w:tcPr>
          <w:p w14:paraId="04434E75"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SEC</w:t>
            </w:r>
          </w:p>
        </w:tc>
        <w:tc>
          <w:tcPr>
            <w:tcW w:w="1843" w:type="dxa"/>
            <w:tcBorders>
              <w:top w:val="single" w:sz="4" w:space="0" w:color="7F7F7F"/>
              <w:bottom w:val="single" w:sz="4" w:space="0" w:color="auto"/>
            </w:tcBorders>
          </w:tcPr>
          <w:p w14:paraId="25259E58" w14:textId="668FE8BD"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en-GB"/>
              </w:rPr>
            </w:pPr>
            <w:r w:rsidRPr="002E2222">
              <w:rPr>
                <w:rFonts w:ascii="Arial" w:hAnsi="Arial" w:cs="Arial"/>
                <w:szCs w:val="20"/>
                <w:lang w:val="en-GB"/>
              </w:rPr>
              <w:t>(</w:t>
            </w:r>
            <w:proofErr w:type="spellStart"/>
            <w:r>
              <w:rPr>
                <w:rFonts w:ascii="Arial" w:hAnsi="Arial" w:cs="Arial"/>
                <w:szCs w:val="20"/>
                <w:lang w:val="en-GB"/>
              </w:rPr>
              <w:t>voir</w:t>
            </w:r>
            <w:proofErr w:type="spellEnd"/>
            <w:r w:rsidRPr="002E2222">
              <w:rPr>
                <w:rFonts w:ascii="Arial" w:hAnsi="Arial" w:cs="Arial"/>
                <w:szCs w:val="20"/>
                <w:lang w:val="en-GB"/>
              </w:rPr>
              <w:t xml:space="preserve"> 2.2)</w:t>
            </w:r>
          </w:p>
        </w:tc>
        <w:tc>
          <w:tcPr>
            <w:tcW w:w="1887" w:type="dxa"/>
            <w:tcBorders>
              <w:top w:val="single" w:sz="4" w:space="0" w:color="7F7F7F"/>
              <w:bottom w:val="single" w:sz="4" w:space="0" w:color="auto"/>
            </w:tcBorders>
          </w:tcPr>
          <w:p w14:paraId="2F386685"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20 Personnel G : 5</w:t>
            </w:r>
            <w:r w:rsidRPr="002E2222">
              <w:rPr>
                <w:rFonts w:ascii="Arial" w:hAnsi="Arial" w:cs="Arial"/>
                <w:szCs w:val="20"/>
                <w:lang w:val="fr-BE"/>
              </w:rPr>
              <w:t xml:space="preserve"> (gestion du projet et du ou des accords de financement)</w:t>
            </w:r>
          </w:p>
        </w:tc>
      </w:tr>
      <w:tr w:rsidR="00363094" w:rsidRPr="00AD7E95" w14:paraId="1C474981" w14:textId="77777777" w:rsidTr="00CC5A7B">
        <w:trPr>
          <w:cnfStyle w:val="000000100000" w:firstRow="0" w:lastRow="0" w:firstColumn="0" w:lastColumn="0" w:oddVBand="0" w:evenVBand="0" w:oddHBand="1" w:evenHBand="0" w:firstRowFirstColumn="0" w:firstRowLastColumn="0" w:lastRowFirstColumn="0" w:lastRowLastColumn="0"/>
          <w:cantSplit/>
          <w:trHeight w:val="42"/>
        </w:trPr>
        <w:tc>
          <w:tcPr>
            <w:cnfStyle w:val="001000000000" w:firstRow="0" w:lastRow="0" w:firstColumn="1" w:lastColumn="0" w:oddVBand="0" w:evenVBand="0" w:oddHBand="0" w:evenHBand="0" w:firstRowFirstColumn="0" w:firstRowLastColumn="0" w:lastRowFirstColumn="0" w:lastRowLastColumn="0"/>
            <w:tcW w:w="12968" w:type="dxa"/>
            <w:gridSpan w:val="10"/>
            <w:shd w:val="clear" w:color="auto" w:fill="DEEAF6" w:themeFill="accent1" w:themeFillTint="33"/>
            <w:hideMark/>
          </w:tcPr>
          <w:p w14:paraId="2005DEF6" w14:textId="77777777" w:rsidR="00363094" w:rsidRPr="002E2222" w:rsidRDefault="00363094" w:rsidP="00363094">
            <w:pPr>
              <w:widowControl/>
              <w:autoSpaceDE/>
              <w:autoSpaceDN/>
              <w:adjustRightInd/>
              <w:textAlignment w:val="baseline"/>
              <w:rPr>
                <w:rFonts w:ascii="Arial" w:hAnsi="Arial" w:cs="Arial"/>
                <w:szCs w:val="20"/>
                <w:lang w:val="fr-FR" w:eastAsia="en-GB"/>
              </w:rPr>
            </w:pPr>
            <w:bookmarkStart w:id="0" w:name="_Hlk120709475"/>
            <w:r w:rsidRPr="002E2222">
              <w:rPr>
                <w:rFonts w:ascii="Arial" w:hAnsi="Arial" w:cs="Arial"/>
                <w:szCs w:val="20"/>
                <w:lang w:val="fr-FR"/>
              </w:rPr>
              <w:t>3. Élaboration d’une stratégie mondiale de conservation et de plans d’action régionaux pour les raies rhino</w:t>
            </w:r>
            <w:r w:rsidRPr="002E2222">
              <w:rPr>
                <w:rFonts w:ascii="Arial" w:hAnsi="Arial" w:cs="Arial"/>
                <w:b w:val="0"/>
                <w:bCs w:val="0"/>
                <w:szCs w:val="20"/>
                <w:lang w:val="fr-FR"/>
              </w:rPr>
              <w:t xml:space="preserve"> (voir </w:t>
            </w:r>
            <w:hyperlink r:id="rId10" w:history="1">
              <w:r w:rsidRPr="002E2222">
                <w:rPr>
                  <w:rFonts w:ascii="Arial" w:hAnsi="Arial" w:cs="Arial"/>
                  <w:b w:val="0"/>
                  <w:bCs w:val="0"/>
                  <w:color w:val="0000FF"/>
                  <w:szCs w:val="20"/>
                  <w:u w:val="single"/>
                  <w:lang w:val="fr-FR"/>
                </w:rPr>
                <w:t>CMS/Sharks/MOS4/Doc.10.3</w:t>
              </w:r>
            </w:hyperlink>
            <w:r w:rsidRPr="002E2222">
              <w:rPr>
                <w:rFonts w:ascii="Arial" w:hAnsi="Arial" w:cs="Arial"/>
                <w:b w:val="0"/>
                <w:bCs w:val="0"/>
                <w:szCs w:val="20"/>
                <w:lang w:val="fr-FR"/>
              </w:rPr>
              <w:t>)</w:t>
            </w:r>
          </w:p>
        </w:tc>
      </w:tr>
      <w:tr w:rsidR="00363094" w:rsidRPr="00AD7E95" w14:paraId="24920530" w14:textId="77777777" w:rsidTr="00CC5A7B">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75DB8DEF" w14:textId="77777777" w:rsidR="00363094" w:rsidRPr="002E2222" w:rsidRDefault="00363094" w:rsidP="00363094">
            <w:pPr>
              <w:widowControl/>
              <w:autoSpaceDE/>
              <w:autoSpaceDN/>
              <w:adjustRightInd/>
              <w:textAlignment w:val="baseline"/>
              <w:rPr>
                <w:rFonts w:ascii="Arial" w:hAnsi="Arial" w:cs="Arial"/>
                <w:szCs w:val="20"/>
                <w:lang w:val="fr-FR" w:eastAsia="en-GB"/>
              </w:rPr>
            </w:pPr>
            <w:bookmarkStart w:id="1" w:name="_Hlk120709513"/>
            <w:r w:rsidRPr="002E2222">
              <w:rPr>
                <w:rFonts w:ascii="Arial" w:hAnsi="Arial" w:cs="Arial"/>
                <w:szCs w:val="20"/>
                <w:lang w:val="fr-FR" w:eastAsia="en-GB"/>
              </w:rPr>
              <w:t>3.1</w:t>
            </w:r>
          </w:p>
        </w:tc>
        <w:tc>
          <w:tcPr>
            <w:tcW w:w="3260" w:type="dxa"/>
          </w:tcPr>
          <w:p w14:paraId="02E1133F"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BE"/>
              </w:rPr>
            </w:pPr>
            <w:r w:rsidRPr="002E2222">
              <w:rPr>
                <w:rFonts w:ascii="Arial" w:hAnsi="Arial" w:cs="Arial"/>
                <w:szCs w:val="20"/>
                <w:lang w:val="fr-BE"/>
              </w:rPr>
              <w:t xml:space="preserve">Fournir un appui technique au Groupe de spécialistes des requins de la CSE de l’UICN, notamment en partageant les informations et l’expertise pertinentes </w:t>
            </w:r>
            <w:r w:rsidRPr="00363094">
              <w:rPr>
                <w:rFonts w:ascii="Arial" w:hAnsi="Arial" w:cs="Arial"/>
                <w:strike/>
                <w:szCs w:val="20"/>
                <w:lang w:val="fr-BE"/>
              </w:rPr>
              <w:t>et en participant aux réunions et processus de planification de la conservation</w:t>
            </w:r>
            <w:r w:rsidRPr="002E2222">
              <w:rPr>
                <w:rFonts w:ascii="Arial" w:hAnsi="Arial" w:cs="Arial"/>
                <w:szCs w:val="20"/>
                <w:lang w:val="fr-BE"/>
              </w:rPr>
              <w:t>.</w:t>
            </w:r>
          </w:p>
        </w:tc>
        <w:tc>
          <w:tcPr>
            <w:tcW w:w="1134" w:type="dxa"/>
          </w:tcPr>
          <w:p w14:paraId="0FAC1076"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Décisions</w:t>
            </w:r>
            <w:proofErr w:type="spellEnd"/>
            <w:r w:rsidRPr="002E2222">
              <w:rPr>
                <w:rFonts w:ascii="Arial" w:hAnsi="Arial" w:cs="Arial"/>
                <w:szCs w:val="20"/>
              </w:rPr>
              <w:t xml:space="preserve"> de la MOS4</w:t>
            </w:r>
          </w:p>
        </w:tc>
        <w:tc>
          <w:tcPr>
            <w:tcW w:w="1276" w:type="dxa"/>
          </w:tcPr>
          <w:p w14:paraId="5F75DDB1" w14:textId="77777777" w:rsidR="00363094"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9D3F13">
              <w:rPr>
                <w:rFonts w:ascii="Arial" w:hAnsi="Arial" w:cs="Arial"/>
                <w:strike/>
                <w:szCs w:val="20"/>
              </w:rPr>
              <w:t xml:space="preserve">à </w:t>
            </w:r>
            <w:r>
              <w:rPr>
                <w:rFonts w:ascii="Arial" w:hAnsi="Arial" w:cs="Arial"/>
                <w:strike/>
                <w:szCs w:val="20"/>
              </w:rPr>
              <w:t>determiner</w:t>
            </w:r>
          </w:p>
          <w:p w14:paraId="570037AA" w14:textId="47C6A851"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9D3F13">
              <w:rPr>
                <w:rFonts w:ascii="Arial" w:hAnsi="Arial" w:cs="Arial"/>
                <w:szCs w:val="20"/>
                <w:u w:val="single"/>
              </w:rPr>
              <w:t>haute</w:t>
            </w:r>
          </w:p>
        </w:tc>
        <w:tc>
          <w:tcPr>
            <w:tcW w:w="1279" w:type="dxa"/>
            <w:gridSpan w:val="2"/>
          </w:tcPr>
          <w:p w14:paraId="32901B5D" w14:textId="77777777" w:rsidR="00363094" w:rsidRPr="009D3F13"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9D3F13">
              <w:rPr>
                <w:rFonts w:ascii="Arial" w:hAnsi="Arial" w:cs="Arial"/>
                <w:strike/>
                <w:szCs w:val="20"/>
              </w:rPr>
              <w:t>à determiner</w:t>
            </w:r>
          </w:p>
          <w:p w14:paraId="3E645976" w14:textId="5D768B23"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856771">
              <w:rPr>
                <w:rFonts w:ascii="Arial" w:hAnsi="Arial" w:cs="Arial"/>
                <w:szCs w:val="20"/>
                <w:u w:val="single"/>
                <w:lang w:val="fr-FR"/>
              </w:rPr>
              <w:t>2023-2025</w:t>
            </w:r>
          </w:p>
        </w:tc>
        <w:tc>
          <w:tcPr>
            <w:tcW w:w="1556" w:type="dxa"/>
          </w:tcPr>
          <w:p w14:paraId="2AC8E281" w14:textId="77777777" w:rsidR="00363094" w:rsidRPr="002E2222" w:rsidRDefault="00363094" w:rsidP="0036309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GB"/>
              </w:rPr>
            </w:pPr>
            <w:r w:rsidRPr="002E2222">
              <w:rPr>
                <w:rFonts w:ascii="Arial" w:hAnsi="Arial" w:cs="Arial"/>
                <w:szCs w:val="20"/>
              </w:rPr>
              <w:t>CC, SIG</w:t>
            </w:r>
          </w:p>
        </w:tc>
        <w:tc>
          <w:tcPr>
            <w:tcW w:w="1843" w:type="dxa"/>
          </w:tcPr>
          <w:p w14:paraId="77A63225" w14:textId="544C02C3" w:rsidR="00363094" w:rsidRPr="001468F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strike/>
                <w:szCs w:val="20"/>
                <w:lang w:val="fr-BE"/>
              </w:rPr>
            </w:pPr>
            <w:r w:rsidRPr="001468F2">
              <w:rPr>
                <w:rFonts w:ascii="Arial" w:hAnsi="Arial" w:cs="Arial"/>
                <w:b/>
                <w:bCs/>
                <w:strike/>
                <w:szCs w:val="20"/>
                <w:lang w:val="fr-BE"/>
              </w:rPr>
              <w:t>3 000 à 6 000 €</w:t>
            </w:r>
            <w:r w:rsidRPr="001468F2">
              <w:rPr>
                <w:rFonts w:ascii="Arial" w:hAnsi="Arial" w:cs="Arial"/>
                <w:strike/>
                <w:szCs w:val="20"/>
                <w:lang w:val="fr-BE"/>
              </w:rPr>
              <w:t xml:space="preserve"> par réunion pour les déplacements du CC</w:t>
            </w:r>
          </w:p>
        </w:tc>
        <w:tc>
          <w:tcPr>
            <w:tcW w:w="1911" w:type="dxa"/>
            <w:gridSpan w:val="2"/>
          </w:tcPr>
          <w:p w14:paraId="3DDEB9FD" w14:textId="77777777" w:rsidR="00363094" w:rsidRPr="001468F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BE" w:eastAsia="en-GB"/>
              </w:rPr>
            </w:pPr>
            <w:r w:rsidRPr="001468F2">
              <w:rPr>
                <w:rFonts w:ascii="Arial" w:hAnsi="Arial" w:cs="Arial"/>
                <w:b/>
                <w:bCs/>
                <w:strike/>
                <w:szCs w:val="20"/>
                <w:lang w:val="fr-BE"/>
              </w:rPr>
              <w:t>Personnel P : 0,5 Personnel G : 0,5</w:t>
            </w:r>
            <w:r w:rsidRPr="001468F2">
              <w:rPr>
                <w:rFonts w:ascii="Arial" w:hAnsi="Arial" w:cs="Arial"/>
                <w:strike/>
                <w:szCs w:val="20"/>
                <w:lang w:val="fr-BE"/>
              </w:rPr>
              <w:t xml:space="preserve"> (gestion des voyages des membres du CC)</w:t>
            </w:r>
          </w:p>
        </w:tc>
      </w:tr>
      <w:tr w:rsidR="001468F2" w:rsidRPr="00AD7E95" w14:paraId="1099436C" w14:textId="77777777" w:rsidTr="00CC5A7B">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55E7A334" w14:textId="77C871C5" w:rsidR="001468F2" w:rsidRPr="001468F2" w:rsidRDefault="001468F2" w:rsidP="001468F2">
            <w:pPr>
              <w:widowControl/>
              <w:autoSpaceDE/>
              <w:autoSpaceDN/>
              <w:adjustRightInd/>
              <w:textAlignment w:val="baseline"/>
              <w:rPr>
                <w:rFonts w:ascii="Arial" w:hAnsi="Arial" w:cs="Arial"/>
                <w:szCs w:val="20"/>
                <w:u w:val="single"/>
                <w:lang w:val="fr-FR" w:eastAsia="en-GB"/>
              </w:rPr>
            </w:pPr>
            <w:r w:rsidRPr="001468F2">
              <w:rPr>
                <w:rFonts w:ascii="Arial" w:hAnsi="Arial" w:cs="Arial"/>
                <w:szCs w:val="20"/>
                <w:u w:val="single"/>
                <w:lang w:val="fr-FR" w:eastAsia="en-GB"/>
              </w:rPr>
              <w:t>3.1 bis</w:t>
            </w:r>
          </w:p>
        </w:tc>
        <w:tc>
          <w:tcPr>
            <w:tcW w:w="3260" w:type="dxa"/>
          </w:tcPr>
          <w:p w14:paraId="326CF595" w14:textId="5E0ECFFA" w:rsidR="001468F2" w:rsidRPr="001468F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BE"/>
              </w:rPr>
            </w:pPr>
            <w:r w:rsidRPr="001468F2">
              <w:rPr>
                <w:rFonts w:ascii="Arial" w:hAnsi="Arial" w:cs="Arial"/>
                <w:szCs w:val="20"/>
                <w:u w:val="single"/>
                <w:lang w:val="fr-BE"/>
              </w:rPr>
              <w:t>Fournir un appui technique au Groupe de spécialistes des requins de la CSE de l’UICN, notamment en partageant les informations et l’expertise pertinentes et en participant aux réunions et processus de planification de la conservation</w:t>
            </w:r>
          </w:p>
        </w:tc>
        <w:tc>
          <w:tcPr>
            <w:tcW w:w="1134" w:type="dxa"/>
          </w:tcPr>
          <w:p w14:paraId="191619FE" w14:textId="6757F05A" w:rsidR="001468F2" w:rsidRPr="001468F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rPr>
            </w:pPr>
            <w:proofErr w:type="spellStart"/>
            <w:r w:rsidRPr="001468F2">
              <w:rPr>
                <w:rFonts w:ascii="Arial" w:hAnsi="Arial" w:cs="Arial"/>
                <w:szCs w:val="20"/>
                <w:u w:val="single"/>
              </w:rPr>
              <w:t>Décisions</w:t>
            </w:r>
            <w:proofErr w:type="spellEnd"/>
            <w:r w:rsidRPr="001468F2">
              <w:rPr>
                <w:rFonts w:ascii="Arial" w:hAnsi="Arial" w:cs="Arial"/>
                <w:szCs w:val="20"/>
                <w:u w:val="single"/>
              </w:rPr>
              <w:t xml:space="preserve"> de la MOS4</w:t>
            </w:r>
          </w:p>
        </w:tc>
        <w:tc>
          <w:tcPr>
            <w:tcW w:w="1276" w:type="dxa"/>
          </w:tcPr>
          <w:p w14:paraId="7FEFD5F9" w14:textId="09C73288" w:rsidR="001468F2" w:rsidRPr="001468F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rPr>
            </w:pPr>
            <w:r w:rsidRPr="001468F2">
              <w:rPr>
                <w:rFonts w:ascii="Arial" w:hAnsi="Arial" w:cs="Arial"/>
                <w:szCs w:val="20"/>
                <w:u w:val="single"/>
                <w:lang w:val="fr-FR"/>
              </w:rPr>
              <w:t>moyenne</w:t>
            </w:r>
          </w:p>
        </w:tc>
        <w:tc>
          <w:tcPr>
            <w:tcW w:w="1279" w:type="dxa"/>
            <w:gridSpan w:val="2"/>
          </w:tcPr>
          <w:p w14:paraId="2EF0B435" w14:textId="278A5D9A" w:rsidR="001468F2" w:rsidRPr="001468F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u w:val="single"/>
                <w:lang w:val="fr-FR"/>
              </w:rPr>
            </w:pPr>
            <w:r w:rsidRPr="00856771">
              <w:rPr>
                <w:rFonts w:ascii="Arial" w:hAnsi="Arial" w:cs="Arial"/>
                <w:szCs w:val="20"/>
                <w:u w:val="single"/>
                <w:lang w:val="fr-FR"/>
              </w:rPr>
              <w:t>2023-2025</w:t>
            </w:r>
          </w:p>
        </w:tc>
        <w:tc>
          <w:tcPr>
            <w:tcW w:w="1556" w:type="dxa"/>
          </w:tcPr>
          <w:p w14:paraId="633E2DBE" w14:textId="25064D0B" w:rsidR="001468F2" w:rsidRPr="001468F2" w:rsidRDefault="001468F2" w:rsidP="001468F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rPr>
            </w:pPr>
            <w:r w:rsidRPr="001468F2">
              <w:rPr>
                <w:rFonts w:ascii="Arial" w:hAnsi="Arial" w:cs="Arial"/>
                <w:szCs w:val="20"/>
                <w:u w:val="single"/>
              </w:rPr>
              <w:t>CC, SIG</w:t>
            </w:r>
          </w:p>
        </w:tc>
        <w:tc>
          <w:tcPr>
            <w:tcW w:w="1843" w:type="dxa"/>
          </w:tcPr>
          <w:p w14:paraId="636DBFB7" w14:textId="5683278A" w:rsidR="001468F2" w:rsidRPr="001468F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u w:val="single"/>
                <w:lang w:val="fr-BE"/>
              </w:rPr>
            </w:pPr>
            <w:r w:rsidRPr="001468F2">
              <w:rPr>
                <w:rFonts w:ascii="Arial" w:hAnsi="Arial" w:cs="Arial"/>
                <w:b/>
                <w:bCs/>
                <w:szCs w:val="20"/>
                <w:u w:val="single"/>
                <w:lang w:val="fr-BE"/>
              </w:rPr>
              <w:t>3 000 à 6 000 €</w:t>
            </w:r>
            <w:r w:rsidRPr="001468F2">
              <w:rPr>
                <w:rFonts w:ascii="Arial" w:hAnsi="Arial" w:cs="Arial"/>
                <w:szCs w:val="20"/>
                <w:u w:val="single"/>
                <w:lang w:val="fr-BE"/>
              </w:rPr>
              <w:t xml:space="preserve"> par réunion pour les déplacements du CC</w:t>
            </w:r>
          </w:p>
        </w:tc>
        <w:tc>
          <w:tcPr>
            <w:tcW w:w="1911" w:type="dxa"/>
            <w:gridSpan w:val="2"/>
          </w:tcPr>
          <w:p w14:paraId="0460CCB1" w14:textId="0090CE2D" w:rsidR="001468F2" w:rsidRPr="001468F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u w:val="single"/>
                <w:lang w:val="fr-BE"/>
              </w:rPr>
            </w:pPr>
            <w:r w:rsidRPr="001468F2">
              <w:rPr>
                <w:rFonts w:ascii="Arial" w:hAnsi="Arial" w:cs="Arial"/>
                <w:b/>
                <w:bCs/>
                <w:szCs w:val="20"/>
                <w:u w:val="single"/>
                <w:lang w:val="fr-BE"/>
              </w:rPr>
              <w:t>Personnel P : 0,5 Personnel G : 0,5</w:t>
            </w:r>
            <w:r w:rsidRPr="001468F2">
              <w:rPr>
                <w:rFonts w:ascii="Arial" w:hAnsi="Arial" w:cs="Arial"/>
                <w:szCs w:val="20"/>
                <w:u w:val="single"/>
                <w:lang w:val="fr-BE"/>
              </w:rPr>
              <w:t xml:space="preserve"> (gestion des voyages des membres du CC)</w:t>
            </w:r>
          </w:p>
        </w:tc>
      </w:tr>
      <w:tr w:rsidR="00363094" w:rsidRPr="002E2222" w14:paraId="75DD6157" w14:textId="77777777" w:rsidTr="00CC5A7B">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10DDD9F5" w14:textId="77777777" w:rsidR="00363094" w:rsidRPr="002E2222" w:rsidRDefault="00363094" w:rsidP="00363094">
            <w:pPr>
              <w:rPr>
                <w:rFonts w:ascii="Arial" w:hAnsi="Arial" w:cs="Arial"/>
                <w:szCs w:val="20"/>
                <w:lang w:val="en-GB"/>
              </w:rPr>
            </w:pPr>
            <w:r w:rsidRPr="002E2222">
              <w:rPr>
                <w:rFonts w:ascii="Arial" w:hAnsi="Arial" w:cs="Arial"/>
                <w:szCs w:val="20"/>
                <w:lang w:val="en-GB"/>
              </w:rPr>
              <w:lastRenderedPageBreak/>
              <w:t>3.2</w:t>
            </w:r>
          </w:p>
        </w:tc>
        <w:tc>
          <w:tcPr>
            <w:tcW w:w="3260" w:type="dxa"/>
          </w:tcPr>
          <w:p w14:paraId="29FF457A"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BE"/>
              </w:rPr>
            </w:pPr>
            <w:r w:rsidRPr="002E2222">
              <w:rPr>
                <w:rFonts w:ascii="Arial" w:hAnsi="Arial" w:cs="Arial"/>
                <w:szCs w:val="20"/>
                <w:lang w:val="fr-BE"/>
              </w:rPr>
              <w:t>Assurer la liaison avec le Groupe de spécialistes des requins de la CSE de l’UICN au sujet de l’élaboration d’une stratégie de conservation mondiale et de plans d’action régionaux pour les raies rhino.</w:t>
            </w:r>
          </w:p>
        </w:tc>
        <w:tc>
          <w:tcPr>
            <w:tcW w:w="1134" w:type="dxa"/>
          </w:tcPr>
          <w:p w14:paraId="41191902"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Décisions</w:t>
            </w:r>
            <w:proofErr w:type="spellEnd"/>
            <w:r w:rsidRPr="002E2222">
              <w:rPr>
                <w:rFonts w:ascii="Arial" w:hAnsi="Arial" w:cs="Arial"/>
                <w:szCs w:val="20"/>
              </w:rPr>
              <w:t xml:space="preserve"> de la MOS4</w:t>
            </w:r>
          </w:p>
        </w:tc>
        <w:tc>
          <w:tcPr>
            <w:tcW w:w="1276" w:type="dxa"/>
          </w:tcPr>
          <w:p w14:paraId="69E1CA24" w14:textId="77777777" w:rsidR="001468F2" w:rsidRDefault="001468F2" w:rsidP="001468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9D3F13">
              <w:rPr>
                <w:rFonts w:ascii="Arial" w:hAnsi="Arial" w:cs="Arial"/>
                <w:strike/>
                <w:szCs w:val="20"/>
              </w:rPr>
              <w:t xml:space="preserve">à </w:t>
            </w:r>
            <w:r>
              <w:rPr>
                <w:rFonts w:ascii="Arial" w:hAnsi="Arial" w:cs="Arial"/>
                <w:strike/>
                <w:szCs w:val="20"/>
              </w:rPr>
              <w:t>determiner</w:t>
            </w:r>
          </w:p>
          <w:p w14:paraId="7AE14AB3" w14:textId="1614A9D6" w:rsidR="00363094" w:rsidRPr="002E2222" w:rsidRDefault="001468F2" w:rsidP="001468F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9D3F13">
              <w:rPr>
                <w:rFonts w:ascii="Arial" w:hAnsi="Arial" w:cs="Arial"/>
                <w:szCs w:val="20"/>
                <w:u w:val="single"/>
              </w:rPr>
              <w:t>haute</w:t>
            </w:r>
          </w:p>
        </w:tc>
        <w:tc>
          <w:tcPr>
            <w:tcW w:w="1279" w:type="dxa"/>
            <w:gridSpan w:val="2"/>
          </w:tcPr>
          <w:p w14:paraId="2FFBA13A"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p>
        </w:tc>
        <w:tc>
          <w:tcPr>
            <w:tcW w:w="1556" w:type="dxa"/>
          </w:tcPr>
          <w:p w14:paraId="6364ECA2"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eastAsia="Arial" w:hAnsi="Arial" w:cs="Arial"/>
                <w:szCs w:val="20"/>
                <w:lang w:val="en-GB"/>
              </w:rPr>
              <w:t>SEC</w:t>
            </w:r>
          </w:p>
        </w:tc>
        <w:tc>
          <w:tcPr>
            <w:tcW w:w="1843" w:type="dxa"/>
          </w:tcPr>
          <w:p w14:paraId="31D6F664"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c>
          <w:tcPr>
            <w:tcW w:w="1911" w:type="dxa"/>
            <w:gridSpan w:val="2"/>
          </w:tcPr>
          <w:p w14:paraId="1EB7379E"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en-GB"/>
              </w:rPr>
            </w:pPr>
            <w:r w:rsidRPr="002E2222">
              <w:rPr>
                <w:rFonts w:ascii="Arial" w:hAnsi="Arial" w:cs="Arial"/>
                <w:b/>
                <w:bCs/>
                <w:szCs w:val="20"/>
              </w:rPr>
              <w:t xml:space="preserve">Personnel </w:t>
            </w:r>
            <w:proofErr w:type="gramStart"/>
            <w:r w:rsidRPr="002E2222">
              <w:rPr>
                <w:rFonts w:ascii="Arial" w:hAnsi="Arial" w:cs="Arial"/>
                <w:b/>
                <w:bCs/>
                <w:szCs w:val="20"/>
              </w:rPr>
              <w:t>P :</w:t>
            </w:r>
            <w:proofErr w:type="gramEnd"/>
            <w:r w:rsidRPr="002E2222">
              <w:rPr>
                <w:rFonts w:ascii="Arial" w:hAnsi="Arial" w:cs="Arial"/>
                <w:b/>
                <w:bCs/>
                <w:szCs w:val="20"/>
              </w:rPr>
              <w:t xml:space="preserve"> 5</w:t>
            </w:r>
          </w:p>
        </w:tc>
      </w:tr>
      <w:tr w:rsidR="00363094" w:rsidRPr="00AD7E95" w14:paraId="691E2CAD" w14:textId="77777777" w:rsidTr="00CC5A7B">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48EC489B" w14:textId="77777777" w:rsidR="00363094" w:rsidRPr="002E2222" w:rsidRDefault="00363094" w:rsidP="00363094">
            <w:pPr>
              <w:rPr>
                <w:rFonts w:ascii="Arial" w:hAnsi="Arial" w:cs="Arial"/>
                <w:szCs w:val="20"/>
                <w:lang w:val="en-GB"/>
              </w:rPr>
            </w:pPr>
            <w:r w:rsidRPr="002E2222">
              <w:rPr>
                <w:rFonts w:ascii="Arial" w:hAnsi="Arial" w:cs="Arial"/>
                <w:szCs w:val="20"/>
                <w:lang w:val="en-GB"/>
              </w:rPr>
              <w:t>3.3</w:t>
            </w:r>
          </w:p>
        </w:tc>
        <w:tc>
          <w:tcPr>
            <w:tcW w:w="3260" w:type="dxa"/>
          </w:tcPr>
          <w:p w14:paraId="2BAA41D8" w14:textId="77777777" w:rsidR="00363094" w:rsidRPr="002E2222" w:rsidRDefault="00363094" w:rsidP="00363094">
            <w:pP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fr-BE"/>
              </w:rPr>
            </w:pPr>
            <w:r w:rsidRPr="002E2222">
              <w:rPr>
                <w:rFonts w:ascii="Arial" w:hAnsi="Arial" w:cs="Arial"/>
                <w:szCs w:val="20"/>
                <w:lang w:val="fr-BE"/>
              </w:rPr>
              <w:t>Fournir un soutien au Groupe de spécialistes des requins de la CSE de l’UICN pour la mise en œuvre de l’initiative dans la région Indo-Ouest Pacifique.</w:t>
            </w:r>
          </w:p>
        </w:tc>
        <w:tc>
          <w:tcPr>
            <w:tcW w:w="1134" w:type="dxa"/>
          </w:tcPr>
          <w:p w14:paraId="3DACC5A6" w14:textId="77777777" w:rsidR="00363094" w:rsidRPr="002E2222" w:rsidRDefault="00363094" w:rsidP="00363094">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Décisions</w:t>
            </w:r>
            <w:proofErr w:type="spellEnd"/>
            <w:r w:rsidRPr="002E2222">
              <w:rPr>
                <w:rFonts w:ascii="Arial" w:hAnsi="Arial" w:cs="Arial"/>
                <w:szCs w:val="20"/>
              </w:rPr>
              <w:t xml:space="preserve"> de la MOS4</w:t>
            </w:r>
          </w:p>
        </w:tc>
        <w:tc>
          <w:tcPr>
            <w:tcW w:w="1276" w:type="dxa"/>
          </w:tcPr>
          <w:p w14:paraId="4FE49D60" w14:textId="77777777" w:rsidR="001468F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9D3F13">
              <w:rPr>
                <w:rFonts w:ascii="Arial" w:hAnsi="Arial" w:cs="Arial"/>
                <w:strike/>
                <w:szCs w:val="20"/>
              </w:rPr>
              <w:t xml:space="preserve">à </w:t>
            </w:r>
            <w:r>
              <w:rPr>
                <w:rFonts w:ascii="Arial" w:hAnsi="Arial" w:cs="Arial"/>
                <w:strike/>
                <w:szCs w:val="20"/>
              </w:rPr>
              <w:t>determiner</w:t>
            </w:r>
          </w:p>
          <w:p w14:paraId="28274467" w14:textId="10764053" w:rsidR="00363094" w:rsidRPr="002E2222" w:rsidRDefault="001468F2" w:rsidP="001468F2">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9D3F13">
              <w:rPr>
                <w:rFonts w:ascii="Arial" w:hAnsi="Arial" w:cs="Arial"/>
                <w:szCs w:val="20"/>
                <w:u w:val="single"/>
              </w:rPr>
              <w:t>haute</w:t>
            </w:r>
          </w:p>
        </w:tc>
        <w:tc>
          <w:tcPr>
            <w:tcW w:w="1279" w:type="dxa"/>
            <w:gridSpan w:val="2"/>
          </w:tcPr>
          <w:p w14:paraId="0577E7C2" w14:textId="47F7EF45" w:rsidR="00363094" w:rsidRPr="002E2222" w:rsidRDefault="00363094" w:rsidP="00363094">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r w:rsidR="001468F2" w:rsidRPr="001468F2">
              <w:rPr>
                <w:rFonts w:ascii="Arial" w:hAnsi="Arial" w:cs="Arial"/>
                <w:szCs w:val="20"/>
                <w:u w:val="single"/>
                <w:lang w:val="en-GB"/>
              </w:rPr>
              <w:t>-2024</w:t>
            </w:r>
          </w:p>
        </w:tc>
        <w:tc>
          <w:tcPr>
            <w:tcW w:w="1556" w:type="dxa"/>
          </w:tcPr>
          <w:p w14:paraId="6402A3C3" w14:textId="77777777" w:rsidR="00363094" w:rsidRPr="002E2222" w:rsidRDefault="00363094" w:rsidP="00363094">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eastAsia="Arial" w:hAnsi="Arial" w:cs="Arial"/>
                <w:szCs w:val="20"/>
                <w:lang w:val="en-GB"/>
              </w:rPr>
              <w:t>SEC</w:t>
            </w:r>
          </w:p>
        </w:tc>
        <w:tc>
          <w:tcPr>
            <w:tcW w:w="1843" w:type="dxa"/>
          </w:tcPr>
          <w:p w14:paraId="54516913"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Le financement est disponible pour la région Indo-Ouest Pacifique.</w:t>
            </w:r>
          </w:p>
        </w:tc>
        <w:tc>
          <w:tcPr>
            <w:tcW w:w="1911" w:type="dxa"/>
            <w:gridSpan w:val="2"/>
          </w:tcPr>
          <w:p w14:paraId="5238D3B2" w14:textId="77777777" w:rsidR="00363094" w:rsidRPr="002E2222" w:rsidRDefault="00363094" w:rsidP="00363094">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 xml:space="preserve">Personnel P : 25 Personnel G : 5 </w:t>
            </w:r>
            <w:r w:rsidRPr="002E2222">
              <w:rPr>
                <w:rFonts w:ascii="Arial" w:hAnsi="Arial" w:cs="Arial"/>
                <w:szCs w:val="20"/>
                <w:lang w:val="fr-BE"/>
              </w:rPr>
              <w:t>(gestion des accords avec les donateurs et des accords de projet, organisation et tenue de réunions)</w:t>
            </w:r>
          </w:p>
        </w:tc>
      </w:tr>
      <w:tr w:rsidR="00363094" w:rsidRPr="00AD7E95" w14:paraId="30B85B70" w14:textId="77777777" w:rsidTr="00CC5A7B">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45A4E0F5" w14:textId="77777777" w:rsidR="00363094" w:rsidRPr="002E2222" w:rsidRDefault="00363094" w:rsidP="00363094">
            <w:pPr>
              <w:rPr>
                <w:rFonts w:ascii="Arial" w:hAnsi="Arial" w:cs="Arial"/>
                <w:szCs w:val="20"/>
                <w:lang w:val="en-GB"/>
              </w:rPr>
            </w:pPr>
            <w:r w:rsidRPr="002E2222">
              <w:rPr>
                <w:rFonts w:ascii="Arial" w:hAnsi="Arial" w:cs="Arial"/>
                <w:szCs w:val="20"/>
                <w:lang w:val="en-GB"/>
              </w:rPr>
              <w:t>3.4</w:t>
            </w:r>
          </w:p>
        </w:tc>
        <w:tc>
          <w:tcPr>
            <w:tcW w:w="3260" w:type="dxa"/>
          </w:tcPr>
          <w:p w14:paraId="6156F75C"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szCs w:val="20"/>
                <w:lang w:val="fr-BE"/>
              </w:rPr>
            </w:pPr>
            <w:r w:rsidRPr="002E2222">
              <w:rPr>
                <w:rFonts w:ascii="Arial" w:hAnsi="Arial" w:cs="Arial"/>
                <w:szCs w:val="20"/>
                <w:lang w:val="fr-BE"/>
              </w:rPr>
              <w:t>Apporter un soutien financier aux ateliers régionaux des États de l’aire de répartition et à l’élaboration de plans d’action régionaux.</w:t>
            </w:r>
          </w:p>
        </w:tc>
        <w:tc>
          <w:tcPr>
            <w:tcW w:w="1134" w:type="dxa"/>
          </w:tcPr>
          <w:p w14:paraId="605C74E3"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Décisions</w:t>
            </w:r>
            <w:proofErr w:type="spellEnd"/>
            <w:r w:rsidRPr="002E2222">
              <w:rPr>
                <w:rFonts w:ascii="Arial" w:hAnsi="Arial" w:cs="Arial"/>
                <w:szCs w:val="20"/>
              </w:rPr>
              <w:t xml:space="preserve"> du MOS4 (</w:t>
            </w:r>
            <w:proofErr w:type="gramStart"/>
            <w:r w:rsidRPr="002E2222">
              <w:rPr>
                <w:rFonts w:ascii="Arial" w:hAnsi="Arial" w:cs="Arial"/>
                <w:szCs w:val="20"/>
              </w:rPr>
              <w:t>PC :</w:t>
            </w:r>
            <w:proofErr w:type="gramEnd"/>
            <w:r w:rsidRPr="002E2222">
              <w:rPr>
                <w:rFonts w:ascii="Arial" w:hAnsi="Arial" w:cs="Arial"/>
                <w:szCs w:val="20"/>
              </w:rPr>
              <w:t xml:space="preserve"> 4.1)</w:t>
            </w:r>
          </w:p>
        </w:tc>
        <w:tc>
          <w:tcPr>
            <w:tcW w:w="1276" w:type="dxa"/>
          </w:tcPr>
          <w:p w14:paraId="26E49C6E" w14:textId="04134789" w:rsidR="00363094"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1468F2">
              <w:rPr>
                <w:rFonts w:ascii="Arial" w:hAnsi="Arial" w:cs="Arial"/>
                <w:strike/>
                <w:szCs w:val="20"/>
              </w:rPr>
              <w:t xml:space="preserve">à </w:t>
            </w:r>
            <w:r w:rsidR="001468F2">
              <w:rPr>
                <w:rFonts w:ascii="Arial" w:hAnsi="Arial" w:cs="Arial"/>
                <w:strike/>
                <w:szCs w:val="20"/>
              </w:rPr>
              <w:t>determiner</w:t>
            </w:r>
          </w:p>
          <w:p w14:paraId="55FD1AF4" w14:textId="0EF20454" w:rsidR="001468F2" w:rsidRPr="001468F2" w:rsidRDefault="001468F2" w:rsidP="00363094">
            <w:pPr>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en-GB"/>
              </w:rPr>
            </w:pPr>
            <w:proofErr w:type="spellStart"/>
            <w:r w:rsidRPr="001468F2">
              <w:rPr>
                <w:rFonts w:ascii="Arial" w:hAnsi="Arial" w:cs="Arial"/>
                <w:szCs w:val="20"/>
                <w:u w:val="single"/>
              </w:rPr>
              <w:t>moyenne</w:t>
            </w:r>
            <w:proofErr w:type="spellEnd"/>
          </w:p>
        </w:tc>
        <w:tc>
          <w:tcPr>
            <w:tcW w:w="1279" w:type="dxa"/>
            <w:gridSpan w:val="2"/>
          </w:tcPr>
          <w:p w14:paraId="3F6FA8C2" w14:textId="488A3389" w:rsidR="00363094"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1468F2">
              <w:rPr>
                <w:rFonts w:ascii="Arial" w:hAnsi="Arial" w:cs="Arial"/>
                <w:strike/>
                <w:szCs w:val="20"/>
              </w:rPr>
              <w:t xml:space="preserve">à </w:t>
            </w:r>
            <w:r w:rsidR="001468F2">
              <w:rPr>
                <w:rFonts w:ascii="Arial" w:hAnsi="Arial" w:cs="Arial"/>
                <w:strike/>
                <w:szCs w:val="20"/>
              </w:rPr>
              <w:t>determiner</w:t>
            </w:r>
          </w:p>
          <w:p w14:paraId="69FFF175" w14:textId="09A2048A" w:rsidR="001468F2" w:rsidRPr="001468F2" w:rsidRDefault="001468F2" w:rsidP="00363094">
            <w:pPr>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en-GB"/>
              </w:rPr>
            </w:pPr>
            <w:r w:rsidRPr="001468F2">
              <w:rPr>
                <w:rFonts w:ascii="Arial" w:hAnsi="Arial" w:cs="Arial"/>
                <w:szCs w:val="20"/>
                <w:u w:val="single"/>
              </w:rPr>
              <w:t>2023-2025</w:t>
            </w:r>
          </w:p>
        </w:tc>
        <w:tc>
          <w:tcPr>
            <w:tcW w:w="1556" w:type="dxa"/>
          </w:tcPr>
          <w:p w14:paraId="1ADF0826"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BE"/>
              </w:rPr>
            </w:pPr>
            <w:r w:rsidRPr="002E2222">
              <w:rPr>
                <w:rFonts w:ascii="Arial" w:hAnsi="Arial" w:cs="Arial"/>
                <w:szCs w:val="20"/>
                <w:lang w:val="fr-BE"/>
              </w:rPr>
              <w:t>SIG, SEC (si les fonds ont été fournis par le Secrétariat)</w:t>
            </w:r>
          </w:p>
        </w:tc>
        <w:tc>
          <w:tcPr>
            <w:tcW w:w="1843" w:type="dxa"/>
          </w:tcPr>
          <w:p w14:paraId="794849D5" w14:textId="1F51FAB0"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BE"/>
              </w:rPr>
            </w:pPr>
            <w:r w:rsidRPr="002C3535">
              <w:rPr>
                <w:rFonts w:ascii="Arial" w:hAnsi="Arial" w:cs="Arial"/>
                <w:b/>
                <w:bCs/>
                <w:szCs w:val="20"/>
                <w:lang w:val="fr-BE"/>
              </w:rPr>
              <w:t>Environ 40 000</w:t>
            </w:r>
            <w:r w:rsidRPr="002E2222">
              <w:rPr>
                <w:rFonts w:ascii="Arial" w:hAnsi="Arial" w:cs="Arial"/>
                <w:szCs w:val="20"/>
                <w:lang w:val="fr-BE"/>
              </w:rPr>
              <w:t xml:space="preserve"> </w:t>
            </w:r>
            <w:r w:rsidRPr="00651776">
              <w:rPr>
                <w:rFonts w:ascii="Arial" w:hAnsi="Arial" w:cs="Arial"/>
                <w:b/>
                <w:bCs/>
                <w:szCs w:val="20"/>
                <w:lang w:val="fr-BE"/>
              </w:rPr>
              <w:t>€</w:t>
            </w:r>
            <w:r w:rsidRPr="002E2222">
              <w:rPr>
                <w:rFonts w:ascii="Arial" w:hAnsi="Arial" w:cs="Arial"/>
                <w:szCs w:val="20"/>
                <w:lang w:val="fr-BE"/>
              </w:rPr>
              <w:t xml:space="preserve"> nécessaires pour l’élaboration du plan d’action Environ 30 000 euros pour accueillir un atelier régional </w:t>
            </w:r>
            <w:r w:rsidRPr="001468F2">
              <w:rPr>
                <w:rFonts w:ascii="Arial" w:hAnsi="Arial" w:cs="Arial"/>
                <w:strike/>
                <w:szCs w:val="20"/>
                <w:lang w:val="fr-BE"/>
              </w:rPr>
              <w:t xml:space="preserve">(des fonds ont déjà été mis à disposition pour la région </w:t>
            </w:r>
            <w:proofErr w:type="spellStart"/>
            <w:r w:rsidRPr="001468F2">
              <w:rPr>
                <w:rFonts w:ascii="Arial" w:hAnsi="Arial" w:cs="Arial"/>
                <w:strike/>
                <w:szCs w:val="20"/>
                <w:lang w:val="fr-BE"/>
              </w:rPr>
              <w:t>IndoOuest</w:t>
            </w:r>
            <w:proofErr w:type="spellEnd"/>
            <w:r w:rsidRPr="001468F2">
              <w:rPr>
                <w:rFonts w:ascii="Arial" w:hAnsi="Arial" w:cs="Arial"/>
                <w:strike/>
                <w:szCs w:val="20"/>
                <w:lang w:val="fr-BE"/>
              </w:rPr>
              <w:t xml:space="preserve"> Pacifique</w:t>
            </w:r>
            <w:r w:rsidRPr="002E2222">
              <w:rPr>
                <w:rFonts w:ascii="Arial" w:hAnsi="Arial" w:cs="Arial"/>
                <w:szCs w:val="20"/>
                <w:lang w:val="fr-BE"/>
              </w:rPr>
              <w:t>)</w:t>
            </w:r>
          </w:p>
        </w:tc>
        <w:tc>
          <w:tcPr>
            <w:tcW w:w="1911" w:type="dxa"/>
            <w:gridSpan w:val="2"/>
          </w:tcPr>
          <w:p w14:paraId="65455AC6" w14:textId="77777777" w:rsidR="00363094" w:rsidRPr="002E2222" w:rsidRDefault="00363094" w:rsidP="00363094">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25 Personnel G : 5</w:t>
            </w:r>
            <w:r w:rsidRPr="002E2222">
              <w:rPr>
                <w:rFonts w:ascii="Arial" w:hAnsi="Arial" w:cs="Arial"/>
                <w:szCs w:val="20"/>
                <w:lang w:val="fr-BE"/>
              </w:rPr>
              <w:t xml:space="preserve"> (par atelier : collecte de fonds, gestion des accords avec les donateurs et des accords de projet, organisation et tenue de réunions)</w:t>
            </w:r>
          </w:p>
        </w:tc>
      </w:tr>
      <w:tr w:rsidR="00363094" w:rsidRPr="002E2222" w14:paraId="1C15BA2A" w14:textId="77777777" w:rsidTr="00CC5A7B">
        <w:trPr>
          <w:cnfStyle w:val="000000100000" w:firstRow="0" w:lastRow="0" w:firstColumn="0" w:lastColumn="0" w:oddVBand="0" w:evenVBand="0" w:oddHBand="1" w:evenHBand="0" w:firstRowFirstColumn="0" w:firstRowLastColumn="0" w:lastRowFirstColumn="0" w:lastRowLastColumn="0"/>
          <w:cantSplit/>
          <w:trHeight w:val="819"/>
        </w:trPr>
        <w:tc>
          <w:tcPr>
            <w:cnfStyle w:val="001000000000" w:firstRow="0" w:lastRow="0" w:firstColumn="1" w:lastColumn="0" w:oddVBand="0" w:evenVBand="0" w:oddHBand="0" w:evenHBand="0" w:firstRowFirstColumn="0" w:firstRowLastColumn="0" w:lastRowFirstColumn="0" w:lastRowLastColumn="0"/>
            <w:tcW w:w="709" w:type="dxa"/>
          </w:tcPr>
          <w:p w14:paraId="2B9894AE"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lastRenderedPageBreak/>
              <w:t>3.5</w:t>
            </w:r>
          </w:p>
        </w:tc>
        <w:tc>
          <w:tcPr>
            <w:tcW w:w="3260" w:type="dxa"/>
          </w:tcPr>
          <w:p w14:paraId="178CAB82"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BE"/>
              </w:rPr>
            </w:pPr>
            <w:r w:rsidRPr="002E2222">
              <w:rPr>
                <w:rFonts w:ascii="Arial" w:hAnsi="Arial" w:cs="Arial"/>
                <w:szCs w:val="20"/>
                <w:lang w:val="fr-BE"/>
              </w:rPr>
              <w:t>Organiser des ateliers de renforcement des capacités sur l’identification des raies rhino pour les principaux groupes de parties prenantes.</w:t>
            </w:r>
          </w:p>
        </w:tc>
        <w:tc>
          <w:tcPr>
            <w:tcW w:w="1134" w:type="dxa"/>
          </w:tcPr>
          <w:p w14:paraId="0A9C5AF8"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Décisions</w:t>
            </w:r>
            <w:proofErr w:type="spellEnd"/>
            <w:r w:rsidRPr="002E2222">
              <w:rPr>
                <w:rFonts w:ascii="Arial" w:hAnsi="Arial" w:cs="Arial"/>
                <w:szCs w:val="20"/>
              </w:rPr>
              <w:t xml:space="preserve"> du MOS4 (</w:t>
            </w:r>
            <w:proofErr w:type="gramStart"/>
            <w:r w:rsidRPr="002E2222">
              <w:rPr>
                <w:rFonts w:ascii="Arial" w:hAnsi="Arial" w:cs="Arial"/>
                <w:szCs w:val="20"/>
              </w:rPr>
              <w:t>PC :</w:t>
            </w:r>
            <w:proofErr w:type="gramEnd"/>
            <w:r w:rsidRPr="002E2222">
              <w:rPr>
                <w:rFonts w:ascii="Arial" w:hAnsi="Arial" w:cs="Arial"/>
                <w:szCs w:val="20"/>
              </w:rPr>
              <w:t xml:space="preserve"> 4.1)</w:t>
            </w:r>
          </w:p>
        </w:tc>
        <w:tc>
          <w:tcPr>
            <w:tcW w:w="1276" w:type="dxa"/>
          </w:tcPr>
          <w:p w14:paraId="12D97E99" w14:textId="239C0602"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1468F2">
              <w:rPr>
                <w:rFonts w:ascii="Arial" w:hAnsi="Arial" w:cs="Arial"/>
                <w:strike/>
                <w:szCs w:val="20"/>
              </w:rPr>
              <w:t xml:space="preserve">à </w:t>
            </w:r>
            <w:r w:rsidR="001468F2">
              <w:rPr>
                <w:rFonts w:ascii="Arial" w:hAnsi="Arial" w:cs="Arial"/>
                <w:strike/>
                <w:szCs w:val="20"/>
              </w:rPr>
              <w:t>determiner</w:t>
            </w:r>
          </w:p>
          <w:p w14:paraId="2B5A8D2C" w14:textId="08B49130" w:rsidR="001468F2" w:rsidRPr="001468F2" w:rsidRDefault="001468F2"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en-GB"/>
              </w:rPr>
            </w:pPr>
            <w:proofErr w:type="spellStart"/>
            <w:r w:rsidRPr="001468F2">
              <w:rPr>
                <w:rFonts w:ascii="Arial" w:hAnsi="Arial" w:cs="Arial"/>
                <w:szCs w:val="20"/>
                <w:u w:val="single"/>
              </w:rPr>
              <w:t>moyenne</w:t>
            </w:r>
            <w:proofErr w:type="spellEnd"/>
          </w:p>
        </w:tc>
        <w:tc>
          <w:tcPr>
            <w:tcW w:w="1279" w:type="dxa"/>
            <w:gridSpan w:val="2"/>
          </w:tcPr>
          <w:p w14:paraId="405D6C9A" w14:textId="77777777" w:rsidR="001468F2" w:rsidRDefault="001468F2" w:rsidP="001468F2">
            <w:pPr>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1468F2">
              <w:rPr>
                <w:rFonts w:ascii="Arial" w:hAnsi="Arial" w:cs="Arial"/>
                <w:strike/>
                <w:szCs w:val="20"/>
              </w:rPr>
              <w:t xml:space="preserve">à </w:t>
            </w:r>
            <w:r>
              <w:rPr>
                <w:rFonts w:ascii="Arial" w:hAnsi="Arial" w:cs="Arial"/>
                <w:strike/>
                <w:szCs w:val="20"/>
              </w:rPr>
              <w:t>determiner</w:t>
            </w:r>
          </w:p>
          <w:p w14:paraId="4BE6A9D9" w14:textId="5B1C13C1" w:rsidR="00363094" w:rsidRPr="002E2222" w:rsidRDefault="001468F2" w:rsidP="001468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1468F2">
              <w:rPr>
                <w:rFonts w:ascii="Arial" w:hAnsi="Arial" w:cs="Arial"/>
                <w:szCs w:val="20"/>
                <w:u w:val="single"/>
              </w:rPr>
              <w:t>2023-2025</w:t>
            </w:r>
          </w:p>
        </w:tc>
        <w:tc>
          <w:tcPr>
            <w:tcW w:w="1556" w:type="dxa"/>
          </w:tcPr>
          <w:p w14:paraId="6B0ED401"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SIG (avec le soutien du Groupe de spécialistes des requins de la CSE de l’UICN)</w:t>
            </w:r>
          </w:p>
        </w:tc>
        <w:tc>
          <w:tcPr>
            <w:tcW w:w="1843" w:type="dxa"/>
          </w:tcPr>
          <w:p w14:paraId="32E812F7"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Les Signataires pourraient avoir à payer pour organiser des ateliers</w:t>
            </w:r>
          </w:p>
        </w:tc>
        <w:tc>
          <w:tcPr>
            <w:tcW w:w="1911" w:type="dxa"/>
            <w:gridSpan w:val="2"/>
          </w:tcPr>
          <w:p w14:paraId="0C2C5717"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Aucune</w:t>
            </w:r>
            <w:proofErr w:type="spellEnd"/>
            <w:r w:rsidRPr="002E2222">
              <w:rPr>
                <w:rFonts w:ascii="Arial" w:hAnsi="Arial" w:cs="Arial"/>
                <w:szCs w:val="20"/>
              </w:rPr>
              <w:t xml:space="preserve"> participation</w:t>
            </w:r>
          </w:p>
        </w:tc>
      </w:tr>
      <w:bookmarkEnd w:id="0"/>
      <w:bookmarkEnd w:id="1"/>
      <w:tr w:rsidR="00363094" w:rsidRPr="00AD7E95" w14:paraId="23B664D8" w14:textId="77777777" w:rsidTr="00CC5A7B">
        <w:trPr>
          <w:gridAfter w:val="1"/>
          <w:wAfter w:w="24" w:type="dxa"/>
          <w:cantSplit/>
          <w:trHeight w:val="87"/>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hideMark/>
          </w:tcPr>
          <w:p w14:paraId="0893A891" w14:textId="3165F8EA" w:rsidR="00363094" w:rsidRPr="002E2222" w:rsidRDefault="001468F2" w:rsidP="00363094">
            <w:pPr>
              <w:ind w:right="252"/>
              <w:rPr>
                <w:rFonts w:ascii="Arial" w:hAnsi="Arial" w:cs="Arial"/>
                <w:szCs w:val="20"/>
                <w:lang w:val="fr-FR"/>
              </w:rPr>
            </w:pPr>
            <w:r>
              <w:rPr>
                <w:rFonts w:ascii="Arial" w:hAnsi="Arial" w:cs="Arial"/>
                <w:szCs w:val="20"/>
                <w:lang w:val="fr-FR"/>
              </w:rPr>
              <w:t>[</w:t>
            </w:r>
            <w:r w:rsidR="00363094" w:rsidRPr="002E2222">
              <w:rPr>
                <w:rFonts w:ascii="Arial" w:hAnsi="Arial" w:cs="Arial"/>
                <w:szCs w:val="20"/>
                <w:lang w:val="fr-FR"/>
              </w:rPr>
              <w:t xml:space="preserve">4. </w:t>
            </w:r>
            <w:r w:rsidR="00363094" w:rsidRPr="00A64CB1">
              <w:rPr>
                <w:rFonts w:ascii="Arial" w:hAnsi="Arial" w:cs="Arial"/>
                <w:sz w:val="22"/>
                <w:szCs w:val="22"/>
                <w:lang w:val="fr-FR"/>
              </w:rPr>
              <w:t xml:space="preserve">Aires importantes pour les requins et les raies (AIRR) </w:t>
            </w:r>
            <w:r w:rsidR="00363094" w:rsidRPr="002E2222">
              <w:rPr>
                <w:rFonts w:ascii="Arial" w:hAnsi="Arial" w:cs="Arial"/>
                <w:b w:val="0"/>
                <w:bCs w:val="0"/>
                <w:szCs w:val="20"/>
                <w:lang w:val="fr-FR"/>
              </w:rPr>
              <w:t xml:space="preserve">(voir </w:t>
            </w:r>
            <w:hyperlink r:id="rId11" w:history="1">
              <w:r w:rsidR="00363094" w:rsidRPr="002E2222">
                <w:rPr>
                  <w:rFonts w:ascii="Arial" w:hAnsi="Arial" w:cs="Arial"/>
                  <w:b w:val="0"/>
                  <w:bCs w:val="0"/>
                  <w:color w:val="0000FF"/>
                  <w:szCs w:val="20"/>
                  <w:u w:val="single"/>
                  <w:lang w:val="fr-FR"/>
                </w:rPr>
                <w:t>CMS/Sharks/MOS4/Doc.10.4</w:t>
              </w:r>
            </w:hyperlink>
            <w:r w:rsidR="00363094" w:rsidRPr="002E2222">
              <w:rPr>
                <w:rFonts w:ascii="Arial" w:hAnsi="Arial" w:cs="Arial"/>
                <w:b w:val="0"/>
                <w:bCs w:val="0"/>
                <w:szCs w:val="20"/>
                <w:lang w:val="fr-FR"/>
              </w:rPr>
              <w:t>)</w:t>
            </w:r>
            <w:r w:rsidR="00363094" w:rsidRPr="002E2222">
              <w:rPr>
                <w:rFonts w:ascii="Arial" w:hAnsi="Arial" w:cs="Arial"/>
                <w:szCs w:val="20"/>
                <w:lang w:val="fr-FR"/>
              </w:rPr>
              <w:t xml:space="preserve"> </w:t>
            </w:r>
            <w:r>
              <w:rPr>
                <w:rFonts w:ascii="Arial" w:hAnsi="Arial" w:cs="Arial"/>
                <w:szCs w:val="20"/>
                <w:lang w:val="fr-FR"/>
              </w:rPr>
              <w:t>]</w:t>
            </w:r>
          </w:p>
        </w:tc>
      </w:tr>
      <w:tr w:rsidR="00363094" w:rsidRPr="00AD7E95" w14:paraId="415AEECE"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74785B7"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t>4.1</w:t>
            </w:r>
          </w:p>
        </w:tc>
        <w:tc>
          <w:tcPr>
            <w:tcW w:w="3260" w:type="dxa"/>
          </w:tcPr>
          <w:p w14:paraId="7DE18FC0"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Promouvoir l’initiative AIRR dans les forums pertinents, y compris, sans toutefois s’y limiter, la CMS, la CDB, la FAO, les ORGP, les centres d'appui régional et les groupes consultatifs.</w:t>
            </w:r>
          </w:p>
        </w:tc>
        <w:tc>
          <w:tcPr>
            <w:tcW w:w="1134" w:type="dxa"/>
          </w:tcPr>
          <w:p w14:paraId="5154A386"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Pr>
          <w:p w14:paraId="37121F60"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279" w:type="dxa"/>
            <w:gridSpan w:val="2"/>
          </w:tcPr>
          <w:p w14:paraId="4D4A7B98"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556" w:type="dxa"/>
          </w:tcPr>
          <w:p w14:paraId="3D744844"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 xml:space="preserve">SEC, SIG, </w:t>
            </w:r>
            <w:proofErr w:type="spellStart"/>
            <w:r w:rsidRPr="002E2222">
              <w:rPr>
                <w:rFonts w:ascii="Arial" w:hAnsi="Arial" w:cs="Arial"/>
                <w:szCs w:val="20"/>
                <w:lang w:val="en-GB"/>
              </w:rPr>
              <w:t>CooP</w:t>
            </w:r>
            <w:proofErr w:type="spellEnd"/>
          </w:p>
        </w:tc>
        <w:tc>
          <w:tcPr>
            <w:tcW w:w="1843" w:type="dxa"/>
          </w:tcPr>
          <w:p w14:paraId="31052E92"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FR" w:eastAsia="en-GB"/>
              </w:rPr>
            </w:pPr>
          </w:p>
        </w:tc>
        <w:tc>
          <w:tcPr>
            <w:tcW w:w="1887" w:type="dxa"/>
          </w:tcPr>
          <w:p w14:paraId="2ED87706"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3</w:t>
            </w:r>
            <w:r w:rsidRPr="002E2222">
              <w:rPr>
                <w:rFonts w:ascii="Arial" w:hAnsi="Arial" w:cs="Arial"/>
                <w:szCs w:val="20"/>
                <w:lang w:val="fr-BE"/>
              </w:rPr>
              <w:t xml:space="preserve"> (par exemple, élaboration de documents de politique)</w:t>
            </w:r>
          </w:p>
        </w:tc>
      </w:tr>
      <w:tr w:rsidR="00363094" w:rsidRPr="002E2222" w14:paraId="2849394B"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8883591"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t>4.2</w:t>
            </w:r>
          </w:p>
        </w:tc>
        <w:tc>
          <w:tcPr>
            <w:tcW w:w="3260" w:type="dxa"/>
          </w:tcPr>
          <w:p w14:paraId="7C7BE89E"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Assurer la liaison avec le Groupe de spécialistes des requins de la CSE de l’UICN concernant la mise en œuvre de l’initiative AIRR.</w:t>
            </w:r>
          </w:p>
        </w:tc>
        <w:tc>
          <w:tcPr>
            <w:tcW w:w="1134" w:type="dxa"/>
          </w:tcPr>
          <w:p w14:paraId="3897F9A6"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Pr>
          <w:p w14:paraId="39511FB6"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279" w:type="dxa"/>
            <w:gridSpan w:val="2"/>
          </w:tcPr>
          <w:p w14:paraId="783A4AC0"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556" w:type="dxa"/>
          </w:tcPr>
          <w:p w14:paraId="6F52AC72"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SEC</w:t>
            </w:r>
          </w:p>
        </w:tc>
        <w:tc>
          <w:tcPr>
            <w:tcW w:w="1843" w:type="dxa"/>
          </w:tcPr>
          <w:p w14:paraId="51AE85A1"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fr-FR" w:eastAsia="en-GB"/>
              </w:rPr>
            </w:pPr>
          </w:p>
        </w:tc>
        <w:tc>
          <w:tcPr>
            <w:tcW w:w="1887" w:type="dxa"/>
          </w:tcPr>
          <w:p w14:paraId="2F4940D7" w14:textId="77777777" w:rsidR="00363094" w:rsidRPr="002C3535"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en-GB"/>
              </w:rPr>
            </w:pPr>
            <w:r w:rsidRPr="002C3535">
              <w:rPr>
                <w:rFonts w:ascii="Arial" w:hAnsi="Arial" w:cs="Arial"/>
                <w:b/>
                <w:bCs/>
                <w:szCs w:val="20"/>
              </w:rPr>
              <w:t xml:space="preserve">Personnel </w:t>
            </w:r>
            <w:proofErr w:type="gramStart"/>
            <w:r w:rsidRPr="002C3535">
              <w:rPr>
                <w:rFonts w:ascii="Arial" w:hAnsi="Arial" w:cs="Arial"/>
                <w:b/>
                <w:bCs/>
                <w:szCs w:val="20"/>
              </w:rPr>
              <w:t>P :</w:t>
            </w:r>
            <w:proofErr w:type="gramEnd"/>
            <w:r w:rsidRPr="002C3535">
              <w:rPr>
                <w:rFonts w:ascii="Arial" w:hAnsi="Arial" w:cs="Arial"/>
                <w:b/>
                <w:bCs/>
                <w:szCs w:val="20"/>
              </w:rPr>
              <w:t xml:space="preserve"> 2</w:t>
            </w:r>
          </w:p>
        </w:tc>
      </w:tr>
      <w:tr w:rsidR="00363094" w:rsidRPr="00AD7E95" w14:paraId="29FF3F6E"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C27CD23"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t>4.3</w:t>
            </w:r>
          </w:p>
        </w:tc>
        <w:tc>
          <w:tcPr>
            <w:tcW w:w="3260" w:type="dxa"/>
          </w:tcPr>
          <w:p w14:paraId="3DF577DB"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shd w:val="clear" w:color="auto" w:fill="FFFFFF"/>
                <w:lang w:val="fr-BE"/>
              </w:rPr>
            </w:pPr>
            <w:r w:rsidRPr="002E2222">
              <w:rPr>
                <w:rFonts w:ascii="Arial" w:hAnsi="Arial" w:cs="Arial"/>
                <w:szCs w:val="20"/>
                <w:lang w:val="fr-BE"/>
              </w:rPr>
              <w:t>Fournir un soutien au Groupe de spécialistes des requins de la CSE de l’UICN, le cas échéant et dans la mesure du possible, en ce qui concerne l’identification des AIRR, y compris le partage des informations et des compétences pertinentes.</w:t>
            </w:r>
          </w:p>
        </w:tc>
        <w:tc>
          <w:tcPr>
            <w:tcW w:w="1134" w:type="dxa"/>
          </w:tcPr>
          <w:p w14:paraId="0D03D29F"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Pr>
          <w:p w14:paraId="66B3CADE"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279" w:type="dxa"/>
            <w:gridSpan w:val="2"/>
          </w:tcPr>
          <w:p w14:paraId="1A7A8DD4"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556" w:type="dxa"/>
          </w:tcPr>
          <w:p w14:paraId="6A9FB60F"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SIG, AC, GTC</w:t>
            </w:r>
          </w:p>
        </w:tc>
        <w:tc>
          <w:tcPr>
            <w:tcW w:w="1843" w:type="dxa"/>
          </w:tcPr>
          <w:p w14:paraId="0C18588F" w14:textId="0AA0303C"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BE" w:eastAsia="en-GB"/>
              </w:rPr>
            </w:pPr>
            <w:r w:rsidRPr="002C3535">
              <w:rPr>
                <w:rFonts w:ascii="Arial" w:hAnsi="Arial" w:cs="Arial"/>
                <w:b/>
                <w:bCs/>
                <w:szCs w:val="20"/>
                <w:lang w:val="fr-BE"/>
              </w:rPr>
              <w:t xml:space="preserve">21 000 </w:t>
            </w:r>
            <w:r w:rsidRPr="00651776">
              <w:rPr>
                <w:rFonts w:ascii="Arial" w:hAnsi="Arial" w:cs="Arial"/>
                <w:b/>
                <w:bCs/>
                <w:szCs w:val="20"/>
                <w:lang w:val="fr-BE"/>
              </w:rPr>
              <w:t>€</w:t>
            </w:r>
            <w:r w:rsidRPr="002E2222">
              <w:rPr>
                <w:rFonts w:ascii="Arial" w:hAnsi="Arial" w:cs="Arial"/>
                <w:szCs w:val="20"/>
                <w:lang w:val="fr-BE"/>
              </w:rPr>
              <w:t xml:space="preserve"> pour les déplacements du Comité consultatif et du GTC pour les ateliers et les réunions (quelque 7 missions)</w:t>
            </w:r>
          </w:p>
        </w:tc>
        <w:tc>
          <w:tcPr>
            <w:tcW w:w="1887" w:type="dxa"/>
          </w:tcPr>
          <w:p w14:paraId="1D0A2A23"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2 Personnel G : 2</w:t>
            </w:r>
            <w:r w:rsidRPr="002E2222">
              <w:rPr>
                <w:rFonts w:ascii="Arial" w:hAnsi="Arial" w:cs="Arial"/>
                <w:szCs w:val="20"/>
                <w:lang w:val="fr-BE"/>
              </w:rPr>
              <w:t xml:space="preserve"> (collecte de fonds, gestion des accords avec les donateurs, gestion des voyages)</w:t>
            </w:r>
          </w:p>
        </w:tc>
      </w:tr>
      <w:tr w:rsidR="00363094" w:rsidRPr="00AD7E95" w14:paraId="73A321F3" w14:textId="77777777" w:rsidTr="002C3535">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7F7F7F"/>
            </w:tcBorders>
          </w:tcPr>
          <w:p w14:paraId="40313A13"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lastRenderedPageBreak/>
              <w:t>4.4</w:t>
            </w:r>
          </w:p>
        </w:tc>
        <w:tc>
          <w:tcPr>
            <w:tcW w:w="3260" w:type="dxa"/>
            <w:tcBorders>
              <w:bottom w:val="single" w:sz="4" w:space="0" w:color="7F7F7F"/>
            </w:tcBorders>
          </w:tcPr>
          <w:p w14:paraId="3B8DBFF2"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Fournir des ressources financières au Groupe de spécialistes des requins de la CSE de l’UICN afin d’organiser les ateliers d’experts et les missions de suivi.</w:t>
            </w:r>
          </w:p>
        </w:tc>
        <w:tc>
          <w:tcPr>
            <w:tcW w:w="1134" w:type="dxa"/>
            <w:tcBorders>
              <w:bottom w:val="single" w:sz="4" w:space="0" w:color="7F7F7F"/>
            </w:tcBorders>
          </w:tcPr>
          <w:p w14:paraId="480986F9"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Borders>
              <w:bottom w:val="single" w:sz="4" w:space="0" w:color="7F7F7F"/>
            </w:tcBorders>
          </w:tcPr>
          <w:p w14:paraId="308BD30D"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279" w:type="dxa"/>
            <w:gridSpan w:val="2"/>
            <w:tcBorders>
              <w:bottom w:val="single" w:sz="4" w:space="0" w:color="7F7F7F"/>
            </w:tcBorders>
          </w:tcPr>
          <w:p w14:paraId="7F2C7655"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556" w:type="dxa"/>
            <w:tcBorders>
              <w:bottom w:val="single" w:sz="4" w:space="0" w:color="7F7F7F"/>
            </w:tcBorders>
          </w:tcPr>
          <w:p w14:paraId="67C48832"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SIG, SEC (si les fonds ont été fournis par le Secrétariat)</w:t>
            </w:r>
          </w:p>
        </w:tc>
        <w:tc>
          <w:tcPr>
            <w:tcW w:w="1843" w:type="dxa"/>
            <w:tcBorders>
              <w:bottom w:val="single" w:sz="4" w:space="0" w:color="7F7F7F"/>
            </w:tcBorders>
          </w:tcPr>
          <w:p w14:paraId="79A9E6F6" w14:textId="2A788208"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fr-BE" w:eastAsia="en-GB"/>
              </w:rPr>
            </w:pPr>
            <w:r w:rsidRPr="002C3535">
              <w:rPr>
                <w:rFonts w:ascii="Arial" w:hAnsi="Arial" w:cs="Arial"/>
                <w:b/>
                <w:bCs/>
                <w:szCs w:val="20"/>
                <w:lang w:val="fr-BE"/>
              </w:rPr>
              <w:t xml:space="preserve">45 000 </w:t>
            </w:r>
            <w:r w:rsidRPr="00651776">
              <w:rPr>
                <w:rFonts w:ascii="Arial" w:hAnsi="Arial" w:cs="Arial"/>
                <w:b/>
                <w:bCs/>
                <w:szCs w:val="20"/>
                <w:lang w:val="fr-BE"/>
              </w:rPr>
              <w:t>€</w:t>
            </w:r>
            <w:r w:rsidRPr="002E2222">
              <w:rPr>
                <w:rFonts w:ascii="Arial" w:hAnsi="Arial" w:cs="Arial"/>
                <w:szCs w:val="20"/>
                <w:lang w:val="fr-BE"/>
              </w:rPr>
              <w:t xml:space="preserve"> pour les frais de déplacement liés aux ateliers et aux réunions (quelque 15 missions)</w:t>
            </w:r>
          </w:p>
        </w:tc>
        <w:tc>
          <w:tcPr>
            <w:tcW w:w="1887" w:type="dxa"/>
            <w:tcBorders>
              <w:bottom w:val="single" w:sz="4" w:space="0" w:color="7F7F7F"/>
            </w:tcBorders>
          </w:tcPr>
          <w:p w14:paraId="060E74CA"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4 Personnel G : 2</w:t>
            </w:r>
            <w:r w:rsidRPr="002E2222">
              <w:rPr>
                <w:rFonts w:ascii="Arial" w:hAnsi="Arial" w:cs="Arial"/>
                <w:szCs w:val="20"/>
                <w:lang w:val="fr-BE"/>
              </w:rPr>
              <w:t xml:space="preserve"> (collecte de fonds, gestion des accords avec les donateurs, gestion des voyages)</w:t>
            </w:r>
          </w:p>
        </w:tc>
      </w:tr>
      <w:tr w:rsidR="00363094" w:rsidRPr="002E2222" w14:paraId="630A5F63" w14:textId="77777777" w:rsidTr="002C3535">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auto"/>
            </w:tcBorders>
          </w:tcPr>
          <w:p w14:paraId="545A6CCC"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t>4.5</w:t>
            </w:r>
          </w:p>
        </w:tc>
        <w:tc>
          <w:tcPr>
            <w:tcW w:w="3260" w:type="dxa"/>
            <w:tcBorders>
              <w:bottom w:val="single" w:sz="4" w:space="0" w:color="auto"/>
            </w:tcBorders>
          </w:tcPr>
          <w:p w14:paraId="2C0CC253"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iCs/>
                <w:szCs w:val="20"/>
                <w:lang w:val="fr-BE"/>
              </w:rPr>
            </w:pPr>
            <w:r w:rsidRPr="002E2222">
              <w:rPr>
                <w:rFonts w:ascii="Arial" w:hAnsi="Arial" w:cs="Arial"/>
                <w:szCs w:val="20"/>
                <w:lang w:val="fr-BE"/>
              </w:rPr>
              <w:t xml:space="preserve">Considérer les AIRR comme des zones de haute priorité pour la mise en œuvre de mesures de gestion visant à conserver les requins et les raies énumérés dans l’Annexe 1 du </w:t>
            </w:r>
            <w:proofErr w:type="spellStart"/>
            <w:r w:rsidRPr="002E2222">
              <w:rPr>
                <w:rFonts w:ascii="Arial" w:hAnsi="Arial" w:cs="Arial"/>
                <w:szCs w:val="20"/>
                <w:lang w:val="fr-BE"/>
              </w:rPr>
              <w:t>MdE</w:t>
            </w:r>
            <w:proofErr w:type="spellEnd"/>
            <w:r w:rsidRPr="002E2222">
              <w:rPr>
                <w:rFonts w:ascii="Arial" w:hAnsi="Arial" w:cs="Arial"/>
                <w:szCs w:val="20"/>
                <w:lang w:val="fr-BE"/>
              </w:rPr>
              <w:t>, dans les zones de juridictions nationales.</w:t>
            </w:r>
          </w:p>
        </w:tc>
        <w:tc>
          <w:tcPr>
            <w:tcW w:w="1134" w:type="dxa"/>
            <w:tcBorders>
              <w:bottom w:val="single" w:sz="4" w:space="0" w:color="auto"/>
            </w:tcBorders>
          </w:tcPr>
          <w:p w14:paraId="0087B96E"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Borders>
              <w:bottom w:val="single" w:sz="4" w:space="0" w:color="auto"/>
            </w:tcBorders>
          </w:tcPr>
          <w:p w14:paraId="71E16B2D"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279" w:type="dxa"/>
            <w:gridSpan w:val="2"/>
            <w:tcBorders>
              <w:bottom w:val="single" w:sz="4" w:space="0" w:color="auto"/>
            </w:tcBorders>
          </w:tcPr>
          <w:p w14:paraId="6FD9A2B8"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 xml:space="preserve">à </w:t>
            </w:r>
            <w:proofErr w:type="spellStart"/>
            <w:r w:rsidRPr="002E2222">
              <w:rPr>
                <w:rFonts w:ascii="Arial" w:hAnsi="Arial" w:cs="Arial"/>
                <w:szCs w:val="20"/>
              </w:rPr>
              <w:t>déterminer</w:t>
            </w:r>
            <w:proofErr w:type="spellEnd"/>
          </w:p>
        </w:tc>
        <w:tc>
          <w:tcPr>
            <w:tcW w:w="1556" w:type="dxa"/>
            <w:tcBorders>
              <w:bottom w:val="single" w:sz="4" w:space="0" w:color="auto"/>
            </w:tcBorders>
          </w:tcPr>
          <w:p w14:paraId="0B445E83"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SIG</w:t>
            </w:r>
          </w:p>
        </w:tc>
        <w:tc>
          <w:tcPr>
            <w:tcW w:w="1843" w:type="dxa"/>
            <w:tcBorders>
              <w:bottom w:val="single" w:sz="4" w:space="0" w:color="auto"/>
            </w:tcBorders>
          </w:tcPr>
          <w:p w14:paraId="58EA9032"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887" w:type="dxa"/>
            <w:tcBorders>
              <w:bottom w:val="single" w:sz="4" w:space="0" w:color="auto"/>
            </w:tcBorders>
          </w:tcPr>
          <w:p w14:paraId="39AAA861"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r>
      <w:tr w:rsidR="00363094" w:rsidRPr="00AD7E95" w14:paraId="5F13DCA2" w14:textId="77777777" w:rsidTr="002C3535">
        <w:trPr>
          <w:gridAfter w:val="1"/>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9"/>
            <w:tcBorders>
              <w:top w:val="nil"/>
            </w:tcBorders>
            <w:shd w:val="clear" w:color="auto" w:fill="DEEAF6" w:themeFill="accent1" w:themeFillTint="33"/>
          </w:tcPr>
          <w:p w14:paraId="1FFA441D" w14:textId="77777777" w:rsidR="00363094" w:rsidRPr="002E2222" w:rsidRDefault="00363094" w:rsidP="00363094">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rPr>
              <w:t xml:space="preserve">5. Hiérarchisation régionale des espèces de requins et de raies inscrites à l'annexe 1 du </w:t>
            </w:r>
            <w:proofErr w:type="spellStart"/>
            <w:r w:rsidRPr="002E2222">
              <w:rPr>
                <w:rFonts w:ascii="Arial" w:hAnsi="Arial" w:cs="Arial"/>
                <w:szCs w:val="20"/>
                <w:lang w:val="fr-FR"/>
              </w:rPr>
              <w:t>MdE</w:t>
            </w:r>
            <w:proofErr w:type="spellEnd"/>
            <w:r w:rsidRPr="002E2222">
              <w:rPr>
                <w:rFonts w:ascii="Arial" w:hAnsi="Arial" w:cs="Arial"/>
                <w:szCs w:val="20"/>
                <w:lang w:val="fr-FR"/>
              </w:rPr>
              <w:t xml:space="preserve"> Requins et aux annexes de la CMS </w:t>
            </w:r>
            <w:r w:rsidRPr="002E2222">
              <w:rPr>
                <w:rFonts w:ascii="Arial" w:hAnsi="Arial" w:cs="Arial"/>
                <w:b w:val="0"/>
                <w:bCs w:val="0"/>
                <w:szCs w:val="20"/>
                <w:lang w:val="fr-FR" w:eastAsia="en-GB"/>
              </w:rPr>
              <w:t xml:space="preserve">(voir </w:t>
            </w:r>
            <w:hyperlink r:id="rId12" w:history="1">
              <w:r w:rsidRPr="002E2222">
                <w:rPr>
                  <w:rStyle w:val="Hyperlink"/>
                  <w:rFonts w:ascii="Arial" w:hAnsi="Arial" w:cs="Arial"/>
                  <w:b w:val="0"/>
                  <w:bCs w:val="0"/>
                  <w:szCs w:val="20"/>
                  <w:lang w:val="fr-FR"/>
                </w:rPr>
                <w:t>CMS/Sharks/MOS4/Doc.10.5</w:t>
              </w:r>
            </w:hyperlink>
            <w:r w:rsidRPr="002E2222">
              <w:rPr>
                <w:rStyle w:val="Hyperlink"/>
                <w:rFonts w:ascii="Arial" w:hAnsi="Arial" w:cs="Arial"/>
                <w:b w:val="0"/>
                <w:bCs w:val="0"/>
                <w:szCs w:val="20"/>
                <w:lang w:val="fr-FR"/>
              </w:rPr>
              <w:t>)</w:t>
            </w:r>
          </w:p>
        </w:tc>
      </w:tr>
      <w:tr w:rsidR="00363094" w:rsidRPr="00AD7E95" w14:paraId="50816DDA"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804135D" w14:textId="77777777" w:rsidR="00363094" w:rsidRPr="002E2222" w:rsidRDefault="00363094" w:rsidP="00363094">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t>5.1</w:t>
            </w:r>
          </w:p>
        </w:tc>
        <w:tc>
          <w:tcPr>
            <w:tcW w:w="3260" w:type="dxa"/>
          </w:tcPr>
          <w:p w14:paraId="6F678876"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iCs/>
                <w:szCs w:val="20"/>
                <w:lang w:val="fr-FR"/>
              </w:rPr>
            </w:pPr>
            <w:r w:rsidRPr="002E2222">
              <w:rPr>
                <w:rFonts w:ascii="Arial" w:hAnsi="Arial" w:cs="Arial"/>
                <w:szCs w:val="20"/>
                <w:lang w:val="fr-FR"/>
              </w:rPr>
              <w:t>Le CC continuera à identifier les espèces de priorité régionale en utilisant la méthodologie présentée et toujours en cours de développement.</w:t>
            </w:r>
          </w:p>
        </w:tc>
        <w:tc>
          <w:tcPr>
            <w:tcW w:w="1134" w:type="dxa"/>
          </w:tcPr>
          <w:p w14:paraId="71EB011D"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tc>
        <w:tc>
          <w:tcPr>
            <w:tcW w:w="1276" w:type="dxa"/>
          </w:tcPr>
          <w:p w14:paraId="03378441" w14:textId="77777777"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1468F2">
              <w:rPr>
                <w:rFonts w:ascii="Arial" w:hAnsi="Arial" w:cs="Arial"/>
                <w:strike/>
                <w:szCs w:val="20"/>
                <w:lang w:val="fr-FR" w:eastAsia="en-GB"/>
              </w:rPr>
              <w:t>à déterminer</w:t>
            </w:r>
          </w:p>
          <w:p w14:paraId="5F96A540" w14:textId="7C392A3F" w:rsidR="001468F2" w:rsidRPr="001468F2" w:rsidRDefault="001468F2"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1468F2">
              <w:rPr>
                <w:rFonts w:ascii="Arial" w:hAnsi="Arial" w:cs="Arial"/>
                <w:szCs w:val="20"/>
                <w:u w:val="single"/>
                <w:lang w:val="fr-FR" w:eastAsia="en-GB"/>
              </w:rPr>
              <w:t>haute</w:t>
            </w:r>
          </w:p>
        </w:tc>
        <w:tc>
          <w:tcPr>
            <w:tcW w:w="1279" w:type="dxa"/>
            <w:gridSpan w:val="2"/>
          </w:tcPr>
          <w:p w14:paraId="378800FE" w14:textId="77777777"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1468F2">
              <w:rPr>
                <w:rFonts w:ascii="Arial" w:hAnsi="Arial" w:cs="Arial"/>
                <w:strike/>
                <w:szCs w:val="20"/>
                <w:lang w:val="fr-FR" w:eastAsia="en-GB"/>
              </w:rPr>
              <w:t>à déterminer</w:t>
            </w:r>
          </w:p>
          <w:p w14:paraId="314E81DC" w14:textId="79A080E4" w:rsidR="001468F2" w:rsidRPr="001468F2" w:rsidRDefault="001468F2"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1468F2">
              <w:rPr>
                <w:rFonts w:ascii="Arial" w:hAnsi="Arial" w:cs="Arial"/>
                <w:szCs w:val="20"/>
                <w:u w:val="single"/>
                <w:lang w:val="fr-FR" w:eastAsia="en-GB"/>
              </w:rPr>
              <w:t>2023-2025</w:t>
            </w:r>
          </w:p>
        </w:tc>
        <w:tc>
          <w:tcPr>
            <w:tcW w:w="1556" w:type="dxa"/>
          </w:tcPr>
          <w:p w14:paraId="2BD8A732"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eastAsia="Arial" w:hAnsi="Arial" w:cs="Arial"/>
                <w:szCs w:val="20"/>
                <w:lang w:val="fr-FR"/>
              </w:rPr>
              <w:t>CC</w:t>
            </w:r>
          </w:p>
        </w:tc>
        <w:tc>
          <w:tcPr>
            <w:tcW w:w="1843" w:type="dxa"/>
          </w:tcPr>
          <w:p w14:paraId="3192ED93"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Arial" w:hAnsi="Arial" w:cs="Arial"/>
                <w:b/>
                <w:bCs/>
                <w:szCs w:val="20"/>
                <w:lang w:val="fr-FR"/>
              </w:rPr>
            </w:pPr>
            <w:r w:rsidRPr="002E2222">
              <w:rPr>
                <w:rFonts w:ascii="Arial" w:eastAsia="Arial" w:hAnsi="Arial" w:cs="Arial"/>
                <w:b/>
                <w:bCs/>
                <w:szCs w:val="20"/>
                <w:lang w:val="fr-FR"/>
              </w:rPr>
              <w:t xml:space="preserve">25 000 € </w:t>
            </w:r>
          </w:p>
          <w:p w14:paraId="6CB0F405"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fr-FR"/>
              </w:rPr>
            </w:pPr>
            <w:r w:rsidRPr="002E2222">
              <w:rPr>
                <w:rFonts w:ascii="Arial" w:eastAsia="Arial" w:hAnsi="Arial" w:cs="Arial"/>
                <w:szCs w:val="20"/>
                <w:lang w:val="fr-FR"/>
              </w:rPr>
              <w:t>(conseil pour soutenir le CC)</w:t>
            </w:r>
          </w:p>
          <w:p w14:paraId="5B8E58EE"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887" w:type="dxa"/>
          </w:tcPr>
          <w:p w14:paraId="7EF678B3"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r>
      <w:tr w:rsidR="001468F2" w:rsidRPr="00AD7E95" w14:paraId="2A118363"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3CA67A4F" w14:textId="20883183" w:rsidR="001468F2" w:rsidRPr="001468F2" w:rsidRDefault="001468F2" w:rsidP="00363094">
            <w:pPr>
              <w:widowControl/>
              <w:autoSpaceDE/>
              <w:autoSpaceDN/>
              <w:adjustRightInd/>
              <w:textAlignment w:val="baseline"/>
              <w:rPr>
                <w:rFonts w:ascii="Arial" w:hAnsi="Arial" w:cs="Arial"/>
                <w:szCs w:val="20"/>
                <w:u w:val="single"/>
                <w:lang w:val="en-GB" w:eastAsia="en-GB"/>
              </w:rPr>
            </w:pPr>
            <w:r w:rsidRPr="001468F2">
              <w:rPr>
                <w:rFonts w:ascii="Arial" w:hAnsi="Arial" w:cs="Arial"/>
                <w:szCs w:val="20"/>
                <w:u w:val="single"/>
                <w:lang w:val="en-GB" w:eastAsia="en-GB"/>
              </w:rPr>
              <w:t>5.2</w:t>
            </w:r>
          </w:p>
        </w:tc>
        <w:tc>
          <w:tcPr>
            <w:tcW w:w="3260" w:type="dxa"/>
          </w:tcPr>
          <w:p w14:paraId="59AEF37A" w14:textId="36165670" w:rsidR="001468F2" w:rsidRPr="001468F2" w:rsidRDefault="001468F2"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u w:val="single"/>
                <w:lang w:val="fr-FR"/>
              </w:rPr>
            </w:pPr>
            <w:r w:rsidRPr="001468F2">
              <w:rPr>
                <w:rFonts w:ascii="Arial" w:eastAsia="Calibri" w:hAnsi="Arial" w:cs="Arial"/>
                <w:szCs w:val="20"/>
                <w:u w:val="single"/>
                <w:lang w:val="fr-FR"/>
              </w:rPr>
              <w:t>Le CC doit continuer à identifier les mesures de conservation les plus prioritaires à l'échelle régionale (par zone de pêche majeure de la FAO)</w:t>
            </w:r>
          </w:p>
        </w:tc>
        <w:tc>
          <w:tcPr>
            <w:tcW w:w="1134" w:type="dxa"/>
          </w:tcPr>
          <w:p w14:paraId="27BF73CD" w14:textId="20DA5766" w:rsidR="001468F2" w:rsidRPr="002E2222" w:rsidRDefault="001468F2"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tc>
        <w:tc>
          <w:tcPr>
            <w:tcW w:w="1276" w:type="dxa"/>
          </w:tcPr>
          <w:p w14:paraId="76CA4933" w14:textId="35302315" w:rsidR="001468F2" w:rsidRPr="002E2222" w:rsidRDefault="001468F2"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1468F2">
              <w:rPr>
                <w:rFonts w:ascii="Arial" w:hAnsi="Arial" w:cs="Arial"/>
                <w:szCs w:val="20"/>
                <w:u w:val="single"/>
                <w:lang w:val="fr-FR" w:eastAsia="en-GB"/>
              </w:rPr>
              <w:t>haute</w:t>
            </w:r>
          </w:p>
        </w:tc>
        <w:tc>
          <w:tcPr>
            <w:tcW w:w="1279" w:type="dxa"/>
            <w:gridSpan w:val="2"/>
          </w:tcPr>
          <w:p w14:paraId="49671F8A" w14:textId="5A8BC346" w:rsidR="001468F2" w:rsidRPr="002E2222" w:rsidRDefault="001468F2"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1468F2">
              <w:rPr>
                <w:rFonts w:ascii="Arial" w:hAnsi="Arial" w:cs="Arial"/>
                <w:szCs w:val="20"/>
                <w:u w:val="single"/>
                <w:lang w:val="fr-FR" w:eastAsia="en-GB"/>
              </w:rPr>
              <w:t>2023-2025</w:t>
            </w:r>
          </w:p>
        </w:tc>
        <w:tc>
          <w:tcPr>
            <w:tcW w:w="1556" w:type="dxa"/>
          </w:tcPr>
          <w:p w14:paraId="1431CE46" w14:textId="2DE6D676" w:rsidR="001468F2" w:rsidRPr="001468F2" w:rsidRDefault="001468F2"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u w:val="single"/>
                <w:lang w:val="fr-FR"/>
              </w:rPr>
            </w:pPr>
            <w:r w:rsidRPr="001468F2">
              <w:rPr>
                <w:rFonts w:ascii="Arial" w:eastAsia="Arial" w:hAnsi="Arial" w:cs="Arial"/>
                <w:szCs w:val="20"/>
                <w:u w:val="single"/>
                <w:lang w:val="fr-FR"/>
              </w:rPr>
              <w:t>CC</w:t>
            </w:r>
          </w:p>
        </w:tc>
        <w:tc>
          <w:tcPr>
            <w:tcW w:w="1843" w:type="dxa"/>
          </w:tcPr>
          <w:p w14:paraId="55C2FE70" w14:textId="77777777" w:rsidR="001468F2" w:rsidRPr="002E2222" w:rsidRDefault="001468F2"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FR"/>
              </w:rPr>
            </w:pPr>
          </w:p>
        </w:tc>
        <w:tc>
          <w:tcPr>
            <w:tcW w:w="1887" w:type="dxa"/>
          </w:tcPr>
          <w:p w14:paraId="34A7F291" w14:textId="77777777" w:rsidR="001468F2" w:rsidRPr="002E2222" w:rsidRDefault="001468F2"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p>
        </w:tc>
      </w:tr>
      <w:tr w:rsidR="00363094" w:rsidRPr="00AD7E95" w14:paraId="3169BBAC"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06023BB" w14:textId="1D4159A6" w:rsidR="00363094" w:rsidRPr="002E2222" w:rsidRDefault="00363094" w:rsidP="00363094">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lastRenderedPageBreak/>
              <w:t>5.</w:t>
            </w:r>
            <w:r w:rsidRPr="001468F2">
              <w:rPr>
                <w:rFonts w:ascii="Arial" w:hAnsi="Arial" w:cs="Arial"/>
                <w:strike/>
                <w:szCs w:val="20"/>
                <w:lang w:val="en-GB" w:eastAsia="en-GB"/>
              </w:rPr>
              <w:t>2</w:t>
            </w:r>
            <w:r w:rsidR="001468F2" w:rsidRPr="001468F2">
              <w:rPr>
                <w:rFonts w:ascii="Arial" w:hAnsi="Arial" w:cs="Arial"/>
                <w:szCs w:val="20"/>
                <w:u w:val="single"/>
                <w:lang w:val="en-GB" w:eastAsia="en-GB"/>
              </w:rPr>
              <w:t>3</w:t>
            </w:r>
          </w:p>
        </w:tc>
        <w:tc>
          <w:tcPr>
            <w:tcW w:w="3260" w:type="dxa"/>
          </w:tcPr>
          <w:p w14:paraId="5347871D"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iCs/>
                <w:szCs w:val="20"/>
                <w:lang w:val="fr-FR"/>
              </w:rPr>
            </w:pPr>
            <w:r w:rsidRPr="002E2222">
              <w:rPr>
                <w:rFonts w:ascii="Arial" w:eastAsia="Calibri" w:hAnsi="Arial" w:cs="Arial"/>
                <w:szCs w:val="20"/>
                <w:lang w:val="fr-FR"/>
              </w:rPr>
              <w:t>Fournir un soutien financier pour la hiérarchisation régionale relative aux zones FAO supplémentaires.</w:t>
            </w:r>
          </w:p>
        </w:tc>
        <w:tc>
          <w:tcPr>
            <w:tcW w:w="1134" w:type="dxa"/>
          </w:tcPr>
          <w:p w14:paraId="7A1736A1"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 </w:t>
            </w:r>
          </w:p>
        </w:tc>
        <w:tc>
          <w:tcPr>
            <w:tcW w:w="1276" w:type="dxa"/>
          </w:tcPr>
          <w:p w14:paraId="1E5217ED" w14:textId="77777777"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1468F2">
              <w:rPr>
                <w:rFonts w:ascii="Arial" w:hAnsi="Arial" w:cs="Arial"/>
                <w:strike/>
                <w:szCs w:val="20"/>
                <w:lang w:val="fr-FR" w:eastAsia="en-GB"/>
              </w:rPr>
              <w:t>à déterminer </w:t>
            </w:r>
          </w:p>
          <w:p w14:paraId="6797A92F" w14:textId="459788E1" w:rsidR="001468F2" w:rsidRPr="001468F2" w:rsidRDefault="001468F2"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1468F2">
              <w:rPr>
                <w:rFonts w:ascii="Arial" w:hAnsi="Arial" w:cs="Arial"/>
                <w:szCs w:val="20"/>
                <w:u w:val="single"/>
                <w:lang w:val="fr-FR" w:eastAsia="en-GB"/>
              </w:rPr>
              <w:t>haute</w:t>
            </w:r>
          </w:p>
        </w:tc>
        <w:tc>
          <w:tcPr>
            <w:tcW w:w="1279" w:type="dxa"/>
            <w:gridSpan w:val="2"/>
          </w:tcPr>
          <w:p w14:paraId="61570487" w14:textId="77777777"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1468F2">
              <w:rPr>
                <w:rFonts w:ascii="Arial" w:hAnsi="Arial" w:cs="Arial"/>
                <w:strike/>
                <w:szCs w:val="20"/>
                <w:lang w:val="fr-FR" w:eastAsia="en-GB"/>
              </w:rPr>
              <w:t>à déterminer </w:t>
            </w:r>
          </w:p>
          <w:p w14:paraId="40426317" w14:textId="2DF6E84C" w:rsidR="001468F2" w:rsidRPr="00F122C1" w:rsidRDefault="001468F2"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F122C1">
              <w:rPr>
                <w:rFonts w:ascii="Arial" w:hAnsi="Arial" w:cs="Arial"/>
                <w:szCs w:val="20"/>
                <w:u w:val="single"/>
                <w:lang w:val="fr-FR" w:eastAsia="en-GB"/>
              </w:rPr>
              <w:t>2023-2025</w:t>
            </w:r>
          </w:p>
        </w:tc>
        <w:tc>
          <w:tcPr>
            <w:tcW w:w="1556" w:type="dxa"/>
          </w:tcPr>
          <w:p w14:paraId="178A78B9" w14:textId="0628DA4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eastAsia="Arial" w:hAnsi="Arial" w:cs="Arial"/>
                <w:szCs w:val="20"/>
                <w:lang w:val="fr-FR"/>
              </w:rPr>
              <w:t>SIG</w:t>
            </w:r>
            <w:r w:rsidRPr="002E2222">
              <w:rPr>
                <w:rFonts w:ascii="Arial" w:hAnsi="Arial" w:cs="Arial"/>
                <w:szCs w:val="20"/>
                <w:lang w:val="fr-FR" w:eastAsia="en-GB"/>
              </w:rPr>
              <w:t>, (SEC car les fonds seraient versés au Secrétariat)</w:t>
            </w:r>
          </w:p>
        </w:tc>
        <w:tc>
          <w:tcPr>
            <w:tcW w:w="1843" w:type="dxa"/>
          </w:tcPr>
          <w:p w14:paraId="36460B34"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eastAsia="Arial" w:hAnsi="Arial" w:cs="Arial"/>
                <w:szCs w:val="20"/>
                <w:lang w:val="fr-FR"/>
              </w:rPr>
              <w:t>Voir ci-dessus</w:t>
            </w:r>
          </w:p>
        </w:tc>
        <w:tc>
          <w:tcPr>
            <w:tcW w:w="1887" w:type="dxa"/>
          </w:tcPr>
          <w:p w14:paraId="382893FF"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5</w:t>
            </w:r>
          </w:p>
          <w:p w14:paraId="07C269C5"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0,5</w:t>
            </w:r>
          </w:p>
          <w:p w14:paraId="48604CA9"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(consultant en recrutement et en orientation)</w:t>
            </w:r>
          </w:p>
        </w:tc>
      </w:tr>
      <w:tr w:rsidR="00363094" w:rsidRPr="00AD7E95" w14:paraId="136FFAC7" w14:textId="77777777" w:rsidTr="00CC5A7B">
        <w:trPr>
          <w:gridAfter w:val="1"/>
          <w:wAfter w:w="24" w:type="dxa"/>
          <w:cantSplit/>
          <w:trHeight w:val="26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40518BE1" w14:textId="77777777" w:rsidR="00363094" w:rsidRPr="002E2222" w:rsidRDefault="00363094" w:rsidP="00363094">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t xml:space="preserve">6. Recommandations aux Signataires pour améliorer la communication des données de débarquement des espèces inscrites à l’Annexe 1 du </w:t>
            </w:r>
            <w:proofErr w:type="spellStart"/>
            <w:r w:rsidRPr="002E2222">
              <w:rPr>
                <w:rFonts w:ascii="Arial" w:hAnsi="Arial" w:cs="Arial"/>
                <w:szCs w:val="20"/>
                <w:lang w:val="fr-FR" w:eastAsia="en-GB"/>
              </w:rPr>
              <w:t>MdE</w:t>
            </w:r>
            <w:proofErr w:type="spellEnd"/>
            <w:r w:rsidRPr="002E2222">
              <w:rPr>
                <w:rFonts w:ascii="Arial" w:hAnsi="Arial" w:cs="Arial"/>
                <w:szCs w:val="20"/>
                <w:lang w:val="fr-FR" w:eastAsia="en-GB"/>
              </w:rPr>
              <w:t xml:space="preserve"> requins</w:t>
            </w:r>
            <w:r w:rsidRPr="002E2222">
              <w:rPr>
                <w:rFonts w:ascii="Arial" w:hAnsi="Arial" w:cs="Arial"/>
                <w:szCs w:val="20"/>
                <w:lang w:val="fr-FR" w:eastAsia="en-GB"/>
              </w:rPr>
              <w:br/>
            </w:r>
            <w:r w:rsidRPr="002E2222">
              <w:rPr>
                <w:rFonts w:ascii="Arial" w:hAnsi="Arial" w:cs="Arial"/>
                <w:b w:val="0"/>
                <w:bCs w:val="0"/>
                <w:szCs w:val="20"/>
                <w:lang w:val="fr-FR" w:eastAsia="en-GB"/>
              </w:rPr>
              <w:t xml:space="preserve">(voir </w:t>
            </w:r>
            <w:hyperlink r:id="rId13" w:history="1">
              <w:r w:rsidRPr="002E2222">
                <w:rPr>
                  <w:rStyle w:val="Hyperlink"/>
                  <w:rFonts w:ascii="Arial" w:hAnsi="Arial" w:cs="Arial"/>
                  <w:b w:val="0"/>
                  <w:bCs w:val="0"/>
                  <w:szCs w:val="20"/>
                  <w:lang w:val="fr-FR"/>
                </w:rPr>
                <w:t>CMS/Sharks/MOS4/Doc.10.6</w:t>
              </w:r>
            </w:hyperlink>
            <w:r w:rsidRPr="002E2222">
              <w:rPr>
                <w:rStyle w:val="Hyperlink"/>
                <w:rFonts w:ascii="Arial" w:hAnsi="Arial" w:cs="Arial"/>
                <w:b w:val="0"/>
                <w:bCs w:val="0"/>
                <w:szCs w:val="20"/>
                <w:lang w:val="fr-FR"/>
              </w:rPr>
              <w:t>)</w:t>
            </w:r>
          </w:p>
        </w:tc>
      </w:tr>
      <w:tr w:rsidR="00363094" w:rsidRPr="00AD7E95" w14:paraId="4AEF6665"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9F45512" w14:textId="77777777" w:rsidR="00363094" w:rsidRPr="002E2222" w:rsidRDefault="00363094" w:rsidP="00363094">
            <w:pPr>
              <w:widowControl/>
              <w:autoSpaceDE/>
              <w:autoSpaceDN/>
              <w:adjustRightInd/>
              <w:textAlignment w:val="baseline"/>
              <w:rPr>
                <w:rFonts w:ascii="Arial" w:hAnsi="Arial" w:cs="Arial"/>
                <w:b w:val="0"/>
                <w:szCs w:val="20"/>
                <w:lang w:val="en-GB"/>
              </w:rPr>
            </w:pPr>
            <w:r w:rsidRPr="002E2222">
              <w:rPr>
                <w:rFonts w:ascii="Arial" w:hAnsi="Arial" w:cs="Arial"/>
                <w:szCs w:val="20"/>
                <w:lang w:val="en-GB"/>
              </w:rPr>
              <w:t>6.1 </w:t>
            </w:r>
          </w:p>
        </w:tc>
        <w:tc>
          <w:tcPr>
            <w:tcW w:w="3260" w:type="dxa"/>
          </w:tcPr>
          <w:p w14:paraId="3D7076E5"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 xml:space="preserve">Mettre à jour les analyses fournies dans le document </w:t>
            </w:r>
            <w:hyperlink r:id="rId14" w:history="1">
              <w:r w:rsidRPr="002E2222">
                <w:rPr>
                  <w:rFonts w:ascii="Arial" w:hAnsi="Arial" w:cs="Arial"/>
                  <w:color w:val="0000FF"/>
                  <w:szCs w:val="20"/>
                  <w:u w:val="single"/>
                  <w:lang w:val="fr-FR" w:eastAsia="en-GB"/>
                </w:rPr>
                <w:t>CMS/Sharks/MOS4/Doc.10.6</w:t>
              </w:r>
            </w:hyperlink>
            <w:r w:rsidRPr="002E2222">
              <w:rPr>
                <w:rFonts w:ascii="Arial" w:hAnsi="Arial" w:cs="Arial"/>
                <w:szCs w:val="20"/>
                <w:lang w:val="fr-FR" w:eastAsia="en-GB"/>
              </w:rPr>
              <w:t xml:space="preserve"> pour inclure les données les plus récentes et publier les résultats dans une revue scientifique examinée par des pairs en collaboration avec des spécialistes de la FAO (et d’autres spécialistes concernés).</w:t>
            </w:r>
          </w:p>
        </w:tc>
        <w:tc>
          <w:tcPr>
            <w:tcW w:w="1134" w:type="dxa"/>
          </w:tcPr>
          <w:p w14:paraId="1E8E037D"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fr-FR" w:eastAsia="en-GB"/>
              </w:rPr>
              <w:t>Décisions de la MOS4 </w:t>
            </w:r>
          </w:p>
        </w:tc>
        <w:tc>
          <w:tcPr>
            <w:tcW w:w="1276" w:type="dxa"/>
          </w:tcPr>
          <w:p w14:paraId="70B2B7C4" w14:textId="36C03F4B"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sidR="00F122C1">
              <w:rPr>
                <w:rFonts w:ascii="Arial" w:hAnsi="Arial" w:cs="Arial"/>
                <w:strike/>
                <w:szCs w:val="20"/>
              </w:rPr>
              <w:t>determiner</w:t>
            </w:r>
          </w:p>
          <w:p w14:paraId="49289326" w14:textId="7B5FF234" w:rsidR="00F122C1" w:rsidRPr="00F122C1" w:rsidRDefault="00F122C1"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en-GB"/>
              </w:rPr>
            </w:pPr>
            <w:r w:rsidRPr="00F122C1">
              <w:rPr>
                <w:rFonts w:ascii="Arial" w:hAnsi="Arial" w:cs="Arial"/>
                <w:szCs w:val="20"/>
                <w:u w:val="single"/>
              </w:rPr>
              <w:t>haute</w:t>
            </w:r>
          </w:p>
        </w:tc>
        <w:tc>
          <w:tcPr>
            <w:tcW w:w="1279" w:type="dxa"/>
            <w:gridSpan w:val="2"/>
          </w:tcPr>
          <w:p w14:paraId="147F84F4" w14:textId="77777777" w:rsid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1468F2">
              <w:rPr>
                <w:rFonts w:ascii="Arial" w:hAnsi="Arial" w:cs="Arial"/>
                <w:strike/>
                <w:szCs w:val="20"/>
                <w:lang w:val="fr-FR" w:eastAsia="en-GB"/>
              </w:rPr>
              <w:t>à déterminer </w:t>
            </w:r>
          </w:p>
          <w:p w14:paraId="34A1F03F" w14:textId="7B1C30C5" w:rsidR="00363094"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F122C1">
              <w:rPr>
                <w:rFonts w:ascii="Arial" w:hAnsi="Arial" w:cs="Arial"/>
                <w:szCs w:val="20"/>
                <w:u w:val="single"/>
                <w:lang w:val="fr-FR" w:eastAsia="en-GB"/>
              </w:rPr>
              <w:t>2023-2025</w:t>
            </w:r>
          </w:p>
        </w:tc>
        <w:tc>
          <w:tcPr>
            <w:tcW w:w="1556" w:type="dxa"/>
          </w:tcPr>
          <w:p w14:paraId="438A79C0"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CC</w:t>
            </w:r>
          </w:p>
          <w:p w14:paraId="326DA4ED"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Coop</w:t>
            </w:r>
          </w:p>
          <w:p w14:paraId="335CDA56"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GTC</w:t>
            </w:r>
          </w:p>
        </w:tc>
        <w:tc>
          <w:tcPr>
            <w:tcW w:w="1843" w:type="dxa"/>
          </w:tcPr>
          <w:p w14:paraId="0C30DE9A" w14:textId="33D29C52"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 xml:space="preserve">16 000 </w:t>
            </w:r>
            <w:r w:rsidRPr="00651776">
              <w:rPr>
                <w:rFonts w:ascii="Arial" w:hAnsi="Arial" w:cs="Arial"/>
                <w:b/>
                <w:bCs/>
                <w:szCs w:val="20"/>
                <w:lang w:val="fr-BE"/>
              </w:rPr>
              <w:t>€</w:t>
            </w:r>
          </w:p>
          <w:p w14:paraId="49D866C1"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(honoraires de consultation et frais de publication en libre accès)</w:t>
            </w:r>
          </w:p>
        </w:tc>
        <w:tc>
          <w:tcPr>
            <w:tcW w:w="1887" w:type="dxa"/>
          </w:tcPr>
          <w:p w14:paraId="0DEAC56B"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5</w:t>
            </w:r>
          </w:p>
          <w:p w14:paraId="02A46268"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0,5</w:t>
            </w:r>
          </w:p>
          <w:p w14:paraId="775FDCA9"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p w14:paraId="33A13808"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(recrutement et encadrement du consultant, gestion de l’accord avec le donateur)</w:t>
            </w:r>
          </w:p>
        </w:tc>
      </w:tr>
      <w:tr w:rsidR="00363094" w:rsidRPr="00AD7E95" w14:paraId="0ED8CB26"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D380236" w14:textId="77777777" w:rsidR="00363094" w:rsidRPr="002E2222" w:rsidRDefault="00363094" w:rsidP="00363094">
            <w:pPr>
              <w:widowControl/>
              <w:autoSpaceDE/>
              <w:autoSpaceDN/>
              <w:adjustRightInd/>
              <w:textAlignment w:val="baseline"/>
              <w:rPr>
                <w:rFonts w:ascii="Arial" w:hAnsi="Arial" w:cs="Arial"/>
                <w:b w:val="0"/>
                <w:szCs w:val="20"/>
                <w:lang w:val="en-GB"/>
              </w:rPr>
            </w:pPr>
            <w:r w:rsidRPr="002E2222">
              <w:rPr>
                <w:rFonts w:ascii="Arial" w:hAnsi="Arial" w:cs="Arial"/>
                <w:szCs w:val="20"/>
                <w:lang w:val="en-GB"/>
              </w:rPr>
              <w:t>6.2 </w:t>
            </w:r>
          </w:p>
        </w:tc>
        <w:tc>
          <w:tcPr>
            <w:tcW w:w="3260" w:type="dxa"/>
          </w:tcPr>
          <w:p w14:paraId="48B9C36F"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Entreprendre des analyses de ces données de débarquement des requins inscrits à l’Annexe 1, telles que rapportées aux ORGP pertinentes (par exemple, la CICTA), y compris la comparaison avec les données comparables détenues par la FAO en collaboration avec des spécialistes</w:t>
            </w:r>
            <w:r w:rsidRPr="002E2222">
              <w:rPr>
                <w:rFonts w:ascii="Arial" w:hAnsi="Arial" w:cs="Arial"/>
                <w:szCs w:val="20"/>
                <w:lang w:val="fr-FR"/>
              </w:rPr>
              <w:t>.</w:t>
            </w:r>
          </w:p>
        </w:tc>
        <w:tc>
          <w:tcPr>
            <w:tcW w:w="1134" w:type="dxa"/>
          </w:tcPr>
          <w:p w14:paraId="198B4FCB"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fr-FR" w:eastAsia="en-GB"/>
              </w:rPr>
              <w:t>Décisions de la MOS4 </w:t>
            </w:r>
          </w:p>
        </w:tc>
        <w:tc>
          <w:tcPr>
            <w:tcW w:w="1276" w:type="dxa"/>
          </w:tcPr>
          <w:p w14:paraId="11D83926" w14:textId="561FBF07" w:rsidR="00363094" w:rsidRPr="00F122C1"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sidR="00F122C1" w:rsidRPr="00F122C1">
              <w:rPr>
                <w:rFonts w:ascii="Arial" w:hAnsi="Arial" w:cs="Arial"/>
                <w:strike/>
                <w:szCs w:val="20"/>
              </w:rPr>
              <w:t>determiner</w:t>
            </w:r>
          </w:p>
          <w:p w14:paraId="1080E9C1" w14:textId="0B41A8AC" w:rsidR="00F122C1" w:rsidRPr="00F122C1" w:rsidRDefault="00F122C1"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en-GB"/>
              </w:rPr>
            </w:pPr>
            <w:proofErr w:type="spellStart"/>
            <w:r w:rsidRPr="00F122C1">
              <w:rPr>
                <w:rFonts w:ascii="Arial" w:hAnsi="Arial" w:cs="Arial"/>
                <w:szCs w:val="20"/>
                <w:u w:val="single"/>
              </w:rPr>
              <w:t>moyenne</w:t>
            </w:r>
            <w:proofErr w:type="spellEnd"/>
          </w:p>
        </w:tc>
        <w:tc>
          <w:tcPr>
            <w:tcW w:w="1279" w:type="dxa"/>
            <w:gridSpan w:val="2"/>
          </w:tcPr>
          <w:p w14:paraId="23EB4B0C"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1468F2">
              <w:rPr>
                <w:rFonts w:ascii="Arial" w:hAnsi="Arial" w:cs="Arial"/>
                <w:strike/>
                <w:szCs w:val="20"/>
                <w:lang w:val="fr-FR" w:eastAsia="en-GB"/>
              </w:rPr>
              <w:t>à déterminer </w:t>
            </w:r>
          </w:p>
          <w:p w14:paraId="3C943DC5" w14:textId="14AAE354" w:rsidR="00363094"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122C1">
              <w:rPr>
                <w:rFonts w:ascii="Arial" w:hAnsi="Arial" w:cs="Arial"/>
                <w:szCs w:val="20"/>
                <w:u w:val="single"/>
                <w:lang w:val="fr-FR" w:eastAsia="en-GB"/>
              </w:rPr>
              <w:t>2023-2025</w:t>
            </w:r>
          </w:p>
        </w:tc>
        <w:tc>
          <w:tcPr>
            <w:tcW w:w="1556" w:type="dxa"/>
          </w:tcPr>
          <w:p w14:paraId="2993F06E" w14:textId="77777777" w:rsidR="00F122C1" w:rsidRPr="00F122C1" w:rsidRDefault="00F122C1"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en-GB"/>
              </w:rPr>
            </w:pPr>
            <w:r w:rsidRPr="00F122C1">
              <w:rPr>
                <w:rFonts w:ascii="Arial" w:hAnsi="Arial" w:cs="Arial"/>
                <w:szCs w:val="20"/>
                <w:u w:val="single"/>
                <w:lang w:val="en-GB"/>
              </w:rPr>
              <w:t>SIG</w:t>
            </w:r>
          </w:p>
          <w:p w14:paraId="1E12924C" w14:textId="243BEA30"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CC</w:t>
            </w:r>
          </w:p>
          <w:p w14:paraId="49833E62"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Coop</w:t>
            </w:r>
          </w:p>
          <w:p w14:paraId="4AFD0819"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GTC</w:t>
            </w:r>
          </w:p>
        </w:tc>
        <w:tc>
          <w:tcPr>
            <w:tcW w:w="1843" w:type="dxa"/>
          </w:tcPr>
          <w:p w14:paraId="682C8065" w14:textId="77E18CA1"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b/>
                <w:bCs/>
                <w:szCs w:val="20"/>
                <w:lang w:val="fr-FR" w:eastAsia="en-GB"/>
              </w:rPr>
              <w:t xml:space="preserve">10 000 </w:t>
            </w:r>
            <w:r w:rsidRPr="00651776">
              <w:rPr>
                <w:rFonts w:ascii="Arial" w:hAnsi="Arial" w:cs="Arial"/>
                <w:b/>
                <w:bCs/>
                <w:szCs w:val="20"/>
                <w:lang w:val="fr-BE"/>
              </w:rPr>
              <w:t>€</w:t>
            </w:r>
            <w:r w:rsidRPr="002E2222">
              <w:rPr>
                <w:rFonts w:ascii="Arial" w:hAnsi="Arial" w:cs="Arial"/>
                <w:szCs w:val="20"/>
                <w:lang w:val="fr-FR" w:eastAsia="en-GB"/>
              </w:rPr>
              <w:t xml:space="preserve"> (aide aux déplacements pour présenter les documents de travail lors des réunions des groupes de travail des ORGP concernés ; 3 missions) </w:t>
            </w:r>
          </w:p>
        </w:tc>
        <w:tc>
          <w:tcPr>
            <w:tcW w:w="1887" w:type="dxa"/>
          </w:tcPr>
          <w:p w14:paraId="0E469051"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0,5</w:t>
            </w:r>
          </w:p>
          <w:p w14:paraId="441B1CF0"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1</w:t>
            </w:r>
          </w:p>
          <w:p w14:paraId="5F31EECA"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p w14:paraId="19A29FCA" w14:textId="77777777" w:rsidR="00363094" w:rsidRPr="002E2222" w:rsidRDefault="00363094" w:rsidP="0036309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(gestion des voyages)</w:t>
            </w:r>
          </w:p>
        </w:tc>
      </w:tr>
      <w:tr w:rsidR="00363094" w:rsidRPr="00AD7E95" w14:paraId="2BC66FE2"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DF61E36" w14:textId="77777777" w:rsidR="00363094" w:rsidRPr="002E2222" w:rsidRDefault="00363094" w:rsidP="00363094">
            <w:pPr>
              <w:widowControl/>
              <w:autoSpaceDE/>
              <w:autoSpaceDN/>
              <w:adjustRightInd/>
              <w:textAlignment w:val="baseline"/>
              <w:rPr>
                <w:rFonts w:ascii="Arial" w:hAnsi="Arial" w:cs="Arial"/>
                <w:b w:val="0"/>
                <w:szCs w:val="20"/>
                <w:lang w:val="en-GB"/>
              </w:rPr>
            </w:pPr>
            <w:r w:rsidRPr="002E2222">
              <w:rPr>
                <w:rFonts w:ascii="Arial" w:hAnsi="Arial" w:cs="Arial"/>
                <w:szCs w:val="20"/>
                <w:lang w:val="en-GB"/>
              </w:rPr>
              <w:lastRenderedPageBreak/>
              <w:t>6.3 </w:t>
            </w:r>
          </w:p>
        </w:tc>
        <w:tc>
          <w:tcPr>
            <w:tcW w:w="3260" w:type="dxa"/>
          </w:tcPr>
          <w:p w14:paraId="0408E747" w14:textId="77777777"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Identifier les types d’erreurs, ou d’erreurs potentielles, qui ont été observées dans les analyses des données de débarquement, et élaborer des lignes directrices sur la manière dont les nations pourraient utilement évaluer leurs données nationales de débarquement afin d’améliorer le contrôle de la qualité des données soumises</w:t>
            </w:r>
            <w:r w:rsidRPr="002E2222">
              <w:rPr>
                <w:rFonts w:ascii="Arial" w:hAnsi="Arial" w:cs="Arial"/>
                <w:szCs w:val="20"/>
                <w:lang w:val="fr-FR"/>
              </w:rPr>
              <w:t xml:space="preserve">. </w:t>
            </w:r>
          </w:p>
          <w:p w14:paraId="3A50B043" w14:textId="148316A8" w:rsidR="00F122C1" w:rsidRPr="00ED5E23" w:rsidRDefault="00F122C1"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134" w:type="dxa"/>
          </w:tcPr>
          <w:p w14:paraId="4486D095"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fr-FR" w:eastAsia="en-GB"/>
              </w:rPr>
              <w:t>Décisions de la MOS4 </w:t>
            </w:r>
          </w:p>
        </w:tc>
        <w:tc>
          <w:tcPr>
            <w:tcW w:w="1276" w:type="dxa"/>
          </w:tcPr>
          <w:p w14:paraId="3BF424B7" w14:textId="2006D19A"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sidR="00F122C1">
              <w:rPr>
                <w:rFonts w:ascii="Arial" w:hAnsi="Arial" w:cs="Arial"/>
                <w:strike/>
                <w:szCs w:val="20"/>
              </w:rPr>
              <w:t>determiner</w:t>
            </w:r>
          </w:p>
          <w:p w14:paraId="02FCC098" w14:textId="4C09754F" w:rsidR="00F122C1" w:rsidRPr="00F122C1" w:rsidRDefault="00F122C1"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en-GB"/>
              </w:rPr>
            </w:pPr>
            <w:r w:rsidRPr="00F122C1">
              <w:rPr>
                <w:rFonts w:ascii="Arial" w:hAnsi="Arial" w:cs="Arial"/>
                <w:szCs w:val="20"/>
                <w:u w:val="single"/>
              </w:rPr>
              <w:t>haute</w:t>
            </w:r>
          </w:p>
        </w:tc>
        <w:tc>
          <w:tcPr>
            <w:tcW w:w="1279" w:type="dxa"/>
            <w:gridSpan w:val="2"/>
          </w:tcPr>
          <w:p w14:paraId="1A2F0877" w14:textId="41E20C46"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sidR="00F122C1">
              <w:rPr>
                <w:rFonts w:ascii="Arial" w:hAnsi="Arial" w:cs="Arial"/>
                <w:strike/>
                <w:szCs w:val="20"/>
              </w:rPr>
              <w:t>determiner</w:t>
            </w:r>
          </w:p>
          <w:p w14:paraId="3575403D" w14:textId="731E5FD1" w:rsidR="00F122C1" w:rsidRPr="00F122C1" w:rsidRDefault="00F122C1"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en-GB"/>
              </w:rPr>
            </w:pPr>
            <w:r w:rsidRPr="00F122C1">
              <w:rPr>
                <w:rFonts w:ascii="Arial" w:hAnsi="Arial" w:cs="Arial"/>
                <w:szCs w:val="20"/>
                <w:u w:val="single"/>
              </w:rPr>
              <w:t>2023-2025</w:t>
            </w:r>
          </w:p>
        </w:tc>
        <w:tc>
          <w:tcPr>
            <w:tcW w:w="1556" w:type="dxa"/>
          </w:tcPr>
          <w:p w14:paraId="6E2E46C4"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CC</w:t>
            </w:r>
          </w:p>
          <w:p w14:paraId="005DBF8C"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Coop</w:t>
            </w:r>
          </w:p>
          <w:p w14:paraId="278A1888"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GTC</w:t>
            </w:r>
          </w:p>
        </w:tc>
        <w:tc>
          <w:tcPr>
            <w:tcW w:w="1843" w:type="dxa"/>
          </w:tcPr>
          <w:p w14:paraId="77DBD57F" w14:textId="1CAE840A" w:rsidR="00363094" w:rsidRPr="00F122C1"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rPr>
            </w:pPr>
            <w:r w:rsidRPr="00F122C1">
              <w:rPr>
                <w:rFonts w:ascii="Arial" w:hAnsi="Arial" w:cs="Arial"/>
                <w:b/>
                <w:bCs/>
                <w:strike/>
                <w:szCs w:val="20"/>
                <w:lang w:val="fr-FR" w:eastAsia="en-GB"/>
              </w:rPr>
              <w:t xml:space="preserve">10 000 </w:t>
            </w:r>
            <w:r w:rsidRPr="00F122C1">
              <w:rPr>
                <w:rFonts w:ascii="Arial" w:hAnsi="Arial" w:cs="Arial"/>
                <w:b/>
                <w:bCs/>
                <w:strike/>
                <w:szCs w:val="20"/>
                <w:lang w:val="fr-BE"/>
              </w:rPr>
              <w:t>€</w:t>
            </w:r>
            <w:r w:rsidRPr="00F122C1">
              <w:rPr>
                <w:rFonts w:ascii="Arial" w:hAnsi="Arial" w:cs="Arial"/>
                <w:strike/>
                <w:szCs w:val="20"/>
                <w:lang w:val="fr-FR" w:eastAsia="en-GB"/>
              </w:rPr>
              <w:t xml:space="preserve"> (frais de déplacement d’un expert supplémentaire et atelier de deux jours consécutif à l’AC4)</w:t>
            </w:r>
          </w:p>
        </w:tc>
        <w:tc>
          <w:tcPr>
            <w:tcW w:w="1887" w:type="dxa"/>
          </w:tcPr>
          <w:p w14:paraId="479A6B49" w14:textId="77777777" w:rsidR="00363094" w:rsidRPr="00F122C1"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trike/>
                <w:szCs w:val="20"/>
                <w:lang w:val="fr-FR" w:eastAsia="en-GB"/>
              </w:rPr>
            </w:pPr>
            <w:r w:rsidRPr="00F122C1">
              <w:rPr>
                <w:rFonts w:ascii="Arial" w:hAnsi="Arial" w:cs="Arial"/>
                <w:b/>
                <w:bCs/>
                <w:strike/>
                <w:szCs w:val="20"/>
                <w:lang w:val="fr-FR" w:eastAsia="en-GB"/>
              </w:rPr>
              <w:t>Personnel P : 3</w:t>
            </w:r>
          </w:p>
          <w:p w14:paraId="0A12BCFE" w14:textId="77777777" w:rsidR="00363094" w:rsidRPr="00F122C1"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trike/>
                <w:szCs w:val="20"/>
                <w:lang w:val="fr-FR" w:eastAsia="en-GB"/>
              </w:rPr>
            </w:pPr>
            <w:r w:rsidRPr="00F122C1">
              <w:rPr>
                <w:rFonts w:ascii="Arial" w:hAnsi="Arial" w:cs="Arial"/>
                <w:b/>
                <w:bCs/>
                <w:strike/>
                <w:szCs w:val="20"/>
                <w:lang w:val="fr-FR" w:eastAsia="en-GB"/>
              </w:rPr>
              <w:t>Personnel G : 0,5</w:t>
            </w:r>
          </w:p>
          <w:p w14:paraId="0BE91E37" w14:textId="77777777" w:rsidR="00363094" w:rsidRPr="00F122C1"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p>
          <w:p w14:paraId="1548FAB3" w14:textId="3D5E63F9" w:rsidR="00363094" w:rsidRPr="00F122C1"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F122C1">
              <w:rPr>
                <w:rFonts w:ascii="Arial" w:hAnsi="Arial" w:cs="Arial"/>
                <w:strike/>
                <w:szCs w:val="20"/>
                <w:lang w:val="fr-FR" w:eastAsia="en-GB"/>
              </w:rPr>
              <w:t>(gestion de la logistique des voyages et des réunions, y compris les achats, selon les besoins, participation)</w:t>
            </w:r>
          </w:p>
        </w:tc>
      </w:tr>
      <w:tr w:rsidR="00363094" w:rsidRPr="00AD7E95" w14:paraId="16F7550C" w14:textId="77777777" w:rsidTr="00CC5A7B">
        <w:trPr>
          <w:gridAfter w:val="1"/>
          <w:wAfter w:w="24" w:type="dxa"/>
          <w:cantSplit/>
          <w:trHeight w:val="254"/>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76BEF62F" w14:textId="77777777" w:rsidR="00363094" w:rsidRPr="002E2222" w:rsidRDefault="00363094" w:rsidP="00363094">
            <w:pPr>
              <w:widowControl/>
              <w:autoSpaceDE/>
              <w:autoSpaceDN/>
              <w:adjustRightInd/>
              <w:textAlignment w:val="baseline"/>
              <w:rPr>
                <w:rFonts w:ascii="Arial" w:hAnsi="Arial" w:cs="Arial"/>
                <w:b w:val="0"/>
                <w:bCs w:val="0"/>
                <w:szCs w:val="20"/>
                <w:lang w:val="fr-FR" w:eastAsia="en-GB"/>
              </w:rPr>
            </w:pPr>
            <w:r w:rsidRPr="002E2222">
              <w:rPr>
                <w:rFonts w:ascii="Arial" w:hAnsi="Arial" w:cs="Arial"/>
                <w:szCs w:val="20"/>
                <w:lang w:val="fr-FR"/>
              </w:rPr>
              <w:t xml:space="preserve">7. Examen de la mortalité liée à la pêche des espèces de requins et de raies inscrites à l’Annexe 1 du </w:t>
            </w:r>
            <w:proofErr w:type="spellStart"/>
            <w:r w:rsidRPr="002E2222">
              <w:rPr>
                <w:rFonts w:ascii="Arial" w:hAnsi="Arial" w:cs="Arial"/>
                <w:szCs w:val="20"/>
                <w:lang w:val="fr-FR"/>
              </w:rPr>
              <w:t>MdE</w:t>
            </w:r>
            <w:proofErr w:type="spellEnd"/>
            <w:r w:rsidRPr="002E2222">
              <w:rPr>
                <w:rFonts w:ascii="Arial" w:hAnsi="Arial" w:cs="Arial"/>
                <w:szCs w:val="20"/>
                <w:lang w:val="fr-FR"/>
              </w:rPr>
              <w:t xml:space="preserve"> requins et aux Annexes de la CMS </w:t>
            </w:r>
            <w:r w:rsidRPr="002E2222">
              <w:rPr>
                <w:rFonts w:ascii="Arial" w:hAnsi="Arial" w:cs="Arial"/>
                <w:b w:val="0"/>
                <w:bCs w:val="0"/>
                <w:szCs w:val="20"/>
                <w:lang w:val="fr-FR" w:eastAsia="en-GB"/>
              </w:rPr>
              <w:t xml:space="preserve">(voir </w:t>
            </w:r>
            <w:hyperlink r:id="rId15" w:history="1">
              <w:r w:rsidRPr="002E2222">
                <w:rPr>
                  <w:rStyle w:val="Hyperlink"/>
                  <w:rFonts w:ascii="Arial" w:hAnsi="Arial" w:cs="Arial"/>
                  <w:b w:val="0"/>
                  <w:bCs w:val="0"/>
                  <w:szCs w:val="20"/>
                  <w:lang w:val="fr-FR"/>
                </w:rPr>
                <w:t>CMS/Sharks/MOS4/Doc.10.7</w:t>
              </w:r>
            </w:hyperlink>
            <w:r w:rsidRPr="002E2222">
              <w:rPr>
                <w:rStyle w:val="Hyperlink"/>
                <w:rFonts w:ascii="Arial" w:hAnsi="Arial" w:cs="Arial"/>
                <w:b w:val="0"/>
                <w:bCs w:val="0"/>
                <w:szCs w:val="20"/>
                <w:lang w:val="fr-FR"/>
              </w:rPr>
              <w:t>)</w:t>
            </w:r>
          </w:p>
        </w:tc>
      </w:tr>
      <w:tr w:rsidR="00363094" w:rsidRPr="002E2222" w14:paraId="5C4721C8" w14:textId="77777777" w:rsidTr="00F122C1">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9867D76" w14:textId="77777777" w:rsidR="00363094" w:rsidRPr="002E2222" w:rsidRDefault="00363094" w:rsidP="00363094">
            <w:pPr>
              <w:widowControl/>
              <w:autoSpaceDE/>
              <w:autoSpaceDN/>
              <w:adjustRightInd/>
              <w:textAlignment w:val="baseline"/>
              <w:rPr>
                <w:rFonts w:ascii="Arial" w:hAnsi="Arial" w:cs="Arial"/>
                <w:szCs w:val="20"/>
                <w:lang w:val="en-GB"/>
              </w:rPr>
            </w:pPr>
            <w:r w:rsidRPr="002E2222">
              <w:rPr>
                <w:rFonts w:ascii="Arial" w:hAnsi="Arial" w:cs="Arial"/>
                <w:szCs w:val="20"/>
                <w:lang w:val="en-GB"/>
              </w:rPr>
              <w:t>7.1</w:t>
            </w:r>
          </w:p>
        </w:tc>
        <w:tc>
          <w:tcPr>
            <w:tcW w:w="3260" w:type="dxa"/>
          </w:tcPr>
          <w:p w14:paraId="2787D203"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rPr>
              <w:t>Fournir un appui technique à l’examen.</w:t>
            </w:r>
          </w:p>
        </w:tc>
        <w:tc>
          <w:tcPr>
            <w:tcW w:w="1134" w:type="dxa"/>
          </w:tcPr>
          <w:p w14:paraId="20909522"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Décisions</w:t>
            </w:r>
            <w:proofErr w:type="spellEnd"/>
            <w:r w:rsidRPr="002E2222">
              <w:rPr>
                <w:rFonts w:ascii="Arial" w:hAnsi="Arial" w:cs="Arial"/>
                <w:szCs w:val="20"/>
              </w:rPr>
              <w:t xml:space="preserve"> de la MOS4</w:t>
            </w:r>
          </w:p>
        </w:tc>
        <w:tc>
          <w:tcPr>
            <w:tcW w:w="1276" w:type="dxa"/>
          </w:tcPr>
          <w:p w14:paraId="3A1A555D" w14:textId="659FAAC4" w:rsidR="00363094"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sidR="00F122C1">
              <w:rPr>
                <w:rFonts w:ascii="Arial" w:hAnsi="Arial" w:cs="Arial"/>
                <w:strike/>
                <w:szCs w:val="20"/>
              </w:rPr>
              <w:t>determiner</w:t>
            </w:r>
          </w:p>
          <w:p w14:paraId="65B5FD3C" w14:textId="079E8F47" w:rsidR="00F122C1" w:rsidRPr="00F122C1" w:rsidRDefault="00F122C1"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en-GB"/>
              </w:rPr>
            </w:pPr>
            <w:r w:rsidRPr="00F122C1">
              <w:rPr>
                <w:rFonts w:ascii="Arial" w:hAnsi="Arial" w:cs="Arial"/>
                <w:szCs w:val="20"/>
                <w:u w:val="single"/>
              </w:rPr>
              <w:t>haute</w:t>
            </w:r>
          </w:p>
        </w:tc>
        <w:tc>
          <w:tcPr>
            <w:tcW w:w="1279" w:type="dxa"/>
            <w:gridSpan w:val="2"/>
          </w:tcPr>
          <w:p w14:paraId="03813569" w14:textId="77777777" w:rsid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Pr>
                <w:rFonts w:ascii="Arial" w:hAnsi="Arial" w:cs="Arial"/>
                <w:strike/>
                <w:szCs w:val="20"/>
              </w:rPr>
              <w:t>determiner</w:t>
            </w:r>
          </w:p>
          <w:p w14:paraId="72120DCB" w14:textId="77777777" w:rsidR="00363094"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rPr>
            </w:pPr>
            <w:r w:rsidRPr="00F122C1">
              <w:rPr>
                <w:rFonts w:ascii="Arial" w:hAnsi="Arial" w:cs="Arial"/>
                <w:szCs w:val="20"/>
                <w:u w:val="single"/>
              </w:rPr>
              <w:t>2023-2025</w:t>
            </w:r>
          </w:p>
          <w:p w14:paraId="11C0D65E" w14:textId="45DAB301"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p>
        </w:tc>
        <w:tc>
          <w:tcPr>
            <w:tcW w:w="1556" w:type="dxa"/>
          </w:tcPr>
          <w:p w14:paraId="2DEC9962" w14:textId="5735CBDD" w:rsidR="00363094" w:rsidRPr="00F122C1"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E2222">
              <w:rPr>
                <w:rFonts w:ascii="Arial" w:hAnsi="Arial" w:cs="Arial"/>
                <w:szCs w:val="20"/>
              </w:rPr>
              <w:t>CC</w:t>
            </w:r>
          </w:p>
        </w:tc>
        <w:tc>
          <w:tcPr>
            <w:tcW w:w="1843" w:type="dxa"/>
          </w:tcPr>
          <w:p w14:paraId="68C51825"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c>
          <w:tcPr>
            <w:tcW w:w="1887" w:type="dxa"/>
          </w:tcPr>
          <w:p w14:paraId="6C3C3195" w14:textId="77777777" w:rsidR="00363094" w:rsidRPr="002E2222" w:rsidRDefault="00363094" w:rsidP="00363094">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r>
      <w:tr w:rsidR="00F122C1" w:rsidRPr="00AD7E95" w14:paraId="438EC3D5" w14:textId="77777777" w:rsidTr="00F122C1">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bottom w:val="single" w:sz="4" w:space="0" w:color="auto"/>
            </w:tcBorders>
          </w:tcPr>
          <w:p w14:paraId="2FE7CADA" w14:textId="77777777" w:rsidR="00F122C1" w:rsidRPr="002E2222" w:rsidRDefault="00F122C1" w:rsidP="00F122C1">
            <w:pPr>
              <w:widowControl/>
              <w:autoSpaceDE/>
              <w:autoSpaceDN/>
              <w:adjustRightInd/>
              <w:textAlignment w:val="baseline"/>
              <w:rPr>
                <w:rFonts w:ascii="Arial" w:hAnsi="Arial" w:cs="Arial"/>
                <w:szCs w:val="20"/>
                <w:lang w:val="en-GB"/>
              </w:rPr>
            </w:pPr>
            <w:r w:rsidRPr="002E2222">
              <w:rPr>
                <w:rFonts w:ascii="Arial" w:hAnsi="Arial" w:cs="Arial"/>
                <w:szCs w:val="20"/>
                <w:lang w:val="en-GB"/>
              </w:rPr>
              <w:t>7.2</w:t>
            </w:r>
          </w:p>
        </w:tc>
        <w:tc>
          <w:tcPr>
            <w:tcW w:w="3260" w:type="dxa"/>
            <w:tcBorders>
              <w:top w:val="single" w:sz="4" w:space="0" w:color="7F7F7F"/>
              <w:bottom w:val="single" w:sz="4" w:space="0" w:color="auto"/>
            </w:tcBorders>
          </w:tcPr>
          <w:p w14:paraId="6A5DD4D3" w14:textId="77777777"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rPr>
              <w:t>Fournir un appui financier pour la réalisation de l’étude pilote dans deux zones de la FAO.</w:t>
            </w:r>
          </w:p>
        </w:tc>
        <w:tc>
          <w:tcPr>
            <w:tcW w:w="1134" w:type="dxa"/>
            <w:tcBorders>
              <w:top w:val="single" w:sz="4" w:space="0" w:color="7F7F7F"/>
              <w:bottom w:val="single" w:sz="4" w:space="0" w:color="auto"/>
            </w:tcBorders>
          </w:tcPr>
          <w:p w14:paraId="2CBA955E" w14:textId="77777777"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roofErr w:type="spellStart"/>
            <w:r w:rsidRPr="002E2222">
              <w:rPr>
                <w:rFonts w:ascii="Arial" w:hAnsi="Arial" w:cs="Arial"/>
                <w:szCs w:val="20"/>
              </w:rPr>
              <w:t>Décisions</w:t>
            </w:r>
            <w:proofErr w:type="spellEnd"/>
            <w:r w:rsidRPr="002E2222">
              <w:rPr>
                <w:rFonts w:ascii="Arial" w:hAnsi="Arial" w:cs="Arial"/>
                <w:szCs w:val="20"/>
              </w:rPr>
              <w:t xml:space="preserve"> de la MOS4</w:t>
            </w:r>
          </w:p>
        </w:tc>
        <w:tc>
          <w:tcPr>
            <w:tcW w:w="1276" w:type="dxa"/>
            <w:tcBorders>
              <w:top w:val="single" w:sz="4" w:space="0" w:color="7F7F7F"/>
              <w:bottom w:val="single" w:sz="4" w:space="0" w:color="auto"/>
            </w:tcBorders>
          </w:tcPr>
          <w:p w14:paraId="009C4CCC"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Pr>
                <w:rFonts w:ascii="Arial" w:hAnsi="Arial" w:cs="Arial"/>
                <w:strike/>
                <w:szCs w:val="20"/>
              </w:rPr>
              <w:t>determiner</w:t>
            </w:r>
          </w:p>
          <w:p w14:paraId="0D011483" w14:textId="073AEBC7"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122C1">
              <w:rPr>
                <w:rFonts w:ascii="Arial" w:hAnsi="Arial" w:cs="Arial"/>
                <w:szCs w:val="20"/>
                <w:u w:val="single"/>
              </w:rPr>
              <w:t>haute</w:t>
            </w:r>
          </w:p>
        </w:tc>
        <w:tc>
          <w:tcPr>
            <w:tcW w:w="1279" w:type="dxa"/>
            <w:gridSpan w:val="2"/>
            <w:tcBorders>
              <w:top w:val="single" w:sz="4" w:space="0" w:color="7F7F7F"/>
              <w:bottom w:val="single" w:sz="4" w:space="0" w:color="auto"/>
            </w:tcBorders>
          </w:tcPr>
          <w:p w14:paraId="6A990C5D"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rPr>
            </w:pPr>
            <w:r w:rsidRPr="00F122C1">
              <w:rPr>
                <w:rFonts w:ascii="Arial" w:hAnsi="Arial" w:cs="Arial"/>
                <w:strike/>
                <w:szCs w:val="20"/>
              </w:rPr>
              <w:t xml:space="preserve">à </w:t>
            </w:r>
            <w:r>
              <w:rPr>
                <w:rFonts w:ascii="Arial" w:hAnsi="Arial" w:cs="Arial"/>
                <w:strike/>
                <w:szCs w:val="20"/>
              </w:rPr>
              <w:t>determiner</w:t>
            </w:r>
          </w:p>
          <w:p w14:paraId="7D7CA580" w14:textId="0C7C361D"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122C1">
              <w:rPr>
                <w:rFonts w:ascii="Arial" w:hAnsi="Arial" w:cs="Arial"/>
                <w:szCs w:val="20"/>
                <w:u w:val="single"/>
              </w:rPr>
              <w:t>2023-2025</w:t>
            </w:r>
          </w:p>
        </w:tc>
        <w:tc>
          <w:tcPr>
            <w:tcW w:w="1556" w:type="dxa"/>
            <w:tcBorders>
              <w:top w:val="single" w:sz="4" w:space="0" w:color="7F7F7F"/>
              <w:bottom w:val="single" w:sz="4" w:space="0" w:color="auto"/>
            </w:tcBorders>
          </w:tcPr>
          <w:p w14:paraId="31E61D61" w14:textId="77777777"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rPr>
              <w:t>SIG (SEC : si les fonds ont été fournis par le Secrétariat)</w:t>
            </w:r>
          </w:p>
        </w:tc>
        <w:tc>
          <w:tcPr>
            <w:tcW w:w="1843" w:type="dxa"/>
            <w:tcBorders>
              <w:top w:val="single" w:sz="4" w:space="0" w:color="7F7F7F"/>
              <w:bottom w:val="single" w:sz="4" w:space="0" w:color="auto"/>
            </w:tcBorders>
          </w:tcPr>
          <w:p w14:paraId="6401F212" w14:textId="77777777"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fr-FR"/>
              </w:rPr>
            </w:pPr>
            <w:r w:rsidRPr="00ED5E23">
              <w:rPr>
                <w:rFonts w:ascii="Arial" w:hAnsi="Arial" w:cs="Arial"/>
                <w:b/>
                <w:bCs/>
                <w:szCs w:val="20"/>
                <w:lang w:val="fr-FR"/>
              </w:rPr>
              <w:t xml:space="preserve">50 000 € </w:t>
            </w:r>
            <w:r w:rsidRPr="002E2222">
              <w:rPr>
                <w:rFonts w:ascii="Arial" w:hAnsi="Arial" w:cs="Arial"/>
                <w:szCs w:val="20"/>
                <w:lang w:val="fr-FR"/>
              </w:rPr>
              <w:t>(services de conseil : le financement est déjà disponible)</w:t>
            </w:r>
          </w:p>
        </w:tc>
        <w:tc>
          <w:tcPr>
            <w:tcW w:w="1887" w:type="dxa"/>
            <w:tcBorders>
              <w:top w:val="single" w:sz="4" w:space="0" w:color="7F7F7F"/>
              <w:bottom w:val="single" w:sz="4" w:space="0" w:color="auto"/>
            </w:tcBorders>
          </w:tcPr>
          <w:p w14:paraId="39B08298" w14:textId="79B0C055"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ED5E23">
              <w:rPr>
                <w:rFonts w:ascii="Arial" w:hAnsi="Arial" w:cs="Arial"/>
                <w:b/>
                <w:bCs/>
                <w:szCs w:val="20"/>
                <w:lang w:val="fr-FR"/>
              </w:rPr>
              <w:t xml:space="preserve">Personnel P : 10 Personnel G : 1 </w:t>
            </w:r>
            <w:r w:rsidRPr="002E2222">
              <w:rPr>
                <w:rFonts w:ascii="Arial" w:hAnsi="Arial" w:cs="Arial"/>
                <w:szCs w:val="20"/>
                <w:lang w:val="fr-FR"/>
              </w:rPr>
              <w:t>(gestion de l’accord avec les donateurs, recrutement et supervision du consultant)</w:t>
            </w:r>
          </w:p>
        </w:tc>
      </w:tr>
      <w:tr w:rsidR="00F122C1" w:rsidRPr="00AD7E95" w14:paraId="46C23CD9" w14:textId="77777777" w:rsidTr="00F122C1">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nil"/>
            </w:tcBorders>
          </w:tcPr>
          <w:p w14:paraId="6B2BB0F5" w14:textId="77777777" w:rsidR="00F122C1" w:rsidRDefault="00F122C1" w:rsidP="00F122C1">
            <w:pPr>
              <w:widowControl/>
              <w:autoSpaceDE/>
              <w:autoSpaceDN/>
              <w:adjustRightInd/>
              <w:textAlignment w:val="baseline"/>
              <w:rPr>
                <w:rFonts w:ascii="Arial" w:hAnsi="Arial" w:cs="Arial"/>
                <w:b w:val="0"/>
                <w:bCs w:val="0"/>
                <w:szCs w:val="20"/>
                <w:lang w:val="en-GB"/>
              </w:rPr>
            </w:pPr>
          </w:p>
          <w:p w14:paraId="12B99785" w14:textId="77777777" w:rsidR="00F122C1" w:rsidRDefault="00F122C1" w:rsidP="00F122C1">
            <w:pPr>
              <w:widowControl/>
              <w:autoSpaceDE/>
              <w:autoSpaceDN/>
              <w:adjustRightInd/>
              <w:textAlignment w:val="baseline"/>
              <w:rPr>
                <w:rFonts w:ascii="Arial" w:hAnsi="Arial" w:cs="Arial"/>
                <w:b w:val="0"/>
                <w:bCs w:val="0"/>
                <w:szCs w:val="20"/>
                <w:lang w:val="en-GB"/>
              </w:rPr>
            </w:pPr>
          </w:p>
          <w:p w14:paraId="6381E84C" w14:textId="0630A1BE" w:rsidR="00F122C1" w:rsidRPr="002E2222" w:rsidRDefault="00F122C1" w:rsidP="00F122C1">
            <w:pPr>
              <w:widowControl/>
              <w:autoSpaceDE/>
              <w:autoSpaceDN/>
              <w:adjustRightInd/>
              <w:textAlignment w:val="baseline"/>
              <w:rPr>
                <w:rFonts w:ascii="Arial" w:hAnsi="Arial" w:cs="Arial"/>
                <w:szCs w:val="20"/>
                <w:lang w:val="en-GB"/>
              </w:rPr>
            </w:pPr>
          </w:p>
        </w:tc>
        <w:tc>
          <w:tcPr>
            <w:tcW w:w="3260" w:type="dxa"/>
            <w:tcBorders>
              <w:top w:val="single" w:sz="4" w:space="0" w:color="auto"/>
              <w:bottom w:val="nil"/>
            </w:tcBorders>
          </w:tcPr>
          <w:p w14:paraId="09B998EF"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134" w:type="dxa"/>
            <w:tcBorders>
              <w:top w:val="single" w:sz="4" w:space="0" w:color="auto"/>
              <w:bottom w:val="nil"/>
            </w:tcBorders>
          </w:tcPr>
          <w:p w14:paraId="302CBCD3"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276" w:type="dxa"/>
            <w:tcBorders>
              <w:top w:val="single" w:sz="4" w:space="0" w:color="auto"/>
              <w:bottom w:val="nil"/>
            </w:tcBorders>
          </w:tcPr>
          <w:p w14:paraId="3F54C6BD" w14:textId="77777777" w:rsidR="00F122C1" w:rsidRP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p>
        </w:tc>
        <w:tc>
          <w:tcPr>
            <w:tcW w:w="1279" w:type="dxa"/>
            <w:gridSpan w:val="2"/>
            <w:tcBorders>
              <w:top w:val="single" w:sz="4" w:space="0" w:color="auto"/>
              <w:bottom w:val="nil"/>
            </w:tcBorders>
          </w:tcPr>
          <w:p w14:paraId="32592391" w14:textId="77777777" w:rsidR="00F122C1" w:rsidRP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p>
        </w:tc>
        <w:tc>
          <w:tcPr>
            <w:tcW w:w="1556" w:type="dxa"/>
            <w:tcBorders>
              <w:top w:val="single" w:sz="4" w:space="0" w:color="auto"/>
              <w:bottom w:val="nil"/>
            </w:tcBorders>
          </w:tcPr>
          <w:p w14:paraId="20B64287"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843" w:type="dxa"/>
            <w:tcBorders>
              <w:top w:val="single" w:sz="4" w:space="0" w:color="auto"/>
              <w:bottom w:val="nil"/>
            </w:tcBorders>
          </w:tcPr>
          <w:p w14:paraId="0B22E826" w14:textId="77777777" w:rsidR="00F122C1" w:rsidRPr="00ED5E23"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p>
        </w:tc>
        <w:tc>
          <w:tcPr>
            <w:tcW w:w="1887" w:type="dxa"/>
            <w:tcBorders>
              <w:top w:val="single" w:sz="4" w:space="0" w:color="auto"/>
              <w:bottom w:val="nil"/>
            </w:tcBorders>
          </w:tcPr>
          <w:p w14:paraId="5530A8A2" w14:textId="77777777" w:rsidR="00F122C1" w:rsidRPr="00ED5E23"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p>
        </w:tc>
      </w:tr>
      <w:tr w:rsidR="00F122C1" w:rsidRPr="00AD7E95" w14:paraId="0AA5648D" w14:textId="77777777" w:rsidTr="00CC5A7B">
        <w:trPr>
          <w:gridAfter w:val="1"/>
          <w:wAfter w:w="24" w:type="dxa"/>
          <w:cantSplit/>
          <w:trHeight w:val="61"/>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56FB8836" w14:textId="77777777" w:rsidR="00F122C1" w:rsidRPr="002E2222" w:rsidRDefault="00F122C1" w:rsidP="00F122C1">
            <w:pPr>
              <w:widowControl/>
              <w:autoSpaceDE/>
              <w:autoSpaceDN/>
              <w:adjustRightInd/>
              <w:textAlignment w:val="baseline"/>
              <w:rPr>
                <w:rFonts w:ascii="Arial" w:hAnsi="Arial" w:cs="Arial"/>
                <w:b w:val="0"/>
                <w:bCs w:val="0"/>
                <w:szCs w:val="20"/>
                <w:lang w:val="fr-FR" w:eastAsia="en-GB"/>
              </w:rPr>
            </w:pPr>
            <w:r w:rsidRPr="002E2222">
              <w:rPr>
                <w:rFonts w:ascii="Arial" w:hAnsi="Arial" w:cs="Arial"/>
                <w:szCs w:val="20"/>
                <w:lang w:val="fr-FR" w:eastAsia="en-GB"/>
              </w:rPr>
              <w:lastRenderedPageBreak/>
              <w:t>8. Mise en œuvre d'une Action concertée pour les requins-baleines</w:t>
            </w:r>
          </w:p>
        </w:tc>
      </w:tr>
      <w:tr w:rsidR="00F122C1" w:rsidRPr="00AD7E95" w14:paraId="6F65A378"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60F1C0A" w14:textId="77777777" w:rsidR="00F122C1" w:rsidRPr="002E2222" w:rsidRDefault="00F122C1" w:rsidP="00F122C1">
            <w:pPr>
              <w:widowControl/>
              <w:autoSpaceDE/>
              <w:autoSpaceDN/>
              <w:adjustRightInd/>
              <w:textAlignment w:val="baseline"/>
              <w:rPr>
                <w:rFonts w:ascii="Arial" w:hAnsi="Arial" w:cs="Arial"/>
                <w:b w:val="0"/>
                <w:bCs w:val="0"/>
                <w:szCs w:val="20"/>
                <w:lang w:eastAsia="en-GB"/>
              </w:rPr>
            </w:pPr>
            <w:r w:rsidRPr="002E2222">
              <w:rPr>
                <w:rFonts w:ascii="Arial" w:hAnsi="Arial" w:cs="Arial"/>
                <w:szCs w:val="20"/>
                <w:lang w:eastAsia="en-GB"/>
              </w:rPr>
              <w:t>8.1</w:t>
            </w:r>
          </w:p>
        </w:tc>
        <w:tc>
          <w:tcPr>
            <w:tcW w:w="3260" w:type="dxa"/>
          </w:tcPr>
          <w:p w14:paraId="58D8C0E5" w14:textId="294777B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Réaliser une étude sur les zones sensibles des requins-baleines dans le monde, leurs voies de migration et leurs zones d'importance, et évaluer le risque de collision entre les requins-baleines et le trafic maritime. Le projet permettra d'élaborer des lignes directrices et des recommandations pour les Parties à la CMS qui seront examinées lors de la COP14 de la CMS.</w:t>
            </w:r>
          </w:p>
        </w:tc>
        <w:tc>
          <w:tcPr>
            <w:tcW w:w="1134" w:type="dxa"/>
          </w:tcPr>
          <w:p w14:paraId="0E6CECD5"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p w14:paraId="03C6607A"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Résultat 3.8</w:t>
            </w:r>
          </w:p>
        </w:tc>
        <w:tc>
          <w:tcPr>
            <w:tcW w:w="1276" w:type="dxa"/>
          </w:tcPr>
          <w:p w14:paraId="6C6FEB87"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élevée</w:t>
            </w:r>
          </w:p>
        </w:tc>
        <w:tc>
          <w:tcPr>
            <w:tcW w:w="1279" w:type="dxa"/>
            <w:gridSpan w:val="2"/>
          </w:tcPr>
          <w:p w14:paraId="1CAB97A0"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eastAsia="en-GB"/>
              </w:rPr>
            </w:pPr>
            <w:r w:rsidRPr="002E2222">
              <w:rPr>
                <w:rFonts w:ascii="Arial" w:hAnsi="Arial" w:cs="Arial"/>
                <w:szCs w:val="20"/>
                <w:lang w:val="en-GB" w:eastAsia="en-GB"/>
              </w:rPr>
              <w:t>2023</w:t>
            </w:r>
          </w:p>
        </w:tc>
        <w:tc>
          <w:tcPr>
            <w:tcW w:w="1556" w:type="dxa"/>
          </w:tcPr>
          <w:p w14:paraId="7DE49915"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eastAsia="en-GB"/>
              </w:rPr>
            </w:pPr>
            <w:r w:rsidRPr="002E2222">
              <w:rPr>
                <w:rFonts w:ascii="Arial" w:hAnsi="Arial" w:cs="Arial"/>
                <w:szCs w:val="20"/>
                <w:lang w:val="en-GB" w:eastAsia="en-GB"/>
              </w:rPr>
              <w:t>SEC</w:t>
            </w:r>
          </w:p>
        </w:tc>
        <w:tc>
          <w:tcPr>
            <w:tcW w:w="1843" w:type="dxa"/>
          </w:tcPr>
          <w:p w14:paraId="45D1B12A"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b/>
                <w:bCs/>
                <w:szCs w:val="20"/>
                <w:lang w:val="fr-FR" w:eastAsia="en-GB"/>
              </w:rPr>
              <w:t>28 000 €</w:t>
            </w:r>
            <w:r w:rsidRPr="002E2222">
              <w:rPr>
                <w:rFonts w:ascii="Arial" w:hAnsi="Arial" w:cs="Arial"/>
                <w:szCs w:val="20"/>
                <w:lang w:val="fr-FR" w:eastAsia="en-GB"/>
              </w:rPr>
              <w:t xml:space="preserve"> (conseil, le financement a déjà été assuré)</w:t>
            </w:r>
          </w:p>
        </w:tc>
        <w:tc>
          <w:tcPr>
            <w:tcW w:w="1887" w:type="dxa"/>
          </w:tcPr>
          <w:p w14:paraId="18867FE3"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7</w:t>
            </w:r>
          </w:p>
          <w:p w14:paraId="7AE4E2F4"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1</w:t>
            </w:r>
          </w:p>
          <w:p w14:paraId="39E3B363" w14:textId="77777777" w:rsidR="00F122C1" w:rsidRPr="002E2222"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(gestion de l'accord avec le bailleur de fonds et consultation)</w:t>
            </w:r>
          </w:p>
        </w:tc>
      </w:tr>
      <w:tr w:rsidR="00F122C1" w:rsidRPr="00F122C1" w14:paraId="45834936"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4EF263B" w14:textId="063CE660" w:rsidR="00F122C1" w:rsidRPr="00F122C1" w:rsidRDefault="00F122C1" w:rsidP="00F122C1">
            <w:pPr>
              <w:widowControl/>
              <w:autoSpaceDE/>
              <w:autoSpaceDN/>
              <w:adjustRightInd/>
              <w:textAlignment w:val="baseline"/>
              <w:rPr>
                <w:rFonts w:ascii="Arial" w:hAnsi="Arial" w:cs="Arial"/>
                <w:szCs w:val="20"/>
                <w:u w:val="single"/>
                <w:lang w:eastAsia="en-GB"/>
              </w:rPr>
            </w:pPr>
            <w:r>
              <w:rPr>
                <w:rFonts w:ascii="Arial" w:hAnsi="Arial" w:cs="Arial"/>
                <w:szCs w:val="20"/>
                <w:u w:val="single"/>
                <w:lang w:eastAsia="en-GB"/>
              </w:rPr>
              <w:t>8.2</w:t>
            </w:r>
          </w:p>
        </w:tc>
        <w:tc>
          <w:tcPr>
            <w:tcW w:w="3260" w:type="dxa"/>
          </w:tcPr>
          <w:p w14:paraId="60875AF8" w14:textId="77777777"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F122C1">
              <w:rPr>
                <w:rFonts w:ascii="Arial" w:hAnsi="Arial" w:cs="Arial"/>
                <w:szCs w:val="20"/>
                <w:u w:val="single"/>
                <w:lang w:val="fr-FR" w:eastAsia="en-GB"/>
              </w:rPr>
              <w:t>Fournir un soutien à la mise en œuvre des plans d'action concertés de la CMS.</w:t>
            </w:r>
          </w:p>
          <w:p w14:paraId="759A8BC8" w14:textId="43B9C6A4"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F122C1">
              <w:rPr>
                <w:rFonts w:ascii="Arial" w:hAnsi="Arial" w:cs="Arial"/>
                <w:szCs w:val="20"/>
                <w:u w:val="single"/>
                <w:lang w:val="fr-FR" w:eastAsia="en-GB"/>
              </w:rPr>
              <w:t>Il est demandé au Secrétariat, avec le soutien du CC si nécessaire, d'aider le gouvernement des Philippines à organiser un atelier régional sur la conservation des requins-baleines en Asie du Sud-Est.</w:t>
            </w:r>
          </w:p>
        </w:tc>
        <w:tc>
          <w:tcPr>
            <w:tcW w:w="1134" w:type="dxa"/>
          </w:tcPr>
          <w:p w14:paraId="44F17C81" w14:textId="7E34FAD8"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proofErr w:type="spellStart"/>
            <w:r>
              <w:rPr>
                <w:rFonts w:ascii="Arial" w:hAnsi="Arial" w:cs="Arial"/>
                <w:szCs w:val="20"/>
                <w:u w:val="single"/>
                <w:lang w:val="fr-FR" w:eastAsia="en-GB"/>
              </w:rPr>
              <w:t>PdT</w:t>
            </w:r>
            <w:proofErr w:type="spellEnd"/>
            <w:r>
              <w:rPr>
                <w:rFonts w:ascii="Arial" w:hAnsi="Arial" w:cs="Arial"/>
                <w:szCs w:val="20"/>
                <w:u w:val="single"/>
                <w:lang w:val="fr-FR" w:eastAsia="en-GB"/>
              </w:rPr>
              <w:t xml:space="preserve"> 2019-2021</w:t>
            </w:r>
          </w:p>
        </w:tc>
        <w:tc>
          <w:tcPr>
            <w:tcW w:w="1276" w:type="dxa"/>
          </w:tcPr>
          <w:p w14:paraId="7F423CA6" w14:textId="53AADB5C"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haute</w:t>
            </w:r>
          </w:p>
        </w:tc>
        <w:tc>
          <w:tcPr>
            <w:tcW w:w="1279" w:type="dxa"/>
            <w:gridSpan w:val="2"/>
          </w:tcPr>
          <w:p w14:paraId="2B1D99B4" w14:textId="48CD0DC2"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2023-2025</w:t>
            </w:r>
          </w:p>
        </w:tc>
        <w:tc>
          <w:tcPr>
            <w:tcW w:w="1556" w:type="dxa"/>
          </w:tcPr>
          <w:p w14:paraId="09CAF5AB"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SIG</w:t>
            </w:r>
          </w:p>
          <w:p w14:paraId="78C3EF87"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SEC</w:t>
            </w:r>
          </w:p>
          <w:p w14:paraId="59D6627B"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Coop</w:t>
            </w:r>
          </w:p>
          <w:p w14:paraId="299E495C" w14:textId="4D79EF19"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CC</w:t>
            </w:r>
          </w:p>
        </w:tc>
        <w:tc>
          <w:tcPr>
            <w:tcW w:w="1843" w:type="dxa"/>
          </w:tcPr>
          <w:p w14:paraId="38712663" w14:textId="77777777"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u w:val="single"/>
                <w:lang w:val="fr-FR" w:eastAsia="en-GB"/>
              </w:rPr>
            </w:pPr>
          </w:p>
        </w:tc>
        <w:tc>
          <w:tcPr>
            <w:tcW w:w="1887" w:type="dxa"/>
          </w:tcPr>
          <w:p w14:paraId="67DA873E" w14:textId="03C87CBC" w:rsidR="00F122C1" w:rsidRP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u w:val="single"/>
                <w:lang w:val="fr-FR" w:eastAsia="en-GB"/>
              </w:rPr>
            </w:pPr>
            <w:r>
              <w:rPr>
                <w:rFonts w:ascii="Arial" w:hAnsi="Arial" w:cs="Arial"/>
                <w:b/>
                <w:bCs/>
                <w:szCs w:val="20"/>
                <w:u w:val="single"/>
                <w:lang w:val="fr-FR" w:eastAsia="en-GB"/>
              </w:rPr>
              <w:t>Personnel P : 8</w:t>
            </w:r>
          </w:p>
        </w:tc>
      </w:tr>
      <w:tr w:rsidR="00F122C1" w:rsidRPr="00F122C1" w14:paraId="23B88921"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FE2DF56" w14:textId="77777777" w:rsidR="00F122C1" w:rsidRDefault="00F122C1" w:rsidP="00F122C1">
            <w:pPr>
              <w:widowControl/>
              <w:autoSpaceDE/>
              <w:autoSpaceDN/>
              <w:adjustRightInd/>
              <w:textAlignment w:val="baseline"/>
              <w:rPr>
                <w:rFonts w:ascii="Arial" w:hAnsi="Arial" w:cs="Arial"/>
                <w:b w:val="0"/>
                <w:bCs w:val="0"/>
                <w:szCs w:val="20"/>
                <w:u w:val="single"/>
                <w:lang w:eastAsia="en-GB"/>
              </w:rPr>
            </w:pPr>
          </w:p>
          <w:p w14:paraId="18B576EF" w14:textId="77777777" w:rsidR="00F122C1" w:rsidRDefault="00F122C1" w:rsidP="00F122C1">
            <w:pPr>
              <w:widowControl/>
              <w:autoSpaceDE/>
              <w:autoSpaceDN/>
              <w:adjustRightInd/>
              <w:textAlignment w:val="baseline"/>
              <w:rPr>
                <w:rFonts w:ascii="Arial" w:hAnsi="Arial" w:cs="Arial"/>
                <w:b w:val="0"/>
                <w:bCs w:val="0"/>
                <w:szCs w:val="20"/>
                <w:u w:val="single"/>
                <w:lang w:eastAsia="en-GB"/>
              </w:rPr>
            </w:pPr>
          </w:p>
          <w:p w14:paraId="16FC4041" w14:textId="77777777" w:rsidR="00F122C1" w:rsidRDefault="00F122C1" w:rsidP="00F122C1">
            <w:pPr>
              <w:widowControl/>
              <w:autoSpaceDE/>
              <w:autoSpaceDN/>
              <w:adjustRightInd/>
              <w:textAlignment w:val="baseline"/>
              <w:rPr>
                <w:rFonts w:ascii="Arial" w:hAnsi="Arial" w:cs="Arial"/>
                <w:b w:val="0"/>
                <w:bCs w:val="0"/>
                <w:szCs w:val="20"/>
                <w:u w:val="single"/>
                <w:lang w:eastAsia="en-GB"/>
              </w:rPr>
            </w:pPr>
          </w:p>
          <w:p w14:paraId="4D209E7A" w14:textId="77777777" w:rsidR="00F122C1" w:rsidRDefault="00F122C1" w:rsidP="00F122C1">
            <w:pPr>
              <w:widowControl/>
              <w:autoSpaceDE/>
              <w:autoSpaceDN/>
              <w:adjustRightInd/>
              <w:textAlignment w:val="baseline"/>
              <w:rPr>
                <w:rFonts w:ascii="Arial" w:hAnsi="Arial" w:cs="Arial"/>
                <w:b w:val="0"/>
                <w:bCs w:val="0"/>
                <w:szCs w:val="20"/>
                <w:u w:val="single"/>
                <w:lang w:eastAsia="en-GB"/>
              </w:rPr>
            </w:pPr>
          </w:p>
          <w:p w14:paraId="5F5CE223" w14:textId="77777777" w:rsidR="00F122C1" w:rsidRDefault="00F122C1" w:rsidP="00F122C1">
            <w:pPr>
              <w:widowControl/>
              <w:autoSpaceDE/>
              <w:autoSpaceDN/>
              <w:adjustRightInd/>
              <w:textAlignment w:val="baseline"/>
              <w:rPr>
                <w:rFonts w:ascii="Arial" w:hAnsi="Arial" w:cs="Arial"/>
                <w:szCs w:val="20"/>
                <w:u w:val="single"/>
                <w:lang w:eastAsia="en-GB"/>
              </w:rPr>
            </w:pPr>
          </w:p>
          <w:p w14:paraId="33EC2227" w14:textId="77777777" w:rsidR="00F122C1" w:rsidRDefault="00F122C1" w:rsidP="00F122C1">
            <w:pPr>
              <w:widowControl/>
              <w:autoSpaceDE/>
              <w:autoSpaceDN/>
              <w:adjustRightInd/>
              <w:textAlignment w:val="baseline"/>
              <w:rPr>
                <w:rFonts w:ascii="Arial" w:hAnsi="Arial" w:cs="Arial"/>
                <w:szCs w:val="20"/>
                <w:u w:val="single"/>
                <w:lang w:eastAsia="en-GB"/>
              </w:rPr>
            </w:pPr>
          </w:p>
          <w:p w14:paraId="59F5FBD8" w14:textId="095C45BD" w:rsidR="00F122C1" w:rsidRDefault="00F122C1" w:rsidP="00F122C1">
            <w:pPr>
              <w:widowControl/>
              <w:autoSpaceDE/>
              <w:autoSpaceDN/>
              <w:adjustRightInd/>
              <w:textAlignment w:val="baseline"/>
              <w:rPr>
                <w:rFonts w:ascii="Arial" w:hAnsi="Arial" w:cs="Arial"/>
                <w:szCs w:val="20"/>
                <w:u w:val="single"/>
                <w:lang w:eastAsia="en-GB"/>
              </w:rPr>
            </w:pPr>
          </w:p>
        </w:tc>
        <w:tc>
          <w:tcPr>
            <w:tcW w:w="3260" w:type="dxa"/>
          </w:tcPr>
          <w:p w14:paraId="4CCB7F6F" w14:textId="77777777" w:rsidR="00F122C1" w:rsidRP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c>
          <w:tcPr>
            <w:tcW w:w="1134" w:type="dxa"/>
          </w:tcPr>
          <w:p w14:paraId="35E4A9BB" w14:textId="77777777" w:rsid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c>
          <w:tcPr>
            <w:tcW w:w="1276" w:type="dxa"/>
          </w:tcPr>
          <w:p w14:paraId="20502DB2" w14:textId="77777777" w:rsid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c>
          <w:tcPr>
            <w:tcW w:w="1279" w:type="dxa"/>
            <w:gridSpan w:val="2"/>
          </w:tcPr>
          <w:p w14:paraId="3EF5D96F" w14:textId="77777777" w:rsid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c>
          <w:tcPr>
            <w:tcW w:w="1556" w:type="dxa"/>
          </w:tcPr>
          <w:p w14:paraId="78A35402" w14:textId="77777777" w:rsid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c>
          <w:tcPr>
            <w:tcW w:w="1843" w:type="dxa"/>
          </w:tcPr>
          <w:p w14:paraId="2CDAC504" w14:textId="77777777" w:rsidR="00F122C1" w:rsidRP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u w:val="single"/>
                <w:lang w:val="fr-FR" w:eastAsia="en-GB"/>
              </w:rPr>
            </w:pPr>
          </w:p>
        </w:tc>
        <w:tc>
          <w:tcPr>
            <w:tcW w:w="1887" w:type="dxa"/>
          </w:tcPr>
          <w:p w14:paraId="5FC500B2" w14:textId="77777777" w:rsidR="00F122C1" w:rsidRDefault="00F122C1"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u w:val="single"/>
                <w:lang w:val="fr-FR" w:eastAsia="en-GB"/>
              </w:rPr>
            </w:pPr>
          </w:p>
        </w:tc>
      </w:tr>
      <w:tr w:rsidR="00F122C1" w:rsidRPr="00AD7E95" w14:paraId="2B6272D4" w14:textId="77777777" w:rsidTr="00CC5A7B">
        <w:trPr>
          <w:gridAfter w:val="1"/>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BDD6EE" w:themeFill="accent1" w:themeFillTint="66"/>
          </w:tcPr>
          <w:p w14:paraId="293D2FE0" w14:textId="77777777" w:rsidR="00F122C1" w:rsidRPr="002E2222" w:rsidRDefault="00F122C1" w:rsidP="00F122C1">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lastRenderedPageBreak/>
              <w:t>Renforcement des capacités, sensibilisation et communication</w:t>
            </w:r>
          </w:p>
        </w:tc>
      </w:tr>
      <w:tr w:rsidR="00F122C1" w:rsidRPr="002E2222" w14:paraId="619261AD"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7ADBE94E" w14:textId="77777777" w:rsidR="00F122C1" w:rsidRPr="002E2222" w:rsidRDefault="00F122C1" w:rsidP="00F122C1">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t>9. Renforcement des capacités</w:t>
            </w:r>
          </w:p>
        </w:tc>
      </w:tr>
      <w:tr w:rsidR="00F122C1" w:rsidRPr="002E2222" w14:paraId="3201FC92"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7BA0BEE" w14:textId="77777777" w:rsidR="00F122C1" w:rsidRPr="002E2222" w:rsidRDefault="00F122C1" w:rsidP="00F122C1">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t>9.1</w:t>
            </w:r>
          </w:p>
        </w:tc>
        <w:tc>
          <w:tcPr>
            <w:tcW w:w="3260" w:type="dxa"/>
          </w:tcPr>
          <w:p w14:paraId="47687A62" w14:textId="09989117" w:rsidR="00F122C1" w:rsidRPr="006C26C6"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Espace réservé aux résultats des discussions 11.1</w:t>
            </w:r>
            <w:r w:rsidR="006C26C6">
              <w:rPr>
                <w:rFonts w:ascii="Arial" w:hAnsi="Arial" w:cs="Arial"/>
                <w:strike/>
                <w:szCs w:val="20"/>
                <w:lang w:val="fr-FR" w:eastAsia="en-GB"/>
              </w:rPr>
              <w:t xml:space="preserve"> </w:t>
            </w:r>
            <w:r w:rsidR="006C26C6" w:rsidRPr="006C26C6">
              <w:rPr>
                <w:rFonts w:ascii="Arial" w:hAnsi="Arial" w:cs="Arial"/>
                <w:szCs w:val="20"/>
                <w:u w:val="single"/>
                <w:lang w:val="fr-FR" w:eastAsia="en-GB"/>
              </w:rPr>
              <w:t xml:space="preserve">Mettre en œuvre le programme de renforcement des capacités du </w:t>
            </w:r>
            <w:proofErr w:type="spellStart"/>
            <w:r w:rsidR="006C26C6" w:rsidRPr="006C26C6">
              <w:rPr>
                <w:rFonts w:ascii="Arial" w:hAnsi="Arial" w:cs="Arial"/>
                <w:szCs w:val="20"/>
                <w:u w:val="single"/>
                <w:lang w:val="fr-FR" w:eastAsia="en-GB"/>
              </w:rPr>
              <w:t>MdE</w:t>
            </w:r>
            <w:proofErr w:type="spellEnd"/>
            <w:r w:rsidR="006C26C6" w:rsidRPr="006C26C6">
              <w:rPr>
                <w:rFonts w:ascii="Arial" w:hAnsi="Arial" w:cs="Arial"/>
                <w:szCs w:val="20"/>
                <w:u w:val="single"/>
                <w:lang w:val="fr-FR" w:eastAsia="en-GB"/>
              </w:rPr>
              <w:t xml:space="preserve"> (résultat 3.6) en liaison avec l</w:t>
            </w:r>
            <w:r w:rsidR="006C26C6">
              <w:rPr>
                <w:rFonts w:ascii="Arial" w:hAnsi="Arial" w:cs="Arial"/>
                <w:szCs w:val="20"/>
                <w:u w:val="single"/>
                <w:lang w:val="fr-FR" w:eastAsia="en-GB"/>
              </w:rPr>
              <w:t>’</w:t>
            </w:r>
            <w:r w:rsidR="006C26C6" w:rsidRPr="006C26C6">
              <w:rPr>
                <w:rFonts w:ascii="Arial" w:hAnsi="Arial" w:cs="Arial"/>
                <w:szCs w:val="20"/>
                <w:u w:val="single"/>
                <w:lang w:val="fr-FR" w:eastAsia="en-GB"/>
              </w:rPr>
              <w:t>organisation régionale intergouvernementale appropriée.</w:t>
            </w:r>
          </w:p>
        </w:tc>
        <w:tc>
          <w:tcPr>
            <w:tcW w:w="1134" w:type="dxa"/>
          </w:tcPr>
          <w:p w14:paraId="0E2BE20A" w14:textId="77777777"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p w14:paraId="2DC9ABFA" w14:textId="35C86E24"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Résultat 3.6</w:t>
            </w:r>
          </w:p>
        </w:tc>
        <w:tc>
          <w:tcPr>
            <w:tcW w:w="1276" w:type="dxa"/>
          </w:tcPr>
          <w:p w14:paraId="45CA20D6" w14:textId="317E7A1F" w:rsidR="00F122C1"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A</w:t>
            </w:r>
            <w:r w:rsidR="00F122C1" w:rsidRPr="006C26C6">
              <w:rPr>
                <w:rFonts w:ascii="Arial" w:hAnsi="Arial" w:cs="Arial"/>
                <w:strike/>
                <w:szCs w:val="20"/>
                <w:lang w:val="fr-FR" w:eastAsia="en-GB"/>
              </w:rPr>
              <w:t xml:space="preserve"> déterminer</w:t>
            </w:r>
          </w:p>
          <w:p w14:paraId="2CD75EA7" w14:textId="452ABE7E" w:rsidR="006C26C6" w:rsidRP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6C26C6">
              <w:rPr>
                <w:rFonts w:ascii="Arial" w:hAnsi="Arial" w:cs="Arial"/>
                <w:szCs w:val="20"/>
                <w:u w:val="single"/>
                <w:lang w:val="fr-FR" w:eastAsia="en-GB"/>
              </w:rPr>
              <w:t>haute</w:t>
            </w:r>
          </w:p>
        </w:tc>
        <w:tc>
          <w:tcPr>
            <w:tcW w:w="1279" w:type="dxa"/>
            <w:gridSpan w:val="2"/>
          </w:tcPr>
          <w:p w14:paraId="4A0BD82A"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à déterminer</w:t>
            </w:r>
          </w:p>
          <w:p w14:paraId="5D56F56C" w14:textId="7525C085" w:rsidR="006C26C6" w:rsidRP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6C26C6">
              <w:rPr>
                <w:rFonts w:ascii="Arial" w:hAnsi="Arial" w:cs="Arial"/>
                <w:szCs w:val="20"/>
                <w:u w:val="single"/>
                <w:lang w:val="fr-FR" w:eastAsia="en-GB"/>
              </w:rPr>
              <w:t>2023-2025</w:t>
            </w:r>
          </w:p>
        </w:tc>
        <w:tc>
          <w:tcPr>
            <w:tcW w:w="1556" w:type="dxa"/>
          </w:tcPr>
          <w:p w14:paraId="2EF517E1" w14:textId="77777777" w:rsidR="00F122C1" w:rsidRPr="006C26C6"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à déterminer</w:t>
            </w:r>
          </w:p>
          <w:p w14:paraId="0BA1EE74" w14:textId="77777777"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SIG</w:t>
            </w:r>
          </w:p>
          <w:p w14:paraId="67D831DF" w14:textId="77777777"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CC</w:t>
            </w:r>
            <w:r>
              <w:rPr>
                <w:rFonts w:ascii="Arial" w:hAnsi="Arial" w:cs="Arial"/>
                <w:szCs w:val="20"/>
                <w:u w:val="single"/>
                <w:lang w:val="fr-FR" w:eastAsia="en-GB"/>
              </w:rPr>
              <w:t xml:space="preserve"> </w:t>
            </w:r>
          </w:p>
          <w:p w14:paraId="60F291F9" w14:textId="77777777"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Coop</w:t>
            </w:r>
          </w:p>
          <w:p w14:paraId="5E459834" w14:textId="438531E7"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SEC</w:t>
            </w:r>
          </w:p>
          <w:p w14:paraId="6C121862" w14:textId="2207F710" w:rsidR="006C26C6" w:rsidRPr="002E2222"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c>
          <w:tcPr>
            <w:tcW w:w="1843" w:type="dxa"/>
          </w:tcPr>
          <w:p w14:paraId="52F13A8E"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à déterminer</w:t>
            </w:r>
          </w:p>
          <w:p w14:paraId="552E6A6C" w14:textId="77777777" w:rsid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6C26C6">
              <w:rPr>
                <w:rFonts w:ascii="Arial" w:hAnsi="Arial" w:cs="Arial"/>
                <w:szCs w:val="20"/>
                <w:u w:val="single"/>
                <w:lang w:val="fr-FR" w:eastAsia="en-GB"/>
              </w:rPr>
              <w:t>50 000</w:t>
            </w:r>
            <w:r>
              <w:rPr>
                <w:rFonts w:ascii="Arial" w:hAnsi="Arial" w:cs="Arial"/>
                <w:szCs w:val="20"/>
                <w:u w:val="single"/>
                <w:lang w:val="fr-FR" w:eastAsia="en-GB"/>
              </w:rPr>
              <w:t>€</w:t>
            </w:r>
            <w:r w:rsidRPr="006C26C6">
              <w:rPr>
                <w:rFonts w:ascii="Arial" w:hAnsi="Arial" w:cs="Arial"/>
                <w:szCs w:val="20"/>
                <w:u w:val="single"/>
                <w:lang w:val="fr-FR" w:eastAsia="en-GB"/>
              </w:rPr>
              <w:t xml:space="preserve"> – </w:t>
            </w:r>
          </w:p>
          <w:p w14:paraId="0D3E53E0" w14:textId="70B59F27" w:rsidR="006C26C6" w:rsidRP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6C26C6">
              <w:rPr>
                <w:rFonts w:ascii="Arial" w:hAnsi="Arial" w:cs="Arial"/>
                <w:szCs w:val="20"/>
                <w:u w:val="single"/>
                <w:lang w:val="fr-FR" w:eastAsia="en-GB"/>
              </w:rPr>
              <w:t>500 000</w:t>
            </w:r>
            <w:r>
              <w:rPr>
                <w:rFonts w:ascii="Arial" w:hAnsi="Arial" w:cs="Arial"/>
                <w:szCs w:val="20"/>
                <w:u w:val="single"/>
                <w:lang w:val="fr-FR" w:eastAsia="en-GB"/>
              </w:rPr>
              <w:t>€</w:t>
            </w:r>
          </w:p>
        </w:tc>
        <w:tc>
          <w:tcPr>
            <w:tcW w:w="1887" w:type="dxa"/>
          </w:tcPr>
          <w:p w14:paraId="304DDFF6"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p w14:paraId="2B247DFC" w14:textId="61D68771" w:rsidR="006C26C6" w:rsidRP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6C26C6">
              <w:rPr>
                <w:rFonts w:ascii="Arial" w:hAnsi="Arial" w:cs="Arial"/>
                <w:szCs w:val="20"/>
                <w:u w:val="single"/>
                <w:lang w:val="fr-FR" w:eastAsia="en-GB"/>
              </w:rPr>
              <w:t xml:space="preserve">Personnel P : </w:t>
            </w:r>
            <w:r w:rsidRPr="006C26C6">
              <w:rPr>
                <w:rFonts w:ascii="Arial" w:hAnsi="Arial" w:cs="Arial"/>
                <w:szCs w:val="20"/>
                <w:u w:val="single"/>
                <w:lang w:val="fr-FR" w:eastAsia="en-GB"/>
              </w:rPr>
              <w:t>5-50</w:t>
            </w:r>
          </w:p>
        </w:tc>
      </w:tr>
      <w:tr w:rsidR="00F122C1" w:rsidRPr="002E2222" w14:paraId="5CF777ED"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12944" w:type="dxa"/>
            <w:gridSpan w:val="9"/>
          </w:tcPr>
          <w:p w14:paraId="11434695" w14:textId="77777777" w:rsidR="00F122C1" w:rsidRPr="002E2222" w:rsidRDefault="00F122C1" w:rsidP="00F122C1">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t>10. Sensibilisation et communication</w:t>
            </w:r>
          </w:p>
        </w:tc>
      </w:tr>
      <w:tr w:rsidR="00F122C1" w:rsidRPr="002E2222" w14:paraId="2099DC4D"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CC0A8F9" w14:textId="77777777" w:rsidR="00F122C1" w:rsidRPr="002E2222" w:rsidRDefault="00F122C1" w:rsidP="00F122C1">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t>10.1</w:t>
            </w:r>
          </w:p>
        </w:tc>
        <w:tc>
          <w:tcPr>
            <w:tcW w:w="3260" w:type="dxa"/>
          </w:tcPr>
          <w:p w14:paraId="261F252F" w14:textId="472FD582"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6C26C6">
              <w:rPr>
                <w:rFonts w:ascii="Arial" w:hAnsi="Arial" w:cs="Arial"/>
                <w:strike/>
                <w:szCs w:val="20"/>
                <w:lang w:val="fr-FR" w:eastAsia="en-GB"/>
              </w:rPr>
              <w:t>Espace réservé aux résultats des discussions 11.</w:t>
            </w:r>
            <w:r w:rsidRPr="006C26C6">
              <w:rPr>
                <w:rFonts w:ascii="Arial" w:hAnsi="Arial" w:cs="Arial"/>
                <w:strike/>
                <w:szCs w:val="20"/>
                <w:u w:val="single"/>
                <w:lang w:val="fr-FR" w:eastAsia="en-GB"/>
              </w:rPr>
              <w:t>2</w:t>
            </w:r>
            <w:r w:rsidRPr="006C26C6">
              <w:rPr>
                <w:rFonts w:ascii="Arial" w:hAnsi="Arial" w:cs="Arial"/>
                <w:szCs w:val="20"/>
                <w:u w:val="single"/>
                <w:lang w:val="fr-FR" w:eastAsia="en-GB"/>
              </w:rPr>
              <w:t xml:space="preserve"> </w:t>
            </w:r>
            <w:r w:rsidR="006C26C6">
              <w:rPr>
                <w:rFonts w:ascii="Arial" w:hAnsi="Arial" w:cs="Arial"/>
                <w:szCs w:val="20"/>
                <w:u w:val="single"/>
                <w:lang w:val="fr-FR" w:eastAsia="en-GB"/>
              </w:rPr>
              <w:t xml:space="preserve">Recueil mondial </w:t>
            </w:r>
            <w:r w:rsidR="006C26C6" w:rsidRPr="006C26C6">
              <w:rPr>
                <w:rFonts w:ascii="Arial" w:hAnsi="Arial" w:cs="Arial"/>
                <w:szCs w:val="20"/>
                <w:u w:val="single"/>
                <w:lang w:val="fr-FR" w:eastAsia="en-GB"/>
              </w:rPr>
              <w:t>de l'état de conservation et des mesures de gestion des requins</w:t>
            </w:r>
            <w:r w:rsidR="006C26C6" w:rsidRPr="006C26C6">
              <w:rPr>
                <w:rFonts w:ascii="Arial" w:hAnsi="Arial" w:cs="Arial"/>
                <w:szCs w:val="20"/>
                <w:lang w:val="fr-FR" w:eastAsia="en-GB"/>
              </w:rPr>
              <w:t xml:space="preserve"> </w:t>
            </w:r>
            <w:r w:rsidRPr="002E2222">
              <w:rPr>
                <w:rFonts w:ascii="Arial" w:hAnsi="Arial" w:cs="Arial"/>
                <w:szCs w:val="20"/>
                <w:lang w:val="fr-FR"/>
              </w:rPr>
              <w:t xml:space="preserve">(voir </w:t>
            </w:r>
            <w:hyperlink r:id="rId16" w:history="1">
              <w:r w:rsidRPr="00C11F59">
                <w:rPr>
                  <w:rStyle w:val="Hyperlink"/>
                  <w:rFonts w:ascii="Arial" w:hAnsi="Arial" w:cs="Arial"/>
                  <w:color w:val="auto"/>
                  <w:szCs w:val="20"/>
                  <w:u w:val="none"/>
                  <w:lang w:val="fr-FR"/>
                </w:rPr>
                <w:t>CMS/Sharks/MOS4/Doc.11.2</w:t>
              </w:r>
            </w:hyperlink>
            <w:r w:rsidR="00C11F59" w:rsidRPr="00C11F59">
              <w:rPr>
                <w:rStyle w:val="Hyperlink"/>
                <w:rFonts w:ascii="Arial" w:hAnsi="Arial" w:cs="Arial"/>
                <w:color w:val="auto"/>
                <w:szCs w:val="20"/>
                <w:u w:val="none"/>
                <w:lang w:val="fr-FR"/>
              </w:rPr>
              <w:t>/</w:t>
            </w:r>
            <w:r w:rsidR="00C11F59" w:rsidRPr="00C11F59">
              <w:rPr>
                <w:rStyle w:val="Hyperlink"/>
                <w:rFonts w:ascii="Arial" w:hAnsi="Arial" w:cs="Arial"/>
                <w:color w:val="auto"/>
                <w:szCs w:val="20"/>
                <w:lang w:val="fr-FR"/>
              </w:rPr>
              <w:t>Rev.1</w:t>
            </w:r>
            <w:r w:rsidRPr="00C11F59">
              <w:rPr>
                <w:rFonts w:ascii="Arial" w:hAnsi="Arial" w:cs="Arial"/>
                <w:szCs w:val="20"/>
                <w:lang w:val="fr-FR"/>
              </w:rPr>
              <w:t>)</w:t>
            </w:r>
          </w:p>
        </w:tc>
        <w:tc>
          <w:tcPr>
            <w:tcW w:w="1134" w:type="dxa"/>
          </w:tcPr>
          <w:p w14:paraId="13E255EB" w14:textId="77777777" w:rsidR="00F122C1" w:rsidRPr="002E2222"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tc>
        <w:tc>
          <w:tcPr>
            <w:tcW w:w="1276" w:type="dxa"/>
          </w:tcPr>
          <w:p w14:paraId="74718B63" w14:textId="77777777"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A déterminer</w:t>
            </w:r>
          </w:p>
          <w:p w14:paraId="6D06C3AD" w14:textId="42FD55B1" w:rsidR="00F122C1" w:rsidRPr="002E2222"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6C26C6">
              <w:rPr>
                <w:rFonts w:ascii="Arial" w:hAnsi="Arial" w:cs="Arial"/>
                <w:szCs w:val="20"/>
                <w:u w:val="single"/>
                <w:lang w:val="fr-FR" w:eastAsia="en-GB"/>
              </w:rPr>
              <w:t>haute</w:t>
            </w:r>
          </w:p>
        </w:tc>
        <w:tc>
          <w:tcPr>
            <w:tcW w:w="1279" w:type="dxa"/>
            <w:gridSpan w:val="2"/>
          </w:tcPr>
          <w:p w14:paraId="42B6E4E5" w14:textId="79F56EFB"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à déterminer</w:t>
            </w:r>
            <w:r>
              <w:rPr>
                <w:rFonts w:ascii="Arial" w:hAnsi="Arial" w:cs="Arial"/>
                <w:szCs w:val="20"/>
                <w:u w:val="single"/>
                <w:lang w:val="fr-FR" w:eastAsia="en-GB"/>
              </w:rPr>
              <w:t xml:space="preserve"> </w:t>
            </w:r>
          </w:p>
          <w:p w14:paraId="378DC39A" w14:textId="7D781056" w:rsidR="00F122C1" w:rsidRPr="002E2222"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6C26C6">
              <w:rPr>
                <w:rFonts w:ascii="Arial" w:hAnsi="Arial" w:cs="Arial"/>
                <w:szCs w:val="20"/>
                <w:u w:val="single"/>
                <w:lang w:val="fr-FR" w:eastAsia="en-GB"/>
              </w:rPr>
              <w:t>2023-2025</w:t>
            </w:r>
          </w:p>
        </w:tc>
        <w:tc>
          <w:tcPr>
            <w:tcW w:w="1556" w:type="dxa"/>
          </w:tcPr>
          <w:p w14:paraId="21434A31" w14:textId="77777777" w:rsidR="006C26C6" w:rsidRP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à déterminer</w:t>
            </w:r>
          </w:p>
          <w:p w14:paraId="5CACB914" w14:textId="77777777"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SEC</w:t>
            </w:r>
            <w:r>
              <w:rPr>
                <w:rFonts w:ascii="Arial" w:hAnsi="Arial" w:cs="Arial"/>
                <w:szCs w:val="20"/>
                <w:u w:val="single"/>
                <w:lang w:val="fr-FR" w:eastAsia="en-GB"/>
              </w:rPr>
              <w:t xml:space="preserve"> </w:t>
            </w:r>
          </w:p>
          <w:p w14:paraId="7049E27E" w14:textId="6EFABC3A"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SIG</w:t>
            </w:r>
          </w:p>
          <w:p w14:paraId="5D82E772" w14:textId="77777777" w:rsidR="006C26C6" w:rsidRDefault="006C26C6"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Coop</w:t>
            </w:r>
          </w:p>
          <w:p w14:paraId="5495B93F" w14:textId="7B759F20" w:rsidR="00F122C1" w:rsidRPr="002E2222" w:rsidRDefault="00F122C1" w:rsidP="006C26C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c>
          <w:tcPr>
            <w:tcW w:w="1843" w:type="dxa"/>
          </w:tcPr>
          <w:p w14:paraId="3749E9D9"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à déterminer</w:t>
            </w:r>
          </w:p>
          <w:p w14:paraId="0EF0789C" w14:textId="57F6035D" w:rsidR="006C26C6" w:rsidRP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6C26C6">
              <w:rPr>
                <w:rFonts w:ascii="Arial" w:hAnsi="Arial" w:cs="Arial"/>
                <w:szCs w:val="20"/>
                <w:u w:val="single"/>
                <w:lang w:val="fr-FR" w:eastAsia="en-GB"/>
              </w:rPr>
              <w:t>50 000€ garanti</w:t>
            </w:r>
          </w:p>
        </w:tc>
        <w:tc>
          <w:tcPr>
            <w:tcW w:w="1887" w:type="dxa"/>
          </w:tcPr>
          <w:p w14:paraId="5D797040" w14:textId="77777777" w:rsidR="00F122C1"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trike/>
                <w:szCs w:val="20"/>
                <w:lang w:val="fr-FR" w:eastAsia="en-GB"/>
              </w:rPr>
              <w:t>à déterminer</w:t>
            </w:r>
          </w:p>
          <w:p w14:paraId="427A1641" w14:textId="77777777" w:rsidR="006C26C6" w:rsidRP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6C26C6">
              <w:rPr>
                <w:rFonts w:ascii="Arial" w:hAnsi="Arial" w:cs="Arial"/>
                <w:szCs w:val="20"/>
                <w:u w:val="single"/>
                <w:lang w:val="fr-FR" w:eastAsia="en-GB"/>
              </w:rPr>
              <w:t>Personnel P : 20</w:t>
            </w:r>
          </w:p>
          <w:p w14:paraId="3A4FC087" w14:textId="747774FC" w:rsidR="006C26C6" w:rsidRPr="006C26C6" w:rsidRDefault="006C26C6"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6C26C6">
              <w:rPr>
                <w:rFonts w:ascii="Arial" w:hAnsi="Arial" w:cs="Arial"/>
                <w:szCs w:val="20"/>
                <w:u w:val="single"/>
                <w:lang w:val="fr-FR" w:eastAsia="en-GB"/>
              </w:rPr>
              <w:t>Personnel G : 3</w:t>
            </w:r>
          </w:p>
        </w:tc>
      </w:tr>
      <w:tr w:rsidR="00F122C1" w:rsidRPr="00AD7E95" w14:paraId="64A07F7E"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49A546F8" w14:textId="77777777" w:rsidR="00F122C1" w:rsidRPr="002E2222" w:rsidRDefault="00F122C1" w:rsidP="00F122C1">
            <w:pPr>
              <w:rPr>
                <w:rFonts w:ascii="Arial" w:hAnsi="Arial" w:cs="Arial"/>
                <w:szCs w:val="20"/>
                <w:lang w:val="fr-FR"/>
              </w:rPr>
            </w:pPr>
            <w:r w:rsidRPr="002E2222">
              <w:rPr>
                <w:rFonts w:ascii="Arial" w:hAnsi="Arial" w:cs="Arial"/>
                <w:szCs w:val="20"/>
                <w:lang w:val="fr-FR" w:eastAsia="en-GB"/>
              </w:rPr>
              <w:t xml:space="preserve">11.  </w:t>
            </w:r>
            <w:r w:rsidRPr="002E2222">
              <w:rPr>
                <w:rFonts w:ascii="Arial" w:hAnsi="Arial" w:cs="Arial"/>
                <w:szCs w:val="20"/>
                <w:lang w:val="fr-FR"/>
              </w:rPr>
              <w:t xml:space="preserve">Autres activités, conformément aux mandats du </w:t>
            </w:r>
            <w:proofErr w:type="spellStart"/>
            <w:r w:rsidRPr="002E2222">
              <w:rPr>
                <w:rFonts w:ascii="Arial" w:hAnsi="Arial" w:cs="Arial"/>
                <w:szCs w:val="20"/>
                <w:lang w:val="fr-FR"/>
              </w:rPr>
              <w:t>MdE</w:t>
            </w:r>
            <w:proofErr w:type="spellEnd"/>
          </w:p>
        </w:tc>
      </w:tr>
      <w:tr w:rsidR="00F122C1" w:rsidRPr="00C11F59" w14:paraId="3C9833B7"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C47F816" w14:textId="77777777" w:rsidR="00F122C1" w:rsidRPr="00C11F59" w:rsidRDefault="00F122C1" w:rsidP="00F122C1">
            <w:pPr>
              <w:widowControl/>
              <w:autoSpaceDE/>
              <w:autoSpaceDN/>
              <w:adjustRightInd/>
              <w:textAlignment w:val="baseline"/>
              <w:rPr>
                <w:rFonts w:ascii="Arial" w:hAnsi="Arial" w:cs="Arial"/>
                <w:strike/>
                <w:szCs w:val="20"/>
                <w:lang w:val="en-GB" w:eastAsia="en-GB"/>
              </w:rPr>
            </w:pPr>
            <w:r w:rsidRPr="00C11F59">
              <w:rPr>
                <w:rFonts w:ascii="Arial" w:hAnsi="Arial" w:cs="Arial"/>
                <w:strike/>
                <w:szCs w:val="20"/>
                <w:lang w:val="en-GB" w:eastAsia="en-GB"/>
              </w:rPr>
              <w:lastRenderedPageBreak/>
              <w:t>11.1</w:t>
            </w:r>
          </w:p>
        </w:tc>
        <w:tc>
          <w:tcPr>
            <w:tcW w:w="3260" w:type="dxa"/>
          </w:tcPr>
          <w:p w14:paraId="700552BC" w14:textId="77777777" w:rsidR="00F122C1" w:rsidRPr="00C11F59"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C11F59">
              <w:rPr>
                <w:rFonts w:ascii="Arial" w:hAnsi="Arial" w:cs="Arial"/>
                <w:strike/>
                <w:szCs w:val="20"/>
                <w:lang w:val="fr-FR" w:eastAsia="en-GB"/>
              </w:rPr>
              <w:t xml:space="preserve">Les activités qui </w:t>
            </w:r>
            <w:r w:rsidRPr="00C11F59">
              <w:rPr>
                <w:rFonts w:ascii="Arial" w:hAnsi="Arial" w:cs="Arial"/>
                <w:strike/>
                <w:szCs w:val="20"/>
                <w:lang w:val="fr-FR"/>
              </w:rPr>
              <w:t xml:space="preserve">peuvent devenir des priorités pour les Signataires et les donateurs pendant la période intersessions, et pour lesquelles un financement est susceptible d'être disponible.  Ces activités seront entreprises si les ressources en personnel sont disponibles et/ou pourraient remplacer des activités approuvées pour lesquelles aucun financement n'a été trouvé.      </w:t>
            </w:r>
          </w:p>
        </w:tc>
        <w:tc>
          <w:tcPr>
            <w:tcW w:w="1134" w:type="dxa"/>
          </w:tcPr>
          <w:p w14:paraId="1743E21F" w14:textId="77777777" w:rsidR="00F122C1" w:rsidRPr="00C11F59"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p>
        </w:tc>
        <w:tc>
          <w:tcPr>
            <w:tcW w:w="1276" w:type="dxa"/>
          </w:tcPr>
          <w:p w14:paraId="2246816D" w14:textId="77777777" w:rsidR="00F122C1" w:rsidRPr="00C11F59"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p>
        </w:tc>
        <w:tc>
          <w:tcPr>
            <w:tcW w:w="1279" w:type="dxa"/>
            <w:gridSpan w:val="2"/>
          </w:tcPr>
          <w:p w14:paraId="05DFF4FD" w14:textId="77777777" w:rsidR="00F122C1" w:rsidRPr="00C11F59"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p>
        </w:tc>
        <w:tc>
          <w:tcPr>
            <w:tcW w:w="1556" w:type="dxa"/>
          </w:tcPr>
          <w:p w14:paraId="7BC63ED6" w14:textId="77777777" w:rsidR="00F122C1" w:rsidRPr="00C11F59"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p>
        </w:tc>
        <w:tc>
          <w:tcPr>
            <w:tcW w:w="1843" w:type="dxa"/>
          </w:tcPr>
          <w:p w14:paraId="7F658908" w14:textId="77777777" w:rsidR="00F122C1" w:rsidRPr="00C11F59"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p>
        </w:tc>
        <w:tc>
          <w:tcPr>
            <w:tcW w:w="1887" w:type="dxa"/>
          </w:tcPr>
          <w:p w14:paraId="7546EA52" w14:textId="77777777" w:rsidR="00F122C1" w:rsidRPr="00C11F59" w:rsidRDefault="00F122C1"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p>
        </w:tc>
      </w:tr>
      <w:tr w:rsidR="00210324" w:rsidRPr="00210324" w14:paraId="3EB4AB0D"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0A105B2" w14:textId="5E98D234" w:rsidR="00210324" w:rsidRPr="00210324" w:rsidRDefault="00210324" w:rsidP="00F122C1">
            <w:pPr>
              <w:widowControl/>
              <w:autoSpaceDE/>
              <w:autoSpaceDN/>
              <w:adjustRightInd/>
              <w:textAlignment w:val="baseline"/>
              <w:rPr>
                <w:rFonts w:ascii="Arial" w:hAnsi="Arial" w:cs="Arial"/>
                <w:szCs w:val="20"/>
                <w:u w:val="single"/>
                <w:lang w:val="en-GB" w:eastAsia="en-GB"/>
              </w:rPr>
            </w:pPr>
            <w:r w:rsidRPr="00210324">
              <w:rPr>
                <w:rFonts w:ascii="Arial" w:hAnsi="Arial" w:cs="Arial"/>
                <w:szCs w:val="20"/>
                <w:u w:val="single"/>
                <w:lang w:val="en-GB" w:eastAsia="en-GB"/>
              </w:rPr>
              <w:t>11.1</w:t>
            </w:r>
          </w:p>
        </w:tc>
        <w:tc>
          <w:tcPr>
            <w:tcW w:w="3260" w:type="dxa"/>
          </w:tcPr>
          <w:p w14:paraId="6C646211" w14:textId="4A86EA79" w:rsidR="00210324"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12373B">
              <w:rPr>
                <w:rFonts w:ascii="Arial" w:hAnsi="Arial" w:cs="Arial"/>
                <w:szCs w:val="20"/>
                <w:u w:val="single"/>
                <w:lang w:val="fr-FR" w:eastAsia="en-GB"/>
              </w:rPr>
              <w:t xml:space="preserve">Finaliser les fiches d'information sur les espèces existantes et rédiger les fiches d'information sur les espèces nouvellement inscrites à l'annexe 1 du </w:t>
            </w:r>
            <w:proofErr w:type="spellStart"/>
            <w:r w:rsidRPr="0012373B">
              <w:rPr>
                <w:rFonts w:ascii="Arial" w:hAnsi="Arial" w:cs="Arial"/>
                <w:szCs w:val="20"/>
                <w:u w:val="single"/>
                <w:lang w:val="fr-FR" w:eastAsia="en-GB"/>
              </w:rPr>
              <w:t>MdE</w:t>
            </w:r>
            <w:proofErr w:type="spellEnd"/>
            <w:r w:rsidRPr="0012373B">
              <w:rPr>
                <w:rFonts w:ascii="Arial" w:hAnsi="Arial" w:cs="Arial"/>
                <w:szCs w:val="20"/>
                <w:u w:val="single"/>
                <w:lang w:val="fr-FR" w:eastAsia="en-GB"/>
              </w:rPr>
              <w:t>.</w:t>
            </w:r>
          </w:p>
        </w:tc>
        <w:tc>
          <w:tcPr>
            <w:tcW w:w="1134" w:type="dxa"/>
          </w:tcPr>
          <w:p w14:paraId="62130F4C" w14:textId="08347EF5" w:rsidR="00210324" w:rsidRPr="00210324" w:rsidRDefault="0012373B" w:rsidP="0012373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12373B">
              <w:rPr>
                <w:rFonts w:ascii="Arial" w:hAnsi="Arial" w:cs="Arial"/>
                <w:szCs w:val="20"/>
                <w:u w:val="single"/>
                <w:lang w:val="fr-FR" w:eastAsia="en-GB"/>
              </w:rPr>
              <w:t xml:space="preserve">Reporté du </w:t>
            </w:r>
            <w:proofErr w:type="spellStart"/>
            <w:r w:rsidRPr="0012373B">
              <w:rPr>
                <w:rFonts w:ascii="Arial" w:hAnsi="Arial" w:cs="Arial"/>
                <w:szCs w:val="20"/>
                <w:u w:val="single"/>
                <w:lang w:val="fr-FR" w:eastAsia="en-GB"/>
              </w:rPr>
              <w:t>P</w:t>
            </w:r>
            <w:r>
              <w:rPr>
                <w:rFonts w:ascii="Arial" w:hAnsi="Arial" w:cs="Arial"/>
                <w:szCs w:val="20"/>
                <w:u w:val="single"/>
                <w:lang w:val="fr-FR" w:eastAsia="en-GB"/>
              </w:rPr>
              <w:t>dT</w:t>
            </w:r>
            <w:proofErr w:type="spellEnd"/>
            <w:r w:rsidRPr="0012373B">
              <w:rPr>
                <w:rFonts w:ascii="Arial" w:hAnsi="Arial" w:cs="Arial"/>
                <w:szCs w:val="20"/>
                <w:u w:val="single"/>
                <w:lang w:val="fr-FR" w:eastAsia="en-GB"/>
              </w:rPr>
              <w:t xml:space="preserve"> 2019-2021</w:t>
            </w:r>
          </w:p>
        </w:tc>
        <w:tc>
          <w:tcPr>
            <w:tcW w:w="1276" w:type="dxa"/>
          </w:tcPr>
          <w:p w14:paraId="103ED0D2" w14:textId="56FB36FE" w:rsidR="00210324"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haute</w:t>
            </w:r>
          </w:p>
        </w:tc>
        <w:tc>
          <w:tcPr>
            <w:tcW w:w="1279" w:type="dxa"/>
            <w:gridSpan w:val="2"/>
          </w:tcPr>
          <w:p w14:paraId="54DDC594" w14:textId="25EEAD7D" w:rsidR="00210324"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2023-2025</w:t>
            </w:r>
          </w:p>
        </w:tc>
        <w:tc>
          <w:tcPr>
            <w:tcW w:w="1556" w:type="dxa"/>
          </w:tcPr>
          <w:p w14:paraId="5AF1AEEF" w14:textId="3276D0D8" w:rsidR="00210324"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CC</w:t>
            </w:r>
          </w:p>
        </w:tc>
        <w:tc>
          <w:tcPr>
            <w:tcW w:w="1843" w:type="dxa"/>
          </w:tcPr>
          <w:p w14:paraId="04D0DD72" w14:textId="77777777" w:rsidR="00210324" w:rsidRPr="00210324" w:rsidRDefault="00210324"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c>
          <w:tcPr>
            <w:tcW w:w="1887" w:type="dxa"/>
          </w:tcPr>
          <w:p w14:paraId="5BCC10FD" w14:textId="77777777" w:rsidR="00210324" w:rsidRPr="00210324" w:rsidRDefault="00210324"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r>
      <w:tr w:rsidR="00210324" w:rsidRPr="00210324" w14:paraId="69C3F3B1"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16679F8" w14:textId="1FF47437" w:rsidR="00210324" w:rsidRPr="00210324" w:rsidRDefault="0012373B" w:rsidP="00F122C1">
            <w:pPr>
              <w:widowControl/>
              <w:autoSpaceDE/>
              <w:autoSpaceDN/>
              <w:adjustRightInd/>
              <w:textAlignment w:val="baseline"/>
              <w:rPr>
                <w:rFonts w:ascii="Arial" w:hAnsi="Arial" w:cs="Arial"/>
                <w:szCs w:val="20"/>
                <w:u w:val="single"/>
                <w:lang w:val="en-GB" w:eastAsia="en-GB"/>
              </w:rPr>
            </w:pPr>
            <w:r>
              <w:rPr>
                <w:rFonts w:ascii="Arial" w:hAnsi="Arial" w:cs="Arial"/>
                <w:szCs w:val="20"/>
                <w:u w:val="single"/>
                <w:lang w:val="en-GB" w:eastAsia="en-GB"/>
              </w:rPr>
              <w:t>11.2</w:t>
            </w:r>
          </w:p>
        </w:tc>
        <w:tc>
          <w:tcPr>
            <w:tcW w:w="3260" w:type="dxa"/>
          </w:tcPr>
          <w:p w14:paraId="2361C7C8" w14:textId="4C0A6622" w:rsidR="00210324" w:rsidRPr="00210324" w:rsidRDefault="0012373B"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12373B">
              <w:rPr>
                <w:rFonts w:ascii="Arial" w:hAnsi="Arial" w:cs="Arial"/>
                <w:szCs w:val="20"/>
                <w:u w:val="single"/>
                <w:lang w:val="fr-FR" w:eastAsia="en-GB"/>
              </w:rPr>
              <w:t>Encourager le partage des données qui sont pertinentes pour les ORGP et les évaluations de stocks (par exemple, les données indépendantes de la pêche, les données historiques et traditionnelles) et promouvoir leur diffusion</w:t>
            </w:r>
          </w:p>
        </w:tc>
        <w:tc>
          <w:tcPr>
            <w:tcW w:w="1134" w:type="dxa"/>
          </w:tcPr>
          <w:p w14:paraId="793A0F55" w14:textId="7D4C8B0E" w:rsidR="00210324" w:rsidRPr="00210324" w:rsidRDefault="0012373B"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sidRPr="0012373B">
              <w:rPr>
                <w:rFonts w:ascii="Arial" w:hAnsi="Arial" w:cs="Arial"/>
                <w:szCs w:val="20"/>
                <w:u w:val="single"/>
                <w:lang w:val="fr-FR" w:eastAsia="en-GB"/>
              </w:rPr>
              <w:t xml:space="preserve">Reporté du </w:t>
            </w:r>
            <w:proofErr w:type="spellStart"/>
            <w:r w:rsidRPr="0012373B">
              <w:rPr>
                <w:rFonts w:ascii="Arial" w:hAnsi="Arial" w:cs="Arial"/>
                <w:szCs w:val="20"/>
                <w:u w:val="single"/>
                <w:lang w:val="fr-FR" w:eastAsia="en-GB"/>
              </w:rPr>
              <w:t>P</w:t>
            </w:r>
            <w:r>
              <w:rPr>
                <w:rFonts w:ascii="Arial" w:hAnsi="Arial" w:cs="Arial"/>
                <w:szCs w:val="20"/>
                <w:u w:val="single"/>
                <w:lang w:val="fr-FR" w:eastAsia="en-GB"/>
              </w:rPr>
              <w:t>dT</w:t>
            </w:r>
            <w:proofErr w:type="spellEnd"/>
            <w:r w:rsidRPr="0012373B">
              <w:rPr>
                <w:rFonts w:ascii="Arial" w:hAnsi="Arial" w:cs="Arial"/>
                <w:szCs w:val="20"/>
                <w:u w:val="single"/>
                <w:lang w:val="fr-FR" w:eastAsia="en-GB"/>
              </w:rPr>
              <w:t xml:space="preserve"> 2019</w:t>
            </w:r>
          </w:p>
        </w:tc>
        <w:tc>
          <w:tcPr>
            <w:tcW w:w="1276" w:type="dxa"/>
          </w:tcPr>
          <w:p w14:paraId="436B1B40" w14:textId="522B7133" w:rsidR="00210324" w:rsidRPr="00210324" w:rsidRDefault="0012373B"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H</w:t>
            </w:r>
            <w:r>
              <w:rPr>
                <w:rFonts w:ascii="Arial" w:hAnsi="Arial" w:cs="Arial"/>
                <w:szCs w:val="20"/>
                <w:u w:val="single"/>
                <w:lang w:val="fr-FR" w:eastAsia="en-GB"/>
              </w:rPr>
              <w:t>aute</w:t>
            </w:r>
          </w:p>
        </w:tc>
        <w:tc>
          <w:tcPr>
            <w:tcW w:w="1279" w:type="dxa"/>
            <w:gridSpan w:val="2"/>
          </w:tcPr>
          <w:p w14:paraId="7F014B53" w14:textId="3CABFC20" w:rsidR="00210324" w:rsidRPr="00210324" w:rsidRDefault="0012373B"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En cours</w:t>
            </w:r>
          </w:p>
        </w:tc>
        <w:tc>
          <w:tcPr>
            <w:tcW w:w="1556" w:type="dxa"/>
          </w:tcPr>
          <w:p w14:paraId="6FB3B0A0" w14:textId="18F4252C" w:rsidR="00210324" w:rsidRPr="00210324" w:rsidRDefault="0012373B"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SIG</w:t>
            </w:r>
          </w:p>
        </w:tc>
        <w:tc>
          <w:tcPr>
            <w:tcW w:w="1843" w:type="dxa"/>
          </w:tcPr>
          <w:p w14:paraId="5B8BE588" w14:textId="77777777" w:rsidR="00210324" w:rsidRPr="00210324" w:rsidRDefault="00210324"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p>
        </w:tc>
        <w:tc>
          <w:tcPr>
            <w:tcW w:w="1887" w:type="dxa"/>
          </w:tcPr>
          <w:p w14:paraId="20F1728B" w14:textId="77777777" w:rsidR="00210324" w:rsidRPr="00210324" w:rsidRDefault="00210324" w:rsidP="00F122C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lang w:val="fr-FR" w:eastAsia="en-GB"/>
              </w:rPr>
            </w:pPr>
          </w:p>
        </w:tc>
      </w:tr>
      <w:tr w:rsidR="0012373B" w:rsidRPr="00210324" w14:paraId="3622BEA8"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B064406" w14:textId="15865AEA" w:rsidR="0012373B" w:rsidRPr="00210324" w:rsidRDefault="0012373B" w:rsidP="00F122C1">
            <w:pPr>
              <w:widowControl/>
              <w:autoSpaceDE/>
              <w:autoSpaceDN/>
              <w:adjustRightInd/>
              <w:textAlignment w:val="baseline"/>
              <w:rPr>
                <w:rFonts w:ascii="Arial" w:hAnsi="Arial" w:cs="Arial"/>
                <w:szCs w:val="20"/>
                <w:u w:val="single"/>
                <w:lang w:val="en-GB" w:eastAsia="en-GB"/>
              </w:rPr>
            </w:pPr>
            <w:r>
              <w:rPr>
                <w:rFonts w:ascii="Arial" w:hAnsi="Arial" w:cs="Arial"/>
                <w:szCs w:val="20"/>
                <w:u w:val="single"/>
                <w:lang w:val="en-GB" w:eastAsia="en-GB"/>
              </w:rPr>
              <w:lastRenderedPageBreak/>
              <w:t>11.3</w:t>
            </w:r>
          </w:p>
        </w:tc>
        <w:tc>
          <w:tcPr>
            <w:tcW w:w="3260" w:type="dxa"/>
          </w:tcPr>
          <w:p w14:paraId="5A6C61A9" w14:textId="48247053" w:rsidR="0012373B"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12373B">
              <w:rPr>
                <w:rFonts w:ascii="Arial" w:hAnsi="Arial" w:cs="Arial"/>
                <w:szCs w:val="20"/>
                <w:u w:val="single"/>
                <w:lang w:val="fr-FR" w:eastAsia="en-GB"/>
              </w:rPr>
              <w:t>Promouvoir la recherche axée sur l'identification d'engins de pêche sélectifs et de mesures d'atténuation des prises accessoires, en mettant l'accent sur les espèces figurant à l'annexe 1 dont on sait qu'elles connaissent une mortalité élevée après la remise à l'eau (par exemple, le poisson-scie, le requin renard, le requin marteau).</w:t>
            </w:r>
          </w:p>
        </w:tc>
        <w:tc>
          <w:tcPr>
            <w:tcW w:w="1134" w:type="dxa"/>
          </w:tcPr>
          <w:p w14:paraId="0AEB752D" w14:textId="5959856E" w:rsidR="0012373B"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sidRPr="0012373B">
              <w:rPr>
                <w:rFonts w:ascii="Arial" w:hAnsi="Arial" w:cs="Arial"/>
                <w:szCs w:val="20"/>
                <w:u w:val="single"/>
                <w:lang w:val="fr-FR" w:eastAsia="en-GB"/>
              </w:rPr>
              <w:t xml:space="preserve">Reporté du </w:t>
            </w:r>
            <w:proofErr w:type="spellStart"/>
            <w:r w:rsidRPr="0012373B">
              <w:rPr>
                <w:rFonts w:ascii="Arial" w:hAnsi="Arial" w:cs="Arial"/>
                <w:szCs w:val="20"/>
                <w:u w:val="single"/>
                <w:lang w:val="fr-FR" w:eastAsia="en-GB"/>
              </w:rPr>
              <w:t>P</w:t>
            </w:r>
            <w:r>
              <w:rPr>
                <w:rFonts w:ascii="Arial" w:hAnsi="Arial" w:cs="Arial"/>
                <w:szCs w:val="20"/>
                <w:u w:val="single"/>
                <w:lang w:val="fr-FR" w:eastAsia="en-GB"/>
              </w:rPr>
              <w:t>dT</w:t>
            </w:r>
            <w:proofErr w:type="spellEnd"/>
            <w:r w:rsidRPr="0012373B">
              <w:rPr>
                <w:rFonts w:ascii="Arial" w:hAnsi="Arial" w:cs="Arial"/>
                <w:szCs w:val="20"/>
                <w:u w:val="single"/>
                <w:lang w:val="fr-FR" w:eastAsia="en-GB"/>
              </w:rPr>
              <w:t xml:space="preserve"> 2019</w:t>
            </w:r>
          </w:p>
        </w:tc>
        <w:tc>
          <w:tcPr>
            <w:tcW w:w="1276" w:type="dxa"/>
          </w:tcPr>
          <w:p w14:paraId="05FAFE97" w14:textId="67A29B40" w:rsidR="0012373B"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haute</w:t>
            </w:r>
          </w:p>
        </w:tc>
        <w:tc>
          <w:tcPr>
            <w:tcW w:w="1279" w:type="dxa"/>
            <w:gridSpan w:val="2"/>
          </w:tcPr>
          <w:p w14:paraId="0905A606" w14:textId="5AE7CF6C" w:rsidR="0012373B"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2023-2025</w:t>
            </w:r>
          </w:p>
        </w:tc>
        <w:tc>
          <w:tcPr>
            <w:tcW w:w="1556" w:type="dxa"/>
          </w:tcPr>
          <w:p w14:paraId="24736946" w14:textId="77777777" w:rsidR="0012373B"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SIG</w:t>
            </w:r>
          </w:p>
          <w:p w14:paraId="38BEEC60" w14:textId="651C6641" w:rsidR="0012373B"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r>
              <w:rPr>
                <w:rFonts w:ascii="Arial" w:hAnsi="Arial" w:cs="Arial"/>
                <w:szCs w:val="20"/>
                <w:u w:val="single"/>
                <w:lang w:val="fr-FR" w:eastAsia="en-GB"/>
              </w:rPr>
              <w:t>Coop</w:t>
            </w:r>
          </w:p>
        </w:tc>
        <w:tc>
          <w:tcPr>
            <w:tcW w:w="1843" w:type="dxa"/>
          </w:tcPr>
          <w:p w14:paraId="0F7F018F" w14:textId="77777777" w:rsidR="0012373B"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c>
          <w:tcPr>
            <w:tcW w:w="1887" w:type="dxa"/>
          </w:tcPr>
          <w:p w14:paraId="166B86E5" w14:textId="77777777" w:rsidR="0012373B" w:rsidRPr="00210324" w:rsidRDefault="0012373B" w:rsidP="00F122C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lang w:val="fr-FR" w:eastAsia="en-GB"/>
              </w:rPr>
            </w:pPr>
          </w:p>
        </w:tc>
      </w:tr>
    </w:tbl>
    <w:p w14:paraId="3604CAEC" w14:textId="77777777" w:rsidR="00A64CB1" w:rsidRPr="007B13BE" w:rsidRDefault="00A64CB1" w:rsidP="00A64CB1">
      <w:pPr>
        <w:rPr>
          <w:rFonts w:ascii="Arial" w:hAnsi="Arial" w:cs="Arial"/>
          <w:sz w:val="22"/>
          <w:szCs w:val="22"/>
          <w:lang w:val="fr-FR"/>
        </w:rPr>
      </w:pPr>
    </w:p>
    <w:p w14:paraId="25A308DF" w14:textId="7A9810AD" w:rsidR="00A64CB1" w:rsidRPr="007B13BE" w:rsidRDefault="00A64CB1" w:rsidP="00627A42">
      <w:pPr>
        <w:jc w:val="both"/>
        <w:rPr>
          <w:rFonts w:ascii="Arial" w:hAnsi="Arial" w:cs="Arial"/>
          <w:bCs/>
          <w:sz w:val="22"/>
          <w:szCs w:val="22"/>
          <w:lang w:val="fr-FR"/>
        </w:rPr>
      </w:pPr>
    </w:p>
    <w:p w14:paraId="36C4A97F" w14:textId="77777777" w:rsidR="00A64CB1" w:rsidRPr="00627A42" w:rsidRDefault="00A64CB1" w:rsidP="00627A42">
      <w:pPr>
        <w:jc w:val="both"/>
        <w:rPr>
          <w:rFonts w:ascii="Arial" w:hAnsi="Arial" w:cs="Arial"/>
          <w:bCs/>
          <w:sz w:val="22"/>
          <w:szCs w:val="22"/>
          <w:lang w:val="fr-FR"/>
        </w:rPr>
      </w:pPr>
    </w:p>
    <w:sectPr w:rsidR="00A64CB1" w:rsidRPr="00627A42" w:rsidSect="00651776">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440" w:right="252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19462919"/>
      <w:docPartObj>
        <w:docPartGallery w:val="Page Numbers (Bottom of Page)"/>
        <w:docPartUnique/>
      </w:docPartObj>
    </w:sdtPr>
    <w:sdtEndPr>
      <w:rPr>
        <w:noProof/>
      </w:rPr>
    </w:sdtEndPr>
    <w:sdtContent>
      <w:p w14:paraId="63A2CBAE" w14:textId="5EB2DF3D" w:rsidR="00C11F59" w:rsidRPr="00C11F59" w:rsidRDefault="00C11F59" w:rsidP="00C11F59">
        <w:pPr>
          <w:pStyle w:val="Footer"/>
          <w:jc w:val="center"/>
          <w:rPr>
            <w:rFonts w:ascii="Arial" w:hAnsi="Arial" w:cs="Arial"/>
            <w:sz w:val="18"/>
            <w:szCs w:val="18"/>
          </w:rPr>
        </w:pPr>
        <w:r w:rsidRPr="00C11F59">
          <w:rPr>
            <w:rFonts w:ascii="Arial" w:hAnsi="Arial" w:cs="Arial"/>
            <w:sz w:val="18"/>
            <w:szCs w:val="18"/>
          </w:rPr>
          <w:fldChar w:fldCharType="begin"/>
        </w:r>
        <w:r w:rsidRPr="00C11F59">
          <w:rPr>
            <w:rFonts w:ascii="Arial" w:hAnsi="Arial" w:cs="Arial"/>
            <w:sz w:val="18"/>
            <w:szCs w:val="18"/>
          </w:rPr>
          <w:instrText xml:space="preserve"> PAGE   \* MERGEFORMAT </w:instrText>
        </w:r>
        <w:r w:rsidRPr="00C11F59">
          <w:rPr>
            <w:rFonts w:ascii="Arial" w:hAnsi="Arial" w:cs="Arial"/>
            <w:sz w:val="18"/>
            <w:szCs w:val="18"/>
          </w:rPr>
          <w:fldChar w:fldCharType="separate"/>
        </w:r>
        <w:r w:rsidRPr="00C11F59">
          <w:rPr>
            <w:rFonts w:ascii="Arial" w:hAnsi="Arial" w:cs="Arial"/>
            <w:noProof/>
            <w:sz w:val="18"/>
            <w:szCs w:val="18"/>
          </w:rPr>
          <w:t>2</w:t>
        </w:r>
        <w:r w:rsidRPr="00C11F59">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64748007"/>
      <w:docPartObj>
        <w:docPartGallery w:val="Page Numbers (Bottom of Page)"/>
        <w:docPartUnique/>
      </w:docPartObj>
    </w:sdtPr>
    <w:sdtEndPr>
      <w:rPr>
        <w:noProof/>
      </w:rPr>
    </w:sdtEndPr>
    <w:sdtContent>
      <w:p w14:paraId="224A3B48" w14:textId="5720F182" w:rsidR="00C11F59" w:rsidRPr="00C11F59" w:rsidRDefault="00C11F59" w:rsidP="00C11F59">
        <w:pPr>
          <w:pStyle w:val="Footer"/>
          <w:jc w:val="center"/>
          <w:rPr>
            <w:rFonts w:ascii="Arial" w:hAnsi="Arial" w:cs="Arial"/>
            <w:sz w:val="18"/>
            <w:szCs w:val="18"/>
          </w:rPr>
        </w:pPr>
        <w:r w:rsidRPr="00C11F59">
          <w:rPr>
            <w:rFonts w:ascii="Arial" w:hAnsi="Arial" w:cs="Arial"/>
            <w:sz w:val="18"/>
            <w:szCs w:val="18"/>
          </w:rPr>
          <w:fldChar w:fldCharType="begin"/>
        </w:r>
        <w:r w:rsidRPr="00C11F59">
          <w:rPr>
            <w:rFonts w:ascii="Arial" w:hAnsi="Arial" w:cs="Arial"/>
            <w:sz w:val="18"/>
            <w:szCs w:val="18"/>
          </w:rPr>
          <w:instrText xml:space="preserve"> PAGE   \* MERGEFORMAT </w:instrText>
        </w:r>
        <w:r w:rsidRPr="00C11F59">
          <w:rPr>
            <w:rFonts w:ascii="Arial" w:hAnsi="Arial" w:cs="Arial"/>
            <w:sz w:val="18"/>
            <w:szCs w:val="18"/>
          </w:rPr>
          <w:fldChar w:fldCharType="separate"/>
        </w:r>
        <w:r w:rsidRPr="00C11F59">
          <w:rPr>
            <w:rFonts w:ascii="Arial" w:hAnsi="Arial" w:cs="Arial"/>
            <w:noProof/>
            <w:sz w:val="18"/>
            <w:szCs w:val="18"/>
          </w:rPr>
          <w:t>2</w:t>
        </w:r>
        <w:r w:rsidRPr="00C11F59">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25994105"/>
      <w:docPartObj>
        <w:docPartGallery w:val="Page Numbers (Bottom of Page)"/>
        <w:docPartUnique/>
      </w:docPartObj>
    </w:sdtPr>
    <w:sdtEndPr>
      <w:rPr>
        <w:noProof/>
      </w:rPr>
    </w:sdtEndPr>
    <w:sdtContent>
      <w:p w14:paraId="3378065B" w14:textId="5C9BBF66" w:rsidR="007B13BE" w:rsidRPr="007B13BE" w:rsidRDefault="007B13BE" w:rsidP="007B13BE">
        <w:pPr>
          <w:pStyle w:val="Footer"/>
          <w:jc w:val="center"/>
          <w:rPr>
            <w:rFonts w:ascii="Arial" w:hAnsi="Arial" w:cs="Arial"/>
            <w:sz w:val="18"/>
            <w:szCs w:val="18"/>
          </w:rPr>
        </w:pPr>
        <w:r w:rsidRPr="007B13BE">
          <w:rPr>
            <w:rFonts w:ascii="Arial" w:hAnsi="Arial" w:cs="Arial"/>
            <w:sz w:val="18"/>
            <w:szCs w:val="18"/>
          </w:rPr>
          <w:fldChar w:fldCharType="begin"/>
        </w:r>
        <w:r w:rsidRPr="007B13BE">
          <w:rPr>
            <w:rFonts w:ascii="Arial" w:hAnsi="Arial" w:cs="Arial"/>
            <w:sz w:val="18"/>
            <w:szCs w:val="18"/>
          </w:rPr>
          <w:instrText xml:space="preserve"> PAGE   \* MERGEFORMAT </w:instrText>
        </w:r>
        <w:r w:rsidRPr="007B13BE">
          <w:rPr>
            <w:rFonts w:ascii="Arial" w:hAnsi="Arial" w:cs="Arial"/>
            <w:sz w:val="18"/>
            <w:szCs w:val="18"/>
          </w:rPr>
          <w:fldChar w:fldCharType="separate"/>
        </w:r>
        <w:r w:rsidRPr="007B13BE">
          <w:rPr>
            <w:rFonts w:ascii="Arial" w:hAnsi="Arial" w:cs="Arial"/>
            <w:noProof/>
            <w:sz w:val="18"/>
            <w:szCs w:val="18"/>
          </w:rPr>
          <w:t>2</w:t>
        </w:r>
        <w:r w:rsidRPr="007B13B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70E99899" w14:textId="77777777" w:rsidR="00A64CB1" w:rsidRPr="002857DB" w:rsidRDefault="00A64CB1" w:rsidP="00A64CB1">
      <w:pPr>
        <w:pStyle w:val="FootnoteText"/>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Plan de Conservation (PC), Cahier des charges du Comité consultatif (</w:t>
      </w:r>
      <w:proofErr w:type="spellStart"/>
      <w:r>
        <w:rPr>
          <w:rFonts w:ascii="Arial" w:hAnsi="Arial" w:cs="Arial"/>
          <w:sz w:val="16"/>
          <w:szCs w:val="16"/>
          <w:lang w:val="fr-FR"/>
        </w:rPr>
        <w:t>CdC</w:t>
      </w:r>
      <w:proofErr w:type="spellEnd"/>
      <w:r>
        <w:rPr>
          <w:rFonts w:ascii="Arial" w:hAnsi="Arial" w:cs="Arial"/>
          <w:sz w:val="16"/>
          <w:szCs w:val="16"/>
          <w:lang w:val="fr-FR"/>
        </w:rPr>
        <w:t xml:space="preserve"> CC), Cahier des charges du Secrétariat (</w:t>
      </w:r>
      <w:proofErr w:type="spellStart"/>
      <w:r>
        <w:rPr>
          <w:rFonts w:ascii="Arial" w:hAnsi="Arial" w:cs="Arial"/>
          <w:sz w:val="16"/>
          <w:szCs w:val="16"/>
          <w:lang w:val="fr-FR"/>
        </w:rPr>
        <w:t>CdC</w:t>
      </w:r>
      <w:proofErr w:type="spellEnd"/>
      <w:r>
        <w:rPr>
          <w:rFonts w:ascii="Arial" w:hAnsi="Arial" w:cs="Arial"/>
          <w:sz w:val="16"/>
          <w:szCs w:val="16"/>
          <w:lang w:val="fr-FR"/>
        </w:rPr>
        <w:t xml:space="preserve"> SEC)</w:t>
      </w:r>
    </w:p>
  </w:footnote>
  <w:footnote w:id="2">
    <w:p w14:paraId="4C900FC1" w14:textId="77777777" w:rsidR="00A64CB1" w:rsidRPr="002857DB" w:rsidRDefault="00A64CB1" w:rsidP="00A64CB1">
      <w:pPr>
        <w:pStyle w:val="FootnoteText"/>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Activités principales du Secrétariat et priorités suggérées (élevée, moyenne)</w:t>
      </w:r>
    </w:p>
  </w:footnote>
  <w:footnote w:id="3">
    <w:p w14:paraId="4DB947CA" w14:textId="77777777" w:rsidR="00A64CB1" w:rsidRPr="002857DB" w:rsidRDefault="00A64CB1" w:rsidP="00A64CB1">
      <w:pPr>
        <w:pStyle w:val="FootnoteText"/>
        <w:ind w:left="6480" w:hanging="6480"/>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Année(s) au cours de laquelle/desquelles l'activité devrait être mise en œuvre</w:t>
      </w:r>
    </w:p>
  </w:footnote>
  <w:footnote w:id="4">
    <w:p w14:paraId="5803E0B4" w14:textId="77777777" w:rsidR="00A64CB1" w:rsidRPr="002857DB" w:rsidRDefault="00A64CB1" w:rsidP="00A64CB1">
      <w:pPr>
        <w:pStyle w:val="FootnoteText"/>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Signataires (SIG), Comité consultatif (CC), Secrétariat (SEC), Groupe de travail sur la conservation (GTC), Consultants, Partenaires de coopération (</w:t>
      </w:r>
      <w:proofErr w:type="spellStart"/>
      <w:r>
        <w:rPr>
          <w:rFonts w:ascii="Arial" w:hAnsi="Arial" w:cs="Arial"/>
          <w:sz w:val="16"/>
          <w:szCs w:val="16"/>
          <w:lang w:val="fr-FR"/>
        </w:rPr>
        <w:t>CooP</w:t>
      </w:r>
      <w:proofErr w:type="spellEnd"/>
      <w:r>
        <w:rPr>
          <w:rFonts w:ascii="Arial" w:hAnsi="Arial" w:cs="Arial"/>
          <w:sz w:val="16"/>
          <w:szCs w:val="16"/>
          <w:lang w:val="fr-FR"/>
        </w:rPr>
        <w:t>)</w:t>
      </w:r>
    </w:p>
  </w:footnote>
  <w:footnote w:id="5">
    <w:p w14:paraId="27D04ECE" w14:textId="77777777" w:rsidR="00A64CB1" w:rsidRPr="002857DB" w:rsidRDefault="00A64CB1" w:rsidP="00A64CB1">
      <w:pPr>
        <w:pStyle w:val="FootnoteText"/>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14</w:t>
      </w:r>
      <w:r w:rsidRPr="004A47D1">
        <w:rPr>
          <w:rFonts w:ascii="Arial" w:hAnsi="Arial"/>
          <w:sz w:val="16"/>
          <w:lang w:val="fr-FR"/>
        </w:rPr>
        <w:t>e</w:t>
      </w:r>
      <w:r>
        <w:rPr>
          <w:rFonts w:ascii="Arial" w:hAnsi="Arial" w:cs="Arial"/>
          <w:sz w:val="16"/>
          <w:szCs w:val="16"/>
          <w:lang w:val="fr-FR"/>
        </w:rPr>
        <w:t xml:space="preserve"> Conférence des Parties à la Convention sur la conservation des espèces migratrices appartenant à la faune sauvage</w:t>
      </w:r>
    </w:p>
  </w:footnote>
  <w:footnote w:id="6">
    <w:p w14:paraId="7D6C0083" w14:textId="77777777" w:rsidR="00A64CB1" w:rsidRPr="002857DB" w:rsidRDefault="00A64CB1" w:rsidP="00A64CB1">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6</w:t>
      </w:r>
      <w:r>
        <w:rPr>
          <w:rFonts w:ascii="Arial" w:hAnsi="Arial" w:cs="Arial"/>
          <w:sz w:val="16"/>
          <w:szCs w:val="16"/>
          <w:vertAlign w:val="superscript"/>
          <w:lang w:val="fr-FR"/>
        </w:rPr>
        <w:t>e</w:t>
      </w:r>
      <w:r>
        <w:rPr>
          <w:rFonts w:ascii="Arial" w:hAnsi="Arial" w:cs="Arial"/>
          <w:sz w:val="16"/>
          <w:szCs w:val="16"/>
          <w:lang w:val="fr-FR"/>
        </w:rPr>
        <w:t xml:space="preserve"> Réunion du comité de session du Conseil scientifique</w:t>
      </w:r>
    </w:p>
  </w:footnote>
  <w:footnote w:id="7">
    <w:p w14:paraId="335C8CF7" w14:textId="77777777" w:rsidR="00A64CB1" w:rsidRPr="00AB774B" w:rsidRDefault="00A64CB1" w:rsidP="00A64CB1">
      <w:pPr>
        <w:pStyle w:val="FootnoteText"/>
        <w:rPr>
          <w:lang w:val="fr-FR"/>
        </w:rPr>
      </w:pPr>
      <w:r>
        <w:rPr>
          <w:rStyle w:val="FootnoteReference"/>
          <w:rFonts w:ascii="Arial" w:hAnsi="Arial" w:cs="Arial"/>
          <w:sz w:val="16"/>
          <w:szCs w:val="16"/>
          <w:lang w:val="fr-FR"/>
        </w:rPr>
        <w:footnoteRef/>
      </w:r>
      <w:r>
        <w:rPr>
          <w:rFonts w:ascii="Arial" w:hAnsi="Arial" w:cs="Arial"/>
          <w:sz w:val="16"/>
          <w:szCs w:val="16"/>
          <w:lang w:val="fr-FR"/>
        </w:rPr>
        <w:t xml:space="preserve"> 7</w:t>
      </w:r>
      <w:r>
        <w:rPr>
          <w:rFonts w:ascii="Arial" w:hAnsi="Arial" w:cs="Arial"/>
          <w:sz w:val="16"/>
          <w:szCs w:val="16"/>
          <w:vertAlign w:val="superscript"/>
          <w:lang w:val="fr-FR"/>
        </w:rPr>
        <w:t>e</w:t>
      </w:r>
      <w:r>
        <w:rPr>
          <w:rFonts w:ascii="Arial" w:hAnsi="Arial" w:cs="Arial"/>
          <w:sz w:val="16"/>
          <w:szCs w:val="16"/>
          <w:lang w:val="fr-FR"/>
        </w:rPr>
        <w:t xml:space="preserve"> Réunion du comité de session du Conseil scientifique</w:t>
      </w:r>
    </w:p>
  </w:footnote>
  <w:footnote w:id="8">
    <w:p w14:paraId="00989E73" w14:textId="77777777" w:rsidR="00AD7E95" w:rsidRPr="002857DB" w:rsidRDefault="00AD7E95" w:rsidP="00A64CB1">
      <w:pPr>
        <w:pStyle w:val="FootnoteText"/>
        <w:ind w:left="90" w:hanging="90"/>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Cela inclut le temps de travail de 2 à 3 membres supplémentaires de l'équipe du service des conférences, notamment des membres du personnel spécialisés dans le traitement des documents, les traductions, les voyages ou les participants, etc. Le personnel G financé par le </w:t>
      </w:r>
      <w:proofErr w:type="spellStart"/>
      <w:r>
        <w:rPr>
          <w:rFonts w:ascii="Arial" w:hAnsi="Arial" w:cs="Arial"/>
          <w:sz w:val="16"/>
          <w:szCs w:val="16"/>
          <w:lang w:val="fr-FR"/>
        </w:rPr>
        <w:t>MdE</w:t>
      </w:r>
      <w:proofErr w:type="spellEnd"/>
      <w:r>
        <w:rPr>
          <w:rFonts w:ascii="Arial" w:hAnsi="Arial" w:cs="Arial"/>
          <w:sz w:val="16"/>
          <w:szCs w:val="16"/>
          <w:lang w:val="fr-FR"/>
        </w:rPr>
        <w:t xml:space="preserve"> Requins soutiendra l'équipe avec d'autres tâches pour compenser le temps accordé au </w:t>
      </w:r>
      <w:proofErr w:type="spellStart"/>
      <w:r>
        <w:rPr>
          <w:rFonts w:ascii="Arial" w:hAnsi="Arial" w:cs="Arial"/>
          <w:sz w:val="16"/>
          <w:szCs w:val="16"/>
          <w:lang w:val="fr-FR"/>
        </w:rPr>
        <w:t>MdE</w:t>
      </w:r>
      <w:proofErr w:type="spellEnd"/>
      <w:r>
        <w:rPr>
          <w:rFonts w:ascii="Arial" w:hAnsi="Arial" w:cs="Arial"/>
          <w:sz w:val="16"/>
          <w:szCs w:val="16"/>
          <w:lang w:val="fr-FR"/>
        </w:rPr>
        <w:t xml:space="preserve">.  Voir le document </w:t>
      </w:r>
      <w:hyperlink r:id="rId1" w:history="1">
        <w:r>
          <w:rPr>
            <w:rStyle w:val="Hyperlink"/>
            <w:rFonts w:ascii="Arial" w:hAnsi="Arial" w:cs="Arial"/>
            <w:sz w:val="16"/>
            <w:szCs w:val="16"/>
            <w:lang w:val="fr-FR"/>
          </w:rPr>
          <w:t>CMS/Sharks/MOS4/Doc.14.2</w:t>
        </w:r>
      </w:hyperlink>
      <w:r>
        <w:rPr>
          <w:rFonts w:ascii="Arial" w:hAnsi="Arial" w:cs="Arial"/>
          <w:sz w:val="16"/>
          <w:szCs w:val="16"/>
          <w:lang w:val="fr-FR"/>
        </w:rPr>
        <w:t xml:space="preserve"> pour plus d'explications.</w:t>
      </w:r>
    </w:p>
  </w:footnote>
  <w:footnote w:id="9">
    <w:p w14:paraId="7A035686" w14:textId="77777777" w:rsidR="00AD7E95" w:rsidRPr="004823AA" w:rsidRDefault="00AD7E95" w:rsidP="00A64CB1">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Signataires de la facturation.  </w:t>
      </w:r>
    </w:p>
  </w:footnote>
  <w:footnote w:id="10">
    <w:p w14:paraId="6D1B4E16" w14:textId="77777777" w:rsidR="00AD7E95" w:rsidRPr="002857DB" w:rsidRDefault="00AD7E95" w:rsidP="00A64CB1">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 temps nécessaire à la collecte de fonds dépend de la nature des possibilités de financement et peut varier considérablement.</w:t>
      </w:r>
    </w:p>
  </w:footnote>
  <w:footnote w:id="11">
    <w:p w14:paraId="4B8F8DAA"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Plan de Conservation (PC), Cahier des charges du Comité consultatif (</w:t>
      </w:r>
      <w:proofErr w:type="spellStart"/>
      <w:r w:rsidRPr="002E2222">
        <w:rPr>
          <w:rFonts w:ascii="Arial" w:hAnsi="Arial" w:cs="Arial"/>
          <w:sz w:val="16"/>
          <w:szCs w:val="16"/>
          <w:lang w:val="fr-FR"/>
        </w:rPr>
        <w:t>CdC</w:t>
      </w:r>
      <w:proofErr w:type="spellEnd"/>
      <w:r w:rsidRPr="002E2222">
        <w:rPr>
          <w:rFonts w:ascii="Arial" w:hAnsi="Arial" w:cs="Arial"/>
          <w:sz w:val="16"/>
          <w:szCs w:val="16"/>
          <w:lang w:val="fr-FR"/>
        </w:rPr>
        <w:t xml:space="preserve"> CC), Cahier des charges du Secrétariat (</w:t>
      </w:r>
      <w:proofErr w:type="spellStart"/>
      <w:r w:rsidRPr="002E2222">
        <w:rPr>
          <w:rFonts w:ascii="Arial" w:hAnsi="Arial" w:cs="Arial"/>
          <w:sz w:val="16"/>
          <w:szCs w:val="16"/>
          <w:lang w:val="fr-FR"/>
        </w:rPr>
        <w:t>CdC</w:t>
      </w:r>
      <w:proofErr w:type="spellEnd"/>
      <w:r w:rsidRPr="002E2222">
        <w:rPr>
          <w:rFonts w:ascii="Arial" w:hAnsi="Arial" w:cs="Arial"/>
          <w:sz w:val="16"/>
          <w:szCs w:val="16"/>
          <w:lang w:val="fr-FR"/>
        </w:rPr>
        <w:t xml:space="preserve"> SEC)</w:t>
      </w:r>
    </w:p>
  </w:footnote>
  <w:footnote w:id="12">
    <w:p w14:paraId="5D3A8D58"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Activités principales du Secrétariat et priorités suggérées (élevée, moyenne)</w:t>
      </w:r>
    </w:p>
  </w:footnote>
  <w:footnote w:id="13">
    <w:p w14:paraId="2A4D59F6"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Année(s) au cours de laquelle/desquelles l'activité devrait être mise en œuvre</w:t>
      </w:r>
    </w:p>
  </w:footnote>
  <w:footnote w:id="14">
    <w:p w14:paraId="748108E8"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Signataires (SIG), Comité consultatif (CC), Secrétariat (SEC), Groupe de travail sur la conservation (GTC), Consultants, Partenaires de coopération (</w:t>
      </w:r>
      <w:proofErr w:type="spellStart"/>
      <w:r w:rsidRPr="002E2222">
        <w:rPr>
          <w:rFonts w:ascii="Arial" w:hAnsi="Arial" w:cs="Arial"/>
          <w:sz w:val="16"/>
          <w:szCs w:val="16"/>
          <w:lang w:val="fr-FR"/>
        </w:rPr>
        <w:t>CooP</w:t>
      </w:r>
      <w:proofErr w:type="spellEnd"/>
      <w:r w:rsidRPr="002E2222">
        <w:rPr>
          <w:rFonts w:ascii="Arial" w:hAnsi="Arial" w:cs="Arial"/>
          <w:sz w:val="16"/>
          <w:szCs w:val="16"/>
          <w:lang w:val="fr-FR"/>
        </w:rPr>
        <w:t>)</w:t>
      </w:r>
    </w:p>
  </w:footnote>
  <w:footnote w:id="15">
    <w:p w14:paraId="153FA49E" w14:textId="77777777" w:rsidR="00A64CB1" w:rsidRPr="002E2222" w:rsidRDefault="00A64CB1" w:rsidP="00A64CB1">
      <w:pPr>
        <w:rPr>
          <w:rFonts w:ascii="Arial" w:hAnsi="Arial" w:cs="Arial"/>
          <w:szCs w:val="18"/>
          <w:lang w:val="fr-FR" w:eastAsia="en-GB"/>
        </w:rPr>
      </w:pPr>
      <w:r w:rsidRPr="002E2222">
        <w:rPr>
          <w:rStyle w:val="FootnoteReference"/>
          <w:rFonts w:ascii="Arial" w:hAnsi="Arial" w:cs="Arial"/>
          <w:sz w:val="16"/>
          <w:szCs w:val="16"/>
          <w:lang w:val="fr-FR"/>
        </w:rPr>
        <w:footnoteRef/>
      </w:r>
      <w:r w:rsidRPr="002E2222">
        <w:rPr>
          <w:rFonts w:ascii="Arial" w:hAnsi="Arial" w:cs="Arial"/>
          <w:sz w:val="16"/>
          <w:szCs w:val="16"/>
          <w:lang w:val="fr-FR"/>
        </w:rPr>
        <w:t xml:space="preserve"> </w:t>
      </w:r>
      <w:r w:rsidRPr="002E2222">
        <w:rPr>
          <w:rFonts w:ascii="Arial" w:hAnsi="Arial" w:cs="Arial"/>
          <w:sz w:val="16"/>
          <w:szCs w:val="16"/>
          <w:lang w:val="fr-FR" w:eastAsia="en-GB"/>
        </w:rPr>
        <w:t>Si les États de l’aire de répartition décident de fournir des fonds au Secrétariat pour organiser le GTI de coordination, le temps du personnel doit être investi.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DDE" w14:textId="3F46F4C8" w:rsidR="007B13BE" w:rsidRPr="00627A42" w:rsidRDefault="007B13BE"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CMS/Sharks/MOS4/Doc.12.1/</w:t>
    </w:r>
    <w:proofErr w:type="spellStart"/>
    <w:r>
      <w:rPr>
        <w:rFonts w:ascii="Arial" w:hAnsi="Arial" w:cs="Arial"/>
        <w:i/>
        <w:sz w:val="18"/>
        <w:szCs w:val="18"/>
      </w:rPr>
      <w:t>Annexe</w:t>
    </w:r>
    <w:proofErr w:type="spellEnd"/>
  </w:p>
  <w:p w14:paraId="5376C49B" w14:textId="77777777" w:rsidR="007B13BE" w:rsidRDefault="007B1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AE51" w14:textId="12E19267" w:rsidR="002E2222" w:rsidRPr="00627A42" w:rsidRDefault="002E222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CMS/Sharks/MOS4/Doc.12.1/</w:t>
    </w:r>
    <w:proofErr w:type="spellStart"/>
    <w:r>
      <w:rPr>
        <w:rFonts w:ascii="Arial" w:hAnsi="Arial" w:cs="Arial"/>
        <w:i/>
        <w:sz w:val="18"/>
        <w:szCs w:val="18"/>
      </w:rPr>
      <w:t>Annexe</w:t>
    </w:r>
    <w:proofErr w:type="spellEnd"/>
  </w:p>
  <w:p w14:paraId="19C010BA" w14:textId="77777777" w:rsidR="002E2222" w:rsidRDefault="002E2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D5C" w14:textId="488781B3" w:rsidR="007B13BE" w:rsidRPr="007B13BE" w:rsidRDefault="007B13BE" w:rsidP="007B13BE">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CMS/Sharks/MOS4/Doc.12.1/</w:t>
    </w:r>
    <w:proofErr w:type="spellStart"/>
    <w:r>
      <w:rPr>
        <w:rFonts w:ascii="Arial" w:hAnsi="Arial" w:cs="Arial"/>
        <w:i/>
        <w:sz w:val="18"/>
        <w:szCs w:val="18"/>
      </w:rPr>
      <w:t>Annexe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08"/>
    <w:multiLevelType w:val="hybridMultilevel"/>
    <w:tmpl w:val="3F68C400"/>
    <w:lvl w:ilvl="0" w:tplc="FA0AE2C2">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85E4033"/>
    <w:multiLevelType w:val="hybridMultilevel"/>
    <w:tmpl w:val="067E4832"/>
    <w:lvl w:ilvl="0" w:tplc="0FF8D94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129E"/>
    <w:multiLevelType w:val="multilevel"/>
    <w:tmpl w:val="C944DB7E"/>
    <w:numStyleLink w:val="Style1"/>
  </w:abstractNum>
  <w:abstractNum w:abstractNumId="3"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711CB"/>
    <w:multiLevelType w:val="multilevel"/>
    <w:tmpl w:val="C944DB7E"/>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0F5467"/>
    <w:multiLevelType w:val="hybridMultilevel"/>
    <w:tmpl w:val="58E0E212"/>
    <w:lvl w:ilvl="0" w:tplc="FA0AE2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977463"/>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10C2405"/>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65FD7"/>
    <w:multiLevelType w:val="hybridMultilevel"/>
    <w:tmpl w:val="2A009E98"/>
    <w:lvl w:ilvl="0" w:tplc="FA0AE2C2">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16cid:durableId="1781217683">
    <w:abstractNumId w:val="3"/>
  </w:num>
  <w:num w:numId="2" w16cid:durableId="694425000">
    <w:abstractNumId w:val="8"/>
  </w:num>
  <w:num w:numId="3" w16cid:durableId="226843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6271164">
    <w:abstractNumId w:val="2"/>
    <w:lvlOverride w:ilvl="0">
      <w:lvl w:ilvl="0">
        <w:start w:val="1"/>
        <w:numFmt w:val="decimal"/>
        <w:lvlText w:val="%1."/>
        <w:lvlJc w:val="left"/>
        <w:pPr>
          <w:ind w:left="720" w:hanging="360"/>
        </w:pPr>
        <w:rPr>
          <w:rFonts w:ascii="Arial" w:hAnsi="Arial" w:cs="Arial" w:hint="default"/>
          <w:b w:val="0"/>
          <w:i w:val="0"/>
        </w:rPr>
      </w:lvl>
    </w:lvlOverride>
    <w:lvlOverride w:ilvl="1">
      <w:lvl w:ilvl="1">
        <w:start w:val="1"/>
        <w:numFmt w:val="lowerLetter"/>
        <w:lvlText w:val="%2."/>
        <w:lvlJc w:val="left"/>
        <w:pPr>
          <w:ind w:left="1440" w:hanging="360"/>
        </w:pPr>
      </w:lvl>
    </w:lvlOverride>
  </w:num>
  <w:num w:numId="5" w16cid:durableId="888225337">
    <w:abstractNumId w:val="4"/>
  </w:num>
  <w:num w:numId="6" w16cid:durableId="1216814297">
    <w:abstractNumId w:val="7"/>
  </w:num>
  <w:num w:numId="7" w16cid:durableId="1610114998">
    <w:abstractNumId w:val="0"/>
  </w:num>
  <w:num w:numId="8" w16cid:durableId="2001617160">
    <w:abstractNumId w:val="6"/>
  </w:num>
  <w:num w:numId="9" w16cid:durableId="1329675853">
    <w:abstractNumId w:val="1"/>
  </w:num>
  <w:num w:numId="10" w16cid:durableId="1461000002">
    <w:abstractNumId w:val="10"/>
  </w:num>
  <w:num w:numId="11" w16cid:durableId="1719934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rQUAMfKUeywAAAA="/>
  </w:docVars>
  <w:rsids>
    <w:rsidRoot w:val="00B25614"/>
    <w:rsid w:val="000E249B"/>
    <w:rsid w:val="000F4E00"/>
    <w:rsid w:val="001050B4"/>
    <w:rsid w:val="0012373B"/>
    <w:rsid w:val="001468F2"/>
    <w:rsid w:val="001B6B92"/>
    <w:rsid w:val="001C7504"/>
    <w:rsid w:val="00210324"/>
    <w:rsid w:val="002620DE"/>
    <w:rsid w:val="002C3535"/>
    <w:rsid w:val="002E2222"/>
    <w:rsid w:val="003403BD"/>
    <w:rsid w:val="00363094"/>
    <w:rsid w:val="003853A2"/>
    <w:rsid w:val="003C6B55"/>
    <w:rsid w:val="003D1A38"/>
    <w:rsid w:val="00451B4C"/>
    <w:rsid w:val="0047009E"/>
    <w:rsid w:val="0048633E"/>
    <w:rsid w:val="00490565"/>
    <w:rsid w:val="0049063C"/>
    <w:rsid w:val="004B1BDD"/>
    <w:rsid w:val="004F27E0"/>
    <w:rsid w:val="00536C33"/>
    <w:rsid w:val="00540C05"/>
    <w:rsid w:val="0061372A"/>
    <w:rsid w:val="00627A42"/>
    <w:rsid w:val="00633185"/>
    <w:rsid w:val="00651776"/>
    <w:rsid w:val="006C26C6"/>
    <w:rsid w:val="007B13BE"/>
    <w:rsid w:val="007B4024"/>
    <w:rsid w:val="007E577C"/>
    <w:rsid w:val="00856771"/>
    <w:rsid w:val="00901D65"/>
    <w:rsid w:val="00964545"/>
    <w:rsid w:val="009A4757"/>
    <w:rsid w:val="009B083A"/>
    <w:rsid w:val="009D3F13"/>
    <w:rsid w:val="009F3112"/>
    <w:rsid w:val="00A64CB1"/>
    <w:rsid w:val="00AD7E95"/>
    <w:rsid w:val="00B134E7"/>
    <w:rsid w:val="00B25614"/>
    <w:rsid w:val="00C11F59"/>
    <w:rsid w:val="00CC6F9A"/>
    <w:rsid w:val="00CC76F2"/>
    <w:rsid w:val="00CE7534"/>
    <w:rsid w:val="00DA06A7"/>
    <w:rsid w:val="00DD3534"/>
    <w:rsid w:val="00E72512"/>
    <w:rsid w:val="00ED5E23"/>
    <w:rsid w:val="00F122C1"/>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paragraph" w:styleId="FootnoteText">
    <w:name w:val="footnote text"/>
    <w:link w:val="FootnoteTextChar"/>
    <w:uiPriority w:val="99"/>
    <w:rsid w:val="00A64CB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A64CB1"/>
    <w:rPr>
      <w:rFonts w:ascii="Times New Roman" w:eastAsia="Times New Roman" w:hAnsi="Times New Roman" w:cs="Times New Roman"/>
      <w:color w:val="000000"/>
      <w:sz w:val="20"/>
      <w:szCs w:val="20"/>
      <w:u w:color="000000"/>
      <w:bdr w:val="nil"/>
      <w:lang w:eastAsia="en-GB"/>
    </w:rPr>
  </w:style>
  <w:style w:type="character" w:styleId="FootnoteReference">
    <w:name w:val="footnote reference"/>
    <w:basedOn w:val="DefaultParagraphFont"/>
    <w:uiPriority w:val="99"/>
    <w:unhideWhenUsed/>
    <w:rsid w:val="00A64CB1"/>
    <w:rPr>
      <w:vertAlign w:val="superscript"/>
    </w:rPr>
  </w:style>
  <w:style w:type="paragraph" w:customStyle="1" w:styleId="ColorfulList-Accent11">
    <w:name w:val="Colorful List - Accent 11"/>
    <w:basedOn w:val="Normal"/>
    <w:uiPriority w:val="34"/>
    <w:qFormat/>
    <w:rsid w:val="00A64CB1"/>
    <w:pPr>
      <w:ind w:left="720"/>
      <w:contextualSpacing/>
    </w:pPr>
  </w:style>
  <w:style w:type="numbering" w:customStyle="1" w:styleId="Style1">
    <w:name w:val="Style1"/>
    <w:uiPriority w:val="99"/>
    <w:rsid w:val="00A64CB1"/>
    <w:pPr>
      <w:numPr>
        <w:numId w:val="5"/>
      </w:numPr>
    </w:pPr>
  </w:style>
  <w:style w:type="table" w:styleId="PlainTable2">
    <w:name w:val="Plain Table 2"/>
    <w:basedOn w:val="TableNormal"/>
    <w:uiPriority w:val="42"/>
    <w:rsid w:val="00A64CB1"/>
    <w:pPr>
      <w:spacing w:after="0" w:line="240" w:lineRule="auto"/>
    </w:pPr>
    <w:rPr>
      <w:rFonts w:ascii="Trebuchet MS" w:hAnsi="Trebuchet MS"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A64CB1"/>
    <w:pPr>
      <w:spacing w:after="0" w:line="240" w:lineRule="auto"/>
    </w:pPr>
    <w:rPr>
      <w:rFonts w:ascii="Arial" w:hAnsi="Arial"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A6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harks/fr/node/23639" TargetMode="External"/><Relationship Id="rId13" Type="http://schemas.openxmlformats.org/officeDocument/2006/relationships/hyperlink" Target="https://www.cms.int/sharks/fr/node/2372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ms.int/sharks/fr/node/237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ms.int/sharks/fr/node/2372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fr/node/236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int/sharks/fr/node/23723" TargetMode="External"/><Relationship Id="rId23" Type="http://schemas.openxmlformats.org/officeDocument/2006/relationships/fontTable" Target="fontTable.xml"/><Relationship Id="rId10" Type="http://schemas.openxmlformats.org/officeDocument/2006/relationships/hyperlink" Target="https://www.cms.int/sharks/fr/node/237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int/sharks/fr/node/23712" TargetMode="External"/><Relationship Id="rId14" Type="http://schemas.openxmlformats.org/officeDocument/2006/relationships/hyperlink" Target="https://www.cms.int/sharks/fr/node/23725"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harks/fr/node/23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Catherine Brueckner</cp:lastModifiedBy>
  <cp:revision>5</cp:revision>
  <dcterms:created xsi:type="dcterms:W3CDTF">2023-03-01T23:27:00Z</dcterms:created>
  <dcterms:modified xsi:type="dcterms:W3CDTF">2023-03-02T00:34:00Z</dcterms:modified>
</cp:coreProperties>
</file>