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BF87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1D9F60F5" w14:textId="77777777" w:rsidR="00D82C56" w:rsidRDefault="00D82C56">
      <w:pPr>
        <w:rPr>
          <w:rFonts w:ascii="Arial" w:hAnsi="Arial" w:cs="Arial"/>
          <w:sz w:val="22"/>
          <w:szCs w:val="22"/>
        </w:rPr>
      </w:pPr>
    </w:p>
    <w:p w14:paraId="0657525A" w14:textId="77777777" w:rsidR="00E829C9" w:rsidRDefault="00E829C9" w:rsidP="00E829C9">
      <w:pPr>
        <w:jc w:val="center"/>
        <w:rPr>
          <w:rFonts w:ascii="Arial" w:hAnsi="Arial" w:cs="Arial"/>
          <w:b/>
          <w:sz w:val="22"/>
          <w:szCs w:val="22"/>
        </w:rPr>
      </w:pPr>
    </w:p>
    <w:p w14:paraId="5EFF0047" w14:textId="19DA9FE5" w:rsidR="00D82C56" w:rsidRDefault="00685061" w:rsidP="00E829C9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32936505"/>
      <w:r w:rsidRPr="00685061">
        <w:rPr>
          <w:rFonts w:ascii="Arial" w:hAnsi="Arial" w:cs="Arial"/>
          <w:b/>
          <w:sz w:val="22"/>
          <w:szCs w:val="22"/>
          <w:lang w:val="fr-FR"/>
        </w:rPr>
        <w:t>OBSERVATION DE LA VIE SAUVAGE MARINE</w:t>
      </w:r>
      <w:bookmarkEnd w:id="0"/>
    </w:p>
    <w:p w14:paraId="77BA811D" w14:textId="7F3CF666" w:rsidR="00D82C56" w:rsidRDefault="005D43E4" w:rsidP="00E829C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UNEP/CMS/COP13/Doc.</w:t>
      </w:r>
      <w:r w:rsidR="00685061">
        <w:rPr>
          <w:rFonts w:ascii="Arial" w:hAnsi="Arial" w:cs="Arial"/>
          <w:sz w:val="22"/>
          <w:szCs w:val="22"/>
        </w:rPr>
        <w:t>26.2.5</w:t>
      </w:r>
    </w:p>
    <w:p w14:paraId="48F82B79" w14:textId="77777777" w:rsidR="00D82C56" w:rsidRDefault="00D82C56" w:rsidP="00E829C9">
      <w:pPr>
        <w:jc w:val="center"/>
        <w:rPr>
          <w:rFonts w:ascii="Arial" w:hAnsi="Arial" w:cs="Arial"/>
          <w:sz w:val="22"/>
          <w:szCs w:val="22"/>
        </w:rPr>
      </w:pPr>
    </w:p>
    <w:p w14:paraId="73A89732" w14:textId="2638AE3B" w:rsidR="00D82C56" w:rsidRPr="00A048E3" w:rsidRDefault="005D43E4" w:rsidP="00E829C9">
      <w:pPr>
        <w:jc w:val="center"/>
        <w:rPr>
          <w:rFonts w:ascii="Arial" w:hAnsi="Arial" w:cs="Arial"/>
          <w:i/>
          <w:sz w:val="22"/>
          <w:szCs w:val="22"/>
          <w:lang w:val="fr-FR"/>
        </w:rPr>
      </w:pPr>
      <w:r w:rsidRPr="00A048E3">
        <w:rPr>
          <w:rFonts w:ascii="Arial" w:hAnsi="Arial" w:cs="Arial"/>
          <w:i/>
          <w:sz w:val="22"/>
          <w:szCs w:val="22"/>
          <w:lang w:val="fr-FR"/>
        </w:rPr>
        <w:t>(Pr</w:t>
      </w:r>
      <w:r w:rsidR="00D65DC8">
        <w:rPr>
          <w:rFonts w:ascii="Arial" w:hAnsi="Arial" w:cs="Arial"/>
          <w:i/>
          <w:sz w:val="22"/>
          <w:szCs w:val="22"/>
          <w:lang w:val="fr-FR"/>
        </w:rPr>
        <w:t>é</w:t>
      </w:r>
      <w:r w:rsidRPr="00A048E3">
        <w:rPr>
          <w:rFonts w:ascii="Arial" w:hAnsi="Arial" w:cs="Arial"/>
          <w:i/>
          <w:sz w:val="22"/>
          <w:szCs w:val="22"/>
          <w:lang w:val="fr-FR"/>
        </w:rPr>
        <w:t>par</w:t>
      </w:r>
      <w:r w:rsidR="00A048E3" w:rsidRPr="00A048E3">
        <w:rPr>
          <w:rFonts w:ascii="Arial" w:hAnsi="Arial" w:cs="Arial"/>
          <w:i/>
          <w:sz w:val="22"/>
          <w:szCs w:val="22"/>
          <w:lang w:val="fr-FR"/>
        </w:rPr>
        <w:t>é par</w:t>
      </w:r>
      <w:r w:rsidRPr="00A048E3"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="00703953">
        <w:rPr>
          <w:rFonts w:ascii="Arial" w:hAnsi="Arial" w:cs="Arial"/>
          <w:i/>
          <w:sz w:val="22"/>
          <w:szCs w:val="22"/>
          <w:lang w:val="fr-FR"/>
        </w:rPr>
        <w:t>le Groupe de travail sur les espèces aquatiques</w:t>
      </w:r>
      <w:r w:rsidRPr="00A048E3">
        <w:rPr>
          <w:rFonts w:ascii="Arial" w:hAnsi="Arial" w:cs="Arial"/>
          <w:i/>
          <w:sz w:val="22"/>
          <w:szCs w:val="22"/>
          <w:lang w:val="fr-FR"/>
        </w:rPr>
        <w:t>)</w:t>
      </w:r>
    </w:p>
    <w:p w14:paraId="74FE8E0C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649C5778" w14:textId="77777777" w:rsidR="00D82C56" w:rsidRPr="00A048E3" w:rsidRDefault="00D82C56" w:rsidP="00E829C9">
      <w:pPr>
        <w:rPr>
          <w:rFonts w:ascii="Arial" w:hAnsi="Arial" w:cs="Arial"/>
          <w:sz w:val="22"/>
          <w:szCs w:val="22"/>
          <w:lang w:val="fr-FR"/>
        </w:rPr>
      </w:pPr>
    </w:p>
    <w:p w14:paraId="1ACE28CD" w14:textId="6FD2713B" w:rsidR="000A4D41" w:rsidRPr="00D442E0" w:rsidRDefault="00A048E3" w:rsidP="000A4D41">
      <w:pPr>
        <w:jc w:val="center"/>
        <w:rPr>
          <w:rFonts w:cs="Arial"/>
          <w:lang w:val="fr-FR"/>
        </w:rPr>
      </w:pPr>
      <w:r w:rsidRPr="00A048E3">
        <w:rPr>
          <w:rFonts w:ascii="Arial" w:hAnsi="Arial" w:cs="Arial"/>
          <w:sz w:val="22"/>
          <w:szCs w:val="22"/>
          <w:lang w:val="fr-FR"/>
        </w:rPr>
        <w:t>PROJET DE</w:t>
      </w:r>
      <w:r w:rsidR="005D43E4" w:rsidRPr="00A048E3">
        <w:rPr>
          <w:rFonts w:ascii="Arial" w:hAnsi="Arial" w:cs="Arial"/>
          <w:sz w:val="22"/>
          <w:szCs w:val="22"/>
          <w:lang w:val="fr-FR"/>
        </w:rPr>
        <w:t xml:space="preserve"> D</w:t>
      </w:r>
      <w:r w:rsidRPr="00A048E3">
        <w:rPr>
          <w:rFonts w:ascii="Arial" w:hAnsi="Arial" w:cs="Arial"/>
          <w:sz w:val="22"/>
          <w:szCs w:val="22"/>
          <w:lang w:val="fr-FR"/>
        </w:rPr>
        <w:t>É</w:t>
      </w:r>
      <w:r w:rsidR="005D43E4" w:rsidRPr="00A048E3">
        <w:rPr>
          <w:rFonts w:ascii="Arial" w:hAnsi="Arial" w:cs="Arial"/>
          <w:sz w:val="22"/>
          <w:szCs w:val="22"/>
          <w:lang w:val="fr-FR"/>
        </w:rPr>
        <w:t>CISION</w:t>
      </w:r>
      <w:r w:rsidR="00B77B8E">
        <w:rPr>
          <w:rFonts w:ascii="Arial" w:hAnsi="Arial" w:cs="Arial"/>
          <w:sz w:val="22"/>
          <w:szCs w:val="22"/>
          <w:lang w:val="fr-FR"/>
        </w:rPr>
        <w:t>S</w:t>
      </w:r>
    </w:p>
    <w:p w14:paraId="72001178" w14:textId="77777777" w:rsidR="000A4D41" w:rsidRPr="00D442E0" w:rsidRDefault="000A4D41" w:rsidP="000A4D41">
      <w:pPr>
        <w:jc w:val="both"/>
        <w:rPr>
          <w:rFonts w:cs="Arial"/>
          <w:lang w:val="fr-FR"/>
        </w:rPr>
      </w:pPr>
    </w:p>
    <w:p w14:paraId="07AB1000" w14:textId="4C2FCC0A" w:rsidR="000A4D41" w:rsidRPr="00D442E0" w:rsidRDefault="00703953" w:rsidP="000A4D41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ind w:left="-86" w:right="-360"/>
        <w:jc w:val="center"/>
        <w:outlineLvl w:val="1"/>
        <w:rPr>
          <w:rFonts w:cs="Arial"/>
          <w:b/>
          <w:lang w:val="fr-FR"/>
        </w:rPr>
      </w:pPr>
      <w:r w:rsidRPr="00685061">
        <w:rPr>
          <w:rFonts w:ascii="Arial" w:hAnsi="Arial" w:cs="Arial"/>
          <w:b/>
          <w:sz w:val="22"/>
          <w:szCs w:val="22"/>
          <w:lang w:val="fr-FR"/>
        </w:rPr>
        <w:t>OBSERVATION DE LA VIE SAUVAGE MARINE</w:t>
      </w:r>
    </w:p>
    <w:p w14:paraId="48917696" w14:textId="30E46AAA" w:rsidR="000A4D41" w:rsidRPr="00B77B8E" w:rsidRDefault="000A4D41" w:rsidP="000A4D41">
      <w:pPr>
        <w:pStyle w:val="ListParagraph"/>
        <w:spacing w:after="0" w:line="240" w:lineRule="auto"/>
        <w:ind w:left="540"/>
        <w:jc w:val="both"/>
        <w:rPr>
          <w:bCs/>
          <w:lang w:val="fr-FR"/>
        </w:rPr>
      </w:pPr>
    </w:p>
    <w:p w14:paraId="0F7F473D" w14:textId="77777777" w:rsidR="000A4D41" w:rsidRPr="00B77B8E" w:rsidRDefault="000A4D41" w:rsidP="00B77B8E">
      <w:pPr>
        <w:jc w:val="both"/>
        <w:rPr>
          <w:rFonts w:ascii="Arial" w:hAnsi="Arial" w:cs="Arial"/>
          <w:bCs/>
          <w:sz w:val="22"/>
          <w:szCs w:val="22"/>
          <w:lang w:val="fr-FR"/>
        </w:rPr>
      </w:pPr>
    </w:p>
    <w:p w14:paraId="20DCB479" w14:textId="77777777" w:rsidR="000A4D41" w:rsidRPr="00D47435" w:rsidRDefault="000A4D41" w:rsidP="00B77B8E">
      <w:pPr>
        <w:pStyle w:val="ListParagraph"/>
        <w:spacing w:after="0" w:line="240" w:lineRule="auto"/>
        <w:ind w:left="0"/>
        <w:jc w:val="both"/>
        <w:rPr>
          <w:rFonts w:cs="Arial"/>
          <w:b/>
          <w:i/>
          <w:lang w:val="fr-FR"/>
        </w:rPr>
      </w:pPr>
      <w:r w:rsidRPr="00D47435">
        <w:rPr>
          <w:rFonts w:cs="Arial"/>
          <w:b/>
          <w:i/>
          <w:lang w:val="fr-FR"/>
        </w:rPr>
        <w:t>Adressé aux Parties</w:t>
      </w:r>
    </w:p>
    <w:p w14:paraId="4E043A1B" w14:textId="77777777" w:rsidR="000A4D41" w:rsidRPr="00D47435" w:rsidRDefault="000A4D41" w:rsidP="00B77B8E">
      <w:pPr>
        <w:pStyle w:val="ListParagraph"/>
        <w:spacing w:after="0" w:line="240" w:lineRule="auto"/>
        <w:ind w:left="0"/>
        <w:jc w:val="both"/>
        <w:rPr>
          <w:rFonts w:cs="Arial"/>
          <w:b/>
          <w:i/>
          <w:lang w:val="fr-FR"/>
        </w:rPr>
      </w:pPr>
    </w:p>
    <w:p w14:paraId="133607D6" w14:textId="71EC03CB" w:rsidR="000A4D41" w:rsidRPr="00D47435" w:rsidRDefault="000A4D41" w:rsidP="00B77B8E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D47435">
        <w:rPr>
          <w:rFonts w:ascii="Arial" w:hAnsi="Arial" w:cs="Arial"/>
          <w:sz w:val="22"/>
          <w:szCs w:val="22"/>
          <w:lang w:val="fr-FR"/>
        </w:rPr>
        <w:t>13.AA</w:t>
      </w:r>
      <w:r w:rsidR="00D47435" w:rsidRPr="00D47435">
        <w:rPr>
          <w:rFonts w:ascii="Arial" w:hAnsi="Arial" w:cs="Arial"/>
          <w:sz w:val="22"/>
          <w:szCs w:val="22"/>
          <w:lang w:val="fr-FR"/>
        </w:rPr>
        <w:tab/>
      </w:r>
      <w:r w:rsidRPr="00D47435">
        <w:rPr>
          <w:rFonts w:ascii="Arial" w:hAnsi="Arial" w:cs="Arial"/>
          <w:sz w:val="22"/>
          <w:szCs w:val="22"/>
          <w:lang w:val="fr-FR"/>
        </w:rPr>
        <w:t xml:space="preserve">Les Parties sont invitées à : </w:t>
      </w:r>
    </w:p>
    <w:p w14:paraId="1AD7510B" w14:textId="77777777" w:rsidR="000A4D41" w:rsidRPr="00D47435" w:rsidRDefault="000A4D41" w:rsidP="00B77B8E">
      <w:pPr>
        <w:ind w:hanging="900"/>
        <w:jc w:val="both"/>
        <w:rPr>
          <w:rFonts w:ascii="Arial" w:hAnsi="Arial" w:cs="Arial"/>
          <w:sz w:val="22"/>
          <w:szCs w:val="22"/>
          <w:lang w:val="fr-FR"/>
        </w:rPr>
      </w:pPr>
    </w:p>
    <w:p w14:paraId="514CE498" w14:textId="0B73E100" w:rsidR="000A4D41" w:rsidRPr="00D47435" w:rsidRDefault="000A4D41" w:rsidP="00B77B8E">
      <w:pPr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47435">
        <w:rPr>
          <w:rFonts w:ascii="Arial" w:hAnsi="Arial" w:cs="Arial"/>
          <w:sz w:val="22"/>
          <w:szCs w:val="22"/>
          <w:lang w:val="fr-FR"/>
        </w:rPr>
        <w:t>a)</w:t>
      </w:r>
      <w:r w:rsidRPr="00D47435">
        <w:rPr>
          <w:rFonts w:ascii="Arial" w:hAnsi="Arial" w:cs="Arial"/>
          <w:sz w:val="22"/>
          <w:szCs w:val="22"/>
          <w:lang w:val="fr-FR"/>
        </w:rPr>
        <w:tab/>
        <w:t xml:space="preserve">fournir au Secrétariat des copies des documents pertinents pour toutes les mesures </w:t>
      </w:r>
      <w:r w:rsidR="00CC496F" w:rsidRPr="00D47435">
        <w:rPr>
          <w:rFonts w:ascii="Arial" w:hAnsi="Arial" w:cs="Arial"/>
          <w:sz w:val="22"/>
          <w:szCs w:val="22"/>
          <w:lang w:val="fr-FR"/>
        </w:rPr>
        <w:t xml:space="preserve">qu’elles ont adoptées, comme </w:t>
      </w:r>
      <w:r w:rsidRPr="00D47435">
        <w:rPr>
          <w:rFonts w:ascii="Arial" w:hAnsi="Arial" w:cs="Arial"/>
          <w:sz w:val="22"/>
          <w:szCs w:val="22"/>
          <w:lang w:val="fr-FR"/>
        </w:rPr>
        <w:t>décrit au paragraphe 1 de la Résolution PNUE/CMS/Résolution 12.16 sur l’</w:t>
      </w:r>
      <w:r w:rsidRPr="00D47435">
        <w:rPr>
          <w:rFonts w:ascii="Arial" w:hAnsi="Arial" w:cs="Arial"/>
          <w:iCs/>
          <w:sz w:val="22"/>
          <w:szCs w:val="22"/>
          <w:lang w:val="fr-FR"/>
        </w:rPr>
        <w:t>interaction récréative dans l’eau avec des mammifères marins</w:t>
      </w:r>
      <w:r w:rsidR="00CB75DC" w:rsidRPr="00D47435">
        <w:rPr>
          <w:rFonts w:ascii="Arial" w:hAnsi="Arial" w:cs="Arial"/>
          <w:iCs/>
          <w:sz w:val="22"/>
          <w:szCs w:val="22"/>
          <w:lang w:val="fr-FR"/>
        </w:rPr>
        <w:t>,</w:t>
      </w:r>
      <w:r w:rsidRPr="00D47435">
        <w:rPr>
          <w:rFonts w:ascii="Arial" w:hAnsi="Arial" w:cs="Arial"/>
          <w:sz w:val="22"/>
          <w:szCs w:val="22"/>
          <w:lang w:val="fr-FR"/>
        </w:rPr>
        <w:t xml:space="preserve"> </w:t>
      </w:r>
      <w:r w:rsidR="00CB75DC" w:rsidRPr="00D47435">
        <w:rPr>
          <w:rFonts w:ascii="Arial" w:hAnsi="Arial" w:cs="Arial"/>
          <w:sz w:val="22"/>
          <w:szCs w:val="22"/>
          <w:lang w:val="fr-FR"/>
        </w:rPr>
        <w:t>sur</w:t>
      </w:r>
      <w:r w:rsidRPr="00D47435">
        <w:rPr>
          <w:rFonts w:ascii="Arial" w:hAnsi="Arial" w:cs="Arial"/>
          <w:sz w:val="22"/>
          <w:szCs w:val="22"/>
          <w:lang w:val="fr-FR"/>
        </w:rPr>
        <w:t xml:space="preserve"> les interactions récréatives dans l’eau avec </w:t>
      </w:r>
      <w:r w:rsidR="00141579" w:rsidRPr="00D47435">
        <w:rPr>
          <w:rFonts w:ascii="Arial" w:hAnsi="Arial" w:cs="Arial"/>
          <w:sz w:val="22"/>
          <w:szCs w:val="22"/>
          <w:lang w:val="fr-FR"/>
        </w:rPr>
        <w:t>d</w:t>
      </w:r>
      <w:r w:rsidRPr="00D47435">
        <w:rPr>
          <w:rFonts w:ascii="Arial" w:hAnsi="Arial" w:cs="Arial"/>
          <w:sz w:val="22"/>
          <w:szCs w:val="22"/>
          <w:lang w:val="fr-FR"/>
        </w:rPr>
        <w:t>es mammifères marins ou d’autres espèces répertoriées à la CMS</w:t>
      </w:r>
      <w:r w:rsidR="003849E3">
        <w:rPr>
          <w:rFonts w:ascii="Arial" w:hAnsi="Arial" w:cs="Arial"/>
          <w:sz w:val="22"/>
          <w:szCs w:val="22"/>
          <w:lang w:val="fr-FR"/>
        </w:rPr>
        <w:t>,</w:t>
      </w:r>
      <w:r w:rsidR="00141579" w:rsidRPr="00D47435">
        <w:rPr>
          <w:rFonts w:ascii="Arial" w:hAnsi="Arial" w:cs="Arial"/>
          <w:sz w:val="22"/>
          <w:szCs w:val="22"/>
          <w:lang w:val="fr-FR"/>
        </w:rPr>
        <w:t xml:space="preserve"> en annexe</w:t>
      </w:r>
      <w:r w:rsidR="0049498B">
        <w:rPr>
          <w:rFonts w:ascii="Arial" w:hAnsi="Arial" w:cs="Arial"/>
          <w:sz w:val="22"/>
          <w:szCs w:val="22"/>
          <w:lang w:val="fr-FR"/>
        </w:rPr>
        <w:t xml:space="preserve"> </w:t>
      </w:r>
      <w:r w:rsidR="003849E3">
        <w:rPr>
          <w:rFonts w:ascii="Arial" w:hAnsi="Arial" w:cs="Arial"/>
          <w:sz w:val="22"/>
          <w:szCs w:val="22"/>
          <w:lang w:val="fr-FR"/>
        </w:rPr>
        <w:t>à</w:t>
      </w:r>
      <w:r w:rsidR="00141579" w:rsidRPr="00D47435">
        <w:rPr>
          <w:rFonts w:ascii="Arial" w:hAnsi="Arial" w:cs="Arial"/>
          <w:sz w:val="22"/>
          <w:szCs w:val="22"/>
          <w:lang w:val="fr-FR"/>
        </w:rPr>
        <w:t xml:space="preserve"> leur rapport </w:t>
      </w:r>
      <w:proofErr w:type="gramStart"/>
      <w:r w:rsidR="00141579" w:rsidRPr="00D47435">
        <w:rPr>
          <w:rFonts w:ascii="Arial" w:hAnsi="Arial" w:cs="Arial"/>
          <w:sz w:val="22"/>
          <w:szCs w:val="22"/>
          <w:lang w:val="fr-FR"/>
        </w:rPr>
        <w:t>national;</w:t>
      </w:r>
      <w:proofErr w:type="gramEnd"/>
      <w:r w:rsidRPr="00D47435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0DEA6DA5" w14:textId="77777777" w:rsidR="000A4D41" w:rsidRPr="00D47435" w:rsidRDefault="000A4D41" w:rsidP="00B77B8E">
      <w:pPr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574C9579" w14:textId="0EAE11C7" w:rsidR="000A4D41" w:rsidRPr="00D47435" w:rsidRDefault="000A4D41" w:rsidP="00B77B8E">
      <w:pPr>
        <w:tabs>
          <w:tab w:val="left" w:pos="2268"/>
        </w:tabs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47435">
        <w:rPr>
          <w:rFonts w:ascii="Arial" w:hAnsi="Arial" w:cs="Arial"/>
          <w:sz w:val="22"/>
          <w:szCs w:val="22"/>
          <w:lang w:val="fr-FR"/>
        </w:rPr>
        <w:t>b)</w:t>
      </w:r>
      <w:r w:rsidRPr="00D47435">
        <w:rPr>
          <w:rFonts w:ascii="Arial" w:hAnsi="Arial" w:cs="Arial"/>
          <w:sz w:val="22"/>
          <w:szCs w:val="22"/>
          <w:lang w:val="fr-FR"/>
        </w:rPr>
        <w:tab/>
        <w:t>fournir au Secrétariat des copies des documents pertinents pour toute</w:t>
      </w:r>
      <w:r w:rsidR="00141579" w:rsidRPr="00D47435">
        <w:rPr>
          <w:rFonts w:ascii="Arial" w:hAnsi="Arial" w:cs="Arial"/>
          <w:sz w:val="22"/>
          <w:szCs w:val="22"/>
          <w:lang w:val="fr-FR"/>
        </w:rPr>
        <w:t xml:space="preserve"> </w:t>
      </w:r>
      <w:r w:rsidR="00CC496F" w:rsidRPr="00D47435">
        <w:rPr>
          <w:rFonts w:ascii="Arial" w:hAnsi="Arial" w:cs="Arial"/>
          <w:sz w:val="22"/>
          <w:szCs w:val="22"/>
          <w:lang w:val="fr-FR"/>
        </w:rPr>
        <w:t xml:space="preserve">les </w:t>
      </w:r>
      <w:r w:rsidRPr="00D47435">
        <w:rPr>
          <w:rFonts w:ascii="Arial" w:hAnsi="Arial" w:cs="Arial"/>
          <w:sz w:val="22"/>
          <w:szCs w:val="22"/>
          <w:lang w:val="fr-FR"/>
        </w:rPr>
        <w:t>mesure</w:t>
      </w:r>
      <w:r w:rsidR="00CC496F" w:rsidRPr="00D47435">
        <w:rPr>
          <w:rFonts w:ascii="Arial" w:hAnsi="Arial" w:cs="Arial"/>
          <w:sz w:val="22"/>
          <w:szCs w:val="22"/>
          <w:lang w:val="fr-FR"/>
        </w:rPr>
        <w:t>s</w:t>
      </w:r>
      <w:r w:rsidRPr="00D47435">
        <w:rPr>
          <w:rFonts w:ascii="Arial" w:hAnsi="Arial" w:cs="Arial"/>
          <w:sz w:val="22"/>
          <w:szCs w:val="22"/>
          <w:lang w:val="fr-FR"/>
        </w:rPr>
        <w:t xml:space="preserve"> qu’</w:t>
      </w:r>
      <w:r w:rsidR="00CC496F" w:rsidRPr="00D47435">
        <w:rPr>
          <w:rFonts w:ascii="Arial" w:hAnsi="Arial" w:cs="Arial"/>
          <w:sz w:val="22"/>
          <w:szCs w:val="22"/>
          <w:lang w:val="fr-FR"/>
        </w:rPr>
        <w:t>elles</w:t>
      </w:r>
      <w:r w:rsidRPr="00D47435">
        <w:rPr>
          <w:rFonts w:ascii="Arial" w:hAnsi="Arial" w:cs="Arial"/>
          <w:sz w:val="22"/>
          <w:szCs w:val="22"/>
          <w:lang w:val="fr-FR"/>
        </w:rPr>
        <w:t xml:space="preserve"> ont adoptée</w:t>
      </w:r>
      <w:r w:rsidR="00CC496F" w:rsidRPr="00D47435">
        <w:rPr>
          <w:rFonts w:ascii="Arial" w:hAnsi="Arial" w:cs="Arial"/>
          <w:sz w:val="22"/>
          <w:szCs w:val="22"/>
          <w:lang w:val="fr-FR"/>
        </w:rPr>
        <w:t>s</w:t>
      </w:r>
      <w:r w:rsidRPr="00D47435">
        <w:rPr>
          <w:rFonts w:ascii="Arial" w:hAnsi="Arial" w:cs="Arial"/>
          <w:sz w:val="22"/>
          <w:szCs w:val="22"/>
          <w:lang w:val="fr-FR"/>
        </w:rPr>
        <w:t xml:space="preserve">, comme décrit au paragraphe 1 de la Résolution </w:t>
      </w:r>
      <w:r w:rsidR="00B77B8E">
        <w:rPr>
          <w:rFonts w:ascii="Arial" w:hAnsi="Arial" w:cs="Arial"/>
          <w:sz w:val="22"/>
          <w:szCs w:val="22"/>
          <w:lang w:val="fr-FR"/>
        </w:rPr>
        <w:t>UNEP</w:t>
      </w:r>
      <w:r w:rsidRPr="00D47435">
        <w:rPr>
          <w:rFonts w:ascii="Arial" w:hAnsi="Arial" w:cs="Arial"/>
          <w:sz w:val="22"/>
          <w:szCs w:val="22"/>
          <w:lang w:val="fr-FR"/>
        </w:rPr>
        <w:t>/CMS/Résolution 11.29 (Rév. COP12) sur l’</w:t>
      </w:r>
      <w:r w:rsidRPr="00D47435">
        <w:rPr>
          <w:rFonts w:ascii="Arial" w:hAnsi="Arial" w:cs="Arial"/>
          <w:iCs/>
          <w:sz w:val="22"/>
          <w:szCs w:val="22"/>
          <w:lang w:val="fr-FR"/>
        </w:rPr>
        <w:t>observation de la vie sauvage marine en bateau dans le cadre d’un tourisme durable</w:t>
      </w:r>
      <w:r w:rsidR="003849E3">
        <w:rPr>
          <w:rFonts w:ascii="Arial" w:hAnsi="Arial" w:cs="Arial"/>
          <w:iCs/>
          <w:sz w:val="22"/>
          <w:szCs w:val="22"/>
          <w:lang w:val="fr-FR"/>
        </w:rPr>
        <w:t>,</w:t>
      </w:r>
      <w:r w:rsidR="00CB75DC" w:rsidRPr="00D47435">
        <w:rPr>
          <w:rFonts w:ascii="Arial" w:hAnsi="Arial" w:cs="Arial"/>
          <w:iCs/>
          <w:sz w:val="22"/>
          <w:szCs w:val="22"/>
          <w:lang w:val="fr-FR"/>
        </w:rPr>
        <w:t xml:space="preserve"> en annexe à leur rapport </w:t>
      </w:r>
      <w:proofErr w:type="gramStart"/>
      <w:r w:rsidR="00CB75DC" w:rsidRPr="00D47435">
        <w:rPr>
          <w:rFonts w:ascii="Arial" w:hAnsi="Arial" w:cs="Arial"/>
          <w:iCs/>
          <w:sz w:val="22"/>
          <w:szCs w:val="22"/>
          <w:lang w:val="fr-FR"/>
        </w:rPr>
        <w:t>national;</w:t>
      </w:r>
      <w:proofErr w:type="gramEnd"/>
    </w:p>
    <w:p w14:paraId="300F38F8" w14:textId="77777777" w:rsidR="000A4D41" w:rsidRPr="00D47435" w:rsidRDefault="000A4D41" w:rsidP="00B77B8E">
      <w:pPr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53095F27" w14:textId="04664BA6" w:rsidR="000A4D41" w:rsidRPr="00D47435" w:rsidRDefault="000A4D41" w:rsidP="00B77B8E">
      <w:pPr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D47435">
        <w:rPr>
          <w:rFonts w:ascii="Arial" w:hAnsi="Arial" w:cs="Arial"/>
          <w:sz w:val="22"/>
          <w:szCs w:val="22"/>
          <w:lang w:val="fr-FR"/>
        </w:rPr>
        <w:t xml:space="preserve">c) </w:t>
      </w:r>
      <w:r w:rsidRPr="00D47435">
        <w:rPr>
          <w:rFonts w:ascii="Arial" w:hAnsi="Arial" w:cs="Arial"/>
          <w:sz w:val="22"/>
          <w:szCs w:val="22"/>
          <w:lang w:val="fr-FR"/>
        </w:rPr>
        <w:tab/>
        <w:t xml:space="preserve">fournir au Secrétariat des profils </w:t>
      </w:r>
      <w:r w:rsidR="00D47435" w:rsidRPr="00D47435">
        <w:rPr>
          <w:rFonts w:ascii="Arial" w:hAnsi="Arial" w:cs="Arial"/>
          <w:sz w:val="22"/>
          <w:szCs w:val="22"/>
          <w:lang w:val="fr-FR"/>
        </w:rPr>
        <w:t>de pays</w:t>
      </w:r>
      <w:r w:rsidRPr="00D47435">
        <w:rPr>
          <w:rFonts w:ascii="Arial" w:hAnsi="Arial" w:cs="Arial"/>
          <w:sz w:val="22"/>
          <w:szCs w:val="22"/>
          <w:lang w:val="fr-FR"/>
        </w:rPr>
        <w:t xml:space="preserve"> pour </w:t>
      </w:r>
      <w:r w:rsidR="00D47435" w:rsidRPr="00D47435">
        <w:rPr>
          <w:rFonts w:ascii="Arial" w:hAnsi="Arial" w:cs="Arial"/>
          <w:sz w:val="22"/>
          <w:szCs w:val="22"/>
          <w:lang w:val="fr-FR"/>
        </w:rPr>
        <w:t>ceux qui ne sont pas encore</w:t>
      </w:r>
      <w:r w:rsidRPr="00D47435">
        <w:rPr>
          <w:rFonts w:ascii="Arial" w:hAnsi="Arial" w:cs="Arial"/>
          <w:sz w:val="22"/>
          <w:szCs w:val="22"/>
          <w:lang w:val="fr-FR"/>
        </w:rPr>
        <w:t xml:space="preserve"> couverts</w:t>
      </w:r>
      <w:r w:rsidR="00CB75DC" w:rsidRPr="00D47435">
        <w:rPr>
          <w:rFonts w:ascii="Arial" w:hAnsi="Arial" w:cs="Arial"/>
          <w:sz w:val="22"/>
          <w:szCs w:val="22"/>
          <w:lang w:val="fr-FR"/>
        </w:rPr>
        <w:t xml:space="preserve"> </w:t>
      </w:r>
      <w:r w:rsidRPr="00D47435">
        <w:rPr>
          <w:rFonts w:ascii="Arial" w:hAnsi="Arial" w:cs="Arial"/>
          <w:sz w:val="22"/>
          <w:szCs w:val="22"/>
          <w:lang w:val="fr-FR"/>
        </w:rPr>
        <w:t>ou des suggestions d’études de cas à inclure dans le manuel conjoint</w:t>
      </w:r>
      <w:r w:rsidR="00CB75DC" w:rsidRPr="00D47435">
        <w:rPr>
          <w:rFonts w:ascii="Arial" w:hAnsi="Arial" w:cs="Arial"/>
          <w:sz w:val="22"/>
          <w:szCs w:val="22"/>
          <w:lang w:val="fr-FR"/>
        </w:rPr>
        <w:t xml:space="preserve"> </w:t>
      </w:r>
      <w:r w:rsidRPr="00D47435">
        <w:rPr>
          <w:rFonts w:ascii="Arial" w:hAnsi="Arial" w:cs="Arial"/>
          <w:sz w:val="22"/>
          <w:szCs w:val="22"/>
          <w:lang w:val="fr-FR"/>
        </w:rPr>
        <w:t>CBI-CMS d’observation des baleines</w:t>
      </w:r>
      <w:r w:rsidR="008E0C36">
        <w:rPr>
          <w:rFonts w:ascii="Arial" w:hAnsi="Arial" w:cs="Arial"/>
          <w:sz w:val="22"/>
          <w:szCs w:val="22"/>
          <w:lang w:val="fr-FR"/>
        </w:rPr>
        <w:t>.</w:t>
      </w:r>
    </w:p>
    <w:p w14:paraId="29944BF0" w14:textId="77777777" w:rsidR="000A4D41" w:rsidRPr="00D47435" w:rsidRDefault="000A4D41" w:rsidP="00B77B8E">
      <w:pPr>
        <w:ind w:left="1276" w:hanging="425"/>
        <w:jc w:val="both"/>
        <w:rPr>
          <w:rFonts w:ascii="Arial" w:hAnsi="Arial" w:cs="Arial"/>
          <w:sz w:val="22"/>
          <w:szCs w:val="22"/>
          <w:lang w:val="fr-FR"/>
        </w:rPr>
      </w:pPr>
    </w:p>
    <w:p w14:paraId="3931F7D3" w14:textId="77777777" w:rsidR="000A4D41" w:rsidRPr="00D47435" w:rsidRDefault="000A4D41" w:rsidP="00B77B8E">
      <w:pPr>
        <w:pStyle w:val="ListParagraph"/>
        <w:spacing w:after="0" w:line="240" w:lineRule="auto"/>
        <w:ind w:left="0"/>
        <w:jc w:val="both"/>
        <w:rPr>
          <w:rFonts w:cs="Arial"/>
          <w:b/>
          <w:i/>
          <w:lang w:val="fr-FR"/>
        </w:rPr>
      </w:pPr>
      <w:r w:rsidRPr="00D47435">
        <w:rPr>
          <w:rFonts w:cs="Arial"/>
          <w:b/>
          <w:i/>
          <w:lang w:val="fr-FR"/>
        </w:rPr>
        <w:t>Adressé au Secrétariat</w:t>
      </w:r>
    </w:p>
    <w:p w14:paraId="4CFD37FD" w14:textId="77777777" w:rsidR="000A4D41" w:rsidRPr="00D47435" w:rsidRDefault="000A4D41" w:rsidP="00B77B8E">
      <w:pPr>
        <w:pStyle w:val="ListParagraph"/>
        <w:tabs>
          <w:tab w:val="left" w:pos="1418"/>
        </w:tabs>
        <w:spacing w:after="0" w:line="240" w:lineRule="auto"/>
        <w:ind w:left="0"/>
        <w:jc w:val="both"/>
        <w:rPr>
          <w:rFonts w:cs="Arial"/>
          <w:b/>
          <w:i/>
          <w:lang w:val="fr-FR"/>
        </w:rPr>
      </w:pPr>
    </w:p>
    <w:p w14:paraId="2959B2B0" w14:textId="2CCEF8F5" w:rsidR="000A4D41" w:rsidRPr="00D47435" w:rsidRDefault="000A4D41" w:rsidP="00B77B8E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D47435">
        <w:rPr>
          <w:rFonts w:ascii="Arial" w:hAnsi="Arial" w:cs="Arial"/>
          <w:sz w:val="22"/>
          <w:szCs w:val="22"/>
          <w:lang w:val="fr-FR"/>
        </w:rPr>
        <w:t>13.BB</w:t>
      </w:r>
      <w:r w:rsidRPr="00D47435">
        <w:rPr>
          <w:rFonts w:ascii="Arial" w:hAnsi="Arial" w:cs="Arial"/>
          <w:sz w:val="22"/>
          <w:szCs w:val="22"/>
          <w:lang w:val="fr-FR"/>
        </w:rPr>
        <w:tab/>
        <w:t>Le Secrétariat, sous réserve des ressources</w:t>
      </w:r>
      <w:r w:rsidR="006D022E">
        <w:rPr>
          <w:rFonts w:ascii="Arial" w:hAnsi="Arial" w:cs="Arial"/>
          <w:sz w:val="22"/>
          <w:szCs w:val="22"/>
          <w:lang w:val="fr-FR"/>
        </w:rPr>
        <w:t xml:space="preserve"> disponibles</w:t>
      </w:r>
      <w:r w:rsidRPr="00D47435">
        <w:rPr>
          <w:rFonts w:ascii="Arial" w:hAnsi="Arial" w:cs="Arial"/>
          <w:sz w:val="22"/>
          <w:szCs w:val="22"/>
          <w:lang w:val="fr-FR"/>
        </w:rPr>
        <w:t> :</w:t>
      </w:r>
    </w:p>
    <w:p w14:paraId="7128D23E" w14:textId="77777777" w:rsidR="000A4D41" w:rsidRPr="00D47435" w:rsidRDefault="000A4D41" w:rsidP="00B77B8E">
      <w:pPr>
        <w:ind w:firstLine="540"/>
        <w:jc w:val="both"/>
        <w:rPr>
          <w:rFonts w:ascii="Arial" w:hAnsi="Arial" w:cs="Arial"/>
          <w:sz w:val="22"/>
          <w:szCs w:val="22"/>
          <w:lang w:val="fr-FR"/>
        </w:rPr>
      </w:pPr>
    </w:p>
    <w:p w14:paraId="4616793A" w14:textId="57364588" w:rsidR="000A4D41" w:rsidRPr="00D47435" w:rsidRDefault="000A4D41" w:rsidP="00B77B8E">
      <w:pPr>
        <w:pStyle w:val="ListParagraph"/>
        <w:numPr>
          <w:ilvl w:val="0"/>
          <w:numId w:val="2"/>
        </w:numPr>
        <w:spacing w:after="0" w:line="240" w:lineRule="auto"/>
        <w:ind w:left="1276" w:hanging="425"/>
        <w:contextualSpacing w:val="0"/>
        <w:jc w:val="both"/>
        <w:rPr>
          <w:rFonts w:eastAsia="Times New Roman" w:cs="Arial"/>
          <w:lang w:val="fr-FR"/>
        </w:rPr>
      </w:pPr>
      <w:proofErr w:type="gramStart"/>
      <w:r w:rsidRPr="00D47435">
        <w:rPr>
          <w:rFonts w:eastAsia="Times New Roman" w:cs="Arial"/>
          <w:lang w:val="fr-FR"/>
        </w:rPr>
        <w:t>soutient</w:t>
      </w:r>
      <w:proofErr w:type="gramEnd"/>
      <w:r w:rsidRPr="00D47435">
        <w:rPr>
          <w:rFonts w:eastAsia="Times New Roman" w:cs="Arial"/>
          <w:lang w:val="fr-FR"/>
        </w:rPr>
        <w:t xml:space="preserve"> le Conseil scientifique dans l’élaboration des lignes directrices sur les interactions récréatives dans l’eau</w:t>
      </w:r>
      <w:r w:rsidR="006D022E">
        <w:rPr>
          <w:rFonts w:eastAsia="Times New Roman" w:cs="Arial"/>
          <w:lang w:val="fr-FR"/>
        </w:rPr>
        <w:t>.</w:t>
      </w:r>
    </w:p>
    <w:p w14:paraId="673584B4" w14:textId="036D4BE7" w:rsidR="00B77B8E" w:rsidRDefault="00B77B8E" w:rsidP="00B77B8E">
      <w:pPr>
        <w:pStyle w:val="ListParagraph"/>
        <w:spacing w:after="0" w:line="240" w:lineRule="auto"/>
        <w:ind w:left="0"/>
        <w:jc w:val="both"/>
        <w:rPr>
          <w:rFonts w:cs="Arial"/>
          <w:b/>
          <w:lang w:val="fr-FR"/>
        </w:rPr>
      </w:pPr>
      <w:r>
        <w:rPr>
          <w:rFonts w:cs="Arial"/>
          <w:b/>
          <w:lang w:val="fr-FR"/>
        </w:rPr>
        <w:br w:type="page"/>
      </w:r>
    </w:p>
    <w:p w14:paraId="13059A83" w14:textId="77777777" w:rsidR="000A4D41" w:rsidRPr="00D47435" w:rsidRDefault="000A4D41" w:rsidP="00B77B8E">
      <w:pPr>
        <w:pStyle w:val="ListParagraph"/>
        <w:spacing w:after="0" w:line="240" w:lineRule="auto"/>
        <w:ind w:left="0"/>
        <w:jc w:val="both"/>
        <w:rPr>
          <w:rFonts w:cs="Arial"/>
          <w:b/>
          <w:lang w:val="fr-FR"/>
        </w:rPr>
      </w:pPr>
    </w:p>
    <w:p w14:paraId="0B30D70B" w14:textId="77777777" w:rsidR="000A4D41" w:rsidRPr="00D47435" w:rsidRDefault="000A4D41" w:rsidP="00B77B8E">
      <w:pPr>
        <w:pStyle w:val="ListParagraph"/>
        <w:spacing w:after="0" w:line="240" w:lineRule="auto"/>
        <w:ind w:left="0"/>
        <w:jc w:val="both"/>
        <w:rPr>
          <w:rFonts w:cs="Arial"/>
          <w:b/>
          <w:i/>
          <w:lang w:val="fr-FR"/>
        </w:rPr>
      </w:pPr>
      <w:r w:rsidRPr="00D47435">
        <w:rPr>
          <w:rFonts w:cs="Arial"/>
          <w:b/>
          <w:i/>
          <w:lang w:val="fr-FR"/>
        </w:rPr>
        <w:t>Adressé au Conseil scientifique</w:t>
      </w:r>
    </w:p>
    <w:p w14:paraId="6BB678D1" w14:textId="77777777" w:rsidR="000A4D41" w:rsidRPr="00D47435" w:rsidRDefault="000A4D41" w:rsidP="00B77B8E">
      <w:pPr>
        <w:pStyle w:val="ListParagraph"/>
        <w:spacing w:after="0" w:line="240" w:lineRule="auto"/>
        <w:ind w:left="0"/>
        <w:jc w:val="both"/>
        <w:rPr>
          <w:rFonts w:cs="Arial"/>
          <w:lang w:val="fr-FR"/>
        </w:rPr>
      </w:pPr>
    </w:p>
    <w:p w14:paraId="5245D021" w14:textId="6C7F8A04" w:rsidR="000A4D41" w:rsidRPr="00D47435" w:rsidRDefault="000A4D41" w:rsidP="00B77B8E">
      <w:pPr>
        <w:ind w:left="851" w:hanging="851"/>
        <w:jc w:val="both"/>
        <w:rPr>
          <w:rFonts w:ascii="Arial" w:hAnsi="Arial" w:cs="Arial"/>
          <w:sz w:val="22"/>
          <w:szCs w:val="22"/>
          <w:lang w:val="fr-FR"/>
        </w:rPr>
      </w:pPr>
      <w:r w:rsidRPr="00D47435">
        <w:rPr>
          <w:rFonts w:ascii="Arial" w:hAnsi="Arial" w:cs="Arial"/>
          <w:sz w:val="22"/>
          <w:szCs w:val="22"/>
          <w:lang w:val="fr-FR"/>
        </w:rPr>
        <w:t>13.CC</w:t>
      </w:r>
      <w:r w:rsidRPr="00D47435">
        <w:rPr>
          <w:rFonts w:ascii="Arial" w:hAnsi="Arial" w:cs="Arial"/>
          <w:sz w:val="22"/>
          <w:szCs w:val="22"/>
          <w:lang w:val="fr-FR"/>
        </w:rPr>
        <w:tab/>
        <w:t xml:space="preserve">Le Conseil scientifique, sous réserve </w:t>
      </w:r>
      <w:r w:rsidR="006D022E">
        <w:rPr>
          <w:rFonts w:ascii="Arial" w:hAnsi="Arial" w:cs="Arial"/>
          <w:sz w:val="22"/>
          <w:szCs w:val="22"/>
          <w:lang w:val="fr-FR"/>
        </w:rPr>
        <w:t>des</w:t>
      </w:r>
      <w:r w:rsidRPr="00D47435">
        <w:rPr>
          <w:rFonts w:ascii="Arial" w:hAnsi="Arial" w:cs="Arial"/>
          <w:sz w:val="22"/>
          <w:szCs w:val="22"/>
          <w:lang w:val="fr-FR"/>
        </w:rPr>
        <w:t xml:space="preserve"> ressources</w:t>
      </w:r>
      <w:r w:rsidR="006D022E">
        <w:rPr>
          <w:rFonts w:ascii="Arial" w:hAnsi="Arial" w:cs="Arial"/>
          <w:sz w:val="22"/>
          <w:szCs w:val="22"/>
          <w:lang w:val="fr-FR"/>
        </w:rPr>
        <w:t xml:space="preserve"> disponibles, est prié</w:t>
      </w:r>
      <w:r w:rsidRPr="00D47435">
        <w:rPr>
          <w:rFonts w:ascii="Arial" w:hAnsi="Arial" w:cs="Arial"/>
          <w:sz w:val="22"/>
          <w:szCs w:val="22"/>
          <w:lang w:val="fr-FR"/>
        </w:rPr>
        <w:t> </w:t>
      </w:r>
      <w:r w:rsidR="002A6350">
        <w:rPr>
          <w:rFonts w:ascii="Arial" w:hAnsi="Arial" w:cs="Arial"/>
          <w:sz w:val="22"/>
          <w:szCs w:val="22"/>
          <w:lang w:val="fr-FR"/>
        </w:rPr>
        <w:t>de </w:t>
      </w:r>
      <w:r w:rsidRPr="00D47435">
        <w:rPr>
          <w:rFonts w:ascii="Arial" w:hAnsi="Arial" w:cs="Arial"/>
          <w:sz w:val="22"/>
          <w:szCs w:val="22"/>
          <w:lang w:val="fr-FR"/>
        </w:rPr>
        <w:t xml:space="preserve">: </w:t>
      </w:r>
    </w:p>
    <w:p w14:paraId="5B4E5289" w14:textId="77777777" w:rsidR="000A4D41" w:rsidRPr="00D47435" w:rsidRDefault="000A4D41" w:rsidP="00B77B8E">
      <w:pPr>
        <w:ind w:firstLine="540"/>
        <w:jc w:val="both"/>
        <w:rPr>
          <w:rFonts w:ascii="Arial" w:hAnsi="Arial" w:cs="Arial"/>
          <w:sz w:val="22"/>
          <w:szCs w:val="22"/>
          <w:lang w:val="fr-FR"/>
        </w:rPr>
      </w:pPr>
    </w:p>
    <w:p w14:paraId="66C135B9" w14:textId="6954DF0A" w:rsidR="000A4D41" w:rsidRPr="00D47435" w:rsidRDefault="002A6350" w:rsidP="00B77B8E">
      <w:pPr>
        <w:pStyle w:val="ListParagraph"/>
        <w:numPr>
          <w:ilvl w:val="0"/>
          <w:numId w:val="1"/>
        </w:numPr>
        <w:suppressAutoHyphens/>
        <w:spacing w:after="0" w:line="240" w:lineRule="auto"/>
        <w:ind w:left="1276" w:hanging="425"/>
        <w:contextualSpacing w:val="0"/>
        <w:jc w:val="both"/>
        <w:rPr>
          <w:rFonts w:eastAsia="Times New Roman" w:cs="Arial"/>
          <w:lang w:val="fr-FR"/>
        </w:rPr>
      </w:pPr>
      <w:proofErr w:type="gramStart"/>
      <w:r>
        <w:rPr>
          <w:rFonts w:eastAsia="Times New Roman" w:cs="Arial"/>
          <w:lang w:val="fr-FR"/>
        </w:rPr>
        <w:t>s’appuyer</w:t>
      </w:r>
      <w:proofErr w:type="gramEnd"/>
      <w:r>
        <w:rPr>
          <w:rFonts w:eastAsia="Times New Roman" w:cs="Arial"/>
          <w:lang w:val="fr-FR"/>
        </w:rPr>
        <w:t xml:space="preserve"> sur</w:t>
      </w:r>
      <w:r w:rsidR="000A4D41" w:rsidRPr="00D47435">
        <w:rPr>
          <w:rFonts w:eastAsia="Times New Roman" w:cs="Arial"/>
          <w:lang w:val="fr-FR"/>
        </w:rPr>
        <w:t xml:space="preserve"> la révision des lignes directrices existantes </w:t>
      </w:r>
      <w:r>
        <w:rPr>
          <w:rFonts w:eastAsia="Times New Roman" w:cs="Arial"/>
          <w:lang w:val="fr-FR"/>
        </w:rPr>
        <w:t xml:space="preserve">visant à mettre </w:t>
      </w:r>
      <w:r w:rsidRPr="00D47435">
        <w:rPr>
          <w:rFonts w:eastAsia="Times New Roman" w:cs="Arial"/>
          <w:lang w:val="fr-FR"/>
        </w:rPr>
        <w:t>partie</w:t>
      </w:r>
      <w:r>
        <w:rPr>
          <w:rFonts w:eastAsia="Times New Roman" w:cs="Arial"/>
          <w:lang w:val="fr-FR"/>
        </w:rPr>
        <w:t>llement à</w:t>
      </w:r>
      <w:r w:rsidR="00C068E1">
        <w:rPr>
          <w:rFonts w:eastAsia="Times New Roman" w:cs="Arial"/>
          <w:lang w:val="fr-FR"/>
        </w:rPr>
        <w:t xml:space="preserve"> </w:t>
      </w:r>
      <w:r w:rsidR="000A4D41" w:rsidRPr="00D47435">
        <w:rPr>
          <w:rFonts w:eastAsia="Times New Roman" w:cs="Arial"/>
          <w:lang w:val="fr-FR"/>
        </w:rPr>
        <w:t>exécut</w:t>
      </w:r>
      <w:r>
        <w:rPr>
          <w:rFonts w:eastAsia="Times New Roman" w:cs="Arial"/>
          <w:lang w:val="fr-FR"/>
        </w:rPr>
        <w:t>ion</w:t>
      </w:r>
      <w:r w:rsidR="008E0C36">
        <w:rPr>
          <w:rFonts w:eastAsia="Times New Roman" w:cs="Arial"/>
          <w:lang w:val="fr-FR"/>
        </w:rPr>
        <w:t xml:space="preserve"> </w:t>
      </w:r>
      <w:r w:rsidR="000A4D41" w:rsidRPr="00D47435">
        <w:rPr>
          <w:rFonts w:eastAsia="Times New Roman" w:cs="Arial"/>
          <w:lang w:val="fr-FR"/>
        </w:rPr>
        <w:t>la décision 12.51b</w:t>
      </w:r>
      <w:r w:rsidR="000A4D41" w:rsidRPr="00D47435">
        <w:rPr>
          <w:rStyle w:val="FootnoteReference"/>
          <w:rFonts w:eastAsia="Times New Roman" w:cs="Arial"/>
        </w:rPr>
        <w:footnoteReference w:id="1"/>
      </w:r>
      <w:r w:rsidR="000A4D41" w:rsidRPr="00D47435">
        <w:rPr>
          <w:rFonts w:eastAsia="Times New Roman" w:cs="Arial"/>
          <w:lang w:val="fr-FR"/>
        </w:rPr>
        <w:t xml:space="preserve"> et présentée à la COP13, </w:t>
      </w:r>
      <w:r>
        <w:rPr>
          <w:rFonts w:eastAsia="Times New Roman" w:cs="Arial"/>
          <w:lang w:val="fr-FR"/>
        </w:rPr>
        <w:t xml:space="preserve">pour </w:t>
      </w:r>
      <w:r w:rsidR="000A4D41" w:rsidRPr="00D47435">
        <w:rPr>
          <w:rFonts w:eastAsia="Times New Roman" w:cs="Arial"/>
          <w:lang w:val="fr-FR"/>
        </w:rPr>
        <w:t>élaborer des lignes directrices, y compris un</w:t>
      </w:r>
      <w:r w:rsidR="008E0C36">
        <w:rPr>
          <w:rFonts w:eastAsia="Times New Roman" w:cs="Arial"/>
          <w:lang w:val="fr-FR"/>
        </w:rPr>
        <w:t>e recommandation de</w:t>
      </w:r>
      <w:r w:rsidR="000A4D41" w:rsidRPr="00D47435">
        <w:rPr>
          <w:rFonts w:eastAsia="Times New Roman" w:cs="Arial"/>
          <w:lang w:val="fr-FR"/>
        </w:rPr>
        <w:t xml:space="preserve"> code de conduite </w:t>
      </w:r>
      <w:r w:rsidR="008E0C36">
        <w:rPr>
          <w:rFonts w:eastAsia="Times New Roman" w:cs="Arial"/>
          <w:lang w:val="fr-FR"/>
        </w:rPr>
        <w:t>à l’intention des</w:t>
      </w:r>
      <w:r w:rsidR="000A4D41" w:rsidRPr="00D47435">
        <w:rPr>
          <w:rFonts w:eastAsia="Times New Roman" w:cs="Arial"/>
          <w:lang w:val="fr-FR"/>
        </w:rPr>
        <w:t xml:space="preserve"> opérateurs</w:t>
      </w:r>
      <w:r w:rsidR="00C068E1">
        <w:rPr>
          <w:rFonts w:eastAsia="Times New Roman" w:cs="Arial"/>
          <w:lang w:val="fr-FR"/>
        </w:rPr>
        <w:t>,</w:t>
      </w:r>
      <w:r w:rsidR="000A4D41" w:rsidRPr="00D47435">
        <w:rPr>
          <w:rFonts w:eastAsia="Times New Roman" w:cs="Arial"/>
          <w:lang w:val="fr-FR"/>
        </w:rPr>
        <w:t xml:space="preserve"> sur les interactions récréatives dans l’eau avec des espèces répertoriées à la CMS;</w:t>
      </w:r>
    </w:p>
    <w:p w14:paraId="1D36DFE3" w14:textId="77777777" w:rsidR="000A4D41" w:rsidRPr="00D47435" w:rsidRDefault="000A4D41" w:rsidP="00B77B8E">
      <w:pPr>
        <w:pStyle w:val="ListParagraph"/>
        <w:spacing w:after="0" w:line="240" w:lineRule="auto"/>
        <w:ind w:left="1276" w:hanging="425"/>
        <w:contextualSpacing w:val="0"/>
        <w:jc w:val="both"/>
        <w:rPr>
          <w:rFonts w:eastAsia="Times New Roman" w:cs="Arial"/>
          <w:lang w:val="fr-FR"/>
        </w:rPr>
      </w:pPr>
    </w:p>
    <w:p w14:paraId="5D37CD99" w14:textId="3A61E542" w:rsidR="000A4D41" w:rsidRPr="00D47435" w:rsidRDefault="000A4D41" w:rsidP="00B77B8E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rFonts w:eastAsia="Times New Roman" w:cs="Arial"/>
          <w:lang w:val="fr-FR"/>
        </w:rPr>
      </w:pPr>
      <w:proofErr w:type="gramStart"/>
      <w:r w:rsidRPr="00D47435">
        <w:rPr>
          <w:rFonts w:eastAsia="Times New Roman" w:cs="Arial"/>
          <w:lang w:val="fr-FR"/>
        </w:rPr>
        <w:t>consulter</w:t>
      </w:r>
      <w:proofErr w:type="gramEnd"/>
      <w:r w:rsidRPr="00D47435">
        <w:rPr>
          <w:rFonts w:eastAsia="Times New Roman" w:cs="Arial"/>
          <w:lang w:val="fr-FR"/>
        </w:rPr>
        <w:t xml:space="preserve"> les Secrétariats et les Comités consultatifs, </w:t>
      </w:r>
      <w:r w:rsidR="00C54D6F">
        <w:rPr>
          <w:rFonts w:eastAsia="Times New Roman" w:cs="Arial"/>
          <w:lang w:val="fr-FR"/>
        </w:rPr>
        <w:t>s’il y a lieu</w:t>
      </w:r>
      <w:r w:rsidRPr="00D47435">
        <w:rPr>
          <w:rFonts w:eastAsia="Times New Roman" w:cs="Arial"/>
          <w:lang w:val="fr-FR"/>
        </w:rPr>
        <w:t xml:space="preserve">, </w:t>
      </w:r>
      <w:r w:rsidR="00C068E1">
        <w:rPr>
          <w:rFonts w:eastAsia="Times New Roman" w:cs="Arial"/>
          <w:lang w:val="fr-FR"/>
        </w:rPr>
        <w:t>au sujet des</w:t>
      </w:r>
      <w:r w:rsidRPr="00D47435">
        <w:rPr>
          <w:rFonts w:eastAsia="Times New Roman" w:cs="Arial"/>
          <w:lang w:val="fr-FR"/>
        </w:rPr>
        <w:t xml:space="preserve"> </w:t>
      </w:r>
      <w:proofErr w:type="spellStart"/>
      <w:r w:rsidR="00C54D6F">
        <w:rPr>
          <w:rFonts w:eastAsia="Times New Roman" w:cs="Arial"/>
          <w:lang w:val="fr-FR"/>
        </w:rPr>
        <w:t>MdE</w:t>
      </w:r>
      <w:proofErr w:type="spellEnd"/>
      <w:r w:rsidRPr="00D47435">
        <w:rPr>
          <w:rFonts w:eastAsia="Times New Roman" w:cs="Arial"/>
          <w:lang w:val="fr-FR"/>
        </w:rPr>
        <w:t xml:space="preserve"> de la CMS traitant des espèces marines, </w:t>
      </w:r>
      <w:r w:rsidR="002A6350">
        <w:rPr>
          <w:rFonts w:eastAsia="Times New Roman" w:cs="Arial"/>
          <w:lang w:val="fr-FR"/>
        </w:rPr>
        <w:t xml:space="preserve">pour </w:t>
      </w:r>
      <w:r w:rsidRPr="00D47435">
        <w:rPr>
          <w:rFonts w:eastAsia="Times New Roman" w:cs="Arial"/>
          <w:lang w:val="fr-FR"/>
        </w:rPr>
        <w:t>élabor</w:t>
      </w:r>
      <w:r w:rsidR="002A6350">
        <w:rPr>
          <w:rFonts w:eastAsia="Times New Roman" w:cs="Arial"/>
          <w:lang w:val="fr-FR"/>
        </w:rPr>
        <w:t>er</w:t>
      </w:r>
      <w:r w:rsidRPr="00D47435">
        <w:rPr>
          <w:rFonts w:eastAsia="Times New Roman" w:cs="Arial"/>
          <w:lang w:val="fr-FR"/>
        </w:rPr>
        <w:t xml:space="preserve"> ces lignes directrices</w:t>
      </w:r>
      <w:r w:rsidR="00C54D6F">
        <w:rPr>
          <w:rFonts w:eastAsia="Times New Roman" w:cs="Arial"/>
          <w:lang w:val="fr-FR"/>
        </w:rPr>
        <w:t>;</w:t>
      </w:r>
    </w:p>
    <w:p w14:paraId="40D74105" w14:textId="77777777" w:rsidR="000A4D41" w:rsidRPr="00D47435" w:rsidRDefault="000A4D41" w:rsidP="00B77B8E">
      <w:pPr>
        <w:pStyle w:val="ListParagraph"/>
        <w:spacing w:after="0" w:line="240" w:lineRule="auto"/>
        <w:ind w:left="1276" w:hanging="425"/>
        <w:contextualSpacing w:val="0"/>
        <w:jc w:val="both"/>
        <w:rPr>
          <w:rFonts w:eastAsia="Times New Roman" w:cs="Arial"/>
          <w:lang w:val="fr-FR"/>
        </w:rPr>
      </w:pPr>
    </w:p>
    <w:p w14:paraId="1CE63FE0" w14:textId="6D223906" w:rsidR="000A4D41" w:rsidRDefault="000A4D41" w:rsidP="00B77B8E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rFonts w:eastAsia="Times New Roman" w:cs="Arial"/>
          <w:lang w:val="fr-FR"/>
        </w:rPr>
      </w:pPr>
      <w:proofErr w:type="gramStart"/>
      <w:r w:rsidRPr="00D47435">
        <w:rPr>
          <w:rFonts w:eastAsia="Times New Roman" w:cs="Arial"/>
          <w:lang w:val="fr-FR"/>
        </w:rPr>
        <w:t>consulter</w:t>
      </w:r>
      <w:proofErr w:type="gramEnd"/>
      <w:r w:rsidRPr="00D47435">
        <w:rPr>
          <w:rFonts w:eastAsia="Times New Roman" w:cs="Arial"/>
          <w:lang w:val="fr-FR"/>
        </w:rPr>
        <w:t xml:space="preserve"> le Comité scientifique de la CBI </w:t>
      </w:r>
      <w:r w:rsidR="002A6350">
        <w:rPr>
          <w:rFonts w:eastAsia="Times New Roman" w:cs="Arial"/>
          <w:lang w:val="fr-FR"/>
        </w:rPr>
        <w:t>pour</w:t>
      </w:r>
      <w:r w:rsidRPr="00D47435">
        <w:rPr>
          <w:rFonts w:eastAsia="Times New Roman" w:cs="Arial"/>
          <w:lang w:val="fr-FR"/>
        </w:rPr>
        <w:t xml:space="preserve"> élabor</w:t>
      </w:r>
      <w:r w:rsidR="002A6350">
        <w:rPr>
          <w:rFonts w:eastAsia="Times New Roman" w:cs="Arial"/>
          <w:lang w:val="fr-FR"/>
        </w:rPr>
        <w:t xml:space="preserve">er </w:t>
      </w:r>
      <w:r w:rsidRPr="00D47435">
        <w:rPr>
          <w:rFonts w:eastAsia="Times New Roman" w:cs="Arial"/>
          <w:lang w:val="fr-FR"/>
        </w:rPr>
        <w:t xml:space="preserve">ces lignes directrices et, si possible, envisager de convenir d’un </w:t>
      </w:r>
      <w:r w:rsidR="00C54D6F">
        <w:rPr>
          <w:rFonts w:eastAsia="Times New Roman" w:cs="Arial"/>
          <w:lang w:val="fr-FR"/>
        </w:rPr>
        <w:t>document</w:t>
      </w:r>
      <w:r w:rsidRPr="00D47435">
        <w:rPr>
          <w:rFonts w:eastAsia="Times New Roman" w:cs="Arial"/>
          <w:lang w:val="fr-FR"/>
        </w:rPr>
        <w:t xml:space="preserve"> commun, au moins en ce qui concerne les cétacés</w:t>
      </w:r>
      <w:r w:rsidR="00C54D6F">
        <w:rPr>
          <w:rFonts w:eastAsia="Times New Roman" w:cs="Arial"/>
          <w:lang w:val="fr-FR"/>
        </w:rPr>
        <w:t>;</w:t>
      </w:r>
    </w:p>
    <w:p w14:paraId="1B66FBED" w14:textId="738ACC1D" w:rsidR="00C54D6F" w:rsidRDefault="00C54D6F" w:rsidP="00B77B8E">
      <w:pPr>
        <w:pStyle w:val="ListParagraph"/>
        <w:spacing w:after="0" w:line="240" w:lineRule="auto"/>
        <w:ind w:left="1276" w:hanging="425"/>
        <w:contextualSpacing w:val="0"/>
        <w:jc w:val="both"/>
        <w:rPr>
          <w:rFonts w:eastAsia="Times New Roman" w:cs="Arial"/>
          <w:lang w:val="fr-FR"/>
        </w:rPr>
      </w:pPr>
    </w:p>
    <w:p w14:paraId="17FFF39E" w14:textId="54F29709" w:rsidR="00C54D6F" w:rsidRPr="00C54D6F" w:rsidRDefault="00C54D6F" w:rsidP="00B77B8E">
      <w:pPr>
        <w:pStyle w:val="ListParagraph"/>
        <w:numPr>
          <w:ilvl w:val="0"/>
          <w:numId w:val="1"/>
        </w:numPr>
        <w:spacing w:after="0" w:line="240" w:lineRule="auto"/>
        <w:ind w:left="1276" w:hanging="425"/>
        <w:contextualSpacing w:val="0"/>
        <w:jc w:val="both"/>
        <w:rPr>
          <w:rFonts w:eastAsia="Times New Roman" w:cs="Arial"/>
          <w:lang w:val="fr-FR"/>
        </w:rPr>
      </w:pPr>
      <w:proofErr w:type="gramStart"/>
      <w:r w:rsidRPr="00C54D6F">
        <w:rPr>
          <w:rFonts w:eastAsia="Times New Roman" w:cs="Arial"/>
          <w:lang w:val="fr-FR"/>
        </w:rPr>
        <w:t>présenter</w:t>
      </w:r>
      <w:proofErr w:type="gramEnd"/>
      <w:r w:rsidRPr="00C54D6F">
        <w:rPr>
          <w:rFonts w:eastAsia="Times New Roman" w:cs="Arial"/>
          <w:lang w:val="fr-FR"/>
        </w:rPr>
        <w:t xml:space="preserve"> les lignes directrices et l</w:t>
      </w:r>
      <w:r>
        <w:rPr>
          <w:rFonts w:eastAsia="Times New Roman" w:cs="Arial"/>
          <w:lang w:val="fr-FR"/>
        </w:rPr>
        <w:t>a recommandation d</w:t>
      </w:r>
      <w:r w:rsidRPr="00C54D6F">
        <w:rPr>
          <w:rFonts w:eastAsia="Times New Roman" w:cs="Arial"/>
          <w:lang w:val="fr-FR"/>
        </w:rPr>
        <w:t xml:space="preserve">e code de conduite </w:t>
      </w:r>
      <w:r>
        <w:rPr>
          <w:rFonts w:eastAsia="Times New Roman" w:cs="Arial"/>
          <w:lang w:val="fr-FR"/>
        </w:rPr>
        <w:t>à l’intention d</w:t>
      </w:r>
      <w:r w:rsidRPr="00C54D6F">
        <w:rPr>
          <w:rFonts w:eastAsia="Times New Roman" w:cs="Arial"/>
          <w:lang w:val="fr-FR"/>
        </w:rPr>
        <w:t xml:space="preserve">es opérateurs </w:t>
      </w:r>
      <w:r>
        <w:rPr>
          <w:rFonts w:eastAsia="Times New Roman" w:cs="Arial"/>
          <w:lang w:val="fr-FR"/>
        </w:rPr>
        <w:t>sur</w:t>
      </w:r>
      <w:r w:rsidRPr="00C54D6F">
        <w:rPr>
          <w:rFonts w:eastAsia="Times New Roman" w:cs="Arial"/>
          <w:lang w:val="fr-FR"/>
        </w:rPr>
        <w:t xml:space="preserve"> l</w:t>
      </w:r>
      <w:r>
        <w:rPr>
          <w:rFonts w:eastAsia="Times New Roman" w:cs="Arial"/>
          <w:lang w:val="fr-FR"/>
        </w:rPr>
        <w:t xml:space="preserve">es </w:t>
      </w:r>
      <w:r w:rsidRPr="00C54D6F">
        <w:rPr>
          <w:rFonts w:eastAsia="Times New Roman" w:cs="Arial"/>
          <w:lang w:val="fr-FR"/>
        </w:rPr>
        <w:t>interaction</w:t>
      </w:r>
      <w:r>
        <w:rPr>
          <w:rFonts w:eastAsia="Times New Roman" w:cs="Arial"/>
          <w:lang w:val="fr-FR"/>
        </w:rPr>
        <w:t>s</w:t>
      </w:r>
      <w:r w:rsidRPr="00C54D6F">
        <w:rPr>
          <w:rFonts w:eastAsia="Times New Roman" w:cs="Arial"/>
          <w:lang w:val="fr-FR"/>
        </w:rPr>
        <w:t xml:space="preserve"> récréative</w:t>
      </w:r>
      <w:r>
        <w:rPr>
          <w:rFonts w:eastAsia="Times New Roman" w:cs="Arial"/>
          <w:lang w:val="fr-FR"/>
        </w:rPr>
        <w:t>s</w:t>
      </w:r>
      <w:r w:rsidRPr="00C54D6F">
        <w:rPr>
          <w:rFonts w:eastAsia="Times New Roman" w:cs="Arial"/>
          <w:lang w:val="fr-FR"/>
        </w:rPr>
        <w:t xml:space="preserve"> dans l’eau lors de la 1</w:t>
      </w:r>
      <w:r>
        <w:rPr>
          <w:rFonts w:eastAsia="Times New Roman" w:cs="Arial"/>
          <w:lang w:val="fr-FR"/>
        </w:rPr>
        <w:t>4</w:t>
      </w:r>
      <w:r w:rsidRPr="00C54D6F">
        <w:rPr>
          <w:rFonts w:eastAsia="Times New Roman" w:cs="Arial"/>
          <w:vertAlign w:val="superscript"/>
          <w:lang w:val="fr-FR"/>
        </w:rPr>
        <w:t>e</w:t>
      </w:r>
      <w:r>
        <w:rPr>
          <w:rFonts w:eastAsia="Times New Roman" w:cs="Arial"/>
          <w:vertAlign w:val="superscript"/>
          <w:lang w:val="fr-FR"/>
        </w:rPr>
        <w:t xml:space="preserve"> </w:t>
      </w:r>
      <w:r w:rsidRPr="00C54D6F">
        <w:rPr>
          <w:rFonts w:cs="Arial"/>
          <w:lang w:val="fr-FR"/>
        </w:rPr>
        <w:t>session de la Conférence des Parties pour examen formel</w:t>
      </w:r>
      <w:r w:rsidR="002A6350">
        <w:rPr>
          <w:rFonts w:cs="Arial"/>
          <w:lang w:val="fr-FR"/>
        </w:rPr>
        <w:t>.</w:t>
      </w:r>
    </w:p>
    <w:p w14:paraId="2F57C3E9" w14:textId="77777777" w:rsidR="00D82C56" w:rsidRPr="00A048E3" w:rsidRDefault="00D82C56" w:rsidP="00B77B8E">
      <w:pPr>
        <w:rPr>
          <w:rFonts w:ascii="Arial" w:hAnsi="Arial" w:cs="Arial"/>
          <w:lang w:val="fr-FR"/>
        </w:rPr>
      </w:pPr>
    </w:p>
    <w:sectPr w:rsidR="00D82C56" w:rsidRPr="00A04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3F46" w14:textId="77777777" w:rsidR="0043102F" w:rsidRDefault="0043102F">
      <w:r>
        <w:separator/>
      </w:r>
    </w:p>
  </w:endnote>
  <w:endnote w:type="continuationSeparator" w:id="0">
    <w:p w14:paraId="6261E283" w14:textId="77777777" w:rsidR="0043102F" w:rsidRDefault="004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4938B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3A3BC" w14:textId="77777777" w:rsidR="00A16E93" w:rsidRDefault="005D43E4">
    <w:pPr>
      <w:pStyle w:val="Footer"/>
      <w:jc w:val="center"/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401CB" w14:textId="77777777" w:rsidR="00B77B8E" w:rsidRDefault="00B77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03887" w14:textId="77777777" w:rsidR="0043102F" w:rsidRDefault="0043102F">
      <w:r>
        <w:rPr>
          <w:color w:val="000000"/>
        </w:rPr>
        <w:separator/>
      </w:r>
    </w:p>
  </w:footnote>
  <w:footnote w:type="continuationSeparator" w:id="0">
    <w:p w14:paraId="34C95178" w14:textId="77777777" w:rsidR="0043102F" w:rsidRDefault="0043102F">
      <w:r>
        <w:continuationSeparator/>
      </w:r>
    </w:p>
  </w:footnote>
  <w:footnote w:id="1">
    <w:p w14:paraId="081C5F56" w14:textId="082EBF1C" w:rsidR="000A4D41" w:rsidRPr="00B77B8E" w:rsidRDefault="000A4D41" w:rsidP="000A4D41">
      <w:pPr>
        <w:tabs>
          <w:tab w:val="left" w:pos="5040"/>
          <w:tab w:val="left" w:pos="5760"/>
          <w:tab w:val="left" w:pos="6008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18"/>
          <w:szCs w:val="18"/>
          <w:lang w:val="fr-FR"/>
        </w:rPr>
      </w:pPr>
      <w:r w:rsidRPr="00B77B8E">
        <w:rPr>
          <w:rStyle w:val="FootnoteReference"/>
          <w:rFonts w:ascii="Arial" w:hAnsi="Arial" w:cs="Arial"/>
          <w:sz w:val="18"/>
          <w:szCs w:val="18"/>
        </w:rPr>
        <w:footnoteRef/>
      </w:r>
      <w:r w:rsidRPr="00B77B8E">
        <w:rPr>
          <w:rFonts w:ascii="Arial" w:hAnsi="Arial" w:cs="Arial"/>
          <w:sz w:val="18"/>
          <w:szCs w:val="18"/>
          <w:lang w:val="fr-FR"/>
        </w:rPr>
        <w:t xml:space="preserve"> UNEP/CMS/COP13/Doc.26.2.5</w:t>
      </w:r>
      <w:r w:rsidR="008E0C36" w:rsidRPr="00B77B8E">
        <w:rPr>
          <w:rFonts w:ascii="Arial" w:hAnsi="Arial" w:cs="Arial"/>
          <w:sz w:val="18"/>
          <w:szCs w:val="18"/>
          <w:lang w:val="fr-FR"/>
        </w:rPr>
        <w:t>/</w:t>
      </w:r>
      <w:r w:rsidRPr="00B77B8E">
        <w:rPr>
          <w:rFonts w:ascii="Arial" w:hAnsi="Arial" w:cs="Arial"/>
          <w:sz w:val="18"/>
          <w:szCs w:val="18"/>
          <w:lang w:val="fr-FR"/>
        </w:rPr>
        <w:t xml:space="preserve">Annexe 2. </w:t>
      </w:r>
    </w:p>
    <w:p w14:paraId="438215D2" w14:textId="77777777" w:rsidR="000A4D41" w:rsidRPr="001D37ED" w:rsidRDefault="000A4D41" w:rsidP="000A4D41">
      <w:pPr>
        <w:pStyle w:val="FootnoteText"/>
        <w:rPr>
          <w:rFonts w:eastAsia="Times New Roman" w:cs="Arial"/>
          <w:sz w:val="16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9F4CC" w14:textId="31A5B146" w:rsidR="00A16E93" w:rsidRDefault="005D43E4" w:rsidP="00AF1323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</w:pPr>
    <w:r>
      <w:rPr>
        <w:rFonts w:ascii="Arial" w:hAnsi="Arial" w:cs="Arial"/>
        <w:i/>
        <w:szCs w:val="20"/>
        <w:lang w:val="en-GB"/>
      </w:rPr>
      <w:t>UNEP/CMS/COP13/</w:t>
    </w:r>
    <w:bookmarkStart w:id="1" w:name="_GoBack"/>
    <w:bookmarkEnd w:id="1"/>
    <w:r w:rsidR="00AF1323" w:rsidRPr="00AF1323">
      <w:rPr>
        <w:rFonts w:ascii="Arial" w:hAnsi="Arial" w:cs="Arial"/>
        <w:bCs/>
        <w:i/>
        <w:iCs/>
        <w:szCs w:val="20"/>
        <w:lang w:val="en-GB"/>
      </w:rPr>
      <w:t>CRP26.2.5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F3F0B" w14:textId="77777777" w:rsidR="00A16E93" w:rsidRDefault="005D43E4">
    <w:pPr>
      <w:pBdr>
        <w:bottom w:val="single" w:sz="4" w:space="1" w:color="000000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both"/>
      <w:rPr>
        <w:rFonts w:ascii="Arial" w:hAnsi="Arial" w:cs="Arial"/>
        <w:i/>
        <w:szCs w:val="20"/>
        <w:lang w:val="en-GB"/>
      </w:rPr>
    </w:pPr>
    <w:r>
      <w:rPr>
        <w:rFonts w:ascii="Arial" w:hAnsi="Arial" w:cs="Arial"/>
        <w:i/>
        <w:szCs w:val="20"/>
        <w:lang w:val="en-GB"/>
      </w:rPr>
      <w:t>UNEP/CMS/COP13/CRP(</w:t>
    </w:r>
    <w:proofErr w:type="spellStart"/>
    <w:r>
      <w:rPr>
        <w:rFonts w:ascii="Arial" w:hAnsi="Arial" w:cs="Arial"/>
        <w:i/>
        <w:szCs w:val="20"/>
        <w:lang w:val="en-GB"/>
      </w:rPr>
      <w:t>Doc.N</w:t>
    </w:r>
    <w:proofErr w:type="spellEnd"/>
    <w:r>
      <w:rPr>
        <w:rFonts w:ascii="Arial" w:hAnsi="Arial" w:cs="Arial"/>
        <w:i/>
        <w:szCs w:val="20"/>
        <w:lang w:val="en-GB"/>
      </w:rPr>
      <w:t>º)</w:t>
    </w:r>
  </w:p>
  <w:p w14:paraId="75025A37" w14:textId="77777777" w:rsidR="00A16E93" w:rsidRDefault="00B77B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3A398" w14:textId="5E19D11A" w:rsidR="007A1066" w:rsidRPr="00E829C9" w:rsidRDefault="007A1066" w:rsidP="007A1066">
    <w:pPr>
      <w:pBdr>
        <w:bottom w:val="single" w:sz="4" w:space="1" w:color="auto"/>
      </w:pBdr>
      <w:tabs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firstLine="536"/>
      <w:jc w:val="right"/>
      <w:rPr>
        <w:rFonts w:ascii="Arial" w:hAnsi="Arial" w:cs="Arial"/>
        <w:bCs/>
        <w:i/>
        <w:iCs/>
        <w:szCs w:val="20"/>
        <w:lang w:val="en-GB"/>
      </w:rPr>
    </w:pPr>
    <w:r w:rsidRPr="00E829C9">
      <w:rPr>
        <w:rFonts w:ascii="Arial" w:hAnsi="Arial" w:cs="Arial"/>
        <w:bCs/>
        <w:i/>
        <w:iCs/>
        <w:szCs w:val="20"/>
        <w:lang w:val="en-GB"/>
      </w:rPr>
      <w:t>UNEP/CMS/COP13/CRP</w:t>
    </w:r>
    <w:r w:rsidR="00703953">
      <w:rPr>
        <w:rFonts w:ascii="Arial" w:hAnsi="Arial" w:cs="Arial"/>
        <w:bCs/>
        <w:i/>
        <w:iCs/>
        <w:szCs w:val="20"/>
        <w:lang w:val="en-GB"/>
      </w:rPr>
      <w:t>26.2.5</w:t>
    </w:r>
  </w:p>
  <w:p w14:paraId="117A266F" w14:textId="77777777" w:rsidR="007A1066" w:rsidRDefault="007A1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66D"/>
    <w:multiLevelType w:val="hybridMultilevel"/>
    <w:tmpl w:val="11D6AE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F57044D"/>
    <w:multiLevelType w:val="hybridMultilevel"/>
    <w:tmpl w:val="D1344EA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C56"/>
    <w:rsid w:val="000A4D41"/>
    <w:rsid w:val="000B0D60"/>
    <w:rsid w:val="00141579"/>
    <w:rsid w:val="001648A3"/>
    <w:rsid w:val="002223BB"/>
    <w:rsid w:val="002A6350"/>
    <w:rsid w:val="003849E3"/>
    <w:rsid w:val="003F1AD8"/>
    <w:rsid w:val="00414EE9"/>
    <w:rsid w:val="0043102F"/>
    <w:rsid w:val="00487D0A"/>
    <w:rsid w:val="0049498B"/>
    <w:rsid w:val="005645C4"/>
    <w:rsid w:val="005D43E4"/>
    <w:rsid w:val="005F0639"/>
    <w:rsid w:val="00685061"/>
    <w:rsid w:val="006D022E"/>
    <w:rsid w:val="00703953"/>
    <w:rsid w:val="007A1066"/>
    <w:rsid w:val="008E0C36"/>
    <w:rsid w:val="00A048E3"/>
    <w:rsid w:val="00AF1323"/>
    <w:rsid w:val="00B77B8E"/>
    <w:rsid w:val="00C068E1"/>
    <w:rsid w:val="00C32FF1"/>
    <w:rsid w:val="00C54D6F"/>
    <w:rsid w:val="00C66E10"/>
    <w:rsid w:val="00CB75DC"/>
    <w:rsid w:val="00CC496F"/>
    <w:rsid w:val="00D47435"/>
    <w:rsid w:val="00D65DC8"/>
    <w:rsid w:val="00D82C56"/>
    <w:rsid w:val="00E829C9"/>
    <w:rsid w:val="00E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ADE5BA"/>
  <w15:docId w15:val="{AD42D6AB-2F48-49C8-938C-62CFA7EE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A4D41"/>
    <w:pPr>
      <w:widowControl/>
      <w:suppressAutoHyphens w:val="0"/>
      <w:autoSpaceDE/>
      <w:autoSpaceDN/>
      <w:spacing w:after="160" w:line="259" w:lineRule="auto"/>
      <w:ind w:left="720"/>
      <w:contextualSpacing/>
      <w:textAlignment w:val="auto"/>
    </w:pPr>
    <w:rPr>
      <w:rFonts w:ascii="Arial" w:eastAsiaTheme="minorHAnsi" w:hAnsi="Arial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A4D41"/>
    <w:rPr>
      <w:rFonts w:eastAsia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0A4D41"/>
    <w:pPr>
      <w:widowControl/>
      <w:suppressAutoHyphens w:val="0"/>
      <w:autoSpaceDE/>
      <w:autoSpaceDN/>
      <w:textAlignment w:val="auto"/>
    </w:pPr>
    <w:rPr>
      <w:rFonts w:ascii="Arial" w:eastAsiaTheme="minorHAnsi" w:hAnsi="Arial" w:cstheme="minorBidi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4D41"/>
    <w:rPr>
      <w:rFonts w:eastAsiaTheme="minorHAnsi" w:cstheme="minorBidi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A4D4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8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dc:description/>
  <cp:lastModifiedBy>Catherine Brueckner</cp:lastModifiedBy>
  <cp:revision>2</cp:revision>
  <cp:lastPrinted>2020-02-03T15:02:00Z</cp:lastPrinted>
  <dcterms:created xsi:type="dcterms:W3CDTF">2020-02-19T02:57:00Z</dcterms:created>
  <dcterms:modified xsi:type="dcterms:W3CDTF">2020-02-19T02:57:00Z</dcterms:modified>
</cp:coreProperties>
</file>