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306" w:type="pct"/>
        <w:tblInd w:w="-289" w:type="dxa"/>
        <w:tblLayout w:type="fixed"/>
        <w:tblLook w:val="04A0" w:firstRow="1" w:lastRow="0" w:firstColumn="1" w:lastColumn="0" w:noHBand="0" w:noVBand="1"/>
      </w:tblPr>
      <w:tblGrid>
        <w:gridCol w:w="1416"/>
        <w:gridCol w:w="3260"/>
        <w:gridCol w:w="1897"/>
        <w:gridCol w:w="1499"/>
        <w:gridCol w:w="1258"/>
        <w:gridCol w:w="1329"/>
        <w:gridCol w:w="1505"/>
        <w:gridCol w:w="1078"/>
        <w:gridCol w:w="967"/>
        <w:gridCol w:w="1242"/>
      </w:tblGrid>
      <w:tr w:rsidR="00B15E77" w:rsidRPr="00045097" w14:paraId="7F7B9A24" w14:textId="77777777" w:rsidTr="00B15E77">
        <w:trPr>
          <w:trHeight w:val="561"/>
          <w:tblHeader/>
        </w:trPr>
        <w:tc>
          <w:tcPr>
            <w:tcW w:w="458" w:type="pct"/>
            <w:shd w:val="clear" w:color="auto" w:fill="D0CECE" w:themeFill="background2" w:themeFillShade="E6"/>
            <w:vAlign w:val="center"/>
          </w:tcPr>
          <w:p w14:paraId="7E6EAAA8" w14:textId="77777777" w:rsidR="009043A4" w:rsidRPr="00045097" w:rsidRDefault="009043A4" w:rsidP="009043A4">
            <w:pPr>
              <w:spacing w:before="40" w:after="40"/>
              <w:ind w:left="57" w:right="57"/>
              <w:jc w:val="center"/>
              <w:rPr>
                <w:rFonts w:ascii="Arial" w:hAnsi="Arial" w:cs="Arial"/>
                <w:iCs/>
                <w:sz w:val="16"/>
                <w:szCs w:val="16"/>
              </w:rPr>
            </w:pPr>
          </w:p>
        </w:tc>
        <w:tc>
          <w:tcPr>
            <w:tcW w:w="1055" w:type="pct"/>
            <w:shd w:val="clear" w:color="auto" w:fill="D0CECE" w:themeFill="background2" w:themeFillShade="E6"/>
            <w:vAlign w:val="center"/>
          </w:tcPr>
          <w:p w14:paraId="7695FBBE" w14:textId="21EAB693" w:rsidR="009043A4" w:rsidRPr="00045097" w:rsidRDefault="009043A4" w:rsidP="009043A4">
            <w:pPr>
              <w:spacing w:before="40" w:after="40"/>
              <w:ind w:left="57" w:right="57"/>
              <w:jc w:val="center"/>
              <w:rPr>
                <w:rFonts w:ascii="Arial" w:hAnsi="Arial" w:cs="Arial"/>
                <w:iCs/>
                <w:sz w:val="16"/>
                <w:szCs w:val="16"/>
              </w:rPr>
            </w:pPr>
            <w:r w:rsidRPr="00F70AEE">
              <w:rPr>
                <w:rFonts w:ascii="Arial" w:hAnsi="Arial" w:cs="Arial"/>
                <w:b/>
                <w:sz w:val="16"/>
                <w:szCs w:val="16"/>
              </w:rPr>
              <w:t>Manda</w:t>
            </w:r>
            <w:r>
              <w:rPr>
                <w:rFonts w:ascii="Arial" w:hAnsi="Arial" w:cs="Arial"/>
                <w:b/>
                <w:sz w:val="16"/>
                <w:szCs w:val="16"/>
              </w:rPr>
              <w:t>t</w:t>
            </w:r>
          </w:p>
        </w:tc>
        <w:tc>
          <w:tcPr>
            <w:tcW w:w="614" w:type="pct"/>
            <w:shd w:val="clear" w:color="auto" w:fill="D0CECE" w:themeFill="background2" w:themeFillShade="E6"/>
            <w:vAlign w:val="center"/>
          </w:tcPr>
          <w:p w14:paraId="72E7AD05" w14:textId="52FD96AD" w:rsidR="009043A4" w:rsidRPr="00045097" w:rsidRDefault="009043A4" w:rsidP="009043A4">
            <w:pPr>
              <w:spacing w:before="40" w:after="40"/>
              <w:ind w:left="57" w:right="57" w:firstLine="74"/>
              <w:jc w:val="center"/>
              <w:rPr>
                <w:rFonts w:ascii="Arial" w:hAnsi="Arial" w:cs="Arial"/>
                <w:iCs/>
                <w:sz w:val="16"/>
                <w:szCs w:val="16"/>
              </w:rPr>
            </w:pPr>
            <w:r w:rsidRPr="00F70AEE">
              <w:rPr>
                <w:rFonts w:ascii="Arial" w:hAnsi="Arial" w:cs="Arial"/>
                <w:b/>
                <w:sz w:val="16"/>
                <w:szCs w:val="16"/>
              </w:rPr>
              <w:t>Activit</w:t>
            </w:r>
            <w:r>
              <w:rPr>
                <w:rFonts w:ascii="Arial" w:hAnsi="Arial" w:cs="Arial"/>
                <w:b/>
                <w:sz w:val="16"/>
                <w:szCs w:val="16"/>
              </w:rPr>
              <w:t>é</w:t>
            </w:r>
          </w:p>
        </w:tc>
        <w:tc>
          <w:tcPr>
            <w:tcW w:w="485" w:type="pct"/>
            <w:shd w:val="clear" w:color="auto" w:fill="D0CECE" w:themeFill="background2" w:themeFillShade="E6"/>
            <w:vAlign w:val="center"/>
          </w:tcPr>
          <w:p w14:paraId="3CE5828A" w14:textId="04E440D4" w:rsidR="009043A4" w:rsidRPr="00045097" w:rsidRDefault="009043A4" w:rsidP="009043A4">
            <w:pPr>
              <w:spacing w:before="40" w:after="40"/>
              <w:ind w:left="57" w:right="57"/>
              <w:jc w:val="center"/>
              <w:rPr>
                <w:rFonts w:ascii="Arial" w:hAnsi="Arial" w:cs="Arial"/>
                <w:iCs/>
                <w:sz w:val="16"/>
                <w:szCs w:val="16"/>
              </w:rPr>
            </w:pPr>
            <w:r>
              <w:rPr>
                <w:rFonts w:ascii="Arial" w:hAnsi="Arial" w:cs="Arial"/>
                <w:b/>
                <w:sz w:val="16"/>
                <w:szCs w:val="16"/>
              </w:rPr>
              <w:t>Résultats attendus</w:t>
            </w:r>
          </w:p>
        </w:tc>
        <w:tc>
          <w:tcPr>
            <w:tcW w:w="407" w:type="pct"/>
            <w:shd w:val="clear" w:color="auto" w:fill="D0CECE" w:themeFill="background2" w:themeFillShade="E6"/>
            <w:vAlign w:val="center"/>
          </w:tcPr>
          <w:p w14:paraId="4BCDCD5C" w14:textId="2EA1AA8B" w:rsidR="009043A4" w:rsidRPr="00045097" w:rsidRDefault="009043A4" w:rsidP="009043A4">
            <w:pPr>
              <w:spacing w:before="40" w:after="40"/>
              <w:ind w:left="57" w:right="57"/>
              <w:jc w:val="center"/>
              <w:rPr>
                <w:rFonts w:ascii="Arial" w:hAnsi="Arial" w:cs="Arial"/>
                <w:iCs/>
                <w:sz w:val="16"/>
                <w:szCs w:val="16"/>
              </w:rPr>
            </w:pPr>
            <w:r>
              <w:rPr>
                <w:rFonts w:ascii="Arial" w:hAnsi="Arial" w:cs="Arial"/>
                <w:b/>
                <w:sz w:val="16"/>
                <w:szCs w:val="16"/>
              </w:rPr>
              <w:t>Échéancier</w:t>
            </w:r>
          </w:p>
        </w:tc>
        <w:tc>
          <w:tcPr>
            <w:tcW w:w="430" w:type="pct"/>
            <w:shd w:val="clear" w:color="auto" w:fill="D0CECE" w:themeFill="background2" w:themeFillShade="E6"/>
            <w:vAlign w:val="center"/>
          </w:tcPr>
          <w:p w14:paraId="314C2B79" w14:textId="3F36777B" w:rsidR="009043A4" w:rsidRPr="00045097" w:rsidRDefault="009043A4" w:rsidP="009043A4">
            <w:pPr>
              <w:spacing w:before="40" w:after="40"/>
              <w:ind w:left="57" w:right="57"/>
              <w:jc w:val="center"/>
              <w:rPr>
                <w:rFonts w:ascii="Arial" w:hAnsi="Arial" w:cs="Arial"/>
                <w:iCs/>
                <w:sz w:val="16"/>
                <w:szCs w:val="16"/>
              </w:rPr>
            </w:pPr>
            <w:r>
              <w:rPr>
                <w:rFonts w:ascii="Arial" w:hAnsi="Arial" w:cs="Arial"/>
                <w:b/>
                <w:sz w:val="16"/>
                <w:szCs w:val="16"/>
              </w:rPr>
              <w:t>Responsable</w:t>
            </w:r>
          </w:p>
        </w:tc>
        <w:tc>
          <w:tcPr>
            <w:tcW w:w="487" w:type="pct"/>
            <w:shd w:val="clear" w:color="auto" w:fill="D0CECE" w:themeFill="background2" w:themeFillShade="E6"/>
            <w:vAlign w:val="center"/>
          </w:tcPr>
          <w:p w14:paraId="522C8DC2" w14:textId="76D7ACDD" w:rsidR="009043A4" w:rsidRPr="00045097" w:rsidRDefault="009043A4" w:rsidP="009043A4">
            <w:pPr>
              <w:spacing w:before="40" w:after="40"/>
              <w:ind w:left="57" w:right="57"/>
              <w:jc w:val="center"/>
              <w:rPr>
                <w:rFonts w:ascii="Arial" w:hAnsi="Arial" w:cs="Arial"/>
                <w:iCs/>
                <w:sz w:val="16"/>
                <w:szCs w:val="16"/>
              </w:rPr>
            </w:pPr>
            <w:r>
              <w:rPr>
                <w:rFonts w:ascii="Arial" w:hAnsi="Arial" w:cs="Arial"/>
                <w:b/>
                <w:sz w:val="16"/>
                <w:szCs w:val="16"/>
              </w:rPr>
              <w:t>Contributeurs</w:t>
            </w:r>
          </w:p>
        </w:tc>
        <w:tc>
          <w:tcPr>
            <w:tcW w:w="349" w:type="pct"/>
            <w:shd w:val="clear" w:color="auto" w:fill="D0CECE" w:themeFill="background2" w:themeFillShade="E6"/>
            <w:vAlign w:val="center"/>
          </w:tcPr>
          <w:p w14:paraId="12472C49" w14:textId="31BEEC34" w:rsidR="009043A4" w:rsidRPr="00045097" w:rsidRDefault="009043A4" w:rsidP="009043A4">
            <w:pPr>
              <w:spacing w:before="40" w:after="40"/>
              <w:ind w:left="57" w:right="57"/>
              <w:jc w:val="center"/>
              <w:rPr>
                <w:rFonts w:ascii="Arial" w:hAnsi="Arial" w:cs="Arial"/>
                <w:iCs/>
                <w:sz w:val="16"/>
                <w:szCs w:val="16"/>
              </w:rPr>
            </w:pPr>
            <w:r w:rsidRPr="00F70AEE">
              <w:rPr>
                <w:rFonts w:ascii="Arial" w:hAnsi="Arial" w:cs="Arial"/>
                <w:b/>
                <w:sz w:val="16"/>
                <w:szCs w:val="16"/>
              </w:rPr>
              <w:t>Priorit</w:t>
            </w:r>
            <w:r>
              <w:rPr>
                <w:rFonts w:ascii="Arial" w:hAnsi="Arial" w:cs="Arial"/>
                <w:b/>
                <w:sz w:val="16"/>
                <w:szCs w:val="16"/>
              </w:rPr>
              <w:t>é</w:t>
            </w:r>
          </w:p>
        </w:tc>
        <w:tc>
          <w:tcPr>
            <w:tcW w:w="313" w:type="pct"/>
            <w:shd w:val="clear" w:color="auto" w:fill="D0CECE" w:themeFill="background2" w:themeFillShade="E6"/>
            <w:vAlign w:val="center"/>
          </w:tcPr>
          <w:p w14:paraId="4F7ABA12" w14:textId="19AAD188" w:rsidR="009043A4" w:rsidRPr="00045097" w:rsidRDefault="009043A4" w:rsidP="009043A4">
            <w:pPr>
              <w:spacing w:before="40" w:after="40"/>
              <w:ind w:left="57" w:right="57"/>
              <w:jc w:val="center"/>
              <w:rPr>
                <w:rFonts w:ascii="Arial" w:hAnsi="Arial" w:cs="Arial"/>
                <w:iCs/>
                <w:sz w:val="16"/>
                <w:szCs w:val="16"/>
              </w:rPr>
            </w:pPr>
            <w:r w:rsidRPr="00F70AEE">
              <w:rPr>
                <w:rFonts w:ascii="Arial" w:hAnsi="Arial" w:cs="Arial"/>
                <w:b/>
                <w:sz w:val="16"/>
                <w:szCs w:val="16"/>
              </w:rPr>
              <w:t>R</w:t>
            </w:r>
            <w:r>
              <w:rPr>
                <w:rFonts w:ascii="Arial" w:hAnsi="Arial" w:cs="Arial"/>
                <w:b/>
                <w:sz w:val="16"/>
                <w:szCs w:val="16"/>
              </w:rPr>
              <w:t>apport à</w:t>
            </w:r>
          </w:p>
        </w:tc>
        <w:tc>
          <w:tcPr>
            <w:tcW w:w="402" w:type="pct"/>
            <w:shd w:val="clear" w:color="auto" w:fill="D0CECE" w:themeFill="background2" w:themeFillShade="E6"/>
            <w:vAlign w:val="center"/>
          </w:tcPr>
          <w:p w14:paraId="32411E4E" w14:textId="113CF0C9" w:rsidR="009043A4" w:rsidRPr="00045097" w:rsidRDefault="009043A4" w:rsidP="009043A4">
            <w:pPr>
              <w:spacing w:before="40" w:after="40"/>
              <w:ind w:left="57" w:right="57"/>
              <w:jc w:val="center"/>
              <w:rPr>
                <w:rFonts w:ascii="Arial" w:hAnsi="Arial" w:cs="Arial"/>
                <w:iCs/>
                <w:sz w:val="16"/>
                <w:szCs w:val="16"/>
              </w:rPr>
            </w:pPr>
            <w:r w:rsidRPr="00F70AEE">
              <w:rPr>
                <w:rFonts w:ascii="Arial" w:hAnsi="Arial" w:cs="Arial"/>
                <w:b/>
                <w:sz w:val="16"/>
                <w:szCs w:val="16"/>
              </w:rPr>
              <w:t>Statu</w:t>
            </w:r>
            <w:r>
              <w:rPr>
                <w:rFonts w:ascii="Arial" w:hAnsi="Arial" w:cs="Arial"/>
                <w:b/>
                <w:sz w:val="16"/>
                <w:szCs w:val="16"/>
              </w:rPr>
              <w:t>t</w:t>
            </w:r>
          </w:p>
        </w:tc>
      </w:tr>
      <w:tr w:rsidR="00B15E77" w:rsidRPr="00045097" w14:paraId="39424394" w14:textId="77777777" w:rsidTr="00B15E77">
        <w:trPr>
          <w:trHeight w:val="171"/>
        </w:trPr>
        <w:tc>
          <w:tcPr>
            <w:tcW w:w="458" w:type="pct"/>
          </w:tcPr>
          <w:p w14:paraId="43D54B4B" w14:textId="30D0717D" w:rsidR="009043A4" w:rsidRPr="00045097" w:rsidRDefault="009043A4" w:rsidP="009043A4">
            <w:pPr>
              <w:spacing w:before="40" w:after="40"/>
              <w:ind w:left="57" w:right="57"/>
              <w:rPr>
                <w:rFonts w:ascii="Arial" w:hAnsi="Arial" w:cs="Arial"/>
                <w:i/>
                <w:sz w:val="16"/>
                <w:szCs w:val="16"/>
              </w:rPr>
            </w:pPr>
            <w:r w:rsidRPr="000646B3">
              <w:rPr>
                <w:rFonts w:ascii="Arial" w:hAnsi="Arial"/>
                <w:i/>
                <w:sz w:val="16"/>
                <w:szCs w:val="16"/>
              </w:rPr>
              <w:t xml:space="preserve">Numéro Résolution / Décision  </w:t>
            </w:r>
          </w:p>
        </w:tc>
        <w:tc>
          <w:tcPr>
            <w:tcW w:w="1055" w:type="pct"/>
          </w:tcPr>
          <w:p w14:paraId="2B2DC9A6" w14:textId="77777777" w:rsidR="009043A4" w:rsidRPr="000646B3" w:rsidRDefault="009043A4" w:rsidP="009043A4">
            <w:pPr>
              <w:spacing w:before="40" w:after="40"/>
              <w:rPr>
                <w:rFonts w:ascii="Arial" w:hAnsi="Arial"/>
                <w:sz w:val="16"/>
                <w:szCs w:val="16"/>
                <w:lang w:val="fr-FR"/>
              </w:rPr>
            </w:pPr>
            <w:r w:rsidRPr="000646B3">
              <w:rPr>
                <w:rFonts w:ascii="Arial" w:hAnsi="Arial"/>
                <w:i/>
                <w:sz w:val="16"/>
                <w:szCs w:val="16"/>
                <w:lang w:val="fr-FR"/>
              </w:rPr>
              <w:t xml:space="preserve">Texte de la Résolution / Décision </w:t>
            </w:r>
          </w:p>
          <w:p w14:paraId="169DAED0" w14:textId="77777777" w:rsidR="009043A4" w:rsidRPr="000646B3" w:rsidRDefault="009043A4" w:rsidP="009043A4">
            <w:pPr>
              <w:spacing w:before="40" w:after="40"/>
              <w:rPr>
                <w:rFonts w:ascii="Arial" w:hAnsi="Arial"/>
                <w:sz w:val="16"/>
                <w:szCs w:val="16"/>
                <w:lang w:val="fr-FR"/>
              </w:rPr>
            </w:pPr>
          </w:p>
          <w:p w14:paraId="04747975" w14:textId="3A481C4F" w:rsidR="009043A4" w:rsidRPr="009043A4" w:rsidRDefault="009043A4" w:rsidP="009043A4">
            <w:pPr>
              <w:spacing w:before="40" w:after="40"/>
              <w:ind w:left="57" w:right="57"/>
              <w:rPr>
                <w:rFonts w:ascii="Arial" w:hAnsi="Arial" w:cs="Arial"/>
                <w:i/>
                <w:sz w:val="16"/>
                <w:szCs w:val="16"/>
                <w:lang w:val="fr-FR"/>
              </w:rPr>
            </w:pPr>
            <w:r w:rsidRPr="000646B3">
              <w:rPr>
                <w:rFonts w:ascii="Arial" w:hAnsi="Arial"/>
                <w:sz w:val="16"/>
                <w:szCs w:val="16"/>
                <w:lang w:val="fr-FR"/>
              </w:rPr>
              <w:t>(Le Conseil scientifique doit/devrait)</w:t>
            </w:r>
          </w:p>
        </w:tc>
        <w:tc>
          <w:tcPr>
            <w:tcW w:w="614" w:type="pct"/>
          </w:tcPr>
          <w:p w14:paraId="03643DA6" w14:textId="7D19931E" w:rsidR="009043A4" w:rsidRPr="009043A4" w:rsidRDefault="009043A4" w:rsidP="009043A4">
            <w:pPr>
              <w:spacing w:before="40" w:after="40"/>
              <w:ind w:left="57" w:right="57"/>
              <w:rPr>
                <w:rFonts w:ascii="Arial" w:hAnsi="Arial" w:cs="Arial"/>
                <w:i/>
                <w:sz w:val="16"/>
                <w:szCs w:val="16"/>
                <w:lang w:val="fr-FR"/>
              </w:rPr>
            </w:pPr>
            <w:r w:rsidRPr="000646B3">
              <w:rPr>
                <w:rFonts w:ascii="Arial" w:hAnsi="Arial"/>
                <w:i/>
                <w:sz w:val="16"/>
                <w:szCs w:val="16"/>
                <w:lang w:val="fr-FR"/>
              </w:rPr>
              <w:t>Brève description de l'activité (si nécessaire)</w:t>
            </w:r>
          </w:p>
        </w:tc>
        <w:tc>
          <w:tcPr>
            <w:tcW w:w="485" w:type="pct"/>
          </w:tcPr>
          <w:p w14:paraId="379DA900" w14:textId="4EDBDC78" w:rsidR="009043A4" w:rsidRPr="00045097" w:rsidRDefault="009043A4" w:rsidP="009043A4">
            <w:pPr>
              <w:spacing w:before="40" w:after="40"/>
              <w:ind w:left="57" w:right="57"/>
              <w:rPr>
                <w:rFonts w:ascii="Arial" w:hAnsi="Arial" w:cs="Arial"/>
                <w:i/>
                <w:sz w:val="16"/>
                <w:szCs w:val="16"/>
              </w:rPr>
            </w:pPr>
            <w:r w:rsidRPr="000646B3">
              <w:rPr>
                <w:rFonts w:ascii="Arial" w:hAnsi="Arial"/>
                <w:i/>
                <w:sz w:val="16"/>
                <w:szCs w:val="16"/>
              </w:rPr>
              <w:t>Liste des résultats</w:t>
            </w:r>
          </w:p>
        </w:tc>
        <w:tc>
          <w:tcPr>
            <w:tcW w:w="407" w:type="pct"/>
          </w:tcPr>
          <w:p w14:paraId="36693879" w14:textId="6BE30F80" w:rsidR="009043A4" w:rsidRPr="009043A4" w:rsidRDefault="009043A4" w:rsidP="009043A4">
            <w:pPr>
              <w:spacing w:before="40" w:after="40"/>
              <w:ind w:left="57" w:right="57"/>
              <w:jc w:val="center"/>
              <w:rPr>
                <w:rFonts w:ascii="Arial" w:hAnsi="Arial" w:cs="Arial"/>
                <w:i/>
                <w:sz w:val="16"/>
                <w:szCs w:val="16"/>
                <w:lang w:val="fr-FR"/>
              </w:rPr>
            </w:pPr>
            <w:r>
              <w:rPr>
                <w:rFonts w:ascii="Arial" w:hAnsi="Arial" w:cs="Arial"/>
                <w:i/>
                <w:sz w:val="16"/>
                <w:szCs w:val="16"/>
                <w:lang w:val="fr-FR"/>
              </w:rPr>
              <w:t>Échéancier</w:t>
            </w:r>
            <w:r w:rsidRPr="00341883">
              <w:rPr>
                <w:rFonts w:ascii="Arial" w:hAnsi="Arial" w:cs="Arial"/>
                <w:i/>
                <w:sz w:val="16"/>
                <w:szCs w:val="16"/>
                <w:lang w:val="fr-FR"/>
              </w:rPr>
              <w:t xml:space="preserve"> (année et/ou réunion) (selon Res / Dec, le cas échéant</w:t>
            </w:r>
          </w:p>
        </w:tc>
        <w:tc>
          <w:tcPr>
            <w:tcW w:w="430" w:type="pct"/>
          </w:tcPr>
          <w:p w14:paraId="7DA83AC4" w14:textId="2FC55582" w:rsidR="009043A4" w:rsidRPr="009043A4" w:rsidRDefault="009043A4" w:rsidP="009043A4">
            <w:pPr>
              <w:spacing w:before="40" w:after="40"/>
              <w:ind w:left="57" w:right="57"/>
              <w:rPr>
                <w:rFonts w:ascii="Arial" w:hAnsi="Arial" w:cs="Arial"/>
                <w:i/>
                <w:sz w:val="16"/>
                <w:szCs w:val="16"/>
                <w:lang w:val="fr-FR"/>
              </w:rPr>
            </w:pPr>
            <w:r w:rsidRPr="00F94E62">
              <w:rPr>
                <w:rFonts w:ascii="Arial" w:hAnsi="Arial" w:cs="Arial"/>
                <w:i/>
                <w:sz w:val="16"/>
                <w:szCs w:val="16"/>
                <w:lang w:val="fr-FR"/>
              </w:rPr>
              <w:t>Nom du (des) responsables(s)</w:t>
            </w:r>
          </w:p>
        </w:tc>
        <w:tc>
          <w:tcPr>
            <w:tcW w:w="487" w:type="pct"/>
          </w:tcPr>
          <w:p w14:paraId="39E375FA" w14:textId="3FC54900" w:rsidR="009043A4" w:rsidRPr="009043A4" w:rsidRDefault="009043A4" w:rsidP="009043A4">
            <w:pPr>
              <w:spacing w:before="40" w:after="40"/>
              <w:ind w:left="57" w:right="57"/>
              <w:rPr>
                <w:rFonts w:ascii="Arial" w:hAnsi="Arial" w:cs="Arial"/>
                <w:i/>
                <w:sz w:val="16"/>
                <w:szCs w:val="16"/>
                <w:lang w:val="fr-FR"/>
              </w:rPr>
            </w:pPr>
            <w:r w:rsidRPr="000646B3">
              <w:rPr>
                <w:rFonts w:ascii="Arial" w:hAnsi="Arial"/>
                <w:i/>
                <w:sz w:val="16"/>
                <w:szCs w:val="16"/>
                <w:lang w:val="fr-FR"/>
              </w:rPr>
              <w:t xml:space="preserve">Nom des </w:t>
            </w:r>
            <w:r>
              <w:rPr>
                <w:rFonts w:ascii="Arial" w:hAnsi="Arial"/>
                <w:i/>
                <w:sz w:val="16"/>
                <w:szCs w:val="16"/>
                <w:lang w:val="fr-FR"/>
              </w:rPr>
              <w:t xml:space="preserve">autres </w:t>
            </w:r>
            <w:r w:rsidRPr="000646B3">
              <w:rPr>
                <w:rFonts w:ascii="Arial" w:hAnsi="Arial"/>
                <w:i/>
                <w:sz w:val="16"/>
                <w:szCs w:val="16"/>
                <w:lang w:val="fr-FR"/>
              </w:rPr>
              <w:t>personnes impliquées</w:t>
            </w:r>
          </w:p>
        </w:tc>
        <w:tc>
          <w:tcPr>
            <w:tcW w:w="349" w:type="pct"/>
          </w:tcPr>
          <w:p w14:paraId="6631CC90" w14:textId="04AB88DF" w:rsidR="009043A4" w:rsidRPr="00045097" w:rsidRDefault="009043A4" w:rsidP="009043A4">
            <w:pPr>
              <w:spacing w:before="40" w:after="40"/>
              <w:ind w:left="57" w:right="57"/>
              <w:jc w:val="center"/>
              <w:rPr>
                <w:rFonts w:ascii="Arial" w:hAnsi="Arial" w:cs="Arial"/>
                <w:i/>
                <w:sz w:val="16"/>
                <w:szCs w:val="16"/>
              </w:rPr>
            </w:pPr>
            <w:r w:rsidRPr="000646B3">
              <w:rPr>
                <w:rFonts w:ascii="Arial" w:hAnsi="Arial"/>
                <w:i/>
                <w:sz w:val="16"/>
                <w:szCs w:val="16"/>
              </w:rPr>
              <w:t>Principale, Haute, Moyenne,</w:t>
            </w:r>
            <w:r>
              <w:rPr>
                <w:rFonts w:ascii="Arial" w:hAnsi="Arial"/>
                <w:i/>
                <w:sz w:val="16"/>
                <w:szCs w:val="16"/>
              </w:rPr>
              <w:t xml:space="preserve"> </w:t>
            </w:r>
            <w:r w:rsidRPr="000646B3">
              <w:rPr>
                <w:rFonts w:ascii="Arial" w:hAnsi="Arial"/>
                <w:i/>
                <w:sz w:val="16"/>
                <w:szCs w:val="16"/>
              </w:rPr>
              <w:t>Faible</w:t>
            </w:r>
          </w:p>
        </w:tc>
        <w:tc>
          <w:tcPr>
            <w:tcW w:w="313" w:type="pct"/>
          </w:tcPr>
          <w:p w14:paraId="1F819ADD" w14:textId="186D4677" w:rsidR="009043A4" w:rsidRPr="009043A4" w:rsidRDefault="009043A4" w:rsidP="009043A4">
            <w:pPr>
              <w:spacing w:before="40" w:after="40"/>
              <w:ind w:left="57" w:right="57"/>
              <w:jc w:val="center"/>
              <w:rPr>
                <w:rFonts w:ascii="Arial" w:hAnsi="Arial" w:cs="Arial"/>
                <w:i/>
                <w:sz w:val="16"/>
                <w:szCs w:val="16"/>
                <w:lang w:val="fr-FR"/>
              </w:rPr>
            </w:pPr>
            <w:r w:rsidRPr="00944053">
              <w:rPr>
                <w:rFonts w:ascii="Arial" w:hAnsi="Arial" w:cs="Arial"/>
                <w:i/>
                <w:sz w:val="16"/>
                <w:szCs w:val="16"/>
                <w:lang w:val="fr-FR"/>
              </w:rPr>
              <w:t>ScC, StC, COP (y compris numéro de session)</w:t>
            </w:r>
          </w:p>
        </w:tc>
        <w:tc>
          <w:tcPr>
            <w:tcW w:w="402" w:type="pct"/>
          </w:tcPr>
          <w:p w14:paraId="4A1ECF00" w14:textId="1472F233" w:rsidR="009043A4" w:rsidRPr="00045097" w:rsidRDefault="009043A4" w:rsidP="009043A4">
            <w:pPr>
              <w:spacing w:before="40" w:after="40"/>
              <w:ind w:left="57" w:right="57"/>
              <w:jc w:val="center"/>
              <w:rPr>
                <w:rFonts w:ascii="Arial" w:hAnsi="Arial" w:cs="Arial"/>
                <w:i/>
                <w:sz w:val="16"/>
                <w:szCs w:val="16"/>
              </w:rPr>
            </w:pPr>
            <w:r w:rsidRPr="00F70AEE">
              <w:rPr>
                <w:rFonts w:ascii="Arial" w:hAnsi="Arial" w:cs="Arial"/>
                <w:i/>
                <w:sz w:val="16"/>
                <w:szCs w:val="16"/>
              </w:rPr>
              <w:t>Statu</w:t>
            </w:r>
            <w:r>
              <w:rPr>
                <w:rFonts w:ascii="Arial" w:hAnsi="Arial" w:cs="Arial"/>
                <w:i/>
                <w:sz w:val="16"/>
                <w:szCs w:val="16"/>
              </w:rPr>
              <w:t>t de l’activité</w:t>
            </w:r>
            <w:r w:rsidRPr="00F70AEE">
              <w:rPr>
                <w:rFonts w:ascii="Arial" w:hAnsi="Arial" w:cs="Arial"/>
                <w:i/>
                <w:sz w:val="16"/>
                <w:szCs w:val="16"/>
              </w:rPr>
              <w:t xml:space="preserve"> </w:t>
            </w:r>
          </w:p>
        </w:tc>
      </w:tr>
      <w:tr w:rsidR="0040515C" w:rsidRPr="00467D44" w14:paraId="0853C740" w14:textId="77777777" w:rsidTr="00B15E77">
        <w:trPr>
          <w:trHeight w:val="171"/>
        </w:trPr>
        <w:tc>
          <w:tcPr>
            <w:tcW w:w="5000" w:type="pct"/>
            <w:gridSpan w:val="10"/>
            <w:shd w:val="clear" w:color="auto" w:fill="FFD966" w:themeFill="accent4" w:themeFillTint="99"/>
          </w:tcPr>
          <w:p w14:paraId="3E2764D3" w14:textId="4BE02AC1" w:rsidR="0040515C" w:rsidRPr="002460D3" w:rsidRDefault="009043A4" w:rsidP="00C15704">
            <w:pPr>
              <w:spacing w:before="120" w:after="120"/>
              <w:ind w:right="57"/>
              <w:jc w:val="center"/>
              <w:rPr>
                <w:rFonts w:ascii="Arial" w:hAnsi="Arial" w:cs="Arial"/>
                <w:b/>
                <w:bCs/>
                <w:i/>
                <w:color w:val="000000" w:themeColor="text1"/>
                <w:sz w:val="22"/>
                <w:szCs w:val="22"/>
                <w:lang w:val="fr-FR"/>
              </w:rPr>
            </w:pPr>
            <w:r w:rsidRPr="002460D3">
              <w:rPr>
                <w:rFonts w:ascii="Arial" w:hAnsi="Arial" w:cs="Arial"/>
                <w:b/>
                <w:bCs/>
                <w:i/>
                <w:color w:val="000000" w:themeColor="text1"/>
                <w:sz w:val="22"/>
                <w:szCs w:val="22"/>
                <w:lang w:val="fr-FR"/>
              </w:rPr>
              <w:t xml:space="preserve">Questions </w:t>
            </w:r>
            <w:r w:rsidR="000F168F" w:rsidRPr="002460D3">
              <w:rPr>
                <w:rFonts w:ascii="Arial" w:eastAsia="Calibri" w:hAnsi="Arial" w:cs="Arial"/>
                <w:b/>
                <w:i/>
                <w:iCs/>
                <w:sz w:val="22"/>
                <w:szCs w:val="22"/>
                <w:lang w:val="fr-FR"/>
              </w:rPr>
              <w:t>transversales</w:t>
            </w:r>
            <w:r w:rsidR="00467D44">
              <w:rPr>
                <w:rFonts w:ascii="Arial" w:eastAsia="Calibri" w:hAnsi="Arial" w:cs="Arial"/>
                <w:b/>
                <w:i/>
                <w:iCs/>
                <w:sz w:val="22"/>
                <w:szCs w:val="22"/>
                <w:lang w:val="fr-FR"/>
              </w:rPr>
              <w:t xml:space="preserve"> liées à la conservation</w:t>
            </w:r>
          </w:p>
        </w:tc>
      </w:tr>
      <w:tr w:rsidR="0040515C" w:rsidRPr="00467D44" w14:paraId="1E5A2D76" w14:textId="77777777" w:rsidTr="00B15E77">
        <w:trPr>
          <w:trHeight w:val="171"/>
        </w:trPr>
        <w:tc>
          <w:tcPr>
            <w:tcW w:w="5000" w:type="pct"/>
            <w:gridSpan w:val="10"/>
            <w:shd w:val="clear" w:color="auto" w:fill="8EAADB" w:themeFill="accent1" w:themeFillTint="99"/>
          </w:tcPr>
          <w:p w14:paraId="110F9880" w14:textId="44A50F94" w:rsidR="0040515C" w:rsidRPr="000F168F" w:rsidRDefault="000F168F" w:rsidP="000F168F">
            <w:pPr>
              <w:spacing w:before="40" w:after="40"/>
              <w:ind w:left="57" w:right="57"/>
              <w:rPr>
                <w:rFonts w:ascii="Arial" w:hAnsi="Arial" w:cs="Arial"/>
                <w:b/>
                <w:bCs/>
                <w:iCs/>
                <w:sz w:val="16"/>
                <w:szCs w:val="16"/>
                <w:lang w:val="fr-FR"/>
              </w:rPr>
            </w:pPr>
            <w:r w:rsidRPr="000F168F">
              <w:rPr>
                <w:rFonts w:ascii="Arial" w:hAnsi="Arial" w:cs="Arial"/>
                <w:b/>
                <w:bCs/>
                <w:iCs/>
                <w:sz w:val="16"/>
                <w:szCs w:val="16"/>
                <w:lang w:val="fr-FR"/>
              </w:rPr>
              <w:t>AM</w:t>
            </w:r>
            <w:r>
              <w:rPr>
                <w:rFonts w:ascii="Arial" w:hAnsi="Arial" w:cs="Arial"/>
                <w:b/>
                <w:bCs/>
                <w:iCs/>
                <w:sz w:val="16"/>
                <w:szCs w:val="16"/>
                <w:lang w:val="fr-FR"/>
              </w:rPr>
              <w:t>É</w:t>
            </w:r>
            <w:r w:rsidRPr="000F168F">
              <w:rPr>
                <w:rFonts w:ascii="Arial" w:hAnsi="Arial" w:cs="Arial"/>
                <w:b/>
                <w:bCs/>
                <w:iCs/>
                <w:sz w:val="16"/>
                <w:szCs w:val="16"/>
                <w:lang w:val="fr-FR"/>
              </w:rPr>
              <w:t xml:space="preserve">LIORER LES APPROCHES </w:t>
            </w:r>
            <w:r>
              <w:rPr>
                <w:rFonts w:ascii="Arial" w:hAnsi="Arial" w:cs="Arial"/>
                <w:b/>
                <w:bCs/>
                <w:iCs/>
                <w:sz w:val="16"/>
                <w:szCs w:val="16"/>
                <w:lang w:val="fr-FR"/>
              </w:rPr>
              <w:t>À</w:t>
            </w:r>
            <w:r w:rsidRPr="000F168F">
              <w:rPr>
                <w:rFonts w:ascii="Arial" w:hAnsi="Arial" w:cs="Arial"/>
                <w:b/>
                <w:bCs/>
                <w:iCs/>
                <w:sz w:val="16"/>
                <w:szCs w:val="16"/>
                <w:lang w:val="fr-FR"/>
              </w:rPr>
              <w:t xml:space="preserve"> LA CONNECTIVIT</w:t>
            </w:r>
            <w:r>
              <w:rPr>
                <w:rFonts w:ascii="Arial" w:hAnsi="Arial" w:cs="Arial"/>
                <w:b/>
                <w:bCs/>
                <w:iCs/>
                <w:sz w:val="16"/>
                <w:szCs w:val="16"/>
                <w:lang w:val="fr-FR"/>
              </w:rPr>
              <w:t>É</w:t>
            </w:r>
            <w:r w:rsidRPr="000F168F">
              <w:rPr>
                <w:rFonts w:ascii="Arial" w:hAnsi="Arial" w:cs="Arial"/>
                <w:b/>
                <w:bCs/>
                <w:iCs/>
                <w:sz w:val="16"/>
                <w:szCs w:val="16"/>
                <w:lang w:val="fr-FR"/>
              </w:rPr>
              <w:t xml:space="preserve"> DANS LA CONSERVATION DES ESP</w:t>
            </w:r>
            <w:r>
              <w:rPr>
                <w:rFonts w:ascii="Arial" w:hAnsi="Arial" w:cs="Arial"/>
                <w:b/>
                <w:bCs/>
                <w:iCs/>
                <w:sz w:val="16"/>
                <w:szCs w:val="16"/>
                <w:lang w:val="fr-FR"/>
              </w:rPr>
              <w:t>È</w:t>
            </w:r>
            <w:r w:rsidRPr="000F168F">
              <w:rPr>
                <w:rFonts w:ascii="Arial" w:hAnsi="Arial" w:cs="Arial"/>
                <w:b/>
                <w:bCs/>
                <w:iCs/>
                <w:sz w:val="16"/>
                <w:szCs w:val="16"/>
                <w:lang w:val="fr-FR"/>
              </w:rPr>
              <w:t>CES MIGRATRICES</w:t>
            </w:r>
          </w:p>
        </w:tc>
      </w:tr>
      <w:tr w:rsidR="000F168F" w:rsidRPr="000F168F" w14:paraId="05B84504" w14:textId="77777777" w:rsidTr="00B15E77">
        <w:trPr>
          <w:trHeight w:val="171"/>
        </w:trPr>
        <w:tc>
          <w:tcPr>
            <w:tcW w:w="458" w:type="pct"/>
          </w:tcPr>
          <w:p w14:paraId="72CA0FBC" w14:textId="3BC1AF3D" w:rsidR="000F168F" w:rsidRPr="00893DC2" w:rsidRDefault="000F168F" w:rsidP="000F168F">
            <w:pPr>
              <w:spacing w:before="40" w:after="40"/>
              <w:ind w:left="57" w:right="57"/>
              <w:rPr>
                <w:rFonts w:ascii="Arial" w:hAnsi="Arial" w:cs="Arial"/>
                <w:iCs/>
                <w:sz w:val="16"/>
                <w:szCs w:val="16"/>
                <w:lang w:val="fr-FR"/>
              </w:rPr>
            </w:pPr>
            <w:r w:rsidRPr="00893DC2">
              <w:rPr>
                <w:rFonts w:ascii="Arial" w:hAnsi="Arial" w:cs="Arial"/>
                <w:iCs/>
                <w:sz w:val="16"/>
                <w:szCs w:val="16"/>
              </w:rPr>
              <w:t>Dec. 13.114</w:t>
            </w:r>
          </w:p>
        </w:tc>
        <w:tc>
          <w:tcPr>
            <w:tcW w:w="1055" w:type="pct"/>
          </w:tcPr>
          <w:p w14:paraId="145ADF2D" w14:textId="77777777" w:rsidR="000F168F" w:rsidRPr="000F168F" w:rsidRDefault="000F168F" w:rsidP="000F168F">
            <w:pPr>
              <w:pStyle w:val="NormalWeb"/>
              <w:spacing w:before="0" w:beforeAutospacing="0" w:after="0" w:afterAutospacing="0"/>
              <w:jc w:val="both"/>
              <w:rPr>
                <w:rFonts w:ascii="Arial" w:hAnsi="Arial" w:cs="Arial"/>
                <w:i/>
                <w:iCs/>
                <w:sz w:val="16"/>
                <w:szCs w:val="16"/>
                <w:lang w:val="fr-FR"/>
              </w:rPr>
            </w:pPr>
            <w:r w:rsidRPr="000F168F">
              <w:rPr>
                <w:rFonts w:ascii="Arial" w:hAnsi="Arial" w:cs="Arial"/>
                <w:i/>
                <w:iCs/>
                <w:sz w:val="16"/>
                <w:szCs w:val="16"/>
                <w:lang w:val="fr-FR"/>
              </w:rPr>
              <w:t>Le Conseil scientifique, sous réserve de la disponibilité des ressources, est prié d’entreprendre les tâches suivantes pour améliorer la compréhension scientifique des problèmes de connectivité liés aux espèces migratrices:</w:t>
            </w:r>
          </w:p>
          <w:p w14:paraId="4CCA8234" w14:textId="2E501956" w:rsidR="000F168F" w:rsidRPr="000F168F" w:rsidRDefault="000F168F" w:rsidP="000F168F">
            <w:pPr>
              <w:pStyle w:val="NormalWeb"/>
              <w:spacing w:before="0" w:beforeAutospacing="0" w:after="0" w:afterAutospacing="0"/>
              <w:jc w:val="both"/>
              <w:rPr>
                <w:rFonts w:ascii="Arial" w:hAnsi="Arial" w:cs="Arial"/>
                <w:i/>
                <w:iCs/>
                <w:sz w:val="16"/>
                <w:szCs w:val="16"/>
                <w:lang w:val="fr-FR"/>
              </w:rPr>
            </w:pPr>
            <w:r w:rsidRPr="000F168F">
              <w:rPr>
                <w:rFonts w:ascii="Arial" w:hAnsi="Arial" w:cs="Arial"/>
                <w:i/>
                <w:iCs/>
                <w:sz w:val="16"/>
                <w:szCs w:val="16"/>
                <w:lang w:val="fr-FR"/>
              </w:rPr>
              <w:t>a) examiner la portée des bases de données principales existantes pour appuyer les analyses et les synthèses pertinentes de l’information sur la connectivité et identifier les options, notamment, pour assurer la durabilité et l'amélioration de l'opérabilité et de la coordination de ces bases de données à cette fin;</w:t>
            </w:r>
          </w:p>
        </w:tc>
        <w:tc>
          <w:tcPr>
            <w:tcW w:w="614" w:type="pct"/>
          </w:tcPr>
          <w:p w14:paraId="0FF1D5BE" w14:textId="33A8F674" w:rsidR="000F168F" w:rsidRPr="000408D7" w:rsidRDefault="000408D7" w:rsidP="000F168F">
            <w:pPr>
              <w:spacing w:before="40" w:after="40"/>
              <w:ind w:left="57" w:right="57"/>
              <w:rPr>
                <w:rFonts w:ascii="Arial" w:hAnsi="Arial" w:cs="Arial"/>
                <w:iCs/>
                <w:sz w:val="16"/>
                <w:szCs w:val="16"/>
                <w:lang w:val="fr-FR"/>
              </w:rPr>
            </w:pPr>
            <w:r w:rsidRPr="000408D7">
              <w:rPr>
                <w:rFonts w:ascii="Arial" w:eastAsia="Arial" w:hAnsi="Arial" w:cs="Arial"/>
                <w:sz w:val="16"/>
                <w:szCs w:val="16"/>
                <w:lang w:val="fr-FR"/>
              </w:rPr>
              <w:t>Élaborer le mandat de l'étude ; identifier les partenaires appropriés et les donateurs potentiels pour l'entreprendre ; une fois la collecte de fonds réussie, superviser la production de l'étude et tirer des conclusions/recom</w:t>
            </w:r>
            <w:r w:rsidR="002F4F93">
              <w:rPr>
                <w:rFonts w:ascii="Arial" w:eastAsia="Arial" w:hAnsi="Arial" w:cs="Arial"/>
                <w:sz w:val="16"/>
                <w:szCs w:val="16"/>
                <w:lang w:val="fr-FR"/>
              </w:rPr>
              <w:t>-</w:t>
            </w:r>
            <w:r w:rsidRPr="000408D7">
              <w:rPr>
                <w:rFonts w:ascii="Arial" w:eastAsia="Arial" w:hAnsi="Arial" w:cs="Arial"/>
                <w:sz w:val="16"/>
                <w:szCs w:val="16"/>
                <w:lang w:val="fr-FR"/>
              </w:rPr>
              <w:t>mandations, le cas échéant</w:t>
            </w:r>
            <w:r w:rsidRPr="000408D7">
              <w:rPr>
                <w:rFonts w:ascii="Arial" w:eastAsia="Arial" w:hAnsi="Arial" w:cs="Arial"/>
                <w:i/>
                <w:iCs/>
                <w:sz w:val="16"/>
                <w:szCs w:val="16"/>
                <w:lang w:val="fr-FR"/>
              </w:rPr>
              <w:t>.</w:t>
            </w:r>
          </w:p>
        </w:tc>
        <w:tc>
          <w:tcPr>
            <w:tcW w:w="485" w:type="pct"/>
          </w:tcPr>
          <w:p w14:paraId="4BA18D20" w14:textId="01DF00E6" w:rsidR="000F168F" w:rsidRPr="000408D7" w:rsidRDefault="000408D7" w:rsidP="000F168F">
            <w:pPr>
              <w:spacing w:before="40" w:after="40"/>
              <w:ind w:right="57"/>
              <w:rPr>
                <w:rFonts w:ascii="Arial" w:hAnsi="Arial" w:cs="Arial"/>
                <w:iCs/>
                <w:sz w:val="16"/>
                <w:szCs w:val="16"/>
                <w:lang w:val="en-GB"/>
              </w:rPr>
            </w:pPr>
            <w:r w:rsidRPr="000408D7">
              <w:rPr>
                <w:rFonts w:ascii="Arial" w:hAnsi="Arial" w:cs="Arial"/>
                <w:iCs/>
                <w:sz w:val="16"/>
                <w:szCs w:val="16"/>
              </w:rPr>
              <w:t>Examen entrepris</w:t>
            </w:r>
            <w:r w:rsidR="000F168F" w:rsidRPr="000408D7">
              <w:rPr>
                <w:rFonts w:ascii="Arial" w:hAnsi="Arial" w:cs="Arial"/>
                <w:iCs/>
                <w:sz w:val="16"/>
                <w:szCs w:val="16"/>
              </w:rPr>
              <w:t xml:space="preserve">  </w:t>
            </w:r>
          </w:p>
        </w:tc>
        <w:tc>
          <w:tcPr>
            <w:tcW w:w="407" w:type="pct"/>
          </w:tcPr>
          <w:p w14:paraId="0FAFD9D2" w14:textId="09B9A82B" w:rsidR="000F168F" w:rsidRPr="000408D7" w:rsidRDefault="000F168F" w:rsidP="000F168F">
            <w:pPr>
              <w:spacing w:before="40" w:after="40"/>
              <w:ind w:left="57" w:right="57"/>
              <w:jc w:val="center"/>
              <w:rPr>
                <w:rFonts w:ascii="Arial" w:hAnsi="Arial" w:cs="Arial"/>
                <w:iCs/>
                <w:sz w:val="16"/>
                <w:szCs w:val="16"/>
                <w:lang w:val="en-GB"/>
              </w:rPr>
            </w:pPr>
            <w:r w:rsidRPr="000408D7">
              <w:rPr>
                <w:rFonts w:ascii="Arial" w:eastAsia="Arial" w:hAnsi="Arial" w:cs="Arial"/>
                <w:iCs/>
                <w:sz w:val="16"/>
                <w:szCs w:val="16"/>
                <w:lang w:val="en-GB"/>
              </w:rPr>
              <w:t>2021-2023</w:t>
            </w:r>
          </w:p>
        </w:tc>
        <w:tc>
          <w:tcPr>
            <w:tcW w:w="430" w:type="pct"/>
          </w:tcPr>
          <w:p w14:paraId="684414EB" w14:textId="5704AA96" w:rsidR="000F168F" w:rsidRPr="000408D7" w:rsidRDefault="000F168F" w:rsidP="000F168F">
            <w:pPr>
              <w:spacing w:before="40" w:after="40"/>
              <w:ind w:left="57" w:right="57"/>
              <w:rPr>
                <w:rFonts w:ascii="Arial" w:eastAsia="Arial" w:hAnsi="Arial" w:cs="Arial"/>
                <w:iCs/>
                <w:sz w:val="16"/>
                <w:szCs w:val="16"/>
                <w:lang w:val="es-ES"/>
              </w:rPr>
            </w:pPr>
            <w:r w:rsidRPr="000408D7">
              <w:rPr>
                <w:rFonts w:ascii="Arial" w:eastAsia="Arial" w:hAnsi="Arial" w:cs="Arial"/>
                <w:iCs/>
                <w:sz w:val="16"/>
                <w:szCs w:val="16"/>
                <w:lang w:val="en-GB"/>
              </w:rPr>
              <w:t>Fernando Spina</w:t>
            </w:r>
          </w:p>
        </w:tc>
        <w:tc>
          <w:tcPr>
            <w:tcW w:w="487" w:type="pct"/>
          </w:tcPr>
          <w:p w14:paraId="16E36E17" w14:textId="5DAB43A2" w:rsidR="000F168F" w:rsidRPr="000408D7" w:rsidRDefault="000408D7" w:rsidP="000F168F">
            <w:pPr>
              <w:spacing w:before="40" w:after="40"/>
              <w:ind w:right="57"/>
              <w:rPr>
                <w:rFonts w:ascii="Arial" w:hAnsi="Arial" w:cs="Arial"/>
                <w:iCs/>
                <w:sz w:val="16"/>
                <w:szCs w:val="16"/>
                <w:lang w:val="en-GB"/>
              </w:rPr>
            </w:pPr>
            <w:r>
              <w:rPr>
                <w:rFonts w:ascii="Arial" w:eastAsia="Arial" w:hAnsi="Arial" w:cs="Arial"/>
                <w:iCs/>
                <w:sz w:val="16"/>
                <w:szCs w:val="16"/>
                <w:lang w:val="en-GB"/>
              </w:rPr>
              <w:t xml:space="preserve">PF </w:t>
            </w:r>
            <w:r w:rsidR="000F168F" w:rsidRPr="000408D7">
              <w:rPr>
                <w:rFonts w:ascii="Arial" w:eastAsia="Arial" w:hAnsi="Arial" w:cs="Arial"/>
                <w:iCs/>
                <w:sz w:val="16"/>
                <w:szCs w:val="16"/>
                <w:lang w:val="en-GB"/>
              </w:rPr>
              <w:t>Sec : Marco Barbieri</w:t>
            </w:r>
          </w:p>
        </w:tc>
        <w:tc>
          <w:tcPr>
            <w:tcW w:w="349" w:type="pct"/>
            <w:shd w:val="clear" w:color="auto" w:fill="auto"/>
          </w:tcPr>
          <w:p w14:paraId="2E031F5B" w14:textId="10C16957" w:rsidR="000F168F" w:rsidRPr="000408D7" w:rsidRDefault="000F168F" w:rsidP="000F168F">
            <w:pPr>
              <w:spacing w:before="40" w:after="40"/>
              <w:ind w:left="57" w:right="57"/>
              <w:rPr>
                <w:rFonts w:ascii="Arial" w:hAnsi="Arial" w:cs="Arial"/>
                <w:iCs/>
                <w:sz w:val="16"/>
                <w:szCs w:val="16"/>
                <w:lang w:val="en-GB"/>
              </w:rPr>
            </w:pPr>
            <w:r w:rsidRPr="000408D7">
              <w:rPr>
                <w:rFonts w:ascii="Arial" w:eastAsia="Arial" w:hAnsi="Arial" w:cs="Arial"/>
                <w:iCs/>
                <w:sz w:val="16"/>
                <w:szCs w:val="16"/>
                <w:lang w:val="en-GB"/>
              </w:rPr>
              <w:t>M</w:t>
            </w:r>
            <w:r w:rsidR="000408D7">
              <w:rPr>
                <w:rFonts w:ascii="Arial" w:eastAsia="Arial" w:hAnsi="Arial" w:cs="Arial"/>
                <w:iCs/>
                <w:sz w:val="16"/>
                <w:szCs w:val="16"/>
                <w:lang w:val="en-GB"/>
              </w:rPr>
              <w:t>oyenne</w:t>
            </w:r>
          </w:p>
        </w:tc>
        <w:tc>
          <w:tcPr>
            <w:tcW w:w="313" w:type="pct"/>
          </w:tcPr>
          <w:p w14:paraId="3C2DEF09" w14:textId="77777777" w:rsidR="000F168F" w:rsidRPr="000408D7" w:rsidRDefault="000F168F" w:rsidP="000F168F">
            <w:pPr>
              <w:spacing w:before="40" w:after="40"/>
              <w:jc w:val="center"/>
              <w:rPr>
                <w:rFonts w:ascii="Arial" w:eastAsia="Arial" w:hAnsi="Arial" w:cs="Arial"/>
                <w:iCs/>
                <w:sz w:val="16"/>
                <w:szCs w:val="16"/>
                <w:lang w:val="en-GB"/>
              </w:rPr>
            </w:pPr>
            <w:r w:rsidRPr="000408D7">
              <w:rPr>
                <w:rFonts w:ascii="Arial" w:eastAsia="Arial" w:hAnsi="Arial" w:cs="Arial"/>
                <w:iCs/>
                <w:sz w:val="16"/>
                <w:szCs w:val="16"/>
                <w:lang w:val="en-GB"/>
              </w:rPr>
              <w:t>ScC-SC6</w:t>
            </w:r>
          </w:p>
          <w:p w14:paraId="49380D9A" w14:textId="77777777" w:rsidR="000F168F" w:rsidRPr="000408D7" w:rsidRDefault="000F168F" w:rsidP="000F168F">
            <w:pPr>
              <w:spacing w:before="40" w:after="40"/>
              <w:jc w:val="center"/>
              <w:rPr>
                <w:rFonts w:ascii="Arial" w:eastAsia="Arial" w:hAnsi="Arial" w:cs="Arial"/>
                <w:iCs/>
                <w:sz w:val="16"/>
                <w:szCs w:val="16"/>
                <w:lang w:val="en-GB"/>
              </w:rPr>
            </w:pPr>
            <w:r w:rsidRPr="000408D7">
              <w:rPr>
                <w:rFonts w:ascii="Arial" w:eastAsia="Arial" w:hAnsi="Arial" w:cs="Arial"/>
                <w:iCs/>
                <w:sz w:val="16"/>
                <w:szCs w:val="16"/>
                <w:lang w:val="en-GB"/>
              </w:rPr>
              <w:t>-</w:t>
            </w:r>
          </w:p>
          <w:p w14:paraId="48D6A5F9" w14:textId="066EA4EA" w:rsidR="000F168F" w:rsidRPr="000408D7" w:rsidRDefault="000F168F" w:rsidP="000F168F">
            <w:pPr>
              <w:spacing w:before="40" w:after="40"/>
              <w:ind w:left="57" w:right="57"/>
              <w:rPr>
                <w:rFonts w:ascii="Arial" w:hAnsi="Arial" w:cs="Arial"/>
                <w:iCs/>
                <w:sz w:val="16"/>
                <w:szCs w:val="16"/>
                <w:lang w:val="en-GB"/>
              </w:rPr>
            </w:pPr>
            <w:r w:rsidRPr="000408D7">
              <w:rPr>
                <w:rFonts w:ascii="Arial" w:eastAsia="Arial" w:hAnsi="Arial" w:cs="Arial"/>
                <w:iCs/>
                <w:sz w:val="16"/>
                <w:szCs w:val="16"/>
                <w:lang w:val="en-GB"/>
              </w:rPr>
              <w:t>COP14</w:t>
            </w:r>
          </w:p>
        </w:tc>
        <w:tc>
          <w:tcPr>
            <w:tcW w:w="402" w:type="pct"/>
          </w:tcPr>
          <w:p w14:paraId="6DAA18F9" w14:textId="2BEE8E6D" w:rsidR="000F168F" w:rsidRPr="000F168F" w:rsidRDefault="000F168F" w:rsidP="000F168F">
            <w:pPr>
              <w:spacing w:before="40" w:after="40"/>
              <w:ind w:left="57" w:right="57"/>
              <w:jc w:val="center"/>
              <w:rPr>
                <w:rFonts w:ascii="Arial" w:hAnsi="Arial" w:cs="Arial"/>
                <w:i/>
                <w:iCs/>
                <w:sz w:val="16"/>
                <w:szCs w:val="16"/>
                <w:lang w:val="en-GB"/>
              </w:rPr>
            </w:pPr>
          </w:p>
        </w:tc>
      </w:tr>
      <w:tr w:rsidR="000D4288" w:rsidRPr="00F70AEE" w14:paraId="69E224A1" w14:textId="77777777" w:rsidTr="000408D7">
        <w:trPr>
          <w:trHeight w:val="171"/>
        </w:trPr>
        <w:tc>
          <w:tcPr>
            <w:tcW w:w="458" w:type="pct"/>
          </w:tcPr>
          <w:p w14:paraId="697C8132" w14:textId="635D32E2" w:rsidR="000D4288" w:rsidRPr="00893DC2" w:rsidRDefault="000D4288" w:rsidP="000D4288">
            <w:pPr>
              <w:spacing w:before="40" w:after="40"/>
              <w:ind w:left="57" w:right="57"/>
              <w:rPr>
                <w:rFonts w:ascii="Arial" w:hAnsi="Arial" w:cs="Arial"/>
                <w:iCs/>
                <w:sz w:val="16"/>
                <w:szCs w:val="16"/>
              </w:rPr>
            </w:pPr>
            <w:r w:rsidRPr="00893DC2">
              <w:rPr>
                <w:rFonts w:ascii="Arial" w:hAnsi="Arial" w:cs="Arial"/>
                <w:iCs/>
                <w:sz w:val="16"/>
                <w:szCs w:val="16"/>
              </w:rPr>
              <w:t>Dec. 13.114</w:t>
            </w:r>
          </w:p>
        </w:tc>
        <w:tc>
          <w:tcPr>
            <w:tcW w:w="1055" w:type="pct"/>
          </w:tcPr>
          <w:p w14:paraId="68754077" w14:textId="22422C6D" w:rsidR="000D4288" w:rsidRPr="000408D7" w:rsidRDefault="000D4288" w:rsidP="000D4288">
            <w:pPr>
              <w:spacing w:before="40" w:after="40"/>
              <w:ind w:left="57" w:right="57"/>
              <w:jc w:val="both"/>
              <w:rPr>
                <w:rFonts w:ascii="Arial" w:hAnsi="Arial" w:cs="Arial"/>
                <w:sz w:val="16"/>
                <w:szCs w:val="16"/>
                <w:lang w:val="fr-FR"/>
              </w:rPr>
            </w:pPr>
            <w:r w:rsidRPr="000408D7">
              <w:rPr>
                <w:rFonts w:ascii="Arial" w:hAnsi="Arial" w:cs="Arial"/>
                <w:i/>
                <w:iCs/>
                <w:sz w:val="16"/>
                <w:szCs w:val="16"/>
                <w:lang w:val="fr-FR"/>
              </w:rPr>
              <w:t>b)</w:t>
            </w:r>
            <w:r w:rsidRPr="000408D7">
              <w:rPr>
                <w:rFonts w:ascii="Arial" w:hAnsi="Arial" w:cs="Arial"/>
                <w:sz w:val="16"/>
                <w:szCs w:val="16"/>
                <w:lang w:val="fr-FR"/>
              </w:rPr>
              <w:t xml:space="preserve"> </w:t>
            </w:r>
            <w:r w:rsidRPr="000408D7">
              <w:rPr>
                <w:rFonts w:ascii="Arial" w:hAnsi="Arial" w:cs="Arial"/>
                <w:i/>
                <w:iCs/>
                <w:sz w:val="16"/>
                <w:szCs w:val="16"/>
                <w:lang w:val="fr-FR"/>
              </w:rPr>
              <w:t>étudier les possibilités de création des capacités pertinentes de gestion des données et des connaissances et d’amélioration des capacités d’analyse sous les auspices de la CMS, en collaboration avec des institutions et des processus dûment qualifiés</w:t>
            </w:r>
          </w:p>
        </w:tc>
        <w:tc>
          <w:tcPr>
            <w:tcW w:w="614" w:type="pct"/>
          </w:tcPr>
          <w:p w14:paraId="7537053F" w14:textId="16D53029" w:rsidR="000D4288" w:rsidRPr="000D4288" w:rsidRDefault="000D4288" w:rsidP="000D4288">
            <w:pPr>
              <w:spacing w:before="40" w:after="40"/>
              <w:ind w:left="57" w:right="57"/>
              <w:rPr>
                <w:rFonts w:ascii="Arial" w:hAnsi="Arial" w:cs="Arial"/>
                <w:sz w:val="16"/>
                <w:szCs w:val="16"/>
              </w:rPr>
            </w:pPr>
            <w:r>
              <w:rPr>
                <w:rFonts w:ascii="Arial" w:eastAsia="Arial" w:hAnsi="Arial" w:cs="Arial"/>
                <w:sz w:val="16"/>
                <w:szCs w:val="16"/>
                <w:lang w:val="en-GB"/>
              </w:rPr>
              <w:t>Conformément au mandat</w:t>
            </w:r>
          </w:p>
        </w:tc>
        <w:tc>
          <w:tcPr>
            <w:tcW w:w="485" w:type="pct"/>
          </w:tcPr>
          <w:p w14:paraId="5AD130EE" w14:textId="26970897" w:rsidR="000D4288" w:rsidRPr="000D4288" w:rsidRDefault="000D4288" w:rsidP="000D4288">
            <w:pPr>
              <w:spacing w:before="40" w:after="40"/>
              <w:ind w:left="57" w:right="57"/>
              <w:rPr>
                <w:rFonts w:ascii="Arial" w:hAnsi="Arial" w:cs="Arial"/>
                <w:sz w:val="16"/>
                <w:szCs w:val="16"/>
                <w:lang w:val="fr-FR"/>
              </w:rPr>
            </w:pPr>
            <w:r>
              <w:rPr>
                <w:rFonts w:ascii="Arial" w:hAnsi="Arial" w:cs="Arial"/>
                <w:sz w:val="16"/>
                <w:szCs w:val="16"/>
                <w:lang w:val="fr-FR"/>
              </w:rPr>
              <w:t>P</w:t>
            </w:r>
            <w:r w:rsidRPr="000D4288">
              <w:rPr>
                <w:rFonts w:ascii="Arial" w:hAnsi="Arial" w:cs="Arial"/>
                <w:sz w:val="16"/>
                <w:szCs w:val="16"/>
                <w:lang w:val="fr-FR"/>
              </w:rPr>
              <w:t>ossibilités d'améliorer les capacités d'analyse</w:t>
            </w:r>
            <w:r>
              <w:rPr>
                <w:rFonts w:ascii="Arial" w:hAnsi="Arial" w:cs="Arial"/>
                <w:sz w:val="16"/>
                <w:szCs w:val="16"/>
                <w:lang w:val="fr-FR"/>
              </w:rPr>
              <w:t xml:space="preserve"> examinées</w:t>
            </w:r>
          </w:p>
        </w:tc>
        <w:tc>
          <w:tcPr>
            <w:tcW w:w="407" w:type="pct"/>
          </w:tcPr>
          <w:p w14:paraId="264EFBCB" w14:textId="53628F2A" w:rsidR="000D4288" w:rsidRPr="000D4288" w:rsidRDefault="000D4288" w:rsidP="000D4288">
            <w:pPr>
              <w:spacing w:before="40" w:after="40"/>
              <w:ind w:left="57" w:right="57"/>
              <w:jc w:val="center"/>
              <w:rPr>
                <w:rFonts w:ascii="Arial" w:hAnsi="Arial" w:cs="Arial"/>
                <w:sz w:val="16"/>
                <w:szCs w:val="16"/>
              </w:rPr>
            </w:pPr>
            <w:r w:rsidRPr="000D4288">
              <w:rPr>
                <w:rFonts w:ascii="Arial" w:eastAsia="Arial" w:hAnsi="Arial" w:cs="Arial"/>
                <w:sz w:val="16"/>
                <w:szCs w:val="16"/>
                <w:lang w:val="en-GB"/>
              </w:rPr>
              <w:t>2021-2023</w:t>
            </w:r>
          </w:p>
        </w:tc>
        <w:tc>
          <w:tcPr>
            <w:tcW w:w="430" w:type="pct"/>
          </w:tcPr>
          <w:p w14:paraId="3F1E72B6" w14:textId="071B3134" w:rsidR="000D4288" w:rsidRPr="000D4288" w:rsidRDefault="000D4288" w:rsidP="000D4288">
            <w:pPr>
              <w:spacing w:before="40" w:after="40"/>
              <w:ind w:left="57" w:right="57"/>
              <w:rPr>
                <w:rFonts w:ascii="Arial" w:eastAsia="Arial" w:hAnsi="Arial" w:cs="Arial"/>
                <w:sz w:val="16"/>
                <w:szCs w:val="16"/>
                <w:lang w:val="es-ES"/>
              </w:rPr>
            </w:pPr>
            <w:r w:rsidRPr="000D4288">
              <w:rPr>
                <w:rFonts w:ascii="Arial" w:eastAsia="Arial" w:hAnsi="Arial" w:cs="Arial"/>
                <w:sz w:val="16"/>
                <w:szCs w:val="16"/>
                <w:lang w:val="en-GB"/>
              </w:rPr>
              <w:t>Fernando Spina</w:t>
            </w:r>
          </w:p>
        </w:tc>
        <w:tc>
          <w:tcPr>
            <w:tcW w:w="487" w:type="pct"/>
          </w:tcPr>
          <w:p w14:paraId="0E239367" w14:textId="78E84769" w:rsidR="000D4288" w:rsidRPr="000D4288" w:rsidRDefault="000D4288" w:rsidP="000D4288">
            <w:pPr>
              <w:spacing w:before="40" w:after="40"/>
              <w:ind w:left="57" w:right="57"/>
              <w:rPr>
                <w:lang w:val="fr-FR"/>
              </w:rPr>
            </w:pPr>
            <w:r w:rsidRPr="008B66B3">
              <w:rPr>
                <w:rFonts w:ascii="Arial" w:eastAsia="Arial" w:hAnsi="Arial" w:cs="Arial"/>
                <w:iCs/>
                <w:sz w:val="16"/>
                <w:szCs w:val="16"/>
                <w:lang w:val="en-GB"/>
              </w:rPr>
              <w:t>PF Sec : Marco Barbieri</w:t>
            </w:r>
          </w:p>
        </w:tc>
        <w:tc>
          <w:tcPr>
            <w:tcW w:w="349" w:type="pct"/>
            <w:shd w:val="clear" w:color="auto" w:fill="auto"/>
          </w:tcPr>
          <w:p w14:paraId="05DA7D62" w14:textId="0D7C4C3D" w:rsidR="000D4288" w:rsidRPr="000D4288" w:rsidRDefault="000D4288" w:rsidP="000D4288">
            <w:pPr>
              <w:spacing w:before="40" w:after="40"/>
              <w:ind w:left="57" w:right="57"/>
              <w:rPr>
                <w:rFonts w:ascii="Arial" w:hAnsi="Arial" w:cs="Arial"/>
                <w:sz w:val="16"/>
                <w:szCs w:val="16"/>
              </w:rPr>
            </w:pPr>
            <w:r w:rsidRPr="000D4288">
              <w:rPr>
                <w:rFonts w:ascii="Arial" w:hAnsi="Arial" w:cs="Arial"/>
                <w:sz w:val="16"/>
                <w:szCs w:val="16"/>
              </w:rPr>
              <w:t>M</w:t>
            </w:r>
            <w:r>
              <w:rPr>
                <w:rFonts w:ascii="Arial" w:hAnsi="Arial" w:cs="Arial"/>
                <w:sz w:val="16"/>
                <w:szCs w:val="16"/>
              </w:rPr>
              <w:t>oyenne</w:t>
            </w:r>
          </w:p>
        </w:tc>
        <w:tc>
          <w:tcPr>
            <w:tcW w:w="313" w:type="pct"/>
          </w:tcPr>
          <w:p w14:paraId="7E003003" w14:textId="77777777" w:rsidR="000D4288" w:rsidRPr="000D4288" w:rsidRDefault="000D4288" w:rsidP="000D4288">
            <w:pPr>
              <w:spacing w:before="40" w:after="40"/>
              <w:jc w:val="center"/>
              <w:rPr>
                <w:rFonts w:ascii="Arial" w:eastAsia="Arial" w:hAnsi="Arial" w:cs="Arial"/>
                <w:sz w:val="16"/>
                <w:szCs w:val="16"/>
                <w:lang w:val="en-GB"/>
              </w:rPr>
            </w:pPr>
            <w:r w:rsidRPr="000D4288">
              <w:rPr>
                <w:rFonts w:ascii="Arial" w:eastAsia="Arial" w:hAnsi="Arial" w:cs="Arial"/>
                <w:sz w:val="16"/>
                <w:szCs w:val="16"/>
                <w:lang w:val="en-GB"/>
              </w:rPr>
              <w:t>ScC-SC6</w:t>
            </w:r>
          </w:p>
          <w:p w14:paraId="683EDEB8" w14:textId="77777777" w:rsidR="000D4288" w:rsidRPr="000D4288" w:rsidRDefault="000D4288" w:rsidP="000D4288">
            <w:pPr>
              <w:spacing w:before="40" w:after="40"/>
              <w:jc w:val="center"/>
              <w:rPr>
                <w:rFonts w:ascii="Arial" w:eastAsia="Arial" w:hAnsi="Arial" w:cs="Arial"/>
                <w:sz w:val="16"/>
                <w:szCs w:val="16"/>
                <w:lang w:val="en-GB"/>
              </w:rPr>
            </w:pPr>
            <w:r w:rsidRPr="000D4288">
              <w:rPr>
                <w:rFonts w:ascii="Arial" w:eastAsia="Arial" w:hAnsi="Arial" w:cs="Arial"/>
                <w:sz w:val="16"/>
                <w:szCs w:val="16"/>
                <w:lang w:val="en-GB"/>
              </w:rPr>
              <w:t>-</w:t>
            </w:r>
          </w:p>
          <w:p w14:paraId="3124CEEF" w14:textId="4EF32DF5" w:rsidR="000D4288" w:rsidRPr="000D4288" w:rsidRDefault="000D4288" w:rsidP="000D4288">
            <w:pPr>
              <w:spacing w:before="40" w:after="40"/>
              <w:ind w:left="57" w:right="57"/>
              <w:jc w:val="center"/>
              <w:rPr>
                <w:rFonts w:ascii="Arial" w:hAnsi="Arial" w:cs="Arial"/>
                <w:sz w:val="16"/>
                <w:szCs w:val="16"/>
              </w:rPr>
            </w:pPr>
            <w:r w:rsidRPr="000D4288">
              <w:rPr>
                <w:rFonts w:ascii="Arial" w:eastAsia="Arial" w:hAnsi="Arial" w:cs="Arial"/>
                <w:sz w:val="16"/>
                <w:szCs w:val="16"/>
                <w:lang w:val="en-GB"/>
              </w:rPr>
              <w:t>COP14</w:t>
            </w:r>
          </w:p>
        </w:tc>
        <w:tc>
          <w:tcPr>
            <w:tcW w:w="402" w:type="pct"/>
          </w:tcPr>
          <w:p w14:paraId="6C238335" w14:textId="6F28FB7A" w:rsidR="000D4288" w:rsidRPr="00F70AEE" w:rsidRDefault="000D4288" w:rsidP="000D4288">
            <w:pPr>
              <w:spacing w:before="40" w:after="40"/>
              <w:ind w:left="57" w:right="57"/>
              <w:jc w:val="center"/>
              <w:rPr>
                <w:rFonts w:ascii="Arial" w:hAnsi="Arial" w:cs="Arial"/>
                <w:i/>
                <w:iCs/>
                <w:sz w:val="16"/>
                <w:szCs w:val="16"/>
              </w:rPr>
            </w:pPr>
          </w:p>
        </w:tc>
      </w:tr>
      <w:tr w:rsidR="000D4288" w:rsidRPr="000408D7" w14:paraId="11DFC7B4" w14:textId="77777777" w:rsidTr="000408D7">
        <w:trPr>
          <w:trHeight w:val="171"/>
        </w:trPr>
        <w:tc>
          <w:tcPr>
            <w:tcW w:w="458" w:type="pct"/>
          </w:tcPr>
          <w:p w14:paraId="3378E699" w14:textId="50FD0248" w:rsidR="000D4288" w:rsidRPr="00893DC2" w:rsidRDefault="000D4288" w:rsidP="000D4288">
            <w:pPr>
              <w:spacing w:before="40" w:after="40"/>
              <w:ind w:left="57" w:right="57"/>
              <w:rPr>
                <w:rFonts w:ascii="Arial" w:hAnsi="Arial" w:cs="Arial"/>
                <w:iCs/>
                <w:sz w:val="16"/>
                <w:szCs w:val="16"/>
              </w:rPr>
            </w:pPr>
            <w:r w:rsidRPr="00893DC2">
              <w:rPr>
                <w:rFonts w:ascii="Arial" w:hAnsi="Arial" w:cs="Arial"/>
                <w:iCs/>
                <w:sz w:val="16"/>
                <w:szCs w:val="16"/>
              </w:rPr>
              <w:t>Dec. 13.114</w:t>
            </w:r>
          </w:p>
        </w:tc>
        <w:tc>
          <w:tcPr>
            <w:tcW w:w="1055" w:type="pct"/>
          </w:tcPr>
          <w:p w14:paraId="40335040" w14:textId="620ED7E2" w:rsidR="000D4288" w:rsidRPr="000408D7" w:rsidRDefault="000D4288" w:rsidP="000D4288">
            <w:pPr>
              <w:spacing w:before="40" w:after="40"/>
              <w:ind w:left="57" w:right="57"/>
              <w:jc w:val="both"/>
              <w:rPr>
                <w:rFonts w:ascii="Arial" w:hAnsi="Arial" w:cs="Arial"/>
                <w:i/>
                <w:iCs/>
                <w:sz w:val="16"/>
                <w:szCs w:val="16"/>
                <w:lang w:val="fr-FR"/>
              </w:rPr>
            </w:pPr>
            <w:r w:rsidRPr="000408D7">
              <w:rPr>
                <w:rFonts w:ascii="Arial" w:hAnsi="Arial" w:cs="Arial"/>
                <w:i/>
                <w:iCs/>
                <w:sz w:val="16"/>
                <w:szCs w:val="16"/>
                <w:lang w:val="fr-FR"/>
              </w:rPr>
              <w:t>c) mener une étude et rédiger un rapport sur les liens entre la connectivité des espèces migratrices et la résilience des écosystèmes;</w:t>
            </w:r>
          </w:p>
        </w:tc>
        <w:tc>
          <w:tcPr>
            <w:tcW w:w="614" w:type="pct"/>
          </w:tcPr>
          <w:p w14:paraId="0B9A8AD5" w14:textId="74039781" w:rsidR="000D4288" w:rsidRPr="002F4F93" w:rsidRDefault="002F4F93" w:rsidP="000D4288">
            <w:pPr>
              <w:spacing w:before="40" w:after="40"/>
              <w:ind w:right="57"/>
              <w:rPr>
                <w:rFonts w:ascii="Arial" w:eastAsia="Arial" w:hAnsi="Arial" w:cs="Arial"/>
                <w:sz w:val="16"/>
                <w:szCs w:val="16"/>
                <w:lang w:val="fr-FR"/>
              </w:rPr>
            </w:pPr>
            <w:r w:rsidRPr="002F4F93">
              <w:rPr>
                <w:rFonts w:ascii="Arial" w:eastAsia="Arial" w:hAnsi="Arial" w:cs="Arial"/>
                <w:sz w:val="16"/>
                <w:szCs w:val="16"/>
                <w:lang w:val="fr-FR"/>
              </w:rPr>
              <w:t>Élaborer le mandat de l'étude ; identifier les partenaires appropriés et les donateurs potentiels pour l'entreprendre ; une fois la collecte de fonds réussie, superviser la production de l'étude et tirer des conclusions/recom</w:t>
            </w:r>
            <w:r>
              <w:rPr>
                <w:rFonts w:ascii="Arial" w:eastAsia="Arial" w:hAnsi="Arial" w:cs="Arial"/>
                <w:sz w:val="16"/>
                <w:szCs w:val="16"/>
                <w:lang w:val="fr-FR"/>
              </w:rPr>
              <w:t>-</w:t>
            </w:r>
            <w:r w:rsidRPr="002F4F93">
              <w:rPr>
                <w:rFonts w:ascii="Arial" w:eastAsia="Arial" w:hAnsi="Arial" w:cs="Arial"/>
                <w:sz w:val="16"/>
                <w:szCs w:val="16"/>
                <w:lang w:val="fr-FR"/>
              </w:rPr>
              <w:t>mandations, le cas échéant.</w:t>
            </w:r>
          </w:p>
        </w:tc>
        <w:tc>
          <w:tcPr>
            <w:tcW w:w="485" w:type="pct"/>
          </w:tcPr>
          <w:p w14:paraId="42CCD037" w14:textId="616A158E" w:rsidR="000D4288" w:rsidRPr="000D4288" w:rsidRDefault="000D4288" w:rsidP="000D4288">
            <w:pPr>
              <w:spacing w:before="40" w:after="40"/>
              <w:ind w:left="57" w:right="57"/>
              <w:rPr>
                <w:rFonts w:ascii="Arial" w:hAnsi="Arial" w:cs="Arial"/>
                <w:sz w:val="16"/>
                <w:szCs w:val="16"/>
                <w:lang w:val="fr-FR"/>
              </w:rPr>
            </w:pPr>
            <w:r w:rsidRPr="000D4288">
              <w:rPr>
                <w:rFonts w:ascii="Arial" w:hAnsi="Arial" w:cs="Arial"/>
                <w:sz w:val="16"/>
                <w:szCs w:val="16"/>
              </w:rPr>
              <w:t>Analys</w:t>
            </w:r>
            <w:r w:rsidR="002F4F93">
              <w:rPr>
                <w:rFonts w:ascii="Arial" w:hAnsi="Arial" w:cs="Arial"/>
                <w:sz w:val="16"/>
                <w:szCs w:val="16"/>
              </w:rPr>
              <w:t>e réalisée</w:t>
            </w:r>
          </w:p>
        </w:tc>
        <w:tc>
          <w:tcPr>
            <w:tcW w:w="407" w:type="pct"/>
          </w:tcPr>
          <w:p w14:paraId="465CA8B8" w14:textId="1F8CC24D" w:rsidR="000D4288" w:rsidRPr="000D4288" w:rsidRDefault="000D4288" w:rsidP="000D4288">
            <w:pPr>
              <w:spacing w:before="40" w:after="40"/>
              <w:ind w:left="57" w:right="57"/>
              <w:jc w:val="center"/>
              <w:rPr>
                <w:rFonts w:ascii="Arial" w:eastAsia="Arial" w:hAnsi="Arial" w:cs="Arial"/>
                <w:sz w:val="16"/>
                <w:szCs w:val="16"/>
                <w:lang w:val="fr-FR"/>
              </w:rPr>
            </w:pPr>
            <w:r w:rsidRPr="000D4288">
              <w:rPr>
                <w:rFonts w:ascii="Arial" w:eastAsia="Arial" w:hAnsi="Arial" w:cs="Arial"/>
                <w:sz w:val="16"/>
                <w:szCs w:val="16"/>
                <w:lang w:val="en-GB"/>
              </w:rPr>
              <w:t>2021-2023</w:t>
            </w:r>
          </w:p>
        </w:tc>
        <w:tc>
          <w:tcPr>
            <w:tcW w:w="430" w:type="pct"/>
          </w:tcPr>
          <w:p w14:paraId="7FE2BEE7" w14:textId="77777777" w:rsidR="000D4288" w:rsidRDefault="000D4288" w:rsidP="000D4288">
            <w:pPr>
              <w:spacing w:before="40"/>
              <w:ind w:left="57" w:right="57"/>
              <w:rPr>
                <w:rFonts w:ascii="Arial" w:hAnsi="Arial" w:cs="Arial"/>
                <w:sz w:val="16"/>
                <w:szCs w:val="16"/>
              </w:rPr>
            </w:pPr>
            <w:r w:rsidRPr="000D4288">
              <w:rPr>
                <w:rFonts w:ascii="Arial" w:hAnsi="Arial" w:cs="Arial"/>
                <w:sz w:val="16"/>
                <w:szCs w:val="16"/>
              </w:rPr>
              <w:t>Fernando.</w:t>
            </w:r>
          </w:p>
          <w:p w14:paraId="6BC17368" w14:textId="3ED80273" w:rsidR="000D4288" w:rsidRPr="000D4288" w:rsidRDefault="000D4288" w:rsidP="000D4288">
            <w:pPr>
              <w:ind w:left="57" w:right="57"/>
              <w:rPr>
                <w:rFonts w:ascii="Arial" w:eastAsia="Arial" w:hAnsi="Arial" w:cs="Arial"/>
                <w:sz w:val="16"/>
                <w:szCs w:val="16"/>
                <w:lang w:val="fr-FR"/>
              </w:rPr>
            </w:pPr>
            <w:r w:rsidRPr="000D4288">
              <w:rPr>
                <w:rFonts w:ascii="Arial" w:hAnsi="Arial" w:cs="Arial"/>
                <w:sz w:val="16"/>
                <w:szCs w:val="16"/>
              </w:rPr>
              <w:t>Spina</w:t>
            </w:r>
          </w:p>
        </w:tc>
        <w:tc>
          <w:tcPr>
            <w:tcW w:w="487" w:type="pct"/>
          </w:tcPr>
          <w:p w14:paraId="77755171" w14:textId="1D2048F0" w:rsidR="000D4288" w:rsidRPr="000D4288" w:rsidRDefault="000D4288" w:rsidP="000D4288">
            <w:pPr>
              <w:spacing w:before="40" w:after="40"/>
              <w:ind w:left="57" w:right="57"/>
              <w:rPr>
                <w:rFonts w:ascii="Arial" w:eastAsia="Arial" w:hAnsi="Arial" w:cs="Arial"/>
                <w:sz w:val="16"/>
                <w:szCs w:val="16"/>
                <w:lang w:val="fr-FR"/>
              </w:rPr>
            </w:pPr>
            <w:r w:rsidRPr="008B66B3">
              <w:rPr>
                <w:rFonts w:ascii="Arial" w:eastAsia="Arial" w:hAnsi="Arial" w:cs="Arial"/>
                <w:iCs/>
                <w:sz w:val="16"/>
                <w:szCs w:val="16"/>
                <w:lang w:val="en-GB"/>
              </w:rPr>
              <w:t>PF Sec : Marco Barbieri</w:t>
            </w:r>
          </w:p>
        </w:tc>
        <w:tc>
          <w:tcPr>
            <w:tcW w:w="349" w:type="pct"/>
            <w:shd w:val="clear" w:color="auto" w:fill="auto"/>
          </w:tcPr>
          <w:p w14:paraId="6AC25535" w14:textId="3FEB3EE1" w:rsidR="000D4288" w:rsidRPr="000D4288" w:rsidRDefault="000D4288" w:rsidP="000D4288">
            <w:pPr>
              <w:spacing w:before="40" w:after="40"/>
              <w:ind w:left="57" w:right="57"/>
              <w:rPr>
                <w:rFonts w:ascii="Arial" w:hAnsi="Arial" w:cs="Arial"/>
                <w:sz w:val="16"/>
                <w:szCs w:val="16"/>
                <w:lang w:val="fr-FR"/>
              </w:rPr>
            </w:pPr>
            <w:r w:rsidRPr="000D4288">
              <w:rPr>
                <w:rFonts w:ascii="Arial" w:hAnsi="Arial" w:cs="Arial"/>
                <w:sz w:val="16"/>
                <w:szCs w:val="16"/>
              </w:rPr>
              <w:t>M</w:t>
            </w:r>
            <w:r>
              <w:rPr>
                <w:rFonts w:ascii="Arial" w:hAnsi="Arial" w:cs="Arial"/>
                <w:sz w:val="16"/>
                <w:szCs w:val="16"/>
              </w:rPr>
              <w:t>oyenne</w:t>
            </w:r>
            <w:r w:rsidRPr="000D4288">
              <w:rPr>
                <w:rFonts w:ascii="Arial" w:hAnsi="Arial" w:cs="Arial"/>
                <w:sz w:val="16"/>
                <w:szCs w:val="16"/>
              </w:rPr>
              <w:t xml:space="preserve"> </w:t>
            </w:r>
          </w:p>
        </w:tc>
        <w:tc>
          <w:tcPr>
            <w:tcW w:w="313" w:type="pct"/>
          </w:tcPr>
          <w:p w14:paraId="07040898" w14:textId="77777777" w:rsidR="000D4288" w:rsidRPr="000D4288" w:rsidRDefault="000D4288" w:rsidP="000D4288">
            <w:pPr>
              <w:spacing w:before="40" w:after="40"/>
              <w:jc w:val="center"/>
              <w:rPr>
                <w:rFonts w:ascii="Arial" w:eastAsia="Arial" w:hAnsi="Arial" w:cs="Arial"/>
                <w:sz w:val="16"/>
                <w:szCs w:val="16"/>
                <w:lang w:val="en-GB"/>
              </w:rPr>
            </w:pPr>
            <w:r w:rsidRPr="000D4288">
              <w:rPr>
                <w:rFonts w:ascii="Arial" w:eastAsia="Arial" w:hAnsi="Arial" w:cs="Arial"/>
                <w:sz w:val="16"/>
                <w:szCs w:val="16"/>
                <w:lang w:val="en-GB"/>
              </w:rPr>
              <w:t>ScC-SC6</w:t>
            </w:r>
          </w:p>
          <w:p w14:paraId="40CA6252" w14:textId="77777777" w:rsidR="000D4288" w:rsidRPr="000D4288" w:rsidRDefault="000D4288" w:rsidP="000D4288">
            <w:pPr>
              <w:spacing w:before="40" w:after="40"/>
              <w:jc w:val="center"/>
              <w:rPr>
                <w:rFonts w:ascii="Arial" w:hAnsi="Arial" w:cs="Arial"/>
                <w:sz w:val="16"/>
                <w:szCs w:val="16"/>
              </w:rPr>
            </w:pPr>
            <w:r w:rsidRPr="000D4288">
              <w:rPr>
                <w:rFonts w:ascii="Arial" w:eastAsia="Arial" w:hAnsi="Arial" w:cs="Arial"/>
                <w:sz w:val="16"/>
                <w:szCs w:val="16"/>
                <w:lang w:val="en-GB"/>
              </w:rPr>
              <w:t>-</w:t>
            </w:r>
            <w:r w:rsidRPr="000D4288">
              <w:rPr>
                <w:rFonts w:ascii="Arial" w:hAnsi="Arial" w:cs="Arial"/>
                <w:sz w:val="16"/>
                <w:szCs w:val="16"/>
              </w:rPr>
              <w:t xml:space="preserve"> </w:t>
            </w:r>
          </w:p>
          <w:p w14:paraId="3C4BC784" w14:textId="2F2AB8FC" w:rsidR="000D4288" w:rsidRPr="000D4288" w:rsidRDefault="000D4288" w:rsidP="000D4288">
            <w:pPr>
              <w:spacing w:before="40" w:after="40"/>
              <w:jc w:val="center"/>
              <w:rPr>
                <w:rFonts w:ascii="Arial" w:eastAsia="Arial" w:hAnsi="Arial" w:cs="Arial"/>
                <w:sz w:val="16"/>
                <w:szCs w:val="16"/>
                <w:lang w:val="fr-FR"/>
              </w:rPr>
            </w:pPr>
            <w:r w:rsidRPr="000D4288">
              <w:rPr>
                <w:rFonts w:ascii="Arial" w:hAnsi="Arial" w:cs="Arial"/>
                <w:sz w:val="16"/>
                <w:szCs w:val="16"/>
              </w:rPr>
              <w:t>COP14</w:t>
            </w:r>
          </w:p>
        </w:tc>
        <w:tc>
          <w:tcPr>
            <w:tcW w:w="402" w:type="pct"/>
          </w:tcPr>
          <w:p w14:paraId="4231F70F" w14:textId="77777777" w:rsidR="000D4288" w:rsidRPr="000408D7" w:rsidRDefault="000D4288" w:rsidP="000D4288">
            <w:pPr>
              <w:spacing w:before="40" w:after="40"/>
              <w:ind w:left="57" w:right="57"/>
              <w:jc w:val="center"/>
              <w:rPr>
                <w:rFonts w:ascii="Arial" w:hAnsi="Arial" w:cs="Arial"/>
                <w:i/>
                <w:iCs/>
                <w:sz w:val="16"/>
                <w:szCs w:val="16"/>
                <w:lang w:val="fr-FR"/>
              </w:rPr>
            </w:pPr>
          </w:p>
        </w:tc>
      </w:tr>
      <w:tr w:rsidR="000408D7" w:rsidRPr="000408D7" w14:paraId="688C290D" w14:textId="77777777" w:rsidTr="00B15E77">
        <w:trPr>
          <w:trHeight w:val="171"/>
        </w:trPr>
        <w:tc>
          <w:tcPr>
            <w:tcW w:w="458" w:type="pct"/>
          </w:tcPr>
          <w:p w14:paraId="61DDB78A" w14:textId="6790B575" w:rsidR="000408D7" w:rsidRPr="00893DC2" w:rsidRDefault="000408D7" w:rsidP="000408D7">
            <w:pPr>
              <w:spacing w:before="40" w:after="40"/>
              <w:ind w:left="57" w:right="57"/>
              <w:rPr>
                <w:rFonts w:ascii="Arial" w:hAnsi="Arial" w:cs="Arial"/>
                <w:iCs/>
                <w:sz w:val="16"/>
                <w:szCs w:val="16"/>
              </w:rPr>
            </w:pPr>
            <w:r w:rsidRPr="00893DC2">
              <w:rPr>
                <w:rFonts w:ascii="Arial" w:hAnsi="Arial" w:cs="Arial"/>
                <w:iCs/>
                <w:sz w:val="16"/>
                <w:szCs w:val="16"/>
              </w:rPr>
              <w:lastRenderedPageBreak/>
              <w:t>Dec. 13.114</w:t>
            </w:r>
          </w:p>
        </w:tc>
        <w:tc>
          <w:tcPr>
            <w:tcW w:w="1055" w:type="pct"/>
          </w:tcPr>
          <w:p w14:paraId="11D708BF" w14:textId="1B31C0C4" w:rsidR="000408D7" w:rsidRPr="000408D7" w:rsidRDefault="000408D7" w:rsidP="000408D7">
            <w:pPr>
              <w:spacing w:before="40" w:after="40"/>
              <w:ind w:left="57" w:right="57"/>
              <w:jc w:val="both"/>
              <w:rPr>
                <w:rFonts w:ascii="Arial" w:hAnsi="Arial" w:cs="Arial"/>
                <w:i/>
                <w:iCs/>
                <w:sz w:val="16"/>
                <w:szCs w:val="16"/>
                <w:lang w:val="fr-FR"/>
              </w:rPr>
            </w:pPr>
            <w:r w:rsidRPr="000408D7">
              <w:rPr>
                <w:rFonts w:ascii="Arial" w:hAnsi="Arial" w:cs="Arial"/>
                <w:i/>
                <w:iCs/>
                <w:sz w:val="16"/>
                <w:szCs w:val="16"/>
                <w:lang w:val="fr-FR"/>
              </w:rPr>
              <w:t>d) 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la 14e session de la Conférence des Parties;</w:t>
            </w:r>
          </w:p>
        </w:tc>
        <w:tc>
          <w:tcPr>
            <w:tcW w:w="614" w:type="pct"/>
          </w:tcPr>
          <w:p w14:paraId="0177322D" w14:textId="3D7C3FAC" w:rsidR="000408D7" w:rsidRPr="00A47CC9" w:rsidRDefault="00A47CC9" w:rsidP="00667CB3">
            <w:pPr>
              <w:spacing w:before="40" w:after="40"/>
              <w:ind w:right="57"/>
              <w:jc w:val="both"/>
              <w:rPr>
                <w:rFonts w:ascii="Arial" w:eastAsia="Arial" w:hAnsi="Arial" w:cs="Arial"/>
                <w:sz w:val="16"/>
                <w:szCs w:val="16"/>
                <w:lang w:val="fr-FR"/>
              </w:rPr>
            </w:pPr>
            <w:r w:rsidRPr="002F4F93">
              <w:rPr>
                <w:rFonts w:ascii="Arial" w:eastAsia="Arial" w:hAnsi="Arial" w:cs="Arial"/>
                <w:sz w:val="16"/>
                <w:szCs w:val="16"/>
                <w:lang w:val="fr-FR"/>
              </w:rPr>
              <w:t>Élaborer le mandat de l'étude ; identifier les partenaires appropriés et les donateurs potentiels pour l'entreprendre ; une fois la collecte de fonds réussie, superviser la production de l'étude et tirer des conclusions/recom</w:t>
            </w:r>
            <w:r>
              <w:rPr>
                <w:rFonts w:ascii="Arial" w:eastAsia="Arial" w:hAnsi="Arial" w:cs="Arial"/>
                <w:sz w:val="16"/>
                <w:szCs w:val="16"/>
                <w:lang w:val="fr-FR"/>
              </w:rPr>
              <w:t>-</w:t>
            </w:r>
            <w:r w:rsidRPr="002F4F93">
              <w:rPr>
                <w:rFonts w:ascii="Arial" w:eastAsia="Arial" w:hAnsi="Arial" w:cs="Arial"/>
                <w:sz w:val="16"/>
                <w:szCs w:val="16"/>
                <w:lang w:val="fr-FR"/>
              </w:rPr>
              <w:t>mandations, le cas échéant.</w:t>
            </w:r>
          </w:p>
        </w:tc>
        <w:tc>
          <w:tcPr>
            <w:tcW w:w="485" w:type="pct"/>
          </w:tcPr>
          <w:p w14:paraId="54CC90F5" w14:textId="08E283F4" w:rsidR="000408D7" w:rsidRPr="0043130B" w:rsidRDefault="00A47CC9" w:rsidP="000408D7">
            <w:pPr>
              <w:spacing w:before="40" w:after="40"/>
              <w:ind w:left="57" w:right="57"/>
              <w:rPr>
                <w:rFonts w:ascii="Arial" w:hAnsi="Arial" w:cs="Arial"/>
                <w:sz w:val="16"/>
                <w:szCs w:val="16"/>
                <w:lang w:val="fr-FR"/>
              </w:rPr>
            </w:pPr>
            <w:r w:rsidRPr="00A47CC9">
              <w:rPr>
                <w:rFonts w:ascii="Arial" w:hAnsi="Arial" w:cs="Arial"/>
                <w:sz w:val="16"/>
                <w:szCs w:val="16"/>
              </w:rPr>
              <w:t>Évaluation et rapport terminés</w:t>
            </w:r>
          </w:p>
        </w:tc>
        <w:tc>
          <w:tcPr>
            <w:tcW w:w="407" w:type="pct"/>
          </w:tcPr>
          <w:p w14:paraId="46E1F214" w14:textId="3F4D1957" w:rsidR="000408D7" w:rsidRPr="0043130B" w:rsidRDefault="00A47CC9" w:rsidP="000408D7">
            <w:pPr>
              <w:spacing w:before="40" w:after="40"/>
              <w:ind w:left="57" w:right="57"/>
              <w:jc w:val="center"/>
              <w:rPr>
                <w:rFonts w:ascii="Arial" w:eastAsia="Arial" w:hAnsi="Arial" w:cs="Arial"/>
                <w:sz w:val="16"/>
                <w:szCs w:val="16"/>
                <w:lang w:val="fr-FR"/>
              </w:rPr>
            </w:pPr>
            <w:r>
              <w:rPr>
                <w:rFonts w:ascii="Arial" w:hAnsi="Arial" w:cs="Arial"/>
                <w:sz w:val="16"/>
                <w:szCs w:val="16"/>
              </w:rPr>
              <w:t xml:space="preserve">Avant la </w:t>
            </w:r>
            <w:r w:rsidR="000408D7" w:rsidRPr="0043130B">
              <w:rPr>
                <w:rFonts w:ascii="Arial" w:hAnsi="Arial" w:cs="Arial"/>
                <w:sz w:val="16"/>
                <w:szCs w:val="16"/>
              </w:rPr>
              <w:t>COP14</w:t>
            </w:r>
          </w:p>
        </w:tc>
        <w:tc>
          <w:tcPr>
            <w:tcW w:w="430" w:type="pct"/>
          </w:tcPr>
          <w:p w14:paraId="6510BDDC" w14:textId="708D17B7" w:rsidR="000408D7" w:rsidRPr="0043130B" w:rsidRDefault="000408D7" w:rsidP="000408D7">
            <w:pPr>
              <w:spacing w:before="40" w:after="40"/>
              <w:ind w:left="57" w:right="57"/>
              <w:rPr>
                <w:rFonts w:ascii="Arial" w:eastAsia="Arial" w:hAnsi="Arial" w:cs="Arial"/>
                <w:sz w:val="16"/>
                <w:szCs w:val="16"/>
                <w:lang w:val="fr-FR"/>
              </w:rPr>
            </w:pPr>
            <w:r w:rsidRPr="0043130B">
              <w:rPr>
                <w:rFonts w:ascii="Arial" w:eastAsia="Arial" w:hAnsi="Arial" w:cs="Arial"/>
                <w:sz w:val="16"/>
                <w:szCs w:val="16"/>
                <w:lang w:val="en-GB"/>
              </w:rPr>
              <w:t>Fernando Spina</w:t>
            </w:r>
          </w:p>
        </w:tc>
        <w:tc>
          <w:tcPr>
            <w:tcW w:w="487" w:type="pct"/>
          </w:tcPr>
          <w:p w14:paraId="4E507D88" w14:textId="2F8936F5" w:rsidR="000408D7" w:rsidRPr="0043130B" w:rsidRDefault="00A47CC9" w:rsidP="000408D7">
            <w:pPr>
              <w:spacing w:before="40" w:after="40"/>
              <w:ind w:left="57" w:right="57"/>
              <w:rPr>
                <w:rFonts w:ascii="Arial" w:eastAsia="Arial" w:hAnsi="Arial" w:cs="Arial"/>
                <w:sz w:val="16"/>
                <w:szCs w:val="16"/>
                <w:lang w:val="fr-FR"/>
              </w:rPr>
            </w:pPr>
            <w:r w:rsidRPr="008B66B3">
              <w:rPr>
                <w:rFonts w:ascii="Arial" w:eastAsia="Arial" w:hAnsi="Arial" w:cs="Arial"/>
                <w:iCs/>
                <w:sz w:val="16"/>
                <w:szCs w:val="16"/>
                <w:lang w:val="en-GB"/>
              </w:rPr>
              <w:t>PF Sec : Marco Barbieri</w:t>
            </w:r>
          </w:p>
        </w:tc>
        <w:tc>
          <w:tcPr>
            <w:tcW w:w="349" w:type="pct"/>
            <w:tcBorders>
              <w:bottom w:val="single" w:sz="4" w:space="0" w:color="auto"/>
            </w:tcBorders>
            <w:shd w:val="clear" w:color="auto" w:fill="auto"/>
          </w:tcPr>
          <w:p w14:paraId="00ECB7BB" w14:textId="6A356BE3" w:rsidR="000408D7" w:rsidRPr="0043130B" w:rsidRDefault="00A47CC9" w:rsidP="000408D7">
            <w:pPr>
              <w:spacing w:before="40" w:after="40"/>
              <w:ind w:left="57" w:right="57"/>
              <w:rPr>
                <w:rFonts w:ascii="Arial" w:hAnsi="Arial" w:cs="Arial"/>
                <w:sz w:val="16"/>
                <w:szCs w:val="16"/>
                <w:lang w:val="fr-FR"/>
              </w:rPr>
            </w:pPr>
            <w:r w:rsidRPr="000D4288">
              <w:rPr>
                <w:rFonts w:ascii="Arial" w:hAnsi="Arial" w:cs="Arial"/>
                <w:sz w:val="16"/>
                <w:szCs w:val="16"/>
              </w:rPr>
              <w:t>M</w:t>
            </w:r>
            <w:r>
              <w:rPr>
                <w:rFonts w:ascii="Arial" w:hAnsi="Arial" w:cs="Arial"/>
                <w:sz w:val="16"/>
                <w:szCs w:val="16"/>
              </w:rPr>
              <w:t>oyenne</w:t>
            </w:r>
            <w:r w:rsidR="000408D7" w:rsidRPr="0043130B">
              <w:rPr>
                <w:rFonts w:ascii="Arial" w:hAnsi="Arial" w:cs="Arial"/>
                <w:sz w:val="16"/>
                <w:szCs w:val="16"/>
              </w:rPr>
              <w:t xml:space="preserve"> </w:t>
            </w:r>
          </w:p>
        </w:tc>
        <w:tc>
          <w:tcPr>
            <w:tcW w:w="313" w:type="pct"/>
          </w:tcPr>
          <w:p w14:paraId="7E4B5A55" w14:textId="77777777" w:rsidR="000408D7" w:rsidRPr="0043130B" w:rsidRDefault="000408D7" w:rsidP="000408D7">
            <w:pPr>
              <w:spacing w:before="40" w:after="40"/>
              <w:jc w:val="center"/>
              <w:rPr>
                <w:rFonts w:ascii="Arial" w:eastAsia="Arial" w:hAnsi="Arial" w:cs="Arial"/>
                <w:sz w:val="16"/>
                <w:szCs w:val="16"/>
                <w:lang w:val="en-GB"/>
              </w:rPr>
            </w:pPr>
            <w:r w:rsidRPr="0043130B">
              <w:rPr>
                <w:rFonts w:ascii="Arial" w:eastAsia="Arial" w:hAnsi="Arial" w:cs="Arial"/>
                <w:sz w:val="16"/>
                <w:szCs w:val="16"/>
                <w:lang w:val="en-GB"/>
              </w:rPr>
              <w:t>ScC-SC6</w:t>
            </w:r>
          </w:p>
          <w:p w14:paraId="2BD56485" w14:textId="77777777" w:rsidR="000408D7" w:rsidRPr="0043130B" w:rsidRDefault="000408D7" w:rsidP="000408D7">
            <w:pPr>
              <w:spacing w:before="40" w:after="40"/>
              <w:jc w:val="center"/>
              <w:rPr>
                <w:rFonts w:ascii="Arial" w:hAnsi="Arial" w:cs="Arial"/>
                <w:sz w:val="16"/>
                <w:szCs w:val="16"/>
              </w:rPr>
            </w:pPr>
            <w:r w:rsidRPr="0043130B">
              <w:rPr>
                <w:rFonts w:ascii="Arial" w:eastAsia="Arial" w:hAnsi="Arial" w:cs="Arial"/>
                <w:sz w:val="16"/>
                <w:szCs w:val="16"/>
                <w:lang w:val="en-GB"/>
              </w:rPr>
              <w:t>-</w:t>
            </w:r>
            <w:r w:rsidRPr="0043130B">
              <w:rPr>
                <w:rFonts w:ascii="Arial" w:hAnsi="Arial" w:cs="Arial"/>
                <w:sz w:val="16"/>
                <w:szCs w:val="16"/>
              </w:rPr>
              <w:t xml:space="preserve"> </w:t>
            </w:r>
          </w:p>
          <w:p w14:paraId="145134F0" w14:textId="347DFCB0" w:rsidR="000408D7" w:rsidRPr="0043130B" w:rsidRDefault="000408D7" w:rsidP="000408D7">
            <w:pPr>
              <w:spacing w:before="40" w:after="40"/>
              <w:jc w:val="center"/>
              <w:rPr>
                <w:rFonts w:ascii="Arial" w:eastAsia="Arial" w:hAnsi="Arial" w:cs="Arial"/>
                <w:sz w:val="16"/>
                <w:szCs w:val="16"/>
                <w:lang w:val="fr-FR"/>
              </w:rPr>
            </w:pPr>
            <w:r w:rsidRPr="0043130B">
              <w:rPr>
                <w:rFonts w:ascii="Arial" w:hAnsi="Arial" w:cs="Arial"/>
                <w:sz w:val="16"/>
                <w:szCs w:val="16"/>
              </w:rPr>
              <w:t>COP14</w:t>
            </w:r>
          </w:p>
        </w:tc>
        <w:tc>
          <w:tcPr>
            <w:tcW w:w="402" w:type="pct"/>
          </w:tcPr>
          <w:p w14:paraId="0A6890EA" w14:textId="77777777" w:rsidR="000408D7" w:rsidRPr="000408D7" w:rsidRDefault="000408D7" w:rsidP="000408D7">
            <w:pPr>
              <w:spacing w:before="40" w:after="40"/>
              <w:ind w:left="57" w:right="57"/>
              <w:jc w:val="center"/>
              <w:rPr>
                <w:rFonts w:ascii="Arial" w:hAnsi="Arial" w:cs="Arial"/>
                <w:i/>
                <w:iCs/>
                <w:sz w:val="16"/>
                <w:szCs w:val="16"/>
                <w:lang w:val="fr-FR"/>
              </w:rPr>
            </w:pPr>
          </w:p>
        </w:tc>
      </w:tr>
      <w:tr w:rsidR="000408D7" w:rsidRPr="000408D7" w14:paraId="4489CB97" w14:textId="77777777" w:rsidTr="000408D7">
        <w:trPr>
          <w:trHeight w:val="171"/>
        </w:trPr>
        <w:tc>
          <w:tcPr>
            <w:tcW w:w="458" w:type="pct"/>
          </w:tcPr>
          <w:p w14:paraId="639C2789" w14:textId="1B3D56BE" w:rsidR="000408D7" w:rsidRPr="00893DC2" w:rsidRDefault="000408D7" w:rsidP="000408D7">
            <w:pPr>
              <w:spacing w:before="40" w:after="40"/>
              <w:ind w:left="57" w:right="57"/>
              <w:rPr>
                <w:rFonts w:ascii="Arial" w:hAnsi="Arial" w:cs="Arial"/>
                <w:iCs/>
                <w:sz w:val="16"/>
                <w:szCs w:val="16"/>
                <w:lang w:val="fr-FR"/>
              </w:rPr>
            </w:pPr>
            <w:r w:rsidRPr="00893DC2">
              <w:rPr>
                <w:rFonts w:ascii="Arial" w:hAnsi="Arial" w:cs="Arial"/>
                <w:iCs/>
                <w:sz w:val="16"/>
                <w:szCs w:val="16"/>
              </w:rPr>
              <w:t>Dec. 13.114</w:t>
            </w:r>
          </w:p>
        </w:tc>
        <w:tc>
          <w:tcPr>
            <w:tcW w:w="1055" w:type="pct"/>
          </w:tcPr>
          <w:p w14:paraId="78A59DEA" w14:textId="4E580B1F" w:rsidR="000408D7" w:rsidRPr="000408D7" w:rsidRDefault="000408D7" w:rsidP="000408D7">
            <w:pPr>
              <w:spacing w:before="40" w:after="40"/>
              <w:ind w:left="57" w:right="57"/>
              <w:jc w:val="both"/>
              <w:rPr>
                <w:rFonts w:ascii="Arial" w:hAnsi="Arial" w:cs="Arial"/>
                <w:sz w:val="16"/>
                <w:szCs w:val="16"/>
                <w:lang w:val="fr-FR"/>
              </w:rPr>
            </w:pPr>
            <w:r w:rsidRPr="000408D7">
              <w:rPr>
                <w:rFonts w:ascii="Arial" w:hAnsi="Arial" w:cs="Arial"/>
                <w:i/>
                <w:iCs/>
                <w:sz w:val="16"/>
                <w:szCs w:val="16"/>
                <w:lang w:val="fr-FR"/>
              </w:rPr>
              <w:t>e) envisager la nécessité d'élaborer d'autres orientations dans le cadre de la CMS concernant l’évaluation des menaces relatives à la connectivité des espèces migratrices dans des situations prioritaires particulières identifiées par les travaux décrits à l’alinéa (d) ci-dessus</w:t>
            </w:r>
            <w:r w:rsidRPr="000408D7">
              <w:rPr>
                <w:rFonts w:ascii="Arial" w:hAnsi="Arial" w:cs="Arial"/>
                <w:sz w:val="16"/>
                <w:szCs w:val="16"/>
                <w:lang w:val="fr-FR"/>
              </w:rPr>
              <w:t>;</w:t>
            </w:r>
          </w:p>
        </w:tc>
        <w:tc>
          <w:tcPr>
            <w:tcW w:w="614" w:type="pct"/>
          </w:tcPr>
          <w:p w14:paraId="04A81079" w14:textId="4D041ABA" w:rsidR="000408D7" w:rsidRPr="00342046" w:rsidRDefault="00342046" w:rsidP="00667CB3">
            <w:pPr>
              <w:spacing w:before="40" w:after="40"/>
              <w:ind w:left="57" w:right="57"/>
              <w:jc w:val="both"/>
              <w:rPr>
                <w:rFonts w:ascii="Arial" w:eastAsia="Arial" w:hAnsi="Arial" w:cs="Arial"/>
                <w:sz w:val="16"/>
                <w:szCs w:val="16"/>
                <w:lang w:val="fr-FR"/>
              </w:rPr>
            </w:pPr>
            <w:r>
              <w:rPr>
                <w:rFonts w:ascii="Arial" w:hAnsi="Arial" w:cs="Arial"/>
                <w:sz w:val="16"/>
                <w:szCs w:val="16"/>
                <w:lang w:val="fr-FR"/>
              </w:rPr>
              <w:t xml:space="preserve">Conformément à la </w:t>
            </w:r>
            <w:r w:rsidRPr="00342046">
              <w:rPr>
                <w:rFonts w:ascii="Arial" w:hAnsi="Arial" w:cs="Arial"/>
                <w:sz w:val="16"/>
                <w:szCs w:val="16"/>
                <w:lang w:val="fr-FR"/>
              </w:rPr>
              <w:t>Dec.13.114 d), envisager des orientations supplémentaires</w:t>
            </w:r>
          </w:p>
        </w:tc>
        <w:tc>
          <w:tcPr>
            <w:tcW w:w="485" w:type="pct"/>
          </w:tcPr>
          <w:p w14:paraId="3E8CAC2D" w14:textId="21975E83" w:rsidR="000408D7" w:rsidRPr="0043130B" w:rsidRDefault="00342046" w:rsidP="000408D7">
            <w:pPr>
              <w:spacing w:before="40" w:after="40"/>
              <w:ind w:left="57" w:right="57"/>
              <w:rPr>
                <w:rFonts w:ascii="Arial" w:hAnsi="Arial" w:cs="Arial"/>
                <w:sz w:val="16"/>
                <w:szCs w:val="16"/>
                <w:lang w:val="fr-FR"/>
              </w:rPr>
            </w:pPr>
            <w:r w:rsidRPr="00342046">
              <w:rPr>
                <w:rFonts w:ascii="Arial" w:hAnsi="Arial" w:cs="Arial"/>
                <w:sz w:val="16"/>
                <w:szCs w:val="16"/>
              </w:rPr>
              <w:t>Conseils fournis</w:t>
            </w:r>
          </w:p>
        </w:tc>
        <w:tc>
          <w:tcPr>
            <w:tcW w:w="407" w:type="pct"/>
          </w:tcPr>
          <w:p w14:paraId="35B6195C" w14:textId="75588B82" w:rsidR="000408D7" w:rsidRPr="0043130B" w:rsidRDefault="000408D7" w:rsidP="000408D7">
            <w:pPr>
              <w:spacing w:before="40" w:after="40"/>
              <w:ind w:left="57" w:right="57"/>
              <w:jc w:val="center"/>
              <w:rPr>
                <w:rFonts w:ascii="Arial" w:eastAsia="Arial" w:hAnsi="Arial" w:cs="Arial"/>
                <w:sz w:val="16"/>
                <w:szCs w:val="16"/>
                <w:lang w:val="fr-FR"/>
              </w:rPr>
            </w:pPr>
            <w:r w:rsidRPr="0043130B">
              <w:rPr>
                <w:rFonts w:ascii="Arial" w:hAnsi="Arial" w:cs="Arial"/>
                <w:sz w:val="16"/>
                <w:szCs w:val="16"/>
              </w:rPr>
              <w:t>2021-2023</w:t>
            </w:r>
          </w:p>
        </w:tc>
        <w:tc>
          <w:tcPr>
            <w:tcW w:w="430" w:type="pct"/>
          </w:tcPr>
          <w:p w14:paraId="25F79E30" w14:textId="60ECE333" w:rsidR="000408D7" w:rsidRPr="0043130B" w:rsidRDefault="000408D7" w:rsidP="000408D7">
            <w:pPr>
              <w:spacing w:before="40" w:after="40"/>
              <w:ind w:left="57" w:right="57"/>
              <w:rPr>
                <w:rFonts w:ascii="Arial" w:eastAsia="Arial" w:hAnsi="Arial" w:cs="Arial"/>
                <w:sz w:val="16"/>
                <w:szCs w:val="16"/>
                <w:lang w:val="fr-FR"/>
              </w:rPr>
            </w:pPr>
            <w:r w:rsidRPr="0043130B">
              <w:rPr>
                <w:rFonts w:ascii="Arial" w:eastAsia="Arial" w:hAnsi="Arial" w:cs="Arial"/>
                <w:sz w:val="16"/>
                <w:szCs w:val="16"/>
                <w:lang w:val="en-GB"/>
              </w:rPr>
              <w:t>Fernando Spina</w:t>
            </w:r>
          </w:p>
        </w:tc>
        <w:tc>
          <w:tcPr>
            <w:tcW w:w="487" w:type="pct"/>
          </w:tcPr>
          <w:p w14:paraId="277C6105" w14:textId="3EB54256" w:rsidR="000408D7" w:rsidRPr="0043130B" w:rsidRDefault="00A47CC9" w:rsidP="000408D7">
            <w:pPr>
              <w:spacing w:before="40" w:after="40"/>
              <w:ind w:left="57" w:right="57"/>
              <w:rPr>
                <w:rFonts w:ascii="Arial" w:eastAsia="Arial" w:hAnsi="Arial" w:cs="Arial"/>
                <w:sz w:val="16"/>
                <w:szCs w:val="16"/>
                <w:lang w:val="fr-FR"/>
              </w:rPr>
            </w:pPr>
            <w:r w:rsidRPr="008B66B3">
              <w:rPr>
                <w:rFonts w:ascii="Arial" w:eastAsia="Arial" w:hAnsi="Arial" w:cs="Arial"/>
                <w:iCs/>
                <w:sz w:val="16"/>
                <w:szCs w:val="16"/>
                <w:lang w:val="en-GB"/>
              </w:rPr>
              <w:t>PF Sec : Marco Barbieri</w:t>
            </w:r>
          </w:p>
        </w:tc>
        <w:tc>
          <w:tcPr>
            <w:tcW w:w="349" w:type="pct"/>
            <w:shd w:val="clear" w:color="auto" w:fill="auto"/>
          </w:tcPr>
          <w:p w14:paraId="69A2BE87" w14:textId="1AF75482" w:rsidR="000408D7" w:rsidRPr="0043130B" w:rsidRDefault="00A47CC9" w:rsidP="000408D7">
            <w:pPr>
              <w:spacing w:before="40" w:after="40"/>
              <w:ind w:left="57" w:right="57"/>
              <w:rPr>
                <w:rFonts w:ascii="Arial" w:hAnsi="Arial" w:cs="Arial"/>
                <w:sz w:val="16"/>
                <w:szCs w:val="16"/>
                <w:lang w:val="fr-FR"/>
              </w:rPr>
            </w:pPr>
            <w:r w:rsidRPr="000D4288">
              <w:rPr>
                <w:rFonts w:ascii="Arial" w:hAnsi="Arial" w:cs="Arial"/>
                <w:sz w:val="16"/>
                <w:szCs w:val="16"/>
              </w:rPr>
              <w:t>M</w:t>
            </w:r>
            <w:r>
              <w:rPr>
                <w:rFonts w:ascii="Arial" w:hAnsi="Arial" w:cs="Arial"/>
                <w:sz w:val="16"/>
                <w:szCs w:val="16"/>
              </w:rPr>
              <w:t>oyenne</w:t>
            </w:r>
          </w:p>
        </w:tc>
        <w:tc>
          <w:tcPr>
            <w:tcW w:w="313" w:type="pct"/>
          </w:tcPr>
          <w:p w14:paraId="5EFB5AC8" w14:textId="77777777" w:rsidR="000408D7" w:rsidRPr="0043130B" w:rsidRDefault="000408D7" w:rsidP="000408D7">
            <w:pPr>
              <w:spacing w:before="40" w:after="40"/>
              <w:jc w:val="center"/>
              <w:rPr>
                <w:rFonts w:ascii="Arial" w:hAnsi="Arial" w:cs="Arial"/>
                <w:sz w:val="16"/>
                <w:szCs w:val="16"/>
              </w:rPr>
            </w:pPr>
            <w:r w:rsidRPr="0043130B">
              <w:rPr>
                <w:rFonts w:ascii="Arial" w:eastAsia="Arial" w:hAnsi="Arial" w:cs="Arial"/>
                <w:sz w:val="16"/>
                <w:szCs w:val="16"/>
                <w:lang w:val="en-GB"/>
              </w:rPr>
              <w:t>ScC-SC6</w:t>
            </w:r>
            <w:r w:rsidRPr="0043130B">
              <w:rPr>
                <w:rFonts w:ascii="Arial" w:hAnsi="Arial" w:cs="Arial"/>
                <w:sz w:val="16"/>
                <w:szCs w:val="16"/>
              </w:rPr>
              <w:t xml:space="preserve"> </w:t>
            </w:r>
          </w:p>
          <w:p w14:paraId="6BD68850" w14:textId="77777777" w:rsidR="000408D7" w:rsidRPr="0043130B" w:rsidRDefault="000408D7" w:rsidP="000408D7">
            <w:pPr>
              <w:spacing w:before="40" w:after="40"/>
              <w:jc w:val="center"/>
            </w:pPr>
            <w:r w:rsidRPr="0043130B">
              <w:rPr>
                <w:rFonts w:ascii="Arial" w:hAnsi="Arial" w:cs="Arial"/>
                <w:sz w:val="16"/>
                <w:szCs w:val="16"/>
              </w:rPr>
              <w:t>-</w:t>
            </w:r>
          </w:p>
          <w:p w14:paraId="23742659" w14:textId="20386737" w:rsidR="000408D7" w:rsidRPr="0043130B" w:rsidRDefault="000408D7" w:rsidP="000408D7">
            <w:pPr>
              <w:spacing w:before="40" w:after="40"/>
              <w:jc w:val="center"/>
              <w:rPr>
                <w:rFonts w:ascii="Arial" w:eastAsia="Arial" w:hAnsi="Arial" w:cs="Arial"/>
                <w:sz w:val="16"/>
                <w:szCs w:val="16"/>
                <w:lang w:val="fr-FR"/>
              </w:rPr>
            </w:pPr>
            <w:r w:rsidRPr="0043130B">
              <w:rPr>
                <w:rFonts w:ascii="Arial" w:hAnsi="Arial" w:cs="Arial"/>
                <w:sz w:val="16"/>
                <w:szCs w:val="16"/>
              </w:rPr>
              <w:t>COP14</w:t>
            </w:r>
          </w:p>
        </w:tc>
        <w:tc>
          <w:tcPr>
            <w:tcW w:w="402" w:type="pct"/>
          </w:tcPr>
          <w:p w14:paraId="39EFEDFD" w14:textId="77777777" w:rsidR="000408D7" w:rsidRPr="000408D7" w:rsidRDefault="000408D7" w:rsidP="000408D7">
            <w:pPr>
              <w:spacing w:before="40" w:after="40"/>
              <w:ind w:left="57" w:right="57"/>
              <w:jc w:val="center"/>
              <w:rPr>
                <w:rFonts w:ascii="Arial" w:hAnsi="Arial" w:cs="Arial"/>
                <w:i/>
                <w:iCs/>
                <w:sz w:val="16"/>
                <w:szCs w:val="16"/>
                <w:lang w:val="fr-FR"/>
              </w:rPr>
            </w:pPr>
          </w:p>
        </w:tc>
      </w:tr>
      <w:tr w:rsidR="000408D7" w:rsidRPr="000408D7" w14:paraId="471C9810" w14:textId="77777777" w:rsidTr="00B15E77">
        <w:trPr>
          <w:trHeight w:val="171"/>
        </w:trPr>
        <w:tc>
          <w:tcPr>
            <w:tcW w:w="458" w:type="pct"/>
          </w:tcPr>
          <w:p w14:paraId="505655C7" w14:textId="1B3568B4" w:rsidR="000408D7" w:rsidRPr="00893DC2" w:rsidRDefault="000408D7" w:rsidP="000408D7">
            <w:pPr>
              <w:spacing w:before="40" w:after="40"/>
              <w:ind w:left="57" w:right="57"/>
              <w:rPr>
                <w:rFonts w:ascii="Arial" w:hAnsi="Arial" w:cs="Arial"/>
                <w:iCs/>
                <w:sz w:val="16"/>
                <w:szCs w:val="16"/>
                <w:lang w:val="fr-FR"/>
              </w:rPr>
            </w:pPr>
            <w:r w:rsidRPr="00893DC2">
              <w:rPr>
                <w:rFonts w:ascii="Arial" w:hAnsi="Arial" w:cs="Arial"/>
                <w:iCs/>
                <w:sz w:val="16"/>
                <w:szCs w:val="16"/>
              </w:rPr>
              <w:t>Dec. 13.114</w:t>
            </w:r>
          </w:p>
        </w:tc>
        <w:tc>
          <w:tcPr>
            <w:tcW w:w="1055" w:type="pct"/>
          </w:tcPr>
          <w:p w14:paraId="1B258F4F" w14:textId="77E545E4" w:rsidR="000408D7" w:rsidRPr="000408D7" w:rsidRDefault="000408D7" w:rsidP="000408D7">
            <w:pPr>
              <w:spacing w:before="40" w:after="40"/>
              <w:ind w:left="57" w:right="57"/>
              <w:jc w:val="both"/>
              <w:rPr>
                <w:rFonts w:ascii="Arial" w:hAnsi="Arial" w:cs="Arial"/>
                <w:i/>
                <w:iCs/>
                <w:sz w:val="16"/>
                <w:szCs w:val="16"/>
                <w:lang w:val="fr-FR"/>
              </w:rPr>
            </w:pPr>
            <w:r w:rsidRPr="000408D7">
              <w:rPr>
                <w:rFonts w:ascii="Arial" w:hAnsi="Arial" w:cs="Arial"/>
                <w:i/>
                <w:iCs/>
                <w:sz w:val="16"/>
                <w:szCs w:val="16"/>
                <w:lang w:val="fr-FR"/>
              </w:rPr>
              <w:t>f) formuler des recommandations appropriées découlant du travail décrit dans cette Décision.</w:t>
            </w:r>
          </w:p>
        </w:tc>
        <w:tc>
          <w:tcPr>
            <w:tcW w:w="614" w:type="pct"/>
          </w:tcPr>
          <w:p w14:paraId="0AF77F47" w14:textId="4C35A78B" w:rsidR="000408D7" w:rsidRPr="0043130B" w:rsidRDefault="00342046" w:rsidP="000408D7">
            <w:pPr>
              <w:spacing w:before="40" w:after="40"/>
              <w:ind w:left="57" w:right="57"/>
              <w:rPr>
                <w:rFonts w:ascii="Arial" w:eastAsia="Arial" w:hAnsi="Arial" w:cs="Arial"/>
                <w:sz w:val="16"/>
                <w:szCs w:val="16"/>
                <w:lang w:val="fr-FR"/>
              </w:rPr>
            </w:pPr>
            <w:r>
              <w:rPr>
                <w:rFonts w:ascii="Arial" w:eastAsia="Arial" w:hAnsi="Arial" w:cs="Arial"/>
                <w:sz w:val="16"/>
                <w:szCs w:val="16"/>
                <w:lang w:val="en-GB"/>
              </w:rPr>
              <w:t>Conformément au mandat</w:t>
            </w:r>
          </w:p>
        </w:tc>
        <w:tc>
          <w:tcPr>
            <w:tcW w:w="485" w:type="pct"/>
          </w:tcPr>
          <w:p w14:paraId="53DA7566" w14:textId="432B54F8" w:rsidR="000408D7" w:rsidRPr="0043130B" w:rsidRDefault="000408D7" w:rsidP="000408D7">
            <w:pPr>
              <w:spacing w:before="40" w:after="40"/>
              <w:ind w:left="57" w:right="57"/>
              <w:rPr>
                <w:rFonts w:ascii="Arial" w:hAnsi="Arial" w:cs="Arial"/>
                <w:sz w:val="16"/>
                <w:szCs w:val="16"/>
                <w:lang w:val="fr-FR"/>
              </w:rPr>
            </w:pPr>
            <w:r w:rsidRPr="0043130B">
              <w:rPr>
                <w:rFonts w:ascii="Arial" w:hAnsi="Arial" w:cs="Arial"/>
                <w:sz w:val="16"/>
                <w:szCs w:val="16"/>
              </w:rPr>
              <w:t xml:space="preserve">Recommenda-tions </w:t>
            </w:r>
          </w:p>
        </w:tc>
        <w:tc>
          <w:tcPr>
            <w:tcW w:w="407" w:type="pct"/>
          </w:tcPr>
          <w:p w14:paraId="7ED6A324" w14:textId="706776D9" w:rsidR="000408D7" w:rsidRPr="0043130B" w:rsidRDefault="000408D7" w:rsidP="000408D7">
            <w:pPr>
              <w:spacing w:before="40" w:after="40"/>
              <w:ind w:left="57" w:right="57"/>
              <w:jc w:val="center"/>
              <w:rPr>
                <w:rFonts w:ascii="Arial" w:eastAsia="Arial" w:hAnsi="Arial" w:cs="Arial"/>
                <w:sz w:val="16"/>
                <w:szCs w:val="16"/>
                <w:lang w:val="fr-FR"/>
              </w:rPr>
            </w:pPr>
            <w:r w:rsidRPr="0043130B">
              <w:rPr>
                <w:rFonts w:ascii="Arial" w:hAnsi="Arial" w:cs="Arial"/>
                <w:sz w:val="16"/>
                <w:szCs w:val="16"/>
              </w:rPr>
              <w:t>2021-2023</w:t>
            </w:r>
          </w:p>
        </w:tc>
        <w:tc>
          <w:tcPr>
            <w:tcW w:w="430" w:type="pct"/>
          </w:tcPr>
          <w:p w14:paraId="0B3D9B29" w14:textId="4C474AFB" w:rsidR="000408D7" w:rsidRPr="0043130B" w:rsidRDefault="000408D7" w:rsidP="000408D7">
            <w:pPr>
              <w:spacing w:before="40" w:after="40"/>
              <w:ind w:left="57" w:right="57"/>
              <w:rPr>
                <w:rFonts w:ascii="Arial" w:eastAsia="Arial" w:hAnsi="Arial" w:cs="Arial"/>
                <w:sz w:val="16"/>
                <w:szCs w:val="16"/>
                <w:lang w:val="fr-FR"/>
              </w:rPr>
            </w:pPr>
            <w:r w:rsidRPr="0043130B">
              <w:rPr>
                <w:rFonts w:ascii="Arial" w:eastAsia="Arial" w:hAnsi="Arial" w:cs="Arial"/>
                <w:sz w:val="16"/>
                <w:szCs w:val="16"/>
                <w:lang w:val="en-GB"/>
              </w:rPr>
              <w:t>Fernando Spina</w:t>
            </w:r>
          </w:p>
        </w:tc>
        <w:tc>
          <w:tcPr>
            <w:tcW w:w="487" w:type="pct"/>
          </w:tcPr>
          <w:p w14:paraId="557629C4" w14:textId="0E18999F" w:rsidR="000408D7" w:rsidRPr="0043130B" w:rsidRDefault="00A47CC9" w:rsidP="000408D7">
            <w:pPr>
              <w:spacing w:before="40" w:after="40"/>
              <w:ind w:left="57" w:right="57"/>
              <w:rPr>
                <w:rFonts w:ascii="Arial" w:eastAsia="Arial" w:hAnsi="Arial" w:cs="Arial"/>
                <w:sz w:val="16"/>
                <w:szCs w:val="16"/>
                <w:lang w:val="fr-FR"/>
              </w:rPr>
            </w:pPr>
            <w:r w:rsidRPr="008B66B3">
              <w:rPr>
                <w:rFonts w:ascii="Arial" w:eastAsia="Arial" w:hAnsi="Arial" w:cs="Arial"/>
                <w:iCs/>
                <w:sz w:val="16"/>
                <w:szCs w:val="16"/>
                <w:lang w:val="en-GB"/>
              </w:rPr>
              <w:t>PF Sec : Marco Barbieri</w:t>
            </w:r>
          </w:p>
        </w:tc>
        <w:tc>
          <w:tcPr>
            <w:tcW w:w="349" w:type="pct"/>
            <w:tcBorders>
              <w:bottom w:val="single" w:sz="4" w:space="0" w:color="auto"/>
            </w:tcBorders>
            <w:shd w:val="clear" w:color="auto" w:fill="auto"/>
          </w:tcPr>
          <w:p w14:paraId="312D350C" w14:textId="2F966168" w:rsidR="000408D7" w:rsidRPr="0043130B" w:rsidRDefault="00A47CC9" w:rsidP="000408D7">
            <w:pPr>
              <w:spacing w:before="40" w:after="40"/>
              <w:ind w:left="57" w:right="57"/>
              <w:rPr>
                <w:rFonts w:ascii="Arial" w:hAnsi="Arial" w:cs="Arial"/>
                <w:sz w:val="16"/>
                <w:szCs w:val="16"/>
                <w:lang w:val="fr-FR"/>
              </w:rPr>
            </w:pPr>
            <w:r w:rsidRPr="000D4288">
              <w:rPr>
                <w:rFonts w:ascii="Arial" w:hAnsi="Arial" w:cs="Arial"/>
                <w:sz w:val="16"/>
                <w:szCs w:val="16"/>
              </w:rPr>
              <w:t>M</w:t>
            </w:r>
            <w:r>
              <w:rPr>
                <w:rFonts w:ascii="Arial" w:hAnsi="Arial" w:cs="Arial"/>
                <w:sz w:val="16"/>
                <w:szCs w:val="16"/>
              </w:rPr>
              <w:t>oyenne</w:t>
            </w:r>
          </w:p>
        </w:tc>
        <w:tc>
          <w:tcPr>
            <w:tcW w:w="313" w:type="pct"/>
          </w:tcPr>
          <w:p w14:paraId="5F387578" w14:textId="77777777" w:rsidR="000408D7" w:rsidRPr="0043130B" w:rsidRDefault="000408D7" w:rsidP="000408D7">
            <w:pPr>
              <w:spacing w:before="40" w:after="40"/>
              <w:jc w:val="center"/>
              <w:rPr>
                <w:rFonts w:ascii="Arial" w:eastAsia="Arial" w:hAnsi="Arial" w:cs="Arial"/>
                <w:sz w:val="16"/>
                <w:szCs w:val="16"/>
                <w:lang w:val="en-GB"/>
              </w:rPr>
            </w:pPr>
            <w:r w:rsidRPr="0043130B">
              <w:rPr>
                <w:rFonts w:ascii="Arial" w:eastAsia="Arial" w:hAnsi="Arial" w:cs="Arial"/>
                <w:sz w:val="16"/>
                <w:szCs w:val="16"/>
                <w:lang w:val="en-GB"/>
              </w:rPr>
              <w:t>ScC-SC6</w:t>
            </w:r>
          </w:p>
          <w:p w14:paraId="13FF5B02" w14:textId="77777777" w:rsidR="000408D7" w:rsidRPr="0043130B" w:rsidRDefault="000408D7" w:rsidP="000408D7">
            <w:pPr>
              <w:spacing w:before="40" w:after="40"/>
              <w:jc w:val="center"/>
              <w:rPr>
                <w:rFonts w:ascii="Arial" w:hAnsi="Arial" w:cs="Arial"/>
                <w:sz w:val="16"/>
                <w:szCs w:val="16"/>
              </w:rPr>
            </w:pPr>
            <w:r w:rsidRPr="0043130B">
              <w:rPr>
                <w:rFonts w:ascii="Arial" w:eastAsia="Arial" w:hAnsi="Arial" w:cs="Arial"/>
                <w:sz w:val="16"/>
                <w:szCs w:val="16"/>
                <w:lang w:val="en-GB"/>
              </w:rPr>
              <w:t>-</w:t>
            </w:r>
            <w:r w:rsidRPr="0043130B">
              <w:rPr>
                <w:rFonts w:ascii="Arial" w:hAnsi="Arial" w:cs="Arial"/>
                <w:sz w:val="16"/>
                <w:szCs w:val="16"/>
              </w:rPr>
              <w:t xml:space="preserve"> </w:t>
            </w:r>
          </w:p>
          <w:p w14:paraId="2E58D5F7" w14:textId="46530A1B" w:rsidR="000408D7" w:rsidRPr="0043130B" w:rsidRDefault="000408D7" w:rsidP="000408D7">
            <w:pPr>
              <w:spacing w:before="40" w:after="40"/>
              <w:jc w:val="center"/>
              <w:rPr>
                <w:rFonts w:ascii="Arial" w:eastAsia="Arial" w:hAnsi="Arial" w:cs="Arial"/>
                <w:sz w:val="16"/>
                <w:szCs w:val="16"/>
                <w:lang w:val="fr-FR"/>
              </w:rPr>
            </w:pPr>
            <w:r w:rsidRPr="0043130B">
              <w:rPr>
                <w:rFonts w:ascii="Arial" w:hAnsi="Arial" w:cs="Arial"/>
                <w:sz w:val="16"/>
                <w:szCs w:val="16"/>
              </w:rPr>
              <w:t>COP14</w:t>
            </w:r>
          </w:p>
        </w:tc>
        <w:tc>
          <w:tcPr>
            <w:tcW w:w="402" w:type="pct"/>
          </w:tcPr>
          <w:p w14:paraId="21153EF2" w14:textId="77777777" w:rsidR="000408D7" w:rsidRPr="000408D7" w:rsidRDefault="000408D7" w:rsidP="000408D7">
            <w:pPr>
              <w:spacing w:before="40" w:after="40"/>
              <w:ind w:left="57" w:right="57"/>
              <w:jc w:val="center"/>
              <w:rPr>
                <w:rFonts w:ascii="Arial" w:hAnsi="Arial" w:cs="Arial"/>
                <w:i/>
                <w:iCs/>
                <w:sz w:val="16"/>
                <w:szCs w:val="16"/>
                <w:lang w:val="fr-FR"/>
              </w:rPr>
            </w:pPr>
          </w:p>
        </w:tc>
      </w:tr>
      <w:tr w:rsidR="00342046" w:rsidRPr="00467D44" w14:paraId="2BB7560A" w14:textId="77777777" w:rsidTr="00342046">
        <w:trPr>
          <w:trHeight w:val="171"/>
        </w:trPr>
        <w:tc>
          <w:tcPr>
            <w:tcW w:w="5000" w:type="pct"/>
            <w:gridSpan w:val="10"/>
            <w:shd w:val="clear" w:color="auto" w:fill="8EAADB" w:themeFill="accent1" w:themeFillTint="99"/>
          </w:tcPr>
          <w:p w14:paraId="68B61102" w14:textId="5721BC9D" w:rsidR="00342046" w:rsidRPr="00893DC2" w:rsidRDefault="00342046" w:rsidP="00342046">
            <w:pPr>
              <w:spacing w:before="40" w:after="40"/>
              <w:ind w:left="57" w:right="57"/>
              <w:rPr>
                <w:rFonts w:ascii="Arial" w:hAnsi="Arial" w:cs="Arial"/>
                <w:b/>
                <w:bCs/>
                <w:iCs/>
                <w:sz w:val="16"/>
                <w:szCs w:val="16"/>
                <w:lang w:val="fr-FR"/>
              </w:rPr>
            </w:pPr>
            <w:r w:rsidRPr="00893DC2">
              <w:rPr>
                <w:rFonts w:ascii="Arial" w:hAnsi="Arial" w:cs="Arial"/>
                <w:b/>
                <w:bCs/>
                <w:iCs/>
                <w:sz w:val="16"/>
                <w:szCs w:val="16"/>
                <w:lang w:val="fr-FR"/>
              </w:rPr>
              <w:t>ÉTAT DE CONSERVATION DES ESPÈCES MIGRATRICES</w:t>
            </w:r>
          </w:p>
        </w:tc>
      </w:tr>
      <w:tr w:rsidR="00342046" w:rsidRPr="000408D7" w14:paraId="5B407DC9" w14:textId="77777777" w:rsidTr="00B15E77">
        <w:trPr>
          <w:trHeight w:val="171"/>
        </w:trPr>
        <w:tc>
          <w:tcPr>
            <w:tcW w:w="458" w:type="pct"/>
          </w:tcPr>
          <w:p w14:paraId="3E2FAE61" w14:textId="35D0E42B" w:rsidR="00342046" w:rsidRPr="00893DC2" w:rsidRDefault="00342046" w:rsidP="00342046">
            <w:pPr>
              <w:spacing w:before="40" w:after="40"/>
              <w:ind w:left="57" w:right="57"/>
              <w:rPr>
                <w:rFonts w:ascii="Arial" w:hAnsi="Arial" w:cs="Arial"/>
                <w:iCs/>
                <w:sz w:val="16"/>
                <w:szCs w:val="16"/>
                <w:lang w:val="fr-FR"/>
              </w:rPr>
            </w:pPr>
            <w:r w:rsidRPr="00893DC2">
              <w:rPr>
                <w:rFonts w:ascii="Arial" w:hAnsi="Arial" w:cs="Arial"/>
                <w:iCs/>
                <w:sz w:val="16"/>
                <w:szCs w:val="16"/>
              </w:rPr>
              <w:t>Dec. 13.26</w:t>
            </w:r>
          </w:p>
        </w:tc>
        <w:tc>
          <w:tcPr>
            <w:tcW w:w="1055" w:type="pct"/>
          </w:tcPr>
          <w:p w14:paraId="4D809AA9" w14:textId="77777777" w:rsidR="00342046" w:rsidRPr="00342046" w:rsidRDefault="00342046" w:rsidP="00342046">
            <w:pPr>
              <w:spacing w:before="40" w:after="40"/>
              <w:ind w:left="57" w:right="57"/>
              <w:jc w:val="both"/>
              <w:rPr>
                <w:rFonts w:ascii="Arial" w:hAnsi="Arial" w:cs="Arial"/>
                <w:i/>
                <w:iCs/>
                <w:sz w:val="16"/>
                <w:szCs w:val="16"/>
                <w:lang w:val="fr-FR"/>
              </w:rPr>
            </w:pPr>
            <w:r w:rsidRPr="00342046">
              <w:rPr>
                <w:rFonts w:ascii="Arial" w:hAnsi="Arial" w:cs="Arial"/>
                <w:i/>
                <w:iCs/>
                <w:sz w:val="16"/>
                <w:szCs w:val="16"/>
                <w:lang w:val="fr-FR"/>
              </w:rPr>
              <w:t>Le Conseil scientifique, sous réserve des ressources disponibles, est invité à :</w:t>
            </w:r>
          </w:p>
          <w:p w14:paraId="46419C99" w14:textId="443C1D5B" w:rsidR="00342046" w:rsidRPr="00342046" w:rsidRDefault="00342046" w:rsidP="00342046">
            <w:pPr>
              <w:spacing w:before="40" w:after="40"/>
              <w:ind w:left="57" w:right="57"/>
              <w:jc w:val="both"/>
              <w:rPr>
                <w:rFonts w:ascii="Arial" w:hAnsi="Arial" w:cs="Arial"/>
                <w:i/>
                <w:iCs/>
                <w:sz w:val="16"/>
                <w:szCs w:val="16"/>
                <w:lang w:val="fr-FR"/>
              </w:rPr>
            </w:pPr>
            <w:r w:rsidRPr="00342046">
              <w:rPr>
                <w:rFonts w:ascii="Arial" w:hAnsi="Arial" w:cs="Arial"/>
                <w:i/>
                <w:iCs/>
                <w:sz w:val="16"/>
                <w:szCs w:val="16"/>
                <w:lang w:val="fr-FR"/>
              </w:rPr>
              <w:t>a) apporter son aide et ses conseils au Secrétariat dans la réalisation des activités prévues dans la Décision 13.24 a) - c);</w:t>
            </w:r>
          </w:p>
        </w:tc>
        <w:tc>
          <w:tcPr>
            <w:tcW w:w="614" w:type="pct"/>
          </w:tcPr>
          <w:p w14:paraId="5E217FDC" w14:textId="71774CD2" w:rsidR="00342046" w:rsidRPr="00667CB3" w:rsidRDefault="00667CB3" w:rsidP="00667CB3">
            <w:pPr>
              <w:spacing w:before="40" w:after="40"/>
              <w:ind w:left="57" w:right="57"/>
              <w:jc w:val="both"/>
              <w:rPr>
                <w:rFonts w:ascii="Arial" w:hAnsi="Arial" w:cs="Arial"/>
                <w:sz w:val="16"/>
                <w:szCs w:val="16"/>
                <w:lang w:val="fr-FR"/>
              </w:rPr>
            </w:pPr>
            <w:r>
              <w:rPr>
                <w:rFonts w:ascii="Arial" w:eastAsia="Arial" w:hAnsi="Arial" w:cs="Arial"/>
                <w:sz w:val="16"/>
                <w:szCs w:val="16"/>
                <w:lang w:val="fr-FR"/>
              </w:rPr>
              <w:t xml:space="preserve">Le </w:t>
            </w:r>
            <w:r w:rsidRPr="00667CB3">
              <w:rPr>
                <w:rFonts w:ascii="Arial" w:eastAsia="Arial" w:hAnsi="Arial" w:cs="Arial"/>
                <w:sz w:val="16"/>
                <w:szCs w:val="16"/>
                <w:lang w:val="fr-FR"/>
              </w:rPr>
              <w:t>ScC-SC5 examine et approuve les propositions relatives à un cadre, une structure et des méthodes pour un rapport sur l'état de conservation des espèces migratrices, y compris les critères et les méthodes pour les différents éléments du rapport ; contribue à l'examen de l'avancement des activités entreprises et conseille le Secrétariat, le cas échéant.</w:t>
            </w:r>
          </w:p>
        </w:tc>
        <w:tc>
          <w:tcPr>
            <w:tcW w:w="485" w:type="pct"/>
          </w:tcPr>
          <w:p w14:paraId="4632F270" w14:textId="57030917" w:rsidR="00342046" w:rsidRPr="00667CB3" w:rsidRDefault="00667CB3" w:rsidP="00667CB3">
            <w:pPr>
              <w:spacing w:before="40" w:after="40"/>
              <w:ind w:left="57" w:right="57"/>
              <w:rPr>
                <w:rFonts w:ascii="Arial" w:hAnsi="Arial" w:cs="Arial"/>
                <w:sz w:val="16"/>
                <w:szCs w:val="16"/>
              </w:rPr>
            </w:pPr>
            <w:r w:rsidRPr="00667CB3">
              <w:rPr>
                <w:rFonts w:ascii="Arial" w:hAnsi="Arial" w:cs="Arial"/>
                <w:sz w:val="16"/>
                <w:szCs w:val="16"/>
              </w:rPr>
              <w:t>Conseils et soutien fournis</w:t>
            </w:r>
          </w:p>
        </w:tc>
        <w:tc>
          <w:tcPr>
            <w:tcW w:w="407" w:type="pct"/>
          </w:tcPr>
          <w:p w14:paraId="2B8B9286" w14:textId="5D616ECE" w:rsidR="00342046" w:rsidRPr="00342046" w:rsidRDefault="00342046" w:rsidP="00342046">
            <w:pPr>
              <w:spacing w:before="40" w:after="40"/>
              <w:ind w:left="57" w:right="57"/>
              <w:jc w:val="center"/>
              <w:rPr>
                <w:rFonts w:ascii="Arial" w:eastAsia="Arial" w:hAnsi="Arial" w:cs="Arial"/>
                <w:sz w:val="16"/>
                <w:szCs w:val="16"/>
                <w:lang w:val="fr-FR"/>
              </w:rPr>
            </w:pPr>
            <w:r w:rsidRPr="00342046">
              <w:rPr>
                <w:rFonts w:ascii="Arial" w:hAnsi="Arial" w:cs="Arial"/>
                <w:sz w:val="16"/>
                <w:szCs w:val="16"/>
              </w:rPr>
              <w:t>2021-2023</w:t>
            </w:r>
          </w:p>
        </w:tc>
        <w:tc>
          <w:tcPr>
            <w:tcW w:w="430" w:type="pct"/>
          </w:tcPr>
          <w:p w14:paraId="2480DE5F" w14:textId="77777777" w:rsidR="00342046" w:rsidRPr="00342046" w:rsidRDefault="00342046" w:rsidP="00342046">
            <w:pPr>
              <w:spacing w:before="40" w:after="40"/>
              <w:ind w:left="57" w:right="57"/>
              <w:rPr>
                <w:rFonts w:ascii="Arial" w:eastAsia="Arial" w:hAnsi="Arial" w:cs="Arial"/>
                <w:sz w:val="16"/>
                <w:szCs w:val="16"/>
                <w:lang w:val="fr-FR"/>
              </w:rPr>
            </w:pPr>
          </w:p>
        </w:tc>
        <w:tc>
          <w:tcPr>
            <w:tcW w:w="487" w:type="pct"/>
          </w:tcPr>
          <w:p w14:paraId="7DE4C500" w14:textId="0510603F" w:rsidR="00342046" w:rsidRPr="00BC2C94" w:rsidRDefault="00667CB3" w:rsidP="00342046">
            <w:pPr>
              <w:spacing w:before="40" w:after="40"/>
              <w:rPr>
                <w:lang w:val="fr-FR"/>
              </w:rPr>
            </w:pPr>
            <w:r w:rsidRPr="00BC2C94">
              <w:rPr>
                <w:rFonts w:ascii="Arial" w:eastAsia="Arial" w:hAnsi="Arial" w:cs="Arial"/>
                <w:sz w:val="16"/>
                <w:szCs w:val="16"/>
                <w:lang w:val="fr-FR"/>
              </w:rPr>
              <w:t xml:space="preserve">Membre du </w:t>
            </w:r>
            <w:r w:rsidR="00342046" w:rsidRPr="00BC2C94">
              <w:rPr>
                <w:rFonts w:ascii="Arial" w:eastAsia="Arial" w:hAnsi="Arial" w:cs="Arial"/>
                <w:sz w:val="16"/>
                <w:szCs w:val="16"/>
                <w:lang w:val="fr-FR"/>
              </w:rPr>
              <w:t xml:space="preserve">ScC-SC </w:t>
            </w:r>
          </w:p>
          <w:p w14:paraId="7EDFA51F" w14:textId="31573AC9" w:rsidR="00342046" w:rsidRPr="00BC2C94" w:rsidRDefault="00667CB3" w:rsidP="00BC2C94">
            <w:pPr>
              <w:spacing w:before="40" w:after="40"/>
              <w:ind w:right="57"/>
              <w:rPr>
                <w:rFonts w:ascii="Arial" w:eastAsia="Arial" w:hAnsi="Arial" w:cs="Arial"/>
                <w:sz w:val="16"/>
                <w:szCs w:val="16"/>
                <w:lang w:val="fr-FR"/>
              </w:rPr>
            </w:pPr>
            <w:r w:rsidRPr="00BC2C94">
              <w:rPr>
                <w:rFonts w:ascii="Arial" w:eastAsia="Arial" w:hAnsi="Arial" w:cs="Arial"/>
                <w:iCs/>
                <w:sz w:val="16"/>
                <w:szCs w:val="16"/>
                <w:lang w:val="fr-FR"/>
              </w:rPr>
              <w:t>PF Sec : Marco Barbier</w:t>
            </w:r>
            <w:r w:rsidR="00BC2C94">
              <w:rPr>
                <w:rFonts w:ascii="Arial" w:eastAsia="Arial" w:hAnsi="Arial" w:cs="Arial"/>
                <w:iCs/>
                <w:sz w:val="16"/>
                <w:szCs w:val="16"/>
                <w:lang w:val="fr-FR"/>
              </w:rPr>
              <w:t>i</w:t>
            </w:r>
          </w:p>
        </w:tc>
        <w:tc>
          <w:tcPr>
            <w:tcW w:w="349" w:type="pct"/>
            <w:tcBorders>
              <w:bottom w:val="single" w:sz="4" w:space="0" w:color="auto"/>
            </w:tcBorders>
            <w:shd w:val="clear" w:color="auto" w:fill="auto"/>
          </w:tcPr>
          <w:p w14:paraId="64CE8275" w14:textId="3D55C526" w:rsidR="00342046" w:rsidRPr="00342046" w:rsidRDefault="00342046" w:rsidP="00342046">
            <w:pPr>
              <w:spacing w:before="40" w:after="40"/>
              <w:ind w:left="57" w:right="57"/>
              <w:rPr>
                <w:rFonts w:ascii="Arial" w:hAnsi="Arial" w:cs="Arial"/>
                <w:sz w:val="16"/>
                <w:szCs w:val="16"/>
                <w:lang w:val="fr-FR"/>
              </w:rPr>
            </w:pPr>
            <w:r w:rsidRPr="00342046">
              <w:rPr>
                <w:rFonts w:ascii="Arial" w:hAnsi="Arial" w:cs="Arial"/>
                <w:sz w:val="16"/>
                <w:szCs w:val="16"/>
              </w:rPr>
              <w:t>H</w:t>
            </w:r>
            <w:r w:rsidR="00BC2C94">
              <w:rPr>
                <w:rFonts w:ascii="Arial" w:hAnsi="Arial" w:cs="Arial"/>
                <w:sz w:val="16"/>
                <w:szCs w:val="16"/>
              </w:rPr>
              <w:t>aute</w:t>
            </w:r>
          </w:p>
        </w:tc>
        <w:tc>
          <w:tcPr>
            <w:tcW w:w="313" w:type="pct"/>
          </w:tcPr>
          <w:p w14:paraId="616FA76E" w14:textId="5F882967" w:rsidR="00342046" w:rsidRPr="00342046" w:rsidRDefault="00342046" w:rsidP="00342046">
            <w:pPr>
              <w:spacing w:before="40" w:after="40"/>
              <w:jc w:val="center"/>
              <w:rPr>
                <w:rFonts w:ascii="Arial" w:eastAsia="Arial" w:hAnsi="Arial" w:cs="Arial"/>
                <w:sz w:val="16"/>
                <w:szCs w:val="16"/>
                <w:lang w:val="fr-FR"/>
              </w:rPr>
            </w:pPr>
            <w:r w:rsidRPr="00342046">
              <w:rPr>
                <w:rFonts w:ascii="Arial" w:hAnsi="Arial" w:cs="Arial"/>
                <w:sz w:val="16"/>
                <w:szCs w:val="16"/>
              </w:rPr>
              <w:t>COP14</w:t>
            </w:r>
          </w:p>
        </w:tc>
        <w:tc>
          <w:tcPr>
            <w:tcW w:w="402" w:type="pct"/>
          </w:tcPr>
          <w:p w14:paraId="13771A81" w14:textId="77777777" w:rsidR="00342046" w:rsidRPr="000408D7" w:rsidRDefault="00342046" w:rsidP="00342046">
            <w:pPr>
              <w:spacing w:before="40" w:after="40"/>
              <w:ind w:left="57" w:right="57"/>
              <w:jc w:val="center"/>
              <w:rPr>
                <w:rFonts w:ascii="Arial" w:hAnsi="Arial" w:cs="Arial"/>
                <w:i/>
                <w:iCs/>
                <w:sz w:val="16"/>
                <w:szCs w:val="16"/>
                <w:lang w:val="fr-FR"/>
              </w:rPr>
            </w:pPr>
          </w:p>
        </w:tc>
      </w:tr>
      <w:tr w:rsidR="00342046" w:rsidRPr="000408D7" w14:paraId="5131651B" w14:textId="77777777" w:rsidTr="00342046">
        <w:trPr>
          <w:trHeight w:val="171"/>
        </w:trPr>
        <w:tc>
          <w:tcPr>
            <w:tcW w:w="458" w:type="pct"/>
          </w:tcPr>
          <w:p w14:paraId="1A1D91FC" w14:textId="01D27134" w:rsidR="00342046" w:rsidRPr="00893DC2" w:rsidRDefault="00342046" w:rsidP="00342046">
            <w:pPr>
              <w:spacing w:before="40" w:after="40"/>
              <w:ind w:left="57" w:right="57"/>
              <w:rPr>
                <w:rFonts w:ascii="Arial" w:hAnsi="Arial" w:cs="Arial"/>
                <w:iCs/>
                <w:sz w:val="16"/>
                <w:szCs w:val="16"/>
                <w:lang w:val="fr-FR"/>
              </w:rPr>
            </w:pPr>
            <w:r w:rsidRPr="00893DC2">
              <w:rPr>
                <w:rFonts w:ascii="Arial" w:hAnsi="Arial" w:cs="Arial"/>
                <w:iCs/>
                <w:sz w:val="16"/>
                <w:szCs w:val="16"/>
              </w:rPr>
              <w:lastRenderedPageBreak/>
              <w:t>Dec. 13.26</w:t>
            </w:r>
          </w:p>
        </w:tc>
        <w:tc>
          <w:tcPr>
            <w:tcW w:w="1055" w:type="pct"/>
          </w:tcPr>
          <w:p w14:paraId="7B763B8C" w14:textId="25206FFA" w:rsidR="00342046" w:rsidRPr="00342046" w:rsidRDefault="00342046" w:rsidP="00342046">
            <w:pPr>
              <w:spacing w:before="40" w:after="40"/>
              <w:ind w:left="57" w:right="57"/>
              <w:jc w:val="both"/>
              <w:rPr>
                <w:rFonts w:ascii="Arial" w:hAnsi="Arial" w:cs="Arial"/>
                <w:sz w:val="16"/>
                <w:szCs w:val="16"/>
                <w:lang w:val="fr-FR"/>
              </w:rPr>
            </w:pPr>
            <w:r w:rsidRPr="00342046">
              <w:rPr>
                <w:rFonts w:ascii="Arial" w:hAnsi="Arial" w:cs="Arial"/>
                <w:i/>
                <w:iCs/>
                <w:sz w:val="16"/>
                <w:szCs w:val="16"/>
                <w:lang w:val="fr-FR"/>
              </w:rPr>
              <w:t>b) examiner les rapports soumis par le Secrétariat en application de la présente décision et formuler des recommandations, le cas échéant, à la 14e session de la Conférence des Parties sur les mesures de conservation étayées par ces rapports</w:t>
            </w:r>
            <w:r w:rsidRPr="00342046">
              <w:rPr>
                <w:rFonts w:ascii="Arial" w:hAnsi="Arial" w:cs="Arial"/>
                <w:sz w:val="16"/>
                <w:szCs w:val="16"/>
                <w:lang w:val="fr-FR"/>
              </w:rPr>
              <w:t>.</w:t>
            </w:r>
          </w:p>
        </w:tc>
        <w:tc>
          <w:tcPr>
            <w:tcW w:w="614" w:type="pct"/>
          </w:tcPr>
          <w:p w14:paraId="01D7633F" w14:textId="157DCA20" w:rsidR="00342046" w:rsidRPr="00BC2C94" w:rsidRDefault="00BC2C94" w:rsidP="00BC2C94">
            <w:pPr>
              <w:spacing w:before="40" w:after="40"/>
              <w:ind w:left="57" w:right="57"/>
              <w:jc w:val="both"/>
              <w:rPr>
                <w:rFonts w:ascii="Arial" w:eastAsia="Arial" w:hAnsi="Arial" w:cs="Arial"/>
                <w:sz w:val="16"/>
                <w:szCs w:val="16"/>
                <w:lang w:val="fr-FR"/>
              </w:rPr>
            </w:pPr>
            <w:r>
              <w:rPr>
                <w:rFonts w:ascii="Arial" w:eastAsia="Arial" w:hAnsi="Arial" w:cs="Arial"/>
                <w:sz w:val="16"/>
                <w:szCs w:val="16"/>
                <w:lang w:val="fr-FR"/>
              </w:rPr>
              <w:t>L</w:t>
            </w:r>
            <w:r w:rsidRPr="00BC2C94">
              <w:rPr>
                <w:rFonts w:ascii="Arial" w:eastAsia="Arial" w:hAnsi="Arial" w:cs="Arial"/>
                <w:sz w:val="16"/>
                <w:szCs w:val="16"/>
                <w:lang w:val="fr-FR"/>
              </w:rPr>
              <w:t>e ScC-SC6 examinera le rapport préparé par le Secrétariat et formulera des recommandations à la COP14, le cas échéant.</w:t>
            </w:r>
          </w:p>
        </w:tc>
        <w:tc>
          <w:tcPr>
            <w:tcW w:w="485" w:type="pct"/>
          </w:tcPr>
          <w:p w14:paraId="3F072541" w14:textId="065AB7EC" w:rsidR="00342046" w:rsidRPr="00342046" w:rsidRDefault="00342046" w:rsidP="00342046">
            <w:pPr>
              <w:spacing w:before="40" w:after="40"/>
              <w:ind w:left="57" w:right="57"/>
              <w:rPr>
                <w:rFonts w:ascii="Arial" w:hAnsi="Arial" w:cs="Arial"/>
                <w:sz w:val="16"/>
                <w:szCs w:val="16"/>
                <w:lang w:val="fr-FR"/>
              </w:rPr>
            </w:pPr>
            <w:r w:rsidRPr="00342046">
              <w:rPr>
                <w:rFonts w:ascii="Arial" w:hAnsi="Arial" w:cs="Arial"/>
                <w:sz w:val="16"/>
                <w:szCs w:val="16"/>
              </w:rPr>
              <w:t>Recomm</w:t>
            </w:r>
            <w:r w:rsidR="00BC2C94">
              <w:rPr>
                <w:rFonts w:ascii="Arial" w:hAnsi="Arial" w:cs="Arial"/>
                <w:sz w:val="16"/>
                <w:szCs w:val="16"/>
              </w:rPr>
              <w:t>a</w:t>
            </w:r>
            <w:r w:rsidRPr="00342046">
              <w:rPr>
                <w:rFonts w:ascii="Arial" w:hAnsi="Arial" w:cs="Arial"/>
                <w:sz w:val="16"/>
                <w:szCs w:val="16"/>
              </w:rPr>
              <w:t>nda-tion s</w:t>
            </w:r>
            <w:r w:rsidR="00BC2C94">
              <w:rPr>
                <w:rFonts w:ascii="Arial" w:hAnsi="Arial" w:cs="Arial"/>
                <w:sz w:val="16"/>
                <w:szCs w:val="16"/>
              </w:rPr>
              <w:t>oumises</w:t>
            </w:r>
          </w:p>
        </w:tc>
        <w:tc>
          <w:tcPr>
            <w:tcW w:w="407" w:type="pct"/>
          </w:tcPr>
          <w:p w14:paraId="102CFF64" w14:textId="1D50A197" w:rsidR="00342046" w:rsidRPr="00342046" w:rsidRDefault="00342046" w:rsidP="005F0FB2">
            <w:pPr>
              <w:spacing w:before="40" w:after="40"/>
              <w:ind w:left="57" w:right="57"/>
              <w:rPr>
                <w:rFonts w:ascii="Arial" w:eastAsia="Arial" w:hAnsi="Arial" w:cs="Arial"/>
                <w:sz w:val="16"/>
                <w:szCs w:val="16"/>
                <w:lang w:val="fr-FR"/>
              </w:rPr>
            </w:pPr>
            <w:r w:rsidRPr="00342046">
              <w:rPr>
                <w:rFonts w:ascii="Arial" w:hAnsi="Arial" w:cs="Arial"/>
                <w:sz w:val="16"/>
                <w:szCs w:val="16"/>
              </w:rPr>
              <w:t>COP14</w:t>
            </w:r>
          </w:p>
        </w:tc>
        <w:tc>
          <w:tcPr>
            <w:tcW w:w="430" w:type="pct"/>
          </w:tcPr>
          <w:p w14:paraId="294E6277" w14:textId="77777777" w:rsidR="00342046" w:rsidRPr="00342046" w:rsidRDefault="00342046" w:rsidP="00342046">
            <w:pPr>
              <w:spacing w:before="40" w:after="40"/>
              <w:ind w:left="57" w:right="57"/>
              <w:rPr>
                <w:rFonts w:ascii="Arial" w:eastAsia="Arial" w:hAnsi="Arial" w:cs="Arial"/>
                <w:sz w:val="16"/>
                <w:szCs w:val="16"/>
                <w:lang w:val="fr-FR"/>
              </w:rPr>
            </w:pPr>
          </w:p>
        </w:tc>
        <w:tc>
          <w:tcPr>
            <w:tcW w:w="487" w:type="pct"/>
          </w:tcPr>
          <w:p w14:paraId="226FD04E" w14:textId="23210945" w:rsidR="00BC2C94" w:rsidRPr="00BC2C94" w:rsidRDefault="00BC2C94" w:rsidP="00BC2C94">
            <w:pPr>
              <w:spacing w:before="40" w:after="40"/>
              <w:rPr>
                <w:lang w:val="fr-FR"/>
              </w:rPr>
            </w:pPr>
            <w:r w:rsidRPr="00BC2C94">
              <w:rPr>
                <w:rFonts w:ascii="Arial" w:eastAsia="Arial" w:hAnsi="Arial" w:cs="Arial"/>
                <w:sz w:val="16"/>
                <w:szCs w:val="16"/>
                <w:lang w:val="fr-FR"/>
              </w:rPr>
              <w:t>Membre du ScC-SC</w:t>
            </w:r>
            <w:r w:rsidR="00B977BB">
              <w:rPr>
                <w:rFonts w:ascii="Arial" w:eastAsia="Arial" w:hAnsi="Arial" w:cs="Arial"/>
                <w:sz w:val="16"/>
                <w:szCs w:val="16"/>
                <w:lang w:val="fr-FR"/>
              </w:rPr>
              <w:t> ;</w:t>
            </w:r>
          </w:p>
          <w:p w14:paraId="3F243F7B" w14:textId="3F4DE09E" w:rsidR="00342046" w:rsidRPr="00BC2C94" w:rsidRDefault="00BC2C94" w:rsidP="00BC2C94">
            <w:pPr>
              <w:spacing w:before="40" w:after="40"/>
              <w:ind w:right="57"/>
              <w:rPr>
                <w:rFonts w:ascii="Arial" w:eastAsia="Arial" w:hAnsi="Arial" w:cs="Arial"/>
                <w:sz w:val="16"/>
                <w:szCs w:val="16"/>
                <w:lang w:val="fr-FR"/>
              </w:rPr>
            </w:pPr>
            <w:r w:rsidRPr="00BC2C94">
              <w:rPr>
                <w:rFonts w:ascii="Arial" w:eastAsia="Arial" w:hAnsi="Arial" w:cs="Arial"/>
                <w:iCs/>
                <w:sz w:val="16"/>
                <w:szCs w:val="16"/>
                <w:lang w:val="fr-FR"/>
              </w:rPr>
              <w:t>PF Sec : Marco Barbier</w:t>
            </w:r>
            <w:r>
              <w:rPr>
                <w:rFonts w:ascii="Arial" w:eastAsia="Arial" w:hAnsi="Arial" w:cs="Arial"/>
                <w:iCs/>
                <w:sz w:val="16"/>
                <w:szCs w:val="16"/>
                <w:lang w:val="fr-FR"/>
              </w:rPr>
              <w:t>i</w:t>
            </w:r>
          </w:p>
        </w:tc>
        <w:tc>
          <w:tcPr>
            <w:tcW w:w="349" w:type="pct"/>
            <w:shd w:val="clear" w:color="auto" w:fill="auto"/>
          </w:tcPr>
          <w:p w14:paraId="6CA419C3" w14:textId="49C90F8B" w:rsidR="00342046" w:rsidRPr="00342046" w:rsidRDefault="00342046" w:rsidP="00342046">
            <w:pPr>
              <w:spacing w:before="40" w:after="40"/>
              <w:ind w:left="57" w:right="57"/>
              <w:rPr>
                <w:rFonts w:ascii="Arial" w:hAnsi="Arial" w:cs="Arial"/>
                <w:sz w:val="16"/>
                <w:szCs w:val="16"/>
                <w:lang w:val="fr-FR"/>
              </w:rPr>
            </w:pPr>
            <w:r w:rsidRPr="00342046">
              <w:rPr>
                <w:rFonts w:ascii="Arial" w:hAnsi="Arial" w:cs="Arial"/>
                <w:sz w:val="16"/>
                <w:szCs w:val="16"/>
              </w:rPr>
              <w:t>H</w:t>
            </w:r>
            <w:r w:rsidR="00BC2C94">
              <w:rPr>
                <w:rFonts w:ascii="Arial" w:hAnsi="Arial" w:cs="Arial"/>
                <w:sz w:val="16"/>
                <w:szCs w:val="16"/>
              </w:rPr>
              <w:t>aute</w:t>
            </w:r>
            <w:r w:rsidRPr="00342046">
              <w:rPr>
                <w:rFonts w:ascii="Arial" w:hAnsi="Arial" w:cs="Arial"/>
                <w:sz w:val="16"/>
                <w:szCs w:val="16"/>
              </w:rPr>
              <w:t xml:space="preserve"> </w:t>
            </w:r>
          </w:p>
        </w:tc>
        <w:tc>
          <w:tcPr>
            <w:tcW w:w="313" w:type="pct"/>
          </w:tcPr>
          <w:p w14:paraId="6E7D4400" w14:textId="12C21AC3" w:rsidR="00342046" w:rsidRPr="00342046" w:rsidRDefault="00342046" w:rsidP="00895702">
            <w:pPr>
              <w:spacing w:before="40" w:after="40"/>
              <w:rPr>
                <w:rFonts w:ascii="Arial" w:eastAsia="Arial" w:hAnsi="Arial" w:cs="Arial"/>
                <w:sz w:val="16"/>
                <w:szCs w:val="16"/>
                <w:lang w:val="fr-FR"/>
              </w:rPr>
            </w:pPr>
            <w:r w:rsidRPr="00342046">
              <w:rPr>
                <w:rFonts w:ascii="Arial" w:hAnsi="Arial" w:cs="Arial"/>
                <w:sz w:val="16"/>
                <w:szCs w:val="16"/>
              </w:rPr>
              <w:t>COP14</w:t>
            </w:r>
          </w:p>
        </w:tc>
        <w:tc>
          <w:tcPr>
            <w:tcW w:w="402" w:type="pct"/>
          </w:tcPr>
          <w:p w14:paraId="56A69F12" w14:textId="77777777" w:rsidR="00342046" w:rsidRPr="000408D7" w:rsidRDefault="00342046" w:rsidP="00342046">
            <w:pPr>
              <w:spacing w:before="40" w:after="40"/>
              <w:ind w:left="57" w:right="57"/>
              <w:jc w:val="center"/>
              <w:rPr>
                <w:rFonts w:ascii="Arial" w:hAnsi="Arial" w:cs="Arial"/>
                <w:i/>
                <w:iCs/>
                <w:sz w:val="16"/>
                <w:szCs w:val="16"/>
                <w:lang w:val="fr-FR"/>
              </w:rPr>
            </w:pPr>
          </w:p>
        </w:tc>
      </w:tr>
      <w:tr w:rsidR="008D1DB2" w:rsidRPr="00467D44" w14:paraId="62D8D67A" w14:textId="77777777" w:rsidTr="008D1DB2">
        <w:trPr>
          <w:trHeight w:val="171"/>
        </w:trPr>
        <w:tc>
          <w:tcPr>
            <w:tcW w:w="5000" w:type="pct"/>
            <w:gridSpan w:val="10"/>
            <w:shd w:val="clear" w:color="auto" w:fill="8EAADB" w:themeFill="accent1" w:themeFillTint="99"/>
          </w:tcPr>
          <w:p w14:paraId="4F82AAA2" w14:textId="7D1BCCFC" w:rsidR="008D1DB2" w:rsidRPr="00893DC2" w:rsidRDefault="008D1DB2" w:rsidP="008D1DB2">
            <w:pPr>
              <w:spacing w:before="40" w:after="40"/>
              <w:ind w:left="57" w:right="57"/>
              <w:rPr>
                <w:rFonts w:ascii="Arial" w:hAnsi="Arial" w:cs="Arial"/>
                <w:b/>
                <w:bCs/>
                <w:iCs/>
                <w:sz w:val="16"/>
                <w:szCs w:val="16"/>
                <w:lang w:val="fr-FR"/>
              </w:rPr>
            </w:pPr>
            <w:r w:rsidRPr="00893DC2">
              <w:rPr>
                <w:rFonts w:ascii="Arial" w:hAnsi="Arial" w:cs="Arial"/>
                <w:b/>
                <w:bCs/>
                <w:iCs/>
                <w:sz w:val="16"/>
                <w:szCs w:val="16"/>
                <w:lang w:val="fr-FR"/>
              </w:rPr>
              <w:t>CONSÉQUENCES DE LA CULTURE ANIMALE ET DE LA COMPLEXITÉ SOCIALE POUR LA CONSERVATION</w:t>
            </w:r>
          </w:p>
        </w:tc>
      </w:tr>
      <w:tr w:rsidR="005F0FB2" w:rsidRPr="000408D7" w14:paraId="08D19A2A" w14:textId="77777777" w:rsidTr="00B15E77">
        <w:trPr>
          <w:trHeight w:val="171"/>
        </w:trPr>
        <w:tc>
          <w:tcPr>
            <w:tcW w:w="458" w:type="pct"/>
          </w:tcPr>
          <w:p w14:paraId="0A5C338F" w14:textId="0C56F3E1" w:rsidR="005F0FB2" w:rsidRPr="00893DC2" w:rsidRDefault="005F0FB2" w:rsidP="005F0FB2">
            <w:pPr>
              <w:spacing w:before="40" w:after="40"/>
              <w:ind w:left="57" w:right="57"/>
              <w:rPr>
                <w:rFonts w:ascii="Arial" w:hAnsi="Arial" w:cs="Arial"/>
                <w:iCs/>
                <w:sz w:val="16"/>
                <w:szCs w:val="16"/>
                <w:lang w:val="fr-FR"/>
              </w:rPr>
            </w:pPr>
            <w:r w:rsidRPr="00893DC2">
              <w:rPr>
                <w:rFonts w:ascii="Arial" w:hAnsi="Arial" w:cs="Arial"/>
                <w:iCs/>
                <w:sz w:val="16"/>
                <w:szCs w:val="16"/>
              </w:rPr>
              <w:t>Dec. 13.105</w:t>
            </w:r>
          </w:p>
        </w:tc>
        <w:tc>
          <w:tcPr>
            <w:tcW w:w="1055" w:type="pct"/>
          </w:tcPr>
          <w:p w14:paraId="061A5439" w14:textId="77777777" w:rsidR="005F0FB2" w:rsidRPr="005F0FB2" w:rsidRDefault="005F0FB2" w:rsidP="005F0FB2">
            <w:pPr>
              <w:spacing w:before="40" w:after="40"/>
              <w:ind w:left="57" w:right="57"/>
              <w:jc w:val="both"/>
              <w:rPr>
                <w:rFonts w:ascii="Arial" w:hAnsi="Arial" w:cs="Arial"/>
                <w:i/>
                <w:iCs/>
                <w:sz w:val="16"/>
                <w:szCs w:val="16"/>
                <w:lang w:val="fr-FR"/>
              </w:rPr>
            </w:pPr>
            <w:r w:rsidRPr="005F0FB2">
              <w:rPr>
                <w:rFonts w:ascii="Arial" w:hAnsi="Arial" w:cs="Arial"/>
                <w:i/>
                <w:iCs/>
                <w:sz w:val="16"/>
                <w:szCs w:val="16"/>
                <w:lang w:val="fr-FR"/>
              </w:rPr>
              <w:t>Le Conseil scientifique devrait:</w:t>
            </w:r>
          </w:p>
          <w:p w14:paraId="0E32A9C7" w14:textId="3046B89B" w:rsidR="005F0FB2" w:rsidRPr="005F0FB2" w:rsidRDefault="005F0FB2" w:rsidP="005F0FB2">
            <w:pPr>
              <w:spacing w:before="40" w:after="40"/>
              <w:ind w:left="57" w:right="57"/>
              <w:jc w:val="both"/>
              <w:rPr>
                <w:rFonts w:ascii="Arial" w:hAnsi="Arial" w:cs="Arial"/>
                <w:i/>
                <w:iCs/>
                <w:sz w:val="16"/>
                <w:szCs w:val="16"/>
                <w:lang w:val="fr-FR"/>
              </w:rPr>
            </w:pPr>
            <w:r w:rsidRPr="005F0FB2">
              <w:rPr>
                <w:rFonts w:ascii="Arial" w:hAnsi="Arial" w:cs="Arial"/>
                <w:i/>
                <w:iCs/>
                <w:sz w:val="16"/>
                <w:szCs w:val="16"/>
                <w:lang w:val="fr-FR"/>
              </w:rPr>
              <w:t>a) inviter les conseillers nouvellement nommés et possédant les compétences requises à participer aux travaux du groupe de travail d’experts sur la culture animale et la complexité sociale ;</w:t>
            </w:r>
          </w:p>
        </w:tc>
        <w:tc>
          <w:tcPr>
            <w:tcW w:w="614" w:type="pct"/>
          </w:tcPr>
          <w:p w14:paraId="48A7ECF1" w14:textId="77777777" w:rsidR="005F0FB2" w:rsidRPr="008D1DB2" w:rsidRDefault="005F0FB2" w:rsidP="005F0FB2">
            <w:pPr>
              <w:spacing w:before="40" w:after="40"/>
              <w:ind w:left="57" w:right="57"/>
              <w:rPr>
                <w:rFonts w:ascii="Arial" w:eastAsia="Arial" w:hAnsi="Arial" w:cs="Arial"/>
                <w:i/>
                <w:iCs/>
                <w:sz w:val="16"/>
                <w:szCs w:val="16"/>
                <w:lang w:val="fr-FR"/>
              </w:rPr>
            </w:pPr>
          </w:p>
        </w:tc>
        <w:tc>
          <w:tcPr>
            <w:tcW w:w="485" w:type="pct"/>
          </w:tcPr>
          <w:p w14:paraId="6D39B57C" w14:textId="70F0826B" w:rsidR="005F0FB2" w:rsidRPr="005F0FB2" w:rsidRDefault="005F0FB2" w:rsidP="005F0FB2">
            <w:pPr>
              <w:spacing w:before="40" w:after="40"/>
              <w:ind w:left="57" w:right="57"/>
              <w:rPr>
                <w:rFonts w:ascii="Arial" w:hAnsi="Arial" w:cs="Arial"/>
                <w:iCs/>
                <w:sz w:val="16"/>
                <w:szCs w:val="16"/>
                <w:lang w:val="fr-FR"/>
              </w:rPr>
            </w:pPr>
            <w:r w:rsidRPr="005F0FB2">
              <w:rPr>
                <w:rFonts w:ascii="Arial" w:hAnsi="Arial" w:cs="Arial"/>
                <w:iCs/>
                <w:sz w:val="16"/>
                <w:szCs w:val="16"/>
                <w:lang w:val="fr-FR"/>
              </w:rPr>
              <w:t>Les conseillers nouvellement nommés ayant une expertise pertinente s'engagent dans le groupe de travail.</w:t>
            </w:r>
          </w:p>
        </w:tc>
        <w:tc>
          <w:tcPr>
            <w:tcW w:w="407" w:type="pct"/>
          </w:tcPr>
          <w:p w14:paraId="59F45161" w14:textId="68E57522" w:rsidR="005F0FB2" w:rsidRPr="005F0FB2" w:rsidRDefault="005F0FB2" w:rsidP="005F0FB2">
            <w:pPr>
              <w:spacing w:before="40" w:after="40"/>
              <w:ind w:left="57" w:right="57"/>
              <w:jc w:val="both"/>
              <w:rPr>
                <w:rFonts w:ascii="Arial" w:hAnsi="Arial" w:cs="Arial"/>
                <w:iCs/>
                <w:sz w:val="16"/>
                <w:szCs w:val="16"/>
                <w:lang w:val="fr-FR"/>
              </w:rPr>
            </w:pPr>
            <w:r>
              <w:rPr>
                <w:rFonts w:ascii="Arial" w:hAnsi="Arial" w:cs="Arial"/>
                <w:iCs/>
                <w:sz w:val="16"/>
                <w:szCs w:val="16"/>
              </w:rPr>
              <w:t xml:space="preserve">Avant le </w:t>
            </w:r>
            <w:r w:rsidRPr="005F0FB2">
              <w:rPr>
                <w:rFonts w:ascii="Arial" w:hAnsi="Arial" w:cs="Arial"/>
                <w:iCs/>
                <w:sz w:val="16"/>
                <w:szCs w:val="16"/>
              </w:rPr>
              <w:t>ScC-SC5</w:t>
            </w:r>
          </w:p>
        </w:tc>
        <w:tc>
          <w:tcPr>
            <w:tcW w:w="430" w:type="pct"/>
          </w:tcPr>
          <w:p w14:paraId="0CE2CF7B" w14:textId="0EAD608E" w:rsidR="005F0FB2" w:rsidRPr="005F0FB2" w:rsidRDefault="005F0FB2" w:rsidP="005F0FB2">
            <w:pPr>
              <w:spacing w:before="40" w:after="40"/>
              <w:ind w:left="57" w:right="57"/>
              <w:rPr>
                <w:rFonts w:ascii="Arial" w:eastAsia="Arial" w:hAnsi="Arial" w:cs="Arial"/>
                <w:iCs/>
                <w:sz w:val="16"/>
                <w:szCs w:val="16"/>
                <w:lang w:val="fr-FR"/>
              </w:rPr>
            </w:pPr>
            <w:r w:rsidRPr="00B977BB">
              <w:rPr>
                <w:rFonts w:ascii="Arial" w:hAnsi="Arial" w:cs="Arial"/>
                <w:iCs/>
                <w:sz w:val="16"/>
                <w:szCs w:val="16"/>
                <w:lang w:val="fr-FR"/>
              </w:rPr>
              <w:t>Philippa Brakes (</w:t>
            </w:r>
            <w:r w:rsidR="00B977BB" w:rsidRPr="00B977BB">
              <w:rPr>
                <w:rFonts w:ascii="Arial" w:hAnsi="Arial" w:cs="Arial"/>
                <w:iCs/>
                <w:sz w:val="16"/>
                <w:szCs w:val="16"/>
                <w:lang w:val="fr-FR"/>
              </w:rPr>
              <w:t>P</w:t>
            </w:r>
            <w:r w:rsidR="00B977BB">
              <w:rPr>
                <w:rFonts w:ascii="Arial" w:hAnsi="Arial" w:cs="Arial"/>
                <w:iCs/>
                <w:sz w:val="16"/>
                <w:szCs w:val="16"/>
                <w:lang w:val="fr-FR"/>
              </w:rPr>
              <w:t>résident</w:t>
            </w:r>
            <w:r w:rsidRPr="00B977BB">
              <w:rPr>
                <w:rFonts w:ascii="Arial" w:hAnsi="Arial" w:cs="Arial"/>
                <w:iCs/>
                <w:sz w:val="16"/>
                <w:szCs w:val="16"/>
                <w:lang w:val="fr-FR"/>
              </w:rPr>
              <w:t>) (s</w:t>
            </w:r>
            <w:r w:rsidR="00B977BB">
              <w:rPr>
                <w:rFonts w:ascii="Arial" w:hAnsi="Arial" w:cs="Arial"/>
                <w:iCs/>
                <w:sz w:val="16"/>
                <w:szCs w:val="16"/>
                <w:lang w:val="fr-FR"/>
              </w:rPr>
              <w:t>outient</w:t>
            </w:r>
            <w:r w:rsidRPr="00B977BB">
              <w:rPr>
                <w:rFonts w:ascii="Arial" w:hAnsi="Arial" w:cs="Arial"/>
                <w:iCs/>
                <w:sz w:val="16"/>
                <w:szCs w:val="16"/>
                <w:lang w:val="fr-FR"/>
              </w:rPr>
              <w:t xml:space="preserve">  Giuseppe Notarbartolo di Sciara)</w:t>
            </w:r>
          </w:p>
        </w:tc>
        <w:tc>
          <w:tcPr>
            <w:tcW w:w="487" w:type="pct"/>
          </w:tcPr>
          <w:p w14:paraId="704D742C" w14:textId="0FACEA23" w:rsidR="00B977BB" w:rsidRPr="00B977BB" w:rsidRDefault="00B977BB" w:rsidP="005F0FB2">
            <w:pPr>
              <w:spacing w:before="40" w:after="40"/>
              <w:rPr>
                <w:rFonts w:ascii="Arial" w:hAnsi="Arial" w:cs="Arial"/>
                <w:iCs/>
                <w:sz w:val="16"/>
                <w:szCs w:val="16"/>
                <w:lang w:val="fr-FR"/>
              </w:rPr>
            </w:pPr>
            <w:r w:rsidRPr="00B977BB">
              <w:rPr>
                <w:rFonts w:ascii="Arial" w:hAnsi="Arial" w:cs="Arial"/>
                <w:iCs/>
                <w:sz w:val="16"/>
                <w:szCs w:val="16"/>
                <w:lang w:val="fr-FR"/>
              </w:rPr>
              <w:t>Groupe d'experts sur la culture</w:t>
            </w:r>
            <w:r>
              <w:rPr>
                <w:rFonts w:ascii="Arial" w:hAnsi="Arial" w:cs="Arial"/>
                <w:iCs/>
                <w:sz w:val="16"/>
                <w:szCs w:val="16"/>
                <w:lang w:val="fr-FR"/>
              </w:rPr>
              <w:t> ;</w:t>
            </w:r>
          </w:p>
          <w:p w14:paraId="743E61F8" w14:textId="3720E914" w:rsidR="005F0FB2" w:rsidRPr="00B977BB" w:rsidRDefault="00B977BB" w:rsidP="005F0FB2">
            <w:pPr>
              <w:spacing w:before="40" w:after="40"/>
              <w:rPr>
                <w:rFonts w:ascii="Arial" w:eastAsia="Arial" w:hAnsi="Arial" w:cs="Arial"/>
                <w:iCs/>
                <w:sz w:val="16"/>
                <w:szCs w:val="16"/>
                <w:lang w:val="de-DE"/>
              </w:rPr>
            </w:pPr>
            <w:r w:rsidRPr="00B977BB">
              <w:rPr>
                <w:rFonts w:ascii="Arial" w:hAnsi="Arial" w:cs="Arial"/>
                <w:iCs/>
                <w:sz w:val="16"/>
                <w:szCs w:val="16"/>
                <w:lang w:val="de-DE"/>
              </w:rPr>
              <w:t xml:space="preserve">PF </w:t>
            </w:r>
            <w:r w:rsidR="005F0FB2" w:rsidRPr="00B977BB">
              <w:rPr>
                <w:rFonts w:ascii="Arial" w:hAnsi="Arial" w:cs="Arial"/>
                <w:iCs/>
                <w:sz w:val="16"/>
                <w:szCs w:val="16"/>
                <w:lang w:val="de-DE"/>
              </w:rPr>
              <w:t>Sec : Heidrun Frisch-Nwakanma</w:t>
            </w:r>
          </w:p>
        </w:tc>
        <w:tc>
          <w:tcPr>
            <w:tcW w:w="349" w:type="pct"/>
            <w:tcBorders>
              <w:bottom w:val="single" w:sz="4" w:space="0" w:color="auto"/>
            </w:tcBorders>
            <w:shd w:val="clear" w:color="auto" w:fill="auto"/>
          </w:tcPr>
          <w:p w14:paraId="18416174" w14:textId="74CFEBE0" w:rsidR="005F0FB2" w:rsidRPr="005F0FB2" w:rsidRDefault="005F0FB2" w:rsidP="005F0FB2">
            <w:pPr>
              <w:spacing w:before="40" w:after="40"/>
              <w:ind w:left="57" w:right="57"/>
              <w:rPr>
                <w:rFonts w:ascii="Arial" w:hAnsi="Arial" w:cs="Arial"/>
                <w:iCs/>
                <w:sz w:val="16"/>
                <w:szCs w:val="16"/>
                <w:lang w:val="fr-FR"/>
              </w:rPr>
            </w:pPr>
            <w:r w:rsidRPr="005F0FB2">
              <w:rPr>
                <w:rFonts w:ascii="Arial" w:hAnsi="Arial" w:cs="Arial"/>
                <w:iCs/>
                <w:sz w:val="16"/>
                <w:szCs w:val="16"/>
              </w:rPr>
              <w:t>H</w:t>
            </w:r>
            <w:r w:rsidR="00B977BB">
              <w:rPr>
                <w:rFonts w:ascii="Arial" w:hAnsi="Arial" w:cs="Arial"/>
                <w:iCs/>
                <w:sz w:val="16"/>
                <w:szCs w:val="16"/>
              </w:rPr>
              <w:t>aute</w:t>
            </w:r>
          </w:p>
        </w:tc>
        <w:tc>
          <w:tcPr>
            <w:tcW w:w="313" w:type="pct"/>
          </w:tcPr>
          <w:p w14:paraId="55ADC741" w14:textId="77777777" w:rsidR="005F0FB2" w:rsidRPr="005F0FB2" w:rsidRDefault="005F0FB2" w:rsidP="00895702">
            <w:pPr>
              <w:spacing w:before="40" w:after="40"/>
              <w:ind w:left="-23" w:right="57"/>
              <w:rPr>
                <w:rFonts w:ascii="Arial" w:hAnsi="Arial" w:cs="Arial"/>
                <w:iCs/>
                <w:sz w:val="16"/>
                <w:szCs w:val="16"/>
              </w:rPr>
            </w:pPr>
            <w:r w:rsidRPr="005F0FB2">
              <w:rPr>
                <w:rFonts w:ascii="Arial" w:hAnsi="Arial" w:cs="Arial"/>
                <w:iCs/>
                <w:sz w:val="16"/>
                <w:szCs w:val="16"/>
              </w:rPr>
              <w:t>ScC-SC5</w:t>
            </w:r>
          </w:p>
          <w:p w14:paraId="1F446A72" w14:textId="77777777" w:rsidR="005F0FB2" w:rsidRPr="005F0FB2" w:rsidRDefault="005F0FB2" w:rsidP="005F0FB2">
            <w:pPr>
              <w:spacing w:before="40" w:after="40"/>
              <w:jc w:val="center"/>
              <w:rPr>
                <w:rFonts w:ascii="Arial" w:hAnsi="Arial" w:cs="Arial"/>
                <w:iCs/>
                <w:sz w:val="16"/>
                <w:szCs w:val="16"/>
                <w:lang w:val="fr-FR"/>
              </w:rPr>
            </w:pPr>
          </w:p>
        </w:tc>
        <w:tc>
          <w:tcPr>
            <w:tcW w:w="402" w:type="pct"/>
          </w:tcPr>
          <w:p w14:paraId="1EB45FF2" w14:textId="77777777" w:rsidR="005F0FB2" w:rsidRPr="000408D7" w:rsidRDefault="005F0FB2" w:rsidP="005F0FB2">
            <w:pPr>
              <w:spacing w:before="40" w:after="40"/>
              <w:ind w:left="57" w:right="57"/>
              <w:jc w:val="center"/>
              <w:rPr>
                <w:rFonts w:ascii="Arial" w:hAnsi="Arial" w:cs="Arial"/>
                <w:i/>
                <w:iCs/>
                <w:sz w:val="16"/>
                <w:szCs w:val="16"/>
                <w:lang w:val="fr-FR"/>
              </w:rPr>
            </w:pPr>
          </w:p>
        </w:tc>
      </w:tr>
      <w:tr w:rsidR="005F0FB2" w:rsidRPr="000408D7" w14:paraId="72D04747" w14:textId="77777777" w:rsidTr="005F0FB2">
        <w:trPr>
          <w:trHeight w:val="171"/>
        </w:trPr>
        <w:tc>
          <w:tcPr>
            <w:tcW w:w="458" w:type="pct"/>
          </w:tcPr>
          <w:p w14:paraId="2B417FF0" w14:textId="29610F56" w:rsidR="005F0FB2" w:rsidRPr="00893DC2" w:rsidRDefault="005F0FB2" w:rsidP="005F0FB2">
            <w:pPr>
              <w:spacing w:before="40" w:after="40"/>
              <w:ind w:left="57" w:right="57"/>
              <w:rPr>
                <w:rFonts w:ascii="Arial" w:hAnsi="Arial" w:cs="Arial"/>
                <w:iCs/>
                <w:sz w:val="16"/>
                <w:szCs w:val="16"/>
                <w:lang w:val="fr-FR"/>
              </w:rPr>
            </w:pPr>
            <w:r w:rsidRPr="00893DC2">
              <w:rPr>
                <w:rFonts w:ascii="Arial" w:hAnsi="Arial" w:cs="Arial"/>
                <w:iCs/>
                <w:sz w:val="16"/>
                <w:szCs w:val="16"/>
              </w:rPr>
              <w:t>Dec. 13.105</w:t>
            </w:r>
          </w:p>
        </w:tc>
        <w:tc>
          <w:tcPr>
            <w:tcW w:w="1055" w:type="pct"/>
          </w:tcPr>
          <w:p w14:paraId="0AD5D95B" w14:textId="368BBCF1" w:rsidR="005F0FB2" w:rsidRPr="005F0FB2" w:rsidRDefault="005F0FB2" w:rsidP="005F0FB2">
            <w:pPr>
              <w:spacing w:before="40" w:after="40"/>
              <w:ind w:left="57" w:right="57"/>
              <w:jc w:val="both"/>
              <w:rPr>
                <w:rFonts w:ascii="Arial" w:hAnsi="Arial" w:cs="Arial"/>
                <w:i/>
                <w:iCs/>
                <w:sz w:val="16"/>
                <w:szCs w:val="16"/>
                <w:lang w:val="fr-FR"/>
              </w:rPr>
            </w:pPr>
            <w:r w:rsidRPr="005F0FB2">
              <w:rPr>
                <w:rFonts w:ascii="Arial" w:hAnsi="Arial" w:cs="Arial"/>
                <w:i/>
                <w:iCs/>
                <w:sz w:val="16"/>
                <w:szCs w:val="16"/>
                <w:lang w:val="fr-FR"/>
              </w:rPr>
              <w:t>b) examiner les résultats des travaux du groupe de travail d’experts sur la culture animale et la complexité sociale et faire des recommandations à la COP14, sur la base de ses conclusions</w:t>
            </w:r>
          </w:p>
        </w:tc>
        <w:tc>
          <w:tcPr>
            <w:tcW w:w="614" w:type="pct"/>
          </w:tcPr>
          <w:p w14:paraId="49003041" w14:textId="77777777" w:rsidR="005F0FB2" w:rsidRPr="008D1DB2" w:rsidRDefault="005F0FB2" w:rsidP="005F0FB2">
            <w:pPr>
              <w:spacing w:before="40" w:after="40"/>
              <w:ind w:left="57" w:right="57"/>
              <w:rPr>
                <w:rFonts w:ascii="Arial" w:eastAsia="Arial" w:hAnsi="Arial" w:cs="Arial"/>
                <w:i/>
                <w:iCs/>
                <w:sz w:val="16"/>
                <w:szCs w:val="16"/>
                <w:lang w:val="fr-FR"/>
              </w:rPr>
            </w:pPr>
          </w:p>
        </w:tc>
        <w:tc>
          <w:tcPr>
            <w:tcW w:w="485" w:type="pct"/>
          </w:tcPr>
          <w:p w14:paraId="2748104C" w14:textId="77777777" w:rsidR="005F0FB2" w:rsidRPr="005F0FB2" w:rsidRDefault="005F0FB2" w:rsidP="005F0FB2">
            <w:pPr>
              <w:spacing w:before="40" w:after="40"/>
              <w:ind w:left="57" w:right="57"/>
              <w:rPr>
                <w:rFonts w:ascii="Arial" w:hAnsi="Arial" w:cs="Arial"/>
                <w:iCs/>
                <w:sz w:val="16"/>
                <w:szCs w:val="16"/>
                <w:lang w:val="fr-FR"/>
              </w:rPr>
            </w:pPr>
          </w:p>
        </w:tc>
        <w:tc>
          <w:tcPr>
            <w:tcW w:w="407" w:type="pct"/>
          </w:tcPr>
          <w:p w14:paraId="0BB5FE67" w14:textId="77777777" w:rsidR="005F0FB2" w:rsidRPr="005F0FB2" w:rsidRDefault="005F0FB2" w:rsidP="005F0FB2">
            <w:pPr>
              <w:spacing w:before="40" w:after="40"/>
              <w:ind w:left="57" w:right="57"/>
              <w:rPr>
                <w:rFonts w:ascii="Arial" w:hAnsi="Arial" w:cs="Arial"/>
                <w:iCs/>
                <w:sz w:val="16"/>
                <w:szCs w:val="16"/>
              </w:rPr>
            </w:pPr>
            <w:r w:rsidRPr="005F0FB2">
              <w:rPr>
                <w:rFonts w:ascii="Arial" w:hAnsi="Arial" w:cs="Arial"/>
                <w:iCs/>
                <w:sz w:val="16"/>
                <w:szCs w:val="16"/>
              </w:rPr>
              <w:t>ScC-SC6</w:t>
            </w:r>
          </w:p>
          <w:p w14:paraId="12A5EF8E" w14:textId="5FED6AC4" w:rsidR="005F0FB2" w:rsidRPr="005F0FB2" w:rsidRDefault="005F0FB2" w:rsidP="005F0FB2">
            <w:pPr>
              <w:spacing w:before="40" w:after="40"/>
              <w:ind w:left="57" w:right="57"/>
              <w:jc w:val="center"/>
              <w:rPr>
                <w:rFonts w:ascii="Arial" w:hAnsi="Arial" w:cs="Arial"/>
                <w:iCs/>
                <w:sz w:val="16"/>
                <w:szCs w:val="16"/>
                <w:lang w:val="fr-FR"/>
              </w:rPr>
            </w:pPr>
            <w:r w:rsidRPr="005F0FB2">
              <w:rPr>
                <w:rFonts w:ascii="Arial" w:hAnsi="Arial" w:cs="Arial"/>
                <w:iCs/>
                <w:sz w:val="16"/>
                <w:szCs w:val="16"/>
              </w:rPr>
              <w:br/>
            </w:r>
          </w:p>
        </w:tc>
        <w:tc>
          <w:tcPr>
            <w:tcW w:w="430" w:type="pct"/>
          </w:tcPr>
          <w:p w14:paraId="02E3DA0E" w14:textId="296FC49E" w:rsidR="005F0FB2" w:rsidRPr="005F0FB2" w:rsidRDefault="005F0FB2" w:rsidP="005F0FB2">
            <w:pPr>
              <w:spacing w:before="40" w:after="40"/>
              <w:ind w:left="57" w:right="57"/>
              <w:rPr>
                <w:rFonts w:ascii="Arial" w:eastAsia="Arial" w:hAnsi="Arial" w:cs="Arial"/>
                <w:iCs/>
                <w:sz w:val="16"/>
                <w:szCs w:val="16"/>
                <w:lang w:val="fr-FR"/>
              </w:rPr>
            </w:pPr>
            <w:r w:rsidRPr="00B977BB">
              <w:rPr>
                <w:rFonts w:ascii="Arial" w:hAnsi="Arial" w:cs="Arial"/>
                <w:iCs/>
                <w:sz w:val="16"/>
                <w:szCs w:val="16"/>
                <w:lang w:val="fr-FR"/>
              </w:rPr>
              <w:t xml:space="preserve">Philippa Brakes </w:t>
            </w:r>
            <w:r w:rsidR="00B977BB" w:rsidRPr="00B977BB">
              <w:rPr>
                <w:rFonts w:ascii="Arial" w:hAnsi="Arial" w:cs="Arial"/>
                <w:iCs/>
                <w:sz w:val="16"/>
                <w:szCs w:val="16"/>
                <w:lang w:val="fr-FR"/>
              </w:rPr>
              <w:t>(P</w:t>
            </w:r>
            <w:r w:rsidR="00B977BB">
              <w:rPr>
                <w:rFonts w:ascii="Arial" w:hAnsi="Arial" w:cs="Arial"/>
                <w:iCs/>
                <w:sz w:val="16"/>
                <w:szCs w:val="16"/>
                <w:lang w:val="fr-FR"/>
              </w:rPr>
              <w:t>résident</w:t>
            </w:r>
            <w:r w:rsidR="00B977BB" w:rsidRPr="00B977BB">
              <w:rPr>
                <w:rFonts w:ascii="Arial" w:hAnsi="Arial" w:cs="Arial"/>
                <w:iCs/>
                <w:sz w:val="16"/>
                <w:szCs w:val="16"/>
                <w:lang w:val="fr-FR"/>
              </w:rPr>
              <w:t>) (s</w:t>
            </w:r>
            <w:r w:rsidR="00B977BB">
              <w:rPr>
                <w:rFonts w:ascii="Arial" w:hAnsi="Arial" w:cs="Arial"/>
                <w:iCs/>
                <w:sz w:val="16"/>
                <w:szCs w:val="16"/>
                <w:lang w:val="fr-FR"/>
              </w:rPr>
              <w:t>outient</w:t>
            </w:r>
            <w:r w:rsidR="00B977BB" w:rsidRPr="00B977BB">
              <w:rPr>
                <w:rFonts w:ascii="Arial" w:hAnsi="Arial" w:cs="Arial"/>
                <w:iCs/>
                <w:sz w:val="16"/>
                <w:szCs w:val="16"/>
                <w:lang w:val="fr-FR"/>
              </w:rPr>
              <w:t xml:space="preserve">  </w:t>
            </w:r>
            <w:r w:rsidRPr="00B977BB">
              <w:rPr>
                <w:rFonts w:ascii="Arial" w:hAnsi="Arial" w:cs="Arial"/>
                <w:iCs/>
                <w:sz w:val="16"/>
                <w:szCs w:val="16"/>
                <w:lang w:val="fr-FR"/>
              </w:rPr>
              <w:t>Giuseppe Notarbartolo di Sciara)</w:t>
            </w:r>
          </w:p>
        </w:tc>
        <w:tc>
          <w:tcPr>
            <w:tcW w:w="487" w:type="pct"/>
          </w:tcPr>
          <w:p w14:paraId="47E46FE2" w14:textId="3B2936B2" w:rsidR="00B977BB" w:rsidRPr="00B977BB" w:rsidRDefault="00B977BB" w:rsidP="005F0FB2">
            <w:pPr>
              <w:spacing w:before="40" w:after="40"/>
              <w:rPr>
                <w:rFonts w:ascii="Arial" w:hAnsi="Arial" w:cs="Arial"/>
                <w:iCs/>
                <w:sz w:val="16"/>
                <w:szCs w:val="16"/>
                <w:lang w:val="fr-FR"/>
              </w:rPr>
            </w:pPr>
            <w:r w:rsidRPr="00B977BB">
              <w:rPr>
                <w:rFonts w:ascii="Arial" w:hAnsi="Arial" w:cs="Arial"/>
                <w:iCs/>
                <w:sz w:val="16"/>
                <w:szCs w:val="16"/>
                <w:lang w:val="fr-FR"/>
              </w:rPr>
              <w:t>Groupe d'experts sur la culture</w:t>
            </w:r>
            <w:r>
              <w:rPr>
                <w:rFonts w:ascii="Arial" w:hAnsi="Arial" w:cs="Arial"/>
                <w:iCs/>
                <w:sz w:val="16"/>
                <w:szCs w:val="16"/>
                <w:lang w:val="fr-FR"/>
              </w:rPr>
              <w:t> ;</w:t>
            </w:r>
          </w:p>
          <w:p w14:paraId="7A30F8CA" w14:textId="44C2B23C" w:rsidR="005F0FB2" w:rsidRPr="00B977BB" w:rsidRDefault="00B977BB" w:rsidP="005F0FB2">
            <w:pPr>
              <w:spacing w:before="40" w:after="40"/>
              <w:rPr>
                <w:rFonts w:ascii="Arial" w:eastAsia="Arial" w:hAnsi="Arial" w:cs="Arial"/>
                <w:iCs/>
                <w:sz w:val="16"/>
                <w:szCs w:val="16"/>
                <w:lang w:val="de-DE"/>
              </w:rPr>
            </w:pPr>
            <w:r w:rsidRPr="00B977BB">
              <w:rPr>
                <w:rFonts w:ascii="Arial" w:hAnsi="Arial" w:cs="Arial"/>
                <w:iCs/>
                <w:sz w:val="16"/>
                <w:szCs w:val="16"/>
                <w:lang w:val="de-DE"/>
              </w:rPr>
              <w:t xml:space="preserve">PF </w:t>
            </w:r>
            <w:r w:rsidR="005F0FB2" w:rsidRPr="00B977BB">
              <w:rPr>
                <w:rFonts w:ascii="Arial" w:hAnsi="Arial" w:cs="Arial"/>
                <w:iCs/>
                <w:sz w:val="16"/>
                <w:szCs w:val="16"/>
                <w:lang w:val="de-DE"/>
              </w:rPr>
              <w:t>Sec : Heidrun Frisch-Nwakanma</w:t>
            </w:r>
          </w:p>
        </w:tc>
        <w:tc>
          <w:tcPr>
            <w:tcW w:w="349" w:type="pct"/>
            <w:shd w:val="clear" w:color="auto" w:fill="auto"/>
          </w:tcPr>
          <w:p w14:paraId="43C555F2" w14:textId="63D8FA2C" w:rsidR="005F0FB2" w:rsidRPr="005F0FB2" w:rsidRDefault="005F0FB2" w:rsidP="005F0FB2">
            <w:pPr>
              <w:spacing w:before="40" w:after="40"/>
              <w:ind w:left="57" w:right="57"/>
              <w:rPr>
                <w:rFonts w:ascii="Arial" w:hAnsi="Arial" w:cs="Arial"/>
                <w:iCs/>
                <w:sz w:val="16"/>
                <w:szCs w:val="16"/>
                <w:lang w:val="fr-FR"/>
              </w:rPr>
            </w:pPr>
            <w:r w:rsidRPr="005F0FB2">
              <w:rPr>
                <w:rFonts w:ascii="Arial" w:hAnsi="Arial" w:cs="Arial"/>
                <w:iCs/>
                <w:sz w:val="16"/>
                <w:szCs w:val="16"/>
              </w:rPr>
              <w:t>H</w:t>
            </w:r>
            <w:r w:rsidR="00B977BB">
              <w:rPr>
                <w:rFonts w:ascii="Arial" w:hAnsi="Arial" w:cs="Arial"/>
                <w:iCs/>
                <w:sz w:val="16"/>
                <w:szCs w:val="16"/>
              </w:rPr>
              <w:t>aute</w:t>
            </w:r>
          </w:p>
        </w:tc>
        <w:tc>
          <w:tcPr>
            <w:tcW w:w="313" w:type="pct"/>
          </w:tcPr>
          <w:p w14:paraId="07D3A58B" w14:textId="77777777" w:rsidR="005F0FB2" w:rsidRPr="005F0FB2" w:rsidRDefault="005F0FB2" w:rsidP="00895702">
            <w:pPr>
              <w:spacing w:before="40" w:after="40"/>
              <w:ind w:left="-23" w:right="57"/>
              <w:rPr>
                <w:rFonts w:ascii="Arial" w:hAnsi="Arial" w:cs="Arial"/>
                <w:iCs/>
                <w:sz w:val="16"/>
                <w:szCs w:val="16"/>
              </w:rPr>
            </w:pPr>
            <w:r w:rsidRPr="005F0FB2">
              <w:rPr>
                <w:rFonts w:ascii="Arial" w:hAnsi="Arial" w:cs="Arial"/>
                <w:iCs/>
                <w:sz w:val="16"/>
                <w:szCs w:val="16"/>
              </w:rPr>
              <w:t>ScC-SC6</w:t>
            </w:r>
          </w:p>
          <w:p w14:paraId="047EF95D" w14:textId="77777777" w:rsidR="005F0FB2" w:rsidRPr="005F0FB2" w:rsidRDefault="005F0FB2" w:rsidP="005F0FB2">
            <w:pPr>
              <w:spacing w:before="40" w:after="40"/>
              <w:jc w:val="center"/>
              <w:rPr>
                <w:rFonts w:ascii="Arial" w:hAnsi="Arial" w:cs="Arial"/>
                <w:iCs/>
                <w:sz w:val="16"/>
                <w:szCs w:val="16"/>
                <w:lang w:val="fr-FR"/>
              </w:rPr>
            </w:pPr>
          </w:p>
        </w:tc>
        <w:tc>
          <w:tcPr>
            <w:tcW w:w="402" w:type="pct"/>
          </w:tcPr>
          <w:p w14:paraId="16310D19" w14:textId="77777777" w:rsidR="005F0FB2" w:rsidRPr="000408D7" w:rsidRDefault="005F0FB2" w:rsidP="005F0FB2">
            <w:pPr>
              <w:spacing w:before="40" w:after="40"/>
              <w:ind w:left="57" w:right="57"/>
              <w:jc w:val="center"/>
              <w:rPr>
                <w:rFonts w:ascii="Arial" w:hAnsi="Arial" w:cs="Arial"/>
                <w:i/>
                <w:iCs/>
                <w:sz w:val="16"/>
                <w:szCs w:val="16"/>
                <w:lang w:val="fr-FR"/>
              </w:rPr>
            </w:pPr>
          </w:p>
        </w:tc>
      </w:tr>
      <w:tr w:rsidR="00A0532A" w:rsidRPr="00467D44" w14:paraId="7F4E171A" w14:textId="77777777" w:rsidTr="00A0532A">
        <w:trPr>
          <w:trHeight w:val="171"/>
        </w:trPr>
        <w:tc>
          <w:tcPr>
            <w:tcW w:w="5000" w:type="pct"/>
            <w:gridSpan w:val="10"/>
            <w:shd w:val="clear" w:color="auto" w:fill="8EAADB" w:themeFill="accent1" w:themeFillTint="99"/>
          </w:tcPr>
          <w:p w14:paraId="6F2526CA" w14:textId="113FB679" w:rsidR="00A0532A" w:rsidRPr="00893DC2" w:rsidRDefault="00A0532A" w:rsidP="00A0532A">
            <w:pPr>
              <w:spacing w:before="40" w:after="40"/>
              <w:ind w:left="57" w:right="57"/>
              <w:rPr>
                <w:rFonts w:ascii="Arial" w:hAnsi="Arial" w:cs="Arial"/>
                <w:b/>
                <w:bCs/>
                <w:iCs/>
                <w:sz w:val="16"/>
                <w:szCs w:val="16"/>
                <w:lang w:val="fr-FR"/>
              </w:rPr>
            </w:pPr>
            <w:r w:rsidRPr="00893DC2">
              <w:rPr>
                <w:rFonts w:ascii="Arial" w:hAnsi="Arial" w:cs="Arial"/>
                <w:b/>
                <w:bCs/>
                <w:iCs/>
                <w:sz w:val="16"/>
                <w:szCs w:val="16"/>
                <w:lang w:val="fr-FR"/>
              </w:rPr>
              <w:t>PARTICIPATION DES COMMUNAUTÉS ET MOYENS D’EXISTENCE</w:t>
            </w:r>
          </w:p>
        </w:tc>
      </w:tr>
      <w:tr w:rsidR="00A0532A" w:rsidRPr="000408D7" w14:paraId="2AFE8FDF" w14:textId="77777777" w:rsidTr="004263FA">
        <w:trPr>
          <w:trHeight w:val="171"/>
        </w:trPr>
        <w:tc>
          <w:tcPr>
            <w:tcW w:w="458" w:type="pct"/>
          </w:tcPr>
          <w:p w14:paraId="566D6195" w14:textId="7DE0A5A4" w:rsidR="00A0532A" w:rsidRPr="00893DC2" w:rsidRDefault="00A0532A" w:rsidP="00A0532A">
            <w:pPr>
              <w:spacing w:before="40" w:after="40"/>
              <w:ind w:left="57" w:right="57"/>
              <w:rPr>
                <w:rFonts w:ascii="Arial" w:hAnsi="Arial" w:cs="Arial"/>
                <w:iCs/>
                <w:sz w:val="16"/>
                <w:szCs w:val="16"/>
              </w:rPr>
            </w:pPr>
            <w:r w:rsidRPr="00893DC2">
              <w:rPr>
                <w:rFonts w:ascii="Arial" w:hAnsi="Arial" w:cs="Arial"/>
                <w:iCs/>
                <w:sz w:val="16"/>
                <w:szCs w:val="16"/>
              </w:rPr>
              <w:t>Dec.13.121</w:t>
            </w:r>
          </w:p>
        </w:tc>
        <w:tc>
          <w:tcPr>
            <w:tcW w:w="1055" w:type="pct"/>
          </w:tcPr>
          <w:p w14:paraId="3D457DDA" w14:textId="3FD2EEBC" w:rsidR="00A0532A" w:rsidRPr="00A0532A" w:rsidRDefault="00A0532A" w:rsidP="00A0532A">
            <w:pPr>
              <w:spacing w:before="40" w:after="40"/>
              <w:ind w:left="57" w:right="57"/>
              <w:jc w:val="both"/>
              <w:rPr>
                <w:rFonts w:ascii="Arial" w:hAnsi="Arial" w:cs="Arial"/>
                <w:i/>
                <w:iCs/>
                <w:sz w:val="16"/>
                <w:szCs w:val="16"/>
                <w:lang w:val="fr-FR"/>
              </w:rPr>
            </w:pPr>
            <w:r w:rsidRPr="00A0532A">
              <w:rPr>
                <w:rFonts w:ascii="Arial" w:hAnsi="Arial" w:cs="Arial"/>
                <w:i/>
                <w:iCs/>
                <w:sz w:val="16"/>
                <w:szCs w:val="16"/>
                <w:lang w:val="fr-FR"/>
              </w:rPr>
              <w:t>Le Conseil scientifique est prié, sous réserve de la disponibilité des ressources nécessaires, d’examiner la compilation et l'analyse mentionnées dans la Décision 13.119 paragraphes a) et b) et de formuler des recommandations.</w:t>
            </w:r>
          </w:p>
        </w:tc>
        <w:tc>
          <w:tcPr>
            <w:tcW w:w="614" w:type="pct"/>
          </w:tcPr>
          <w:p w14:paraId="2DF9DD2D" w14:textId="1E4E3536" w:rsidR="00A0532A" w:rsidRPr="00A0532A" w:rsidRDefault="00A0532A" w:rsidP="00A0532A">
            <w:pPr>
              <w:spacing w:before="40" w:after="40"/>
              <w:ind w:left="57" w:right="57"/>
              <w:rPr>
                <w:rFonts w:ascii="Arial" w:eastAsia="Arial" w:hAnsi="Arial" w:cs="Arial"/>
                <w:sz w:val="16"/>
                <w:szCs w:val="16"/>
                <w:lang w:val="fr-FR"/>
              </w:rPr>
            </w:pPr>
            <w:r w:rsidRPr="00A0532A">
              <w:rPr>
                <w:rFonts w:ascii="Arial" w:hAnsi="Arial" w:cs="Arial"/>
                <w:sz w:val="16"/>
                <w:szCs w:val="16"/>
                <w:lang w:val="fr-FR"/>
              </w:rPr>
              <w:t>Conformément au mandat de la CO</w:t>
            </w:r>
            <w:r>
              <w:rPr>
                <w:rFonts w:ascii="Arial" w:hAnsi="Arial" w:cs="Arial"/>
                <w:sz w:val="16"/>
                <w:szCs w:val="16"/>
                <w:lang w:val="fr-FR"/>
              </w:rPr>
              <w:t>P.</w:t>
            </w:r>
          </w:p>
        </w:tc>
        <w:tc>
          <w:tcPr>
            <w:tcW w:w="485" w:type="pct"/>
          </w:tcPr>
          <w:p w14:paraId="65A6DE0A" w14:textId="3206DAF7" w:rsidR="00A0532A" w:rsidRPr="00A0532A" w:rsidRDefault="00A0532A" w:rsidP="00A0532A">
            <w:pPr>
              <w:spacing w:before="40" w:after="40"/>
              <w:ind w:left="57" w:right="57"/>
              <w:rPr>
                <w:rFonts w:ascii="Arial" w:hAnsi="Arial" w:cs="Arial"/>
                <w:sz w:val="16"/>
                <w:szCs w:val="16"/>
                <w:lang w:val="fr-FR"/>
              </w:rPr>
            </w:pPr>
            <w:r w:rsidRPr="00342046">
              <w:rPr>
                <w:rFonts w:ascii="Arial" w:hAnsi="Arial" w:cs="Arial"/>
                <w:sz w:val="16"/>
                <w:szCs w:val="16"/>
              </w:rPr>
              <w:t>Recomm</w:t>
            </w:r>
            <w:r>
              <w:rPr>
                <w:rFonts w:ascii="Arial" w:hAnsi="Arial" w:cs="Arial"/>
                <w:sz w:val="16"/>
                <w:szCs w:val="16"/>
              </w:rPr>
              <w:t>a</w:t>
            </w:r>
            <w:r w:rsidRPr="00342046">
              <w:rPr>
                <w:rFonts w:ascii="Arial" w:hAnsi="Arial" w:cs="Arial"/>
                <w:sz w:val="16"/>
                <w:szCs w:val="16"/>
              </w:rPr>
              <w:t>nda-tion s</w:t>
            </w:r>
            <w:r>
              <w:rPr>
                <w:rFonts w:ascii="Arial" w:hAnsi="Arial" w:cs="Arial"/>
                <w:sz w:val="16"/>
                <w:szCs w:val="16"/>
              </w:rPr>
              <w:t>oumises</w:t>
            </w:r>
          </w:p>
        </w:tc>
        <w:tc>
          <w:tcPr>
            <w:tcW w:w="407" w:type="pct"/>
          </w:tcPr>
          <w:p w14:paraId="4DA1058A" w14:textId="77777777" w:rsidR="00A0532A" w:rsidRPr="00A0532A" w:rsidRDefault="00A0532A" w:rsidP="00A0532A">
            <w:pPr>
              <w:spacing w:before="40" w:after="40"/>
              <w:ind w:left="57" w:right="57"/>
              <w:jc w:val="center"/>
              <w:rPr>
                <w:rFonts w:ascii="Arial" w:hAnsi="Arial" w:cs="Arial"/>
                <w:sz w:val="16"/>
                <w:szCs w:val="16"/>
                <w:lang w:val="fr-FR"/>
              </w:rPr>
            </w:pPr>
          </w:p>
        </w:tc>
        <w:tc>
          <w:tcPr>
            <w:tcW w:w="430" w:type="pct"/>
          </w:tcPr>
          <w:p w14:paraId="355E6C28" w14:textId="77777777" w:rsidR="00A0532A" w:rsidRPr="00A0532A" w:rsidRDefault="00A0532A" w:rsidP="00A0532A">
            <w:pPr>
              <w:spacing w:before="40" w:after="40"/>
              <w:ind w:left="57" w:right="57"/>
              <w:rPr>
                <w:rFonts w:ascii="Arial" w:eastAsia="Arial" w:hAnsi="Arial" w:cs="Arial"/>
                <w:sz w:val="16"/>
                <w:szCs w:val="16"/>
                <w:lang w:val="fr-FR"/>
              </w:rPr>
            </w:pPr>
          </w:p>
        </w:tc>
        <w:tc>
          <w:tcPr>
            <w:tcW w:w="487" w:type="pct"/>
          </w:tcPr>
          <w:p w14:paraId="6F1473B2" w14:textId="5550A6A3" w:rsidR="00A0532A" w:rsidRPr="00A0532A" w:rsidRDefault="00A0532A" w:rsidP="00A0532A">
            <w:pPr>
              <w:spacing w:before="40" w:after="40"/>
              <w:ind w:left="57" w:right="57"/>
              <w:rPr>
                <w:rFonts w:ascii="Arial" w:hAnsi="Arial" w:cs="Arial"/>
                <w:sz w:val="16"/>
                <w:szCs w:val="16"/>
              </w:rPr>
            </w:pPr>
            <w:r>
              <w:rPr>
                <w:rFonts w:ascii="Arial" w:hAnsi="Arial" w:cs="Arial"/>
                <w:sz w:val="16"/>
                <w:szCs w:val="16"/>
              </w:rPr>
              <w:t xml:space="preserve">PF </w:t>
            </w:r>
            <w:r w:rsidRPr="00A0532A">
              <w:rPr>
                <w:rFonts w:ascii="Arial" w:hAnsi="Arial" w:cs="Arial"/>
                <w:sz w:val="16"/>
                <w:szCs w:val="16"/>
              </w:rPr>
              <w:t>Sec: Clara Nobbe</w:t>
            </w:r>
          </w:p>
          <w:p w14:paraId="0267F907" w14:textId="77777777" w:rsidR="00A0532A" w:rsidRPr="00A0532A" w:rsidRDefault="00A0532A" w:rsidP="00A0532A">
            <w:pPr>
              <w:spacing w:before="40" w:after="40"/>
              <w:rPr>
                <w:rFonts w:ascii="Arial" w:eastAsia="Arial" w:hAnsi="Arial" w:cs="Arial"/>
                <w:sz w:val="16"/>
                <w:szCs w:val="16"/>
                <w:lang w:val="fr-FR"/>
              </w:rPr>
            </w:pPr>
          </w:p>
        </w:tc>
        <w:tc>
          <w:tcPr>
            <w:tcW w:w="349" w:type="pct"/>
            <w:shd w:val="clear" w:color="auto" w:fill="auto"/>
          </w:tcPr>
          <w:p w14:paraId="69C92163" w14:textId="205484B2" w:rsidR="00A0532A" w:rsidRPr="00A0532A" w:rsidRDefault="00A0532A" w:rsidP="00A0532A">
            <w:pPr>
              <w:spacing w:before="40" w:after="40"/>
              <w:ind w:left="57" w:right="57"/>
              <w:rPr>
                <w:rFonts w:ascii="Arial" w:hAnsi="Arial" w:cs="Arial"/>
                <w:sz w:val="16"/>
                <w:szCs w:val="16"/>
                <w:lang w:val="fr-FR"/>
              </w:rPr>
            </w:pPr>
            <w:r w:rsidRPr="00A0532A">
              <w:rPr>
                <w:rFonts w:ascii="Arial" w:hAnsi="Arial" w:cs="Arial"/>
                <w:sz w:val="16"/>
                <w:szCs w:val="16"/>
              </w:rPr>
              <w:t>M</w:t>
            </w:r>
            <w:r>
              <w:rPr>
                <w:rFonts w:ascii="Arial" w:hAnsi="Arial" w:cs="Arial"/>
                <w:sz w:val="16"/>
                <w:szCs w:val="16"/>
              </w:rPr>
              <w:t>oyenne</w:t>
            </w:r>
            <w:r w:rsidRPr="00A0532A">
              <w:rPr>
                <w:rFonts w:ascii="Arial" w:hAnsi="Arial" w:cs="Arial"/>
                <w:sz w:val="16"/>
                <w:szCs w:val="16"/>
              </w:rPr>
              <w:t xml:space="preserve"> </w:t>
            </w:r>
          </w:p>
        </w:tc>
        <w:tc>
          <w:tcPr>
            <w:tcW w:w="313" w:type="pct"/>
          </w:tcPr>
          <w:p w14:paraId="6412B45F" w14:textId="77AAADB0" w:rsidR="00A0532A" w:rsidRPr="00A0532A" w:rsidRDefault="00A0532A" w:rsidP="00A0532A">
            <w:pPr>
              <w:spacing w:before="40" w:after="40"/>
              <w:jc w:val="center"/>
              <w:rPr>
                <w:rFonts w:ascii="Arial" w:hAnsi="Arial" w:cs="Arial"/>
                <w:sz w:val="16"/>
                <w:szCs w:val="16"/>
                <w:lang w:val="fr-FR"/>
              </w:rPr>
            </w:pPr>
            <w:r w:rsidRPr="00A0532A">
              <w:rPr>
                <w:rFonts w:ascii="Arial" w:hAnsi="Arial" w:cs="Arial"/>
                <w:sz w:val="16"/>
                <w:szCs w:val="16"/>
              </w:rPr>
              <w:t>COP14</w:t>
            </w:r>
          </w:p>
        </w:tc>
        <w:tc>
          <w:tcPr>
            <w:tcW w:w="402" w:type="pct"/>
          </w:tcPr>
          <w:p w14:paraId="3C9E9673" w14:textId="77777777" w:rsidR="00A0532A" w:rsidRPr="000408D7" w:rsidRDefault="00A0532A" w:rsidP="00A0532A">
            <w:pPr>
              <w:spacing w:before="40" w:after="40"/>
              <w:ind w:left="57" w:right="57"/>
              <w:jc w:val="center"/>
              <w:rPr>
                <w:rFonts w:ascii="Arial" w:hAnsi="Arial" w:cs="Arial"/>
                <w:i/>
                <w:iCs/>
                <w:sz w:val="16"/>
                <w:szCs w:val="16"/>
                <w:lang w:val="fr-FR"/>
              </w:rPr>
            </w:pPr>
          </w:p>
        </w:tc>
      </w:tr>
      <w:tr w:rsidR="004263FA" w:rsidRPr="00467D44" w14:paraId="439B745B" w14:textId="77777777" w:rsidTr="004263FA">
        <w:trPr>
          <w:trHeight w:val="171"/>
        </w:trPr>
        <w:tc>
          <w:tcPr>
            <w:tcW w:w="5000" w:type="pct"/>
            <w:gridSpan w:val="10"/>
            <w:shd w:val="clear" w:color="auto" w:fill="8EAADB" w:themeFill="accent1" w:themeFillTint="99"/>
          </w:tcPr>
          <w:p w14:paraId="183BA7A7" w14:textId="4956991C" w:rsidR="004263FA" w:rsidRPr="00893DC2" w:rsidRDefault="004263FA" w:rsidP="004263FA">
            <w:pPr>
              <w:spacing w:before="40" w:after="40"/>
              <w:ind w:left="57" w:right="57"/>
              <w:rPr>
                <w:rFonts w:ascii="Arial" w:hAnsi="Arial" w:cs="Arial"/>
                <w:b/>
                <w:bCs/>
                <w:iCs/>
                <w:sz w:val="16"/>
                <w:szCs w:val="16"/>
                <w:lang w:val="fr-FR"/>
              </w:rPr>
            </w:pPr>
            <w:r w:rsidRPr="00893DC2">
              <w:rPr>
                <w:rFonts w:ascii="Arial" w:hAnsi="Arial" w:cs="Arial"/>
                <w:b/>
                <w:bCs/>
                <w:iCs/>
                <w:sz w:val="16"/>
                <w:szCs w:val="16"/>
                <w:lang w:val="fr-FR"/>
              </w:rPr>
              <w:t>CONSÉQUENCES DE LA POLLUTION PLASTIQUE SUR LES ESPÈCES AQUATIQUES, TERRESTRES ET AVIAIRES</w:t>
            </w:r>
          </w:p>
        </w:tc>
      </w:tr>
      <w:tr w:rsidR="00FF15CC" w:rsidRPr="000408D7" w14:paraId="1ED3A4B7" w14:textId="77777777" w:rsidTr="00FF15CC">
        <w:trPr>
          <w:trHeight w:val="171"/>
        </w:trPr>
        <w:tc>
          <w:tcPr>
            <w:tcW w:w="458" w:type="pct"/>
          </w:tcPr>
          <w:p w14:paraId="04A9AD6F" w14:textId="463DB67C" w:rsidR="00FF15CC" w:rsidRPr="00893DC2" w:rsidRDefault="00FF15CC" w:rsidP="00FF15CC">
            <w:pPr>
              <w:spacing w:before="40" w:after="40"/>
              <w:ind w:left="57" w:right="57"/>
              <w:rPr>
                <w:rFonts w:ascii="Arial" w:hAnsi="Arial" w:cs="Arial"/>
                <w:iCs/>
                <w:sz w:val="16"/>
                <w:szCs w:val="16"/>
              </w:rPr>
            </w:pPr>
            <w:r w:rsidRPr="00893DC2">
              <w:rPr>
                <w:rFonts w:ascii="Arial" w:hAnsi="Arial" w:cs="Arial"/>
                <w:iCs/>
                <w:sz w:val="16"/>
                <w:szCs w:val="16"/>
              </w:rPr>
              <w:t>Dec. 13.123</w:t>
            </w:r>
          </w:p>
        </w:tc>
        <w:tc>
          <w:tcPr>
            <w:tcW w:w="1055" w:type="pct"/>
          </w:tcPr>
          <w:p w14:paraId="1228505F" w14:textId="77777777" w:rsidR="00FF15CC" w:rsidRPr="00FF15CC" w:rsidRDefault="00FF15CC" w:rsidP="00FF15CC">
            <w:pPr>
              <w:spacing w:before="40" w:after="40"/>
              <w:ind w:left="57" w:right="57"/>
              <w:jc w:val="both"/>
              <w:rPr>
                <w:rFonts w:ascii="Arial" w:hAnsi="Arial" w:cs="Arial"/>
                <w:i/>
                <w:iCs/>
                <w:sz w:val="16"/>
                <w:szCs w:val="16"/>
                <w:lang w:val="fr-FR"/>
              </w:rPr>
            </w:pPr>
            <w:r w:rsidRPr="00FF15CC">
              <w:rPr>
                <w:rFonts w:ascii="Arial" w:hAnsi="Arial" w:cs="Arial"/>
                <w:i/>
                <w:iCs/>
                <w:sz w:val="16"/>
                <w:szCs w:val="16"/>
                <w:lang w:val="fr-FR"/>
              </w:rPr>
              <w:t>Le Conseil scientifique est invité, sous réserve de la disponibilité des ressources, à :</w:t>
            </w:r>
          </w:p>
          <w:p w14:paraId="7C6F1F23" w14:textId="163FD0FE" w:rsidR="00FF15CC" w:rsidRPr="00A0532A" w:rsidRDefault="00FF15CC" w:rsidP="00FF15CC">
            <w:pPr>
              <w:spacing w:before="40" w:after="40"/>
              <w:ind w:left="57" w:right="57"/>
              <w:jc w:val="both"/>
              <w:rPr>
                <w:rFonts w:ascii="Arial" w:hAnsi="Arial" w:cs="Arial"/>
                <w:i/>
                <w:iCs/>
                <w:sz w:val="16"/>
                <w:szCs w:val="16"/>
                <w:lang w:val="fr-FR"/>
              </w:rPr>
            </w:pPr>
            <w:r w:rsidRPr="00FF15CC">
              <w:rPr>
                <w:rFonts w:ascii="Arial" w:hAnsi="Arial" w:cs="Arial"/>
                <w:i/>
                <w:iCs/>
                <w:sz w:val="16"/>
                <w:szCs w:val="16"/>
                <w:lang w:val="fr-FR"/>
              </w:rPr>
              <w:t xml:space="preserve">a) élaborer un rapport concis résumant l’état des connaissances sur l’impact de la pollution par les plastiques sur les espèces inscrites à la Convention de Bonn et vivant dans les écosystèmes terrestres et d’eau douce, et soumettre le rapport à la Conférence des Parties à sa 14e réunion, ainsi qu’un résumé des orientations sur les mesures à prendre pour faire face à ces menaces ; </w:t>
            </w:r>
          </w:p>
        </w:tc>
        <w:tc>
          <w:tcPr>
            <w:tcW w:w="614" w:type="pct"/>
          </w:tcPr>
          <w:p w14:paraId="4E0A7B2C" w14:textId="229AABD5" w:rsidR="00FF15CC" w:rsidRPr="004602E4" w:rsidRDefault="00FF15CC" w:rsidP="004602E4">
            <w:pPr>
              <w:spacing w:before="40" w:after="40"/>
              <w:ind w:left="57" w:right="57"/>
              <w:jc w:val="both"/>
              <w:rPr>
                <w:rFonts w:ascii="Arial" w:hAnsi="Arial" w:cs="Arial"/>
                <w:iCs/>
                <w:sz w:val="16"/>
                <w:szCs w:val="16"/>
                <w:lang w:val="fr-FR"/>
              </w:rPr>
            </w:pPr>
            <w:r w:rsidRPr="004602E4">
              <w:rPr>
                <w:rFonts w:ascii="Arial" w:hAnsi="Arial" w:cs="Arial"/>
                <w:iCs/>
                <w:sz w:val="16"/>
                <w:szCs w:val="16"/>
                <w:lang w:val="fr-FR"/>
              </w:rPr>
              <w:t>D</w:t>
            </w:r>
            <w:r w:rsidR="004602E4" w:rsidRPr="004602E4">
              <w:rPr>
                <w:rFonts w:ascii="Arial" w:hAnsi="Arial" w:cs="Arial"/>
                <w:iCs/>
                <w:sz w:val="16"/>
                <w:szCs w:val="16"/>
                <w:lang w:val="fr-FR"/>
              </w:rPr>
              <w:t>é</w:t>
            </w:r>
            <w:r w:rsidRPr="004602E4">
              <w:rPr>
                <w:rFonts w:ascii="Arial" w:hAnsi="Arial" w:cs="Arial"/>
                <w:iCs/>
                <w:sz w:val="16"/>
                <w:szCs w:val="16"/>
                <w:lang w:val="fr-FR"/>
              </w:rPr>
              <w:t>velop</w:t>
            </w:r>
            <w:r w:rsidR="004602E4" w:rsidRPr="004602E4">
              <w:rPr>
                <w:rFonts w:ascii="Arial" w:hAnsi="Arial" w:cs="Arial"/>
                <w:iCs/>
                <w:sz w:val="16"/>
                <w:szCs w:val="16"/>
                <w:lang w:val="fr-FR"/>
              </w:rPr>
              <w:t>per un rapport sur l’état des connaissances sur l’impact de la pollution par les plastiques</w:t>
            </w:r>
            <w:r w:rsidRPr="004602E4">
              <w:rPr>
                <w:rFonts w:ascii="Arial" w:hAnsi="Arial" w:cs="Arial"/>
                <w:iCs/>
                <w:sz w:val="16"/>
                <w:szCs w:val="16"/>
                <w:lang w:val="fr-FR"/>
              </w:rPr>
              <w:t xml:space="preserve"> </w:t>
            </w:r>
            <w:r w:rsidR="004602E4" w:rsidRPr="004602E4">
              <w:rPr>
                <w:rFonts w:ascii="Arial" w:hAnsi="Arial" w:cs="Arial"/>
                <w:iCs/>
                <w:sz w:val="16"/>
                <w:szCs w:val="16"/>
                <w:lang w:val="fr-FR"/>
              </w:rPr>
              <w:t>s</w:t>
            </w:r>
            <w:r w:rsidR="004602E4">
              <w:rPr>
                <w:rFonts w:ascii="Arial" w:hAnsi="Arial" w:cs="Arial"/>
                <w:iCs/>
                <w:sz w:val="16"/>
                <w:szCs w:val="16"/>
                <w:lang w:val="fr-FR"/>
              </w:rPr>
              <w:t>ur les espèces inscrites aux annexes de la CMS et leurs habitats, ainsi qu’un résumé des orientations sur les mesures à prendre pour faire face à ces menaces.</w:t>
            </w:r>
          </w:p>
        </w:tc>
        <w:tc>
          <w:tcPr>
            <w:tcW w:w="485" w:type="pct"/>
          </w:tcPr>
          <w:p w14:paraId="032431C3" w14:textId="5CE05BF6" w:rsidR="00FF15CC" w:rsidRPr="00FF15CC" w:rsidRDefault="00FF15CC" w:rsidP="00FF15CC">
            <w:pPr>
              <w:spacing w:before="40" w:after="40"/>
              <w:ind w:left="57" w:right="57"/>
              <w:rPr>
                <w:rFonts w:ascii="Arial" w:hAnsi="Arial" w:cs="Arial"/>
                <w:iCs/>
                <w:sz w:val="16"/>
                <w:szCs w:val="16"/>
                <w:lang w:val="fr-FR"/>
              </w:rPr>
            </w:pPr>
            <w:r w:rsidRPr="00FF15CC">
              <w:rPr>
                <w:rFonts w:ascii="Arial" w:hAnsi="Arial" w:cs="Arial"/>
                <w:iCs/>
                <w:sz w:val="16"/>
                <w:szCs w:val="16"/>
              </w:rPr>
              <w:t>R</w:t>
            </w:r>
            <w:r w:rsidR="004602E4">
              <w:rPr>
                <w:rFonts w:ascii="Arial" w:hAnsi="Arial" w:cs="Arial"/>
                <w:iCs/>
                <w:sz w:val="16"/>
                <w:szCs w:val="16"/>
              </w:rPr>
              <w:t>ap</w:t>
            </w:r>
            <w:r w:rsidRPr="00FF15CC">
              <w:rPr>
                <w:rFonts w:ascii="Arial" w:hAnsi="Arial" w:cs="Arial"/>
                <w:iCs/>
                <w:sz w:val="16"/>
                <w:szCs w:val="16"/>
              </w:rPr>
              <w:t>port d</w:t>
            </w:r>
            <w:r w:rsidR="004602E4">
              <w:rPr>
                <w:rFonts w:ascii="Arial" w:hAnsi="Arial" w:cs="Arial"/>
                <w:iCs/>
                <w:sz w:val="16"/>
                <w:szCs w:val="16"/>
              </w:rPr>
              <w:t>é</w:t>
            </w:r>
            <w:r w:rsidRPr="00FF15CC">
              <w:rPr>
                <w:rFonts w:ascii="Arial" w:hAnsi="Arial" w:cs="Arial"/>
                <w:iCs/>
                <w:sz w:val="16"/>
                <w:szCs w:val="16"/>
              </w:rPr>
              <w:t>velop</w:t>
            </w:r>
            <w:r w:rsidR="004602E4">
              <w:rPr>
                <w:rFonts w:ascii="Arial" w:hAnsi="Arial" w:cs="Arial"/>
                <w:iCs/>
                <w:sz w:val="16"/>
                <w:szCs w:val="16"/>
              </w:rPr>
              <w:t>pé</w:t>
            </w:r>
            <w:r w:rsidRPr="00FF15CC">
              <w:rPr>
                <w:rFonts w:ascii="Arial" w:hAnsi="Arial" w:cs="Arial"/>
                <w:iCs/>
                <w:sz w:val="16"/>
                <w:szCs w:val="16"/>
              </w:rPr>
              <w:t xml:space="preserve"> </w:t>
            </w:r>
          </w:p>
        </w:tc>
        <w:tc>
          <w:tcPr>
            <w:tcW w:w="407" w:type="pct"/>
          </w:tcPr>
          <w:p w14:paraId="1E95B319" w14:textId="3267351B" w:rsidR="00FF15CC" w:rsidRPr="00FF15CC" w:rsidRDefault="00FF15CC" w:rsidP="00FF15CC">
            <w:pPr>
              <w:spacing w:before="40" w:after="40"/>
              <w:ind w:left="57" w:right="57"/>
              <w:jc w:val="center"/>
              <w:rPr>
                <w:rFonts w:ascii="Arial" w:hAnsi="Arial" w:cs="Arial"/>
                <w:iCs/>
                <w:sz w:val="16"/>
                <w:szCs w:val="16"/>
                <w:lang w:val="fr-FR"/>
              </w:rPr>
            </w:pPr>
            <w:r w:rsidRPr="00FF15CC">
              <w:rPr>
                <w:rFonts w:ascii="Arial" w:hAnsi="Arial" w:cs="Arial"/>
                <w:iCs/>
                <w:sz w:val="16"/>
                <w:szCs w:val="16"/>
              </w:rPr>
              <w:t>2020-2023</w:t>
            </w:r>
          </w:p>
        </w:tc>
        <w:tc>
          <w:tcPr>
            <w:tcW w:w="430" w:type="pct"/>
          </w:tcPr>
          <w:p w14:paraId="700494D5" w14:textId="77777777" w:rsidR="00FF15CC" w:rsidRPr="00FF15CC" w:rsidRDefault="00FF15CC" w:rsidP="00FF15CC">
            <w:pPr>
              <w:spacing w:before="40" w:after="40"/>
              <w:ind w:left="57" w:right="57"/>
              <w:rPr>
                <w:rFonts w:ascii="Arial" w:eastAsia="Arial" w:hAnsi="Arial" w:cs="Arial"/>
                <w:iCs/>
                <w:sz w:val="16"/>
                <w:szCs w:val="16"/>
                <w:lang w:val="fr-FR"/>
              </w:rPr>
            </w:pPr>
          </w:p>
        </w:tc>
        <w:tc>
          <w:tcPr>
            <w:tcW w:w="487" w:type="pct"/>
          </w:tcPr>
          <w:p w14:paraId="5DBC8CA1" w14:textId="77777777" w:rsidR="004602E4" w:rsidRPr="00A0532A" w:rsidRDefault="004602E4" w:rsidP="004602E4">
            <w:pPr>
              <w:spacing w:before="40" w:after="40"/>
              <w:ind w:left="57" w:right="57"/>
              <w:rPr>
                <w:rFonts w:ascii="Arial" w:hAnsi="Arial" w:cs="Arial"/>
                <w:sz w:val="16"/>
                <w:szCs w:val="16"/>
              </w:rPr>
            </w:pPr>
            <w:r>
              <w:rPr>
                <w:rFonts w:ascii="Arial" w:hAnsi="Arial" w:cs="Arial"/>
                <w:sz w:val="16"/>
                <w:szCs w:val="16"/>
              </w:rPr>
              <w:t xml:space="preserve">PF </w:t>
            </w:r>
            <w:r w:rsidRPr="00A0532A">
              <w:rPr>
                <w:rFonts w:ascii="Arial" w:hAnsi="Arial" w:cs="Arial"/>
                <w:sz w:val="16"/>
                <w:szCs w:val="16"/>
              </w:rPr>
              <w:t>Sec: Clara Nobbe</w:t>
            </w:r>
          </w:p>
          <w:p w14:paraId="7ACE9C8C" w14:textId="6037F4F0" w:rsidR="00FF15CC" w:rsidRPr="00FF15CC" w:rsidRDefault="00FF15CC" w:rsidP="00FF15CC">
            <w:pPr>
              <w:spacing w:before="40" w:after="40"/>
              <w:ind w:left="57" w:right="57"/>
              <w:rPr>
                <w:rFonts w:ascii="Arial" w:hAnsi="Arial" w:cs="Arial"/>
                <w:iCs/>
                <w:sz w:val="16"/>
                <w:szCs w:val="16"/>
                <w:lang w:val="fr-FR"/>
              </w:rPr>
            </w:pPr>
          </w:p>
        </w:tc>
        <w:tc>
          <w:tcPr>
            <w:tcW w:w="349" w:type="pct"/>
            <w:shd w:val="clear" w:color="auto" w:fill="auto"/>
          </w:tcPr>
          <w:p w14:paraId="635899B9" w14:textId="7D9DBB93" w:rsidR="00FF15CC" w:rsidRPr="00FF15CC" w:rsidRDefault="00FF15CC" w:rsidP="00FF15CC">
            <w:pPr>
              <w:spacing w:before="40" w:after="40"/>
              <w:ind w:left="57" w:right="57"/>
              <w:rPr>
                <w:rFonts w:ascii="Arial" w:hAnsi="Arial" w:cs="Arial"/>
                <w:iCs/>
                <w:sz w:val="16"/>
                <w:szCs w:val="16"/>
                <w:lang w:val="fr-FR"/>
              </w:rPr>
            </w:pPr>
            <w:r w:rsidRPr="00FF15CC">
              <w:rPr>
                <w:rFonts w:ascii="Arial" w:hAnsi="Arial" w:cs="Arial"/>
                <w:iCs/>
                <w:sz w:val="16"/>
                <w:szCs w:val="16"/>
              </w:rPr>
              <w:t>M</w:t>
            </w:r>
            <w:r w:rsidR="004602E4">
              <w:rPr>
                <w:rFonts w:ascii="Arial" w:hAnsi="Arial" w:cs="Arial"/>
                <w:iCs/>
                <w:sz w:val="16"/>
                <w:szCs w:val="16"/>
              </w:rPr>
              <w:t>oyenne</w:t>
            </w:r>
            <w:r w:rsidRPr="00FF15CC">
              <w:rPr>
                <w:rFonts w:ascii="Arial" w:hAnsi="Arial" w:cs="Arial"/>
                <w:iCs/>
                <w:sz w:val="16"/>
                <w:szCs w:val="16"/>
              </w:rPr>
              <w:t xml:space="preserve"> </w:t>
            </w:r>
          </w:p>
        </w:tc>
        <w:tc>
          <w:tcPr>
            <w:tcW w:w="313" w:type="pct"/>
          </w:tcPr>
          <w:p w14:paraId="590E3994" w14:textId="4B7145D2" w:rsidR="00FF15CC" w:rsidRPr="00FF15CC" w:rsidRDefault="00FF15CC" w:rsidP="00FF15CC">
            <w:pPr>
              <w:spacing w:before="40" w:after="40"/>
              <w:jc w:val="center"/>
              <w:rPr>
                <w:rFonts w:ascii="Arial" w:hAnsi="Arial" w:cs="Arial"/>
                <w:iCs/>
                <w:sz w:val="16"/>
                <w:szCs w:val="16"/>
                <w:lang w:val="fr-FR"/>
              </w:rPr>
            </w:pPr>
            <w:r w:rsidRPr="00FF15CC">
              <w:rPr>
                <w:rFonts w:ascii="Arial" w:hAnsi="Arial" w:cs="Arial"/>
                <w:iCs/>
                <w:sz w:val="16"/>
                <w:szCs w:val="16"/>
              </w:rPr>
              <w:t>COP14</w:t>
            </w:r>
          </w:p>
        </w:tc>
        <w:tc>
          <w:tcPr>
            <w:tcW w:w="402" w:type="pct"/>
          </w:tcPr>
          <w:p w14:paraId="11C3C7C6" w14:textId="77777777" w:rsidR="00FF15CC" w:rsidRPr="000408D7" w:rsidRDefault="00FF15CC" w:rsidP="00FF15CC">
            <w:pPr>
              <w:spacing w:before="40" w:after="40"/>
              <w:ind w:left="57" w:right="57"/>
              <w:jc w:val="center"/>
              <w:rPr>
                <w:rFonts w:ascii="Arial" w:hAnsi="Arial" w:cs="Arial"/>
                <w:i/>
                <w:iCs/>
                <w:sz w:val="16"/>
                <w:szCs w:val="16"/>
                <w:lang w:val="fr-FR"/>
              </w:rPr>
            </w:pPr>
          </w:p>
        </w:tc>
      </w:tr>
      <w:tr w:rsidR="00FF15CC" w:rsidRPr="000408D7" w14:paraId="253C52C3" w14:textId="77777777" w:rsidTr="00FF15CC">
        <w:trPr>
          <w:trHeight w:val="171"/>
        </w:trPr>
        <w:tc>
          <w:tcPr>
            <w:tcW w:w="458" w:type="pct"/>
          </w:tcPr>
          <w:p w14:paraId="0D217A97" w14:textId="0C06C05D" w:rsidR="00FF15CC" w:rsidRPr="00893DC2" w:rsidRDefault="00FF15CC" w:rsidP="00FF15CC">
            <w:pPr>
              <w:spacing w:before="40" w:after="40"/>
              <w:ind w:left="57" w:right="57"/>
              <w:rPr>
                <w:rFonts w:ascii="Arial" w:hAnsi="Arial" w:cs="Arial"/>
                <w:iCs/>
                <w:sz w:val="16"/>
                <w:szCs w:val="16"/>
              </w:rPr>
            </w:pPr>
            <w:r w:rsidRPr="00893DC2">
              <w:rPr>
                <w:rFonts w:ascii="Arial" w:hAnsi="Arial" w:cs="Arial"/>
                <w:iCs/>
                <w:sz w:val="16"/>
                <w:szCs w:val="16"/>
              </w:rPr>
              <w:lastRenderedPageBreak/>
              <w:t>Dec. 13.123</w:t>
            </w:r>
          </w:p>
        </w:tc>
        <w:tc>
          <w:tcPr>
            <w:tcW w:w="1055" w:type="pct"/>
          </w:tcPr>
          <w:p w14:paraId="58689818" w14:textId="458C64E4" w:rsidR="00FF15CC" w:rsidRPr="00FF15CC" w:rsidRDefault="00FF15CC" w:rsidP="00FF15CC">
            <w:pPr>
              <w:spacing w:before="40" w:after="40"/>
              <w:ind w:left="57" w:right="57"/>
              <w:jc w:val="both"/>
              <w:rPr>
                <w:rFonts w:ascii="Arial" w:hAnsi="Arial" w:cs="Arial"/>
                <w:i/>
                <w:iCs/>
                <w:sz w:val="16"/>
                <w:szCs w:val="16"/>
                <w:lang w:val="fr-FR"/>
              </w:rPr>
            </w:pPr>
            <w:r w:rsidRPr="00FF15CC">
              <w:rPr>
                <w:rFonts w:ascii="Arial" w:hAnsi="Arial" w:cs="Arial"/>
                <w:i/>
                <w:iCs/>
                <w:sz w:val="16"/>
                <w:szCs w:val="16"/>
                <w:lang w:val="fr-FR"/>
              </w:rPr>
              <w:t>b) sur la base du rapport à élaborer conformément à l’alinéa 13.123 a), recommander les prochaines étapes éventuelles pour traiter cette menace sur les espèces inscrites aux Annexes de la CMS ;</w:t>
            </w:r>
          </w:p>
        </w:tc>
        <w:tc>
          <w:tcPr>
            <w:tcW w:w="614" w:type="pct"/>
          </w:tcPr>
          <w:p w14:paraId="3F9FB51F" w14:textId="77777777" w:rsidR="00FF15CC" w:rsidRPr="00FF15CC" w:rsidRDefault="00FF15CC" w:rsidP="00FF15CC">
            <w:pPr>
              <w:spacing w:before="40" w:after="40"/>
              <w:ind w:left="57" w:right="57"/>
              <w:rPr>
                <w:rFonts w:ascii="Arial" w:hAnsi="Arial" w:cs="Arial"/>
                <w:sz w:val="16"/>
                <w:szCs w:val="16"/>
                <w:lang w:val="fr-FR"/>
              </w:rPr>
            </w:pPr>
          </w:p>
        </w:tc>
        <w:tc>
          <w:tcPr>
            <w:tcW w:w="485" w:type="pct"/>
          </w:tcPr>
          <w:p w14:paraId="6CF44F62" w14:textId="13BF00AB" w:rsidR="00FF15CC" w:rsidRPr="00FF15CC" w:rsidRDefault="004602E4" w:rsidP="00FF15CC">
            <w:pPr>
              <w:spacing w:before="40" w:after="40"/>
              <w:ind w:left="57" w:right="57"/>
              <w:rPr>
                <w:rFonts w:ascii="Arial" w:hAnsi="Arial" w:cs="Arial"/>
                <w:sz w:val="16"/>
                <w:szCs w:val="16"/>
                <w:lang w:val="fr-FR"/>
              </w:rPr>
            </w:pPr>
            <w:r w:rsidRPr="004602E4">
              <w:rPr>
                <w:rFonts w:ascii="Arial" w:hAnsi="Arial" w:cs="Arial"/>
                <w:sz w:val="16"/>
                <w:szCs w:val="16"/>
              </w:rPr>
              <w:t>Recommanda</w:t>
            </w:r>
            <w:r>
              <w:rPr>
                <w:rFonts w:ascii="Arial" w:hAnsi="Arial" w:cs="Arial"/>
                <w:sz w:val="16"/>
                <w:szCs w:val="16"/>
              </w:rPr>
              <w:t>-</w:t>
            </w:r>
            <w:r w:rsidRPr="004602E4">
              <w:rPr>
                <w:rFonts w:ascii="Arial" w:hAnsi="Arial" w:cs="Arial"/>
                <w:sz w:val="16"/>
                <w:szCs w:val="16"/>
              </w:rPr>
              <w:t>tions élaborées</w:t>
            </w:r>
          </w:p>
        </w:tc>
        <w:tc>
          <w:tcPr>
            <w:tcW w:w="407" w:type="pct"/>
          </w:tcPr>
          <w:p w14:paraId="73965CBB" w14:textId="77777777" w:rsidR="00FF15CC" w:rsidRPr="00FF15CC" w:rsidRDefault="00FF15CC" w:rsidP="00FF15CC">
            <w:pPr>
              <w:spacing w:before="40" w:after="40"/>
              <w:ind w:left="57" w:right="57"/>
              <w:jc w:val="center"/>
              <w:rPr>
                <w:rFonts w:ascii="Arial" w:hAnsi="Arial" w:cs="Arial"/>
                <w:sz w:val="16"/>
                <w:szCs w:val="16"/>
                <w:lang w:val="fr-FR"/>
              </w:rPr>
            </w:pPr>
          </w:p>
        </w:tc>
        <w:tc>
          <w:tcPr>
            <w:tcW w:w="430" w:type="pct"/>
          </w:tcPr>
          <w:p w14:paraId="6A707521" w14:textId="77777777" w:rsidR="00FF15CC" w:rsidRPr="00FF15CC" w:rsidRDefault="00FF15CC" w:rsidP="00FF15CC">
            <w:pPr>
              <w:spacing w:before="40" w:after="40"/>
              <w:ind w:left="57" w:right="57"/>
              <w:rPr>
                <w:rFonts w:ascii="Arial" w:eastAsia="Arial" w:hAnsi="Arial" w:cs="Arial"/>
                <w:sz w:val="16"/>
                <w:szCs w:val="16"/>
                <w:lang w:val="fr-FR"/>
              </w:rPr>
            </w:pPr>
          </w:p>
        </w:tc>
        <w:tc>
          <w:tcPr>
            <w:tcW w:w="487" w:type="pct"/>
          </w:tcPr>
          <w:p w14:paraId="774A7549" w14:textId="5739F453" w:rsidR="00FF15CC" w:rsidRPr="004602E4" w:rsidRDefault="004602E4" w:rsidP="00FF15CC">
            <w:pPr>
              <w:spacing w:before="40" w:after="40"/>
              <w:ind w:left="57" w:right="57"/>
              <w:rPr>
                <w:rFonts w:ascii="Arial" w:hAnsi="Arial" w:cs="Arial"/>
                <w:sz w:val="16"/>
                <w:szCs w:val="16"/>
                <w:lang w:val="fr-FR"/>
              </w:rPr>
            </w:pPr>
            <w:r w:rsidRPr="004602E4">
              <w:rPr>
                <w:rFonts w:ascii="Arial" w:hAnsi="Arial" w:cs="Arial"/>
                <w:sz w:val="16"/>
                <w:szCs w:val="16"/>
                <w:lang w:val="fr-FR"/>
              </w:rPr>
              <w:t xml:space="preserve">PF </w:t>
            </w:r>
            <w:r w:rsidR="00FF15CC" w:rsidRPr="004602E4">
              <w:rPr>
                <w:rFonts w:ascii="Arial" w:hAnsi="Arial" w:cs="Arial"/>
                <w:sz w:val="16"/>
                <w:szCs w:val="16"/>
                <w:lang w:val="fr-FR"/>
              </w:rPr>
              <w:t xml:space="preserve">Sec: Clara Nobbe </w:t>
            </w:r>
            <w:r w:rsidRPr="004602E4">
              <w:rPr>
                <w:rFonts w:ascii="Arial" w:hAnsi="Arial" w:cs="Arial"/>
                <w:sz w:val="16"/>
                <w:szCs w:val="16"/>
                <w:lang w:val="fr-FR"/>
              </w:rPr>
              <w:t>avec l’unité aquatique</w:t>
            </w:r>
            <w:r w:rsidR="00FF15CC" w:rsidRPr="004602E4">
              <w:rPr>
                <w:rFonts w:ascii="Arial" w:hAnsi="Arial" w:cs="Arial"/>
                <w:sz w:val="16"/>
                <w:szCs w:val="16"/>
                <w:lang w:val="fr-FR"/>
              </w:rPr>
              <w:t>t)</w:t>
            </w:r>
          </w:p>
        </w:tc>
        <w:tc>
          <w:tcPr>
            <w:tcW w:w="349" w:type="pct"/>
            <w:shd w:val="clear" w:color="auto" w:fill="auto"/>
          </w:tcPr>
          <w:p w14:paraId="7E826CD9" w14:textId="05E26CC0" w:rsidR="00FF15CC" w:rsidRPr="00FF15CC" w:rsidRDefault="00FF15CC" w:rsidP="00FF15CC">
            <w:pPr>
              <w:spacing w:before="40" w:after="40"/>
              <w:ind w:left="57" w:right="57"/>
              <w:rPr>
                <w:rFonts w:ascii="Arial" w:hAnsi="Arial" w:cs="Arial"/>
                <w:sz w:val="16"/>
                <w:szCs w:val="16"/>
                <w:lang w:val="fr-FR"/>
              </w:rPr>
            </w:pPr>
            <w:r w:rsidRPr="00FF15CC">
              <w:rPr>
                <w:rFonts w:ascii="Arial" w:hAnsi="Arial" w:cs="Arial"/>
                <w:sz w:val="16"/>
                <w:szCs w:val="16"/>
              </w:rPr>
              <w:t>Medium</w:t>
            </w:r>
          </w:p>
        </w:tc>
        <w:tc>
          <w:tcPr>
            <w:tcW w:w="313" w:type="pct"/>
          </w:tcPr>
          <w:p w14:paraId="6C96C06F" w14:textId="44A7F7FD" w:rsidR="00FF15CC" w:rsidRPr="00FF15CC" w:rsidRDefault="00FF15CC" w:rsidP="00FF15CC">
            <w:pPr>
              <w:spacing w:before="40" w:after="40"/>
              <w:jc w:val="center"/>
              <w:rPr>
                <w:rFonts w:ascii="Arial" w:hAnsi="Arial" w:cs="Arial"/>
                <w:sz w:val="16"/>
                <w:szCs w:val="16"/>
                <w:lang w:val="fr-FR"/>
              </w:rPr>
            </w:pPr>
            <w:r w:rsidRPr="00FF15CC">
              <w:rPr>
                <w:rFonts w:ascii="Arial" w:hAnsi="Arial" w:cs="Arial"/>
                <w:sz w:val="16"/>
                <w:szCs w:val="16"/>
                <w:lang w:val="fr-FR"/>
              </w:rPr>
              <w:t>COP14</w:t>
            </w:r>
          </w:p>
        </w:tc>
        <w:tc>
          <w:tcPr>
            <w:tcW w:w="402" w:type="pct"/>
          </w:tcPr>
          <w:p w14:paraId="6E61490C" w14:textId="77777777" w:rsidR="00FF15CC" w:rsidRPr="000408D7" w:rsidRDefault="00FF15CC" w:rsidP="00FF15CC">
            <w:pPr>
              <w:spacing w:before="40" w:after="40"/>
              <w:ind w:left="57" w:right="57"/>
              <w:jc w:val="center"/>
              <w:rPr>
                <w:rFonts w:ascii="Arial" w:hAnsi="Arial" w:cs="Arial"/>
                <w:i/>
                <w:iCs/>
                <w:sz w:val="16"/>
                <w:szCs w:val="16"/>
                <w:lang w:val="fr-FR"/>
              </w:rPr>
            </w:pPr>
          </w:p>
        </w:tc>
      </w:tr>
      <w:tr w:rsidR="00FF15CC" w:rsidRPr="000408D7" w14:paraId="123994C8" w14:textId="77777777" w:rsidTr="00B15E77">
        <w:trPr>
          <w:trHeight w:val="171"/>
        </w:trPr>
        <w:tc>
          <w:tcPr>
            <w:tcW w:w="458" w:type="pct"/>
          </w:tcPr>
          <w:p w14:paraId="719E18DF" w14:textId="7A0E6CEC" w:rsidR="00FF15CC" w:rsidRPr="00893DC2" w:rsidRDefault="00FF15CC" w:rsidP="00FF15CC">
            <w:pPr>
              <w:spacing w:before="40" w:after="40"/>
              <w:ind w:left="57" w:right="57"/>
              <w:rPr>
                <w:rFonts w:ascii="Arial" w:hAnsi="Arial" w:cs="Arial"/>
                <w:iCs/>
                <w:sz w:val="16"/>
                <w:szCs w:val="16"/>
              </w:rPr>
            </w:pPr>
            <w:r w:rsidRPr="00893DC2">
              <w:rPr>
                <w:rFonts w:ascii="Arial" w:hAnsi="Arial" w:cs="Arial"/>
                <w:iCs/>
                <w:sz w:val="16"/>
                <w:szCs w:val="16"/>
              </w:rPr>
              <w:t>Dec. 13.123</w:t>
            </w:r>
          </w:p>
        </w:tc>
        <w:tc>
          <w:tcPr>
            <w:tcW w:w="1055" w:type="pct"/>
          </w:tcPr>
          <w:p w14:paraId="592D0B9C" w14:textId="57BEFA43" w:rsidR="00FF15CC" w:rsidRPr="00FF15CC" w:rsidRDefault="00FF15CC" w:rsidP="00FF15CC">
            <w:pPr>
              <w:spacing w:before="40" w:after="40"/>
              <w:ind w:left="57" w:right="57"/>
              <w:jc w:val="both"/>
              <w:rPr>
                <w:rFonts w:ascii="Arial" w:hAnsi="Arial" w:cs="Arial"/>
                <w:i/>
                <w:iCs/>
                <w:sz w:val="16"/>
                <w:szCs w:val="16"/>
                <w:lang w:val="fr-FR"/>
              </w:rPr>
            </w:pPr>
            <w:r w:rsidRPr="00FF15CC">
              <w:rPr>
                <w:rFonts w:ascii="Arial" w:hAnsi="Arial" w:cs="Arial"/>
                <w:i/>
                <w:iCs/>
                <w:sz w:val="16"/>
                <w:szCs w:val="16"/>
                <w:lang w:val="fr-FR"/>
              </w:rPr>
              <w:t>c) collaborer avec d’autres mécanismes scientifiques tels que ceux relevant de la Commission baleinière internationale, du Programme des Nations Unies pour l’environnement et d’autres accords multilatéraux sur l’environnement pour échanger des données et informations pertinentes disponibles, scientifiques et autres, relatives à la prévention et à la réduction de l’impact des plastiques sur les espèces migratrices, notamment : le rapport élaboré en vertu des alinéas a) et b).</w:t>
            </w:r>
          </w:p>
        </w:tc>
        <w:tc>
          <w:tcPr>
            <w:tcW w:w="614" w:type="pct"/>
          </w:tcPr>
          <w:p w14:paraId="30234F64" w14:textId="627B72DC" w:rsidR="00FF15CC" w:rsidRPr="004602E4" w:rsidRDefault="00FF15CC" w:rsidP="00895702">
            <w:pPr>
              <w:spacing w:before="40" w:after="40"/>
              <w:ind w:left="57" w:right="57"/>
              <w:jc w:val="both"/>
              <w:rPr>
                <w:rFonts w:ascii="Arial" w:hAnsi="Arial" w:cs="Arial"/>
                <w:sz w:val="16"/>
                <w:szCs w:val="16"/>
                <w:lang w:val="fr-FR"/>
              </w:rPr>
            </w:pPr>
            <w:r w:rsidRPr="004602E4">
              <w:rPr>
                <w:rFonts w:ascii="Arial" w:hAnsi="Arial" w:cs="Arial"/>
                <w:sz w:val="16"/>
                <w:szCs w:val="16"/>
                <w:lang w:val="fr-FR"/>
              </w:rPr>
              <w:t>Coop</w:t>
            </w:r>
            <w:r w:rsidR="004602E4" w:rsidRPr="004602E4">
              <w:rPr>
                <w:rFonts w:ascii="Arial" w:hAnsi="Arial" w:cs="Arial"/>
                <w:sz w:val="16"/>
                <w:szCs w:val="16"/>
                <w:lang w:val="fr-FR"/>
              </w:rPr>
              <w:t xml:space="preserve">érer avec la CBI, le PNUE, et d’autre AME </w:t>
            </w:r>
            <w:r w:rsidRPr="004602E4">
              <w:rPr>
                <w:rFonts w:ascii="Arial" w:hAnsi="Arial" w:cs="Arial"/>
                <w:sz w:val="16"/>
                <w:szCs w:val="16"/>
                <w:lang w:val="fr-FR"/>
              </w:rPr>
              <w:t xml:space="preserve"> </w:t>
            </w:r>
            <w:r w:rsidR="004602E4" w:rsidRPr="004602E4">
              <w:rPr>
                <w:rFonts w:ascii="Arial" w:hAnsi="Arial" w:cs="Arial"/>
                <w:sz w:val="16"/>
                <w:szCs w:val="16"/>
                <w:lang w:val="fr-FR"/>
              </w:rPr>
              <w:t>pour échanger des données et informations</w:t>
            </w:r>
            <w:r w:rsidR="004602E4" w:rsidRPr="004602E4">
              <w:rPr>
                <w:rFonts w:ascii="Arial" w:hAnsi="Arial" w:cs="Arial"/>
                <w:i/>
                <w:iCs/>
                <w:sz w:val="16"/>
                <w:szCs w:val="16"/>
                <w:lang w:val="fr-FR"/>
              </w:rPr>
              <w:t xml:space="preserve"> </w:t>
            </w:r>
            <w:r w:rsidR="004602E4" w:rsidRPr="004602E4">
              <w:rPr>
                <w:rFonts w:ascii="Arial" w:hAnsi="Arial" w:cs="Arial"/>
                <w:sz w:val="16"/>
                <w:szCs w:val="16"/>
                <w:lang w:val="fr-FR"/>
              </w:rPr>
              <w:t>afin de prévenir et de réduire les impacts de la pollution plastique sur les espèces migratrices</w:t>
            </w:r>
          </w:p>
        </w:tc>
        <w:tc>
          <w:tcPr>
            <w:tcW w:w="485" w:type="pct"/>
          </w:tcPr>
          <w:p w14:paraId="55A9827F" w14:textId="5D5FBC86" w:rsidR="00FF15CC" w:rsidRPr="00FF15CC" w:rsidRDefault="00FF15CC" w:rsidP="00FF15CC">
            <w:pPr>
              <w:spacing w:before="40" w:after="40"/>
              <w:ind w:left="57" w:right="57"/>
              <w:rPr>
                <w:rFonts w:ascii="Arial" w:hAnsi="Arial" w:cs="Arial"/>
                <w:sz w:val="16"/>
                <w:szCs w:val="16"/>
                <w:lang w:val="fr-FR"/>
              </w:rPr>
            </w:pPr>
            <w:r w:rsidRPr="00FF15CC">
              <w:rPr>
                <w:rFonts w:ascii="Arial" w:hAnsi="Arial" w:cs="Arial"/>
                <w:sz w:val="16"/>
                <w:szCs w:val="16"/>
              </w:rPr>
              <w:t>Coop</w:t>
            </w:r>
            <w:r w:rsidR="004602E4">
              <w:rPr>
                <w:rFonts w:ascii="Arial" w:hAnsi="Arial" w:cs="Arial"/>
                <w:sz w:val="16"/>
                <w:szCs w:val="16"/>
              </w:rPr>
              <w:t>é</w:t>
            </w:r>
            <w:r w:rsidRPr="00FF15CC">
              <w:rPr>
                <w:rFonts w:ascii="Arial" w:hAnsi="Arial" w:cs="Arial"/>
                <w:sz w:val="16"/>
                <w:szCs w:val="16"/>
              </w:rPr>
              <w:t xml:space="preserve">ration </w:t>
            </w:r>
          </w:p>
        </w:tc>
        <w:tc>
          <w:tcPr>
            <w:tcW w:w="407" w:type="pct"/>
          </w:tcPr>
          <w:p w14:paraId="630033CD" w14:textId="1A7F7902" w:rsidR="00FF15CC" w:rsidRPr="00FF15CC" w:rsidRDefault="00FF15CC" w:rsidP="00FF15CC">
            <w:pPr>
              <w:spacing w:before="40" w:after="40"/>
              <w:ind w:left="57" w:right="57"/>
              <w:jc w:val="center"/>
              <w:rPr>
                <w:rFonts w:ascii="Arial" w:hAnsi="Arial" w:cs="Arial"/>
                <w:sz w:val="16"/>
                <w:szCs w:val="16"/>
                <w:lang w:val="fr-FR"/>
              </w:rPr>
            </w:pPr>
            <w:r w:rsidRPr="00FF15CC">
              <w:rPr>
                <w:rFonts w:ascii="Arial" w:hAnsi="Arial" w:cs="Arial"/>
                <w:sz w:val="16"/>
                <w:szCs w:val="16"/>
              </w:rPr>
              <w:t>2020-2023</w:t>
            </w:r>
          </w:p>
        </w:tc>
        <w:tc>
          <w:tcPr>
            <w:tcW w:w="430" w:type="pct"/>
          </w:tcPr>
          <w:p w14:paraId="19D02E5F" w14:textId="2751F222" w:rsidR="00FF15CC" w:rsidRPr="00FF15CC" w:rsidRDefault="00FF15CC" w:rsidP="00FF15CC">
            <w:pPr>
              <w:spacing w:before="40" w:after="40"/>
              <w:ind w:left="57" w:right="57"/>
              <w:rPr>
                <w:rFonts w:ascii="Arial" w:eastAsia="Arial" w:hAnsi="Arial" w:cs="Arial"/>
                <w:sz w:val="16"/>
                <w:szCs w:val="16"/>
                <w:lang w:val="fr-FR"/>
              </w:rPr>
            </w:pPr>
            <w:r w:rsidRPr="00FF15CC">
              <w:rPr>
                <w:rFonts w:ascii="Arial" w:hAnsi="Arial" w:cs="Arial"/>
                <w:sz w:val="16"/>
                <w:szCs w:val="16"/>
              </w:rPr>
              <w:t>Mark Simmonds</w:t>
            </w:r>
          </w:p>
        </w:tc>
        <w:tc>
          <w:tcPr>
            <w:tcW w:w="487" w:type="pct"/>
          </w:tcPr>
          <w:p w14:paraId="628F9F64" w14:textId="4B8F5BC4" w:rsidR="00FF15CC" w:rsidRPr="00FF15CC" w:rsidRDefault="004602E4" w:rsidP="00FF15CC">
            <w:pPr>
              <w:spacing w:before="40" w:after="40"/>
              <w:ind w:left="57" w:right="57"/>
              <w:rPr>
                <w:rFonts w:ascii="Arial" w:hAnsi="Arial" w:cs="Arial"/>
                <w:sz w:val="16"/>
                <w:szCs w:val="16"/>
                <w:lang w:val="de-DE"/>
              </w:rPr>
            </w:pPr>
            <w:r>
              <w:rPr>
                <w:rFonts w:ascii="Arial" w:hAnsi="Arial" w:cs="Arial"/>
                <w:sz w:val="16"/>
                <w:szCs w:val="16"/>
                <w:lang w:val="de-DE"/>
              </w:rPr>
              <w:t xml:space="preserve">PF </w:t>
            </w:r>
            <w:r w:rsidR="00FF15CC" w:rsidRPr="00FF15CC">
              <w:rPr>
                <w:rFonts w:ascii="Arial" w:hAnsi="Arial" w:cs="Arial"/>
                <w:sz w:val="16"/>
                <w:szCs w:val="16"/>
                <w:lang w:val="de-DE"/>
              </w:rPr>
              <w:t>Sec: Heidrun Frisch-Nwakanma</w:t>
            </w:r>
          </w:p>
        </w:tc>
        <w:tc>
          <w:tcPr>
            <w:tcW w:w="349" w:type="pct"/>
            <w:tcBorders>
              <w:bottom w:val="single" w:sz="4" w:space="0" w:color="auto"/>
            </w:tcBorders>
            <w:shd w:val="clear" w:color="auto" w:fill="auto"/>
          </w:tcPr>
          <w:p w14:paraId="3AE2B7F7" w14:textId="66F25687" w:rsidR="00FF15CC" w:rsidRPr="00FF15CC" w:rsidRDefault="00FF15CC" w:rsidP="00FF15CC">
            <w:pPr>
              <w:spacing w:before="40" w:after="40"/>
              <w:ind w:left="57" w:right="57"/>
              <w:rPr>
                <w:rFonts w:ascii="Arial" w:hAnsi="Arial" w:cs="Arial"/>
                <w:sz w:val="16"/>
                <w:szCs w:val="16"/>
                <w:lang w:val="fr-FR"/>
              </w:rPr>
            </w:pPr>
            <w:r w:rsidRPr="00FF15CC">
              <w:rPr>
                <w:rFonts w:ascii="Arial" w:hAnsi="Arial" w:cs="Arial"/>
                <w:sz w:val="16"/>
                <w:szCs w:val="16"/>
              </w:rPr>
              <w:t>M</w:t>
            </w:r>
            <w:r w:rsidR="004602E4">
              <w:rPr>
                <w:rFonts w:ascii="Arial" w:hAnsi="Arial" w:cs="Arial"/>
                <w:sz w:val="16"/>
                <w:szCs w:val="16"/>
              </w:rPr>
              <w:t>oyenne</w:t>
            </w:r>
          </w:p>
        </w:tc>
        <w:tc>
          <w:tcPr>
            <w:tcW w:w="313" w:type="pct"/>
          </w:tcPr>
          <w:p w14:paraId="24FACD4E" w14:textId="77777777" w:rsidR="00FF15CC" w:rsidRPr="00FF15CC" w:rsidRDefault="00FF15CC" w:rsidP="00895702">
            <w:pPr>
              <w:spacing w:before="40" w:after="40"/>
              <w:ind w:left="-23" w:right="57"/>
              <w:jc w:val="center"/>
              <w:rPr>
                <w:rFonts w:ascii="Arial" w:hAnsi="Arial" w:cs="Arial"/>
                <w:sz w:val="16"/>
                <w:szCs w:val="16"/>
              </w:rPr>
            </w:pPr>
            <w:r w:rsidRPr="00FF15CC">
              <w:rPr>
                <w:rFonts w:ascii="Arial" w:hAnsi="Arial" w:cs="Arial"/>
                <w:sz w:val="16"/>
                <w:szCs w:val="16"/>
              </w:rPr>
              <w:t>ScC-SC6</w:t>
            </w:r>
          </w:p>
          <w:p w14:paraId="44A2EC06" w14:textId="77777777" w:rsidR="00FF15CC" w:rsidRPr="00FF15CC" w:rsidRDefault="00FF15CC" w:rsidP="00FF15CC">
            <w:pPr>
              <w:spacing w:before="40" w:after="40"/>
              <w:ind w:left="57" w:right="57"/>
              <w:jc w:val="center"/>
              <w:rPr>
                <w:rFonts w:ascii="Arial" w:hAnsi="Arial" w:cs="Arial"/>
                <w:sz w:val="16"/>
                <w:szCs w:val="16"/>
              </w:rPr>
            </w:pPr>
          </w:p>
          <w:p w14:paraId="26B84324" w14:textId="39456EFB" w:rsidR="00FF15CC" w:rsidRPr="00FF15CC" w:rsidRDefault="00FF15CC" w:rsidP="00FF15CC">
            <w:pPr>
              <w:spacing w:before="40" w:after="40"/>
              <w:jc w:val="center"/>
              <w:rPr>
                <w:rFonts w:ascii="Arial" w:hAnsi="Arial" w:cs="Arial"/>
                <w:sz w:val="16"/>
                <w:szCs w:val="16"/>
                <w:lang w:val="fr-FR"/>
              </w:rPr>
            </w:pPr>
            <w:r w:rsidRPr="00FF15CC">
              <w:rPr>
                <w:rFonts w:ascii="Arial" w:hAnsi="Arial" w:cs="Arial"/>
                <w:sz w:val="16"/>
                <w:szCs w:val="16"/>
              </w:rPr>
              <w:t>COP14</w:t>
            </w:r>
          </w:p>
        </w:tc>
        <w:tc>
          <w:tcPr>
            <w:tcW w:w="402" w:type="pct"/>
          </w:tcPr>
          <w:p w14:paraId="05F48FB4" w14:textId="77777777" w:rsidR="00FF15CC" w:rsidRPr="000408D7" w:rsidRDefault="00FF15CC" w:rsidP="00FF15CC">
            <w:pPr>
              <w:spacing w:before="40" w:after="40"/>
              <w:ind w:left="57" w:right="57"/>
              <w:jc w:val="center"/>
              <w:rPr>
                <w:rFonts w:ascii="Arial" w:hAnsi="Arial" w:cs="Arial"/>
                <w:i/>
                <w:iCs/>
                <w:sz w:val="16"/>
                <w:szCs w:val="16"/>
                <w:lang w:val="fr-FR"/>
              </w:rPr>
            </w:pPr>
          </w:p>
        </w:tc>
      </w:tr>
      <w:tr w:rsidR="00895702" w:rsidRPr="00467D44" w14:paraId="4DC5E4FA" w14:textId="77777777" w:rsidTr="00895702">
        <w:trPr>
          <w:trHeight w:val="171"/>
        </w:trPr>
        <w:tc>
          <w:tcPr>
            <w:tcW w:w="5000" w:type="pct"/>
            <w:gridSpan w:val="10"/>
            <w:shd w:val="clear" w:color="auto" w:fill="8EAADB" w:themeFill="accent1" w:themeFillTint="99"/>
          </w:tcPr>
          <w:p w14:paraId="5B32FAA1" w14:textId="6D846285" w:rsidR="00895702" w:rsidRPr="00893DC2" w:rsidRDefault="00895702" w:rsidP="00895702">
            <w:pPr>
              <w:spacing w:before="40" w:after="40"/>
              <w:ind w:left="57" w:right="57"/>
              <w:rPr>
                <w:rFonts w:ascii="Arial" w:hAnsi="Arial" w:cs="Arial"/>
                <w:b/>
                <w:bCs/>
                <w:iCs/>
                <w:sz w:val="16"/>
                <w:szCs w:val="16"/>
                <w:lang w:val="fr-FR"/>
              </w:rPr>
            </w:pPr>
            <w:r w:rsidRPr="00893DC2">
              <w:rPr>
                <w:rFonts w:ascii="Arial" w:hAnsi="Arial" w:cs="Arial"/>
                <w:b/>
                <w:bCs/>
                <w:iCs/>
                <w:sz w:val="16"/>
                <w:szCs w:val="16"/>
                <w:lang w:val="fr-FR"/>
              </w:rPr>
              <w:t>CHANGEMENT CLIMATIQUE ET ESPÈCES MIGRATRICES</w:t>
            </w:r>
          </w:p>
        </w:tc>
      </w:tr>
      <w:tr w:rsidR="00895702" w:rsidRPr="000408D7" w14:paraId="0D0B3F61" w14:textId="77777777" w:rsidTr="006C79DA">
        <w:trPr>
          <w:trHeight w:val="171"/>
        </w:trPr>
        <w:tc>
          <w:tcPr>
            <w:tcW w:w="458" w:type="pct"/>
            <w:tcBorders>
              <w:bottom w:val="single" w:sz="4" w:space="0" w:color="auto"/>
            </w:tcBorders>
          </w:tcPr>
          <w:p w14:paraId="1A5810C2" w14:textId="038B2BC8" w:rsidR="00895702" w:rsidRPr="00893DC2" w:rsidRDefault="00895702" w:rsidP="00895702">
            <w:pPr>
              <w:spacing w:before="40" w:after="40"/>
              <w:ind w:left="57" w:right="57"/>
              <w:rPr>
                <w:rFonts w:ascii="Arial" w:hAnsi="Arial" w:cs="Arial"/>
                <w:iCs/>
                <w:sz w:val="16"/>
                <w:szCs w:val="16"/>
                <w:lang w:val="fr-FR"/>
              </w:rPr>
            </w:pPr>
            <w:r w:rsidRPr="00893DC2">
              <w:rPr>
                <w:rFonts w:ascii="Arial" w:hAnsi="Arial" w:cs="Arial"/>
                <w:iCs/>
                <w:sz w:val="16"/>
                <w:szCs w:val="16"/>
              </w:rPr>
              <w:t>Dec. 13.126</w:t>
            </w:r>
          </w:p>
        </w:tc>
        <w:tc>
          <w:tcPr>
            <w:tcW w:w="1055" w:type="pct"/>
            <w:tcBorders>
              <w:bottom w:val="single" w:sz="4" w:space="0" w:color="auto"/>
            </w:tcBorders>
          </w:tcPr>
          <w:p w14:paraId="3F87A071" w14:textId="764CFCD2" w:rsidR="00895702" w:rsidRPr="00895702" w:rsidRDefault="00895702" w:rsidP="00895702">
            <w:pPr>
              <w:spacing w:before="40" w:after="40"/>
              <w:ind w:left="57" w:right="57"/>
              <w:jc w:val="both"/>
              <w:rPr>
                <w:rFonts w:ascii="Arial" w:hAnsi="Arial" w:cs="Arial"/>
                <w:i/>
                <w:iCs/>
                <w:sz w:val="16"/>
                <w:szCs w:val="16"/>
                <w:lang w:val="fr-FR"/>
              </w:rPr>
            </w:pPr>
            <w:r w:rsidRPr="00895702">
              <w:rPr>
                <w:rFonts w:ascii="Arial" w:hAnsi="Arial" w:cs="Arial"/>
                <w:i/>
                <w:iCs/>
                <w:sz w:val="16"/>
                <w:szCs w:val="16"/>
                <w:lang w:val="fr-FR"/>
              </w:rPr>
              <w:t>Les Parties et le Conseil scientifique sont priés de faire rapport sur l’état d’avancement de la mise en œuvre du Programme de travail sur le changement climatique et les espèces migratrices, y compris sur le suivi et l’efficacité des mesures prises, à la 14e session de la Conférence des Parties, dans le cadre du processus d’établissement des rapports nationaux.</w:t>
            </w:r>
          </w:p>
        </w:tc>
        <w:tc>
          <w:tcPr>
            <w:tcW w:w="614" w:type="pct"/>
            <w:tcBorders>
              <w:bottom w:val="single" w:sz="4" w:space="0" w:color="auto"/>
            </w:tcBorders>
          </w:tcPr>
          <w:p w14:paraId="48456668" w14:textId="77777777" w:rsidR="00895702" w:rsidRPr="00895702" w:rsidRDefault="00895702" w:rsidP="00895702">
            <w:pPr>
              <w:spacing w:before="40" w:after="40"/>
              <w:ind w:right="57"/>
              <w:jc w:val="both"/>
              <w:rPr>
                <w:rFonts w:ascii="Arial" w:eastAsia="Arial" w:hAnsi="Arial" w:cs="Arial"/>
                <w:sz w:val="16"/>
                <w:szCs w:val="16"/>
                <w:lang w:val="fr-FR"/>
              </w:rPr>
            </w:pPr>
            <w:r w:rsidRPr="00895702">
              <w:rPr>
                <w:rFonts w:ascii="Arial" w:eastAsia="Arial" w:hAnsi="Arial" w:cs="Arial"/>
                <w:sz w:val="16"/>
                <w:szCs w:val="16"/>
                <w:lang w:val="fr-FR"/>
              </w:rPr>
              <w:t xml:space="preserve">Évaluer la mise en œuvre du programme de travail ; </w:t>
            </w:r>
          </w:p>
          <w:p w14:paraId="4D4E47FE" w14:textId="29768F15" w:rsidR="00895702" w:rsidRPr="00895702" w:rsidRDefault="00895702" w:rsidP="00895702">
            <w:pPr>
              <w:spacing w:before="40" w:after="40"/>
              <w:ind w:left="57" w:right="57"/>
              <w:jc w:val="both"/>
              <w:rPr>
                <w:lang w:val="fr-FR"/>
              </w:rPr>
            </w:pPr>
            <w:r w:rsidRPr="00895702">
              <w:rPr>
                <w:rFonts w:ascii="Arial" w:eastAsia="Arial" w:hAnsi="Arial" w:cs="Arial"/>
                <w:sz w:val="16"/>
                <w:szCs w:val="16"/>
                <w:lang w:val="fr-FR"/>
              </w:rPr>
              <w:t>Examiner les options et faire des propositions, le cas échéant, pour un outil de suivi.</w:t>
            </w:r>
          </w:p>
          <w:p w14:paraId="5122F135" w14:textId="77777777" w:rsidR="00895702" w:rsidRPr="00895702" w:rsidRDefault="00895702" w:rsidP="00895702">
            <w:pPr>
              <w:spacing w:before="40" w:after="40"/>
              <w:ind w:right="57"/>
              <w:rPr>
                <w:rFonts w:ascii="Arial" w:hAnsi="Arial" w:cs="Arial"/>
                <w:sz w:val="16"/>
                <w:szCs w:val="16"/>
                <w:lang w:val="fr-FR"/>
              </w:rPr>
            </w:pPr>
          </w:p>
        </w:tc>
        <w:tc>
          <w:tcPr>
            <w:tcW w:w="485" w:type="pct"/>
            <w:tcBorders>
              <w:bottom w:val="single" w:sz="4" w:space="0" w:color="auto"/>
            </w:tcBorders>
          </w:tcPr>
          <w:p w14:paraId="448C5625" w14:textId="1BD72C4B" w:rsidR="00895702" w:rsidRPr="00895702" w:rsidRDefault="00895702" w:rsidP="00895702">
            <w:pPr>
              <w:spacing w:before="40" w:after="40"/>
              <w:ind w:left="57" w:right="57"/>
              <w:rPr>
                <w:rFonts w:ascii="Arial" w:hAnsi="Arial" w:cs="Arial"/>
                <w:sz w:val="16"/>
                <w:szCs w:val="16"/>
                <w:lang w:val="fr-FR"/>
              </w:rPr>
            </w:pPr>
            <w:r w:rsidRPr="00895702">
              <w:rPr>
                <w:rFonts w:ascii="Arial" w:hAnsi="Arial" w:cs="Arial"/>
                <w:sz w:val="16"/>
                <w:szCs w:val="16"/>
              </w:rPr>
              <w:t>Rapport d'avancement</w:t>
            </w:r>
          </w:p>
        </w:tc>
        <w:tc>
          <w:tcPr>
            <w:tcW w:w="407" w:type="pct"/>
            <w:tcBorders>
              <w:bottom w:val="single" w:sz="4" w:space="0" w:color="auto"/>
            </w:tcBorders>
          </w:tcPr>
          <w:p w14:paraId="56D1A5C1" w14:textId="00B8E522" w:rsidR="00895702" w:rsidRPr="00895702" w:rsidRDefault="00895702" w:rsidP="00895702">
            <w:pPr>
              <w:spacing w:before="40" w:after="40"/>
              <w:ind w:right="57"/>
              <w:rPr>
                <w:rFonts w:ascii="Arial" w:hAnsi="Arial" w:cs="Arial"/>
                <w:sz w:val="16"/>
                <w:szCs w:val="16"/>
                <w:lang w:val="fr-FR"/>
              </w:rPr>
            </w:pPr>
            <w:r w:rsidRPr="00895702">
              <w:rPr>
                <w:rFonts w:ascii="Arial" w:eastAsia="Arial" w:hAnsi="Arial" w:cs="Arial"/>
                <w:sz w:val="16"/>
                <w:szCs w:val="16"/>
                <w:lang w:val="en-GB"/>
              </w:rPr>
              <w:t>ScC-SC6</w:t>
            </w:r>
          </w:p>
        </w:tc>
        <w:tc>
          <w:tcPr>
            <w:tcW w:w="430" w:type="pct"/>
            <w:tcBorders>
              <w:bottom w:val="single" w:sz="4" w:space="0" w:color="auto"/>
            </w:tcBorders>
          </w:tcPr>
          <w:p w14:paraId="43D0AE8F" w14:textId="503B0837" w:rsidR="00895702" w:rsidRPr="00895702" w:rsidRDefault="00895702" w:rsidP="00895702">
            <w:pPr>
              <w:spacing w:before="40" w:after="40"/>
              <w:ind w:left="57" w:right="57"/>
              <w:rPr>
                <w:rFonts w:ascii="Arial" w:eastAsia="Arial" w:hAnsi="Arial" w:cs="Arial"/>
                <w:sz w:val="16"/>
                <w:szCs w:val="16"/>
                <w:lang w:val="fr-FR"/>
              </w:rPr>
            </w:pPr>
            <w:r w:rsidRPr="00895702">
              <w:rPr>
                <w:rFonts w:ascii="Arial" w:eastAsia="Arial" w:hAnsi="Arial" w:cs="Arial"/>
                <w:sz w:val="16"/>
                <w:szCs w:val="16"/>
                <w:lang w:val="en-GB"/>
              </w:rPr>
              <w:t>Colin Galbraith</w:t>
            </w:r>
          </w:p>
        </w:tc>
        <w:tc>
          <w:tcPr>
            <w:tcW w:w="487" w:type="pct"/>
            <w:tcBorders>
              <w:bottom w:val="single" w:sz="4" w:space="0" w:color="auto"/>
            </w:tcBorders>
          </w:tcPr>
          <w:p w14:paraId="03B70F09" w14:textId="0C6A90D9" w:rsidR="00895702" w:rsidRPr="00895702" w:rsidRDefault="00895702" w:rsidP="00895702">
            <w:pPr>
              <w:spacing w:before="40" w:after="40"/>
              <w:rPr>
                <w:lang w:val="fr-FR"/>
              </w:rPr>
            </w:pPr>
            <w:r w:rsidRPr="00895702">
              <w:rPr>
                <w:rFonts w:ascii="Arial" w:eastAsia="Arial" w:hAnsi="Arial" w:cs="Arial"/>
                <w:sz w:val="16"/>
                <w:szCs w:val="16"/>
                <w:lang w:val="fr-FR"/>
              </w:rPr>
              <w:t xml:space="preserve">Groupe de travail sur le </w:t>
            </w:r>
            <w:r>
              <w:rPr>
                <w:rFonts w:ascii="Arial" w:eastAsia="Arial" w:hAnsi="Arial" w:cs="Arial"/>
                <w:sz w:val="16"/>
                <w:szCs w:val="16"/>
                <w:lang w:val="fr-FR"/>
              </w:rPr>
              <w:t>changement climatique et les espèces migratrices ;</w:t>
            </w:r>
          </w:p>
          <w:p w14:paraId="37C58ECC" w14:textId="13AD96EB" w:rsidR="00895702" w:rsidRPr="00895702" w:rsidRDefault="00895702" w:rsidP="00895702">
            <w:pPr>
              <w:spacing w:before="40" w:after="40"/>
              <w:ind w:right="57"/>
              <w:rPr>
                <w:rFonts w:ascii="Arial" w:hAnsi="Arial" w:cs="Arial"/>
                <w:sz w:val="16"/>
                <w:szCs w:val="16"/>
                <w:lang w:val="fr-FR"/>
              </w:rPr>
            </w:pPr>
            <w:r w:rsidRPr="00895702">
              <w:rPr>
                <w:rFonts w:ascii="Arial" w:eastAsia="Arial" w:hAnsi="Arial" w:cs="Arial"/>
                <w:sz w:val="16"/>
                <w:szCs w:val="16"/>
                <w:lang w:val="fr-FR"/>
              </w:rPr>
              <w:t>P</w:t>
            </w:r>
            <w:r>
              <w:rPr>
                <w:rFonts w:ascii="Arial" w:eastAsia="Arial" w:hAnsi="Arial" w:cs="Arial"/>
                <w:sz w:val="16"/>
                <w:szCs w:val="16"/>
                <w:lang w:val="fr-FR"/>
              </w:rPr>
              <w:t>F Sec.</w:t>
            </w:r>
            <w:r w:rsidRPr="00895702">
              <w:rPr>
                <w:rFonts w:ascii="Arial" w:eastAsia="Arial" w:hAnsi="Arial" w:cs="Arial"/>
                <w:sz w:val="16"/>
                <w:szCs w:val="16"/>
                <w:lang w:val="fr-FR"/>
              </w:rPr>
              <w:t>: Marco Barbieri</w:t>
            </w:r>
          </w:p>
        </w:tc>
        <w:tc>
          <w:tcPr>
            <w:tcW w:w="349" w:type="pct"/>
            <w:tcBorders>
              <w:bottom w:val="single" w:sz="4" w:space="0" w:color="auto"/>
            </w:tcBorders>
            <w:shd w:val="clear" w:color="auto" w:fill="auto"/>
          </w:tcPr>
          <w:p w14:paraId="310402B3" w14:textId="5A3C4587" w:rsidR="00895702" w:rsidRPr="00895702" w:rsidRDefault="00895702" w:rsidP="00895702">
            <w:pPr>
              <w:spacing w:before="40" w:after="40"/>
              <w:ind w:left="57" w:right="57"/>
              <w:rPr>
                <w:rFonts w:ascii="Arial" w:hAnsi="Arial" w:cs="Arial"/>
                <w:sz w:val="16"/>
                <w:szCs w:val="16"/>
                <w:lang w:val="fr-FR"/>
              </w:rPr>
            </w:pPr>
            <w:r w:rsidRPr="00895702">
              <w:rPr>
                <w:rFonts w:ascii="Arial" w:hAnsi="Arial" w:cs="Arial"/>
                <w:sz w:val="16"/>
                <w:szCs w:val="16"/>
              </w:rPr>
              <w:t>H</w:t>
            </w:r>
            <w:r>
              <w:rPr>
                <w:rFonts w:ascii="Arial" w:hAnsi="Arial" w:cs="Arial"/>
                <w:sz w:val="16"/>
                <w:szCs w:val="16"/>
              </w:rPr>
              <w:t>aute</w:t>
            </w:r>
          </w:p>
        </w:tc>
        <w:tc>
          <w:tcPr>
            <w:tcW w:w="313" w:type="pct"/>
            <w:tcBorders>
              <w:bottom w:val="single" w:sz="4" w:space="0" w:color="auto"/>
            </w:tcBorders>
          </w:tcPr>
          <w:p w14:paraId="01E857A9" w14:textId="184B2D23" w:rsidR="00895702" w:rsidRPr="00895702" w:rsidRDefault="00895702" w:rsidP="00895702">
            <w:pPr>
              <w:spacing w:before="40" w:after="40"/>
              <w:jc w:val="center"/>
              <w:rPr>
                <w:rFonts w:ascii="Arial" w:hAnsi="Arial" w:cs="Arial"/>
                <w:sz w:val="16"/>
                <w:szCs w:val="16"/>
                <w:lang w:val="fr-FR"/>
              </w:rPr>
            </w:pPr>
            <w:r w:rsidRPr="00895702">
              <w:rPr>
                <w:rFonts w:ascii="Arial" w:hAnsi="Arial" w:cs="Arial"/>
                <w:sz w:val="16"/>
                <w:szCs w:val="16"/>
              </w:rPr>
              <w:t>COP14</w:t>
            </w:r>
          </w:p>
        </w:tc>
        <w:tc>
          <w:tcPr>
            <w:tcW w:w="402" w:type="pct"/>
            <w:tcBorders>
              <w:bottom w:val="single" w:sz="4" w:space="0" w:color="auto"/>
            </w:tcBorders>
          </w:tcPr>
          <w:p w14:paraId="49779E93" w14:textId="77777777" w:rsidR="00895702" w:rsidRPr="000408D7" w:rsidRDefault="00895702" w:rsidP="00895702">
            <w:pPr>
              <w:spacing w:before="40" w:after="40"/>
              <w:ind w:left="57" w:right="57"/>
              <w:jc w:val="center"/>
              <w:rPr>
                <w:rFonts w:ascii="Arial" w:hAnsi="Arial" w:cs="Arial"/>
                <w:i/>
                <w:iCs/>
                <w:sz w:val="16"/>
                <w:szCs w:val="16"/>
                <w:lang w:val="fr-FR"/>
              </w:rPr>
            </w:pPr>
          </w:p>
        </w:tc>
      </w:tr>
      <w:tr w:rsidR="00895702" w:rsidRPr="000408D7" w14:paraId="129078F1" w14:textId="77777777" w:rsidTr="006C79DA">
        <w:trPr>
          <w:trHeight w:val="171"/>
        </w:trPr>
        <w:tc>
          <w:tcPr>
            <w:tcW w:w="458" w:type="pct"/>
            <w:tcBorders>
              <w:bottom w:val="single" w:sz="4" w:space="0" w:color="auto"/>
            </w:tcBorders>
          </w:tcPr>
          <w:p w14:paraId="5A8E730B" w14:textId="4398C7E2" w:rsidR="00895702" w:rsidRPr="00893DC2" w:rsidRDefault="00895702" w:rsidP="00895702">
            <w:pPr>
              <w:spacing w:before="40" w:after="40"/>
              <w:ind w:left="57" w:right="57"/>
              <w:rPr>
                <w:rFonts w:ascii="Arial" w:hAnsi="Arial" w:cs="Arial"/>
                <w:iCs/>
                <w:sz w:val="16"/>
                <w:szCs w:val="16"/>
                <w:lang w:val="fr-FR"/>
              </w:rPr>
            </w:pPr>
            <w:r w:rsidRPr="00893DC2">
              <w:rPr>
                <w:rFonts w:ascii="Arial" w:hAnsi="Arial" w:cs="Arial"/>
                <w:iCs/>
                <w:sz w:val="16"/>
                <w:szCs w:val="16"/>
              </w:rPr>
              <w:t>Dec. 13.128</w:t>
            </w:r>
          </w:p>
        </w:tc>
        <w:tc>
          <w:tcPr>
            <w:tcW w:w="1055" w:type="pct"/>
            <w:tcBorders>
              <w:bottom w:val="single" w:sz="4" w:space="0" w:color="auto"/>
            </w:tcBorders>
          </w:tcPr>
          <w:p w14:paraId="25E04171" w14:textId="66223AA0" w:rsidR="00895702" w:rsidRPr="00895702" w:rsidRDefault="00895702" w:rsidP="00895702">
            <w:pPr>
              <w:spacing w:before="40" w:after="40"/>
              <w:ind w:left="57" w:right="57"/>
              <w:jc w:val="both"/>
              <w:rPr>
                <w:rFonts w:ascii="Arial" w:hAnsi="Arial" w:cs="Arial"/>
                <w:i/>
                <w:iCs/>
                <w:sz w:val="16"/>
                <w:szCs w:val="16"/>
                <w:lang w:val="fr-FR"/>
              </w:rPr>
            </w:pPr>
            <w:r w:rsidRPr="00895702">
              <w:rPr>
                <w:rFonts w:ascii="Arial" w:hAnsi="Arial" w:cs="Arial"/>
                <w:i/>
                <w:iCs/>
                <w:sz w:val="16"/>
                <w:szCs w:val="16"/>
                <w:lang w:val="fr-FR"/>
              </w:rPr>
              <w:t>Le Conseil scientifique est prié, sous réserve des ressources disponibles, de fournir des conseils sur la manière dont l'interprétation du paragraphe 9 du document UNEP/CMS/Résolution 12.21 Changement climatique et espèces migratrices pourrait être transformée en bonnes pratiques pragmatiques.</w:t>
            </w:r>
          </w:p>
        </w:tc>
        <w:tc>
          <w:tcPr>
            <w:tcW w:w="614" w:type="pct"/>
            <w:tcBorders>
              <w:bottom w:val="single" w:sz="4" w:space="0" w:color="auto"/>
            </w:tcBorders>
          </w:tcPr>
          <w:p w14:paraId="366B8AAE" w14:textId="77777777" w:rsidR="00F2125F" w:rsidRPr="00F2125F" w:rsidRDefault="00F2125F" w:rsidP="00F2125F">
            <w:pPr>
              <w:spacing w:before="40" w:after="40"/>
              <w:ind w:right="57"/>
              <w:rPr>
                <w:rFonts w:ascii="Arial" w:eastAsia="Arial" w:hAnsi="Arial" w:cs="Arial"/>
                <w:sz w:val="16"/>
                <w:szCs w:val="16"/>
                <w:lang w:val="fr-FR"/>
              </w:rPr>
            </w:pPr>
            <w:r w:rsidRPr="00F2125F">
              <w:rPr>
                <w:rFonts w:ascii="Arial" w:eastAsia="Arial" w:hAnsi="Arial" w:cs="Arial"/>
                <w:sz w:val="16"/>
                <w:szCs w:val="16"/>
                <w:lang w:val="fr-FR"/>
              </w:rPr>
              <w:t>Examiner la question lors du ScC-SC5 ;</w:t>
            </w:r>
          </w:p>
          <w:p w14:paraId="56B3F5F3" w14:textId="664DBAED" w:rsidR="00F2125F" w:rsidRPr="00F2125F" w:rsidRDefault="00F2125F" w:rsidP="00F2125F">
            <w:pPr>
              <w:spacing w:before="40" w:after="40"/>
              <w:ind w:right="57"/>
              <w:rPr>
                <w:rFonts w:ascii="Arial" w:eastAsia="Arial" w:hAnsi="Arial" w:cs="Arial"/>
                <w:sz w:val="16"/>
                <w:szCs w:val="16"/>
                <w:lang w:val="fr-FR"/>
              </w:rPr>
            </w:pPr>
            <w:r>
              <w:rPr>
                <w:rFonts w:ascii="Arial" w:eastAsia="Arial" w:hAnsi="Arial" w:cs="Arial"/>
                <w:sz w:val="16"/>
                <w:szCs w:val="16"/>
                <w:lang w:val="fr-FR"/>
              </w:rPr>
              <w:t>E</w:t>
            </w:r>
            <w:r w:rsidRPr="00F2125F">
              <w:rPr>
                <w:rFonts w:ascii="Arial" w:eastAsia="Arial" w:hAnsi="Arial" w:cs="Arial"/>
                <w:sz w:val="16"/>
                <w:szCs w:val="16"/>
                <w:lang w:val="fr-FR"/>
              </w:rPr>
              <w:t>nvisager la création d'un groupe de travail pour approfondir la question et faire rapport au ScC-SC6 ;</w:t>
            </w:r>
          </w:p>
          <w:p w14:paraId="273B5ABA" w14:textId="50EF42B8" w:rsidR="00895702" w:rsidRPr="00F2125F" w:rsidRDefault="00F2125F" w:rsidP="00F2125F">
            <w:pPr>
              <w:spacing w:before="40" w:after="40"/>
              <w:ind w:right="57"/>
              <w:rPr>
                <w:rFonts w:ascii="Arial" w:hAnsi="Arial" w:cs="Arial"/>
                <w:sz w:val="16"/>
                <w:szCs w:val="16"/>
                <w:lang w:val="fr-FR"/>
              </w:rPr>
            </w:pPr>
            <w:r w:rsidRPr="00F2125F">
              <w:rPr>
                <w:rFonts w:ascii="Arial" w:eastAsia="Arial" w:hAnsi="Arial" w:cs="Arial"/>
                <w:sz w:val="16"/>
                <w:szCs w:val="16"/>
                <w:lang w:val="fr-FR"/>
              </w:rPr>
              <w:t>Consolider les orientations au ScC-SC6 pour les transmettre à la COP14.</w:t>
            </w:r>
          </w:p>
        </w:tc>
        <w:tc>
          <w:tcPr>
            <w:tcW w:w="485" w:type="pct"/>
            <w:tcBorders>
              <w:bottom w:val="single" w:sz="4" w:space="0" w:color="auto"/>
            </w:tcBorders>
          </w:tcPr>
          <w:p w14:paraId="2B1460C5" w14:textId="283FB8E8" w:rsidR="00895702" w:rsidRPr="00895702" w:rsidRDefault="00F2125F" w:rsidP="00895702">
            <w:pPr>
              <w:spacing w:before="40" w:after="40"/>
              <w:ind w:left="57" w:right="57"/>
              <w:rPr>
                <w:rFonts w:ascii="Arial" w:hAnsi="Arial" w:cs="Arial"/>
                <w:sz w:val="16"/>
                <w:szCs w:val="16"/>
                <w:lang w:val="fr-FR"/>
              </w:rPr>
            </w:pPr>
            <w:r w:rsidRPr="00F2125F">
              <w:rPr>
                <w:rFonts w:ascii="Arial" w:hAnsi="Arial" w:cs="Arial"/>
                <w:sz w:val="16"/>
                <w:szCs w:val="16"/>
              </w:rPr>
              <w:t>Conseils fournis</w:t>
            </w:r>
          </w:p>
        </w:tc>
        <w:tc>
          <w:tcPr>
            <w:tcW w:w="407" w:type="pct"/>
            <w:tcBorders>
              <w:bottom w:val="single" w:sz="4" w:space="0" w:color="auto"/>
            </w:tcBorders>
          </w:tcPr>
          <w:p w14:paraId="47D13F2E" w14:textId="3577BBFB" w:rsidR="00895702" w:rsidRPr="00895702" w:rsidRDefault="00895702" w:rsidP="00895702">
            <w:pPr>
              <w:spacing w:before="40" w:after="40"/>
              <w:ind w:right="57"/>
              <w:rPr>
                <w:rFonts w:ascii="Arial" w:hAnsi="Arial" w:cs="Arial"/>
                <w:sz w:val="16"/>
                <w:szCs w:val="16"/>
                <w:lang w:val="fr-FR"/>
              </w:rPr>
            </w:pPr>
            <w:r w:rsidRPr="00895702">
              <w:rPr>
                <w:rFonts w:ascii="Arial" w:eastAsia="Arial" w:hAnsi="Arial" w:cs="Arial"/>
                <w:sz w:val="16"/>
                <w:szCs w:val="16"/>
                <w:lang w:val="en-GB"/>
              </w:rPr>
              <w:t>ScC-SC6</w:t>
            </w:r>
          </w:p>
        </w:tc>
        <w:tc>
          <w:tcPr>
            <w:tcW w:w="430" w:type="pct"/>
            <w:tcBorders>
              <w:bottom w:val="single" w:sz="4" w:space="0" w:color="auto"/>
            </w:tcBorders>
          </w:tcPr>
          <w:p w14:paraId="4171AAD7" w14:textId="4D7354B7" w:rsidR="00895702" w:rsidRPr="00895702" w:rsidRDefault="00895702" w:rsidP="00895702">
            <w:pPr>
              <w:spacing w:before="40" w:after="40"/>
              <w:ind w:left="57" w:right="57"/>
              <w:rPr>
                <w:rFonts w:ascii="Arial" w:eastAsia="Arial" w:hAnsi="Arial" w:cs="Arial"/>
                <w:sz w:val="16"/>
                <w:szCs w:val="16"/>
                <w:lang w:val="fr-FR"/>
              </w:rPr>
            </w:pPr>
            <w:r w:rsidRPr="00895702">
              <w:rPr>
                <w:rFonts w:ascii="Arial" w:eastAsia="Arial" w:hAnsi="Arial" w:cs="Arial"/>
                <w:sz w:val="16"/>
                <w:szCs w:val="16"/>
                <w:lang w:val="en-GB"/>
              </w:rPr>
              <w:t>Colin Galbraith</w:t>
            </w:r>
          </w:p>
        </w:tc>
        <w:tc>
          <w:tcPr>
            <w:tcW w:w="487" w:type="pct"/>
            <w:tcBorders>
              <w:bottom w:val="single" w:sz="4" w:space="0" w:color="auto"/>
            </w:tcBorders>
          </w:tcPr>
          <w:p w14:paraId="5C85C3B9" w14:textId="2B3419C0" w:rsidR="00895702" w:rsidRPr="00895702" w:rsidRDefault="00895702" w:rsidP="00895702">
            <w:pPr>
              <w:spacing w:before="40" w:after="40"/>
              <w:rPr>
                <w:lang w:val="fr-FR"/>
              </w:rPr>
            </w:pPr>
            <w:r w:rsidRPr="00895702">
              <w:rPr>
                <w:rFonts w:ascii="Arial" w:eastAsia="Arial" w:hAnsi="Arial" w:cs="Arial"/>
                <w:sz w:val="16"/>
                <w:szCs w:val="16"/>
                <w:lang w:val="fr-FR"/>
              </w:rPr>
              <w:t xml:space="preserve">Groupe de travail sur le </w:t>
            </w:r>
            <w:r>
              <w:rPr>
                <w:rFonts w:ascii="Arial" w:eastAsia="Arial" w:hAnsi="Arial" w:cs="Arial"/>
                <w:sz w:val="16"/>
                <w:szCs w:val="16"/>
                <w:lang w:val="fr-FR"/>
              </w:rPr>
              <w:t>changement climatique et les espèces migratrices </w:t>
            </w:r>
            <w:r w:rsidRPr="00895702">
              <w:rPr>
                <w:rFonts w:ascii="Arial" w:eastAsia="Arial" w:hAnsi="Arial" w:cs="Arial"/>
                <w:sz w:val="16"/>
                <w:szCs w:val="16"/>
                <w:lang w:val="fr-FR"/>
              </w:rPr>
              <w:t>; JNCC (</w:t>
            </w:r>
            <w:r>
              <w:rPr>
                <w:rFonts w:ascii="Arial" w:eastAsia="Arial" w:hAnsi="Arial" w:cs="Arial"/>
                <w:sz w:val="16"/>
                <w:szCs w:val="16"/>
                <w:lang w:val="fr-FR"/>
              </w:rPr>
              <w:t>Royaume-Uni</w:t>
            </w:r>
            <w:r w:rsidRPr="00895702">
              <w:rPr>
                <w:rFonts w:ascii="Arial" w:eastAsia="Arial" w:hAnsi="Arial" w:cs="Arial"/>
                <w:sz w:val="16"/>
                <w:szCs w:val="16"/>
                <w:lang w:val="fr-FR"/>
              </w:rPr>
              <w:t>)</w:t>
            </w:r>
          </w:p>
          <w:p w14:paraId="40B3DFDC" w14:textId="7B15E729" w:rsidR="00895702" w:rsidRPr="00895702" w:rsidRDefault="00895702" w:rsidP="00895702">
            <w:pPr>
              <w:spacing w:before="40" w:after="40"/>
              <w:ind w:right="57"/>
              <w:rPr>
                <w:rFonts w:ascii="Arial" w:hAnsi="Arial" w:cs="Arial"/>
                <w:sz w:val="16"/>
                <w:szCs w:val="16"/>
                <w:lang w:val="fr-FR"/>
              </w:rPr>
            </w:pPr>
            <w:r>
              <w:rPr>
                <w:rFonts w:ascii="Arial" w:eastAsia="Arial" w:hAnsi="Arial" w:cs="Arial"/>
                <w:sz w:val="16"/>
                <w:szCs w:val="16"/>
                <w:lang w:val="en-GB"/>
              </w:rPr>
              <w:t xml:space="preserve">PF </w:t>
            </w:r>
            <w:r w:rsidRPr="00895702">
              <w:rPr>
                <w:rFonts w:ascii="Arial" w:eastAsia="Arial" w:hAnsi="Arial" w:cs="Arial"/>
                <w:sz w:val="16"/>
                <w:szCs w:val="16"/>
                <w:lang w:val="en-GB"/>
              </w:rPr>
              <w:t>Sec: Marco Barbieri</w:t>
            </w:r>
          </w:p>
        </w:tc>
        <w:tc>
          <w:tcPr>
            <w:tcW w:w="349" w:type="pct"/>
            <w:tcBorders>
              <w:bottom w:val="single" w:sz="4" w:space="0" w:color="auto"/>
            </w:tcBorders>
            <w:shd w:val="clear" w:color="auto" w:fill="auto"/>
          </w:tcPr>
          <w:p w14:paraId="4F9FC806" w14:textId="28E899C8" w:rsidR="00895702" w:rsidRPr="00895702" w:rsidRDefault="00895702" w:rsidP="00895702">
            <w:pPr>
              <w:spacing w:before="40" w:after="40"/>
              <w:ind w:left="57" w:right="57"/>
              <w:rPr>
                <w:rFonts w:ascii="Arial" w:hAnsi="Arial" w:cs="Arial"/>
                <w:sz w:val="16"/>
                <w:szCs w:val="16"/>
                <w:lang w:val="fr-FR"/>
              </w:rPr>
            </w:pPr>
            <w:r w:rsidRPr="00895702">
              <w:rPr>
                <w:rFonts w:ascii="Arial" w:hAnsi="Arial" w:cs="Arial"/>
                <w:sz w:val="16"/>
                <w:szCs w:val="16"/>
              </w:rPr>
              <w:t>H</w:t>
            </w:r>
            <w:r>
              <w:rPr>
                <w:rFonts w:ascii="Arial" w:hAnsi="Arial" w:cs="Arial"/>
                <w:sz w:val="16"/>
                <w:szCs w:val="16"/>
              </w:rPr>
              <w:t>aute</w:t>
            </w:r>
          </w:p>
        </w:tc>
        <w:tc>
          <w:tcPr>
            <w:tcW w:w="313" w:type="pct"/>
            <w:tcBorders>
              <w:bottom w:val="single" w:sz="4" w:space="0" w:color="auto"/>
            </w:tcBorders>
          </w:tcPr>
          <w:p w14:paraId="3FC9647F" w14:textId="2234AD5C" w:rsidR="00895702" w:rsidRPr="00895702" w:rsidRDefault="00895702" w:rsidP="00895702">
            <w:pPr>
              <w:spacing w:before="40" w:after="40"/>
              <w:jc w:val="center"/>
              <w:rPr>
                <w:rFonts w:ascii="Arial" w:hAnsi="Arial" w:cs="Arial"/>
                <w:sz w:val="16"/>
                <w:szCs w:val="16"/>
                <w:lang w:val="fr-FR"/>
              </w:rPr>
            </w:pPr>
            <w:r w:rsidRPr="00895702">
              <w:rPr>
                <w:rFonts w:ascii="Arial" w:hAnsi="Arial" w:cs="Arial"/>
                <w:sz w:val="16"/>
                <w:szCs w:val="16"/>
              </w:rPr>
              <w:t>COP14</w:t>
            </w:r>
          </w:p>
        </w:tc>
        <w:tc>
          <w:tcPr>
            <w:tcW w:w="402" w:type="pct"/>
            <w:tcBorders>
              <w:bottom w:val="single" w:sz="4" w:space="0" w:color="auto"/>
            </w:tcBorders>
          </w:tcPr>
          <w:p w14:paraId="2C213F91" w14:textId="77777777" w:rsidR="00895702" w:rsidRPr="000408D7" w:rsidRDefault="00895702" w:rsidP="00895702">
            <w:pPr>
              <w:spacing w:before="40" w:after="40"/>
              <w:ind w:left="57" w:right="57"/>
              <w:jc w:val="center"/>
              <w:rPr>
                <w:rFonts w:ascii="Arial" w:hAnsi="Arial" w:cs="Arial"/>
                <w:i/>
                <w:iCs/>
                <w:sz w:val="16"/>
                <w:szCs w:val="16"/>
                <w:lang w:val="fr-FR"/>
              </w:rPr>
            </w:pPr>
          </w:p>
        </w:tc>
      </w:tr>
      <w:tr w:rsidR="006C79DA" w:rsidRPr="000408D7" w14:paraId="791B325D" w14:textId="77777777" w:rsidTr="006C79DA">
        <w:trPr>
          <w:trHeight w:val="171"/>
        </w:trPr>
        <w:tc>
          <w:tcPr>
            <w:tcW w:w="458" w:type="pct"/>
            <w:tcBorders>
              <w:top w:val="single" w:sz="4" w:space="0" w:color="auto"/>
              <w:left w:val="nil"/>
              <w:bottom w:val="nil"/>
              <w:right w:val="nil"/>
            </w:tcBorders>
          </w:tcPr>
          <w:p w14:paraId="0028F4E2" w14:textId="77777777" w:rsidR="006C79DA" w:rsidRPr="00893DC2" w:rsidRDefault="006C79DA" w:rsidP="00895702">
            <w:pPr>
              <w:spacing w:before="40" w:after="40"/>
              <w:ind w:left="57" w:right="57"/>
              <w:rPr>
                <w:rFonts w:ascii="Arial" w:hAnsi="Arial" w:cs="Arial"/>
                <w:iCs/>
                <w:sz w:val="16"/>
                <w:szCs w:val="16"/>
              </w:rPr>
            </w:pPr>
          </w:p>
        </w:tc>
        <w:tc>
          <w:tcPr>
            <w:tcW w:w="1055" w:type="pct"/>
            <w:tcBorders>
              <w:top w:val="single" w:sz="4" w:space="0" w:color="auto"/>
              <w:left w:val="nil"/>
              <w:bottom w:val="nil"/>
              <w:right w:val="nil"/>
            </w:tcBorders>
          </w:tcPr>
          <w:p w14:paraId="3E472ACA" w14:textId="77777777" w:rsidR="006C79DA" w:rsidRPr="00895702" w:rsidRDefault="006C79DA" w:rsidP="00895702">
            <w:pPr>
              <w:spacing w:before="40" w:after="40"/>
              <w:ind w:left="57" w:right="57"/>
              <w:jc w:val="both"/>
              <w:rPr>
                <w:rFonts w:ascii="Arial" w:hAnsi="Arial" w:cs="Arial"/>
                <w:i/>
                <w:iCs/>
                <w:sz w:val="16"/>
                <w:szCs w:val="16"/>
                <w:lang w:val="fr-FR"/>
              </w:rPr>
            </w:pPr>
          </w:p>
        </w:tc>
        <w:tc>
          <w:tcPr>
            <w:tcW w:w="614" w:type="pct"/>
            <w:tcBorders>
              <w:top w:val="single" w:sz="4" w:space="0" w:color="auto"/>
              <w:left w:val="nil"/>
              <w:bottom w:val="nil"/>
              <w:right w:val="nil"/>
            </w:tcBorders>
          </w:tcPr>
          <w:p w14:paraId="4B415310" w14:textId="77777777" w:rsidR="006C79DA" w:rsidRPr="00F2125F" w:rsidRDefault="006C79DA" w:rsidP="00F2125F">
            <w:pPr>
              <w:spacing w:before="40" w:after="40"/>
              <w:ind w:right="57"/>
              <w:rPr>
                <w:rFonts w:ascii="Arial" w:eastAsia="Arial" w:hAnsi="Arial" w:cs="Arial"/>
                <w:sz w:val="16"/>
                <w:szCs w:val="16"/>
                <w:lang w:val="fr-FR"/>
              </w:rPr>
            </w:pPr>
          </w:p>
        </w:tc>
        <w:tc>
          <w:tcPr>
            <w:tcW w:w="485" w:type="pct"/>
            <w:tcBorders>
              <w:top w:val="single" w:sz="4" w:space="0" w:color="auto"/>
              <w:left w:val="nil"/>
              <w:bottom w:val="nil"/>
              <w:right w:val="nil"/>
            </w:tcBorders>
          </w:tcPr>
          <w:p w14:paraId="241C6036" w14:textId="77777777" w:rsidR="006C79DA" w:rsidRPr="00F2125F" w:rsidRDefault="006C79DA" w:rsidP="00895702">
            <w:pPr>
              <w:spacing w:before="40" w:after="40"/>
              <w:ind w:left="57" w:right="57"/>
              <w:rPr>
                <w:rFonts w:ascii="Arial" w:hAnsi="Arial" w:cs="Arial"/>
                <w:sz w:val="16"/>
                <w:szCs w:val="16"/>
              </w:rPr>
            </w:pPr>
          </w:p>
        </w:tc>
        <w:tc>
          <w:tcPr>
            <w:tcW w:w="407" w:type="pct"/>
            <w:tcBorders>
              <w:top w:val="single" w:sz="4" w:space="0" w:color="auto"/>
              <w:left w:val="nil"/>
              <w:bottom w:val="nil"/>
              <w:right w:val="nil"/>
            </w:tcBorders>
          </w:tcPr>
          <w:p w14:paraId="6FA3B176" w14:textId="77777777" w:rsidR="006C79DA" w:rsidRPr="00895702" w:rsidRDefault="006C79DA" w:rsidP="00895702">
            <w:pPr>
              <w:spacing w:before="40" w:after="40"/>
              <w:ind w:right="57"/>
              <w:rPr>
                <w:rFonts w:ascii="Arial" w:eastAsia="Arial" w:hAnsi="Arial" w:cs="Arial"/>
                <w:sz w:val="16"/>
                <w:szCs w:val="16"/>
              </w:rPr>
            </w:pPr>
          </w:p>
        </w:tc>
        <w:tc>
          <w:tcPr>
            <w:tcW w:w="430" w:type="pct"/>
            <w:tcBorders>
              <w:top w:val="single" w:sz="4" w:space="0" w:color="auto"/>
              <w:left w:val="nil"/>
              <w:bottom w:val="nil"/>
              <w:right w:val="nil"/>
            </w:tcBorders>
          </w:tcPr>
          <w:p w14:paraId="75DBDE65" w14:textId="77777777" w:rsidR="006C79DA" w:rsidRPr="00895702" w:rsidRDefault="006C79DA" w:rsidP="00895702">
            <w:pPr>
              <w:spacing w:before="40" w:after="40"/>
              <w:ind w:left="57" w:right="57"/>
              <w:rPr>
                <w:rFonts w:ascii="Arial" w:eastAsia="Arial" w:hAnsi="Arial" w:cs="Arial"/>
                <w:sz w:val="16"/>
                <w:szCs w:val="16"/>
              </w:rPr>
            </w:pPr>
          </w:p>
        </w:tc>
        <w:tc>
          <w:tcPr>
            <w:tcW w:w="487" w:type="pct"/>
            <w:tcBorders>
              <w:top w:val="single" w:sz="4" w:space="0" w:color="auto"/>
              <w:left w:val="nil"/>
              <w:bottom w:val="nil"/>
              <w:right w:val="nil"/>
            </w:tcBorders>
          </w:tcPr>
          <w:p w14:paraId="0EEFC381" w14:textId="77777777" w:rsidR="006C79DA" w:rsidRPr="00895702" w:rsidRDefault="006C79DA" w:rsidP="00895702">
            <w:pPr>
              <w:spacing w:before="40" w:after="40"/>
              <w:rPr>
                <w:rFonts w:ascii="Arial" w:eastAsia="Arial" w:hAnsi="Arial" w:cs="Arial"/>
                <w:sz w:val="16"/>
                <w:szCs w:val="16"/>
                <w:lang w:val="fr-FR"/>
              </w:rPr>
            </w:pPr>
          </w:p>
        </w:tc>
        <w:tc>
          <w:tcPr>
            <w:tcW w:w="349" w:type="pct"/>
            <w:tcBorders>
              <w:top w:val="single" w:sz="4" w:space="0" w:color="auto"/>
              <w:left w:val="nil"/>
              <w:bottom w:val="nil"/>
              <w:right w:val="nil"/>
            </w:tcBorders>
            <w:shd w:val="clear" w:color="auto" w:fill="auto"/>
          </w:tcPr>
          <w:p w14:paraId="1F2BD441" w14:textId="77777777" w:rsidR="006C79DA" w:rsidRPr="00895702" w:rsidRDefault="006C79DA" w:rsidP="00895702">
            <w:pPr>
              <w:spacing w:before="40" w:after="40"/>
              <w:ind w:left="57" w:right="57"/>
              <w:rPr>
                <w:rFonts w:ascii="Arial" w:hAnsi="Arial" w:cs="Arial"/>
                <w:sz w:val="16"/>
                <w:szCs w:val="16"/>
              </w:rPr>
            </w:pPr>
          </w:p>
        </w:tc>
        <w:tc>
          <w:tcPr>
            <w:tcW w:w="313" w:type="pct"/>
            <w:tcBorders>
              <w:top w:val="single" w:sz="4" w:space="0" w:color="auto"/>
              <w:left w:val="nil"/>
              <w:bottom w:val="nil"/>
              <w:right w:val="nil"/>
            </w:tcBorders>
          </w:tcPr>
          <w:p w14:paraId="6F7A716A" w14:textId="77777777" w:rsidR="006C79DA" w:rsidRPr="00895702" w:rsidRDefault="006C79DA" w:rsidP="00895702">
            <w:pPr>
              <w:spacing w:before="40" w:after="40"/>
              <w:jc w:val="center"/>
              <w:rPr>
                <w:rFonts w:ascii="Arial" w:hAnsi="Arial" w:cs="Arial"/>
                <w:sz w:val="16"/>
                <w:szCs w:val="16"/>
              </w:rPr>
            </w:pPr>
          </w:p>
        </w:tc>
        <w:tc>
          <w:tcPr>
            <w:tcW w:w="402" w:type="pct"/>
            <w:tcBorders>
              <w:top w:val="single" w:sz="4" w:space="0" w:color="auto"/>
              <w:left w:val="nil"/>
              <w:bottom w:val="nil"/>
              <w:right w:val="nil"/>
            </w:tcBorders>
          </w:tcPr>
          <w:p w14:paraId="475DEB5D" w14:textId="77777777" w:rsidR="006C79DA" w:rsidRPr="000408D7" w:rsidRDefault="006C79DA" w:rsidP="00895702">
            <w:pPr>
              <w:spacing w:before="40" w:after="40"/>
              <w:ind w:left="57" w:right="57"/>
              <w:jc w:val="center"/>
              <w:rPr>
                <w:rFonts w:ascii="Arial" w:hAnsi="Arial" w:cs="Arial"/>
                <w:i/>
                <w:iCs/>
                <w:sz w:val="16"/>
                <w:szCs w:val="16"/>
                <w:lang w:val="fr-FR"/>
              </w:rPr>
            </w:pPr>
          </w:p>
        </w:tc>
      </w:tr>
      <w:tr w:rsidR="006C79DA" w:rsidRPr="000408D7" w14:paraId="34CEC4CA" w14:textId="77777777" w:rsidTr="006C79DA">
        <w:trPr>
          <w:trHeight w:val="171"/>
        </w:trPr>
        <w:tc>
          <w:tcPr>
            <w:tcW w:w="458" w:type="pct"/>
            <w:tcBorders>
              <w:top w:val="nil"/>
              <w:left w:val="nil"/>
              <w:bottom w:val="nil"/>
              <w:right w:val="nil"/>
            </w:tcBorders>
          </w:tcPr>
          <w:p w14:paraId="3B04515B" w14:textId="77777777" w:rsidR="006C79DA" w:rsidRPr="00893DC2" w:rsidRDefault="006C79DA" w:rsidP="00895702">
            <w:pPr>
              <w:spacing w:before="40" w:after="40"/>
              <w:ind w:left="57" w:right="57"/>
              <w:rPr>
                <w:rFonts w:ascii="Arial" w:hAnsi="Arial" w:cs="Arial"/>
                <w:iCs/>
                <w:sz w:val="16"/>
                <w:szCs w:val="16"/>
              </w:rPr>
            </w:pPr>
          </w:p>
        </w:tc>
        <w:tc>
          <w:tcPr>
            <w:tcW w:w="1055" w:type="pct"/>
            <w:tcBorders>
              <w:top w:val="nil"/>
              <w:left w:val="nil"/>
              <w:bottom w:val="nil"/>
              <w:right w:val="nil"/>
            </w:tcBorders>
          </w:tcPr>
          <w:p w14:paraId="2FB1DAEA" w14:textId="77777777" w:rsidR="006C79DA" w:rsidRPr="00895702" w:rsidRDefault="006C79DA" w:rsidP="00895702">
            <w:pPr>
              <w:spacing w:before="40" w:after="40"/>
              <w:ind w:left="57" w:right="57"/>
              <w:jc w:val="both"/>
              <w:rPr>
                <w:rFonts w:ascii="Arial" w:hAnsi="Arial" w:cs="Arial"/>
                <w:i/>
                <w:iCs/>
                <w:sz w:val="16"/>
                <w:szCs w:val="16"/>
                <w:lang w:val="fr-FR"/>
              </w:rPr>
            </w:pPr>
          </w:p>
        </w:tc>
        <w:tc>
          <w:tcPr>
            <w:tcW w:w="614" w:type="pct"/>
            <w:tcBorders>
              <w:top w:val="nil"/>
              <w:left w:val="nil"/>
              <w:bottom w:val="nil"/>
              <w:right w:val="nil"/>
            </w:tcBorders>
          </w:tcPr>
          <w:p w14:paraId="55280817" w14:textId="77777777" w:rsidR="006C79DA" w:rsidRPr="00F2125F" w:rsidRDefault="006C79DA" w:rsidP="00F2125F">
            <w:pPr>
              <w:spacing w:before="40" w:after="40"/>
              <w:ind w:right="57"/>
              <w:rPr>
                <w:rFonts w:ascii="Arial" w:eastAsia="Arial" w:hAnsi="Arial" w:cs="Arial"/>
                <w:sz w:val="16"/>
                <w:szCs w:val="16"/>
                <w:lang w:val="fr-FR"/>
              </w:rPr>
            </w:pPr>
          </w:p>
        </w:tc>
        <w:tc>
          <w:tcPr>
            <w:tcW w:w="485" w:type="pct"/>
            <w:tcBorders>
              <w:top w:val="nil"/>
              <w:left w:val="nil"/>
              <w:bottom w:val="nil"/>
              <w:right w:val="nil"/>
            </w:tcBorders>
          </w:tcPr>
          <w:p w14:paraId="7BCB4653" w14:textId="77777777" w:rsidR="006C79DA" w:rsidRPr="00F2125F" w:rsidRDefault="006C79DA" w:rsidP="00895702">
            <w:pPr>
              <w:spacing w:before="40" w:after="40"/>
              <w:ind w:left="57" w:right="57"/>
              <w:rPr>
                <w:rFonts w:ascii="Arial" w:hAnsi="Arial" w:cs="Arial"/>
                <w:sz w:val="16"/>
                <w:szCs w:val="16"/>
              </w:rPr>
            </w:pPr>
          </w:p>
        </w:tc>
        <w:tc>
          <w:tcPr>
            <w:tcW w:w="407" w:type="pct"/>
            <w:tcBorders>
              <w:top w:val="nil"/>
              <w:left w:val="nil"/>
              <w:bottom w:val="nil"/>
              <w:right w:val="nil"/>
            </w:tcBorders>
          </w:tcPr>
          <w:p w14:paraId="4055D48A" w14:textId="77777777" w:rsidR="006C79DA" w:rsidRPr="00895702" w:rsidRDefault="006C79DA" w:rsidP="00895702">
            <w:pPr>
              <w:spacing w:before="40" w:after="40"/>
              <w:ind w:right="57"/>
              <w:rPr>
                <w:rFonts w:ascii="Arial" w:eastAsia="Arial" w:hAnsi="Arial" w:cs="Arial"/>
                <w:sz w:val="16"/>
                <w:szCs w:val="16"/>
              </w:rPr>
            </w:pPr>
          </w:p>
        </w:tc>
        <w:tc>
          <w:tcPr>
            <w:tcW w:w="430" w:type="pct"/>
            <w:tcBorders>
              <w:top w:val="nil"/>
              <w:left w:val="nil"/>
              <w:bottom w:val="nil"/>
              <w:right w:val="nil"/>
            </w:tcBorders>
          </w:tcPr>
          <w:p w14:paraId="37C78BAC" w14:textId="77777777" w:rsidR="006C79DA" w:rsidRPr="00895702" w:rsidRDefault="006C79DA" w:rsidP="00895702">
            <w:pPr>
              <w:spacing w:before="40" w:after="40"/>
              <w:ind w:left="57" w:right="57"/>
              <w:rPr>
                <w:rFonts w:ascii="Arial" w:eastAsia="Arial" w:hAnsi="Arial" w:cs="Arial"/>
                <w:sz w:val="16"/>
                <w:szCs w:val="16"/>
              </w:rPr>
            </w:pPr>
          </w:p>
        </w:tc>
        <w:tc>
          <w:tcPr>
            <w:tcW w:w="487" w:type="pct"/>
            <w:tcBorders>
              <w:top w:val="nil"/>
              <w:left w:val="nil"/>
              <w:bottom w:val="nil"/>
              <w:right w:val="nil"/>
            </w:tcBorders>
          </w:tcPr>
          <w:p w14:paraId="7D4621A5" w14:textId="77777777" w:rsidR="006C79DA" w:rsidRPr="00895702" w:rsidRDefault="006C79DA" w:rsidP="00895702">
            <w:pPr>
              <w:spacing w:before="40" w:after="40"/>
              <w:rPr>
                <w:rFonts w:ascii="Arial" w:eastAsia="Arial" w:hAnsi="Arial" w:cs="Arial"/>
                <w:sz w:val="16"/>
                <w:szCs w:val="16"/>
                <w:lang w:val="fr-FR"/>
              </w:rPr>
            </w:pPr>
          </w:p>
        </w:tc>
        <w:tc>
          <w:tcPr>
            <w:tcW w:w="349" w:type="pct"/>
            <w:tcBorders>
              <w:top w:val="nil"/>
              <w:left w:val="nil"/>
              <w:bottom w:val="nil"/>
              <w:right w:val="nil"/>
            </w:tcBorders>
            <w:shd w:val="clear" w:color="auto" w:fill="auto"/>
          </w:tcPr>
          <w:p w14:paraId="0685A0D2" w14:textId="77777777" w:rsidR="006C79DA" w:rsidRPr="00895702" w:rsidRDefault="006C79DA" w:rsidP="00895702">
            <w:pPr>
              <w:spacing w:before="40" w:after="40"/>
              <w:ind w:left="57" w:right="57"/>
              <w:rPr>
                <w:rFonts w:ascii="Arial" w:hAnsi="Arial" w:cs="Arial"/>
                <w:sz w:val="16"/>
                <w:szCs w:val="16"/>
              </w:rPr>
            </w:pPr>
          </w:p>
        </w:tc>
        <w:tc>
          <w:tcPr>
            <w:tcW w:w="313" w:type="pct"/>
            <w:tcBorders>
              <w:top w:val="nil"/>
              <w:left w:val="nil"/>
              <w:bottom w:val="nil"/>
              <w:right w:val="nil"/>
            </w:tcBorders>
          </w:tcPr>
          <w:p w14:paraId="4F773EBA" w14:textId="77777777" w:rsidR="006C79DA" w:rsidRPr="00895702" w:rsidRDefault="006C79DA" w:rsidP="00895702">
            <w:pPr>
              <w:spacing w:before="40" w:after="40"/>
              <w:jc w:val="center"/>
              <w:rPr>
                <w:rFonts w:ascii="Arial" w:hAnsi="Arial" w:cs="Arial"/>
                <w:sz w:val="16"/>
                <w:szCs w:val="16"/>
              </w:rPr>
            </w:pPr>
          </w:p>
        </w:tc>
        <w:tc>
          <w:tcPr>
            <w:tcW w:w="402" w:type="pct"/>
            <w:tcBorders>
              <w:top w:val="nil"/>
              <w:left w:val="nil"/>
              <w:bottom w:val="nil"/>
              <w:right w:val="nil"/>
            </w:tcBorders>
          </w:tcPr>
          <w:p w14:paraId="2CAE4661" w14:textId="77777777" w:rsidR="006C79DA" w:rsidRPr="000408D7" w:rsidRDefault="006C79DA" w:rsidP="00895702">
            <w:pPr>
              <w:spacing w:before="40" w:after="40"/>
              <w:ind w:left="57" w:right="57"/>
              <w:jc w:val="center"/>
              <w:rPr>
                <w:rFonts w:ascii="Arial" w:hAnsi="Arial" w:cs="Arial"/>
                <w:i/>
                <w:iCs/>
                <w:sz w:val="16"/>
                <w:szCs w:val="16"/>
                <w:lang w:val="fr-FR"/>
              </w:rPr>
            </w:pPr>
          </w:p>
        </w:tc>
      </w:tr>
      <w:tr w:rsidR="006C79DA" w:rsidRPr="00467D44" w14:paraId="1D6CBB13" w14:textId="77777777" w:rsidTr="006C79DA">
        <w:trPr>
          <w:trHeight w:val="171"/>
        </w:trPr>
        <w:tc>
          <w:tcPr>
            <w:tcW w:w="5000" w:type="pct"/>
            <w:gridSpan w:val="10"/>
            <w:tcBorders>
              <w:top w:val="nil"/>
            </w:tcBorders>
            <w:shd w:val="clear" w:color="auto" w:fill="8EAADB" w:themeFill="accent1" w:themeFillTint="99"/>
          </w:tcPr>
          <w:p w14:paraId="7AE77B29" w14:textId="34E3E3A0" w:rsidR="006C79DA" w:rsidRPr="00893DC2" w:rsidRDefault="006C79DA" w:rsidP="006C79DA">
            <w:pPr>
              <w:spacing w:before="40" w:after="40"/>
              <w:ind w:left="57" w:right="57"/>
              <w:rPr>
                <w:rFonts w:ascii="Arial" w:hAnsi="Arial" w:cs="Arial"/>
                <w:b/>
                <w:bCs/>
                <w:iCs/>
                <w:sz w:val="16"/>
                <w:szCs w:val="16"/>
                <w:lang w:val="fr-FR"/>
              </w:rPr>
            </w:pPr>
            <w:r w:rsidRPr="00893DC2">
              <w:rPr>
                <w:rFonts w:ascii="Arial" w:hAnsi="Arial" w:cs="Arial"/>
                <w:b/>
                <w:bCs/>
                <w:iCs/>
                <w:sz w:val="16"/>
                <w:szCs w:val="16"/>
                <w:lang w:val="fr-FR"/>
              </w:rPr>
              <w:lastRenderedPageBreak/>
              <w:t>DÉCLIN DES INSECTES ET MENACE QU’IL REPRÉSENTE POUR LES POPULATIONS ANIMALES MIGRATRICES INSECTIVORES</w:t>
            </w:r>
          </w:p>
        </w:tc>
      </w:tr>
      <w:tr w:rsidR="006C79DA" w:rsidRPr="000408D7" w14:paraId="52496794" w14:textId="77777777" w:rsidTr="006C79DA">
        <w:trPr>
          <w:trHeight w:val="171"/>
        </w:trPr>
        <w:tc>
          <w:tcPr>
            <w:tcW w:w="458" w:type="pct"/>
          </w:tcPr>
          <w:p w14:paraId="7703F102" w14:textId="17D5B31D" w:rsidR="006C79DA" w:rsidRPr="00893DC2" w:rsidRDefault="006C79DA" w:rsidP="006C79DA">
            <w:pPr>
              <w:spacing w:before="40" w:after="40"/>
              <w:ind w:left="57" w:right="57"/>
              <w:rPr>
                <w:rFonts w:ascii="Arial" w:hAnsi="Arial" w:cs="Arial"/>
                <w:iCs/>
                <w:sz w:val="16"/>
                <w:szCs w:val="16"/>
                <w:lang w:val="fr-FR"/>
              </w:rPr>
            </w:pPr>
            <w:r w:rsidRPr="00893DC2">
              <w:rPr>
                <w:rFonts w:ascii="Arial" w:hAnsi="Arial" w:cs="Arial"/>
                <w:iCs/>
                <w:sz w:val="16"/>
                <w:szCs w:val="16"/>
              </w:rPr>
              <w:t>Dec. 13.129</w:t>
            </w:r>
          </w:p>
        </w:tc>
        <w:tc>
          <w:tcPr>
            <w:tcW w:w="1055" w:type="pct"/>
          </w:tcPr>
          <w:p w14:paraId="5F005D3E" w14:textId="77777777" w:rsidR="006C79DA" w:rsidRPr="006C79DA" w:rsidRDefault="006C79DA" w:rsidP="006C79DA">
            <w:pPr>
              <w:spacing w:before="40" w:after="40"/>
              <w:ind w:left="57" w:right="57"/>
              <w:jc w:val="both"/>
              <w:rPr>
                <w:rFonts w:ascii="Arial" w:hAnsi="Arial" w:cs="Arial"/>
                <w:i/>
                <w:iCs/>
                <w:sz w:val="16"/>
                <w:szCs w:val="16"/>
                <w:lang w:val="fr-FR"/>
              </w:rPr>
            </w:pPr>
            <w:r w:rsidRPr="006C79DA">
              <w:rPr>
                <w:rFonts w:ascii="Arial" w:hAnsi="Arial" w:cs="Arial"/>
                <w:i/>
                <w:iCs/>
                <w:sz w:val="16"/>
                <w:szCs w:val="16"/>
                <w:lang w:val="fr-FR"/>
              </w:rPr>
              <w:t>Le Conseil scientifique est prié, sous réserve des ressources disponibles, d’étudier les questions suivantes lors des réunions du Comité de session après la 13 session de la Conférence des Parties (COP13) :</w:t>
            </w:r>
          </w:p>
          <w:p w14:paraId="6D41C5EC" w14:textId="760F19E2" w:rsidR="006C79DA" w:rsidRPr="00FF15CC" w:rsidRDefault="006C79DA" w:rsidP="006C79DA">
            <w:pPr>
              <w:spacing w:before="40" w:after="40"/>
              <w:ind w:left="57" w:right="57"/>
              <w:jc w:val="both"/>
              <w:rPr>
                <w:rFonts w:ascii="Arial" w:hAnsi="Arial" w:cs="Arial"/>
                <w:i/>
                <w:iCs/>
                <w:sz w:val="16"/>
                <w:szCs w:val="16"/>
                <w:lang w:val="fr-FR"/>
              </w:rPr>
            </w:pPr>
            <w:r w:rsidRPr="006C79DA">
              <w:rPr>
                <w:rFonts w:ascii="Arial" w:hAnsi="Arial" w:cs="Arial"/>
                <w:i/>
                <w:iCs/>
                <w:sz w:val="16"/>
                <w:szCs w:val="16"/>
                <w:lang w:val="fr-FR"/>
              </w:rPr>
              <w:t>a) Identifier et hiérarchiser les principaux facteurs responsables de la perte établie de biomasse d’insectes</w:t>
            </w:r>
          </w:p>
        </w:tc>
        <w:tc>
          <w:tcPr>
            <w:tcW w:w="614" w:type="pct"/>
          </w:tcPr>
          <w:p w14:paraId="77FFBE66" w14:textId="77777777" w:rsidR="008456B1" w:rsidRPr="008456B1" w:rsidRDefault="008456B1" w:rsidP="008456B1">
            <w:pPr>
              <w:spacing w:before="40" w:after="40"/>
              <w:ind w:right="57"/>
              <w:jc w:val="both"/>
              <w:rPr>
                <w:rFonts w:ascii="Arial" w:eastAsia="Arial" w:hAnsi="Arial" w:cs="Arial"/>
                <w:sz w:val="16"/>
                <w:szCs w:val="16"/>
                <w:lang w:val="fr-FR"/>
              </w:rPr>
            </w:pPr>
            <w:r w:rsidRPr="008456B1">
              <w:rPr>
                <w:rFonts w:ascii="Arial" w:eastAsia="Arial" w:hAnsi="Arial" w:cs="Arial"/>
                <w:sz w:val="16"/>
                <w:szCs w:val="16"/>
                <w:lang w:val="fr-FR"/>
              </w:rPr>
              <w:t>Élaborer le mandat d'un examen visant à couvrir les points a) et b) de la Décision 13.129 ;</w:t>
            </w:r>
          </w:p>
          <w:p w14:paraId="293835DC" w14:textId="77777777" w:rsidR="008456B1" w:rsidRPr="008456B1" w:rsidRDefault="008456B1" w:rsidP="008456B1">
            <w:pPr>
              <w:spacing w:before="40" w:after="40"/>
              <w:ind w:right="57"/>
              <w:jc w:val="both"/>
              <w:rPr>
                <w:rFonts w:ascii="Arial" w:eastAsia="Arial" w:hAnsi="Arial" w:cs="Arial"/>
                <w:sz w:val="16"/>
                <w:szCs w:val="16"/>
                <w:lang w:val="fr-FR"/>
              </w:rPr>
            </w:pPr>
            <w:r w:rsidRPr="008456B1">
              <w:rPr>
                <w:rFonts w:ascii="Arial" w:eastAsia="Arial" w:hAnsi="Arial" w:cs="Arial"/>
                <w:sz w:val="16"/>
                <w:szCs w:val="16"/>
                <w:lang w:val="fr-FR"/>
              </w:rPr>
              <w:t>Identifier les partenaires potentiels et les donateurs éventuels ;</w:t>
            </w:r>
          </w:p>
          <w:p w14:paraId="0F52D3AB" w14:textId="6C76F47D" w:rsidR="006C79DA" w:rsidRPr="008456B1" w:rsidRDefault="008456B1" w:rsidP="008456B1">
            <w:pPr>
              <w:spacing w:before="40" w:after="40"/>
              <w:ind w:right="57"/>
              <w:jc w:val="both"/>
              <w:rPr>
                <w:rFonts w:ascii="Arial" w:hAnsi="Arial" w:cs="Arial"/>
                <w:sz w:val="16"/>
                <w:szCs w:val="16"/>
                <w:lang w:val="fr-FR"/>
              </w:rPr>
            </w:pPr>
            <w:r w:rsidRPr="008456B1">
              <w:rPr>
                <w:rFonts w:ascii="Arial" w:eastAsia="Arial" w:hAnsi="Arial" w:cs="Arial"/>
                <w:sz w:val="16"/>
                <w:szCs w:val="16"/>
                <w:lang w:val="fr-FR"/>
              </w:rPr>
              <w:t>Une fois la collecte de fonds et la conclusion du contrat réussie, superviser la production de l'examen et l'évaluer.</w:t>
            </w:r>
          </w:p>
        </w:tc>
        <w:tc>
          <w:tcPr>
            <w:tcW w:w="485" w:type="pct"/>
          </w:tcPr>
          <w:p w14:paraId="778EEE01" w14:textId="1F00876A" w:rsidR="006C79DA" w:rsidRPr="008456B1" w:rsidRDefault="008456B1" w:rsidP="008456B1">
            <w:pPr>
              <w:spacing w:before="40" w:after="40"/>
              <w:ind w:left="57" w:right="57"/>
              <w:jc w:val="both"/>
              <w:rPr>
                <w:rFonts w:ascii="Arial" w:hAnsi="Arial" w:cs="Arial"/>
                <w:sz w:val="16"/>
                <w:szCs w:val="16"/>
                <w:lang w:val="fr-FR"/>
              </w:rPr>
            </w:pPr>
            <w:r w:rsidRPr="008456B1">
              <w:rPr>
                <w:rFonts w:ascii="Arial" w:eastAsia="Arial" w:hAnsi="Arial" w:cs="Arial"/>
                <w:sz w:val="16"/>
                <w:szCs w:val="16"/>
                <w:lang w:val="fr-FR"/>
              </w:rPr>
              <w:t>Examen des causes de la perte de biomasse d'insectes et de ses effets sur les espèces insectivores migratrices</w:t>
            </w:r>
          </w:p>
        </w:tc>
        <w:tc>
          <w:tcPr>
            <w:tcW w:w="407" w:type="pct"/>
          </w:tcPr>
          <w:p w14:paraId="414DA6FB" w14:textId="21F6C55F" w:rsidR="006C79DA" w:rsidRPr="008456B1" w:rsidRDefault="006C79DA" w:rsidP="008456B1">
            <w:pPr>
              <w:spacing w:before="40" w:after="40"/>
              <w:ind w:right="57"/>
              <w:rPr>
                <w:rFonts w:ascii="Arial" w:hAnsi="Arial" w:cs="Arial"/>
                <w:sz w:val="16"/>
                <w:szCs w:val="16"/>
                <w:lang w:val="fr-FR"/>
              </w:rPr>
            </w:pPr>
            <w:r w:rsidRPr="008456B1">
              <w:rPr>
                <w:rFonts w:ascii="Arial" w:eastAsia="Arial" w:hAnsi="Arial" w:cs="Arial"/>
                <w:sz w:val="16"/>
                <w:szCs w:val="16"/>
                <w:lang w:val="en-GB"/>
              </w:rPr>
              <w:t>2021-2023</w:t>
            </w:r>
          </w:p>
        </w:tc>
        <w:tc>
          <w:tcPr>
            <w:tcW w:w="430" w:type="pct"/>
          </w:tcPr>
          <w:p w14:paraId="5B0BC685" w14:textId="77777777" w:rsidR="006C79DA" w:rsidRPr="008456B1" w:rsidRDefault="006C79DA" w:rsidP="006C79DA">
            <w:pPr>
              <w:spacing w:before="40" w:after="40"/>
              <w:ind w:left="57" w:right="57"/>
              <w:rPr>
                <w:rFonts w:ascii="Arial" w:eastAsia="Arial" w:hAnsi="Arial" w:cs="Arial"/>
                <w:sz w:val="16"/>
                <w:szCs w:val="16"/>
                <w:lang w:val="fr-FR"/>
              </w:rPr>
            </w:pPr>
          </w:p>
        </w:tc>
        <w:tc>
          <w:tcPr>
            <w:tcW w:w="487" w:type="pct"/>
          </w:tcPr>
          <w:p w14:paraId="6DCBC643" w14:textId="51255374" w:rsidR="006C79DA" w:rsidRPr="008456B1" w:rsidRDefault="008456B1" w:rsidP="008456B1">
            <w:pPr>
              <w:spacing w:before="40" w:after="40"/>
              <w:ind w:right="57"/>
              <w:rPr>
                <w:rFonts w:ascii="Arial" w:hAnsi="Arial" w:cs="Arial"/>
                <w:sz w:val="16"/>
                <w:szCs w:val="16"/>
                <w:lang w:val="fr-FR"/>
              </w:rPr>
            </w:pPr>
            <w:r>
              <w:rPr>
                <w:rFonts w:ascii="Arial" w:eastAsia="Arial" w:hAnsi="Arial" w:cs="Arial"/>
                <w:sz w:val="16"/>
                <w:szCs w:val="16"/>
                <w:lang w:val="en-GB"/>
              </w:rPr>
              <w:t xml:space="preserve">PF </w:t>
            </w:r>
            <w:r w:rsidR="006C79DA" w:rsidRPr="008456B1">
              <w:rPr>
                <w:rFonts w:ascii="Arial" w:eastAsia="Arial" w:hAnsi="Arial" w:cs="Arial"/>
                <w:sz w:val="16"/>
                <w:szCs w:val="16"/>
                <w:lang w:val="en-GB"/>
              </w:rPr>
              <w:t>Sec: Marco Barbieri</w:t>
            </w:r>
          </w:p>
        </w:tc>
        <w:tc>
          <w:tcPr>
            <w:tcW w:w="349" w:type="pct"/>
            <w:shd w:val="clear" w:color="auto" w:fill="auto"/>
          </w:tcPr>
          <w:p w14:paraId="3D81F266" w14:textId="6E70D363" w:rsidR="006C79DA" w:rsidRPr="008456B1" w:rsidRDefault="006C79DA" w:rsidP="006C79DA">
            <w:pPr>
              <w:spacing w:before="40" w:after="40"/>
              <w:ind w:left="57" w:right="57"/>
              <w:rPr>
                <w:rFonts w:ascii="Arial" w:hAnsi="Arial" w:cs="Arial"/>
                <w:sz w:val="16"/>
                <w:szCs w:val="16"/>
                <w:lang w:val="fr-FR"/>
              </w:rPr>
            </w:pPr>
            <w:r w:rsidRPr="008456B1">
              <w:rPr>
                <w:rFonts w:ascii="Arial" w:eastAsia="Arial" w:hAnsi="Arial" w:cs="Arial"/>
                <w:sz w:val="16"/>
                <w:szCs w:val="16"/>
                <w:lang w:val="en-GB"/>
              </w:rPr>
              <w:t>M</w:t>
            </w:r>
            <w:r w:rsidR="008456B1">
              <w:rPr>
                <w:rFonts w:ascii="Arial" w:eastAsia="Arial" w:hAnsi="Arial" w:cs="Arial"/>
                <w:sz w:val="16"/>
                <w:szCs w:val="16"/>
                <w:lang w:val="en-GB"/>
              </w:rPr>
              <w:t>oyenne</w:t>
            </w:r>
          </w:p>
        </w:tc>
        <w:tc>
          <w:tcPr>
            <w:tcW w:w="313" w:type="pct"/>
          </w:tcPr>
          <w:p w14:paraId="3D3D08D9" w14:textId="058E2377" w:rsidR="006C79DA" w:rsidRPr="008456B1" w:rsidRDefault="006C79DA" w:rsidP="006C79DA">
            <w:pPr>
              <w:spacing w:before="40" w:after="40"/>
              <w:jc w:val="center"/>
              <w:rPr>
                <w:rFonts w:ascii="Arial" w:hAnsi="Arial" w:cs="Arial"/>
                <w:sz w:val="16"/>
                <w:szCs w:val="16"/>
                <w:lang w:val="fr-FR"/>
              </w:rPr>
            </w:pPr>
            <w:r w:rsidRPr="008456B1">
              <w:rPr>
                <w:rFonts w:ascii="Arial" w:hAnsi="Arial" w:cs="Arial"/>
                <w:sz w:val="16"/>
                <w:szCs w:val="16"/>
              </w:rPr>
              <w:t>ScC-SC6</w:t>
            </w:r>
          </w:p>
        </w:tc>
        <w:tc>
          <w:tcPr>
            <w:tcW w:w="402" w:type="pct"/>
          </w:tcPr>
          <w:p w14:paraId="698945D8" w14:textId="77777777" w:rsidR="006C79DA" w:rsidRPr="000408D7" w:rsidRDefault="006C79DA" w:rsidP="006C79DA">
            <w:pPr>
              <w:spacing w:before="40" w:after="40"/>
              <w:ind w:left="57" w:right="57"/>
              <w:jc w:val="center"/>
              <w:rPr>
                <w:rFonts w:ascii="Arial" w:hAnsi="Arial" w:cs="Arial"/>
                <w:i/>
                <w:iCs/>
                <w:sz w:val="16"/>
                <w:szCs w:val="16"/>
                <w:lang w:val="fr-FR"/>
              </w:rPr>
            </w:pPr>
          </w:p>
        </w:tc>
      </w:tr>
      <w:tr w:rsidR="008456B1" w:rsidRPr="000408D7" w14:paraId="22AC6926" w14:textId="77777777" w:rsidTr="006C79DA">
        <w:trPr>
          <w:trHeight w:val="171"/>
        </w:trPr>
        <w:tc>
          <w:tcPr>
            <w:tcW w:w="458" w:type="pct"/>
          </w:tcPr>
          <w:p w14:paraId="21216B25" w14:textId="60B7EF26" w:rsidR="008456B1" w:rsidRPr="00893DC2" w:rsidRDefault="008456B1" w:rsidP="008456B1">
            <w:pPr>
              <w:spacing w:before="40" w:after="40"/>
              <w:ind w:left="57" w:right="57"/>
              <w:rPr>
                <w:rFonts w:ascii="Arial" w:hAnsi="Arial" w:cs="Arial"/>
                <w:iCs/>
                <w:sz w:val="16"/>
                <w:szCs w:val="16"/>
              </w:rPr>
            </w:pPr>
            <w:r w:rsidRPr="00893DC2">
              <w:rPr>
                <w:rFonts w:ascii="Arial" w:hAnsi="Arial" w:cs="Arial"/>
                <w:iCs/>
                <w:sz w:val="16"/>
                <w:szCs w:val="16"/>
              </w:rPr>
              <w:t>Dec. 13.129</w:t>
            </w:r>
          </w:p>
        </w:tc>
        <w:tc>
          <w:tcPr>
            <w:tcW w:w="1055" w:type="pct"/>
          </w:tcPr>
          <w:p w14:paraId="1A18391E" w14:textId="7DE8BC4B" w:rsidR="008456B1" w:rsidRPr="006C79DA" w:rsidRDefault="008456B1" w:rsidP="008456B1">
            <w:pPr>
              <w:spacing w:before="40" w:after="40"/>
              <w:ind w:left="57" w:right="57"/>
              <w:jc w:val="both"/>
              <w:rPr>
                <w:rFonts w:ascii="Arial" w:hAnsi="Arial" w:cs="Arial"/>
                <w:i/>
                <w:iCs/>
                <w:sz w:val="16"/>
                <w:szCs w:val="16"/>
                <w:lang w:val="fr-FR"/>
              </w:rPr>
            </w:pPr>
            <w:r w:rsidRPr="006C79DA">
              <w:rPr>
                <w:rFonts w:ascii="Arial" w:hAnsi="Arial" w:cs="Arial"/>
                <w:i/>
                <w:iCs/>
                <w:sz w:val="16"/>
                <w:szCs w:val="16"/>
                <w:lang w:val="fr-FR"/>
              </w:rPr>
              <w:t>b) Recueillir des informations pertinentes sur le déclin actuel des insectes et évaluer ses effets en cascade sur les espèces migratrices insectivores;</w:t>
            </w:r>
          </w:p>
        </w:tc>
        <w:tc>
          <w:tcPr>
            <w:tcW w:w="614" w:type="pct"/>
          </w:tcPr>
          <w:p w14:paraId="2E540319" w14:textId="756D7D0B" w:rsidR="008456B1" w:rsidRPr="008456B1" w:rsidRDefault="008456B1" w:rsidP="008456B1">
            <w:pPr>
              <w:spacing w:before="40" w:after="40"/>
              <w:ind w:right="57"/>
              <w:rPr>
                <w:rFonts w:ascii="Arial" w:hAnsi="Arial" w:cs="Arial"/>
                <w:sz w:val="16"/>
                <w:szCs w:val="16"/>
                <w:lang w:val="fr-FR"/>
              </w:rPr>
            </w:pPr>
            <w:r w:rsidRPr="008456B1">
              <w:rPr>
                <w:rFonts w:ascii="Arial" w:eastAsia="Arial" w:hAnsi="Arial" w:cs="Arial"/>
                <w:sz w:val="16"/>
                <w:szCs w:val="16"/>
                <w:lang w:val="en-GB"/>
              </w:rPr>
              <w:t>Voir l'activité précédente</w:t>
            </w:r>
          </w:p>
        </w:tc>
        <w:tc>
          <w:tcPr>
            <w:tcW w:w="485" w:type="pct"/>
          </w:tcPr>
          <w:p w14:paraId="6807AFB2" w14:textId="4F9A3A19" w:rsidR="008456B1" w:rsidRPr="008456B1" w:rsidRDefault="008456B1" w:rsidP="008456B1">
            <w:pPr>
              <w:spacing w:before="40" w:after="40"/>
              <w:ind w:left="57" w:right="57"/>
              <w:rPr>
                <w:rFonts w:ascii="Arial" w:hAnsi="Arial" w:cs="Arial"/>
                <w:sz w:val="16"/>
                <w:szCs w:val="16"/>
                <w:lang w:val="fr-FR"/>
              </w:rPr>
            </w:pPr>
            <w:r w:rsidRPr="008456B1">
              <w:rPr>
                <w:rFonts w:ascii="Arial" w:eastAsia="Arial" w:hAnsi="Arial" w:cs="Arial"/>
                <w:sz w:val="16"/>
                <w:szCs w:val="16"/>
                <w:lang w:val="en-GB"/>
              </w:rPr>
              <w:t>Voir l'activité précédente</w:t>
            </w:r>
          </w:p>
        </w:tc>
        <w:tc>
          <w:tcPr>
            <w:tcW w:w="407" w:type="pct"/>
          </w:tcPr>
          <w:p w14:paraId="09EC22CC" w14:textId="0C8270F3" w:rsidR="008456B1" w:rsidRPr="008456B1" w:rsidRDefault="008456B1" w:rsidP="008456B1">
            <w:pPr>
              <w:spacing w:before="40" w:after="40"/>
              <w:ind w:left="57" w:right="57"/>
              <w:jc w:val="center"/>
              <w:rPr>
                <w:rFonts w:ascii="Arial" w:hAnsi="Arial" w:cs="Arial"/>
                <w:sz w:val="16"/>
                <w:szCs w:val="16"/>
                <w:lang w:val="fr-FR"/>
              </w:rPr>
            </w:pPr>
            <w:r w:rsidRPr="008456B1">
              <w:rPr>
                <w:rFonts w:ascii="Arial" w:eastAsia="Arial" w:hAnsi="Arial" w:cs="Arial"/>
                <w:sz w:val="16"/>
                <w:szCs w:val="16"/>
                <w:lang w:val="en-GB"/>
              </w:rPr>
              <w:t>Voir l'activité précédente</w:t>
            </w:r>
          </w:p>
        </w:tc>
        <w:tc>
          <w:tcPr>
            <w:tcW w:w="430" w:type="pct"/>
          </w:tcPr>
          <w:p w14:paraId="42FFAB80" w14:textId="77777777" w:rsidR="008456B1" w:rsidRPr="008456B1" w:rsidRDefault="008456B1" w:rsidP="008456B1">
            <w:pPr>
              <w:spacing w:before="40" w:after="40"/>
              <w:ind w:left="57" w:right="57"/>
              <w:rPr>
                <w:rFonts w:ascii="Arial" w:eastAsia="Arial" w:hAnsi="Arial" w:cs="Arial"/>
                <w:sz w:val="16"/>
                <w:szCs w:val="16"/>
                <w:lang w:val="fr-FR"/>
              </w:rPr>
            </w:pPr>
          </w:p>
        </w:tc>
        <w:tc>
          <w:tcPr>
            <w:tcW w:w="487" w:type="pct"/>
          </w:tcPr>
          <w:p w14:paraId="65631A99" w14:textId="154B0284" w:rsidR="008456B1" w:rsidRPr="008456B1" w:rsidRDefault="008456B1" w:rsidP="008456B1">
            <w:pPr>
              <w:spacing w:before="40" w:after="40"/>
              <w:ind w:left="57" w:right="57"/>
              <w:rPr>
                <w:rFonts w:ascii="Arial" w:hAnsi="Arial" w:cs="Arial"/>
                <w:sz w:val="16"/>
                <w:szCs w:val="16"/>
                <w:lang w:val="fr-FR"/>
              </w:rPr>
            </w:pPr>
            <w:r w:rsidRPr="008456B1">
              <w:rPr>
                <w:rFonts w:ascii="Arial" w:eastAsia="Arial" w:hAnsi="Arial" w:cs="Arial"/>
                <w:sz w:val="16"/>
                <w:szCs w:val="16"/>
                <w:lang w:val="en-GB"/>
              </w:rPr>
              <w:t>Voir l'activité précédente</w:t>
            </w:r>
          </w:p>
        </w:tc>
        <w:tc>
          <w:tcPr>
            <w:tcW w:w="349" w:type="pct"/>
            <w:shd w:val="clear" w:color="auto" w:fill="auto"/>
          </w:tcPr>
          <w:p w14:paraId="26005C44" w14:textId="2FA68726" w:rsidR="008456B1" w:rsidRPr="008456B1" w:rsidRDefault="008456B1" w:rsidP="008456B1">
            <w:pPr>
              <w:spacing w:before="40" w:after="40"/>
              <w:ind w:left="57" w:right="57"/>
              <w:rPr>
                <w:rFonts w:ascii="Arial" w:hAnsi="Arial" w:cs="Arial"/>
                <w:sz w:val="16"/>
                <w:szCs w:val="16"/>
                <w:lang w:val="fr-FR"/>
              </w:rPr>
            </w:pPr>
            <w:r w:rsidRPr="008456B1">
              <w:rPr>
                <w:rFonts w:ascii="Arial" w:eastAsia="Arial" w:hAnsi="Arial" w:cs="Arial"/>
                <w:sz w:val="16"/>
                <w:szCs w:val="16"/>
                <w:lang w:val="en-GB"/>
              </w:rPr>
              <w:t>Voir l'activité précé</w:t>
            </w:r>
            <w:r>
              <w:rPr>
                <w:rFonts w:ascii="Arial" w:eastAsia="Arial" w:hAnsi="Arial" w:cs="Arial"/>
                <w:sz w:val="16"/>
                <w:szCs w:val="16"/>
                <w:lang w:val="en-GB"/>
              </w:rPr>
              <w:t>-</w:t>
            </w:r>
            <w:r w:rsidRPr="008456B1">
              <w:rPr>
                <w:rFonts w:ascii="Arial" w:eastAsia="Arial" w:hAnsi="Arial" w:cs="Arial"/>
                <w:sz w:val="16"/>
                <w:szCs w:val="16"/>
                <w:lang w:val="en-GB"/>
              </w:rPr>
              <w:t>dente</w:t>
            </w:r>
          </w:p>
        </w:tc>
        <w:tc>
          <w:tcPr>
            <w:tcW w:w="313" w:type="pct"/>
          </w:tcPr>
          <w:p w14:paraId="76E059C4" w14:textId="229B7D2C" w:rsidR="008456B1" w:rsidRPr="008456B1" w:rsidRDefault="008456B1" w:rsidP="008456B1">
            <w:pPr>
              <w:spacing w:before="40" w:after="40"/>
              <w:jc w:val="center"/>
              <w:rPr>
                <w:rFonts w:ascii="Arial" w:hAnsi="Arial" w:cs="Arial"/>
                <w:sz w:val="16"/>
                <w:szCs w:val="16"/>
                <w:lang w:val="fr-FR"/>
              </w:rPr>
            </w:pPr>
            <w:r w:rsidRPr="008456B1">
              <w:rPr>
                <w:rFonts w:ascii="Arial" w:eastAsia="Arial" w:hAnsi="Arial" w:cs="Arial"/>
                <w:sz w:val="16"/>
                <w:szCs w:val="16"/>
                <w:lang w:val="en-GB"/>
              </w:rPr>
              <w:t>Voir l'activité précé</w:t>
            </w:r>
            <w:r>
              <w:rPr>
                <w:rFonts w:ascii="Arial" w:eastAsia="Arial" w:hAnsi="Arial" w:cs="Arial"/>
                <w:sz w:val="16"/>
                <w:szCs w:val="16"/>
                <w:lang w:val="en-GB"/>
              </w:rPr>
              <w:t>-</w:t>
            </w:r>
            <w:r w:rsidRPr="008456B1">
              <w:rPr>
                <w:rFonts w:ascii="Arial" w:eastAsia="Arial" w:hAnsi="Arial" w:cs="Arial"/>
                <w:sz w:val="16"/>
                <w:szCs w:val="16"/>
                <w:lang w:val="en-GB"/>
              </w:rPr>
              <w:t>dente</w:t>
            </w:r>
          </w:p>
        </w:tc>
        <w:tc>
          <w:tcPr>
            <w:tcW w:w="402" w:type="pct"/>
          </w:tcPr>
          <w:p w14:paraId="17E0B5D5" w14:textId="77777777" w:rsidR="008456B1" w:rsidRPr="000408D7" w:rsidRDefault="008456B1" w:rsidP="008456B1">
            <w:pPr>
              <w:spacing w:before="40" w:after="40"/>
              <w:ind w:left="57" w:right="57"/>
              <w:jc w:val="center"/>
              <w:rPr>
                <w:rFonts w:ascii="Arial" w:hAnsi="Arial" w:cs="Arial"/>
                <w:i/>
                <w:iCs/>
                <w:sz w:val="16"/>
                <w:szCs w:val="16"/>
                <w:lang w:val="fr-FR"/>
              </w:rPr>
            </w:pPr>
          </w:p>
        </w:tc>
      </w:tr>
      <w:tr w:rsidR="006C79DA" w:rsidRPr="000408D7" w14:paraId="3DF17C56" w14:textId="77777777" w:rsidTr="00B0302B">
        <w:trPr>
          <w:trHeight w:val="171"/>
        </w:trPr>
        <w:tc>
          <w:tcPr>
            <w:tcW w:w="458" w:type="pct"/>
            <w:tcBorders>
              <w:bottom w:val="single" w:sz="4" w:space="0" w:color="auto"/>
            </w:tcBorders>
          </w:tcPr>
          <w:p w14:paraId="3F523F7B" w14:textId="0D285ED5" w:rsidR="006C79DA" w:rsidRPr="00893DC2" w:rsidRDefault="006C79DA" w:rsidP="006C79DA">
            <w:pPr>
              <w:spacing w:before="40" w:after="40"/>
              <w:ind w:left="57" w:right="57"/>
              <w:rPr>
                <w:rFonts w:ascii="Arial" w:hAnsi="Arial" w:cs="Arial"/>
                <w:iCs/>
                <w:sz w:val="16"/>
                <w:szCs w:val="16"/>
                <w:lang w:val="fr-FR"/>
              </w:rPr>
            </w:pPr>
            <w:r w:rsidRPr="00893DC2">
              <w:rPr>
                <w:rFonts w:ascii="Arial" w:hAnsi="Arial" w:cs="Arial"/>
                <w:iCs/>
                <w:sz w:val="16"/>
                <w:szCs w:val="16"/>
              </w:rPr>
              <w:t>Dec. 13.129</w:t>
            </w:r>
          </w:p>
        </w:tc>
        <w:tc>
          <w:tcPr>
            <w:tcW w:w="1055" w:type="pct"/>
            <w:tcBorders>
              <w:bottom w:val="single" w:sz="4" w:space="0" w:color="auto"/>
            </w:tcBorders>
          </w:tcPr>
          <w:p w14:paraId="515A2334" w14:textId="63AD811C" w:rsidR="006C79DA" w:rsidRPr="006C79DA" w:rsidRDefault="006C79DA" w:rsidP="006C79DA">
            <w:pPr>
              <w:spacing w:before="40" w:after="40"/>
              <w:ind w:left="57" w:right="57"/>
              <w:jc w:val="both"/>
              <w:rPr>
                <w:rFonts w:ascii="Arial" w:hAnsi="Arial" w:cs="Arial"/>
                <w:i/>
                <w:iCs/>
                <w:sz w:val="16"/>
                <w:szCs w:val="16"/>
                <w:lang w:val="fr-FR"/>
              </w:rPr>
            </w:pPr>
            <w:r w:rsidRPr="006C79DA">
              <w:rPr>
                <w:rFonts w:ascii="Arial" w:hAnsi="Arial" w:cs="Arial"/>
                <w:i/>
                <w:iCs/>
                <w:sz w:val="16"/>
                <w:szCs w:val="16"/>
                <w:lang w:val="fr-FR"/>
              </w:rPr>
              <w:t>c) Élaborer des lignes directrices pour les actions les plus urgentes ou prioritaires identifiées;</w:t>
            </w:r>
          </w:p>
        </w:tc>
        <w:tc>
          <w:tcPr>
            <w:tcW w:w="614" w:type="pct"/>
            <w:tcBorders>
              <w:bottom w:val="single" w:sz="4" w:space="0" w:color="auto"/>
            </w:tcBorders>
          </w:tcPr>
          <w:p w14:paraId="76FEF451" w14:textId="77777777" w:rsidR="008456B1" w:rsidRPr="008456B1" w:rsidRDefault="008456B1" w:rsidP="008456B1">
            <w:pPr>
              <w:spacing w:before="40" w:after="40"/>
              <w:ind w:right="57"/>
              <w:rPr>
                <w:rFonts w:ascii="Arial" w:eastAsia="Arial" w:hAnsi="Arial" w:cs="Arial"/>
                <w:sz w:val="16"/>
                <w:szCs w:val="16"/>
                <w:lang w:val="fr-FR"/>
              </w:rPr>
            </w:pPr>
            <w:r w:rsidRPr="008456B1">
              <w:rPr>
                <w:rFonts w:ascii="Arial" w:eastAsia="Arial" w:hAnsi="Arial" w:cs="Arial"/>
                <w:sz w:val="16"/>
                <w:szCs w:val="16"/>
                <w:lang w:val="fr-FR"/>
              </w:rPr>
              <w:t>Sur la base des résultats de l'examen prévu ci-dessus, évaluer le besoin de lignes directrices ;</w:t>
            </w:r>
          </w:p>
          <w:p w14:paraId="2DEFBB31" w14:textId="77777777" w:rsidR="008456B1" w:rsidRPr="008456B1" w:rsidRDefault="008456B1" w:rsidP="008456B1">
            <w:pPr>
              <w:spacing w:before="40" w:after="40"/>
              <w:ind w:right="57"/>
              <w:rPr>
                <w:rFonts w:ascii="Arial" w:eastAsia="Arial" w:hAnsi="Arial" w:cs="Arial"/>
                <w:sz w:val="16"/>
                <w:szCs w:val="16"/>
                <w:lang w:val="fr-FR"/>
              </w:rPr>
            </w:pPr>
            <w:r w:rsidRPr="008456B1">
              <w:rPr>
                <w:rFonts w:ascii="Arial" w:eastAsia="Arial" w:hAnsi="Arial" w:cs="Arial"/>
                <w:sz w:val="16"/>
                <w:szCs w:val="16"/>
                <w:lang w:val="fr-FR"/>
              </w:rPr>
              <w:t>Développer un mandat pour la production de ces lignes directrices ;</w:t>
            </w:r>
          </w:p>
          <w:p w14:paraId="60ED12B4" w14:textId="77777777" w:rsidR="008456B1" w:rsidRPr="008456B1" w:rsidRDefault="008456B1" w:rsidP="008456B1">
            <w:pPr>
              <w:spacing w:before="40" w:after="40"/>
              <w:ind w:right="57"/>
              <w:rPr>
                <w:rFonts w:ascii="Arial" w:eastAsia="Arial" w:hAnsi="Arial" w:cs="Arial"/>
                <w:sz w:val="16"/>
                <w:szCs w:val="16"/>
                <w:lang w:val="fr-FR"/>
              </w:rPr>
            </w:pPr>
            <w:r w:rsidRPr="008456B1">
              <w:rPr>
                <w:rFonts w:ascii="Arial" w:eastAsia="Arial" w:hAnsi="Arial" w:cs="Arial"/>
                <w:sz w:val="16"/>
                <w:szCs w:val="16"/>
                <w:lang w:val="fr-FR"/>
              </w:rPr>
              <w:t>Identifier les partenaires potentiels et les donateurs éventuels ;</w:t>
            </w:r>
          </w:p>
          <w:p w14:paraId="0A0573B6" w14:textId="01F35D4F" w:rsidR="006C79DA" w:rsidRPr="008456B1" w:rsidRDefault="008456B1" w:rsidP="008456B1">
            <w:pPr>
              <w:spacing w:before="40" w:after="40"/>
              <w:ind w:right="57"/>
              <w:rPr>
                <w:rFonts w:ascii="Arial" w:hAnsi="Arial" w:cs="Arial"/>
                <w:sz w:val="16"/>
                <w:szCs w:val="16"/>
                <w:lang w:val="fr-FR"/>
              </w:rPr>
            </w:pPr>
            <w:r w:rsidRPr="008456B1">
              <w:rPr>
                <w:rFonts w:ascii="Arial" w:eastAsia="Arial" w:hAnsi="Arial" w:cs="Arial"/>
                <w:sz w:val="16"/>
                <w:szCs w:val="16"/>
                <w:lang w:val="fr-FR"/>
              </w:rPr>
              <w:t>Examiner et approuver toute directive ainsi produite et la transmettre à la COP pour approbation.</w:t>
            </w:r>
          </w:p>
        </w:tc>
        <w:tc>
          <w:tcPr>
            <w:tcW w:w="485" w:type="pct"/>
            <w:tcBorders>
              <w:bottom w:val="single" w:sz="4" w:space="0" w:color="auto"/>
            </w:tcBorders>
          </w:tcPr>
          <w:p w14:paraId="0E34BD39" w14:textId="3E7E8B34" w:rsidR="006C79DA" w:rsidRPr="008456B1" w:rsidRDefault="008456B1" w:rsidP="006C79DA">
            <w:pPr>
              <w:spacing w:before="40" w:after="40"/>
              <w:ind w:left="57" w:right="57"/>
              <w:rPr>
                <w:rFonts w:ascii="Arial" w:hAnsi="Arial" w:cs="Arial"/>
                <w:sz w:val="16"/>
                <w:szCs w:val="16"/>
                <w:lang w:val="fr-FR"/>
              </w:rPr>
            </w:pPr>
            <w:r w:rsidRPr="008456B1">
              <w:rPr>
                <w:rFonts w:ascii="Arial" w:hAnsi="Arial" w:cs="Arial"/>
                <w:sz w:val="16"/>
                <w:szCs w:val="16"/>
                <w:lang w:val="fr-FR"/>
              </w:rPr>
              <w:t>Lignes directrices élaborées et approuvées</w:t>
            </w:r>
          </w:p>
        </w:tc>
        <w:tc>
          <w:tcPr>
            <w:tcW w:w="407" w:type="pct"/>
            <w:tcBorders>
              <w:bottom w:val="single" w:sz="4" w:space="0" w:color="auto"/>
            </w:tcBorders>
          </w:tcPr>
          <w:p w14:paraId="184BFEB7" w14:textId="56199408" w:rsidR="006C79DA" w:rsidRPr="008456B1" w:rsidRDefault="006C79DA" w:rsidP="008456B1">
            <w:pPr>
              <w:spacing w:before="40" w:after="40"/>
              <w:ind w:right="57"/>
              <w:rPr>
                <w:rFonts w:ascii="Arial" w:hAnsi="Arial" w:cs="Arial"/>
                <w:sz w:val="16"/>
                <w:szCs w:val="16"/>
                <w:lang w:val="fr-FR"/>
              </w:rPr>
            </w:pPr>
            <w:r w:rsidRPr="008456B1">
              <w:rPr>
                <w:rFonts w:ascii="Arial" w:eastAsia="Arial" w:hAnsi="Arial" w:cs="Arial"/>
                <w:sz w:val="16"/>
                <w:szCs w:val="16"/>
                <w:lang w:val="en-GB"/>
              </w:rPr>
              <w:t>2021-2023</w:t>
            </w:r>
          </w:p>
        </w:tc>
        <w:tc>
          <w:tcPr>
            <w:tcW w:w="430" w:type="pct"/>
            <w:tcBorders>
              <w:bottom w:val="single" w:sz="4" w:space="0" w:color="auto"/>
            </w:tcBorders>
          </w:tcPr>
          <w:p w14:paraId="36775F23" w14:textId="77777777" w:rsidR="006C79DA" w:rsidRPr="008456B1" w:rsidRDefault="006C79DA" w:rsidP="006C79DA">
            <w:pPr>
              <w:spacing w:before="40" w:after="40"/>
              <w:ind w:left="57" w:right="57"/>
              <w:rPr>
                <w:rFonts w:ascii="Arial" w:eastAsia="Arial" w:hAnsi="Arial" w:cs="Arial"/>
                <w:sz w:val="16"/>
                <w:szCs w:val="16"/>
                <w:lang w:val="fr-FR"/>
              </w:rPr>
            </w:pPr>
          </w:p>
        </w:tc>
        <w:tc>
          <w:tcPr>
            <w:tcW w:w="487" w:type="pct"/>
            <w:tcBorders>
              <w:bottom w:val="single" w:sz="4" w:space="0" w:color="auto"/>
            </w:tcBorders>
          </w:tcPr>
          <w:p w14:paraId="1C89A572" w14:textId="05FE0EE5" w:rsidR="006C79DA" w:rsidRPr="008456B1" w:rsidRDefault="008456B1" w:rsidP="006C79DA">
            <w:pPr>
              <w:spacing w:before="40" w:after="40"/>
              <w:ind w:left="57" w:right="57"/>
              <w:rPr>
                <w:rFonts w:ascii="Arial" w:hAnsi="Arial" w:cs="Arial"/>
                <w:sz w:val="16"/>
                <w:szCs w:val="16"/>
                <w:lang w:val="fr-FR"/>
              </w:rPr>
            </w:pPr>
            <w:r>
              <w:rPr>
                <w:rFonts w:ascii="Arial" w:eastAsia="Arial" w:hAnsi="Arial" w:cs="Arial"/>
                <w:sz w:val="16"/>
                <w:szCs w:val="16"/>
                <w:lang w:val="en-GB"/>
              </w:rPr>
              <w:t xml:space="preserve">PF </w:t>
            </w:r>
            <w:r w:rsidR="006C79DA" w:rsidRPr="008456B1">
              <w:rPr>
                <w:rFonts w:ascii="Arial" w:eastAsia="Arial" w:hAnsi="Arial" w:cs="Arial"/>
                <w:sz w:val="16"/>
                <w:szCs w:val="16"/>
                <w:lang w:val="en-GB"/>
              </w:rPr>
              <w:t>Sec: Marco Barbieri</w:t>
            </w:r>
          </w:p>
        </w:tc>
        <w:tc>
          <w:tcPr>
            <w:tcW w:w="349" w:type="pct"/>
            <w:tcBorders>
              <w:bottom w:val="single" w:sz="4" w:space="0" w:color="auto"/>
            </w:tcBorders>
            <w:shd w:val="clear" w:color="auto" w:fill="auto"/>
          </w:tcPr>
          <w:p w14:paraId="679CD72F" w14:textId="70DA8014" w:rsidR="006C79DA" w:rsidRPr="008456B1" w:rsidRDefault="006C79DA" w:rsidP="006C79DA">
            <w:pPr>
              <w:spacing w:before="40" w:after="40"/>
              <w:ind w:left="57" w:right="57"/>
              <w:rPr>
                <w:rFonts w:ascii="Arial" w:hAnsi="Arial" w:cs="Arial"/>
                <w:sz w:val="16"/>
                <w:szCs w:val="16"/>
                <w:lang w:val="fr-FR"/>
              </w:rPr>
            </w:pPr>
            <w:r w:rsidRPr="008456B1">
              <w:rPr>
                <w:rFonts w:ascii="Arial" w:hAnsi="Arial" w:cs="Arial"/>
                <w:sz w:val="16"/>
                <w:szCs w:val="16"/>
              </w:rPr>
              <w:t>M</w:t>
            </w:r>
            <w:r w:rsidR="008456B1">
              <w:rPr>
                <w:rFonts w:ascii="Arial" w:hAnsi="Arial" w:cs="Arial"/>
                <w:sz w:val="16"/>
                <w:szCs w:val="16"/>
              </w:rPr>
              <w:t>oyenne</w:t>
            </w:r>
          </w:p>
        </w:tc>
        <w:tc>
          <w:tcPr>
            <w:tcW w:w="313" w:type="pct"/>
            <w:tcBorders>
              <w:bottom w:val="single" w:sz="4" w:space="0" w:color="auto"/>
            </w:tcBorders>
          </w:tcPr>
          <w:p w14:paraId="06F81EF0" w14:textId="3373499F" w:rsidR="006C79DA" w:rsidRPr="008456B1" w:rsidRDefault="006C79DA" w:rsidP="006C79DA">
            <w:pPr>
              <w:spacing w:before="40" w:after="40"/>
              <w:jc w:val="center"/>
              <w:rPr>
                <w:rFonts w:ascii="Arial" w:hAnsi="Arial" w:cs="Arial"/>
                <w:sz w:val="16"/>
                <w:szCs w:val="16"/>
                <w:lang w:val="fr-FR"/>
              </w:rPr>
            </w:pPr>
            <w:r w:rsidRPr="008456B1">
              <w:rPr>
                <w:rFonts w:ascii="Arial" w:eastAsia="Arial" w:hAnsi="Arial" w:cs="Arial"/>
                <w:sz w:val="16"/>
                <w:szCs w:val="16"/>
                <w:lang w:val="en-GB"/>
              </w:rPr>
              <w:t>COP14</w:t>
            </w:r>
          </w:p>
        </w:tc>
        <w:tc>
          <w:tcPr>
            <w:tcW w:w="402" w:type="pct"/>
            <w:tcBorders>
              <w:bottom w:val="single" w:sz="4" w:space="0" w:color="auto"/>
            </w:tcBorders>
          </w:tcPr>
          <w:p w14:paraId="77C79023" w14:textId="77777777" w:rsidR="006C79DA" w:rsidRPr="000408D7" w:rsidRDefault="006C79DA" w:rsidP="006C79DA">
            <w:pPr>
              <w:spacing w:before="40" w:after="40"/>
              <w:ind w:left="57" w:right="57"/>
              <w:jc w:val="center"/>
              <w:rPr>
                <w:rFonts w:ascii="Arial" w:hAnsi="Arial" w:cs="Arial"/>
                <w:i/>
                <w:iCs/>
                <w:sz w:val="16"/>
                <w:szCs w:val="16"/>
                <w:lang w:val="fr-FR"/>
              </w:rPr>
            </w:pPr>
          </w:p>
        </w:tc>
      </w:tr>
      <w:tr w:rsidR="008456B1" w:rsidRPr="000408D7" w14:paraId="04F0DC1F" w14:textId="77777777" w:rsidTr="00B0302B">
        <w:trPr>
          <w:trHeight w:val="171"/>
        </w:trPr>
        <w:tc>
          <w:tcPr>
            <w:tcW w:w="458" w:type="pct"/>
            <w:tcBorders>
              <w:bottom w:val="single" w:sz="4" w:space="0" w:color="auto"/>
            </w:tcBorders>
          </w:tcPr>
          <w:p w14:paraId="428986A4" w14:textId="60CAB6B1" w:rsidR="008456B1" w:rsidRPr="00893DC2" w:rsidRDefault="008456B1" w:rsidP="008456B1">
            <w:pPr>
              <w:spacing w:before="40" w:after="40"/>
              <w:ind w:left="57" w:right="57"/>
              <w:rPr>
                <w:rFonts w:ascii="Arial" w:hAnsi="Arial" w:cs="Arial"/>
                <w:iCs/>
                <w:sz w:val="16"/>
                <w:szCs w:val="16"/>
                <w:lang w:val="fr-FR"/>
              </w:rPr>
            </w:pPr>
            <w:r w:rsidRPr="00893DC2">
              <w:rPr>
                <w:rFonts w:ascii="Arial" w:hAnsi="Arial" w:cs="Arial"/>
                <w:iCs/>
                <w:sz w:val="16"/>
                <w:szCs w:val="16"/>
              </w:rPr>
              <w:t>Dec. 13.129</w:t>
            </w:r>
          </w:p>
        </w:tc>
        <w:tc>
          <w:tcPr>
            <w:tcW w:w="1055" w:type="pct"/>
            <w:tcBorders>
              <w:bottom w:val="single" w:sz="4" w:space="0" w:color="auto"/>
            </w:tcBorders>
          </w:tcPr>
          <w:p w14:paraId="30FF1AD2" w14:textId="1ABC2D90" w:rsidR="008456B1" w:rsidRPr="006C79DA" w:rsidRDefault="008456B1" w:rsidP="008456B1">
            <w:pPr>
              <w:spacing w:before="40" w:after="40"/>
              <w:ind w:left="57" w:right="57"/>
              <w:jc w:val="both"/>
              <w:rPr>
                <w:rFonts w:ascii="Arial" w:hAnsi="Arial" w:cs="Arial"/>
                <w:i/>
                <w:iCs/>
                <w:sz w:val="16"/>
                <w:szCs w:val="16"/>
                <w:lang w:val="fr-FR"/>
              </w:rPr>
            </w:pPr>
            <w:r w:rsidRPr="006C79DA">
              <w:rPr>
                <w:rFonts w:ascii="Arial" w:hAnsi="Arial" w:cs="Arial"/>
                <w:i/>
                <w:iCs/>
                <w:sz w:val="16"/>
                <w:szCs w:val="16"/>
                <w:lang w:val="fr-FR"/>
              </w:rPr>
              <w:t>d) Publier ces lignes directrices après les avoir diffusées auprès de toutes les Parties pour approbation.</w:t>
            </w:r>
          </w:p>
        </w:tc>
        <w:tc>
          <w:tcPr>
            <w:tcW w:w="614" w:type="pct"/>
            <w:tcBorders>
              <w:bottom w:val="single" w:sz="4" w:space="0" w:color="auto"/>
            </w:tcBorders>
          </w:tcPr>
          <w:p w14:paraId="45B4AA94" w14:textId="5B8FFA21" w:rsidR="008456B1" w:rsidRPr="00A0532A" w:rsidRDefault="008456B1" w:rsidP="008456B1">
            <w:pPr>
              <w:spacing w:before="40" w:after="40"/>
              <w:ind w:left="57" w:right="57"/>
              <w:rPr>
                <w:rFonts w:ascii="Arial" w:hAnsi="Arial" w:cs="Arial"/>
                <w:sz w:val="16"/>
                <w:szCs w:val="16"/>
                <w:lang w:val="fr-FR"/>
              </w:rPr>
            </w:pPr>
            <w:r w:rsidRPr="009B16BB">
              <w:rPr>
                <w:rFonts w:ascii="Arial" w:eastAsia="Arial" w:hAnsi="Arial" w:cs="Arial"/>
                <w:sz w:val="16"/>
                <w:szCs w:val="16"/>
                <w:lang w:val="en-GB"/>
              </w:rPr>
              <w:t>Voir l'activité précédente</w:t>
            </w:r>
          </w:p>
        </w:tc>
        <w:tc>
          <w:tcPr>
            <w:tcW w:w="485" w:type="pct"/>
            <w:tcBorders>
              <w:bottom w:val="single" w:sz="4" w:space="0" w:color="auto"/>
            </w:tcBorders>
          </w:tcPr>
          <w:p w14:paraId="3F00C3C3" w14:textId="4A685F6E" w:rsidR="008456B1" w:rsidRPr="00FF15CC" w:rsidRDefault="008456B1" w:rsidP="008456B1">
            <w:pPr>
              <w:spacing w:before="40" w:after="40"/>
              <w:ind w:left="57" w:right="57"/>
              <w:rPr>
                <w:rFonts w:ascii="Arial" w:hAnsi="Arial" w:cs="Arial"/>
                <w:sz w:val="16"/>
                <w:szCs w:val="16"/>
                <w:lang w:val="fr-FR"/>
              </w:rPr>
            </w:pPr>
            <w:r w:rsidRPr="009B16BB">
              <w:rPr>
                <w:rFonts w:ascii="Arial" w:eastAsia="Arial" w:hAnsi="Arial" w:cs="Arial"/>
                <w:sz w:val="16"/>
                <w:szCs w:val="16"/>
                <w:lang w:val="en-GB"/>
              </w:rPr>
              <w:t>Voir l'activité précédente</w:t>
            </w:r>
          </w:p>
        </w:tc>
        <w:tc>
          <w:tcPr>
            <w:tcW w:w="407" w:type="pct"/>
            <w:tcBorders>
              <w:bottom w:val="single" w:sz="4" w:space="0" w:color="auto"/>
            </w:tcBorders>
          </w:tcPr>
          <w:p w14:paraId="1B62DB12" w14:textId="29399126" w:rsidR="008456B1" w:rsidRPr="00A0532A" w:rsidRDefault="008456B1" w:rsidP="008456B1">
            <w:pPr>
              <w:spacing w:before="40" w:after="40"/>
              <w:ind w:left="57" w:right="57"/>
              <w:jc w:val="center"/>
              <w:rPr>
                <w:rFonts w:ascii="Arial" w:hAnsi="Arial" w:cs="Arial"/>
                <w:sz w:val="16"/>
                <w:szCs w:val="16"/>
                <w:lang w:val="fr-FR"/>
              </w:rPr>
            </w:pPr>
            <w:r w:rsidRPr="009B16BB">
              <w:rPr>
                <w:rFonts w:ascii="Arial" w:eastAsia="Arial" w:hAnsi="Arial" w:cs="Arial"/>
                <w:sz w:val="16"/>
                <w:szCs w:val="16"/>
                <w:lang w:val="en-GB"/>
              </w:rPr>
              <w:t>Voir l'activité précédente</w:t>
            </w:r>
          </w:p>
        </w:tc>
        <w:tc>
          <w:tcPr>
            <w:tcW w:w="430" w:type="pct"/>
            <w:tcBorders>
              <w:bottom w:val="single" w:sz="4" w:space="0" w:color="auto"/>
            </w:tcBorders>
          </w:tcPr>
          <w:p w14:paraId="3A7B031A" w14:textId="77777777" w:rsidR="008456B1" w:rsidRPr="00A0532A" w:rsidRDefault="008456B1" w:rsidP="008456B1">
            <w:pPr>
              <w:spacing w:before="40" w:after="40"/>
              <w:ind w:left="57" w:right="57"/>
              <w:rPr>
                <w:rFonts w:ascii="Arial" w:eastAsia="Arial" w:hAnsi="Arial" w:cs="Arial"/>
                <w:sz w:val="16"/>
                <w:szCs w:val="16"/>
                <w:lang w:val="fr-FR"/>
              </w:rPr>
            </w:pPr>
          </w:p>
        </w:tc>
        <w:tc>
          <w:tcPr>
            <w:tcW w:w="487" w:type="pct"/>
            <w:tcBorders>
              <w:bottom w:val="single" w:sz="4" w:space="0" w:color="auto"/>
            </w:tcBorders>
          </w:tcPr>
          <w:p w14:paraId="1C32D3D0" w14:textId="250C38AB" w:rsidR="008456B1" w:rsidRPr="00FF15CC" w:rsidRDefault="008456B1" w:rsidP="008456B1">
            <w:pPr>
              <w:spacing w:before="40" w:after="40"/>
              <w:ind w:left="57" w:right="57"/>
              <w:rPr>
                <w:rFonts w:ascii="Arial" w:hAnsi="Arial" w:cs="Arial"/>
                <w:sz w:val="16"/>
                <w:szCs w:val="16"/>
                <w:lang w:val="fr-FR"/>
              </w:rPr>
            </w:pPr>
            <w:r w:rsidRPr="006F7EE6">
              <w:rPr>
                <w:rFonts w:ascii="Arial" w:eastAsia="Arial" w:hAnsi="Arial" w:cs="Arial"/>
                <w:sz w:val="16"/>
                <w:szCs w:val="16"/>
                <w:lang w:val="en-GB"/>
              </w:rPr>
              <w:t>Voir l'activité précédente</w:t>
            </w:r>
          </w:p>
        </w:tc>
        <w:tc>
          <w:tcPr>
            <w:tcW w:w="349" w:type="pct"/>
            <w:tcBorders>
              <w:bottom w:val="single" w:sz="4" w:space="0" w:color="auto"/>
            </w:tcBorders>
            <w:shd w:val="clear" w:color="auto" w:fill="auto"/>
          </w:tcPr>
          <w:p w14:paraId="64F4A475" w14:textId="11648F87" w:rsidR="008456B1" w:rsidRPr="00FF15CC" w:rsidRDefault="008456B1" w:rsidP="008456B1">
            <w:pPr>
              <w:spacing w:before="40" w:after="40"/>
              <w:ind w:left="57" w:right="57"/>
              <w:rPr>
                <w:rFonts w:ascii="Arial" w:hAnsi="Arial" w:cs="Arial"/>
                <w:sz w:val="16"/>
                <w:szCs w:val="16"/>
                <w:lang w:val="fr-FR"/>
              </w:rPr>
            </w:pPr>
            <w:r w:rsidRPr="006F7EE6">
              <w:rPr>
                <w:rFonts w:ascii="Arial" w:eastAsia="Arial" w:hAnsi="Arial" w:cs="Arial"/>
                <w:sz w:val="16"/>
                <w:szCs w:val="16"/>
                <w:lang w:val="en-GB"/>
              </w:rPr>
              <w:t>Voir l'activité précé</w:t>
            </w:r>
            <w:r w:rsidR="00B0302B">
              <w:rPr>
                <w:rFonts w:ascii="Arial" w:eastAsia="Arial" w:hAnsi="Arial" w:cs="Arial"/>
                <w:sz w:val="16"/>
                <w:szCs w:val="16"/>
                <w:lang w:val="en-GB"/>
              </w:rPr>
              <w:t>-</w:t>
            </w:r>
            <w:r>
              <w:rPr>
                <w:rFonts w:ascii="Arial" w:eastAsia="Arial" w:hAnsi="Arial" w:cs="Arial"/>
                <w:sz w:val="16"/>
                <w:szCs w:val="16"/>
                <w:lang w:val="en-GB"/>
              </w:rPr>
              <w:t>-</w:t>
            </w:r>
            <w:r w:rsidR="00B0302B">
              <w:rPr>
                <w:rFonts w:ascii="Arial" w:eastAsia="Arial" w:hAnsi="Arial" w:cs="Arial"/>
                <w:sz w:val="16"/>
                <w:szCs w:val="16"/>
                <w:lang w:val="en-GB"/>
              </w:rPr>
              <w:t>d</w:t>
            </w:r>
            <w:r w:rsidRPr="006F7EE6">
              <w:rPr>
                <w:rFonts w:ascii="Arial" w:eastAsia="Arial" w:hAnsi="Arial" w:cs="Arial"/>
                <w:sz w:val="16"/>
                <w:szCs w:val="16"/>
                <w:lang w:val="en-GB"/>
              </w:rPr>
              <w:t>ente</w:t>
            </w:r>
          </w:p>
        </w:tc>
        <w:tc>
          <w:tcPr>
            <w:tcW w:w="313" w:type="pct"/>
            <w:tcBorders>
              <w:bottom w:val="single" w:sz="4" w:space="0" w:color="auto"/>
            </w:tcBorders>
          </w:tcPr>
          <w:p w14:paraId="18560ACD" w14:textId="77777777" w:rsidR="008456B1" w:rsidRPr="00FF15CC" w:rsidRDefault="008456B1" w:rsidP="008456B1">
            <w:pPr>
              <w:spacing w:before="40" w:after="40"/>
              <w:jc w:val="center"/>
              <w:rPr>
                <w:rFonts w:ascii="Arial" w:hAnsi="Arial" w:cs="Arial"/>
                <w:sz w:val="16"/>
                <w:szCs w:val="16"/>
                <w:lang w:val="fr-FR"/>
              </w:rPr>
            </w:pPr>
          </w:p>
        </w:tc>
        <w:tc>
          <w:tcPr>
            <w:tcW w:w="402" w:type="pct"/>
            <w:tcBorders>
              <w:bottom w:val="single" w:sz="4" w:space="0" w:color="auto"/>
            </w:tcBorders>
          </w:tcPr>
          <w:p w14:paraId="37E91C56" w14:textId="77777777" w:rsidR="008456B1" w:rsidRPr="000408D7" w:rsidRDefault="008456B1" w:rsidP="008456B1">
            <w:pPr>
              <w:spacing w:before="40" w:after="40"/>
              <w:ind w:left="57" w:right="57"/>
              <w:jc w:val="center"/>
              <w:rPr>
                <w:rFonts w:ascii="Arial" w:hAnsi="Arial" w:cs="Arial"/>
                <w:i/>
                <w:iCs/>
                <w:sz w:val="16"/>
                <w:szCs w:val="16"/>
                <w:lang w:val="fr-FR"/>
              </w:rPr>
            </w:pPr>
          </w:p>
        </w:tc>
      </w:tr>
      <w:tr w:rsidR="00B0302B" w:rsidRPr="000408D7" w14:paraId="40BA3AD8" w14:textId="77777777" w:rsidTr="00B0302B">
        <w:trPr>
          <w:trHeight w:val="171"/>
        </w:trPr>
        <w:tc>
          <w:tcPr>
            <w:tcW w:w="458" w:type="pct"/>
            <w:tcBorders>
              <w:top w:val="single" w:sz="4" w:space="0" w:color="auto"/>
              <w:left w:val="nil"/>
              <w:bottom w:val="nil"/>
              <w:right w:val="nil"/>
            </w:tcBorders>
          </w:tcPr>
          <w:p w14:paraId="2CFBF54F" w14:textId="77777777" w:rsidR="00B0302B" w:rsidRPr="00893DC2" w:rsidRDefault="00B0302B" w:rsidP="008456B1">
            <w:pPr>
              <w:spacing w:before="40" w:after="40"/>
              <w:ind w:left="57" w:right="57"/>
              <w:rPr>
                <w:rFonts w:ascii="Arial" w:hAnsi="Arial" w:cs="Arial"/>
                <w:iCs/>
                <w:sz w:val="16"/>
                <w:szCs w:val="16"/>
              </w:rPr>
            </w:pPr>
          </w:p>
        </w:tc>
        <w:tc>
          <w:tcPr>
            <w:tcW w:w="1055" w:type="pct"/>
            <w:tcBorders>
              <w:top w:val="single" w:sz="4" w:space="0" w:color="auto"/>
              <w:left w:val="nil"/>
              <w:bottom w:val="nil"/>
              <w:right w:val="nil"/>
            </w:tcBorders>
          </w:tcPr>
          <w:p w14:paraId="58FEA16D" w14:textId="77777777" w:rsidR="00B0302B" w:rsidRPr="006C79DA" w:rsidRDefault="00B0302B" w:rsidP="008456B1">
            <w:pPr>
              <w:spacing w:before="40" w:after="40"/>
              <w:ind w:left="57" w:right="57"/>
              <w:jc w:val="both"/>
              <w:rPr>
                <w:rFonts w:ascii="Arial" w:hAnsi="Arial" w:cs="Arial"/>
                <w:i/>
                <w:iCs/>
                <w:sz w:val="16"/>
                <w:szCs w:val="16"/>
                <w:lang w:val="fr-FR"/>
              </w:rPr>
            </w:pPr>
          </w:p>
        </w:tc>
        <w:tc>
          <w:tcPr>
            <w:tcW w:w="614" w:type="pct"/>
            <w:tcBorders>
              <w:top w:val="single" w:sz="4" w:space="0" w:color="auto"/>
              <w:left w:val="nil"/>
              <w:bottom w:val="nil"/>
              <w:right w:val="nil"/>
            </w:tcBorders>
          </w:tcPr>
          <w:p w14:paraId="3B83C89C" w14:textId="77777777" w:rsidR="00B0302B" w:rsidRPr="009B16BB" w:rsidRDefault="00B0302B" w:rsidP="008456B1">
            <w:pPr>
              <w:spacing w:before="40" w:after="40"/>
              <w:ind w:left="57" w:right="57"/>
              <w:rPr>
                <w:rFonts w:ascii="Arial" w:eastAsia="Arial" w:hAnsi="Arial" w:cs="Arial"/>
                <w:sz w:val="16"/>
                <w:szCs w:val="16"/>
              </w:rPr>
            </w:pPr>
          </w:p>
        </w:tc>
        <w:tc>
          <w:tcPr>
            <w:tcW w:w="485" w:type="pct"/>
            <w:tcBorders>
              <w:top w:val="single" w:sz="4" w:space="0" w:color="auto"/>
              <w:left w:val="nil"/>
              <w:bottom w:val="nil"/>
              <w:right w:val="nil"/>
            </w:tcBorders>
          </w:tcPr>
          <w:p w14:paraId="49B3E5BC" w14:textId="77777777" w:rsidR="00B0302B" w:rsidRPr="009B16BB" w:rsidRDefault="00B0302B" w:rsidP="008456B1">
            <w:pPr>
              <w:spacing w:before="40" w:after="40"/>
              <w:ind w:left="57" w:right="57"/>
              <w:rPr>
                <w:rFonts w:ascii="Arial" w:eastAsia="Arial" w:hAnsi="Arial" w:cs="Arial"/>
                <w:sz w:val="16"/>
                <w:szCs w:val="16"/>
              </w:rPr>
            </w:pPr>
          </w:p>
        </w:tc>
        <w:tc>
          <w:tcPr>
            <w:tcW w:w="407" w:type="pct"/>
            <w:tcBorders>
              <w:top w:val="single" w:sz="4" w:space="0" w:color="auto"/>
              <w:left w:val="nil"/>
              <w:bottom w:val="nil"/>
              <w:right w:val="nil"/>
            </w:tcBorders>
          </w:tcPr>
          <w:p w14:paraId="158127B4" w14:textId="77777777" w:rsidR="00B0302B" w:rsidRPr="009B16BB" w:rsidRDefault="00B0302B" w:rsidP="008456B1">
            <w:pPr>
              <w:spacing w:before="40" w:after="40"/>
              <w:ind w:left="57" w:right="57"/>
              <w:jc w:val="center"/>
              <w:rPr>
                <w:rFonts w:ascii="Arial" w:eastAsia="Arial" w:hAnsi="Arial" w:cs="Arial"/>
                <w:sz w:val="16"/>
                <w:szCs w:val="16"/>
              </w:rPr>
            </w:pPr>
          </w:p>
        </w:tc>
        <w:tc>
          <w:tcPr>
            <w:tcW w:w="430" w:type="pct"/>
            <w:tcBorders>
              <w:top w:val="single" w:sz="4" w:space="0" w:color="auto"/>
              <w:left w:val="nil"/>
              <w:bottom w:val="nil"/>
              <w:right w:val="nil"/>
            </w:tcBorders>
          </w:tcPr>
          <w:p w14:paraId="16DCE608" w14:textId="77777777" w:rsidR="00B0302B" w:rsidRPr="00A0532A" w:rsidRDefault="00B0302B" w:rsidP="008456B1">
            <w:pPr>
              <w:spacing w:before="40" w:after="40"/>
              <w:ind w:left="57" w:right="57"/>
              <w:rPr>
                <w:rFonts w:ascii="Arial" w:eastAsia="Arial" w:hAnsi="Arial" w:cs="Arial"/>
                <w:sz w:val="16"/>
                <w:szCs w:val="16"/>
                <w:lang w:val="fr-FR"/>
              </w:rPr>
            </w:pPr>
          </w:p>
        </w:tc>
        <w:tc>
          <w:tcPr>
            <w:tcW w:w="487" w:type="pct"/>
            <w:tcBorders>
              <w:top w:val="single" w:sz="4" w:space="0" w:color="auto"/>
              <w:left w:val="nil"/>
              <w:bottom w:val="nil"/>
              <w:right w:val="nil"/>
            </w:tcBorders>
          </w:tcPr>
          <w:p w14:paraId="337178E1" w14:textId="77777777" w:rsidR="00B0302B" w:rsidRPr="006F7EE6" w:rsidRDefault="00B0302B" w:rsidP="008456B1">
            <w:pPr>
              <w:spacing w:before="40" w:after="40"/>
              <w:ind w:left="57" w:right="57"/>
              <w:rPr>
                <w:rFonts w:ascii="Arial" w:eastAsia="Arial" w:hAnsi="Arial" w:cs="Arial"/>
                <w:sz w:val="16"/>
                <w:szCs w:val="16"/>
              </w:rPr>
            </w:pPr>
          </w:p>
        </w:tc>
        <w:tc>
          <w:tcPr>
            <w:tcW w:w="349" w:type="pct"/>
            <w:tcBorders>
              <w:top w:val="single" w:sz="4" w:space="0" w:color="auto"/>
              <w:left w:val="nil"/>
              <w:bottom w:val="nil"/>
              <w:right w:val="nil"/>
            </w:tcBorders>
            <w:shd w:val="clear" w:color="auto" w:fill="auto"/>
          </w:tcPr>
          <w:p w14:paraId="23371D84" w14:textId="77777777" w:rsidR="00B0302B" w:rsidRPr="006F7EE6" w:rsidRDefault="00B0302B" w:rsidP="008456B1">
            <w:pPr>
              <w:spacing w:before="40" w:after="40"/>
              <w:ind w:left="57" w:right="57"/>
              <w:rPr>
                <w:rFonts w:ascii="Arial" w:eastAsia="Arial" w:hAnsi="Arial" w:cs="Arial"/>
                <w:sz w:val="16"/>
                <w:szCs w:val="16"/>
              </w:rPr>
            </w:pPr>
          </w:p>
        </w:tc>
        <w:tc>
          <w:tcPr>
            <w:tcW w:w="313" w:type="pct"/>
            <w:tcBorders>
              <w:top w:val="single" w:sz="4" w:space="0" w:color="auto"/>
              <w:left w:val="nil"/>
              <w:bottom w:val="nil"/>
              <w:right w:val="nil"/>
            </w:tcBorders>
          </w:tcPr>
          <w:p w14:paraId="14741943" w14:textId="77777777" w:rsidR="00B0302B" w:rsidRPr="00FF15CC" w:rsidRDefault="00B0302B" w:rsidP="008456B1">
            <w:pPr>
              <w:spacing w:before="40" w:after="40"/>
              <w:jc w:val="center"/>
              <w:rPr>
                <w:rFonts w:ascii="Arial" w:hAnsi="Arial" w:cs="Arial"/>
                <w:sz w:val="16"/>
                <w:szCs w:val="16"/>
                <w:lang w:val="fr-FR"/>
              </w:rPr>
            </w:pPr>
          </w:p>
        </w:tc>
        <w:tc>
          <w:tcPr>
            <w:tcW w:w="402" w:type="pct"/>
            <w:tcBorders>
              <w:top w:val="single" w:sz="4" w:space="0" w:color="auto"/>
              <w:left w:val="nil"/>
              <w:bottom w:val="nil"/>
              <w:right w:val="nil"/>
            </w:tcBorders>
          </w:tcPr>
          <w:p w14:paraId="44F9DDAE" w14:textId="77777777" w:rsidR="00B0302B" w:rsidRPr="000408D7" w:rsidRDefault="00B0302B" w:rsidP="008456B1">
            <w:pPr>
              <w:spacing w:before="40" w:after="40"/>
              <w:ind w:left="57" w:right="57"/>
              <w:jc w:val="center"/>
              <w:rPr>
                <w:rFonts w:ascii="Arial" w:hAnsi="Arial" w:cs="Arial"/>
                <w:i/>
                <w:iCs/>
                <w:sz w:val="16"/>
                <w:szCs w:val="16"/>
                <w:lang w:val="fr-FR"/>
              </w:rPr>
            </w:pPr>
          </w:p>
        </w:tc>
      </w:tr>
      <w:tr w:rsidR="00B0302B" w:rsidRPr="000408D7" w14:paraId="490F4ADF" w14:textId="77777777" w:rsidTr="00B0302B">
        <w:trPr>
          <w:trHeight w:val="171"/>
        </w:trPr>
        <w:tc>
          <w:tcPr>
            <w:tcW w:w="458" w:type="pct"/>
            <w:tcBorders>
              <w:top w:val="nil"/>
              <w:left w:val="nil"/>
              <w:bottom w:val="nil"/>
              <w:right w:val="nil"/>
            </w:tcBorders>
          </w:tcPr>
          <w:p w14:paraId="05C195B8" w14:textId="77777777" w:rsidR="00B0302B" w:rsidRPr="00893DC2" w:rsidRDefault="00B0302B" w:rsidP="008456B1">
            <w:pPr>
              <w:spacing w:before="40" w:after="40"/>
              <w:ind w:left="57" w:right="57"/>
              <w:rPr>
                <w:rFonts w:ascii="Arial" w:hAnsi="Arial" w:cs="Arial"/>
                <w:iCs/>
                <w:sz w:val="16"/>
                <w:szCs w:val="16"/>
              </w:rPr>
            </w:pPr>
          </w:p>
        </w:tc>
        <w:tc>
          <w:tcPr>
            <w:tcW w:w="1055" w:type="pct"/>
            <w:tcBorders>
              <w:top w:val="nil"/>
              <w:left w:val="nil"/>
              <w:bottom w:val="nil"/>
              <w:right w:val="nil"/>
            </w:tcBorders>
          </w:tcPr>
          <w:p w14:paraId="6E995722" w14:textId="77777777" w:rsidR="00B0302B" w:rsidRPr="006C79DA" w:rsidRDefault="00B0302B" w:rsidP="008456B1">
            <w:pPr>
              <w:spacing w:before="40" w:after="40"/>
              <w:ind w:left="57" w:right="57"/>
              <w:jc w:val="both"/>
              <w:rPr>
                <w:rFonts w:ascii="Arial" w:hAnsi="Arial" w:cs="Arial"/>
                <w:i/>
                <w:iCs/>
                <w:sz w:val="16"/>
                <w:szCs w:val="16"/>
                <w:lang w:val="fr-FR"/>
              </w:rPr>
            </w:pPr>
          </w:p>
        </w:tc>
        <w:tc>
          <w:tcPr>
            <w:tcW w:w="614" w:type="pct"/>
            <w:tcBorders>
              <w:top w:val="nil"/>
              <w:left w:val="nil"/>
              <w:bottom w:val="nil"/>
              <w:right w:val="nil"/>
            </w:tcBorders>
          </w:tcPr>
          <w:p w14:paraId="0BB0A266" w14:textId="77777777" w:rsidR="00B0302B" w:rsidRPr="009B16BB" w:rsidRDefault="00B0302B" w:rsidP="008456B1">
            <w:pPr>
              <w:spacing w:before="40" w:after="40"/>
              <w:ind w:left="57" w:right="57"/>
              <w:rPr>
                <w:rFonts w:ascii="Arial" w:eastAsia="Arial" w:hAnsi="Arial" w:cs="Arial"/>
                <w:sz w:val="16"/>
                <w:szCs w:val="16"/>
              </w:rPr>
            </w:pPr>
          </w:p>
        </w:tc>
        <w:tc>
          <w:tcPr>
            <w:tcW w:w="485" w:type="pct"/>
            <w:tcBorders>
              <w:top w:val="nil"/>
              <w:left w:val="nil"/>
              <w:bottom w:val="nil"/>
              <w:right w:val="nil"/>
            </w:tcBorders>
          </w:tcPr>
          <w:p w14:paraId="1252DE07" w14:textId="77777777" w:rsidR="00B0302B" w:rsidRPr="009B16BB" w:rsidRDefault="00B0302B" w:rsidP="008456B1">
            <w:pPr>
              <w:spacing w:before="40" w:after="40"/>
              <w:ind w:left="57" w:right="57"/>
              <w:rPr>
                <w:rFonts w:ascii="Arial" w:eastAsia="Arial" w:hAnsi="Arial" w:cs="Arial"/>
                <w:sz w:val="16"/>
                <w:szCs w:val="16"/>
              </w:rPr>
            </w:pPr>
          </w:p>
        </w:tc>
        <w:tc>
          <w:tcPr>
            <w:tcW w:w="407" w:type="pct"/>
            <w:tcBorders>
              <w:top w:val="nil"/>
              <w:left w:val="nil"/>
              <w:bottom w:val="nil"/>
              <w:right w:val="nil"/>
            </w:tcBorders>
          </w:tcPr>
          <w:p w14:paraId="101C6426" w14:textId="77777777" w:rsidR="00B0302B" w:rsidRPr="009B16BB" w:rsidRDefault="00B0302B" w:rsidP="008456B1">
            <w:pPr>
              <w:spacing w:before="40" w:after="40"/>
              <w:ind w:left="57" w:right="57"/>
              <w:jc w:val="center"/>
              <w:rPr>
                <w:rFonts w:ascii="Arial" w:eastAsia="Arial" w:hAnsi="Arial" w:cs="Arial"/>
                <w:sz w:val="16"/>
                <w:szCs w:val="16"/>
              </w:rPr>
            </w:pPr>
          </w:p>
        </w:tc>
        <w:tc>
          <w:tcPr>
            <w:tcW w:w="430" w:type="pct"/>
            <w:tcBorders>
              <w:top w:val="nil"/>
              <w:left w:val="nil"/>
              <w:bottom w:val="nil"/>
              <w:right w:val="nil"/>
            </w:tcBorders>
          </w:tcPr>
          <w:p w14:paraId="2C3AC2B9" w14:textId="77777777" w:rsidR="00B0302B" w:rsidRPr="00A0532A" w:rsidRDefault="00B0302B" w:rsidP="008456B1">
            <w:pPr>
              <w:spacing w:before="40" w:after="40"/>
              <w:ind w:left="57" w:right="57"/>
              <w:rPr>
                <w:rFonts w:ascii="Arial" w:eastAsia="Arial" w:hAnsi="Arial" w:cs="Arial"/>
                <w:sz w:val="16"/>
                <w:szCs w:val="16"/>
                <w:lang w:val="fr-FR"/>
              </w:rPr>
            </w:pPr>
          </w:p>
        </w:tc>
        <w:tc>
          <w:tcPr>
            <w:tcW w:w="487" w:type="pct"/>
            <w:tcBorders>
              <w:top w:val="nil"/>
              <w:left w:val="nil"/>
              <w:bottom w:val="nil"/>
              <w:right w:val="nil"/>
            </w:tcBorders>
          </w:tcPr>
          <w:p w14:paraId="654D0088" w14:textId="77777777" w:rsidR="00B0302B" w:rsidRPr="006F7EE6" w:rsidRDefault="00B0302B" w:rsidP="008456B1">
            <w:pPr>
              <w:spacing w:before="40" w:after="40"/>
              <w:ind w:left="57" w:right="57"/>
              <w:rPr>
                <w:rFonts w:ascii="Arial" w:eastAsia="Arial" w:hAnsi="Arial" w:cs="Arial"/>
                <w:sz w:val="16"/>
                <w:szCs w:val="16"/>
              </w:rPr>
            </w:pPr>
          </w:p>
        </w:tc>
        <w:tc>
          <w:tcPr>
            <w:tcW w:w="349" w:type="pct"/>
            <w:tcBorders>
              <w:top w:val="nil"/>
              <w:left w:val="nil"/>
              <w:bottom w:val="nil"/>
              <w:right w:val="nil"/>
            </w:tcBorders>
            <w:shd w:val="clear" w:color="auto" w:fill="auto"/>
          </w:tcPr>
          <w:p w14:paraId="561A4CA1" w14:textId="77777777" w:rsidR="00B0302B" w:rsidRPr="006F7EE6" w:rsidRDefault="00B0302B" w:rsidP="008456B1">
            <w:pPr>
              <w:spacing w:before="40" w:after="40"/>
              <w:ind w:left="57" w:right="57"/>
              <w:rPr>
                <w:rFonts w:ascii="Arial" w:eastAsia="Arial" w:hAnsi="Arial" w:cs="Arial"/>
                <w:sz w:val="16"/>
                <w:szCs w:val="16"/>
              </w:rPr>
            </w:pPr>
          </w:p>
        </w:tc>
        <w:tc>
          <w:tcPr>
            <w:tcW w:w="313" w:type="pct"/>
            <w:tcBorders>
              <w:top w:val="nil"/>
              <w:left w:val="nil"/>
              <w:bottom w:val="nil"/>
              <w:right w:val="nil"/>
            </w:tcBorders>
          </w:tcPr>
          <w:p w14:paraId="49FA938E" w14:textId="77777777" w:rsidR="00B0302B" w:rsidRPr="00FF15CC" w:rsidRDefault="00B0302B" w:rsidP="008456B1">
            <w:pPr>
              <w:spacing w:before="40" w:after="40"/>
              <w:jc w:val="center"/>
              <w:rPr>
                <w:rFonts w:ascii="Arial" w:hAnsi="Arial" w:cs="Arial"/>
                <w:sz w:val="16"/>
                <w:szCs w:val="16"/>
                <w:lang w:val="fr-FR"/>
              </w:rPr>
            </w:pPr>
          </w:p>
        </w:tc>
        <w:tc>
          <w:tcPr>
            <w:tcW w:w="402" w:type="pct"/>
            <w:tcBorders>
              <w:top w:val="nil"/>
              <w:left w:val="nil"/>
              <w:bottom w:val="nil"/>
              <w:right w:val="nil"/>
            </w:tcBorders>
          </w:tcPr>
          <w:p w14:paraId="2CFB8AF9" w14:textId="77777777" w:rsidR="00B0302B" w:rsidRPr="000408D7" w:rsidRDefault="00B0302B" w:rsidP="008456B1">
            <w:pPr>
              <w:spacing w:before="40" w:after="40"/>
              <w:ind w:left="57" w:right="57"/>
              <w:jc w:val="center"/>
              <w:rPr>
                <w:rFonts w:ascii="Arial" w:hAnsi="Arial" w:cs="Arial"/>
                <w:i/>
                <w:iCs/>
                <w:sz w:val="16"/>
                <w:szCs w:val="16"/>
                <w:lang w:val="fr-FR"/>
              </w:rPr>
            </w:pPr>
          </w:p>
        </w:tc>
      </w:tr>
      <w:tr w:rsidR="00B0302B" w:rsidRPr="000408D7" w14:paraId="7DC3F9B7" w14:textId="77777777" w:rsidTr="00B0302B">
        <w:trPr>
          <w:trHeight w:val="171"/>
        </w:trPr>
        <w:tc>
          <w:tcPr>
            <w:tcW w:w="458" w:type="pct"/>
            <w:tcBorders>
              <w:top w:val="nil"/>
              <w:left w:val="nil"/>
              <w:bottom w:val="nil"/>
              <w:right w:val="nil"/>
            </w:tcBorders>
          </w:tcPr>
          <w:p w14:paraId="10840A94" w14:textId="77777777" w:rsidR="00B0302B" w:rsidRPr="00893DC2" w:rsidRDefault="00B0302B" w:rsidP="008456B1">
            <w:pPr>
              <w:spacing w:before="40" w:after="40"/>
              <w:ind w:left="57" w:right="57"/>
              <w:rPr>
                <w:rFonts w:ascii="Arial" w:hAnsi="Arial" w:cs="Arial"/>
                <w:iCs/>
                <w:sz w:val="16"/>
                <w:szCs w:val="16"/>
              </w:rPr>
            </w:pPr>
          </w:p>
        </w:tc>
        <w:tc>
          <w:tcPr>
            <w:tcW w:w="1055" w:type="pct"/>
            <w:tcBorders>
              <w:top w:val="nil"/>
              <w:left w:val="nil"/>
              <w:bottom w:val="nil"/>
              <w:right w:val="nil"/>
            </w:tcBorders>
          </w:tcPr>
          <w:p w14:paraId="349696F3" w14:textId="77777777" w:rsidR="00B0302B" w:rsidRPr="006C79DA" w:rsidRDefault="00B0302B" w:rsidP="008456B1">
            <w:pPr>
              <w:spacing w:before="40" w:after="40"/>
              <w:ind w:left="57" w:right="57"/>
              <w:jc w:val="both"/>
              <w:rPr>
                <w:rFonts w:ascii="Arial" w:hAnsi="Arial" w:cs="Arial"/>
                <w:i/>
                <w:iCs/>
                <w:sz w:val="16"/>
                <w:szCs w:val="16"/>
                <w:lang w:val="fr-FR"/>
              </w:rPr>
            </w:pPr>
          </w:p>
        </w:tc>
        <w:tc>
          <w:tcPr>
            <w:tcW w:w="614" w:type="pct"/>
            <w:tcBorders>
              <w:top w:val="nil"/>
              <w:left w:val="nil"/>
              <w:bottom w:val="nil"/>
              <w:right w:val="nil"/>
            </w:tcBorders>
          </w:tcPr>
          <w:p w14:paraId="1029B130" w14:textId="77777777" w:rsidR="00B0302B" w:rsidRPr="009B16BB" w:rsidRDefault="00B0302B" w:rsidP="008456B1">
            <w:pPr>
              <w:spacing w:before="40" w:after="40"/>
              <w:ind w:left="57" w:right="57"/>
              <w:rPr>
                <w:rFonts w:ascii="Arial" w:eastAsia="Arial" w:hAnsi="Arial" w:cs="Arial"/>
                <w:sz w:val="16"/>
                <w:szCs w:val="16"/>
              </w:rPr>
            </w:pPr>
          </w:p>
        </w:tc>
        <w:tc>
          <w:tcPr>
            <w:tcW w:w="485" w:type="pct"/>
            <w:tcBorders>
              <w:top w:val="nil"/>
              <w:left w:val="nil"/>
              <w:bottom w:val="nil"/>
              <w:right w:val="nil"/>
            </w:tcBorders>
          </w:tcPr>
          <w:p w14:paraId="2A7F27CD" w14:textId="77777777" w:rsidR="00B0302B" w:rsidRPr="009B16BB" w:rsidRDefault="00B0302B" w:rsidP="008456B1">
            <w:pPr>
              <w:spacing w:before="40" w:after="40"/>
              <w:ind w:left="57" w:right="57"/>
              <w:rPr>
                <w:rFonts w:ascii="Arial" w:eastAsia="Arial" w:hAnsi="Arial" w:cs="Arial"/>
                <w:sz w:val="16"/>
                <w:szCs w:val="16"/>
              </w:rPr>
            </w:pPr>
          </w:p>
        </w:tc>
        <w:tc>
          <w:tcPr>
            <w:tcW w:w="407" w:type="pct"/>
            <w:tcBorders>
              <w:top w:val="nil"/>
              <w:left w:val="nil"/>
              <w:bottom w:val="nil"/>
              <w:right w:val="nil"/>
            </w:tcBorders>
          </w:tcPr>
          <w:p w14:paraId="6B26A123" w14:textId="77777777" w:rsidR="00B0302B" w:rsidRPr="009B16BB" w:rsidRDefault="00B0302B" w:rsidP="008456B1">
            <w:pPr>
              <w:spacing w:before="40" w:after="40"/>
              <w:ind w:left="57" w:right="57"/>
              <w:jc w:val="center"/>
              <w:rPr>
                <w:rFonts w:ascii="Arial" w:eastAsia="Arial" w:hAnsi="Arial" w:cs="Arial"/>
                <w:sz w:val="16"/>
                <w:szCs w:val="16"/>
              </w:rPr>
            </w:pPr>
          </w:p>
        </w:tc>
        <w:tc>
          <w:tcPr>
            <w:tcW w:w="430" w:type="pct"/>
            <w:tcBorders>
              <w:top w:val="nil"/>
              <w:left w:val="nil"/>
              <w:bottom w:val="nil"/>
              <w:right w:val="nil"/>
            </w:tcBorders>
          </w:tcPr>
          <w:p w14:paraId="4400A85C" w14:textId="77777777" w:rsidR="00B0302B" w:rsidRPr="00A0532A" w:rsidRDefault="00B0302B" w:rsidP="008456B1">
            <w:pPr>
              <w:spacing w:before="40" w:after="40"/>
              <w:ind w:left="57" w:right="57"/>
              <w:rPr>
                <w:rFonts w:ascii="Arial" w:eastAsia="Arial" w:hAnsi="Arial" w:cs="Arial"/>
                <w:sz w:val="16"/>
                <w:szCs w:val="16"/>
                <w:lang w:val="fr-FR"/>
              </w:rPr>
            </w:pPr>
          </w:p>
        </w:tc>
        <w:tc>
          <w:tcPr>
            <w:tcW w:w="487" w:type="pct"/>
            <w:tcBorders>
              <w:top w:val="nil"/>
              <w:left w:val="nil"/>
              <w:bottom w:val="nil"/>
              <w:right w:val="nil"/>
            </w:tcBorders>
          </w:tcPr>
          <w:p w14:paraId="6847B9F2" w14:textId="77777777" w:rsidR="00B0302B" w:rsidRPr="006F7EE6" w:rsidRDefault="00B0302B" w:rsidP="008456B1">
            <w:pPr>
              <w:spacing w:before="40" w:after="40"/>
              <w:ind w:left="57" w:right="57"/>
              <w:rPr>
                <w:rFonts w:ascii="Arial" w:eastAsia="Arial" w:hAnsi="Arial" w:cs="Arial"/>
                <w:sz w:val="16"/>
                <w:szCs w:val="16"/>
              </w:rPr>
            </w:pPr>
          </w:p>
        </w:tc>
        <w:tc>
          <w:tcPr>
            <w:tcW w:w="349" w:type="pct"/>
            <w:tcBorders>
              <w:top w:val="nil"/>
              <w:left w:val="nil"/>
              <w:bottom w:val="nil"/>
              <w:right w:val="nil"/>
            </w:tcBorders>
            <w:shd w:val="clear" w:color="auto" w:fill="auto"/>
          </w:tcPr>
          <w:p w14:paraId="22B561AA" w14:textId="77777777" w:rsidR="00B0302B" w:rsidRPr="006F7EE6" w:rsidRDefault="00B0302B" w:rsidP="008456B1">
            <w:pPr>
              <w:spacing w:before="40" w:after="40"/>
              <w:ind w:left="57" w:right="57"/>
              <w:rPr>
                <w:rFonts w:ascii="Arial" w:eastAsia="Arial" w:hAnsi="Arial" w:cs="Arial"/>
                <w:sz w:val="16"/>
                <w:szCs w:val="16"/>
              </w:rPr>
            </w:pPr>
          </w:p>
        </w:tc>
        <w:tc>
          <w:tcPr>
            <w:tcW w:w="313" w:type="pct"/>
            <w:tcBorders>
              <w:top w:val="nil"/>
              <w:left w:val="nil"/>
              <w:bottom w:val="nil"/>
              <w:right w:val="nil"/>
            </w:tcBorders>
          </w:tcPr>
          <w:p w14:paraId="23708E0D" w14:textId="77777777" w:rsidR="00B0302B" w:rsidRPr="00FF15CC" w:rsidRDefault="00B0302B" w:rsidP="008456B1">
            <w:pPr>
              <w:spacing w:before="40" w:after="40"/>
              <w:jc w:val="center"/>
              <w:rPr>
                <w:rFonts w:ascii="Arial" w:hAnsi="Arial" w:cs="Arial"/>
                <w:sz w:val="16"/>
                <w:szCs w:val="16"/>
                <w:lang w:val="fr-FR"/>
              </w:rPr>
            </w:pPr>
          </w:p>
        </w:tc>
        <w:tc>
          <w:tcPr>
            <w:tcW w:w="402" w:type="pct"/>
            <w:tcBorders>
              <w:top w:val="nil"/>
              <w:left w:val="nil"/>
              <w:bottom w:val="nil"/>
              <w:right w:val="nil"/>
            </w:tcBorders>
          </w:tcPr>
          <w:p w14:paraId="300653A7" w14:textId="77777777" w:rsidR="00B0302B" w:rsidRPr="000408D7" w:rsidRDefault="00B0302B" w:rsidP="008456B1">
            <w:pPr>
              <w:spacing w:before="40" w:after="40"/>
              <w:ind w:left="57" w:right="57"/>
              <w:jc w:val="center"/>
              <w:rPr>
                <w:rFonts w:ascii="Arial" w:hAnsi="Arial" w:cs="Arial"/>
                <w:i/>
                <w:iCs/>
                <w:sz w:val="16"/>
                <w:szCs w:val="16"/>
                <w:lang w:val="fr-FR"/>
              </w:rPr>
            </w:pPr>
          </w:p>
        </w:tc>
      </w:tr>
      <w:tr w:rsidR="008456B1" w:rsidRPr="00467D44" w14:paraId="55E8ABEF" w14:textId="77777777" w:rsidTr="00B0302B">
        <w:trPr>
          <w:trHeight w:val="171"/>
        </w:trPr>
        <w:tc>
          <w:tcPr>
            <w:tcW w:w="5000" w:type="pct"/>
            <w:gridSpan w:val="10"/>
            <w:tcBorders>
              <w:top w:val="nil"/>
            </w:tcBorders>
            <w:shd w:val="clear" w:color="auto" w:fill="8EAADB" w:themeFill="accent1" w:themeFillTint="99"/>
          </w:tcPr>
          <w:p w14:paraId="23F3AAB5" w14:textId="5E164AA9" w:rsidR="008456B1" w:rsidRPr="00893DC2" w:rsidRDefault="008456B1" w:rsidP="008456B1">
            <w:pPr>
              <w:spacing w:before="40" w:after="40"/>
              <w:ind w:left="57" w:right="57"/>
              <w:rPr>
                <w:rFonts w:ascii="Arial" w:hAnsi="Arial" w:cs="Arial"/>
                <w:b/>
                <w:bCs/>
                <w:iCs/>
                <w:sz w:val="16"/>
                <w:szCs w:val="16"/>
                <w:lang w:val="fr-FR"/>
              </w:rPr>
            </w:pPr>
            <w:r w:rsidRPr="00893DC2">
              <w:rPr>
                <w:rFonts w:ascii="Arial" w:hAnsi="Arial" w:cs="Arial"/>
                <w:b/>
                <w:bCs/>
                <w:iCs/>
                <w:sz w:val="16"/>
                <w:szCs w:val="16"/>
                <w:lang w:val="fr-FR"/>
              </w:rPr>
              <w:lastRenderedPageBreak/>
              <w:t>DÉVELOPPEMENT D’INFRASTRUCTURES ET ESPÈCES MIGRATRICES</w:t>
            </w:r>
          </w:p>
        </w:tc>
      </w:tr>
      <w:tr w:rsidR="00B0302B" w:rsidRPr="00467D44" w14:paraId="06D89F2A" w14:textId="77777777" w:rsidTr="00B0302B">
        <w:trPr>
          <w:trHeight w:val="171"/>
        </w:trPr>
        <w:tc>
          <w:tcPr>
            <w:tcW w:w="458" w:type="pct"/>
          </w:tcPr>
          <w:p w14:paraId="5D2A288C" w14:textId="3F5EC2A2" w:rsidR="00B0302B" w:rsidRPr="00893DC2" w:rsidRDefault="00B0302B" w:rsidP="00B0302B">
            <w:pPr>
              <w:spacing w:before="40" w:after="40"/>
              <w:ind w:left="57" w:right="57"/>
              <w:rPr>
                <w:rFonts w:ascii="Arial" w:hAnsi="Arial" w:cs="Arial"/>
                <w:iCs/>
                <w:sz w:val="16"/>
                <w:szCs w:val="16"/>
              </w:rPr>
            </w:pPr>
            <w:r w:rsidRPr="00893DC2">
              <w:rPr>
                <w:rFonts w:ascii="Arial" w:hAnsi="Arial" w:cs="Arial"/>
                <w:iCs/>
                <w:sz w:val="16"/>
                <w:szCs w:val="16"/>
              </w:rPr>
              <w:t>Dec. 13.131</w:t>
            </w:r>
          </w:p>
        </w:tc>
        <w:tc>
          <w:tcPr>
            <w:tcW w:w="1055" w:type="pct"/>
          </w:tcPr>
          <w:p w14:paraId="3EC99D85" w14:textId="77777777" w:rsidR="00B0302B" w:rsidRPr="00B0302B" w:rsidRDefault="00B0302B" w:rsidP="00B0302B">
            <w:pPr>
              <w:spacing w:before="40" w:after="40"/>
              <w:ind w:left="57" w:right="57"/>
              <w:jc w:val="both"/>
              <w:rPr>
                <w:rFonts w:ascii="Arial" w:hAnsi="Arial" w:cs="Arial"/>
                <w:i/>
                <w:sz w:val="16"/>
                <w:szCs w:val="16"/>
                <w:lang w:val="fr-FR"/>
              </w:rPr>
            </w:pPr>
            <w:r w:rsidRPr="00B0302B">
              <w:rPr>
                <w:rFonts w:ascii="Arial" w:hAnsi="Arial" w:cs="Arial"/>
                <w:i/>
                <w:sz w:val="16"/>
                <w:szCs w:val="16"/>
                <w:lang w:val="fr-FR"/>
              </w:rPr>
              <w:t xml:space="preserve">Le Conseil scientifique est invité, sous réserve des ressources disponibles, à créer un groupe de travail multilatéral sur les infrastructures linéaires, composé de parties prenantes ayant une expérience et des connaissances sur l’impact du développement des infrastructures linéaires sur les espèces migratrices et les options d’atténuation. Le Groupe de travail est prié de : </w:t>
            </w:r>
          </w:p>
          <w:p w14:paraId="35626BAF" w14:textId="426D93EA" w:rsidR="00B0302B" w:rsidRPr="00B0302B" w:rsidRDefault="00B0302B" w:rsidP="00B0302B">
            <w:pPr>
              <w:spacing w:before="40" w:after="40"/>
              <w:ind w:left="57" w:right="57"/>
              <w:jc w:val="both"/>
              <w:rPr>
                <w:rFonts w:ascii="Arial" w:hAnsi="Arial" w:cs="Arial"/>
                <w:iCs/>
                <w:sz w:val="16"/>
                <w:szCs w:val="16"/>
                <w:lang w:val="fr-FR"/>
              </w:rPr>
            </w:pPr>
            <w:r w:rsidRPr="00B0302B">
              <w:rPr>
                <w:rFonts w:ascii="Arial" w:hAnsi="Arial" w:cs="Arial"/>
                <w:i/>
                <w:sz w:val="16"/>
                <w:szCs w:val="16"/>
                <w:lang w:val="fr-FR"/>
              </w:rPr>
              <w:t>a) examiner les informations disponibles concernant le développement des infrastructures linéaires et les impacts potentiels sur les espèces migratrices, la compilation des réponses reçues en vertu de la Décision 13.130 telle qu’elle a été préparée par le Secrétariat en vertu de la Décision 13.133 a), et d’autres informations pertinentes</w:t>
            </w:r>
            <w:r w:rsidRPr="00B0302B">
              <w:rPr>
                <w:rFonts w:ascii="Arial" w:hAnsi="Arial" w:cs="Arial"/>
                <w:iCs/>
                <w:sz w:val="16"/>
                <w:szCs w:val="16"/>
                <w:lang w:val="fr-FR"/>
              </w:rPr>
              <w:t xml:space="preserve"> ;</w:t>
            </w:r>
          </w:p>
        </w:tc>
        <w:tc>
          <w:tcPr>
            <w:tcW w:w="614" w:type="pct"/>
          </w:tcPr>
          <w:p w14:paraId="625A531F" w14:textId="77777777" w:rsidR="002D26F2" w:rsidRPr="002D26F2" w:rsidRDefault="002D26F2" w:rsidP="002D26F2">
            <w:pPr>
              <w:spacing w:before="40" w:after="40"/>
              <w:ind w:left="70" w:right="57"/>
              <w:jc w:val="both"/>
              <w:rPr>
                <w:rFonts w:ascii="Arial" w:hAnsi="Arial" w:cs="Arial"/>
                <w:sz w:val="16"/>
                <w:szCs w:val="16"/>
                <w:lang w:val="fr-FR"/>
              </w:rPr>
            </w:pPr>
            <w:r w:rsidRPr="002D26F2">
              <w:rPr>
                <w:rFonts w:ascii="Arial" w:hAnsi="Arial" w:cs="Arial"/>
                <w:sz w:val="16"/>
                <w:szCs w:val="16"/>
                <w:lang w:val="fr-FR"/>
              </w:rPr>
              <w:t xml:space="preserve">Créer un groupe de travail ; </w:t>
            </w:r>
          </w:p>
          <w:p w14:paraId="1BC9F6D6" w14:textId="3E33B829" w:rsidR="00B0302B" w:rsidRPr="002D26F2" w:rsidRDefault="002D26F2" w:rsidP="002D26F2">
            <w:pPr>
              <w:spacing w:before="40" w:after="40"/>
              <w:ind w:left="57" w:right="57"/>
              <w:jc w:val="both"/>
              <w:rPr>
                <w:rFonts w:ascii="Arial" w:hAnsi="Arial" w:cs="Arial"/>
                <w:iCs/>
                <w:sz w:val="16"/>
                <w:szCs w:val="16"/>
                <w:lang w:val="fr-FR"/>
              </w:rPr>
            </w:pPr>
            <w:r w:rsidRPr="002D26F2">
              <w:rPr>
                <w:rFonts w:ascii="Arial" w:hAnsi="Arial" w:cs="Arial"/>
                <w:sz w:val="16"/>
                <w:szCs w:val="16"/>
                <w:lang w:val="fr-FR"/>
              </w:rPr>
              <w:t xml:space="preserve">Le GT examine les informations disponibles sur les développements des infrastructures linéaires et les impacts sur les espèces migratrices.  </w:t>
            </w:r>
          </w:p>
        </w:tc>
        <w:tc>
          <w:tcPr>
            <w:tcW w:w="485" w:type="pct"/>
          </w:tcPr>
          <w:p w14:paraId="2E0F368D" w14:textId="01B19DF3" w:rsidR="00B0302B" w:rsidRPr="002D26F2" w:rsidRDefault="002D26F2" w:rsidP="002D26F2">
            <w:pPr>
              <w:spacing w:before="40" w:after="40"/>
              <w:ind w:left="57" w:right="57"/>
              <w:jc w:val="both"/>
              <w:rPr>
                <w:rFonts w:ascii="Arial" w:hAnsi="Arial" w:cs="Arial"/>
                <w:iCs/>
                <w:sz w:val="16"/>
                <w:szCs w:val="16"/>
                <w:lang w:val="fr-FR"/>
              </w:rPr>
            </w:pPr>
            <w:r w:rsidRPr="002D26F2">
              <w:rPr>
                <w:rFonts w:ascii="Arial" w:hAnsi="Arial" w:cs="Arial"/>
                <w:sz w:val="16"/>
                <w:szCs w:val="16"/>
                <w:lang w:val="fr-FR"/>
              </w:rPr>
              <w:t>Création d'un groupe de travail multi</w:t>
            </w:r>
            <w:r>
              <w:rPr>
                <w:rFonts w:ascii="Arial" w:hAnsi="Arial" w:cs="Arial"/>
                <w:sz w:val="16"/>
                <w:szCs w:val="16"/>
                <w:lang w:val="fr-FR"/>
              </w:rPr>
              <w:t>latéral</w:t>
            </w:r>
            <w:r w:rsidRPr="002D26F2">
              <w:rPr>
                <w:rFonts w:ascii="Arial" w:hAnsi="Arial" w:cs="Arial"/>
                <w:sz w:val="16"/>
                <w:szCs w:val="16"/>
                <w:lang w:val="fr-FR"/>
              </w:rPr>
              <w:t xml:space="preserve"> sur les infrastructures linéaires, qui examine les informations disponibles.</w:t>
            </w:r>
          </w:p>
        </w:tc>
        <w:tc>
          <w:tcPr>
            <w:tcW w:w="407" w:type="pct"/>
          </w:tcPr>
          <w:p w14:paraId="18AC8BA7" w14:textId="77777777" w:rsidR="00B0302B" w:rsidRPr="002D26F2" w:rsidRDefault="00B0302B" w:rsidP="00B0302B">
            <w:pPr>
              <w:spacing w:before="40" w:after="40"/>
              <w:ind w:left="57" w:right="57"/>
              <w:jc w:val="center"/>
              <w:rPr>
                <w:rFonts w:ascii="Arial" w:hAnsi="Arial" w:cs="Arial"/>
                <w:iCs/>
                <w:sz w:val="16"/>
                <w:szCs w:val="16"/>
                <w:lang w:val="fr-FR"/>
              </w:rPr>
            </w:pPr>
          </w:p>
        </w:tc>
        <w:tc>
          <w:tcPr>
            <w:tcW w:w="430" w:type="pct"/>
          </w:tcPr>
          <w:p w14:paraId="2E7643A3" w14:textId="77777777" w:rsidR="00B0302B" w:rsidRPr="002D26F2" w:rsidRDefault="00B0302B" w:rsidP="00B0302B">
            <w:pPr>
              <w:spacing w:before="40" w:after="40"/>
              <w:ind w:left="57" w:right="57"/>
              <w:rPr>
                <w:rFonts w:ascii="Arial" w:eastAsia="Arial" w:hAnsi="Arial" w:cs="Arial"/>
                <w:iCs/>
                <w:sz w:val="16"/>
                <w:szCs w:val="16"/>
                <w:lang w:val="fr-FR"/>
              </w:rPr>
            </w:pPr>
          </w:p>
        </w:tc>
        <w:tc>
          <w:tcPr>
            <w:tcW w:w="487" w:type="pct"/>
          </w:tcPr>
          <w:p w14:paraId="0A0D8003" w14:textId="51B8B762" w:rsidR="00B0302B" w:rsidRPr="00B0302B" w:rsidRDefault="002D26F2" w:rsidP="00B0302B">
            <w:pPr>
              <w:spacing w:before="40" w:after="40"/>
              <w:ind w:left="57" w:right="57"/>
              <w:rPr>
                <w:rFonts w:ascii="Arial" w:hAnsi="Arial" w:cs="Arial"/>
                <w:iCs/>
                <w:sz w:val="16"/>
                <w:szCs w:val="16"/>
                <w:lang w:val="fr-FR"/>
              </w:rPr>
            </w:pPr>
            <w:r>
              <w:rPr>
                <w:rFonts w:ascii="Arial" w:hAnsi="Arial" w:cs="Arial"/>
                <w:sz w:val="16"/>
                <w:szCs w:val="16"/>
                <w:lang w:val="it-IT"/>
              </w:rPr>
              <w:t xml:space="preserve">PF </w:t>
            </w:r>
            <w:r w:rsidR="00B0302B" w:rsidRPr="00FB5284">
              <w:rPr>
                <w:rFonts w:ascii="Arial" w:hAnsi="Arial" w:cs="Arial"/>
                <w:sz w:val="16"/>
                <w:szCs w:val="16"/>
                <w:lang w:val="it-IT"/>
              </w:rPr>
              <w:t>Sec: Clara Nobbe</w:t>
            </w:r>
          </w:p>
        </w:tc>
        <w:tc>
          <w:tcPr>
            <w:tcW w:w="349" w:type="pct"/>
            <w:shd w:val="clear" w:color="auto" w:fill="auto"/>
          </w:tcPr>
          <w:p w14:paraId="42F4A49E" w14:textId="2180B570" w:rsidR="00B0302B" w:rsidRPr="00B0302B" w:rsidRDefault="00B0302B" w:rsidP="00B0302B">
            <w:pPr>
              <w:spacing w:before="40" w:after="40"/>
              <w:ind w:left="57" w:right="57"/>
              <w:rPr>
                <w:rFonts w:ascii="Arial" w:hAnsi="Arial" w:cs="Arial"/>
                <w:iCs/>
                <w:sz w:val="16"/>
                <w:szCs w:val="16"/>
                <w:lang w:val="fr-FR"/>
              </w:rPr>
            </w:pPr>
            <w:r w:rsidRPr="00FB5284">
              <w:rPr>
                <w:rFonts w:ascii="Arial" w:hAnsi="Arial" w:cs="Arial"/>
                <w:sz w:val="16"/>
                <w:szCs w:val="16"/>
                <w:lang w:val="it-IT"/>
              </w:rPr>
              <w:t>H</w:t>
            </w:r>
            <w:r w:rsidR="002D26F2">
              <w:rPr>
                <w:rFonts w:ascii="Arial" w:hAnsi="Arial" w:cs="Arial"/>
                <w:sz w:val="16"/>
                <w:szCs w:val="16"/>
                <w:lang w:val="it-IT"/>
              </w:rPr>
              <w:t>aute</w:t>
            </w:r>
          </w:p>
        </w:tc>
        <w:tc>
          <w:tcPr>
            <w:tcW w:w="313" w:type="pct"/>
          </w:tcPr>
          <w:p w14:paraId="680E349B" w14:textId="5D78C619" w:rsidR="00B0302B" w:rsidRPr="00FB5284" w:rsidRDefault="00B0302B" w:rsidP="002D26F2">
            <w:pPr>
              <w:spacing w:before="40" w:after="40"/>
              <w:ind w:left="-23" w:right="57"/>
              <w:jc w:val="center"/>
              <w:rPr>
                <w:rFonts w:ascii="Arial" w:hAnsi="Arial" w:cs="Arial"/>
                <w:sz w:val="16"/>
                <w:szCs w:val="16"/>
              </w:rPr>
            </w:pPr>
            <w:r w:rsidRPr="00FB5284">
              <w:rPr>
                <w:rFonts w:ascii="Arial" w:hAnsi="Arial" w:cs="Arial"/>
                <w:sz w:val="16"/>
                <w:szCs w:val="16"/>
              </w:rPr>
              <w:t>ScC-SC5</w:t>
            </w:r>
          </w:p>
          <w:p w14:paraId="04050B2F" w14:textId="77777777" w:rsidR="00B0302B" w:rsidRPr="00FB5284" w:rsidRDefault="00B0302B" w:rsidP="002D26F2">
            <w:pPr>
              <w:spacing w:before="40" w:after="40"/>
              <w:ind w:left="-23" w:right="57"/>
              <w:jc w:val="center"/>
              <w:rPr>
                <w:rFonts w:ascii="Arial" w:hAnsi="Arial" w:cs="Arial"/>
                <w:sz w:val="16"/>
                <w:szCs w:val="16"/>
              </w:rPr>
            </w:pPr>
            <w:r w:rsidRPr="00FB5284">
              <w:rPr>
                <w:rFonts w:ascii="Arial" w:hAnsi="Arial" w:cs="Arial"/>
                <w:sz w:val="16"/>
                <w:szCs w:val="16"/>
              </w:rPr>
              <w:t>-</w:t>
            </w:r>
          </w:p>
          <w:p w14:paraId="3E5C1DB6" w14:textId="508ABAA1" w:rsidR="00B0302B" w:rsidRPr="00B0302B" w:rsidRDefault="00B0302B" w:rsidP="002D26F2">
            <w:pPr>
              <w:spacing w:before="40" w:after="40"/>
              <w:ind w:left="-23"/>
              <w:jc w:val="center"/>
              <w:rPr>
                <w:rFonts w:ascii="Arial" w:hAnsi="Arial" w:cs="Arial"/>
                <w:iCs/>
                <w:sz w:val="16"/>
                <w:szCs w:val="16"/>
                <w:lang w:val="fr-FR"/>
              </w:rPr>
            </w:pPr>
            <w:r w:rsidRPr="00FB5284">
              <w:rPr>
                <w:rFonts w:ascii="Arial" w:hAnsi="Arial" w:cs="Arial"/>
                <w:sz w:val="16"/>
                <w:szCs w:val="16"/>
              </w:rPr>
              <w:t>COP14</w:t>
            </w:r>
          </w:p>
        </w:tc>
        <w:tc>
          <w:tcPr>
            <w:tcW w:w="402" w:type="pct"/>
          </w:tcPr>
          <w:p w14:paraId="6EECA090" w14:textId="781CA3E3" w:rsidR="00B0302B" w:rsidRPr="002D26F2" w:rsidRDefault="002D26F2" w:rsidP="002D26F2">
            <w:pPr>
              <w:spacing w:before="40" w:after="40"/>
              <w:ind w:left="57" w:right="57"/>
              <w:rPr>
                <w:rFonts w:ascii="Arial" w:hAnsi="Arial" w:cs="Arial"/>
                <w:iCs/>
                <w:sz w:val="16"/>
                <w:szCs w:val="16"/>
                <w:lang w:val="fr-FR"/>
              </w:rPr>
            </w:pPr>
            <w:r w:rsidRPr="002D26F2">
              <w:rPr>
                <w:rFonts w:ascii="Arial" w:hAnsi="Arial" w:cs="Arial"/>
                <w:sz w:val="16"/>
                <w:szCs w:val="16"/>
                <w:lang w:val="fr-FR"/>
              </w:rPr>
              <w:t xml:space="preserve">Un financement a été obtenu pour organiser une réunion du GT à Vilm en 2022. Une analyse des questions que le groupe de travail est chargé d'examiner </w:t>
            </w:r>
            <w:r w:rsidR="0055129D">
              <w:rPr>
                <w:rFonts w:ascii="Arial" w:hAnsi="Arial" w:cs="Arial"/>
                <w:sz w:val="16"/>
                <w:szCs w:val="16"/>
                <w:lang w:val="fr-FR"/>
              </w:rPr>
              <w:t>est en cours de finalisation</w:t>
            </w:r>
          </w:p>
        </w:tc>
      </w:tr>
      <w:tr w:rsidR="00B0302B" w:rsidRPr="00467D44" w14:paraId="4FCB0CE8" w14:textId="77777777" w:rsidTr="00B0302B">
        <w:trPr>
          <w:trHeight w:val="171"/>
        </w:trPr>
        <w:tc>
          <w:tcPr>
            <w:tcW w:w="458" w:type="pct"/>
          </w:tcPr>
          <w:p w14:paraId="4D91B102" w14:textId="7251FAB2" w:rsidR="00B0302B" w:rsidRPr="00893DC2" w:rsidRDefault="00B0302B" w:rsidP="00B0302B">
            <w:pPr>
              <w:spacing w:before="40" w:after="40"/>
              <w:ind w:left="57" w:right="57"/>
              <w:rPr>
                <w:rFonts w:ascii="Arial" w:hAnsi="Arial" w:cs="Arial"/>
                <w:iCs/>
                <w:sz w:val="16"/>
                <w:szCs w:val="16"/>
                <w:highlight w:val="yellow"/>
              </w:rPr>
            </w:pPr>
            <w:r w:rsidRPr="00893DC2">
              <w:rPr>
                <w:rFonts w:ascii="Arial" w:hAnsi="Arial" w:cs="Arial"/>
                <w:iCs/>
                <w:sz w:val="16"/>
                <w:szCs w:val="16"/>
              </w:rPr>
              <w:t>Dec. 13.131</w:t>
            </w:r>
          </w:p>
        </w:tc>
        <w:tc>
          <w:tcPr>
            <w:tcW w:w="1055" w:type="pct"/>
          </w:tcPr>
          <w:p w14:paraId="694080E7" w14:textId="1DB26203" w:rsidR="00B0302B" w:rsidRPr="00B0302B" w:rsidRDefault="00B0302B" w:rsidP="00B0302B">
            <w:pPr>
              <w:spacing w:before="40" w:after="40"/>
              <w:ind w:left="57" w:right="57"/>
              <w:jc w:val="both"/>
              <w:rPr>
                <w:rFonts w:ascii="Arial" w:hAnsi="Arial" w:cs="Arial"/>
                <w:i/>
                <w:iCs/>
                <w:sz w:val="16"/>
                <w:szCs w:val="16"/>
                <w:lang w:val="fr-FR"/>
              </w:rPr>
            </w:pPr>
            <w:r w:rsidRPr="00B0302B">
              <w:rPr>
                <w:rFonts w:ascii="Arial" w:hAnsi="Arial" w:cs="Arial"/>
                <w:i/>
                <w:iCs/>
                <w:sz w:val="16"/>
                <w:szCs w:val="16"/>
                <w:lang w:val="fr-FR"/>
              </w:rPr>
              <w:t>b) identifier les domaines dans lesquels une assistance supplémentaire est nécessaire pour améliorer la mise en œuvre du paragraphe 2 de la Résolution 7.2 (Rev.COP12) Évaluation d’impact et espèces migratrices, qui exhorte les Parties à inclure dans l’EIE et l’EES, chaque fois que cela est pertinent, une prise en considération aussi complète que possible des effets impliquant une gêne sérieuse à la migration en application de l’Article III (4) (b) de la Convention, des effets transfrontaliers sur les espèces migratrices et des impacts sur les schémas de migration ou sur les aires de migration;</w:t>
            </w:r>
          </w:p>
        </w:tc>
        <w:tc>
          <w:tcPr>
            <w:tcW w:w="614" w:type="pct"/>
          </w:tcPr>
          <w:p w14:paraId="6A9E07CA" w14:textId="1149DC9E" w:rsidR="00B0302B" w:rsidRPr="002D26F2" w:rsidRDefault="002D26F2" w:rsidP="00B0302B">
            <w:pPr>
              <w:spacing w:before="40" w:after="40"/>
              <w:ind w:left="57" w:right="57"/>
              <w:rPr>
                <w:rFonts w:ascii="Arial" w:hAnsi="Arial" w:cs="Arial"/>
                <w:sz w:val="16"/>
                <w:szCs w:val="16"/>
                <w:lang w:val="fr-FR"/>
              </w:rPr>
            </w:pPr>
            <w:r w:rsidRPr="002D26F2">
              <w:rPr>
                <w:rFonts w:ascii="Arial" w:hAnsi="Arial" w:cs="Arial"/>
                <w:sz w:val="16"/>
                <w:szCs w:val="16"/>
                <w:lang w:val="fr-FR"/>
              </w:rPr>
              <w:t xml:space="preserve">Fournir une assistance supplémentaire pour améliorer la mise en œuvre </w:t>
            </w:r>
            <w:r>
              <w:rPr>
                <w:rFonts w:ascii="Arial" w:hAnsi="Arial" w:cs="Arial"/>
                <w:sz w:val="16"/>
                <w:szCs w:val="16"/>
                <w:lang w:val="fr-FR"/>
              </w:rPr>
              <w:t xml:space="preserve">du </w:t>
            </w:r>
            <w:r w:rsidRPr="002D26F2">
              <w:rPr>
                <w:rFonts w:ascii="Arial" w:hAnsi="Arial" w:cs="Arial"/>
                <w:sz w:val="16"/>
                <w:szCs w:val="16"/>
                <w:lang w:val="fr-FR"/>
              </w:rPr>
              <w:t>para 2 de la Res 7.2 (Rev.COP12) et de l'article III(4) de la Convention.</w:t>
            </w:r>
          </w:p>
        </w:tc>
        <w:tc>
          <w:tcPr>
            <w:tcW w:w="485" w:type="pct"/>
          </w:tcPr>
          <w:p w14:paraId="4B9DC379" w14:textId="0DAE84A4" w:rsidR="00B0302B" w:rsidRPr="002D26F2" w:rsidRDefault="002D26F2" w:rsidP="00B0302B">
            <w:pPr>
              <w:spacing w:before="40" w:after="40"/>
              <w:ind w:left="57" w:right="57"/>
              <w:rPr>
                <w:rFonts w:ascii="Arial" w:hAnsi="Arial" w:cs="Arial"/>
                <w:sz w:val="16"/>
                <w:szCs w:val="16"/>
                <w:lang w:val="fr-FR"/>
              </w:rPr>
            </w:pPr>
            <w:r w:rsidRPr="002D26F2">
              <w:rPr>
                <w:rFonts w:ascii="Arial" w:hAnsi="Arial" w:cs="Arial"/>
                <w:sz w:val="16"/>
                <w:szCs w:val="16"/>
                <w:lang w:val="fr-FR"/>
              </w:rPr>
              <w:t>Orientations fournies ; mise en œuvre de la résolution 7.2 (Rev.COP12)</w:t>
            </w:r>
          </w:p>
        </w:tc>
        <w:tc>
          <w:tcPr>
            <w:tcW w:w="407" w:type="pct"/>
          </w:tcPr>
          <w:p w14:paraId="7E60D2CB" w14:textId="77777777" w:rsidR="00B0302B" w:rsidRPr="002D26F2" w:rsidRDefault="00B0302B" w:rsidP="00B0302B">
            <w:pPr>
              <w:spacing w:before="40" w:after="40"/>
              <w:ind w:left="57" w:right="57"/>
              <w:jc w:val="center"/>
              <w:rPr>
                <w:rFonts w:ascii="Arial" w:hAnsi="Arial" w:cs="Arial"/>
                <w:sz w:val="16"/>
                <w:szCs w:val="16"/>
                <w:lang w:val="fr-FR"/>
              </w:rPr>
            </w:pPr>
          </w:p>
        </w:tc>
        <w:tc>
          <w:tcPr>
            <w:tcW w:w="430" w:type="pct"/>
          </w:tcPr>
          <w:p w14:paraId="6383ADC8" w14:textId="77777777" w:rsidR="00B0302B" w:rsidRPr="002D26F2" w:rsidRDefault="00B0302B" w:rsidP="00B0302B">
            <w:pPr>
              <w:spacing w:before="40" w:after="40"/>
              <w:ind w:left="57" w:right="57"/>
              <w:rPr>
                <w:rFonts w:ascii="Arial" w:eastAsia="Arial" w:hAnsi="Arial" w:cs="Arial"/>
                <w:sz w:val="16"/>
                <w:szCs w:val="16"/>
                <w:lang w:val="fr-FR"/>
              </w:rPr>
            </w:pPr>
          </w:p>
        </w:tc>
        <w:tc>
          <w:tcPr>
            <w:tcW w:w="487" w:type="pct"/>
          </w:tcPr>
          <w:p w14:paraId="4DAEAB32" w14:textId="77777777" w:rsidR="00B0302B" w:rsidRPr="002D26F2" w:rsidRDefault="00B0302B" w:rsidP="00B0302B">
            <w:pPr>
              <w:spacing w:before="40" w:after="40"/>
              <w:ind w:left="57" w:right="57"/>
              <w:rPr>
                <w:rFonts w:ascii="Arial" w:hAnsi="Arial" w:cs="Arial"/>
                <w:sz w:val="16"/>
                <w:szCs w:val="16"/>
                <w:lang w:val="fr-FR"/>
              </w:rPr>
            </w:pPr>
          </w:p>
        </w:tc>
        <w:tc>
          <w:tcPr>
            <w:tcW w:w="349" w:type="pct"/>
            <w:shd w:val="clear" w:color="auto" w:fill="auto"/>
          </w:tcPr>
          <w:p w14:paraId="40EA7953" w14:textId="5A91CB32" w:rsidR="00B0302B" w:rsidRPr="00FF15CC" w:rsidRDefault="00B0302B" w:rsidP="00B0302B">
            <w:pPr>
              <w:spacing w:before="40" w:after="40"/>
              <w:ind w:left="57" w:right="57"/>
              <w:rPr>
                <w:rFonts w:ascii="Arial" w:hAnsi="Arial" w:cs="Arial"/>
                <w:sz w:val="16"/>
                <w:szCs w:val="16"/>
                <w:lang w:val="fr-FR"/>
              </w:rPr>
            </w:pPr>
            <w:r w:rsidRPr="00FB5284">
              <w:rPr>
                <w:rFonts w:ascii="Arial" w:hAnsi="Arial" w:cs="Arial"/>
                <w:sz w:val="16"/>
                <w:szCs w:val="16"/>
                <w:lang w:val="it-IT"/>
              </w:rPr>
              <w:t>H</w:t>
            </w:r>
            <w:r w:rsidR="002D26F2">
              <w:rPr>
                <w:rFonts w:ascii="Arial" w:hAnsi="Arial" w:cs="Arial"/>
                <w:sz w:val="16"/>
                <w:szCs w:val="16"/>
                <w:lang w:val="it-IT"/>
              </w:rPr>
              <w:t>aute</w:t>
            </w:r>
          </w:p>
        </w:tc>
        <w:tc>
          <w:tcPr>
            <w:tcW w:w="313" w:type="pct"/>
          </w:tcPr>
          <w:p w14:paraId="7E3D4F06" w14:textId="77777777" w:rsidR="00B0302B" w:rsidRPr="00FF15CC" w:rsidRDefault="00B0302B" w:rsidP="00B0302B">
            <w:pPr>
              <w:spacing w:before="40" w:after="40"/>
              <w:jc w:val="center"/>
              <w:rPr>
                <w:rFonts w:ascii="Arial" w:hAnsi="Arial" w:cs="Arial"/>
                <w:sz w:val="16"/>
                <w:szCs w:val="16"/>
                <w:lang w:val="fr-FR"/>
              </w:rPr>
            </w:pPr>
          </w:p>
        </w:tc>
        <w:tc>
          <w:tcPr>
            <w:tcW w:w="402" w:type="pct"/>
          </w:tcPr>
          <w:p w14:paraId="110D8C46" w14:textId="796C7DAC" w:rsidR="00B0302B" w:rsidRPr="002D26F2" w:rsidRDefault="002D26F2" w:rsidP="00DD7407">
            <w:pPr>
              <w:spacing w:before="40" w:after="40"/>
              <w:ind w:left="57" w:right="57"/>
              <w:jc w:val="both"/>
              <w:rPr>
                <w:rFonts w:ascii="Arial" w:hAnsi="Arial" w:cs="Arial"/>
                <w:i/>
                <w:iCs/>
                <w:sz w:val="16"/>
                <w:szCs w:val="16"/>
                <w:lang w:val="fr-FR"/>
              </w:rPr>
            </w:pPr>
            <w:r w:rsidRPr="002D26F2">
              <w:rPr>
                <w:rFonts w:ascii="Arial" w:hAnsi="Arial" w:cs="Arial"/>
                <w:sz w:val="16"/>
                <w:szCs w:val="16"/>
                <w:lang w:val="fr-FR"/>
              </w:rPr>
              <w:t>À faire lors d'une réunion du G</w:t>
            </w:r>
            <w:r>
              <w:rPr>
                <w:rFonts w:ascii="Arial" w:hAnsi="Arial" w:cs="Arial"/>
                <w:sz w:val="16"/>
                <w:szCs w:val="16"/>
                <w:lang w:val="fr-FR"/>
              </w:rPr>
              <w:t xml:space="preserve">roupe de travail </w:t>
            </w:r>
            <w:r w:rsidRPr="002D26F2">
              <w:rPr>
                <w:rFonts w:ascii="Arial" w:hAnsi="Arial" w:cs="Arial"/>
                <w:sz w:val="16"/>
                <w:szCs w:val="16"/>
                <w:lang w:val="fr-FR"/>
              </w:rPr>
              <w:t>en 2022.</w:t>
            </w:r>
          </w:p>
        </w:tc>
      </w:tr>
      <w:tr w:rsidR="00B0302B" w:rsidRPr="00467D44" w14:paraId="242697D6" w14:textId="77777777" w:rsidTr="00B0302B">
        <w:trPr>
          <w:trHeight w:val="171"/>
        </w:trPr>
        <w:tc>
          <w:tcPr>
            <w:tcW w:w="458" w:type="pct"/>
          </w:tcPr>
          <w:p w14:paraId="44ED11F9" w14:textId="4E0B6C35" w:rsidR="00B0302B" w:rsidRPr="00893DC2" w:rsidRDefault="00B0302B" w:rsidP="00B0302B">
            <w:pPr>
              <w:spacing w:before="40" w:after="40"/>
              <w:ind w:left="57" w:right="57"/>
              <w:rPr>
                <w:rFonts w:ascii="Arial" w:hAnsi="Arial" w:cs="Arial"/>
                <w:iCs/>
                <w:sz w:val="16"/>
                <w:szCs w:val="16"/>
                <w:highlight w:val="yellow"/>
              </w:rPr>
            </w:pPr>
            <w:r w:rsidRPr="00893DC2">
              <w:rPr>
                <w:rFonts w:ascii="Arial" w:hAnsi="Arial" w:cs="Arial"/>
                <w:iCs/>
                <w:sz w:val="16"/>
                <w:szCs w:val="16"/>
              </w:rPr>
              <w:t>Dec. 13.131</w:t>
            </w:r>
          </w:p>
        </w:tc>
        <w:tc>
          <w:tcPr>
            <w:tcW w:w="1055" w:type="pct"/>
          </w:tcPr>
          <w:p w14:paraId="55D744DD" w14:textId="2B4D9C6B" w:rsidR="00B0302B" w:rsidRPr="00B0302B" w:rsidRDefault="00B0302B" w:rsidP="00B0302B">
            <w:pPr>
              <w:spacing w:before="40" w:after="40"/>
              <w:ind w:left="57" w:right="57"/>
              <w:jc w:val="both"/>
              <w:rPr>
                <w:rFonts w:ascii="Arial" w:hAnsi="Arial" w:cs="Arial"/>
                <w:i/>
                <w:iCs/>
                <w:sz w:val="16"/>
                <w:szCs w:val="16"/>
                <w:lang w:val="fr-FR"/>
              </w:rPr>
            </w:pPr>
            <w:r w:rsidRPr="00B0302B">
              <w:rPr>
                <w:rFonts w:ascii="Arial" w:hAnsi="Arial" w:cs="Arial"/>
                <w:i/>
                <w:iCs/>
                <w:sz w:val="16"/>
                <w:szCs w:val="16"/>
                <w:lang w:val="fr-FR"/>
              </w:rPr>
              <w:t>c) élaborer un plan de travail et identifier les tâches prioritaires pour le groupe de travail sur la base des informations existantes, telles que les normes, lignes directrices et meilleures pratiques liées à la prise en compte de l’impact du développement des infrastructures linéaires, et l’examen de la compilation conformément au paragraphe (a);</w:t>
            </w:r>
          </w:p>
        </w:tc>
        <w:tc>
          <w:tcPr>
            <w:tcW w:w="614" w:type="pct"/>
          </w:tcPr>
          <w:p w14:paraId="3E79B019" w14:textId="3B192C39" w:rsidR="00B0302B" w:rsidRPr="002D26F2" w:rsidRDefault="002D26F2" w:rsidP="00B0302B">
            <w:pPr>
              <w:spacing w:before="40" w:after="40"/>
              <w:ind w:left="57" w:right="57"/>
              <w:rPr>
                <w:rFonts w:ascii="Arial" w:hAnsi="Arial" w:cs="Arial"/>
                <w:sz w:val="16"/>
                <w:szCs w:val="16"/>
                <w:lang w:val="fr-FR"/>
              </w:rPr>
            </w:pPr>
            <w:r w:rsidRPr="002D26F2">
              <w:rPr>
                <w:rFonts w:ascii="Arial" w:hAnsi="Arial" w:cs="Arial"/>
                <w:sz w:val="16"/>
                <w:szCs w:val="16"/>
                <w:lang w:val="fr-FR"/>
              </w:rPr>
              <w:t>Élaborer un plan de travail pour le Groupe de travai</w:t>
            </w:r>
            <w:r>
              <w:rPr>
                <w:rFonts w:ascii="Arial" w:hAnsi="Arial" w:cs="Arial"/>
                <w:sz w:val="16"/>
                <w:szCs w:val="16"/>
                <w:lang w:val="fr-FR"/>
              </w:rPr>
              <w:t>l</w:t>
            </w:r>
          </w:p>
        </w:tc>
        <w:tc>
          <w:tcPr>
            <w:tcW w:w="485" w:type="pct"/>
          </w:tcPr>
          <w:p w14:paraId="5D657271" w14:textId="1A5FFFDA" w:rsidR="00B0302B" w:rsidRPr="002D26F2" w:rsidRDefault="002D26F2" w:rsidP="00B0302B">
            <w:pPr>
              <w:spacing w:before="40" w:after="40"/>
              <w:ind w:left="57" w:right="57"/>
              <w:rPr>
                <w:rFonts w:ascii="Arial" w:hAnsi="Arial" w:cs="Arial"/>
                <w:sz w:val="16"/>
                <w:szCs w:val="16"/>
                <w:lang w:val="fr-FR"/>
              </w:rPr>
            </w:pPr>
            <w:r w:rsidRPr="002D26F2">
              <w:rPr>
                <w:rFonts w:ascii="Arial" w:hAnsi="Arial" w:cs="Arial"/>
                <w:sz w:val="16"/>
                <w:szCs w:val="16"/>
                <w:lang w:val="fr-FR"/>
              </w:rPr>
              <w:t>Plan de tr</w:t>
            </w:r>
            <w:r>
              <w:rPr>
                <w:rFonts w:ascii="Arial" w:hAnsi="Arial" w:cs="Arial"/>
                <w:sz w:val="16"/>
                <w:szCs w:val="16"/>
                <w:lang w:val="fr-FR"/>
              </w:rPr>
              <w:t>a</w:t>
            </w:r>
            <w:r w:rsidRPr="002D26F2">
              <w:rPr>
                <w:rFonts w:ascii="Arial" w:hAnsi="Arial" w:cs="Arial"/>
                <w:sz w:val="16"/>
                <w:szCs w:val="16"/>
                <w:lang w:val="fr-FR"/>
              </w:rPr>
              <w:t>vail du GT élaboré</w:t>
            </w:r>
          </w:p>
        </w:tc>
        <w:tc>
          <w:tcPr>
            <w:tcW w:w="407" w:type="pct"/>
          </w:tcPr>
          <w:p w14:paraId="17E43E35" w14:textId="77777777" w:rsidR="00B0302B" w:rsidRPr="002D26F2" w:rsidRDefault="00B0302B" w:rsidP="00B0302B">
            <w:pPr>
              <w:spacing w:before="40" w:after="40"/>
              <w:ind w:left="57" w:right="57"/>
              <w:jc w:val="center"/>
              <w:rPr>
                <w:rFonts w:ascii="Arial" w:hAnsi="Arial" w:cs="Arial"/>
                <w:sz w:val="16"/>
                <w:szCs w:val="16"/>
                <w:lang w:val="fr-FR"/>
              </w:rPr>
            </w:pPr>
          </w:p>
        </w:tc>
        <w:tc>
          <w:tcPr>
            <w:tcW w:w="430" w:type="pct"/>
          </w:tcPr>
          <w:p w14:paraId="2A3332F9" w14:textId="77777777" w:rsidR="00B0302B" w:rsidRPr="002D26F2" w:rsidRDefault="00B0302B" w:rsidP="00B0302B">
            <w:pPr>
              <w:spacing w:before="40" w:after="40"/>
              <w:ind w:left="57" w:right="57"/>
              <w:rPr>
                <w:rFonts w:ascii="Arial" w:eastAsia="Arial" w:hAnsi="Arial" w:cs="Arial"/>
                <w:sz w:val="16"/>
                <w:szCs w:val="16"/>
                <w:lang w:val="fr-FR"/>
              </w:rPr>
            </w:pPr>
          </w:p>
        </w:tc>
        <w:tc>
          <w:tcPr>
            <w:tcW w:w="487" w:type="pct"/>
          </w:tcPr>
          <w:p w14:paraId="09374B62" w14:textId="77777777" w:rsidR="00B0302B" w:rsidRPr="002D26F2" w:rsidRDefault="00B0302B" w:rsidP="00B0302B">
            <w:pPr>
              <w:spacing w:before="40" w:after="40"/>
              <w:ind w:left="57" w:right="57"/>
              <w:rPr>
                <w:rFonts w:ascii="Arial" w:hAnsi="Arial" w:cs="Arial"/>
                <w:sz w:val="16"/>
                <w:szCs w:val="16"/>
                <w:lang w:val="fr-FR"/>
              </w:rPr>
            </w:pPr>
          </w:p>
        </w:tc>
        <w:tc>
          <w:tcPr>
            <w:tcW w:w="349" w:type="pct"/>
            <w:shd w:val="clear" w:color="auto" w:fill="auto"/>
          </w:tcPr>
          <w:p w14:paraId="2953A8AC" w14:textId="08C593B8" w:rsidR="00B0302B" w:rsidRPr="00FF15CC" w:rsidRDefault="00B0302B" w:rsidP="00B0302B">
            <w:pPr>
              <w:spacing w:before="40" w:after="40"/>
              <w:ind w:left="57" w:right="57"/>
              <w:rPr>
                <w:rFonts w:ascii="Arial" w:hAnsi="Arial" w:cs="Arial"/>
                <w:sz w:val="16"/>
                <w:szCs w:val="16"/>
                <w:lang w:val="fr-FR"/>
              </w:rPr>
            </w:pPr>
            <w:r w:rsidRPr="00FB5284">
              <w:rPr>
                <w:rFonts w:ascii="Arial" w:hAnsi="Arial" w:cs="Arial"/>
                <w:sz w:val="16"/>
                <w:szCs w:val="16"/>
                <w:lang w:val="it-IT"/>
              </w:rPr>
              <w:t>H</w:t>
            </w:r>
            <w:r w:rsidR="002D26F2">
              <w:rPr>
                <w:rFonts w:ascii="Arial" w:hAnsi="Arial" w:cs="Arial"/>
                <w:sz w:val="16"/>
                <w:szCs w:val="16"/>
                <w:lang w:val="it-IT"/>
              </w:rPr>
              <w:t>aute</w:t>
            </w:r>
          </w:p>
        </w:tc>
        <w:tc>
          <w:tcPr>
            <w:tcW w:w="313" w:type="pct"/>
          </w:tcPr>
          <w:p w14:paraId="097A9F8F" w14:textId="749E7E7A" w:rsidR="00B0302B" w:rsidRPr="00FF15CC" w:rsidRDefault="00B0302B" w:rsidP="00B0302B">
            <w:pPr>
              <w:spacing w:before="40" w:after="40"/>
              <w:jc w:val="center"/>
              <w:rPr>
                <w:rFonts w:ascii="Arial" w:hAnsi="Arial" w:cs="Arial"/>
                <w:sz w:val="16"/>
                <w:szCs w:val="16"/>
                <w:lang w:val="fr-FR"/>
              </w:rPr>
            </w:pPr>
            <w:r w:rsidRPr="006E720A">
              <w:rPr>
                <w:rFonts w:ascii="Arial" w:hAnsi="Arial" w:cs="Arial"/>
                <w:sz w:val="16"/>
                <w:szCs w:val="16"/>
              </w:rPr>
              <w:t>ScC SC 5</w:t>
            </w:r>
          </w:p>
        </w:tc>
        <w:tc>
          <w:tcPr>
            <w:tcW w:w="402" w:type="pct"/>
          </w:tcPr>
          <w:p w14:paraId="4047F8F5" w14:textId="3C2602A1" w:rsidR="00B0302B" w:rsidRPr="002D26F2" w:rsidRDefault="002D26F2" w:rsidP="002D26F2">
            <w:pPr>
              <w:spacing w:before="40" w:after="40"/>
              <w:ind w:left="57" w:right="57"/>
              <w:jc w:val="both"/>
              <w:rPr>
                <w:rFonts w:ascii="Arial" w:hAnsi="Arial" w:cs="Arial"/>
                <w:i/>
                <w:iCs/>
                <w:sz w:val="16"/>
                <w:szCs w:val="16"/>
                <w:lang w:val="fr-FR"/>
              </w:rPr>
            </w:pPr>
            <w:r w:rsidRPr="002D26F2">
              <w:rPr>
                <w:rFonts w:ascii="Arial" w:hAnsi="Arial" w:cs="Arial"/>
                <w:sz w:val="16"/>
                <w:szCs w:val="16"/>
                <w:lang w:val="fr-FR"/>
              </w:rPr>
              <w:t xml:space="preserve">Un projet de plan de travail pour </w:t>
            </w:r>
            <w:r w:rsidRPr="00D74FB2">
              <w:rPr>
                <w:rFonts w:ascii="Arial" w:hAnsi="Arial" w:cs="Arial"/>
                <w:sz w:val="16"/>
                <w:szCs w:val="16"/>
                <w:lang w:val="fr-FR"/>
              </w:rPr>
              <w:t xml:space="preserve">le GT </w:t>
            </w:r>
            <w:r w:rsidR="0055129D">
              <w:rPr>
                <w:rFonts w:ascii="Arial" w:hAnsi="Arial" w:cs="Arial"/>
                <w:sz w:val="16"/>
                <w:szCs w:val="16"/>
                <w:lang w:val="fr-FR"/>
              </w:rPr>
              <w:t>est en cours de finalisation</w:t>
            </w:r>
            <w:r w:rsidRPr="002D26F2">
              <w:rPr>
                <w:rFonts w:ascii="Arial" w:hAnsi="Arial" w:cs="Arial"/>
                <w:sz w:val="16"/>
                <w:szCs w:val="16"/>
                <w:lang w:val="fr-FR"/>
              </w:rPr>
              <w:t>.</w:t>
            </w:r>
          </w:p>
        </w:tc>
      </w:tr>
      <w:tr w:rsidR="00B0302B" w:rsidRPr="000408D7" w14:paraId="30F28B32" w14:textId="77777777" w:rsidTr="00B0302B">
        <w:trPr>
          <w:trHeight w:val="171"/>
        </w:trPr>
        <w:tc>
          <w:tcPr>
            <w:tcW w:w="458" w:type="pct"/>
          </w:tcPr>
          <w:p w14:paraId="7B7DB324" w14:textId="27431CAD" w:rsidR="00B0302B" w:rsidRPr="00893DC2" w:rsidRDefault="00B0302B" w:rsidP="00B0302B">
            <w:pPr>
              <w:spacing w:before="40" w:after="40"/>
              <w:ind w:left="57" w:right="57"/>
              <w:rPr>
                <w:rFonts w:ascii="Arial" w:hAnsi="Arial" w:cs="Arial"/>
                <w:iCs/>
                <w:sz w:val="16"/>
                <w:szCs w:val="16"/>
                <w:highlight w:val="yellow"/>
              </w:rPr>
            </w:pPr>
            <w:r w:rsidRPr="00893DC2">
              <w:rPr>
                <w:rFonts w:ascii="Arial" w:hAnsi="Arial" w:cs="Arial"/>
                <w:iCs/>
                <w:sz w:val="16"/>
                <w:szCs w:val="16"/>
              </w:rPr>
              <w:lastRenderedPageBreak/>
              <w:t>Dec. 13.131</w:t>
            </w:r>
          </w:p>
        </w:tc>
        <w:tc>
          <w:tcPr>
            <w:tcW w:w="1055" w:type="pct"/>
          </w:tcPr>
          <w:p w14:paraId="204E7280" w14:textId="10230CD2" w:rsidR="00B0302B" w:rsidRPr="00B0302B" w:rsidRDefault="00B0302B" w:rsidP="00B0302B">
            <w:pPr>
              <w:spacing w:before="40" w:after="40"/>
              <w:ind w:left="57" w:right="57"/>
              <w:jc w:val="both"/>
              <w:rPr>
                <w:rFonts w:ascii="Arial" w:hAnsi="Arial" w:cs="Arial"/>
                <w:i/>
                <w:iCs/>
                <w:sz w:val="16"/>
                <w:szCs w:val="16"/>
                <w:lang w:val="fr-FR"/>
              </w:rPr>
            </w:pPr>
            <w:r w:rsidRPr="00B0302B">
              <w:rPr>
                <w:rFonts w:ascii="Arial" w:hAnsi="Arial" w:cs="Arial"/>
                <w:i/>
                <w:iCs/>
                <w:sz w:val="16"/>
                <w:szCs w:val="16"/>
                <w:lang w:val="fr-FR"/>
              </w:rPr>
              <w:t>d) fournir des recommandations pour l’orientation future des travaux au titre de la Convention afin d’aider les Parties à faire face à l’impact des infrastructures linéaires sur les espèces migratrices.</w:t>
            </w:r>
          </w:p>
        </w:tc>
        <w:tc>
          <w:tcPr>
            <w:tcW w:w="614" w:type="pct"/>
          </w:tcPr>
          <w:p w14:paraId="7C8B6D3E" w14:textId="621FA7A5" w:rsidR="00B0302B" w:rsidRPr="00A0532A" w:rsidRDefault="00765248" w:rsidP="00B0302B">
            <w:pPr>
              <w:spacing w:before="40" w:after="40"/>
              <w:ind w:left="57" w:right="57"/>
              <w:rPr>
                <w:rFonts w:ascii="Arial" w:hAnsi="Arial" w:cs="Arial"/>
                <w:sz w:val="16"/>
                <w:szCs w:val="16"/>
                <w:lang w:val="fr-FR"/>
              </w:rPr>
            </w:pPr>
            <w:r w:rsidRPr="00765248">
              <w:rPr>
                <w:rFonts w:ascii="Arial" w:hAnsi="Arial" w:cs="Arial"/>
                <w:sz w:val="16"/>
                <w:szCs w:val="16"/>
                <w:lang w:val="fr-FR"/>
              </w:rPr>
              <w:t xml:space="preserve">Fournir des </w:t>
            </w:r>
            <w:r w:rsidR="00B0302B" w:rsidRPr="00765248">
              <w:rPr>
                <w:rFonts w:ascii="Arial" w:hAnsi="Arial" w:cs="Arial"/>
                <w:sz w:val="16"/>
                <w:szCs w:val="16"/>
                <w:lang w:val="fr-FR"/>
              </w:rPr>
              <w:t xml:space="preserve"> Recomm</w:t>
            </w:r>
            <w:r w:rsidRPr="00765248">
              <w:rPr>
                <w:rFonts w:ascii="Arial" w:hAnsi="Arial" w:cs="Arial"/>
                <w:sz w:val="16"/>
                <w:szCs w:val="16"/>
                <w:lang w:val="fr-FR"/>
              </w:rPr>
              <w:t>a</w:t>
            </w:r>
            <w:r w:rsidR="00B0302B" w:rsidRPr="00765248">
              <w:rPr>
                <w:rFonts w:ascii="Arial" w:hAnsi="Arial" w:cs="Arial"/>
                <w:sz w:val="16"/>
                <w:szCs w:val="16"/>
                <w:lang w:val="fr-FR"/>
              </w:rPr>
              <w:t>ndations</w:t>
            </w:r>
            <w:r w:rsidRPr="00765248">
              <w:rPr>
                <w:rFonts w:ascii="Arial" w:hAnsi="Arial" w:cs="Arial"/>
                <w:sz w:val="16"/>
                <w:szCs w:val="16"/>
                <w:lang w:val="fr-FR"/>
              </w:rPr>
              <w:t xml:space="preserve"> afin d’aider les </w:t>
            </w:r>
            <w:r w:rsidR="00B0302B" w:rsidRPr="00765248">
              <w:rPr>
                <w:rFonts w:ascii="Arial" w:hAnsi="Arial" w:cs="Arial"/>
                <w:sz w:val="16"/>
                <w:szCs w:val="16"/>
                <w:lang w:val="fr-FR"/>
              </w:rPr>
              <w:t>Parties</w:t>
            </w:r>
          </w:p>
        </w:tc>
        <w:tc>
          <w:tcPr>
            <w:tcW w:w="485" w:type="pct"/>
          </w:tcPr>
          <w:p w14:paraId="0BEACE13" w14:textId="24F36296" w:rsidR="00B0302B" w:rsidRPr="00FF15CC" w:rsidRDefault="00B0302B" w:rsidP="00B0302B">
            <w:pPr>
              <w:spacing w:before="40" w:after="40"/>
              <w:ind w:left="57" w:right="57"/>
              <w:rPr>
                <w:rFonts w:ascii="Arial" w:hAnsi="Arial" w:cs="Arial"/>
                <w:sz w:val="16"/>
                <w:szCs w:val="16"/>
                <w:lang w:val="fr-FR"/>
              </w:rPr>
            </w:pPr>
            <w:r w:rsidRPr="006E720A">
              <w:rPr>
                <w:rFonts w:ascii="Arial" w:hAnsi="Arial" w:cs="Arial"/>
                <w:sz w:val="16"/>
                <w:szCs w:val="16"/>
              </w:rPr>
              <w:t>Recomm</w:t>
            </w:r>
            <w:r w:rsidR="00765248">
              <w:rPr>
                <w:rFonts w:ascii="Arial" w:hAnsi="Arial" w:cs="Arial"/>
                <w:sz w:val="16"/>
                <w:szCs w:val="16"/>
              </w:rPr>
              <w:t>a</w:t>
            </w:r>
            <w:r w:rsidRPr="006E720A">
              <w:rPr>
                <w:rFonts w:ascii="Arial" w:hAnsi="Arial" w:cs="Arial"/>
                <w:sz w:val="16"/>
                <w:szCs w:val="16"/>
              </w:rPr>
              <w:t xml:space="preserve">nda-tions </w:t>
            </w:r>
            <w:r w:rsidR="00765248">
              <w:rPr>
                <w:rFonts w:ascii="Arial" w:hAnsi="Arial" w:cs="Arial"/>
                <w:sz w:val="16"/>
                <w:szCs w:val="16"/>
              </w:rPr>
              <w:t>fournies</w:t>
            </w:r>
          </w:p>
        </w:tc>
        <w:tc>
          <w:tcPr>
            <w:tcW w:w="407" w:type="pct"/>
          </w:tcPr>
          <w:p w14:paraId="49F06DC4" w14:textId="7931BA12" w:rsidR="00B0302B" w:rsidRPr="00A0532A" w:rsidRDefault="00B0302B" w:rsidP="00B0302B">
            <w:pPr>
              <w:spacing w:before="40" w:after="40"/>
              <w:ind w:left="57" w:right="57"/>
              <w:jc w:val="center"/>
              <w:rPr>
                <w:rFonts w:ascii="Arial" w:hAnsi="Arial" w:cs="Arial"/>
                <w:sz w:val="16"/>
                <w:szCs w:val="16"/>
                <w:lang w:val="fr-FR"/>
              </w:rPr>
            </w:pPr>
            <w:r w:rsidRPr="006E720A">
              <w:rPr>
                <w:rFonts w:ascii="Arial" w:hAnsi="Arial" w:cs="Arial"/>
                <w:sz w:val="16"/>
                <w:szCs w:val="16"/>
              </w:rPr>
              <w:t>2020-2023</w:t>
            </w:r>
          </w:p>
        </w:tc>
        <w:tc>
          <w:tcPr>
            <w:tcW w:w="430" w:type="pct"/>
          </w:tcPr>
          <w:p w14:paraId="27AFE141" w14:textId="77777777" w:rsidR="00B0302B" w:rsidRPr="00A0532A" w:rsidRDefault="00B0302B" w:rsidP="00B0302B">
            <w:pPr>
              <w:spacing w:before="40" w:after="40"/>
              <w:ind w:left="57" w:right="57"/>
              <w:rPr>
                <w:rFonts w:ascii="Arial" w:eastAsia="Arial" w:hAnsi="Arial" w:cs="Arial"/>
                <w:sz w:val="16"/>
                <w:szCs w:val="16"/>
                <w:lang w:val="fr-FR"/>
              </w:rPr>
            </w:pPr>
          </w:p>
        </w:tc>
        <w:tc>
          <w:tcPr>
            <w:tcW w:w="487" w:type="pct"/>
          </w:tcPr>
          <w:p w14:paraId="2161476B" w14:textId="77777777" w:rsidR="00B0302B" w:rsidRPr="00FF15CC" w:rsidRDefault="00B0302B" w:rsidP="00B0302B">
            <w:pPr>
              <w:spacing w:before="40" w:after="40"/>
              <w:ind w:left="57" w:right="57"/>
              <w:rPr>
                <w:rFonts w:ascii="Arial" w:hAnsi="Arial" w:cs="Arial"/>
                <w:sz w:val="16"/>
                <w:szCs w:val="16"/>
                <w:lang w:val="fr-FR"/>
              </w:rPr>
            </w:pPr>
          </w:p>
        </w:tc>
        <w:tc>
          <w:tcPr>
            <w:tcW w:w="349" w:type="pct"/>
            <w:shd w:val="clear" w:color="auto" w:fill="auto"/>
          </w:tcPr>
          <w:p w14:paraId="2BFD8E51" w14:textId="3C8D3AB4" w:rsidR="00B0302B" w:rsidRPr="00FF15CC" w:rsidRDefault="00B0302B" w:rsidP="00B0302B">
            <w:pPr>
              <w:spacing w:before="40" w:after="40"/>
              <w:ind w:left="57" w:right="57"/>
              <w:rPr>
                <w:rFonts w:ascii="Arial" w:hAnsi="Arial" w:cs="Arial"/>
                <w:sz w:val="16"/>
                <w:szCs w:val="16"/>
                <w:lang w:val="fr-FR"/>
              </w:rPr>
            </w:pPr>
            <w:r w:rsidRPr="006E720A">
              <w:rPr>
                <w:rFonts w:ascii="Arial" w:hAnsi="Arial" w:cs="Arial"/>
                <w:sz w:val="16"/>
                <w:szCs w:val="16"/>
                <w:lang w:val="it-IT"/>
              </w:rPr>
              <w:t>H</w:t>
            </w:r>
            <w:r w:rsidR="00765248">
              <w:rPr>
                <w:rFonts w:ascii="Arial" w:hAnsi="Arial" w:cs="Arial"/>
                <w:sz w:val="16"/>
                <w:szCs w:val="16"/>
                <w:lang w:val="it-IT"/>
              </w:rPr>
              <w:t>aute</w:t>
            </w:r>
          </w:p>
        </w:tc>
        <w:tc>
          <w:tcPr>
            <w:tcW w:w="313" w:type="pct"/>
          </w:tcPr>
          <w:p w14:paraId="394986FA" w14:textId="659821F2" w:rsidR="00B0302B" w:rsidRPr="00FF15CC" w:rsidRDefault="00B0302B" w:rsidP="00B0302B">
            <w:pPr>
              <w:spacing w:before="40" w:after="40"/>
              <w:jc w:val="center"/>
              <w:rPr>
                <w:rFonts w:ascii="Arial" w:hAnsi="Arial" w:cs="Arial"/>
                <w:sz w:val="16"/>
                <w:szCs w:val="16"/>
                <w:lang w:val="fr-FR"/>
              </w:rPr>
            </w:pPr>
            <w:r w:rsidRPr="006E720A">
              <w:rPr>
                <w:rFonts w:ascii="Arial" w:hAnsi="Arial" w:cs="Arial"/>
                <w:sz w:val="16"/>
                <w:szCs w:val="16"/>
              </w:rPr>
              <w:t>COP14</w:t>
            </w:r>
          </w:p>
        </w:tc>
        <w:tc>
          <w:tcPr>
            <w:tcW w:w="402" w:type="pct"/>
          </w:tcPr>
          <w:p w14:paraId="54CBFE95" w14:textId="77777777" w:rsidR="00B0302B" w:rsidRPr="000408D7" w:rsidRDefault="00B0302B" w:rsidP="00B0302B">
            <w:pPr>
              <w:spacing w:before="40" w:after="40"/>
              <w:ind w:left="57" w:right="57"/>
              <w:jc w:val="center"/>
              <w:rPr>
                <w:rFonts w:ascii="Arial" w:hAnsi="Arial" w:cs="Arial"/>
                <w:i/>
                <w:iCs/>
                <w:sz w:val="16"/>
                <w:szCs w:val="16"/>
                <w:lang w:val="fr-FR"/>
              </w:rPr>
            </w:pPr>
          </w:p>
        </w:tc>
      </w:tr>
      <w:tr w:rsidR="00765248" w:rsidRPr="000408D7" w14:paraId="58D981D9" w14:textId="77777777" w:rsidTr="00765248">
        <w:trPr>
          <w:trHeight w:val="171"/>
        </w:trPr>
        <w:tc>
          <w:tcPr>
            <w:tcW w:w="458" w:type="pct"/>
          </w:tcPr>
          <w:p w14:paraId="509F768C" w14:textId="4D1C4BE6" w:rsidR="00765248" w:rsidRPr="00893DC2" w:rsidRDefault="00893DC2" w:rsidP="00765248">
            <w:pPr>
              <w:spacing w:before="40" w:after="40"/>
              <w:ind w:left="57" w:right="57"/>
              <w:rPr>
                <w:rFonts w:ascii="Arial" w:hAnsi="Arial" w:cs="Arial"/>
                <w:iCs/>
                <w:sz w:val="16"/>
                <w:szCs w:val="16"/>
              </w:rPr>
            </w:pPr>
            <w:r w:rsidRPr="00893DC2">
              <w:rPr>
                <w:rFonts w:ascii="Arial" w:hAnsi="Arial" w:cs="Arial"/>
                <w:iCs/>
                <w:sz w:val="16"/>
                <w:szCs w:val="16"/>
              </w:rPr>
              <w:t>Dec.13.132</w:t>
            </w:r>
          </w:p>
        </w:tc>
        <w:tc>
          <w:tcPr>
            <w:tcW w:w="1055" w:type="pct"/>
          </w:tcPr>
          <w:p w14:paraId="08220CA0" w14:textId="77777777" w:rsidR="00893DC2" w:rsidRPr="00893DC2" w:rsidRDefault="00893DC2" w:rsidP="00893DC2">
            <w:pPr>
              <w:spacing w:before="40" w:after="40"/>
              <w:ind w:left="57" w:right="57"/>
              <w:jc w:val="both"/>
              <w:rPr>
                <w:rFonts w:ascii="Arial" w:hAnsi="Arial" w:cs="Arial"/>
                <w:i/>
                <w:iCs/>
                <w:sz w:val="16"/>
                <w:szCs w:val="16"/>
                <w:lang w:val="fr-FR"/>
              </w:rPr>
            </w:pPr>
            <w:r w:rsidRPr="00893DC2">
              <w:rPr>
                <w:rFonts w:ascii="Arial" w:hAnsi="Arial" w:cs="Arial"/>
                <w:i/>
                <w:iCs/>
                <w:sz w:val="16"/>
                <w:szCs w:val="16"/>
                <w:lang w:val="fr-FR"/>
              </w:rPr>
              <w:t>Le Conseil scientifique, sous réserve des ressources disponibles, est en outre invité à :</w:t>
            </w:r>
          </w:p>
          <w:p w14:paraId="1093BA0B" w14:textId="0D0352E4" w:rsidR="00765248" w:rsidRPr="00893DC2" w:rsidRDefault="00893DC2" w:rsidP="00893DC2">
            <w:pPr>
              <w:spacing w:before="40" w:after="40"/>
              <w:ind w:left="57" w:right="57"/>
              <w:jc w:val="both"/>
              <w:rPr>
                <w:rFonts w:ascii="Arial" w:hAnsi="Arial" w:cs="Arial"/>
                <w:i/>
                <w:iCs/>
                <w:sz w:val="16"/>
                <w:szCs w:val="16"/>
                <w:lang w:val="fr-FR"/>
              </w:rPr>
            </w:pPr>
            <w:r w:rsidRPr="00893DC2">
              <w:rPr>
                <w:rFonts w:ascii="Arial" w:hAnsi="Arial" w:cs="Arial"/>
                <w:i/>
                <w:iCs/>
                <w:sz w:val="16"/>
                <w:szCs w:val="16"/>
                <w:lang w:val="fr-FR"/>
              </w:rPr>
              <w:t xml:space="preserve">a) identifier les types d’infrastructures qui n’ont pas été abordées dans le cadre de la CMS et qui sont particulièrement pertinentes pour la conservation des espèces inscrites à la CMS, fournir des conseils sur les mesures possibles qui pourraient être prises pour remédier à ces infrastructures et faire rapport des résultats à la 14e réunion de la Conférence des Parties; </w:t>
            </w:r>
          </w:p>
        </w:tc>
        <w:tc>
          <w:tcPr>
            <w:tcW w:w="614" w:type="pct"/>
          </w:tcPr>
          <w:p w14:paraId="0E550207" w14:textId="77777777" w:rsidR="00765248" w:rsidRPr="00893DC2" w:rsidRDefault="00765248" w:rsidP="00765248">
            <w:pPr>
              <w:spacing w:before="40" w:after="40"/>
              <w:ind w:left="57" w:right="57"/>
              <w:rPr>
                <w:rFonts w:ascii="Arial" w:hAnsi="Arial" w:cs="Arial"/>
                <w:sz w:val="16"/>
                <w:szCs w:val="16"/>
                <w:lang w:val="fr-FR"/>
              </w:rPr>
            </w:pPr>
          </w:p>
        </w:tc>
        <w:tc>
          <w:tcPr>
            <w:tcW w:w="485" w:type="pct"/>
          </w:tcPr>
          <w:p w14:paraId="6E3B8BB3" w14:textId="4B85A951" w:rsidR="00765248" w:rsidRPr="00893DC2" w:rsidRDefault="00893DC2" w:rsidP="00765248">
            <w:pPr>
              <w:spacing w:before="40" w:after="40"/>
              <w:ind w:left="57" w:right="57"/>
              <w:rPr>
                <w:rFonts w:ascii="Arial" w:hAnsi="Arial" w:cs="Arial"/>
                <w:sz w:val="16"/>
                <w:szCs w:val="16"/>
                <w:lang w:val="fr-FR"/>
              </w:rPr>
            </w:pPr>
            <w:r w:rsidRPr="00893DC2">
              <w:rPr>
                <w:rFonts w:ascii="Arial" w:hAnsi="Arial" w:cs="Arial"/>
                <w:sz w:val="16"/>
                <w:szCs w:val="16"/>
                <w:lang w:val="fr-FR"/>
              </w:rPr>
              <w:t>Conseils et rapports d'activité fournis</w:t>
            </w:r>
          </w:p>
        </w:tc>
        <w:tc>
          <w:tcPr>
            <w:tcW w:w="407" w:type="pct"/>
          </w:tcPr>
          <w:p w14:paraId="7D6B44F7" w14:textId="32823403" w:rsidR="00765248" w:rsidRPr="00893DC2" w:rsidRDefault="00765248" w:rsidP="00765248">
            <w:pPr>
              <w:spacing w:before="40" w:after="40"/>
              <w:ind w:left="57" w:right="57"/>
              <w:jc w:val="center"/>
              <w:rPr>
                <w:rFonts w:ascii="Arial" w:hAnsi="Arial" w:cs="Arial"/>
                <w:sz w:val="16"/>
                <w:szCs w:val="16"/>
                <w:lang w:val="fr-FR"/>
              </w:rPr>
            </w:pPr>
            <w:r w:rsidRPr="00893DC2">
              <w:rPr>
                <w:rFonts w:ascii="Arial" w:hAnsi="Arial" w:cs="Arial"/>
                <w:sz w:val="16"/>
                <w:szCs w:val="16"/>
              </w:rPr>
              <w:t>2020-2023</w:t>
            </w:r>
          </w:p>
        </w:tc>
        <w:tc>
          <w:tcPr>
            <w:tcW w:w="430" w:type="pct"/>
          </w:tcPr>
          <w:p w14:paraId="1741AA26" w14:textId="77777777" w:rsidR="00765248" w:rsidRPr="00893DC2" w:rsidRDefault="00765248" w:rsidP="00765248">
            <w:pPr>
              <w:spacing w:before="40" w:after="40"/>
              <w:ind w:left="57" w:right="57"/>
              <w:rPr>
                <w:rFonts w:ascii="Arial" w:eastAsia="Arial" w:hAnsi="Arial" w:cs="Arial"/>
                <w:sz w:val="16"/>
                <w:szCs w:val="16"/>
                <w:lang w:val="fr-FR"/>
              </w:rPr>
            </w:pPr>
          </w:p>
        </w:tc>
        <w:tc>
          <w:tcPr>
            <w:tcW w:w="487" w:type="pct"/>
          </w:tcPr>
          <w:p w14:paraId="4D29355E" w14:textId="77777777" w:rsidR="00765248" w:rsidRPr="00893DC2" w:rsidRDefault="00765248" w:rsidP="00765248">
            <w:pPr>
              <w:spacing w:before="40" w:after="40"/>
              <w:ind w:left="57" w:right="57"/>
              <w:rPr>
                <w:rFonts w:ascii="Arial" w:hAnsi="Arial" w:cs="Arial"/>
                <w:sz w:val="16"/>
                <w:szCs w:val="16"/>
                <w:lang w:val="fr-FR"/>
              </w:rPr>
            </w:pPr>
          </w:p>
        </w:tc>
        <w:tc>
          <w:tcPr>
            <w:tcW w:w="349" w:type="pct"/>
            <w:shd w:val="clear" w:color="auto" w:fill="auto"/>
          </w:tcPr>
          <w:p w14:paraId="40F12E84" w14:textId="5A9DCDC3" w:rsidR="00765248" w:rsidRPr="00893DC2" w:rsidRDefault="00765248" w:rsidP="00765248">
            <w:pPr>
              <w:spacing w:before="40" w:after="40"/>
              <w:ind w:left="57" w:right="57"/>
              <w:rPr>
                <w:rFonts w:ascii="Arial" w:hAnsi="Arial" w:cs="Arial"/>
                <w:sz w:val="16"/>
                <w:szCs w:val="16"/>
                <w:lang w:val="fr-FR"/>
              </w:rPr>
            </w:pPr>
            <w:r w:rsidRPr="00893DC2">
              <w:rPr>
                <w:rFonts w:ascii="Arial" w:hAnsi="Arial" w:cs="Arial"/>
                <w:sz w:val="16"/>
                <w:szCs w:val="16"/>
                <w:lang w:val="it-IT"/>
              </w:rPr>
              <w:t>H</w:t>
            </w:r>
            <w:r w:rsidR="00893DC2">
              <w:rPr>
                <w:rFonts w:ascii="Arial" w:hAnsi="Arial" w:cs="Arial"/>
                <w:sz w:val="16"/>
                <w:szCs w:val="16"/>
                <w:lang w:val="it-IT"/>
              </w:rPr>
              <w:t>aute</w:t>
            </w:r>
          </w:p>
        </w:tc>
        <w:tc>
          <w:tcPr>
            <w:tcW w:w="313" w:type="pct"/>
          </w:tcPr>
          <w:p w14:paraId="7C33F468" w14:textId="7800CFB3" w:rsidR="00765248" w:rsidRDefault="00765248" w:rsidP="00893DC2">
            <w:pPr>
              <w:spacing w:before="40" w:after="40"/>
              <w:ind w:left="-23" w:right="57"/>
              <w:jc w:val="both"/>
              <w:rPr>
                <w:rFonts w:ascii="Arial" w:hAnsi="Arial" w:cs="Arial"/>
                <w:sz w:val="16"/>
                <w:szCs w:val="16"/>
              </w:rPr>
            </w:pPr>
            <w:r w:rsidRPr="00893DC2">
              <w:rPr>
                <w:rFonts w:ascii="Arial" w:hAnsi="Arial" w:cs="Arial"/>
                <w:sz w:val="16"/>
                <w:szCs w:val="16"/>
              </w:rPr>
              <w:t xml:space="preserve">ScC SC 6 </w:t>
            </w:r>
          </w:p>
          <w:p w14:paraId="522D0302" w14:textId="23D93CAB" w:rsidR="00893DC2" w:rsidRPr="00893DC2" w:rsidRDefault="00893DC2" w:rsidP="00893DC2">
            <w:pPr>
              <w:spacing w:before="40" w:after="40"/>
              <w:ind w:left="-23" w:right="57"/>
              <w:jc w:val="center"/>
              <w:rPr>
                <w:rFonts w:ascii="Arial" w:hAnsi="Arial" w:cs="Arial"/>
                <w:sz w:val="16"/>
                <w:szCs w:val="16"/>
              </w:rPr>
            </w:pPr>
            <w:r>
              <w:rPr>
                <w:rFonts w:ascii="Arial" w:hAnsi="Arial" w:cs="Arial"/>
                <w:sz w:val="16"/>
                <w:szCs w:val="16"/>
              </w:rPr>
              <w:t>-</w:t>
            </w:r>
          </w:p>
          <w:p w14:paraId="7F924FD9" w14:textId="703434BC" w:rsidR="00765248" w:rsidRPr="00FF15CC" w:rsidRDefault="00765248" w:rsidP="00765248">
            <w:pPr>
              <w:spacing w:before="40" w:after="40"/>
              <w:jc w:val="center"/>
              <w:rPr>
                <w:rFonts w:ascii="Arial" w:hAnsi="Arial" w:cs="Arial"/>
                <w:sz w:val="16"/>
                <w:szCs w:val="16"/>
                <w:lang w:val="fr-FR"/>
              </w:rPr>
            </w:pPr>
            <w:r w:rsidRPr="00893DC2">
              <w:rPr>
                <w:rFonts w:ascii="Arial" w:hAnsi="Arial" w:cs="Arial"/>
                <w:sz w:val="16"/>
                <w:szCs w:val="16"/>
              </w:rPr>
              <w:t>COP14</w:t>
            </w:r>
          </w:p>
        </w:tc>
        <w:tc>
          <w:tcPr>
            <w:tcW w:w="402" w:type="pct"/>
          </w:tcPr>
          <w:p w14:paraId="2B0E2621" w14:textId="77777777" w:rsidR="00765248" w:rsidRPr="000408D7" w:rsidRDefault="00765248" w:rsidP="00765248">
            <w:pPr>
              <w:spacing w:before="40" w:after="40"/>
              <w:ind w:left="57" w:right="57"/>
              <w:jc w:val="center"/>
              <w:rPr>
                <w:rFonts w:ascii="Arial" w:hAnsi="Arial" w:cs="Arial"/>
                <w:i/>
                <w:iCs/>
                <w:sz w:val="16"/>
                <w:szCs w:val="16"/>
                <w:lang w:val="fr-FR"/>
              </w:rPr>
            </w:pPr>
          </w:p>
        </w:tc>
      </w:tr>
      <w:tr w:rsidR="00765248" w:rsidRPr="00893DC2" w14:paraId="3C31C88E" w14:textId="77777777" w:rsidTr="00765248">
        <w:trPr>
          <w:trHeight w:val="171"/>
        </w:trPr>
        <w:tc>
          <w:tcPr>
            <w:tcW w:w="458" w:type="pct"/>
          </w:tcPr>
          <w:p w14:paraId="370A0256" w14:textId="7DFACEB9" w:rsidR="00765248" w:rsidRPr="00893DC2" w:rsidRDefault="00893DC2" w:rsidP="00765248">
            <w:pPr>
              <w:spacing w:before="40" w:after="40"/>
              <w:ind w:left="57" w:right="57"/>
              <w:rPr>
                <w:rFonts w:ascii="Arial" w:hAnsi="Arial" w:cs="Arial"/>
                <w:iCs/>
                <w:sz w:val="16"/>
                <w:szCs w:val="16"/>
              </w:rPr>
            </w:pPr>
            <w:r w:rsidRPr="00893DC2">
              <w:rPr>
                <w:rFonts w:ascii="Arial" w:hAnsi="Arial" w:cs="Arial"/>
                <w:iCs/>
                <w:sz w:val="16"/>
                <w:szCs w:val="16"/>
              </w:rPr>
              <w:t>Dec.</w:t>
            </w:r>
            <w:r>
              <w:rPr>
                <w:rFonts w:ascii="Arial" w:hAnsi="Arial" w:cs="Arial"/>
                <w:iCs/>
                <w:sz w:val="16"/>
                <w:szCs w:val="16"/>
              </w:rPr>
              <w:t>13.</w:t>
            </w:r>
            <w:r w:rsidRPr="00893DC2">
              <w:rPr>
                <w:rFonts w:ascii="Arial" w:hAnsi="Arial" w:cs="Arial"/>
                <w:iCs/>
                <w:sz w:val="16"/>
                <w:szCs w:val="16"/>
              </w:rPr>
              <w:t>132</w:t>
            </w:r>
          </w:p>
        </w:tc>
        <w:tc>
          <w:tcPr>
            <w:tcW w:w="1055" w:type="pct"/>
          </w:tcPr>
          <w:p w14:paraId="160868FF" w14:textId="323EB842" w:rsidR="00765248" w:rsidRPr="00893DC2" w:rsidRDefault="00893DC2" w:rsidP="00765248">
            <w:pPr>
              <w:spacing w:before="40" w:after="40"/>
              <w:ind w:left="57" w:right="57"/>
              <w:jc w:val="both"/>
              <w:rPr>
                <w:rFonts w:ascii="Arial" w:hAnsi="Arial" w:cs="Arial"/>
                <w:i/>
                <w:sz w:val="16"/>
                <w:szCs w:val="16"/>
                <w:lang w:val="fr-FR"/>
              </w:rPr>
            </w:pPr>
            <w:r w:rsidRPr="00893DC2">
              <w:rPr>
                <w:rFonts w:ascii="Arial" w:hAnsi="Arial" w:cs="Arial"/>
                <w:i/>
                <w:sz w:val="16"/>
                <w:szCs w:val="16"/>
                <w:lang w:val="fr-FR"/>
              </w:rPr>
              <w:t>b) examiner les résultats du groupe de travail sur les infrastructures linéaires et faire des recommandations à la 14e réunion de la Conférence des Parties</w:t>
            </w:r>
          </w:p>
        </w:tc>
        <w:tc>
          <w:tcPr>
            <w:tcW w:w="614" w:type="pct"/>
          </w:tcPr>
          <w:p w14:paraId="5BB0CA9D" w14:textId="0BF2C052" w:rsidR="00765248" w:rsidRPr="00893DC2" w:rsidRDefault="00893DC2" w:rsidP="00765248">
            <w:pPr>
              <w:spacing w:before="40" w:after="40"/>
              <w:ind w:left="57" w:right="57"/>
              <w:rPr>
                <w:rFonts w:ascii="Arial" w:hAnsi="Arial" w:cs="Arial"/>
                <w:iCs/>
                <w:sz w:val="16"/>
                <w:szCs w:val="16"/>
                <w:lang w:val="fr-FR"/>
              </w:rPr>
            </w:pPr>
            <w:r>
              <w:rPr>
                <w:rFonts w:ascii="Arial" w:hAnsi="Arial" w:cs="Arial"/>
                <w:iCs/>
                <w:sz w:val="16"/>
                <w:szCs w:val="16"/>
              </w:rPr>
              <w:t xml:space="preserve">Fournir des </w:t>
            </w:r>
            <w:r w:rsidR="00765248" w:rsidRPr="00893DC2">
              <w:rPr>
                <w:rFonts w:ascii="Arial" w:hAnsi="Arial" w:cs="Arial"/>
                <w:iCs/>
                <w:sz w:val="16"/>
                <w:szCs w:val="16"/>
              </w:rPr>
              <w:t>Recomm</w:t>
            </w:r>
            <w:r>
              <w:rPr>
                <w:rFonts w:ascii="Arial" w:hAnsi="Arial" w:cs="Arial"/>
                <w:iCs/>
                <w:sz w:val="16"/>
                <w:szCs w:val="16"/>
              </w:rPr>
              <w:t>a</w:t>
            </w:r>
            <w:r w:rsidR="00765248" w:rsidRPr="00893DC2">
              <w:rPr>
                <w:rFonts w:ascii="Arial" w:hAnsi="Arial" w:cs="Arial"/>
                <w:iCs/>
                <w:sz w:val="16"/>
                <w:szCs w:val="16"/>
              </w:rPr>
              <w:t>ndations</w:t>
            </w:r>
          </w:p>
        </w:tc>
        <w:tc>
          <w:tcPr>
            <w:tcW w:w="485" w:type="pct"/>
          </w:tcPr>
          <w:p w14:paraId="2859C9EB" w14:textId="611A06D0" w:rsidR="00765248" w:rsidRPr="00893DC2" w:rsidRDefault="00765248" w:rsidP="00765248">
            <w:pPr>
              <w:spacing w:before="40" w:after="40"/>
              <w:ind w:left="57" w:right="57"/>
              <w:rPr>
                <w:rFonts w:ascii="Arial" w:hAnsi="Arial" w:cs="Arial"/>
                <w:iCs/>
                <w:sz w:val="16"/>
                <w:szCs w:val="16"/>
                <w:lang w:val="fr-FR"/>
              </w:rPr>
            </w:pPr>
            <w:r w:rsidRPr="00893DC2">
              <w:rPr>
                <w:rFonts w:ascii="Arial" w:hAnsi="Arial" w:cs="Arial"/>
                <w:iCs/>
                <w:sz w:val="16"/>
                <w:szCs w:val="16"/>
              </w:rPr>
              <w:t>Recomm</w:t>
            </w:r>
            <w:r w:rsidR="00893DC2">
              <w:rPr>
                <w:rFonts w:ascii="Arial" w:hAnsi="Arial" w:cs="Arial"/>
                <w:iCs/>
                <w:sz w:val="16"/>
                <w:szCs w:val="16"/>
              </w:rPr>
              <w:t>a</w:t>
            </w:r>
            <w:r w:rsidRPr="00893DC2">
              <w:rPr>
                <w:rFonts w:ascii="Arial" w:hAnsi="Arial" w:cs="Arial"/>
                <w:iCs/>
                <w:sz w:val="16"/>
                <w:szCs w:val="16"/>
              </w:rPr>
              <w:t xml:space="preserve">nda-tions </w:t>
            </w:r>
            <w:r w:rsidR="00893DC2">
              <w:rPr>
                <w:rFonts w:ascii="Arial" w:hAnsi="Arial" w:cs="Arial"/>
                <w:iCs/>
                <w:sz w:val="16"/>
                <w:szCs w:val="16"/>
              </w:rPr>
              <w:t>fournies</w:t>
            </w:r>
          </w:p>
        </w:tc>
        <w:tc>
          <w:tcPr>
            <w:tcW w:w="407" w:type="pct"/>
          </w:tcPr>
          <w:p w14:paraId="17A410E5" w14:textId="77777777" w:rsidR="00765248" w:rsidRPr="00893DC2" w:rsidRDefault="00765248" w:rsidP="00765248">
            <w:pPr>
              <w:spacing w:before="40" w:after="40"/>
              <w:ind w:left="57" w:right="57"/>
              <w:jc w:val="center"/>
              <w:rPr>
                <w:rFonts w:ascii="Arial" w:hAnsi="Arial" w:cs="Arial"/>
                <w:iCs/>
                <w:sz w:val="16"/>
                <w:szCs w:val="16"/>
                <w:lang w:val="fr-FR"/>
              </w:rPr>
            </w:pPr>
          </w:p>
        </w:tc>
        <w:tc>
          <w:tcPr>
            <w:tcW w:w="430" w:type="pct"/>
          </w:tcPr>
          <w:p w14:paraId="0C28D07A" w14:textId="77777777" w:rsidR="00765248" w:rsidRPr="00893DC2" w:rsidRDefault="00765248" w:rsidP="00765248">
            <w:pPr>
              <w:spacing w:before="40" w:after="40"/>
              <w:ind w:left="57" w:right="57"/>
              <w:rPr>
                <w:rFonts w:ascii="Arial" w:eastAsia="Arial" w:hAnsi="Arial" w:cs="Arial"/>
                <w:iCs/>
                <w:sz w:val="16"/>
                <w:szCs w:val="16"/>
                <w:lang w:val="fr-FR"/>
              </w:rPr>
            </w:pPr>
          </w:p>
        </w:tc>
        <w:tc>
          <w:tcPr>
            <w:tcW w:w="487" w:type="pct"/>
          </w:tcPr>
          <w:p w14:paraId="14D27D0A" w14:textId="77777777" w:rsidR="00765248" w:rsidRPr="00893DC2" w:rsidRDefault="00765248" w:rsidP="00765248">
            <w:pPr>
              <w:spacing w:before="40" w:after="40"/>
              <w:ind w:left="57" w:right="57"/>
              <w:rPr>
                <w:rFonts w:ascii="Arial" w:hAnsi="Arial" w:cs="Arial"/>
                <w:iCs/>
                <w:sz w:val="16"/>
                <w:szCs w:val="16"/>
                <w:lang w:val="fr-FR"/>
              </w:rPr>
            </w:pPr>
          </w:p>
        </w:tc>
        <w:tc>
          <w:tcPr>
            <w:tcW w:w="349" w:type="pct"/>
            <w:shd w:val="clear" w:color="auto" w:fill="auto"/>
          </w:tcPr>
          <w:p w14:paraId="6A139C42" w14:textId="5185DE39" w:rsidR="00765248" w:rsidRPr="00893DC2" w:rsidRDefault="00765248" w:rsidP="00765248">
            <w:pPr>
              <w:spacing w:before="40" w:after="40"/>
              <w:ind w:left="57" w:right="57"/>
              <w:rPr>
                <w:rFonts w:ascii="Arial" w:hAnsi="Arial" w:cs="Arial"/>
                <w:iCs/>
                <w:sz w:val="16"/>
                <w:szCs w:val="16"/>
                <w:lang w:val="fr-FR"/>
              </w:rPr>
            </w:pPr>
            <w:r w:rsidRPr="00893DC2">
              <w:rPr>
                <w:rFonts w:ascii="Arial" w:hAnsi="Arial" w:cs="Arial"/>
                <w:iCs/>
                <w:sz w:val="16"/>
                <w:szCs w:val="16"/>
                <w:lang w:val="it-IT"/>
              </w:rPr>
              <w:t>H</w:t>
            </w:r>
            <w:r w:rsidR="00893DC2">
              <w:rPr>
                <w:rFonts w:ascii="Arial" w:hAnsi="Arial" w:cs="Arial"/>
                <w:iCs/>
                <w:sz w:val="16"/>
                <w:szCs w:val="16"/>
                <w:lang w:val="it-IT"/>
              </w:rPr>
              <w:t>aute</w:t>
            </w:r>
          </w:p>
        </w:tc>
        <w:tc>
          <w:tcPr>
            <w:tcW w:w="313" w:type="pct"/>
          </w:tcPr>
          <w:p w14:paraId="0D5E6F97" w14:textId="444AA4D9" w:rsidR="00765248" w:rsidRPr="00893DC2" w:rsidRDefault="00765248" w:rsidP="00765248">
            <w:pPr>
              <w:spacing w:before="40" w:after="40"/>
              <w:jc w:val="center"/>
              <w:rPr>
                <w:rFonts w:ascii="Arial" w:hAnsi="Arial" w:cs="Arial"/>
                <w:iCs/>
                <w:sz w:val="16"/>
                <w:szCs w:val="16"/>
                <w:lang w:val="fr-FR"/>
              </w:rPr>
            </w:pPr>
            <w:r w:rsidRPr="00893DC2">
              <w:rPr>
                <w:rFonts w:ascii="Arial" w:hAnsi="Arial" w:cs="Arial"/>
                <w:iCs/>
                <w:sz w:val="16"/>
                <w:szCs w:val="16"/>
              </w:rPr>
              <w:t>COP14</w:t>
            </w:r>
          </w:p>
        </w:tc>
        <w:tc>
          <w:tcPr>
            <w:tcW w:w="402" w:type="pct"/>
          </w:tcPr>
          <w:p w14:paraId="7AEB9EA3" w14:textId="77777777" w:rsidR="00765248" w:rsidRPr="00893DC2" w:rsidRDefault="00765248" w:rsidP="00765248">
            <w:pPr>
              <w:spacing w:before="40" w:after="40"/>
              <w:ind w:left="57" w:right="57"/>
              <w:jc w:val="center"/>
              <w:rPr>
                <w:rFonts w:ascii="Arial" w:hAnsi="Arial" w:cs="Arial"/>
                <w:iCs/>
                <w:sz w:val="16"/>
                <w:szCs w:val="16"/>
                <w:lang w:val="fr-FR"/>
              </w:rPr>
            </w:pPr>
          </w:p>
        </w:tc>
      </w:tr>
      <w:tr w:rsidR="00765248" w:rsidRPr="00467D44" w14:paraId="555471C5" w14:textId="77777777" w:rsidTr="00944E78">
        <w:trPr>
          <w:trHeight w:val="171"/>
        </w:trPr>
        <w:tc>
          <w:tcPr>
            <w:tcW w:w="5000" w:type="pct"/>
            <w:gridSpan w:val="10"/>
            <w:tcBorders>
              <w:bottom w:val="single" w:sz="4" w:space="0" w:color="auto"/>
            </w:tcBorders>
            <w:shd w:val="clear" w:color="auto" w:fill="8EAADB" w:themeFill="accent1" w:themeFillTint="99"/>
          </w:tcPr>
          <w:p w14:paraId="6708BD56" w14:textId="4779B633" w:rsidR="00765248" w:rsidRPr="00DD7407" w:rsidRDefault="00DD7407" w:rsidP="00DD7407">
            <w:pPr>
              <w:spacing w:before="40" w:after="40"/>
              <w:ind w:left="57" w:right="57"/>
              <w:rPr>
                <w:rFonts w:ascii="Arial" w:hAnsi="Arial" w:cs="Arial"/>
                <w:b/>
                <w:bCs/>
                <w:sz w:val="16"/>
                <w:szCs w:val="16"/>
                <w:lang w:val="fr-FR"/>
              </w:rPr>
            </w:pPr>
            <w:r w:rsidRPr="00DD7407">
              <w:rPr>
                <w:rFonts w:ascii="Arial" w:hAnsi="Arial" w:cs="Arial"/>
                <w:b/>
                <w:bCs/>
                <w:sz w:val="16"/>
                <w:szCs w:val="16"/>
                <w:lang w:val="fr-FR"/>
              </w:rPr>
              <w:t>TOURISME DURABLE ET ESPÈCES MIGRATRICES</w:t>
            </w:r>
          </w:p>
        </w:tc>
      </w:tr>
      <w:tr w:rsidR="00944E78" w:rsidRPr="00944E78" w14:paraId="7504F900" w14:textId="77777777" w:rsidTr="00944E78">
        <w:trPr>
          <w:trHeight w:val="171"/>
        </w:trPr>
        <w:tc>
          <w:tcPr>
            <w:tcW w:w="458" w:type="pct"/>
            <w:tcBorders>
              <w:bottom w:val="single" w:sz="4" w:space="0" w:color="auto"/>
            </w:tcBorders>
          </w:tcPr>
          <w:p w14:paraId="6CCE551A" w14:textId="1E444889" w:rsidR="00944E78" w:rsidRPr="00DD7407" w:rsidRDefault="00944E78" w:rsidP="00944E78">
            <w:pPr>
              <w:spacing w:before="40" w:after="40"/>
              <w:ind w:left="57" w:right="57"/>
              <w:rPr>
                <w:rFonts w:ascii="Arial" w:hAnsi="Arial" w:cs="Arial"/>
                <w:iCs/>
                <w:sz w:val="16"/>
                <w:szCs w:val="16"/>
              </w:rPr>
            </w:pPr>
            <w:r w:rsidRPr="00DD7407">
              <w:rPr>
                <w:rFonts w:ascii="Arial" w:hAnsi="Arial" w:cs="Arial"/>
                <w:iCs/>
                <w:sz w:val="16"/>
                <w:szCs w:val="16"/>
              </w:rPr>
              <w:t>Dec.13.136</w:t>
            </w:r>
          </w:p>
        </w:tc>
        <w:tc>
          <w:tcPr>
            <w:tcW w:w="1055" w:type="pct"/>
            <w:tcBorders>
              <w:bottom w:val="single" w:sz="4" w:space="0" w:color="auto"/>
            </w:tcBorders>
          </w:tcPr>
          <w:p w14:paraId="42A3AFDF" w14:textId="2B30F96F" w:rsidR="00944E78" w:rsidRPr="00944E78" w:rsidRDefault="00944E78" w:rsidP="00944E78">
            <w:pPr>
              <w:spacing w:before="40" w:after="40"/>
              <w:ind w:left="57" w:right="57"/>
              <w:jc w:val="both"/>
              <w:rPr>
                <w:rFonts w:ascii="Arial" w:hAnsi="Arial" w:cs="Arial"/>
                <w:i/>
                <w:iCs/>
                <w:sz w:val="16"/>
                <w:szCs w:val="16"/>
                <w:lang w:val="fr-FR"/>
              </w:rPr>
            </w:pPr>
            <w:r w:rsidRPr="00944E78">
              <w:rPr>
                <w:rFonts w:ascii="Arial" w:hAnsi="Arial" w:cs="Arial"/>
                <w:i/>
                <w:iCs/>
                <w:sz w:val="16"/>
                <w:szCs w:val="16"/>
                <w:lang w:val="fr-FR"/>
              </w:rPr>
              <w:t xml:space="preserve">Sous réserve de la disponibilité des ressources, </w:t>
            </w:r>
            <w:r>
              <w:rPr>
                <w:rFonts w:ascii="Arial" w:hAnsi="Arial" w:cs="Arial"/>
                <w:i/>
                <w:iCs/>
                <w:sz w:val="16"/>
                <w:szCs w:val="16"/>
                <w:lang w:val="fr-FR"/>
              </w:rPr>
              <w:t xml:space="preserve">le Conseil scientifique </w:t>
            </w:r>
            <w:r w:rsidRPr="00944E78">
              <w:rPr>
                <w:rFonts w:ascii="Arial" w:hAnsi="Arial" w:cs="Arial"/>
                <w:i/>
                <w:iCs/>
                <w:sz w:val="16"/>
                <w:szCs w:val="16"/>
                <w:lang w:val="fr-FR"/>
              </w:rPr>
              <w:t>mène des évaluations périodiques des dernières données scientifiques sur les impacts des activités liées à l’écotourisme sur les espèces migratrices et de recommander des directives plus spécialisées, le cas échéant. Produire et soumettre un projet de rapport à la COP14.</w:t>
            </w:r>
          </w:p>
        </w:tc>
        <w:tc>
          <w:tcPr>
            <w:tcW w:w="614" w:type="pct"/>
            <w:tcBorders>
              <w:bottom w:val="single" w:sz="4" w:space="0" w:color="auto"/>
            </w:tcBorders>
          </w:tcPr>
          <w:p w14:paraId="52CEEB6C" w14:textId="77777777" w:rsidR="00944E78" w:rsidRPr="00944E78" w:rsidRDefault="00944E78" w:rsidP="00944E78">
            <w:pPr>
              <w:spacing w:before="40" w:after="40"/>
              <w:ind w:left="57" w:right="57"/>
              <w:jc w:val="both"/>
              <w:rPr>
                <w:rFonts w:ascii="Arial" w:hAnsi="Arial" w:cs="Arial"/>
                <w:sz w:val="16"/>
                <w:szCs w:val="16"/>
                <w:lang w:val="fr-FR"/>
              </w:rPr>
            </w:pPr>
            <w:r w:rsidRPr="00944E78">
              <w:rPr>
                <w:rFonts w:ascii="Arial" w:hAnsi="Arial" w:cs="Arial"/>
                <w:sz w:val="16"/>
                <w:szCs w:val="16"/>
                <w:lang w:val="fr-FR"/>
              </w:rPr>
              <w:t>Développer un mandat pour un examen de la littérature sur les impacts de l'écotourisme sur les espèces migratrices et les directives existantes pour les minimiser.</w:t>
            </w:r>
          </w:p>
          <w:p w14:paraId="672A7DE0" w14:textId="77777777" w:rsidR="00944E78" w:rsidRPr="00944E78" w:rsidRDefault="00944E78" w:rsidP="00944E78">
            <w:pPr>
              <w:spacing w:before="40" w:after="40"/>
              <w:ind w:left="57" w:right="57"/>
              <w:jc w:val="both"/>
              <w:rPr>
                <w:rFonts w:ascii="Arial" w:hAnsi="Arial" w:cs="Arial"/>
                <w:sz w:val="16"/>
                <w:szCs w:val="16"/>
                <w:lang w:val="fr-FR"/>
              </w:rPr>
            </w:pPr>
            <w:r w:rsidRPr="00944E78">
              <w:rPr>
                <w:rFonts w:ascii="Arial" w:hAnsi="Arial" w:cs="Arial"/>
                <w:sz w:val="16"/>
                <w:szCs w:val="16"/>
                <w:lang w:val="fr-FR"/>
              </w:rPr>
              <w:t>Identifier les partenaires potentiels et les donateurs éventuels.</w:t>
            </w:r>
          </w:p>
          <w:p w14:paraId="1C9EC75E" w14:textId="642BECF0" w:rsidR="00944E78" w:rsidRPr="00944E78" w:rsidRDefault="00944E78" w:rsidP="00944E78">
            <w:pPr>
              <w:spacing w:before="40" w:after="40"/>
              <w:ind w:left="57" w:right="57"/>
              <w:rPr>
                <w:rFonts w:ascii="Arial" w:hAnsi="Arial" w:cs="Arial"/>
                <w:sz w:val="16"/>
                <w:szCs w:val="16"/>
                <w:lang w:val="fr-FR"/>
              </w:rPr>
            </w:pPr>
            <w:r w:rsidRPr="00944E78">
              <w:rPr>
                <w:rFonts w:ascii="Arial" w:hAnsi="Arial" w:cs="Arial"/>
                <w:sz w:val="16"/>
                <w:szCs w:val="16"/>
                <w:lang w:val="fr-FR"/>
              </w:rPr>
              <w:t>Une fois la collecte de fonds et l'attribution du contrat réussis, superviser la production de l'étude et l'évaluer.</w:t>
            </w:r>
          </w:p>
        </w:tc>
        <w:tc>
          <w:tcPr>
            <w:tcW w:w="485" w:type="pct"/>
            <w:tcBorders>
              <w:bottom w:val="single" w:sz="4" w:space="0" w:color="auto"/>
            </w:tcBorders>
          </w:tcPr>
          <w:p w14:paraId="345ABC0C" w14:textId="77777777" w:rsidR="00944E78" w:rsidRPr="00944E78" w:rsidRDefault="00944E78" w:rsidP="00944E78">
            <w:pPr>
              <w:spacing w:before="40" w:after="40"/>
              <w:ind w:left="57" w:right="57"/>
              <w:jc w:val="both"/>
              <w:rPr>
                <w:rFonts w:ascii="Arial" w:hAnsi="Arial" w:cs="Arial"/>
                <w:sz w:val="16"/>
                <w:szCs w:val="16"/>
                <w:lang w:val="fr-FR"/>
              </w:rPr>
            </w:pPr>
            <w:r w:rsidRPr="00944E78">
              <w:rPr>
                <w:rFonts w:ascii="Arial" w:hAnsi="Arial" w:cs="Arial"/>
                <w:sz w:val="16"/>
                <w:szCs w:val="16"/>
                <w:lang w:val="fr-FR"/>
              </w:rPr>
              <w:t xml:space="preserve">Examen des impacts et de la disponibilité des directives. </w:t>
            </w:r>
          </w:p>
          <w:p w14:paraId="12533452" w14:textId="17ECE11E" w:rsidR="00944E78" w:rsidRPr="00944E78" w:rsidRDefault="00944E78" w:rsidP="00944E78">
            <w:pPr>
              <w:spacing w:before="40" w:after="40"/>
              <w:ind w:left="57" w:right="57"/>
              <w:rPr>
                <w:rFonts w:ascii="Arial" w:hAnsi="Arial" w:cs="Arial"/>
                <w:sz w:val="16"/>
                <w:szCs w:val="16"/>
                <w:lang w:val="fr-FR"/>
              </w:rPr>
            </w:pPr>
            <w:r w:rsidRPr="00944E78">
              <w:rPr>
                <w:rFonts w:ascii="Arial" w:hAnsi="Arial" w:cs="Arial"/>
                <w:sz w:val="16"/>
                <w:szCs w:val="16"/>
              </w:rPr>
              <w:t>Rapport à la COP14</w:t>
            </w:r>
          </w:p>
        </w:tc>
        <w:tc>
          <w:tcPr>
            <w:tcW w:w="407" w:type="pct"/>
            <w:tcBorders>
              <w:bottom w:val="single" w:sz="4" w:space="0" w:color="auto"/>
            </w:tcBorders>
          </w:tcPr>
          <w:p w14:paraId="1D0AF918" w14:textId="1E7B6795" w:rsidR="00944E78" w:rsidRPr="00A0532A" w:rsidRDefault="00944E78" w:rsidP="00944E78">
            <w:pPr>
              <w:spacing w:before="40" w:after="40"/>
              <w:ind w:left="57" w:right="57"/>
              <w:jc w:val="center"/>
              <w:rPr>
                <w:rFonts w:ascii="Arial" w:hAnsi="Arial" w:cs="Arial"/>
                <w:sz w:val="16"/>
                <w:szCs w:val="16"/>
                <w:lang w:val="fr-FR"/>
              </w:rPr>
            </w:pPr>
            <w:r w:rsidRPr="006046DA">
              <w:rPr>
                <w:rFonts w:ascii="Arial" w:hAnsi="Arial" w:cs="Arial"/>
                <w:sz w:val="16"/>
                <w:szCs w:val="16"/>
              </w:rPr>
              <w:t>2021-2023</w:t>
            </w:r>
          </w:p>
        </w:tc>
        <w:tc>
          <w:tcPr>
            <w:tcW w:w="430" w:type="pct"/>
            <w:tcBorders>
              <w:bottom w:val="single" w:sz="4" w:space="0" w:color="auto"/>
            </w:tcBorders>
          </w:tcPr>
          <w:p w14:paraId="4902D640" w14:textId="77777777" w:rsidR="00944E78" w:rsidRPr="00A0532A" w:rsidRDefault="00944E78" w:rsidP="00944E78">
            <w:pPr>
              <w:spacing w:before="40" w:after="40"/>
              <w:ind w:left="57" w:right="57"/>
              <w:rPr>
                <w:rFonts w:ascii="Arial" w:eastAsia="Arial" w:hAnsi="Arial" w:cs="Arial"/>
                <w:sz w:val="16"/>
                <w:szCs w:val="16"/>
                <w:lang w:val="fr-FR"/>
              </w:rPr>
            </w:pPr>
          </w:p>
        </w:tc>
        <w:tc>
          <w:tcPr>
            <w:tcW w:w="487" w:type="pct"/>
            <w:tcBorders>
              <w:bottom w:val="single" w:sz="4" w:space="0" w:color="auto"/>
            </w:tcBorders>
          </w:tcPr>
          <w:p w14:paraId="0CE22880" w14:textId="64104C36" w:rsidR="00944E78" w:rsidRPr="00FF15CC" w:rsidRDefault="00944E78" w:rsidP="00944E78">
            <w:pPr>
              <w:spacing w:before="40" w:after="40"/>
              <w:ind w:left="57" w:right="57"/>
              <w:rPr>
                <w:rFonts w:ascii="Arial" w:hAnsi="Arial" w:cs="Arial"/>
                <w:sz w:val="16"/>
                <w:szCs w:val="16"/>
                <w:lang w:val="fr-FR"/>
              </w:rPr>
            </w:pPr>
            <w:r>
              <w:rPr>
                <w:rFonts w:ascii="Arial" w:hAnsi="Arial" w:cs="Arial"/>
                <w:sz w:val="16"/>
                <w:szCs w:val="16"/>
                <w:lang w:val="it-IT"/>
              </w:rPr>
              <w:t xml:space="preserve">PF </w:t>
            </w:r>
            <w:r w:rsidRPr="006046DA">
              <w:rPr>
                <w:rFonts w:ascii="Arial" w:hAnsi="Arial" w:cs="Arial"/>
                <w:sz w:val="16"/>
                <w:szCs w:val="16"/>
                <w:lang w:val="it-IT"/>
              </w:rPr>
              <w:t>Sec: Marco Barbieri</w:t>
            </w:r>
          </w:p>
        </w:tc>
        <w:tc>
          <w:tcPr>
            <w:tcW w:w="349" w:type="pct"/>
            <w:tcBorders>
              <w:bottom w:val="single" w:sz="4" w:space="0" w:color="auto"/>
            </w:tcBorders>
            <w:shd w:val="clear" w:color="auto" w:fill="auto"/>
          </w:tcPr>
          <w:p w14:paraId="5B386268" w14:textId="632DC2D3" w:rsidR="00944E78" w:rsidRPr="006E720A" w:rsidRDefault="00944E78" w:rsidP="00944E78">
            <w:pPr>
              <w:spacing w:before="40" w:after="40"/>
              <w:ind w:left="57" w:right="57"/>
              <w:rPr>
                <w:rFonts w:ascii="Arial" w:hAnsi="Arial" w:cs="Arial"/>
                <w:sz w:val="16"/>
                <w:szCs w:val="16"/>
                <w:lang w:val="it-IT"/>
              </w:rPr>
            </w:pPr>
            <w:r w:rsidRPr="006046DA">
              <w:rPr>
                <w:rFonts w:ascii="Arial" w:hAnsi="Arial" w:cs="Arial"/>
                <w:sz w:val="16"/>
                <w:szCs w:val="16"/>
                <w:lang w:val="it-IT"/>
              </w:rPr>
              <w:t>M</w:t>
            </w:r>
            <w:r>
              <w:rPr>
                <w:rFonts w:ascii="Arial" w:hAnsi="Arial" w:cs="Arial"/>
                <w:sz w:val="16"/>
                <w:szCs w:val="16"/>
                <w:lang w:val="it-IT"/>
              </w:rPr>
              <w:t>oyenne</w:t>
            </w:r>
          </w:p>
        </w:tc>
        <w:tc>
          <w:tcPr>
            <w:tcW w:w="313" w:type="pct"/>
            <w:tcBorders>
              <w:bottom w:val="single" w:sz="4" w:space="0" w:color="auto"/>
            </w:tcBorders>
          </w:tcPr>
          <w:p w14:paraId="1D241A8E" w14:textId="52D7F07E" w:rsidR="00944E78" w:rsidRPr="00944E78" w:rsidRDefault="00944E78" w:rsidP="00944E78">
            <w:pPr>
              <w:spacing w:before="40" w:after="40"/>
              <w:jc w:val="center"/>
              <w:rPr>
                <w:rFonts w:ascii="Arial" w:hAnsi="Arial" w:cs="Arial"/>
                <w:sz w:val="16"/>
                <w:szCs w:val="16"/>
                <w:lang w:val="fr-FR"/>
              </w:rPr>
            </w:pPr>
            <w:r w:rsidRPr="006046DA">
              <w:rPr>
                <w:rFonts w:ascii="Arial" w:hAnsi="Arial" w:cs="Arial"/>
                <w:sz w:val="16"/>
                <w:szCs w:val="16"/>
              </w:rPr>
              <w:t>COP14</w:t>
            </w:r>
          </w:p>
        </w:tc>
        <w:tc>
          <w:tcPr>
            <w:tcW w:w="402" w:type="pct"/>
            <w:tcBorders>
              <w:bottom w:val="single" w:sz="4" w:space="0" w:color="auto"/>
            </w:tcBorders>
          </w:tcPr>
          <w:p w14:paraId="0D1B8D36" w14:textId="77777777" w:rsidR="00944E78" w:rsidRPr="000408D7" w:rsidRDefault="00944E78" w:rsidP="00944E78">
            <w:pPr>
              <w:spacing w:before="40" w:after="40"/>
              <w:ind w:left="57" w:right="57"/>
              <w:jc w:val="center"/>
              <w:rPr>
                <w:rFonts w:ascii="Arial" w:hAnsi="Arial" w:cs="Arial"/>
                <w:i/>
                <w:iCs/>
                <w:sz w:val="16"/>
                <w:szCs w:val="16"/>
                <w:lang w:val="fr-FR"/>
              </w:rPr>
            </w:pPr>
          </w:p>
        </w:tc>
      </w:tr>
      <w:tr w:rsidR="00944E78" w:rsidRPr="00944E78" w14:paraId="18D5E616" w14:textId="77777777" w:rsidTr="00944E78">
        <w:trPr>
          <w:trHeight w:val="171"/>
        </w:trPr>
        <w:tc>
          <w:tcPr>
            <w:tcW w:w="5000" w:type="pct"/>
            <w:gridSpan w:val="10"/>
            <w:tcBorders>
              <w:top w:val="single" w:sz="4" w:space="0" w:color="auto"/>
              <w:left w:val="nil"/>
              <w:bottom w:val="nil"/>
              <w:right w:val="nil"/>
            </w:tcBorders>
            <w:shd w:val="clear" w:color="auto" w:fill="auto"/>
          </w:tcPr>
          <w:p w14:paraId="1D607785" w14:textId="77777777" w:rsidR="00944E78" w:rsidRPr="000408D7" w:rsidRDefault="00944E78" w:rsidP="00944E78">
            <w:pPr>
              <w:spacing w:before="40" w:after="40"/>
              <w:ind w:left="57" w:right="57"/>
              <w:rPr>
                <w:rFonts w:ascii="Arial" w:hAnsi="Arial" w:cs="Arial"/>
                <w:i/>
                <w:iCs/>
                <w:sz w:val="16"/>
                <w:szCs w:val="16"/>
                <w:lang w:val="fr-FR"/>
              </w:rPr>
            </w:pPr>
          </w:p>
        </w:tc>
      </w:tr>
      <w:tr w:rsidR="00944E78" w:rsidRPr="00944E78" w14:paraId="565111B4" w14:textId="77777777" w:rsidTr="00944E78">
        <w:trPr>
          <w:trHeight w:val="171"/>
        </w:trPr>
        <w:tc>
          <w:tcPr>
            <w:tcW w:w="5000" w:type="pct"/>
            <w:gridSpan w:val="10"/>
            <w:tcBorders>
              <w:top w:val="nil"/>
              <w:left w:val="nil"/>
              <w:bottom w:val="nil"/>
              <w:right w:val="nil"/>
            </w:tcBorders>
            <w:shd w:val="clear" w:color="auto" w:fill="auto"/>
          </w:tcPr>
          <w:p w14:paraId="60E89961" w14:textId="77777777" w:rsidR="00944E78" w:rsidRPr="000408D7" w:rsidRDefault="00944E78" w:rsidP="00944E78">
            <w:pPr>
              <w:spacing w:before="40" w:after="40"/>
              <w:ind w:left="57" w:right="57"/>
              <w:rPr>
                <w:rFonts w:ascii="Arial" w:hAnsi="Arial" w:cs="Arial"/>
                <w:i/>
                <w:iCs/>
                <w:sz w:val="16"/>
                <w:szCs w:val="16"/>
                <w:lang w:val="fr-FR"/>
              </w:rPr>
            </w:pPr>
          </w:p>
        </w:tc>
      </w:tr>
      <w:tr w:rsidR="00944E78" w:rsidRPr="00467D44" w14:paraId="7831781E" w14:textId="77777777" w:rsidTr="00944E78">
        <w:trPr>
          <w:trHeight w:val="171"/>
        </w:trPr>
        <w:tc>
          <w:tcPr>
            <w:tcW w:w="5000" w:type="pct"/>
            <w:gridSpan w:val="10"/>
            <w:tcBorders>
              <w:top w:val="nil"/>
            </w:tcBorders>
            <w:shd w:val="clear" w:color="auto" w:fill="8EAADB" w:themeFill="accent1" w:themeFillTint="99"/>
          </w:tcPr>
          <w:p w14:paraId="38DC583A" w14:textId="097AC3A1" w:rsidR="00944E78" w:rsidRPr="00944E78" w:rsidRDefault="00944E78" w:rsidP="00944E78">
            <w:pPr>
              <w:spacing w:before="40" w:after="40"/>
              <w:ind w:left="57" w:right="57"/>
              <w:rPr>
                <w:rFonts w:ascii="Arial" w:hAnsi="Arial" w:cs="Arial"/>
                <w:b/>
                <w:bCs/>
                <w:sz w:val="16"/>
                <w:szCs w:val="16"/>
                <w:lang w:val="fr-FR"/>
              </w:rPr>
            </w:pPr>
            <w:r w:rsidRPr="00944E78">
              <w:rPr>
                <w:rFonts w:ascii="Arial" w:hAnsi="Arial" w:cs="Arial"/>
                <w:b/>
                <w:bCs/>
                <w:sz w:val="16"/>
                <w:szCs w:val="16"/>
                <w:lang w:val="fr-FR"/>
              </w:rPr>
              <w:lastRenderedPageBreak/>
              <w:t>LIGNES DIRECTRICES RELATIVES A LA POLLUTION LUMINEUSE DONT EST VICTIME LA FAUNE SAUVAGE</w:t>
            </w:r>
          </w:p>
        </w:tc>
      </w:tr>
      <w:tr w:rsidR="00944E78" w:rsidRPr="00467D44" w14:paraId="43F75971" w14:textId="77777777" w:rsidTr="00B15E77">
        <w:trPr>
          <w:trHeight w:val="171"/>
        </w:trPr>
        <w:tc>
          <w:tcPr>
            <w:tcW w:w="458" w:type="pct"/>
          </w:tcPr>
          <w:p w14:paraId="57BEBBC2" w14:textId="5105B619" w:rsidR="00944E78" w:rsidRPr="00944E78" w:rsidRDefault="00944E78" w:rsidP="00944E78">
            <w:pPr>
              <w:spacing w:before="40" w:after="40"/>
              <w:ind w:left="57" w:right="57"/>
              <w:rPr>
                <w:rFonts w:ascii="Arial" w:hAnsi="Arial" w:cs="Arial"/>
                <w:iCs/>
                <w:sz w:val="16"/>
                <w:szCs w:val="16"/>
                <w:lang w:val="fr-FR"/>
              </w:rPr>
            </w:pPr>
            <w:r w:rsidRPr="00944E78">
              <w:rPr>
                <w:rFonts w:ascii="Arial" w:hAnsi="Arial" w:cs="Arial"/>
                <w:iCs/>
                <w:sz w:val="16"/>
                <w:szCs w:val="16"/>
                <w:lang w:val="fr-FR"/>
              </w:rPr>
              <w:t>Dec.13.139</w:t>
            </w:r>
          </w:p>
        </w:tc>
        <w:tc>
          <w:tcPr>
            <w:tcW w:w="1055" w:type="pct"/>
          </w:tcPr>
          <w:p w14:paraId="4B35D924" w14:textId="02E39B93" w:rsidR="00944E78" w:rsidRPr="00A461A0" w:rsidRDefault="00A461A0" w:rsidP="00944E78">
            <w:pPr>
              <w:spacing w:before="40" w:after="40"/>
              <w:ind w:left="57" w:right="57"/>
              <w:jc w:val="both"/>
              <w:rPr>
                <w:rFonts w:ascii="Arial" w:hAnsi="Arial" w:cs="Arial"/>
                <w:i/>
                <w:iCs/>
                <w:sz w:val="16"/>
                <w:szCs w:val="16"/>
                <w:lang w:val="fr-FR"/>
              </w:rPr>
            </w:pPr>
            <w:r w:rsidRPr="00A461A0">
              <w:rPr>
                <w:rFonts w:ascii="Arial" w:hAnsi="Arial" w:cs="Arial"/>
                <w:i/>
                <w:iCs/>
                <w:sz w:val="16"/>
                <w:szCs w:val="16"/>
                <w:lang w:val="fr-FR"/>
              </w:rPr>
              <w:t>Le Conseil scientifique est prié, sous réserve des ressources disponibles, d’examiner ces questions lors de sa première réunion du Comité de session après la COP13, y compris des suggestions sur la manière dont la Journée mondiale des oiseaux migrateurs pourrait être utilisée pour mettre en évidence</w:t>
            </w:r>
            <w:r w:rsidRPr="00A461A0">
              <w:rPr>
                <w:rFonts w:ascii="Arial" w:hAnsi="Arial" w:cs="Arial"/>
                <w:b/>
                <w:i/>
                <w:iCs/>
                <w:sz w:val="16"/>
                <w:szCs w:val="16"/>
                <w:lang w:val="fr-FR"/>
              </w:rPr>
              <w:t xml:space="preserve"> </w:t>
            </w:r>
            <w:r w:rsidRPr="00A461A0">
              <w:rPr>
                <w:rFonts w:ascii="Arial" w:hAnsi="Arial" w:cs="Arial"/>
                <w:i/>
                <w:iCs/>
                <w:sz w:val="16"/>
                <w:szCs w:val="16"/>
                <w:lang w:val="fr-FR"/>
              </w:rPr>
              <w:t>les questions liées à la pollution lumineuse</w:t>
            </w:r>
          </w:p>
        </w:tc>
        <w:tc>
          <w:tcPr>
            <w:tcW w:w="614" w:type="pct"/>
          </w:tcPr>
          <w:p w14:paraId="2E14C374" w14:textId="77777777" w:rsidR="00D46DE5" w:rsidRPr="00D46DE5" w:rsidRDefault="00D46DE5" w:rsidP="00D46DE5">
            <w:pPr>
              <w:spacing w:before="40" w:after="40"/>
              <w:ind w:left="57" w:right="57"/>
              <w:jc w:val="both"/>
              <w:rPr>
                <w:rFonts w:ascii="Arial" w:hAnsi="Arial" w:cs="Arial"/>
                <w:sz w:val="16"/>
                <w:szCs w:val="16"/>
                <w:lang w:val="fr-FR"/>
              </w:rPr>
            </w:pPr>
            <w:r w:rsidRPr="00D46DE5">
              <w:rPr>
                <w:rFonts w:ascii="Arial" w:hAnsi="Arial" w:cs="Arial"/>
                <w:sz w:val="16"/>
                <w:szCs w:val="16"/>
                <w:lang w:val="fr-FR"/>
              </w:rPr>
              <w:t>En consultation avec le Secrétariat, élaborer le mandat pour le rapport sur les effets de la pollution lumineuse sur les taxons d'espèces migratrices, et la disponibilité de directives pour les atténuer'.</w:t>
            </w:r>
          </w:p>
          <w:p w14:paraId="6D9AFBC0" w14:textId="77777777" w:rsidR="00D46DE5" w:rsidRPr="00D46DE5" w:rsidRDefault="00D46DE5" w:rsidP="00D46DE5">
            <w:pPr>
              <w:spacing w:before="40" w:after="40"/>
              <w:ind w:left="57" w:right="57"/>
              <w:jc w:val="both"/>
              <w:rPr>
                <w:rFonts w:ascii="Arial" w:hAnsi="Arial" w:cs="Arial"/>
                <w:sz w:val="16"/>
                <w:szCs w:val="16"/>
                <w:lang w:val="fr-FR"/>
              </w:rPr>
            </w:pPr>
            <w:r w:rsidRPr="00D46DE5">
              <w:rPr>
                <w:rFonts w:ascii="Arial" w:hAnsi="Arial" w:cs="Arial"/>
                <w:sz w:val="16"/>
                <w:szCs w:val="16"/>
                <w:lang w:val="fr-FR"/>
              </w:rPr>
              <w:t>Superviser la production du rapport et l'évaluer ;</w:t>
            </w:r>
          </w:p>
          <w:p w14:paraId="6DB8E0F2" w14:textId="77777777" w:rsidR="00D46DE5" w:rsidRPr="00D46DE5" w:rsidRDefault="00D46DE5" w:rsidP="00D46DE5">
            <w:pPr>
              <w:spacing w:before="40" w:after="40"/>
              <w:ind w:left="57" w:right="57"/>
              <w:jc w:val="both"/>
              <w:rPr>
                <w:rFonts w:ascii="Arial" w:hAnsi="Arial" w:cs="Arial"/>
                <w:sz w:val="16"/>
                <w:szCs w:val="16"/>
                <w:lang w:val="fr-FR"/>
              </w:rPr>
            </w:pPr>
            <w:r w:rsidRPr="00D46DE5">
              <w:rPr>
                <w:rFonts w:ascii="Arial" w:hAnsi="Arial" w:cs="Arial"/>
                <w:sz w:val="16"/>
                <w:szCs w:val="16"/>
                <w:lang w:val="fr-FR"/>
              </w:rPr>
              <w:t>Conseiller le secrétariat sur la nécessité de lignes directrices supplémentaires pour atténuer les impacts, notamment pour les taxons non couverts par les lignes directrices approuvées par la COP13.</w:t>
            </w:r>
          </w:p>
          <w:p w14:paraId="689A88D7" w14:textId="77777777" w:rsidR="00D46DE5" w:rsidRPr="00D46DE5" w:rsidRDefault="00D46DE5" w:rsidP="00D46DE5">
            <w:pPr>
              <w:spacing w:before="40" w:after="40"/>
              <w:ind w:left="57" w:right="57"/>
              <w:jc w:val="both"/>
              <w:rPr>
                <w:rFonts w:ascii="Arial" w:hAnsi="Arial" w:cs="Arial"/>
                <w:sz w:val="16"/>
                <w:szCs w:val="16"/>
                <w:lang w:val="fr-FR"/>
              </w:rPr>
            </w:pPr>
            <w:r w:rsidRPr="00D46DE5">
              <w:rPr>
                <w:rFonts w:ascii="Arial" w:hAnsi="Arial" w:cs="Arial"/>
                <w:sz w:val="16"/>
                <w:szCs w:val="16"/>
                <w:lang w:val="fr-FR"/>
              </w:rPr>
              <w:t>Examiner toute directive supplémentaire produite et faire des recommandations à la COP14 sur leur approbation ;</w:t>
            </w:r>
          </w:p>
          <w:p w14:paraId="6BD827D9" w14:textId="450FC603" w:rsidR="00944E78" w:rsidRPr="00D46DE5" w:rsidRDefault="00D46DE5" w:rsidP="00D46DE5">
            <w:pPr>
              <w:spacing w:before="40" w:after="40"/>
              <w:ind w:left="57" w:right="57"/>
              <w:jc w:val="both"/>
              <w:rPr>
                <w:rFonts w:ascii="Arial" w:hAnsi="Arial" w:cs="Arial"/>
                <w:sz w:val="16"/>
                <w:szCs w:val="16"/>
                <w:lang w:val="fr-FR"/>
              </w:rPr>
            </w:pPr>
            <w:r w:rsidRPr="00D46DE5">
              <w:rPr>
                <w:rFonts w:ascii="Arial" w:hAnsi="Arial" w:cs="Arial"/>
                <w:sz w:val="16"/>
                <w:szCs w:val="16"/>
                <w:lang w:val="fr-FR"/>
              </w:rPr>
              <w:t>Examiner comment la JMOM pourrait être utilisée pour mettre en évidence les problèmes liés à la pollution lumineuse.</w:t>
            </w:r>
          </w:p>
        </w:tc>
        <w:tc>
          <w:tcPr>
            <w:tcW w:w="485" w:type="pct"/>
          </w:tcPr>
          <w:p w14:paraId="7850DEA5" w14:textId="77777777" w:rsidR="00D46DE5" w:rsidRPr="00D46DE5" w:rsidRDefault="00D46DE5" w:rsidP="00D46DE5">
            <w:pPr>
              <w:spacing w:before="40" w:after="40"/>
              <w:ind w:left="57" w:right="57"/>
              <w:jc w:val="both"/>
              <w:rPr>
                <w:rFonts w:ascii="Arial" w:hAnsi="Arial" w:cs="Arial"/>
                <w:sz w:val="16"/>
                <w:szCs w:val="16"/>
                <w:lang w:val="fr-FR"/>
              </w:rPr>
            </w:pPr>
            <w:r w:rsidRPr="00D46DE5">
              <w:rPr>
                <w:rFonts w:ascii="Arial" w:hAnsi="Arial" w:cs="Arial"/>
                <w:sz w:val="16"/>
                <w:szCs w:val="16"/>
                <w:lang w:val="fr-FR"/>
              </w:rPr>
              <w:t>Rapport sur les effets de la pollution lumineuse sur les espèces migratrices.</w:t>
            </w:r>
          </w:p>
          <w:p w14:paraId="517A56C7" w14:textId="3B1B2730" w:rsidR="00D46DE5" w:rsidRPr="00D46DE5" w:rsidRDefault="00D46DE5" w:rsidP="00D46DE5">
            <w:pPr>
              <w:spacing w:before="40" w:after="40"/>
              <w:ind w:left="57" w:right="57"/>
              <w:jc w:val="both"/>
              <w:rPr>
                <w:rFonts w:ascii="Arial" w:hAnsi="Arial" w:cs="Arial"/>
                <w:sz w:val="16"/>
                <w:szCs w:val="16"/>
                <w:lang w:val="fr-FR"/>
              </w:rPr>
            </w:pPr>
            <w:r w:rsidRPr="00D46DE5">
              <w:rPr>
                <w:rFonts w:ascii="Arial" w:hAnsi="Arial" w:cs="Arial"/>
                <w:sz w:val="16"/>
                <w:szCs w:val="16"/>
                <w:lang w:val="fr-FR"/>
              </w:rPr>
              <w:t>Directives supplémen</w:t>
            </w:r>
            <w:r>
              <w:rPr>
                <w:rFonts w:ascii="Arial" w:hAnsi="Arial" w:cs="Arial"/>
                <w:sz w:val="16"/>
                <w:szCs w:val="16"/>
                <w:lang w:val="fr-FR"/>
              </w:rPr>
              <w:t>-</w:t>
            </w:r>
            <w:r w:rsidRPr="00D46DE5">
              <w:rPr>
                <w:rFonts w:ascii="Arial" w:hAnsi="Arial" w:cs="Arial"/>
                <w:sz w:val="16"/>
                <w:szCs w:val="16"/>
                <w:lang w:val="fr-FR"/>
              </w:rPr>
              <w:t>taires pour atténuer les impacts.</w:t>
            </w:r>
          </w:p>
          <w:p w14:paraId="5E7D8DA4" w14:textId="5D5FED6D" w:rsidR="00944E78" w:rsidRPr="00D46DE5" w:rsidRDefault="00D46DE5" w:rsidP="00D46DE5">
            <w:pPr>
              <w:spacing w:before="40" w:after="40"/>
              <w:ind w:left="57" w:right="57"/>
              <w:rPr>
                <w:rFonts w:ascii="Arial" w:hAnsi="Arial" w:cs="Arial"/>
                <w:sz w:val="16"/>
                <w:szCs w:val="16"/>
                <w:lang w:val="fr-FR"/>
              </w:rPr>
            </w:pPr>
            <w:r w:rsidRPr="00D46DE5">
              <w:rPr>
                <w:rFonts w:ascii="Arial" w:hAnsi="Arial" w:cs="Arial"/>
                <w:sz w:val="16"/>
                <w:szCs w:val="16"/>
                <w:lang w:val="fr-FR"/>
              </w:rPr>
              <w:t>Suggestions au Secrétariat sur la manière dont la JMOM pourrait être utilisée pour mettre en évidence les problèmes liés à la pollution lumineuse.</w:t>
            </w:r>
          </w:p>
        </w:tc>
        <w:tc>
          <w:tcPr>
            <w:tcW w:w="407" w:type="pct"/>
          </w:tcPr>
          <w:p w14:paraId="73DAB560" w14:textId="77777777" w:rsidR="00944E78" w:rsidRPr="00AC6C49" w:rsidRDefault="00944E78" w:rsidP="00944E78">
            <w:pPr>
              <w:spacing w:before="40" w:after="40"/>
              <w:ind w:left="57" w:right="57"/>
              <w:jc w:val="center"/>
              <w:rPr>
                <w:rFonts w:ascii="Arial" w:hAnsi="Arial" w:cs="Arial"/>
                <w:sz w:val="16"/>
                <w:szCs w:val="16"/>
              </w:rPr>
            </w:pPr>
            <w:r w:rsidRPr="00AC6C49">
              <w:rPr>
                <w:rFonts w:ascii="Arial" w:hAnsi="Arial" w:cs="Arial"/>
                <w:sz w:val="16"/>
                <w:szCs w:val="16"/>
              </w:rPr>
              <w:t>ScC-SC5</w:t>
            </w:r>
          </w:p>
          <w:p w14:paraId="286D2846" w14:textId="77777777" w:rsidR="00944E78" w:rsidRPr="00AC6C49" w:rsidRDefault="00944E78" w:rsidP="00944E78">
            <w:pPr>
              <w:spacing w:before="40" w:after="40"/>
              <w:ind w:left="57" w:right="57"/>
              <w:jc w:val="center"/>
              <w:rPr>
                <w:rFonts w:ascii="Arial" w:hAnsi="Arial" w:cs="Arial"/>
                <w:sz w:val="16"/>
                <w:szCs w:val="16"/>
              </w:rPr>
            </w:pPr>
            <w:r w:rsidRPr="00AC6C49">
              <w:rPr>
                <w:rFonts w:ascii="Arial" w:hAnsi="Arial" w:cs="Arial"/>
                <w:sz w:val="16"/>
                <w:szCs w:val="16"/>
              </w:rPr>
              <w:t>-</w:t>
            </w:r>
          </w:p>
          <w:p w14:paraId="11AFB64E" w14:textId="7EAEDDC4" w:rsidR="00944E78" w:rsidRPr="00A0532A" w:rsidRDefault="00944E78" w:rsidP="00944E78">
            <w:pPr>
              <w:spacing w:before="40" w:after="40"/>
              <w:ind w:left="57" w:right="57"/>
              <w:jc w:val="center"/>
              <w:rPr>
                <w:rFonts w:ascii="Arial" w:hAnsi="Arial" w:cs="Arial"/>
                <w:sz w:val="16"/>
                <w:szCs w:val="16"/>
                <w:lang w:val="fr-FR"/>
              </w:rPr>
            </w:pPr>
            <w:r w:rsidRPr="00AC6C49">
              <w:rPr>
                <w:rFonts w:ascii="Arial" w:hAnsi="Arial" w:cs="Arial"/>
                <w:sz w:val="16"/>
                <w:szCs w:val="16"/>
              </w:rPr>
              <w:t>ScC-SC6</w:t>
            </w:r>
          </w:p>
        </w:tc>
        <w:tc>
          <w:tcPr>
            <w:tcW w:w="430" w:type="pct"/>
          </w:tcPr>
          <w:p w14:paraId="1CF18D21" w14:textId="157EAE54" w:rsidR="00944E78" w:rsidRPr="00A0532A" w:rsidRDefault="00944E78" w:rsidP="00944E78">
            <w:pPr>
              <w:spacing w:before="40" w:after="40"/>
              <w:ind w:left="57" w:right="57"/>
              <w:rPr>
                <w:rFonts w:ascii="Arial" w:eastAsia="Arial" w:hAnsi="Arial" w:cs="Arial"/>
                <w:sz w:val="16"/>
                <w:szCs w:val="16"/>
                <w:lang w:val="fr-FR"/>
              </w:rPr>
            </w:pPr>
            <w:r w:rsidRPr="00AC6C49">
              <w:rPr>
                <w:rFonts w:ascii="Arial" w:hAnsi="Arial" w:cs="Arial"/>
                <w:sz w:val="16"/>
                <w:szCs w:val="16"/>
                <w:lang w:val="it-IT"/>
              </w:rPr>
              <w:t>Mark Simmonds</w:t>
            </w:r>
          </w:p>
        </w:tc>
        <w:tc>
          <w:tcPr>
            <w:tcW w:w="487" w:type="pct"/>
          </w:tcPr>
          <w:p w14:paraId="79BFE6B4" w14:textId="0BFB6617" w:rsidR="00944E78" w:rsidRPr="00FF15CC" w:rsidRDefault="00D46DE5" w:rsidP="00944E78">
            <w:pPr>
              <w:spacing w:before="40" w:after="40"/>
              <w:ind w:left="57" w:right="57"/>
              <w:rPr>
                <w:rFonts w:ascii="Arial" w:hAnsi="Arial" w:cs="Arial"/>
                <w:sz w:val="16"/>
                <w:szCs w:val="16"/>
                <w:lang w:val="fr-FR"/>
              </w:rPr>
            </w:pPr>
            <w:r>
              <w:rPr>
                <w:rFonts w:ascii="Arial" w:hAnsi="Arial" w:cs="Arial"/>
                <w:sz w:val="16"/>
                <w:szCs w:val="16"/>
                <w:lang w:val="it-IT"/>
              </w:rPr>
              <w:t xml:space="preserve">PF </w:t>
            </w:r>
            <w:r w:rsidR="00944E78" w:rsidRPr="00AC6C49">
              <w:rPr>
                <w:rFonts w:ascii="Arial" w:hAnsi="Arial" w:cs="Arial"/>
                <w:sz w:val="16"/>
                <w:szCs w:val="16"/>
                <w:lang w:val="it-IT"/>
              </w:rPr>
              <w:t>Sec:  Marco Barbieri</w:t>
            </w:r>
          </w:p>
        </w:tc>
        <w:tc>
          <w:tcPr>
            <w:tcW w:w="349" w:type="pct"/>
            <w:tcBorders>
              <w:bottom w:val="single" w:sz="4" w:space="0" w:color="auto"/>
            </w:tcBorders>
            <w:shd w:val="clear" w:color="auto" w:fill="auto"/>
          </w:tcPr>
          <w:p w14:paraId="52027EAD" w14:textId="05706AFC" w:rsidR="00944E78" w:rsidRPr="006E720A" w:rsidRDefault="00944E78" w:rsidP="00944E78">
            <w:pPr>
              <w:spacing w:before="40" w:after="40"/>
              <w:ind w:left="57" w:right="57"/>
              <w:rPr>
                <w:rFonts w:ascii="Arial" w:hAnsi="Arial" w:cs="Arial"/>
                <w:sz w:val="16"/>
                <w:szCs w:val="16"/>
                <w:lang w:val="it-IT"/>
              </w:rPr>
            </w:pPr>
            <w:r w:rsidRPr="00AC6C49">
              <w:rPr>
                <w:rFonts w:ascii="Arial" w:hAnsi="Arial" w:cs="Arial"/>
                <w:sz w:val="16"/>
                <w:szCs w:val="16"/>
                <w:lang w:val="it-IT"/>
              </w:rPr>
              <w:t>H</w:t>
            </w:r>
            <w:r w:rsidR="00D46DE5">
              <w:rPr>
                <w:rFonts w:ascii="Arial" w:hAnsi="Arial" w:cs="Arial"/>
                <w:sz w:val="16"/>
                <w:szCs w:val="16"/>
                <w:lang w:val="it-IT"/>
              </w:rPr>
              <w:t>aute</w:t>
            </w:r>
          </w:p>
        </w:tc>
        <w:tc>
          <w:tcPr>
            <w:tcW w:w="313" w:type="pct"/>
          </w:tcPr>
          <w:p w14:paraId="44C29348" w14:textId="4409596E" w:rsidR="00944E78" w:rsidRPr="00944E78" w:rsidRDefault="00944E78" w:rsidP="00944E78">
            <w:pPr>
              <w:spacing w:before="40" w:after="40"/>
              <w:jc w:val="center"/>
              <w:rPr>
                <w:rFonts w:ascii="Arial" w:hAnsi="Arial" w:cs="Arial"/>
                <w:sz w:val="16"/>
                <w:szCs w:val="16"/>
                <w:lang w:val="fr-FR"/>
              </w:rPr>
            </w:pPr>
            <w:r w:rsidRPr="00AC6C49">
              <w:rPr>
                <w:rFonts w:ascii="Arial" w:hAnsi="Arial" w:cs="Arial"/>
                <w:sz w:val="16"/>
                <w:szCs w:val="16"/>
              </w:rPr>
              <w:t>ScC-SC6</w:t>
            </w:r>
          </w:p>
        </w:tc>
        <w:tc>
          <w:tcPr>
            <w:tcW w:w="402" w:type="pct"/>
          </w:tcPr>
          <w:p w14:paraId="7799023A" w14:textId="675AC20F" w:rsidR="00944E78" w:rsidRPr="00D46DE5" w:rsidRDefault="00D46DE5" w:rsidP="00D46DE5">
            <w:pPr>
              <w:spacing w:before="40" w:after="40"/>
              <w:ind w:left="57" w:right="57"/>
              <w:jc w:val="both"/>
              <w:rPr>
                <w:rFonts w:ascii="Arial" w:hAnsi="Arial" w:cs="Arial"/>
                <w:i/>
                <w:iCs/>
                <w:sz w:val="16"/>
                <w:szCs w:val="16"/>
                <w:lang w:val="fr-FR"/>
              </w:rPr>
            </w:pPr>
            <w:r w:rsidRPr="00D46DE5">
              <w:rPr>
                <w:rFonts w:ascii="Arial" w:hAnsi="Arial" w:cs="Arial"/>
                <w:sz w:val="16"/>
                <w:szCs w:val="16"/>
                <w:lang w:val="fr-FR"/>
              </w:rPr>
              <w:t>Rapport d'examen contracté</w:t>
            </w:r>
            <w:r>
              <w:rPr>
                <w:rFonts w:ascii="Arial" w:hAnsi="Arial" w:cs="Arial"/>
                <w:sz w:val="16"/>
                <w:szCs w:val="16"/>
                <w:lang w:val="fr-FR"/>
              </w:rPr>
              <w:t>,</w:t>
            </w:r>
            <w:r w:rsidRPr="00D46DE5">
              <w:rPr>
                <w:rFonts w:ascii="Arial" w:hAnsi="Arial" w:cs="Arial"/>
                <w:sz w:val="16"/>
                <w:szCs w:val="16"/>
                <w:lang w:val="fr-FR"/>
              </w:rPr>
              <w:t xml:space="preserve"> Rapport soumis au ScC-SC5 pour examen</w:t>
            </w:r>
          </w:p>
        </w:tc>
      </w:tr>
    </w:tbl>
    <w:p w14:paraId="15ABE4A1" w14:textId="77777777" w:rsidR="0040515C" w:rsidRPr="00D46DE5" w:rsidRDefault="0040515C" w:rsidP="001B7A63">
      <w:pPr>
        <w:rPr>
          <w:lang w:val="fr-FR"/>
        </w:rPr>
      </w:pPr>
    </w:p>
    <w:sectPr w:rsidR="0040515C" w:rsidRPr="00D46DE5" w:rsidSect="009043A4">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62F4" w14:textId="77777777" w:rsidR="009043A4" w:rsidRDefault="009043A4" w:rsidP="009043A4">
      <w:r>
        <w:separator/>
      </w:r>
    </w:p>
  </w:endnote>
  <w:endnote w:type="continuationSeparator" w:id="0">
    <w:p w14:paraId="3C6DBE35" w14:textId="77777777" w:rsidR="009043A4" w:rsidRDefault="009043A4" w:rsidP="0090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0C9F" w14:textId="519C1436" w:rsidR="002460D3" w:rsidRPr="002460D3" w:rsidRDefault="002460D3" w:rsidP="002460D3">
    <w:pPr>
      <w:pStyle w:val="Footer"/>
      <w:jc w:val="center"/>
      <w:rPr>
        <w:rFonts w:ascii="Arial" w:hAnsi="Arial" w:cs="Arial"/>
        <w:sz w:val="18"/>
        <w:szCs w:val="18"/>
      </w:rPr>
    </w:pPr>
    <w:r w:rsidRPr="002460D3">
      <w:rPr>
        <w:rFonts w:ascii="Arial" w:hAnsi="Arial" w:cs="Arial"/>
        <w:sz w:val="18"/>
        <w:szCs w:val="18"/>
      </w:rPr>
      <w:t>E</w:t>
    </w:r>
    <w:sdt>
      <w:sdtPr>
        <w:rPr>
          <w:rFonts w:ascii="Arial" w:hAnsi="Arial" w:cs="Arial"/>
          <w:sz w:val="18"/>
          <w:szCs w:val="18"/>
        </w:rPr>
        <w:id w:val="-1775935106"/>
        <w:docPartObj>
          <w:docPartGallery w:val="Page Numbers (Bottom of Page)"/>
          <w:docPartUnique/>
        </w:docPartObj>
      </w:sdtPr>
      <w:sdtEndPr>
        <w:rPr>
          <w:noProof/>
        </w:rPr>
      </w:sdtEndPr>
      <w:sdtContent>
        <w:r w:rsidRPr="002460D3">
          <w:rPr>
            <w:rFonts w:ascii="Arial" w:hAnsi="Arial" w:cs="Arial"/>
            <w:sz w:val="18"/>
            <w:szCs w:val="18"/>
          </w:rPr>
          <w:fldChar w:fldCharType="begin"/>
        </w:r>
        <w:r w:rsidRPr="002460D3">
          <w:rPr>
            <w:rFonts w:ascii="Arial" w:hAnsi="Arial" w:cs="Arial"/>
            <w:sz w:val="18"/>
            <w:szCs w:val="18"/>
          </w:rPr>
          <w:instrText xml:space="preserve"> PAGE   \* MERGEFORMAT </w:instrText>
        </w:r>
        <w:r w:rsidRPr="002460D3">
          <w:rPr>
            <w:rFonts w:ascii="Arial" w:hAnsi="Arial" w:cs="Arial"/>
            <w:sz w:val="18"/>
            <w:szCs w:val="18"/>
          </w:rPr>
          <w:fldChar w:fldCharType="separate"/>
        </w:r>
        <w:r w:rsidRPr="002460D3">
          <w:rPr>
            <w:rFonts w:ascii="Arial" w:hAnsi="Arial" w:cs="Arial"/>
            <w:noProof/>
            <w:sz w:val="18"/>
            <w:szCs w:val="18"/>
          </w:rPr>
          <w:t>2</w:t>
        </w:r>
        <w:r w:rsidRPr="002460D3">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34E8" w14:textId="00A04099" w:rsidR="002460D3" w:rsidRPr="002460D3" w:rsidRDefault="002460D3" w:rsidP="002460D3">
    <w:pPr>
      <w:pStyle w:val="Footer"/>
      <w:jc w:val="center"/>
      <w:rPr>
        <w:rFonts w:ascii="Arial" w:hAnsi="Arial" w:cs="Arial"/>
        <w:sz w:val="18"/>
        <w:szCs w:val="18"/>
      </w:rPr>
    </w:pPr>
    <w:r w:rsidRPr="002460D3">
      <w:rPr>
        <w:rFonts w:ascii="Arial" w:hAnsi="Arial" w:cs="Arial"/>
        <w:sz w:val="18"/>
        <w:szCs w:val="18"/>
      </w:rPr>
      <w:t>E</w:t>
    </w:r>
    <w:sdt>
      <w:sdtPr>
        <w:rPr>
          <w:rFonts w:ascii="Arial" w:hAnsi="Arial" w:cs="Arial"/>
          <w:sz w:val="18"/>
          <w:szCs w:val="18"/>
        </w:rPr>
        <w:id w:val="-72290909"/>
        <w:docPartObj>
          <w:docPartGallery w:val="Page Numbers (Bottom of Page)"/>
          <w:docPartUnique/>
        </w:docPartObj>
      </w:sdtPr>
      <w:sdtEndPr>
        <w:rPr>
          <w:noProof/>
        </w:rPr>
      </w:sdtEndPr>
      <w:sdtContent>
        <w:r w:rsidRPr="002460D3">
          <w:rPr>
            <w:rFonts w:ascii="Arial" w:hAnsi="Arial" w:cs="Arial"/>
            <w:sz w:val="18"/>
            <w:szCs w:val="18"/>
          </w:rPr>
          <w:fldChar w:fldCharType="begin"/>
        </w:r>
        <w:r w:rsidRPr="002460D3">
          <w:rPr>
            <w:rFonts w:ascii="Arial" w:hAnsi="Arial" w:cs="Arial"/>
            <w:sz w:val="18"/>
            <w:szCs w:val="18"/>
          </w:rPr>
          <w:instrText xml:space="preserve"> PAGE   \* MERGEFORMAT </w:instrText>
        </w:r>
        <w:r w:rsidRPr="002460D3">
          <w:rPr>
            <w:rFonts w:ascii="Arial" w:hAnsi="Arial" w:cs="Arial"/>
            <w:sz w:val="18"/>
            <w:szCs w:val="18"/>
          </w:rPr>
          <w:fldChar w:fldCharType="separate"/>
        </w:r>
        <w:r w:rsidRPr="002460D3">
          <w:rPr>
            <w:rFonts w:ascii="Arial" w:hAnsi="Arial" w:cs="Arial"/>
            <w:noProof/>
            <w:sz w:val="18"/>
            <w:szCs w:val="18"/>
          </w:rPr>
          <w:t>2</w:t>
        </w:r>
        <w:r w:rsidRPr="002460D3">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7A2C" w14:textId="77777777" w:rsidR="002460D3" w:rsidRDefault="0024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B231" w14:textId="77777777" w:rsidR="009043A4" w:rsidRDefault="009043A4" w:rsidP="009043A4">
      <w:r>
        <w:separator/>
      </w:r>
    </w:p>
  </w:footnote>
  <w:footnote w:type="continuationSeparator" w:id="0">
    <w:p w14:paraId="6629BE06" w14:textId="77777777" w:rsidR="009043A4" w:rsidRDefault="009043A4" w:rsidP="0090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DAEB" w14:textId="0EAA53E3" w:rsidR="009043A4" w:rsidRPr="002460D3" w:rsidRDefault="009043A4" w:rsidP="00B15E77">
    <w:pPr>
      <w:pBdr>
        <w:bottom w:val="single" w:sz="4" w:space="1" w:color="auto"/>
      </w:pBdr>
      <w:spacing w:before="120"/>
      <w:ind w:left="-284" w:right="-598"/>
      <w:rPr>
        <w:rFonts w:ascii="Arial" w:eastAsiaTheme="minorHAnsi" w:hAnsi="Arial" w:cstheme="minorBidi"/>
        <w:sz w:val="22"/>
        <w:szCs w:val="22"/>
        <w:lang w:val="fr-FR" w:eastAsia="en-US"/>
      </w:rPr>
    </w:pPr>
    <w:r w:rsidRPr="002460D3">
      <w:rPr>
        <w:rFonts w:ascii="Arial" w:eastAsiaTheme="minorHAnsi" w:hAnsi="Arial" w:cs="Arial"/>
        <w:i/>
        <w:iCs/>
        <w:sz w:val="18"/>
        <w:szCs w:val="18"/>
        <w:lang w:val="fr-FR" w:eastAsia="en-US"/>
      </w:rPr>
      <w:t>UNEP/CMS/ScC-SC5/Doc.3</w:t>
    </w:r>
    <w:r w:rsidR="002460D3" w:rsidRPr="002460D3">
      <w:rPr>
        <w:rFonts w:ascii="Arial" w:eastAsiaTheme="minorHAnsi" w:hAnsi="Arial" w:cs="Arial"/>
        <w:i/>
        <w:iCs/>
        <w:sz w:val="18"/>
        <w:szCs w:val="18"/>
        <w:lang w:val="fr-FR" w:eastAsia="en-US"/>
      </w:rPr>
      <w:t>/Annexe/P</w:t>
    </w:r>
    <w:r w:rsidR="002460D3">
      <w:rPr>
        <w:rFonts w:ascii="Arial" w:eastAsiaTheme="minorHAnsi" w:hAnsi="Arial" w:cs="Arial"/>
        <w:i/>
        <w:iCs/>
        <w:sz w:val="18"/>
        <w:szCs w:val="18"/>
        <w:lang w:val="fr-FR" w:eastAsia="en-US"/>
      </w:rPr>
      <w:t>art</w:t>
    </w:r>
    <w:r w:rsidR="00467D44">
      <w:rPr>
        <w:rFonts w:ascii="Arial" w:eastAsiaTheme="minorHAnsi" w:hAnsi="Arial" w:cs="Arial"/>
        <w:i/>
        <w:iCs/>
        <w:sz w:val="18"/>
        <w:szCs w:val="18"/>
        <w:lang w:val="fr-FR" w:eastAsia="en-US"/>
      </w:rPr>
      <w:t>ie</w:t>
    </w:r>
    <w:r w:rsidR="002460D3">
      <w:rPr>
        <w:rFonts w:ascii="Arial" w:eastAsiaTheme="minorHAnsi" w:hAnsi="Arial" w:cs="Arial"/>
        <w:i/>
        <w:iCs/>
        <w:sz w:val="18"/>
        <w:szCs w:val="18"/>
        <w:lang w:val="fr-FR" w:eastAsia="en-US"/>
      </w:rPr>
      <w:t xml:space="preserve"> E</w:t>
    </w:r>
  </w:p>
  <w:p w14:paraId="3E16FB16" w14:textId="77777777" w:rsidR="009043A4" w:rsidRPr="002460D3" w:rsidRDefault="009043A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991B" w14:textId="166DB87E" w:rsidR="009043A4" w:rsidRPr="002460D3" w:rsidRDefault="009043A4" w:rsidP="00B15E77">
    <w:pPr>
      <w:pBdr>
        <w:bottom w:val="single" w:sz="4" w:space="1" w:color="auto"/>
      </w:pBdr>
      <w:spacing w:before="120"/>
      <w:ind w:left="-284" w:right="-456"/>
      <w:jc w:val="right"/>
      <w:rPr>
        <w:rFonts w:ascii="Arial" w:eastAsiaTheme="minorHAnsi" w:hAnsi="Arial" w:cstheme="minorBidi"/>
        <w:sz w:val="22"/>
        <w:szCs w:val="22"/>
        <w:lang w:val="fr-FR" w:eastAsia="en-US"/>
      </w:rPr>
    </w:pPr>
    <w:r w:rsidRPr="002460D3">
      <w:rPr>
        <w:rFonts w:ascii="Arial" w:eastAsiaTheme="minorHAnsi" w:hAnsi="Arial" w:cs="Arial"/>
        <w:i/>
        <w:iCs/>
        <w:sz w:val="18"/>
        <w:szCs w:val="18"/>
        <w:lang w:val="fr-FR" w:eastAsia="en-US"/>
      </w:rPr>
      <w:t>UNEP/CMS/ScC-SC5/Doc.3</w:t>
    </w:r>
    <w:r w:rsidR="002460D3" w:rsidRPr="002460D3">
      <w:rPr>
        <w:rFonts w:ascii="Arial" w:eastAsiaTheme="minorHAnsi" w:hAnsi="Arial" w:cs="Arial"/>
        <w:i/>
        <w:iCs/>
        <w:sz w:val="18"/>
        <w:szCs w:val="18"/>
        <w:lang w:val="fr-FR" w:eastAsia="en-US"/>
      </w:rPr>
      <w:t>/Annexe/P</w:t>
    </w:r>
    <w:r w:rsidR="002460D3">
      <w:rPr>
        <w:rFonts w:ascii="Arial" w:eastAsiaTheme="minorHAnsi" w:hAnsi="Arial" w:cs="Arial"/>
        <w:i/>
        <w:iCs/>
        <w:sz w:val="18"/>
        <w:szCs w:val="18"/>
        <w:lang w:val="fr-FR" w:eastAsia="en-US"/>
      </w:rPr>
      <w:t>art</w:t>
    </w:r>
    <w:r w:rsidR="00467D44">
      <w:rPr>
        <w:rFonts w:ascii="Arial" w:eastAsiaTheme="minorHAnsi" w:hAnsi="Arial" w:cs="Arial"/>
        <w:i/>
        <w:iCs/>
        <w:sz w:val="18"/>
        <w:szCs w:val="18"/>
        <w:lang w:val="fr-FR" w:eastAsia="en-US"/>
      </w:rPr>
      <w:t>ie</w:t>
    </w:r>
    <w:r w:rsidR="002460D3">
      <w:rPr>
        <w:rFonts w:ascii="Arial" w:eastAsiaTheme="minorHAnsi" w:hAnsi="Arial" w:cs="Arial"/>
        <w:i/>
        <w:iCs/>
        <w:sz w:val="18"/>
        <w:szCs w:val="18"/>
        <w:lang w:val="fr-FR" w:eastAsia="en-US"/>
      </w:rPr>
      <w:t xml:space="preserve">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494E" w14:textId="77777777" w:rsidR="002460D3" w:rsidRDefault="00246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C"/>
    <w:rsid w:val="00001EA1"/>
    <w:rsid w:val="00017598"/>
    <w:rsid w:val="00033E49"/>
    <w:rsid w:val="00036CBA"/>
    <w:rsid w:val="000408D7"/>
    <w:rsid w:val="00042C7C"/>
    <w:rsid w:val="00055157"/>
    <w:rsid w:val="0008082C"/>
    <w:rsid w:val="000822BA"/>
    <w:rsid w:val="000867A1"/>
    <w:rsid w:val="0009749B"/>
    <w:rsid w:val="000B02F0"/>
    <w:rsid w:val="000B3F41"/>
    <w:rsid w:val="000B639C"/>
    <w:rsid w:val="000C1C24"/>
    <w:rsid w:val="000D4288"/>
    <w:rsid w:val="000F168F"/>
    <w:rsid w:val="00137B21"/>
    <w:rsid w:val="00173F7B"/>
    <w:rsid w:val="00187A99"/>
    <w:rsid w:val="001A610B"/>
    <w:rsid w:val="001B3134"/>
    <w:rsid w:val="001B7A63"/>
    <w:rsid w:val="001C266E"/>
    <w:rsid w:val="001D52AF"/>
    <w:rsid w:val="001F3CAC"/>
    <w:rsid w:val="001F5BEB"/>
    <w:rsid w:val="002046B9"/>
    <w:rsid w:val="00223F52"/>
    <w:rsid w:val="00240816"/>
    <w:rsid w:val="0024390D"/>
    <w:rsid w:val="002460D3"/>
    <w:rsid w:val="002836C4"/>
    <w:rsid w:val="002D26F2"/>
    <w:rsid w:val="002E05BD"/>
    <w:rsid w:val="002F4897"/>
    <w:rsid w:val="002F4F93"/>
    <w:rsid w:val="00317601"/>
    <w:rsid w:val="003269B8"/>
    <w:rsid w:val="00330D63"/>
    <w:rsid w:val="00342046"/>
    <w:rsid w:val="00381D41"/>
    <w:rsid w:val="00387A69"/>
    <w:rsid w:val="003B68F2"/>
    <w:rsid w:val="003D1CF7"/>
    <w:rsid w:val="003E47C6"/>
    <w:rsid w:val="003F3FBD"/>
    <w:rsid w:val="00402955"/>
    <w:rsid w:val="0040515C"/>
    <w:rsid w:val="004263FA"/>
    <w:rsid w:val="0043130B"/>
    <w:rsid w:val="00447577"/>
    <w:rsid w:val="00456875"/>
    <w:rsid w:val="004568A3"/>
    <w:rsid w:val="004602E4"/>
    <w:rsid w:val="004626DE"/>
    <w:rsid w:val="00463F4D"/>
    <w:rsid w:val="00467D44"/>
    <w:rsid w:val="00470855"/>
    <w:rsid w:val="00477BC1"/>
    <w:rsid w:val="00493072"/>
    <w:rsid w:val="004B19D2"/>
    <w:rsid w:val="004D1B13"/>
    <w:rsid w:val="00514702"/>
    <w:rsid w:val="00520C7E"/>
    <w:rsid w:val="00525CB4"/>
    <w:rsid w:val="00533B84"/>
    <w:rsid w:val="00546D64"/>
    <w:rsid w:val="00550120"/>
    <w:rsid w:val="0055129D"/>
    <w:rsid w:val="00560180"/>
    <w:rsid w:val="00560F5F"/>
    <w:rsid w:val="0057181A"/>
    <w:rsid w:val="00580AE2"/>
    <w:rsid w:val="00594563"/>
    <w:rsid w:val="005C38CF"/>
    <w:rsid w:val="005C7B3E"/>
    <w:rsid w:val="005D67B9"/>
    <w:rsid w:val="005E269B"/>
    <w:rsid w:val="005F0FB2"/>
    <w:rsid w:val="006062E2"/>
    <w:rsid w:val="00640591"/>
    <w:rsid w:val="00667CB3"/>
    <w:rsid w:val="006A6ACA"/>
    <w:rsid w:val="006B2953"/>
    <w:rsid w:val="006C2001"/>
    <w:rsid w:val="006C656B"/>
    <w:rsid w:val="006C79DA"/>
    <w:rsid w:val="006F4059"/>
    <w:rsid w:val="007002B5"/>
    <w:rsid w:val="00707E87"/>
    <w:rsid w:val="00741D1A"/>
    <w:rsid w:val="00747BED"/>
    <w:rsid w:val="00765248"/>
    <w:rsid w:val="007B1034"/>
    <w:rsid w:val="007F3D93"/>
    <w:rsid w:val="00816581"/>
    <w:rsid w:val="00837EC6"/>
    <w:rsid w:val="008456B1"/>
    <w:rsid w:val="00867840"/>
    <w:rsid w:val="00870126"/>
    <w:rsid w:val="00893DC2"/>
    <w:rsid w:val="008950F2"/>
    <w:rsid w:val="00895702"/>
    <w:rsid w:val="008C461A"/>
    <w:rsid w:val="008C58C4"/>
    <w:rsid w:val="008D1DB2"/>
    <w:rsid w:val="008E32F3"/>
    <w:rsid w:val="008E6A8F"/>
    <w:rsid w:val="009043A4"/>
    <w:rsid w:val="0091202A"/>
    <w:rsid w:val="00944E78"/>
    <w:rsid w:val="00955504"/>
    <w:rsid w:val="009646EA"/>
    <w:rsid w:val="009672FF"/>
    <w:rsid w:val="00986905"/>
    <w:rsid w:val="009926CD"/>
    <w:rsid w:val="009961BE"/>
    <w:rsid w:val="009B2E4C"/>
    <w:rsid w:val="009D4874"/>
    <w:rsid w:val="00A0532A"/>
    <w:rsid w:val="00A203CA"/>
    <w:rsid w:val="00A30B99"/>
    <w:rsid w:val="00A335D1"/>
    <w:rsid w:val="00A461A0"/>
    <w:rsid w:val="00A47CC9"/>
    <w:rsid w:val="00A508A0"/>
    <w:rsid w:val="00A72339"/>
    <w:rsid w:val="00A875E9"/>
    <w:rsid w:val="00AA03A0"/>
    <w:rsid w:val="00AC0C21"/>
    <w:rsid w:val="00AC3A9F"/>
    <w:rsid w:val="00AC4FD0"/>
    <w:rsid w:val="00AF268B"/>
    <w:rsid w:val="00B0302B"/>
    <w:rsid w:val="00B14E35"/>
    <w:rsid w:val="00B15E77"/>
    <w:rsid w:val="00B264BF"/>
    <w:rsid w:val="00B642F0"/>
    <w:rsid w:val="00B7403F"/>
    <w:rsid w:val="00B85B4F"/>
    <w:rsid w:val="00B977BB"/>
    <w:rsid w:val="00BA7640"/>
    <w:rsid w:val="00BC2C94"/>
    <w:rsid w:val="00BE4787"/>
    <w:rsid w:val="00C01230"/>
    <w:rsid w:val="00C04829"/>
    <w:rsid w:val="00C246CA"/>
    <w:rsid w:val="00C42D79"/>
    <w:rsid w:val="00C74CB5"/>
    <w:rsid w:val="00CB2ED9"/>
    <w:rsid w:val="00CE4293"/>
    <w:rsid w:val="00D17FDD"/>
    <w:rsid w:val="00D2300C"/>
    <w:rsid w:val="00D234C5"/>
    <w:rsid w:val="00D46DE5"/>
    <w:rsid w:val="00D659A8"/>
    <w:rsid w:val="00D66581"/>
    <w:rsid w:val="00D74FB2"/>
    <w:rsid w:val="00DC366B"/>
    <w:rsid w:val="00DD7407"/>
    <w:rsid w:val="00DE3B93"/>
    <w:rsid w:val="00DF58C4"/>
    <w:rsid w:val="00E07AA8"/>
    <w:rsid w:val="00E17BC6"/>
    <w:rsid w:val="00E31C3E"/>
    <w:rsid w:val="00E41547"/>
    <w:rsid w:val="00E50024"/>
    <w:rsid w:val="00E5B7EF"/>
    <w:rsid w:val="00E61089"/>
    <w:rsid w:val="00E63C76"/>
    <w:rsid w:val="00E87F2B"/>
    <w:rsid w:val="00EC2D1F"/>
    <w:rsid w:val="00ED7F7C"/>
    <w:rsid w:val="00EE3EC0"/>
    <w:rsid w:val="00EF31AD"/>
    <w:rsid w:val="00EF6852"/>
    <w:rsid w:val="00F1397D"/>
    <w:rsid w:val="00F2125F"/>
    <w:rsid w:val="00F3232D"/>
    <w:rsid w:val="00F55587"/>
    <w:rsid w:val="00F670C2"/>
    <w:rsid w:val="00F71986"/>
    <w:rsid w:val="00F80F6B"/>
    <w:rsid w:val="00F87C8E"/>
    <w:rsid w:val="00FA4C98"/>
    <w:rsid w:val="00FB7B94"/>
    <w:rsid w:val="00FE4C46"/>
    <w:rsid w:val="00FF15CC"/>
    <w:rsid w:val="00FF1F9B"/>
    <w:rsid w:val="00FF3C0C"/>
    <w:rsid w:val="01E5DD54"/>
    <w:rsid w:val="037529D3"/>
    <w:rsid w:val="05720778"/>
    <w:rsid w:val="05E71F01"/>
    <w:rsid w:val="066963D8"/>
    <w:rsid w:val="0921BA49"/>
    <w:rsid w:val="0C0432B6"/>
    <w:rsid w:val="0CD8658A"/>
    <w:rsid w:val="0D0955FF"/>
    <w:rsid w:val="0E26EFB5"/>
    <w:rsid w:val="0FF5E579"/>
    <w:rsid w:val="1192AE50"/>
    <w:rsid w:val="126DC41E"/>
    <w:rsid w:val="12B094E1"/>
    <w:rsid w:val="1323DAEF"/>
    <w:rsid w:val="13DD35C4"/>
    <w:rsid w:val="14CCACF2"/>
    <w:rsid w:val="14E801D1"/>
    <w:rsid w:val="1525F4AA"/>
    <w:rsid w:val="16111381"/>
    <w:rsid w:val="166D6A4A"/>
    <w:rsid w:val="1694E903"/>
    <w:rsid w:val="17C19D03"/>
    <w:rsid w:val="1835A2D0"/>
    <w:rsid w:val="1AFDB61D"/>
    <w:rsid w:val="1B66F252"/>
    <w:rsid w:val="1C9D0937"/>
    <w:rsid w:val="1EAF037C"/>
    <w:rsid w:val="1EE93933"/>
    <w:rsid w:val="1FCE2FE6"/>
    <w:rsid w:val="2245DB8E"/>
    <w:rsid w:val="23179CDD"/>
    <w:rsid w:val="249167BE"/>
    <w:rsid w:val="24BA011F"/>
    <w:rsid w:val="258B92E8"/>
    <w:rsid w:val="26B751C0"/>
    <w:rsid w:val="27EED1D3"/>
    <w:rsid w:val="290E3471"/>
    <w:rsid w:val="2A3F8F5E"/>
    <w:rsid w:val="2AA5D554"/>
    <w:rsid w:val="2C3199CD"/>
    <w:rsid w:val="2C5A312D"/>
    <w:rsid w:val="2CCEB482"/>
    <w:rsid w:val="2E1575F4"/>
    <w:rsid w:val="2E6CF1E9"/>
    <w:rsid w:val="2F3E2399"/>
    <w:rsid w:val="303D0BF6"/>
    <w:rsid w:val="30459DA8"/>
    <w:rsid w:val="304AA328"/>
    <w:rsid w:val="30AB6F27"/>
    <w:rsid w:val="31050AF0"/>
    <w:rsid w:val="315F9D29"/>
    <w:rsid w:val="31EBF366"/>
    <w:rsid w:val="3275C45B"/>
    <w:rsid w:val="3364160D"/>
    <w:rsid w:val="34496E02"/>
    <w:rsid w:val="34E55BCF"/>
    <w:rsid w:val="34ECA6A6"/>
    <w:rsid w:val="34FFE66E"/>
    <w:rsid w:val="35C909BF"/>
    <w:rsid w:val="36812C30"/>
    <w:rsid w:val="369BB6CF"/>
    <w:rsid w:val="37B3E8F4"/>
    <w:rsid w:val="386F2A6A"/>
    <w:rsid w:val="38E505DF"/>
    <w:rsid w:val="39796EFD"/>
    <w:rsid w:val="397A44C7"/>
    <w:rsid w:val="3A46ADC3"/>
    <w:rsid w:val="3A9C7AE2"/>
    <w:rsid w:val="3AA7003F"/>
    <w:rsid w:val="3D0AF853"/>
    <w:rsid w:val="3D0FFDD3"/>
    <w:rsid w:val="3DD41BA4"/>
    <w:rsid w:val="3E0E2558"/>
    <w:rsid w:val="3E1657D6"/>
    <w:rsid w:val="3F2C6A5C"/>
    <w:rsid w:val="3F874BDF"/>
    <w:rsid w:val="3FD289EB"/>
    <w:rsid w:val="40198583"/>
    <w:rsid w:val="41586588"/>
    <w:rsid w:val="4160B70C"/>
    <w:rsid w:val="41AAD71D"/>
    <w:rsid w:val="42478739"/>
    <w:rsid w:val="43FF740A"/>
    <w:rsid w:val="44080CD3"/>
    <w:rsid w:val="45036D1F"/>
    <w:rsid w:val="455D25B6"/>
    <w:rsid w:val="4609CD2B"/>
    <w:rsid w:val="465A5B7E"/>
    <w:rsid w:val="466A3EC4"/>
    <w:rsid w:val="467D235D"/>
    <w:rsid w:val="47AAA30C"/>
    <w:rsid w:val="48381687"/>
    <w:rsid w:val="49385556"/>
    <w:rsid w:val="49A6E3B8"/>
    <w:rsid w:val="4B97BE9F"/>
    <w:rsid w:val="4DD36554"/>
    <w:rsid w:val="4E935A8D"/>
    <w:rsid w:val="4ECF5F61"/>
    <w:rsid w:val="4F0B9A7E"/>
    <w:rsid w:val="4F45095C"/>
    <w:rsid w:val="502FE28C"/>
    <w:rsid w:val="50AEF7C1"/>
    <w:rsid w:val="50F500B7"/>
    <w:rsid w:val="51518552"/>
    <w:rsid w:val="529FD4AE"/>
    <w:rsid w:val="54FCE392"/>
    <w:rsid w:val="55385092"/>
    <w:rsid w:val="5544308B"/>
    <w:rsid w:val="56E74BC3"/>
    <w:rsid w:val="57686F3C"/>
    <w:rsid w:val="596C58A3"/>
    <w:rsid w:val="5A150127"/>
    <w:rsid w:val="5A19FF8E"/>
    <w:rsid w:val="5AE67832"/>
    <w:rsid w:val="5BA7AE0F"/>
    <w:rsid w:val="5BE7250B"/>
    <w:rsid w:val="5D51A050"/>
    <w:rsid w:val="6350BB66"/>
    <w:rsid w:val="639AB7D5"/>
    <w:rsid w:val="64388978"/>
    <w:rsid w:val="64E8B0B3"/>
    <w:rsid w:val="655CB235"/>
    <w:rsid w:val="6565B277"/>
    <w:rsid w:val="6660B3B4"/>
    <w:rsid w:val="66627B94"/>
    <w:rsid w:val="6715B4D5"/>
    <w:rsid w:val="6781E00B"/>
    <w:rsid w:val="683179F0"/>
    <w:rsid w:val="68B18536"/>
    <w:rsid w:val="69D76F5B"/>
    <w:rsid w:val="6A7B2601"/>
    <w:rsid w:val="6A9F1FDC"/>
    <w:rsid w:val="6ACB14F5"/>
    <w:rsid w:val="6B4824A4"/>
    <w:rsid w:val="6EB37E9C"/>
    <w:rsid w:val="72BFECED"/>
    <w:rsid w:val="7323B400"/>
    <w:rsid w:val="7346A88F"/>
    <w:rsid w:val="74F7A92A"/>
    <w:rsid w:val="785C6F0D"/>
    <w:rsid w:val="791044BE"/>
    <w:rsid w:val="79D6F295"/>
    <w:rsid w:val="7A567DCB"/>
    <w:rsid w:val="7B940599"/>
    <w:rsid w:val="7B968BB3"/>
    <w:rsid w:val="7C5C5F9D"/>
    <w:rsid w:val="7C98A100"/>
    <w:rsid w:val="7CD01BA7"/>
    <w:rsid w:val="7DC5DA9F"/>
    <w:rsid w:val="7DD14F8D"/>
    <w:rsid w:val="7E75B4B9"/>
    <w:rsid w:val="7ED3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E8D0"/>
  <w15:chartTrackingRefBased/>
  <w15:docId w15:val="{C3B365E4-A190-4E3F-A3A0-7F3F048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5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0515C"/>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3B84"/>
    <w:rPr>
      <w:sz w:val="16"/>
      <w:szCs w:val="16"/>
    </w:rPr>
  </w:style>
  <w:style w:type="paragraph" w:styleId="CommentText">
    <w:name w:val="annotation text"/>
    <w:basedOn w:val="Normal"/>
    <w:link w:val="CommentTextChar"/>
    <w:uiPriority w:val="99"/>
    <w:semiHidden/>
    <w:unhideWhenUsed/>
    <w:rsid w:val="00533B84"/>
    <w:rPr>
      <w:sz w:val="20"/>
      <w:szCs w:val="20"/>
    </w:rPr>
  </w:style>
  <w:style w:type="character" w:customStyle="1" w:styleId="CommentTextChar">
    <w:name w:val="Comment Text Char"/>
    <w:basedOn w:val="DefaultParagraphFont"/>
    <w:link w:val="CommentText"/>
    <w:uiPriority w:val="99"/>
    <w:semiHidden/>
    <w:rsid w:val="00533B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B84"/>
    <w:rPr>
      <w:b/>
      <w:bCs/>
    </w:rPr>
  </w:style>
  <w:style w:type="character" w:customStyle="1" w:styleId="CommentSubjectChar">
    <w:name w:val="Comment Subject Char"/>
    <w:basedOn w:val="CommentTextChar"/>
    <w:link w:val="CommentSubject"/>
    <w:uiPriority w:val="99"/>
    <w:semiHidden/>
    <w:rsid w:val="00533B8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043A4"/>
    <w:pPr>
      <w:tabs>
        <w:tab w:val="center" w:pos="4513"/>
        <w:tab w:val="right" w:pos="9026"/>
      </w:tabs>
    </w:pPr>
  </w:style>
  <w:style w:type="character" w:customStyle="1" w:styleId="HeaderChar">
    <w:name w:val="Header Char"/>
    <w:basedOn w:val="DefaultParagraphFont"/>
    <w:link w:val="Header"/>
    <w:uiPriority w:val="99"/>
    <w:rsid w:val="009043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43A4"/>
    <w:pPr>
      <w:tabs>
        <w:tab w:val="center" w:pos="4513"/>
        <w:tab w:val="right" w:pos="9026"/>
      </w:tabs>
    </w:pPr>
  </w:style>
  <w:style w:type="character" w:customStyle="1" w:styleId="FooterChar">
    <w:name w:val="Footer Char"/>
    <w:basedOn w:val="DefaultParagraphFont"/>
    <w:link w:val="Footer"/>
    <w:uiPriority w:val="99"/>
    <w:rsid w:val="009043A4"/>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F16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824">
      <w:bodyDiv w:val="1"/>
      <w:marLeft w:val="0"/>
      <w:marRight w:val="0"/>
      <w:marTop w:val="0"/>
      <w:marBottom w:val="0"/>
      <w:divBdr>
        <w:top w:val="none" w:sz="0" w:space="0" w:color="auto"/>
        <w:left w:val="none" w:sz="0" w:space="0" w:color="auto"/>
        <w:bottom w:val="none" w:sz="0" w:space="0" w:color="auto"/>
        <w:right w:val="none" w:sz="0" w:space="0" w:color="auto"/>
      </w:divBdr>
    </w:div>
    <w:div w:id="6493057">
      <w:bodyDiv w:val="1"/>
      <w:marLeft w:val="0"/>
      <w:marRight w:val="0"/>
      <w:marTop w:val="0"/>
      <w:marBottom w:val="0"/>
      <w:divBdr>
        <w:top w:val="none" w:sz="0" w:space="0" w:color="auto"/>
        <w:left w:val="none" w:sz="0" w:space="0" w:color="auto"/>
        <w:bottom w:val="none" w:sz="0" w:space="0" w:color="auto"/>
        <w:right w:val="none" w:sz="0" w:space="0" w:color="auto"/>
      </w:divBdr>
    </w:div>
    <w:div w:id="77219176">
      <w:bodyDiv w:val="1"/>
      <w:marLeft w:val="0"/>
      <w:marRight w:val="0"/>
      <w:marTop w:val="0"/>
      <w:marBottom w:val="0"/>
      <w:divBdr>
        <w:top w:val="none" w:sz="0" w:space="0" w:color="auto"/>
        <w:left w:val="none" w:sz="0" w:space="0" w:color="auto"/>
        <w:bottom w:val="none" w:sz="0" w:space="0" w:color="auto"/>
        <w:right w:val="none" w:sz="0" w:space="0" w:color="auto"/>
      </w:divBdr>
    </w:div>
    <w:div w:id="90207344">
      <w:bodyDiv w:val="1"/>
      <w:marLeft w:val="0"/>
      <w:marRight w:val="0"/>
      <w:marTop w:val="0"/>
      <w:marBottom w:val="0"/>
      <w:divBdr>
        <w:top w:val="none" w:sz="0" w:space="0" w:color="auto"/>
        <w:left w:val="none" w:sz="0" w:space="0" w:color="auto"/>
        <w:bottom w:val="none" w:sz="0" w:space="0" w:color="auto"/>
        <w:right w:val="none" w:sz="0" w:space="0" w:color="auto"/>
      </w:divBdr>
    </w:div>
    <w:div w:id="116992490">
      <w:bodyDiv w:val="1"/>
      <w:marLeft w:val="0"/>
      <w:marRight w:val="0"/>
      <w:marTop w:val="0"/>
      <w:marBottom w:val="0"/>
      <w:divBdr>
        <w:top w:val="none" w:sz="0" w:space="0" w:color="auto"/>
        <w:left w:val="none" w:sz="0" w:space="0" w:color="auto"/>
        <w:bottom w:val="none" w:sz="0" w:space="0" w:color="auto"/>
        <w:right w:val="none" w:sz="0" w:space="0" w:color="auto"/>
      </w:divBdr>
    </w:div>
    <w:div w:id="487946027">
      <w:bodyDiv w:val="1"/>
      <w:marLeft w:val="0"/>
      <w:marRight w:val="0"/>
      <w:marTop w:val="0"/>
      <w:marBottom w:val="0"/>
      <w:divBdr>
        <w:top w:val="none" w:sz="0" w:space="0" w:color="auto"/>
        <w:left w:val="none" w:sz="0" w:space="0" w:color="auto"/>
        <w:bottom w:val="none" w:sz="0" w:space="0" w:color="auto"/>
        <w:right w:val="none" w:sz="0" w:space="0" w:color="auto"/>
      </w:divBdr>
    </w:div>
    <w:div w:id="512492957">
      <w:bodyDiv w:val="1"/>
      <w:marLeft w:val="0"/>
      <w:marRight w:val="0"/>
      <w:marTop w:val="0"/>
      <w:marBottom w:val="0"/>
      <w:divBdr>
        <w:top w:val="none" w:sz="0" w:space="0" w:color="auto"/>
        <w:left w:val="none" w:sz="0" w:space="0" w:color="auto"/>
        <w:bottom w:val="none" w:sz="0" w:space="0" w:color="auto"/>
        <w:right w:val="none" w:sz="0" w:space="0" w:color="auto"/>
      </w:divBdr>
    </w:div>
    <w:div w:id="523399237">
      <w:bodyDiv w:val="1"/>
      <w:marLeft w:val="0"/>
      <w:marRight w:val="0"/>
      <w:marTop w:val="0"/>
      <w:marBottom w:val="0"/>
      <w:divBdr>
        <w:top w:val="none" w:sz="0" w:space="0" w:color="auto"/>
        <w:left w:val="none" w:sz="0" w:space="0" w:color="auto"/>
        <w:bottom w:val="none" w:sz="0" w:space="0" w:color="auto"/>
        <w:right w:val="none" w:sz="0" w:space="0" w:color="auto"/>
      </w:divBdr>
    </w:div>
    <w:div w:id="648630247">
      <w:bodyDiv w:val="1"/>
      <w:marLeft w:val="0"/>
      <w:marRight w:val="0"/>
      <w:marTop w:val="0"/>
      <w:marBottom w:val="0"/>
      <w:divBdr>
        <w:top w:val="none" w:sz="0" w:space="0" w:color="auto"/>
        <w:left w:val="none" w:sz="0" w:space="0" w:color="auto"/>
        <w:bottom w:val="none" w:sz="0" w:space="0" w:color="auto"/>
        <w:right w:val="none" w:sz="0" w:space="0" w:color="auto"/>
      </w:divBdr>
    </w:div>
    <w:div w:id="668482530">
      <w:bodyDiv w:val="1"/>
      <w:marLeft w:val="0"/>
      <w:marRight w:val="0"/>
      <w:marTop w:val="0"/>
      <w:marBottom w:val="0"/>
      <w:divBdr>
        <w:top w:val="none" w:sz="0" w:space="0" w:color="auto"/>
        <w:left w:val="none" w:sz="0" w:space="0" w:color="auto"/>
        <w:bottom w:val="none" w:sz="0" w:space="0" w:color="auto"/>
        <w:right w:val="none" w:sz="0" w:space="0" w:color="auto"/>
      </w:divBdr>
    </w:div>
    <w:div w:id="698092536">
      <w:bodyDiv w:val="1"/>
      <w:marLeft w:val="0"/>
      <w:marRight w:val="0"/>
      <w:marTop w:val="0"/>
      <w:marBottom w:val="0"/>
      <w:divBdr>
        <w:top w:val="none" w:sz="0" w:space="0" w:color="auto"/>
        <w:left w:val="none" w:sz="0" w:space="0" w:color="auto"/>
        <w:bottom w:val="none" w:sz="0" w:space="0" w:color="auto"/>
        <w:right w:val="none" w:sz="0" w:space="0" w:color="auto"/>
      </w:divBdr>
    </w:div>
    <w:div w:id="765148285">
      <w:bodyDiv w:val="1"/>
      <w:marLeft w:val="0"/>
      <w:marRight w:val="0"/>
      <w:marTop w:val="0"/>
      <w:marBottom w:val="0"/>
      <w:divBdr>
        <w:top w:val="none" w:sz="0" w:space="0" w:color="auto"/>
        <w:left w:val="none" w:sz="0" w:space="0" w:color="auto"/>
        <w:bottom w:val="none" w:sz="0" w:space="0" w:color="auto"/>
        <w:right w:val="none" w:sz="0" w:space="0" w:color="auto"/>
      </w:divBdr>
    </w:div>
    <w:div w:id="1070539986">
      <w:bodyDiv w:val="1"/>
      <w:marLeft w:val="0"/>
      <w:marRight w:val="0"/>
      <w:marTop w:val="0"/>
      <w:marBottom w:val="0"/>
      <w:divBdr>
        <w:top w:val="none" w:sz="0" w:space="0" w:color="auto"/>
        <w:left w:val="none" w:sz="0" w:space="0" w:color="auto"/>
        <w:bottom w:val="none" w:sz="0" w:space="0" w:color="auto"/>
        <w:right w:val="none" w:sz="0" w:space="0" w:color="auto"/>
      </w:divBdr>
    </w:div>
    <w:div w:id="1185708358">
      <w:bodyDiv w:val="1"/>
      <w:marLeft w:val="0"/>
      <w:marRight w:val="0"/>
      <w:marTop w:val="0"/>
      <w:marBottom w:val="0"/>
      <w:divBdr>
        <w:top w:val="none" w:sz="0" w:space="0" w:color="auto"/>
        <w:left w:val="none" w:sz="0" w:space="0" w:color="auto"/>
        <w:bottom w:val="none" w:sz="0" w:space="0" w:color="auto"/>
        <w:right w:val="none" w:sz="0" w:space="0" w:color="auto"/>
      </w:divBdr>
    </w:div>
    <w:div w:id="1447119155">
      <w:bodyDiv w:val="1"/>
      <w:marLeft w:val="0"/>
      <w:marRight w:val="0"/>
      <w:marTop w:val="0"/>
      <w:marBottom w:val="0"/>
      <w:divBdr>
        <w:top w:val="none" w:sz="0" w:space="0" w:color="auto"/>
        <w:left w:val="none" w:sz="0" w:space="0" w:color="auto"/>
        <w:bottom w:val="none" w:sz="0" w:space="0" w:color="auto"/>
        <w:right w:val="none" w:sz="0" w:space="0" w:color="auto"/>
      </w:divBdr>
    </w:div>
    <w:div w:id="1468477395">
      <w:bodyDiv w:val="1"/>
      <w:marLeft w:val="0"/>
      <w:marRight w:val="0"/>
      <w:marTop w:val="0"/>
      <w:marBottom w:val="0"/>
      <w:divBdr>
        <w:top w:val="none" w:sz="0" w:space="0" w:color="auto"/>
        <w:left w:val="none" w:sz="0" w:space="0" w:color="auto"/>
        <w:bottom w:val="none" w:sz="0" w:space="0" w:color="auto"/>
        <w:right w:val="none" w:sz="0" w:space="0" w:color="auto"/>
      </w:divBdr>
      <w:divsChild>
        <w:div w:id="192308992">
          <w:marLeft w:val="0"/>
          <w:marRight w:val="0"/>
          <w:marTop w:val="0"/>
          <w:marBottom w:val="0"/>
          <w:divBdr>
            <w:top w:val="none" w:sz="0" w:space="0" w:color="auto"/>
            <w:left w:val="none" w:sz="0" w:space="0" w:color="auto"/>
            <w:bottom w:val="none" w:sz="0" w:space="0" w:color="auto"/>
            <w:right w:val="none" w:sz="0" w:space="0" w:color="auto"/>
          </w:divBdr>
          <w:divsChild>
            <w:div w:id="44915912">
              <w:marLeft w:val="0"/>
              <w:marRight w:val="0"/>
              <w:marTop w:val="0"/>
              <w:marBottom w:val="0"/>
              <w:divBdr>
                <w:top w:val="none" w:sz="0" w:space="0" w:color="auto"/>
                <w:left w:val="none" w:sz="0" w:space="0" w:color="auto"/>
                <w:bottom w:val="none" w:sz="0" w:space="0" w:color="auto"/>
                <w:right w:val="none" w:sz="0" w:space="0" w:color="auto"/>
              </w:divBdr>
            </w:div>
          </w:divsChild>
        </w:div>
        <w:div w:id="393965765">
          <w:marLeft w:val="0"/>
          <w:marRight w:val="0"/>
          <w:marTop w:val="0"/>
          <w:marBottom w:val="0"/>
          <w:divBdr>
            <w:top w:val="none" w:sz="0" w:space="0" w:color="auto"/>
            <w:left w:val="none" w:sz="0" w:space="0" w:color="auto"/>
            <w:bottom w:val="none" w:sz="0" w:space="0" w:color="auto"/>
            <w:right w:val="none" w:sz="0" w:space="0" w:color="auto"/>
          </w:divBdr>
        </w:div>
      </w:divsChild>
    </w:div>
    <w:div w:id="1669405213">
      <w:bodyDiv w:val="1"/>
      <w:marLeft w:val="0"/>
      <w:marRight w:val="0"/>
      <w:marTop w:val="0"/>
      <w:marBottom w:val="0"/>
      <w:divBdr>
        <w:top w:val="none" w:sz="0" w:space="0" w:color="auto"/>
        <w:left w:val="none" w:sz="0" w:space="0" w:color="auto"/>
        <w:bottom w:val="none" w:sz="0" w:space="0" w:color="auto"/>
        <w:right w:val="none" w:sz="0" w:space="0" w:color="auto"/>
      </w:divBdr>
    </w:div>
    <w:div w:id="1743258001">
      <w:bodyDiv w:val="1"/>
      <w:marLeft w:val="0"/>
      <w:marRight w:val="0"/>
      <w:marTop w:val="0"/>
      <w:marBottom w:val="0"/>
      <w:divBdr>
        <w:top w:val="none" w:sz="0" w:space="0" w:color="auto"/>
        <w:left w:val="none" w:sz="0" w:space="0" w:color="auto"/>
        <w:bottom w:val="none" w:sz="0" w:space="0" w:color="auto"/>
        <w:right w:val="none" w:sz="0" w:space="0" w:color="auto"/>
      </w:divBdr>
    </w:div>
    <w:div w:id="1990161844">
      <w:bodyDiv w:val="1"/>
      <w:marLeft w:val="0"/>
      <w:marRight w:val="0"/>
      <w:marTop w:val="0"/>
      <w:marBottom w:val="0"/>
      <w:divBdr>
        <w:top w:val="none" w:sz="0" w:space="0" w:color="auto"/>
        <w:left w:val="none" w:sz="0" w:space="0" w:color="auto"/>
        <w:bottom w:val="none" w:sz="0" w:space="0" w:color="auto"/>
        <w:right w:val="none" w:sz="0" w:space="0" w:color="auto"/>
      </w:divBdr>
      <w:divsChild>
        <w:div w:id="1242370829">
          <w:marLeft w:val="0"/>
          <w:marRight w:val="0"/>
          <w:marTop w:val="0"/>
          <w:marBottom w:val="0"/>
          <w:divBdr>
            <w:top w:val="none" w:sz="0" w:space="0" w:color="auto"/>
            <w:left w:val="none" w:sz="0" w:space="0" w:color="auto"/>
            <w:bottom w:val="none" w:sz="0" w:space="0" w:color="auto"/>
            <w:right w:val="none" w:sz="0" w:space="0" w:color="auto"/>
          </w:divBdr>
          <w:divsChild>
            <w:div w:id="1757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2" ma:contentTypeDescription="Create a new document." ma:contentTypeScope="" ma:versionID="053fa93873d293cb20887c1470749d1c">
  <xsd:schema xmlns:xsd="http://www.w3.org/2001/XMLSchema" xmlns:xs="http://www.w3.org/2001/XMLSchema" xmlns:p="http://schemas.microsoft.com/office/2006/metadata/properties" xmlns:ns2="31e993b5-bc08-4cd9-974e-82944cbb7a6b" targetNamespace="http://schemas.microsoft.com/office/2006/metadata/properties" ma:root="true" ma:fieldsID="cc2a8b414517ae456459fbbc364e57c2" ns2:_="">
    <xsd:import namespace="31e993b5-bc08-4cd9-974e-82944cbb7a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C31FB-5128-4304-8E6C-9CA774F57F22}">
  <ds:schemaRefs>
    <ds:schemaRef ds:uri="http://schemas.microsoft.com/sharepoint/v3/contenttype/forms"/>
  </ds:schemaRefs>
</ds:datastoreItem>
</file>

<file path=customXml/itemProps2.xml><?xml version="1.0" encoding="utf-8"?>
<ds:datastoreItem xmlns:ds="http://schemas.openxmlformats.org/officeDocument/2006/customXml" ds:itemID="{ED399E07-3EEB-4A55-9522-EEEAE58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6A4B3-02B4-48DF-8CFD-55E50E1FB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2747</Words>
  <Characters>15634</Characters>
  <Application>Microsoft Office Word</Application>
  <DocSecurity>0</DocSecurity>
  <Lines>977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2021-05-17T09:20:00Z</dcterms:created>
  <dcterms:modified xsi:type="dcterms:W3CDTF">2021-05-19T06:43:00Z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