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BF42FC" w:rsidRPr="00FE7AFF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FE7AFF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E7AFF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FE7AFF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FE7AFF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FE7AFF" w:rsidRDefault="00BF42FC" w:rsidP="00BF42FC">
      <w:pPr>
        <w:rPr>
          <w:sz w:val="22"/>
          <w:szCs w:val="22"/>
          <w:lang w:val="en-GB"/>
        </w:rPr>
      </w:pPr>
      <w:bookmarkStart w:id="0" w:name="_GoBack"/>
      <w:bookmarkEnd w:id="0"/>
    </w:p>
    <w:p w:rsidR="00BF42FC" w:rsidRPr="00FE7AFF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8F78D8" w:rsidRPr="00FE7AFF" w:rsidRDefault="00FE7AFF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FE7AFF">
        <w:rPr>
          <w:bCs w:val="0"/>
          <w:sz w:val="22"/>
          <w:szCs w:val="22"/>
          <w:lang w:val="en-GB"/>
        </w:rPr>
        <w:t>PROPOSAL FOR INCLUSION OF THE GIRAFFE (</w:t>
      </w:r>
      <w:proofErr w:type="spellStart"/>
      <w:r w:rsidRPr="00FE7AFF">
        <w:rPr>
          <w:bCs w:val="0"/>
          <w:i/>
          <w:sz w:val="22"/>
          <w:szCs w:val="22"/>
          <w:lang w:val="en-GB"/>
        </w:rPr>
        <w:t>Giraffa</w:t>
      </w:r>
      <w:proofErr w:type="spellEnd"/>
      <w:r w:rsidRPr="00FE7AFF">
        <w:rPr>
          <w:bCs w:val="0"/>
          <w:i/>
          <w:sz w:val="22"/>
          <w:szCs w:val="22"/>
          <w:lang w:val="en-GB"/>
        </w:rPr>
        <w:t xml:space="preserve"> </w:t>
      </w:r>
      <w:proofErr w:type="spellStart"/>
      <w:r w:rsidRPr="00FE7AFF">
        <w:rPr>
          <w:bCs w:val="0"/>
          <w:i/>
          <w:sz w:val="22"/>
          <w:szCs w:val="22"/>
          <w:lang w:val="en-GB"/>
        </w:rPr>
        <w:t>camelopardalis</w:t>
      </w:r>
      <w:proofErr w:type="spellEnd"/>
      <w:r w:rsidRPr="00FE7AFF">
        <w:rPr>
          <w:bCs w:val="0"/>
          <w:sz w:val="22"/>
          <w:szCs w:val="22"/>
          <w:lang w:val="en-GB"/>
        </w:rPr>
        <w:t xml:space="preserve">) ON </w:t>
      </w:r>
    </w:p>
    <w:p w:rsidR="008F78D8" w:rsidRPr="00FE7AFF" w:rsidRDefault="00FE7AFF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FE7AFF">
        <w:rPr>
          <w:bCs w:val="0"/>
          <w:sz w:val="22"/>
          <w:szCs w:val="22"/>
          <w:lang w:val="en-GB"/>
        </w:rPr>
        <w:t xml:space="preserve">APPENDIX II OF THE CONVENTION </w:t>
      </w:r>
    </w:p>
    <w:p w:rsidR="000F1354" w:rsidRPr="00FE7AFF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E7AFF">
        <w:rPr>
          <w:rFonts w:cs="Arial"/>
          <w:sz w:val="22"/>
          <w:szCs w:val="22"/>
          <w:lang w:val="en-GB"/>
        </w:rPr>
        <w:t>UNEP/CMS/COP12/</w:t>
      </w:r>
      <w:r w:rsidR="008F78D8" w:rsidRPr="00FE7AFF">
        <w:rPr>
          <w:rFonts w:cs="Arial"/>
          <w:sz w:val="22"/>
          <w:szCs w:val="22"/>
          <w:lang w:val="en-GB"/>
        </w:rPr>
        <w:t>Doc.25.1.10</w:t>
      </w:r>
    </w:p>
    <w:p w:rsidR="00BF42FC" w:rsidRPr="00FE7AFF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FE7AFF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FE7AF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FE7AF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E7AFF">
        <w:rPr>
          <w:rFonts w:cs="Arial"/>
          <w:b/>
          <w:sz w:val="22"/>
          <w:szCs w:val="22"/>
        </w:rPr>
        <w:t>GENERAL COMMENTS ON THE DOCUMENT</w:t>
      </w:r>
    </w:p>
    <w:p w:rsidR="00AE45FB" w:rsidRPr="00FE7AFF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BD0801" w:rsidRPr="00FE7AFF" w:rsidRDefault="00271C26" w:rsidP="00FE7AF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 xml:space="preserve">The proposal </w:t>
      </w:r>
      <w:r w:rsidR="00BD0801" w:rsidRPr="00FE7AFF">
        <w:rPr>
          <w:rFonts w:cs="Arial"/>
          <w:sz w:val="22"/>
          <w:szCs w:val="22"/>
        </w:rPr>
        <w:t xml:space="preserve">is recommended for adoption at COP12. </w:t>
      </w:r>
    </w:p>
    <w:p w:rsidR="006356C5" w:rsidRPr="00FE7AFF" w:rsidRDefault="00BD0801" w:rsidP="00FE7AFF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However, it w</w:t>
      </w:r>
      <w:r w:rsidR="00271C26" w:rsidRPr="00FE7AFF">
        <w:rPr>
          <w:rFonts w:cs="Arial"/>
          <w:sz w:val="22"/>
          <w:szCs w:val="22"/>
        </w:rPr>
        <w:t xml:space="preserve">ould benefit from </w:t>
      </w:r>
      <w:r w:rsidR="001F5578" w:rsidRPr="00FE7AFF">
        <w:rPr>
          <w:rFonts w:cs="Arial"/>
          <w:sz w:val="22"/>
          <w:szCs w:val="22"/>
        </w:rPr>
        <w:t xml:space="preserve">stating </w:t>
      </w:r>
      <w:r w:rsidR="00271C26" w:rsidRPr="00FE7AFF">
        <w:rPr>
          <w:rFonts w:cs="Arial"/>
          <w:sz w:val="22"/>
          <w:szCs w:val="22"/>
        </w:rPr>
        <w:t>more explicitly the migratory nature of giraffes</w:t>
      </w:r>
      <w:r w:rsidR="0090338F" w:rsidRPr="00FE7AFF">
        <w:rPr>
          <w:rFonts w:cs="Arial"/>
          <w:sz w:val="22"/>
          <w:szCs w:val="22"/>
        </w:rPr>
        <w:t>, historically as well as today (see below).</w:t>
      </w:r>
      <w:r w:rsidR="00D71053" w:rsidRPr="00FE7AFF">
        <w:rPr>
          <w:rFonts w:cs="Arial"/>
          <w:sz w:val="22"/>
          <w:szCs w:val="22"/>
        </w:rPr>
        <w:t xml:space="preserve"> </w:t>
      </w:r>
    </w:p>
    <w:p w:rsidR="00DF4423" w:rsidRPr="00FE7AF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FE7AFF" w:rsidRPr="00FE7AFF" w:rsidRDefault="00FE7AFF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FE7AFF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E7AFF">
        <w:rPr>
          <w:rFonts w:cs="Arial"/>
          <w:b/>
          <w:sz w:val="22"/>
          <w:szCs w:val="22"/>
        </w:rPr>
        <w:t>COMMENTS ON SPECIFIC SECTIONS</w:t>
      </w:r>
      <w:r w:rsidR="008F20D3" w:rsidRPr="00FE7AFF">
        <w:rPr>
          <w:rFonts w:cs="Arial"/>
          <w:b/>
          <w:sz w:val="22"/>
          <w:szCs w:val="22"/>
        </w:rPr>
        <w:t xml:space="preserve">/ </w:t>
      </w:r>
      <w:r w:rsidR="00DF4423" w:rsidRPr="00FE7AFF">
        <w:rPr>
          <w:rFonts w:cs="Arial"/>
          <w:b/>
          <w:sz w:val="22"/>
          <w:szCs w:val="22"/>
        </w:rPr>
        <w:t>INCLUDING POSSI</w:t>
      </w:r>
      <w:r w:rsidR="008F20D3" w:rsidRPr="00FE7AFF">
        <w:rPr>
          <w:rFonts w:cs="Arial"/>
          <w:b/>
          <w:sz w:val="22"/>
          <w:szCs w:val="22"/>
        </w:rPr>
        <w:t>BLE PROPOSALS FOR TEXT REVISION</w:t>
      </w:r>
    </w:p>
    <w:p w:rsidR="00FE7AFF" w:rsidRPr="00FE7AFF" w:rsidRDefault="00FE7AFF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0338F" w:rsidRPr="00FE7AFF" w:rsidRDefault="00FE7AFF" w:rsidP="0090338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P</w:t>
      </w:r>
      <w:r w:rsidR="00D71053" w:rsidRPr="00FE7AFF">
        <w:rPr>
          <w:rFonts w:cs="Arial"/>
          <w:sz w:val="22"/>
          <w:szCs w:val="22"/>
        </w:rPr>
        <w:t>age 4 para 3.1</w:t>
      </w:r>
    </w:p>
    <w:p w:rsidR="00D71053" w:rsidRPr="00FE7AFF" w:rsidRDefault="00D71053" w:rsidP="00FE7AF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The following sentence should be added at the end:</w:t>
      </w:r>
    </w:p>
    <w:p w:rsidR="008F20D3" w:rsidRPr="00FE7AFF" w:rsidRDefault="00D71053" w:rsidP="00FE7AF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 xml:space="preserve">"With accelerating climate change, giraffes may be required to increasingly move long distances and across national boundaries </w:t>
      </w:r>
      <w:proofErr w:type="gramStart"/>
      <w:r w:rsidRPr="00FE7AFF">
        <w:rPr>
          <w:rFonts w:cs="Arial"/>
          <w:sz w:val="22"/>
          <w:szCs w:val="22"/>
        </w:rPr>
        <w:t>in order to</w:t>
      </w:r>
      <w:proofErr w:type="gramEnd"/>
      <w:r w:rsidRPr="00FE7AFF">
        <w:rPr>
          <w:rFonts w:cs="Arial"/>
          <w:sz w:val="22"/>
          <w:szCs w:val="22"/>
        </w:rPr>
        <w:t xml:space="preserve"> access suitable habitat."</w:t>
      </w:r>
    </w:p>
    <w:p w:rsidR="008F20D3" w:rsidRPr="00FE7AFF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90338F" w:rsidRPr="00FE7AFF" w:rsidRDefault="0090338F" w:rsidP="0090338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Page 12, para. 7.2 (</w:t>
      </w:r>
      <w:r w:rsidRPr="00FE7AFF">
        <w:rPr>
          <w:sz w:val="22"/>
          <w:szCs w:val="22"/>
        </w:rPr>
        <w:t>Potential risks of the amendment)</w:t>
      </w:r>
    </w:p>
    <w:p w:rsidR="008F20D3" w:rsidRPr="00FE7AFF" w:rsidRDefault="00F60E60" w:rsidP="00FE7AF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 xml:space="preserve">The sentence included under the second bullet needs clarification, it is currently unclear what is meant and how this constitutes a potential risk. The proponent is asked to provide clarification about this sentence. </w:t>
      </w:r>
    </w:p>
    <w:p w:rsidR="008F20D3" w:rsidRPr="00FE7AFF" w:rsidRDefault="008F20D3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90338F" w:rsidRPr="00FE7AFF" w:rsidRDefault="0090338F" w:rsidP="0090338F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Page 4, para. 3.2</w:t>
      </w:r>
    </w:p>
    <w:p w:rsidR="00B2651E" w:rsidRPr="00FE7AFF" w:rsidRDefault="00B2651E" w:rsidP="00FE7AF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The following sentence should be added:</w:t>
      </w:r>
    </w:p>
    <w:p w:rsidR="008F20D3" w:rsidRPr="00FE7AFF" w:rsidRDefault="00B2651E" w:rsidP="00FE7AFF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 xml:space="preserve">"Of the nine </w:t>
      </w:r>
      <w:proofErr w:type="gramStart"/>
      <w:r w:rsidR="00D71053" w:rsidRPr="00FE7AFF">
        <w:rPr>
          <w:rFonts w:cs="Arial"/>
          <w:sz w:val="22"/>
          <w:szCs w:val="22"/>
        </w:rPr>
        <w:t>giraffe</w:t>
      </w:r>
      <w:proofErr w:type="gramEnd"/>
      <w:r w:rsidRPr="00FE7AFF">
        <w:rPr>
          <w:rFonts w:cs="Arial"/>
          <w:sz w:val="22"/>
          <w:szCs w:val="22"/>
        </w:rPr>
        <w:t xml:space="preserve"> subspecies all but two (</w:t>
      </w:r>
      <w:proofErr w:type="spellStart"/>
      <w:r w:rsidRPr="00FE7AFF">
        <w:rPr>
          <w:rFonts w:cs="Arial"/>
          <w:i/>
          <w:sz w:val="22"/>
          <w:szCs w:val="22"/>
        </w:rPr>
        <w:t>G.c</w:t>
      </w:r>
      <w:proofErr w:type="spellEnd"/>
      <w:r w:rsidRPr="00FE7AFF">
        <w:rPr>
          <w:rFonts w:cs="Arial"/>
          <w:i/>
          <w:sz w:val="22"/>
          <w:szCs w:val="22"/>
        </w:rPr>
        <w:t xml:space="preserve">. </w:t>
      </w:r>
      <w:proofErr w:type="spellStart"/>
      <w:r w:rsidRPr="00FE7AFF">
        <w:rPr>
          <w:rFonts w:cs="Arial"/>
          <w:i/>
          <w:sz w:val="22"/>
          <w:szCs w:val="22"/>
        </w:rPr>
        <w:t>rothschildi</w:t>
      </w:r>
      <w:proofErr w:type="spellEnd"/>
      <w:r w:rsidRPr="00FE7AFF">
        <w:rPr>
          <w:rFonts w:cs="Arial"/>
          <w:i/>
          <w:sz w:val="22"/>
          <w:szCs w:val="22"/>
        </w:rPr>
        <w:t xml:space="preserve">, </w:t>
      </w:r>
      <w:proofErr w:type="spellStart"/>
      <w:r w:rsidRPr="00FE7AFF">
        <w:rPr>
          <w:rFonts w:cs="Arial"/>
          <w:i/>
          <w:sz w:val="22"/>
          <w:szCs w:val="22"/>
        </w:rPr>
        <w:t>G.c</w:t>
      </w:r>
      <w:proofErr w:type="spellEnd"/>
      <w:r w:rsidRPr="00FE7AFF">
        <w:rPr>
          <w:rFonts w:cs="Arial"/>
          <w:i/>
          <w:sz w:val="22"/>
          <w:szCs w:val="22"/>
        </w:rPr>
        <w:t xml:space="preserve">. </w:t>
      </w:r>
      <w:proofErr w:type="spellStart"/>
      <w:r w:rsidRPr="00FE7AFF">
        <w:rPr>
          <w:rFonts w:cs="Arial"/>
          <w:i/>
          <w:sz w:val="22"/>
          <w:szCs w:val="22"/>
        </w:rPr>
        <w:t>thornicrofti</w:t>
      </w:r>
      <w:proofErr w:type="spellEnd"/>
      <w:r w:rsidRPr="00FE7AFF">
        <w:rPr>
          <w:rFonts w:cs="Arial"/>
          <w:sz w:val="22"/>
          <w:szCs w:val="22"/>
        </w:rPr>
        <w:t>) currently have transboundary populations. For the two remaining, their historic range previously encompassed more than one range state.</w:t>
      </w:r>
      <w:r w:rsidR="0090338F" w:rsidRPr="00FE7AFF">
        <w:rPr>
          <w:rFonts w:cs="Arial"/>
          <w:sz w:val="22"/>
          <w:szCs w:val="22"/>
        </w:rPr>
        <w:t>”</w:t>
      </w:r>
    </w:p>
    <w:p w:rsidR="006356C5" w:rsidRPr="00FE7AF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FE7AFF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FE7AFF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FE7AFF">
        <w:rPr>
          <w:rFonts w:cs="Arial"/>
          <w:b/>
          <w:sz w:val="22"/>
          <w:szCs w:val="22"/>
        </w:rPr>
        <w:t>RECOMMENDATIONS TO COP12</w:t>
      </w:r>
    </w:p>
    <w:p w:rsidR="000F1354" w:rsidRPr="00FE7AFF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397D2C" w:rsidRPr="00FE7AFF" w:rsidRDefault="00D71053" w:rsidP="00397D2C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FE7AFF">
        <w:rPr>
          <w:rFonts w:cs="Arial"/>
          <w:sz w:val="22"/>
          <w:szCs w:val="22"/>
        </w:rPr>
        <w:t>T</w:t>
      </w:r>
      <w:r w:rsidR="00271C26" w:rsidRPr="00FE7AFF">
        <w:rPr>
          <w:rFonts w:cs="Arial"/>
          <w:sz w:val="22"/>
          <w:szCs w:val="22"/>
        </w:rPr>
        <w:t xml:space="preserve">he proposal </w:t>
      </w:r>
      <w:r w:rsidR="001F19FE" w:rsidRPr="00FE7AFF">
        <w:rPr>
          <w:rFonts w:cs="Arial"/>
          <w:sz w:val="22"/>
          <w:szCs w:val="22"/>
        </w:rPr>
        <w:t>is recommended for adoption</w:t>
      </w:r>
      <w:r w:rsidR="00271C26" w:rsidRPr="00FE7AFF">
        <w:rPr>
          <w:rFonts w:cs="Arial"/>
          <w:sz w:val="22"/>
          <w:szCs w:val="22"/>
        </w:rPr>
        <w:t xml:space="preserve"> at the COP.  </w:t>
      </w:r>
    </w:p>
    <w:sectPr w:rsidR="00397D2C" w:rsidRPr="00FE7AFF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D1" w:rsidRDefault="003E0DD1">
      <w:r>
        <w:separator/>
      </w:r>
    </w:p>
  </w:endnote>
  <w:endnote w:type="continuationSeparator" w:id="0">
    <w:p w:rsidR="003E0DD1" w:rsidRDefault="003E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D1" w:rsidRDefault="003E0DD1">
      <w:r>
        <w:separator/>
      </w:r>
    </w:p>
  </w:footnote>
  <w:footnote w:type="continuationSeparator" w:id="0">
    <w:p w:rsidR="003E0DD1" w:rsidRDefault="003E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FE7AFF" w:rsidRDefault="00BF42FC" w:rsidP="00FE7AFF">
    <w:pPr>
      <w:pStyle w:val="Header"/>
      <w:pBdr>
        <w:bottom w:val="single" w:sz="4" w:space="1" w:color="auto"/>
      </w:pBdr>
      <w:rPr>
        <w:rFonts w:cs="Arial"/>
        <w:i/>
        <w:szCs w:val="18"/>
        <w:lang w:val="fr-FR"/>
      </w:rPr>
    </w:pPr>
    <w:r w:rsidRPr="00FE7AFF">
      <w:rPr>
        <w:rFonts w:cs="Arial"/>
        <w:i/>
        <w:szCs w:val="18"/>
        <w:lang w:val="fr-FR"/>
      </w:rPr>
      <w:t>UNEP/CMS/COP12/Doc</w:t>
    </w:r>
    <w:r w:rsidR="00BD0801" w:rsidRPr="00FE7AFF">
      <w:rPr>
        <w:rFonts w:cs="Arial"/>
        <w:i/>
        <w:szCs w:val="18"/>
        <w:lang w:val="fr-FR"/>
      </w:rPr>
      <w:t>.25.1.10/</w:t>
    </w:r>
    <w:r w:rsidRPr="00FE7AFF">
      <w:rPr>
        <w:rFonts w:cs="Arial"/>
        <w:i/>
        <w:szCs w:val="18"/>
        <w:lang w:val="fr-FR"/>
      </w:rPr>
      <w:t>Add.In-S.1</w:t>
    </w:r>
    <w:r w:rsidR="00FE7AFF" w:rsidRPr="00FE7AFF">
      <w:rPr>
        <w:rFonts w:cs="Arial"/>
        <w:i/>
        <w:szCs w:val="18"/>
        <w:lang w:val="fr-FR"/>
      </w:rPr>
      <w:t>/T</w:t>
    </w:r>
  </w:p>
  <w:p w:rsidR="00D605A4" w:rsidRPr="00FE7AFF" w:rsidRDefault="00D605A4" w:rsidP="000F135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839FF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19FE"/>
    <w:rsid w:val="001F557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1C26"/>
    <w:rsid w:val="002779F7"/>
    <w:rsid w:val="002C187A"/>
    <w:rsid w:val="002C20F1"/>
    <w:rsid w:val="002D2863"/>
    <w:rsid w:val="002D5EC0"/>
    <w:rsid w:val="002E3DEA"/>
    <w:rsid w:val="002E7CC2"/>
    <w:rsid w:val="002F6F9B"/>
    <w:rsid w:val="00305783"/>
    <w:rsid w:val="00312319"/>
    <w:rsid w:val="003331C6"/>
    <w:rsid w:val="00345044"/>
    <w:rsid w:val="00351095"/>
    <w:rsid w:val="003526E6"/>
    <w:rsid w:val="00354A9C"/>
    <w:rsid w:val="00364973"/>
    <w:rsid w:val="00372347"/>
    <w:rsid w:val="003779D4"/>
    <w:rsid w:val="00382398"/>
    <w:rsid w:val="003909E4"/>
    <w:rsid w:val="00397D2C"/>
    <w:rsid w:val="003A0D8F"/>
    <w:rsid w:val="003A1FC4"/>
    <w:rsid w:val="003A374C"/>
    <w:rsid w:val="003A3E30"/>
    <w:rsid w:val="003A70FE"/>
    <w:rsid w:val="003B0C35"/>
    <w:rsid w:val="003B219E"/>
    <w:rsid w:val="003E0DD1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A7446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54FEC"/>
    <w:rsid w:val="008641D1"/>
    <w:rsid w:val="008648EB"/>
    <w:rsid w:val="008726FE"/>
    <w:rsid w:val="00872F67"/>
    <w:rsid w:val="00893346"/>
    <w:rsid w:val="008A0D8D"/>
    <w:rsid w:val="008B1A69"/>
    <w:rsid w:val="008C1A39"/>
    <w:rsid w:val="008E7DFB"/>
    <w:rsid w:val="008F20D3"/>
    <w:rsid w:val="008F7327"/>
    <w:rsid w:val="008F78D8"/>
    <w:rsid w:val="0090338F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77D6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7368"/>
    <w:rsid w:val="00AA7A90"/>
    <w:rsid w:val="00AB4FF9"/>
    <w:rsid w:val="00AE45FB"/>
    <w:rsid w:val="00AE7B21"/>
    <w:rsid w:val="00AF1980"/>
    <w:rsid w:val="00AF2021"/>
    <w:rsid w:val="00B2651E"/>
    <w:rsid w:val="00B471BD"/>
    <w:rsid w:val="00B50C2D"/>
    <w:rsid w:val="00B64904"/>
    <w:rsid w:val="00BA60CE"/>
    <w:rsid w:val="00BC5607"/>
    <w:rsid w:val="00BD0801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105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0E60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79B8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CB111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2017-07-11T14:15:00Z</dcterms:created>
  <dcterms:modified xsi:type="dcterms:W3CDTF">2017-07-11T14:15:00Z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