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61DF6" w14:textId="77777777" w:rsidR="002F021B" w:rsidRDefault="002F021B" w:rsidP="00DD2F3E">
      <w:pPr>
        <w:spacing w:after="0"/>
      </w:pPr>
    </w:p>
    <w:p w14:paraId="26381353" w14:textId="77777777" w:rsidR="00DD2F3E" w:rsidRPr="00DD2F3E" w:rsidRDefault="00DD2F3E" w:rsidP="00DD2F3E">
      <w:pPr>
        <w:spacing w:after="0"/>
        <w:jc w:val="center"/>
        <w:rPr>
          <w:rFonts w:ascii="Times New Roman" w:hAnsi="Times New Roman" w:cs="Times New Roman"/>
          <w:b/>
          <w:sz w:val="32"/>
          <w:szCs w:val="32"/>
        </w:rPr>
      </w:pPr>
      <w:r w:rsidRPr="00DD2F3E">
        <w:rPr>
          <w:rFonts w:ascii="Times New Roman" w:hAnsi="Times New Roman" w:cs="Times New Roman"/>
          <w:b/>
          <w:sz w:val="32"/>
          <w:szCs w:val="32"/>
        </w:rPr>
        <w:t>1</w:t>
      </w:r>
      <w:r w:rsidRPr="00DD2F3E">
        <w:rPr>
          <w:rFonts w:ascii="Times New Roman" w:hAnsi="Times New Roman" w:cs="Times New Roman"/>
          <w:b/>
          <w:sz w:val="32"/>
          <w:szCs w:val="32"/>
          <w:vertAlign w:val="superscript"/>
        </w:rPr>
        <w:t>st</w:t>
      </w:r>
      <w:r w:rsidRPr="00DD2F3E">
        <w:rPr>
          <w:rFonts w:ascii="Times New Roman" w:hAnsi="Times New Roman" w:cs="Times New Roman"/>
          <w:b/>
          <w:sz w:val="32"/>
          <w:szCs w:val="32"/>
        </w:rPr>
        <w:t xml:space="preserve"> Meeting of the Sessional Committee of the</w:t>
      </w:r>
    </w:p>
    <w:p w14:paraId="504A3064" w14:textId="77777777" w:rsidR="00DD2F3E" w:rsidRPr="00DD2F3E" w:rsidRDefault="00DD2F3E" w:rsidP="00DD2F3E">
      <w:pPr>
        <w:spacing w:after="0"/>
        <w:jc w:val="center"/>
        <w:rPr>
          <w:rFonts w:ascii="Times New Roman" w:hAnsi="Times New Roman" w:cs="Times New Roman"/>
          <w:b/>
          <w:sz w:val="32"/>
          <w:szCs w:val="32"/>
        </w:rPr>
      </w:pPr>
      <w:r w:rsidRPr="00DD2F3E">
        <w:rPr>
          <w:rFonts w:ascii="Times New Roman" w:hAnsi="Times New Roman" w:cs="Times New Roman"/>
          <w:b/>
          <w:sz w:val="32"/>
          <w:szCs w:val="32"/>
        </w:rPr>
        <w:t>CMS Scientific Council (ScC-SC1)</w:t>
      </w:r>
    </w:p>
    <w:p w14:paraId="492F52FB" w14:textId="77777777" w:rsidR="00DD2F3E" w:rsidRPr="00DD2F3E" w:rsidRDefault="00DD2F3E" w:rsidP="00DD2F3E">
      <w:pPr>
        <w:pBdr>
          <w:bottom w:val="single" w:sz="4" w:space="1" w:color="auto"/>
        </w:pBdr>
        <w:spacing w:after="0"/>
        <w:jc w:val="center"/>
        <w:rPr>
          <w:rFonts w:ascii="Times New Roman" w:hAnsi="Times New Roman" w:cs="Times New Roman"/>
          <w:i/>
          <w:sz w:val="24"/>
          <w:szCs w:val="24"/>
        </w:rPr>
      </w:pPr>
      <w:r w:rsidRPr="00DD2F3E">
        <w:rPr>
          <w:rFonts w:ascii="Times New Roman" w:hAnsi="Times New Roman" w:cs="Times New Roman"/>
          <w:i/>
          <w:sz w:val="24"/>
          <w:szCs w:val="24"/>
        </w:rPr>
        <w:t>Bonn, Germany, 18 – 21 April 2016</w:t>
      </w:r>
    </w:p>
    <w:p w14:paraId="378F3B2E" w14:textId="77777777" w:rsidR="006A2D39" w:rsidRPr="006A2D39" w:rsidRDefault="006A2D39" w:rsidP="006A2D39">
      <w:pPr>
        <w:spacing w:after="0"/>
        <w:jc w:val="right"/>
        <w:rPr>
          <w:rFonts w:ascii="Times New Roman" w:hAnsi="Times New Roman" w:cs="Times New Roman"/>
          <w:sz w:val="24"/>
          <w:szCs w:val="24"/>
        </w:rPr>
      </w:pPr>
      <w:r w:rsidRPr="006A2D39">
        <w:rPr>
          <w:rFonts w:ascii="Times New Roman" w:hAnsi="Times New Roman" w:cs="Times New Roman"/>
          <w:sz w:val="24"/>
          <w:szCs w:val="24"/>
        </w:rPr>
        <w:t>UNEP/CMS/ScC-SC1/</w:t>
      </w:r>
      <w:r w:rsidR="003F2773">
        <w:rPr>
          <w:rFonts w:ascii="Times New Roman" w:hAnsi="Times New Roman" w:cs="Times New Roman"/>
          <w:sz w:val="24"/>
          <w:szCs w:val="24"/>
        </w:rPr>
        <w:t>Doc.7.1.1</w:t>
      </w:r>
    </w:p>
    <w:p w14:paraId="0CDE1EF1" w14:textId="77777777" w:rsidR="00DD2F3E" w:rsidRDefault="00DD2F3E" w:rsidP="00DD2F3E">
      <w:pPr>
        <w:spacing w:after="0"/>
        <w:rPr>
          <w:rFonts w:ascii="Times New Roman" w:hAnsi="Times New Roman" w:cs="Times New Roman"/>
          <w:sz w:val="24"/>
          <w:szCs w:val="24"/>
        </w:rPr>
      </w:pPr>
    </w:p>
    <w:p w14:paraId="4055C51D" w14:textId="77777777" w:rsidR="00DD2F3E" w:rsidRDefault="00DD2F3E" w:rsidP="00DD2F3E">
      <w:pPr>
        <w:spacing w:after="0"/>
        <w:rPr>
          <w:rFonts w:ascii="Times New Roman" w:hAnsi="Times New Roman" w:cs="Times New Roman"/>
          <w:sz w:val="24"/>
          <w:szCs w:val="24"/>
        </w:rPr>
      </w:pPr>
    </w:p>
    <w:p w14:paraId="3577C0E7" w14:textId="77777777" w:rsidR="00DD2F3E" w:rsidRDefault="00DD2F3E" w:rsidP="00DD2F3E">
      <w:pPr>
        <w:spacing w:after="0"/>
        <w:rPr>
          <w:rFonts w:ascii="Times New Roman" w:hAnsi="Times New Roman" w:cs="Times New Roman"/>
          <w:sz w:val="24"/>
          <w:szCs w:val="24"/>
        </w:rPr>
      </w:pPr>
    </w:p>
    <w:p w14:paraId="4E302FD0" w14:textId="77777777" w:rsidR="00DD2F3E" w:rsidRDefault="00DD2F3E" w:rsidP="00DD2F3E">
      <w:pPr>
        <w:spacing w:after="0"/>
        <w:rPr>
          <w:rFonts w:ascii="Times New Roman" w:hAnsi="Times New Roman" w:cs="Times New Roman"/>
          <w:sz w:val="24"/>
          <w:szCs w:val="24"/>
        </w:rPr>
      </w:pPr>
    </w:p>
    <w:p w14:paraId="29A72CDC" w14:textId="1DB79014" w:rsidR="0006017D" w:rsidRPr="0006017D" w:rsidRDefault="00B6467B"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sidRPr="00F61198">
        <w:rPr>
          <w:rFonts w:ascii="Times New Roman" w:hAnsi="Times New Roman" w:cs="Times New Roman"/>
          <w:b/>
          <w:sz w:val="24"/>
          <w:szCs w:val="24"/>
        </w:rPr>
        <w:t>REVISION OF THE TEMPLATE AND GUIDELINES FOR THE DRAFTING OF LISTING PROPOSALS</w:t>
      </w:r>
    </w:p>
    <w:p w14:paraId="0D70B5CA"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37FAACE6"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r w:rsidRPr="0006017D">
        <w:rPr>
          <w:rFonts w:ascii="Times New Roman" w:eastAsia="Times New Roman" w:hAnsi="Times New Roman" w:cs="Times New Roman"/>
          <w:bCs/>
          <w:i/>
          <w:sz w:val="24"/>
          <w:szCs w:val="24"/>
          <w:lang w:val="en-GB"/>
        </w:rPr>
        <w:t xml:space="preserve">(Prepared by </w:t>
      </w:r>
      <w:r w:rsidR="003F2773">
        <w:rPr>
          <w:rFonts w:ascii="Times New Roman" w:eastAsia="Times New Roman" w:hAnsi="Times New Roman" w:cs="Times New Roman"/>
          <w:bCs/>
          <w:i/>
          <w:sz w:val="24"/>
          <w:szCs w:val="24"/>
          <w:lang w:val="en-GB"/>
        </w:rPr>
        <w:t>the Secretariat</w:t>
      </w:r>
      <w:r w:rsidRPr="0006017D">
        <w:rPr>
          <w:rFonts w:ascii="Times New Roman" w:eastAsia="Times New Roman" w:hAnsi="Times New Roman" w:cs="Times New Roman"/>
          <w:bCs/>
          <w:i/>
          <w:sz w:val="24"/>
          <w:szCs w:val="24"/>
          <w:lang w:val="en-GB"/>
        </w:rPr>
        <w:t>)</w:t>
      </w:r>
    </w:p>
    <w:p w14:paraId="26C7B4F8"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56765786"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150889D2"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039C047A"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13645EDE"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sidRPr="0006017D">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CBD0337" wp14:editId="2A31418E">
                <wp:simplePos x="0" y="0"/>
                <wp:positionH relativeFrom="column">
                  <wp:posOffset>625740</wp:posOffset>
                </wp:positionH>
                <wp:positionV relativeFrom="paragraph">
                  <wp:posOffset>71564</wp:posOffset>
                </wp:positionV>
                <wp:extent cx="4342765" cy="2818263"/>
                <wp:effectExtent l="0" t="0" r="1968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2818263"/>
                        </a:xfrm>
                        <a:prstGeom prst="rect">
                          <a:avLst/>
                        </a:prstGeom>
                        <a:solidFill>
                          <a:srgbClr val="FFFFFF"/>
                        </a:solidFill>
                        <a:ln w="25400">
                          <a:solidFill>
                            <a:srgbClr val="000000"/>
                          </a:solidFill>
                          <a:miter lim="800000"/>
                          <a:headEnd/>
                          <a:tailEnd/>
                        </a:ln>
                      </wps:spPr>
                      <wps:txbx>
                        <w:txbxContent>
                          <w:p w14:paraId="28048A80" w14:textId="77777777" w:rsidR="003F2773" w:rsidRDefault="003F2773" w:rsidP="0006017D">
                            <w:pPr>
                              <w:spacing w:after="0" w:line="240" w:lineRule="auto"/>
                              <w:jc w:val="both"/>
                              <w:rPr>
                                <w:rFonts w:ascii="Times New Roman" w:hAnsi="Times New Roman" w:cs="Times New Roman"/>
                                <w:sz w:val="24"/>
                                <w:szCs w:val="24"/>
                              </w:rPr>
                            </w:pPr>
                            <w:r w:rsidRPr="0006017D">
                              <w:rPr>
                                <w:rFonts w:ascii="Times New Roman" w:hAnsi="Times New Roman" w:cs="Times New Roman"/>
                                <w:sz w:val="24"/>
                                <w:szCs w:val="24"/>
                              </w:rPr>
                              <w:t>Summary</w:t>
                            </w:r>
                          </w:p>
                          <w:p w14:paraId="51422073" w14:textId="77777777" w:rsidR="00DB628C" w:rsidRPr="0006017D" w:rsidRDefault="00DB628C" w:rsidP="0006017D">
                            <w:pPr>
                              <w:spacing w:after="0" w:line="240" w:lineRule="auto"/>
                              <w:jc w:val="both"/>
                              <w:rPr>
                                <w:rFonts w:ascii="Times New Roman" w:hAnsi="Times New Roman" w:cs="Times New Roman"/>
                                <w:sz w:val="24"/>
                                <w:szCs w:val="24"/>
                              </w:rPr>
                            </w:pPr>
                          </w:p>
                          <w:p w14:paraId="70E3AE58" w14:textId="77777777" w:rsidR="003F2773" w:rsidRPr="0006017D" w:rsidRDefault="00DB628C" w:rsidP="001004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 </w:t>
                            </w:r>
                            <w:hyperlink r:id="rId7" w:history="1">
                              <w:r w:rsidRPr="00F61198">
                                <w:rPr>
                                  <w:rStyle w:val="Hyperlink"/>
                                  <w:rFonts w:ascii="Times New Roman" w:hAnsi="Times New Roman" w:cs="Times New Roman"/>
                                  <w:sz w:val="24"/>
                                  <w:szCs w:val="24"/>
                                </w:rPr>
                                <w:t>Res.11.33</w:t>
                              </w:r>
                            </w:hyperlink>
                            <w:r w:rsidRPr="00F61198">
                              <w:rPr>
                                <w:rFonts w:ascii="Times New Roman" w:hAnsi="Times New Roman" w:cs="Times New Roman"/>
                                <w:sz w:val="24"/>
                                <w:szCs w:val="24"/>
                              </w:rPr>
                              <w:t xml:space="preserve"> </w:t>
                            </w:r>
                            <w:r w:rsidR="00DF747D" w:rsidRPr="00F61198">
                              <w:rPr>
                                <w:rFonts w:ascii="Times New Roman" w:hAnsi="Times New Roman" w:cs="Times New Roman"/>
                                <w:i/>
                                <w:sz w:val="24"/>
                                <w:szCs w:val="24"/>
                              </w:rPr>
                              <w:t>Guidelines for assessing listing proposals to Appendices I and II of the Convention</w:t>
                            </w:r>
                            <w:r w:rsidR="00DF747D">
                              <w:rPr>
                                <w:rFonts w:ascii="Times New Roman" w:hAnsi="Times New Roman" w:cs="Times New Roman"/>
                                <w:i/>
                                <w:sz w:val="24"/>
                                <w:szCs w:val="24"/>
                              </w:rPr>
                              <w:t>,</w:t>
                            </w:r>
                            <w:r w:rsidR="00DF747D">
                              <w:rPr>
                                <w:rFonts w:ascii="Times New Roman" w:hAnsi="Times New Roman" w:cs="Times New Roman"/>
                                <w:sz w:val="24"/>
                                <w:szCs w:val="24"/>
                              </w:rPr>
                              <w:t xml:space="preserve"> </w:t>
                            </w:r>
                            <w:r>
                              <w:rPr>
                                <w:rFonts w:ascii="Times New Roman" w:hAnsi="Times New Roman" w:cs="Times New Roman"/>
                                <w:sz w:val="24"/>
                                <w:szCs w:val="24"/>
                              </w:rPr>
                              <w:t>COP11 instructed</w:t>
                            </w:r>
                            <w:r w:rsidRPr="00F61198">
                              <w:rPr>
                                <w:rFonts w:ascii="Times New Roman" w:eastAsia="Calibri" w:hAnsi="Times New Roman" w:cs="Times New Roman"/>
                                <w:spacing w:val="-4"/>
                                <w:sz w:val="24"/>
                                <w:szCs w:val="24"/>
                                <w:lang w:val="en-GB"/>
                              </w:rPr>
                              <w:t xml:space="preserve"> the CMS Scientific Council and </w:t>
                            </w:r>
                            <w:r w:rsidRPr="00F61198">
                              <w:rPr>
                                <w:rFonts w:ascii="Times New Roman" w:eastAsia="Calibri" w:hAnsi="Times New Roman" w:cs="Times New Roman"/>
                                <w:spacing w:val="-4"/>
                                <w:sz w:val="24"/>
                                <w:szCs w:val="24"/>
                              </w:rPr>
                              <w:t xml:space="preserve">the </w:t>
                            </w:r>
                            <w:r w:rsidRPr="00F61198">
                              <w:rPr>
                                <w:rFonts w:ascii="Times New Roman" w:eastAsia="Calibri" w:hAnsi="Times New Roman" w:cs="Times New Roman"/>
                                <w:spacing w:val="-4"/>
                                <w:sz w:val="24"/>
                                <w:szCs w:val="24"/>
                                <w:lang w:val="en-GB"/>
                              </w:rPr>
                              <w:t xml:space="preserve">Secretariat to </w:t>
                            </w:r>
                            <w:r w:rsidRPr="00F61198">
                              <w:rPr>
                                <w:rFonts w:ascii="Times New Roman" w:eastAsia="Calibri" w:hAnsi="Times New Roman" w:cs="Times New Roman"/>
                                <w:bCs/>
                                <w:spacing w:val="-4"/>
                                <w:sz w:val="24"/>
                                <w:szCs w:val="24"/>
                                <w:lang w:val="en-GB"/>
                              </w:rPr>
                              <w:t xml:space="preserve">update </w:t>
                            </w:r>
                            <w:hyperlink r:id="rId8" w:history="1">
                              <w:r w:rsidRPr="00F61198">
                                <w:rPr>
                                  <w:rStyle w:val="Hyperlink"/>
                                  <w:rFonts w:ascii="Times New Roman" w:hAnsi="Times New Roman" w:cs="Times New Roman"/>
                                  <w:bCs/>
                                  <w:spacing w:val="-4"/>
                                  <w:sz w:val="24"/>
                                  <w:szCs w:val="24"/>
                                </w:rPr>
                                <w:t>Res.1.5</w:t>
                              </w:r>
                            </w:hyperlink>
                            <w:r w:rsidRPr="00F61198">
                              <w:rPr>
                                <w:rFonts w:ascii="Times New Roman" w:eastAsia="Calibri" w:hAnsi="Times New Roman" w:cs="Times New Roman"/>
                                <w:bCs/>
                                <w:spacing w:val="-4"/>
                                <w:sz w:val="24"/>
                                <w:szCs w:val="24"/>
                                <w:lang w:val="en-GB"/>
                              </w:rPr>
                              <w:t xml:space="preserve"> by </w:t>
                            </w:r>
                            <w:r w:rsidRPr="00F61198">
                              <w:rPr>
                                <w:rFonts w:ascii="Times New Roman" w:eastAsia="Calibri" w:hAnsi="Times New Roman" w:cs="Times New Roman"/>
                                <w:spacing w:val="-4"/>
                                <w:sz w:val="24"/>
                                <w:szCs w:val="24"/>
                                <w:lang w:val="en-GB"/>
                              </w:rPr>
                              <w:t>developing a new template and guidelines for the drafting of listing proposals</w:t>
                            </w:r>
                            <w:r w:rsidRPr="00F61198">
                              <w:rPr>
                                <w:rFonts w:ascii="Times New Roman" w:eastAsia="Calibri" w:hAnsi="Times New Roman" w:cs="Times New Roman"/>
                                <w:bCs/>
                                <w:spacing w:val="-4"/>
                                <w:sz w:val="24"/>
                                <w:szCs w:val="24"/>
                                <w:lang w:val="en-GB"/>
                              </w:rPr>
                              <w:t xml:space="preserve"> in line with the </w:t>
                            </w:r>
                            <w:r w:rsidR="00DF747D" w:rsidRPr="00F61198">
                              <w:rPr>
                                <w:rFonts w:ascii="Times New Roman" w:eastAsia="Calibri" w:hAnsi="Times New Roman" w:cs="Times New Roman"/>
                                <w:bCs/>
                                <w:spacing w:val="-4"/>
                                <w:sz w:val="24"/>
                                <w:szCs w:val="24"/>
                                <w:lang w:val="en-GB"/>
                              </w:rPr>
                              <w:t>resolution</w:t>
                            </w:r>
                            <w:r>
                              <w:rPr>
                                <w:rFonts w:ascii="Times New Roman" w:eastAsia="Calibri" w:hAnsi="Times New Roman" w:cs="Times New Roman"/>
                                <w:bCs/>
                                <w:spacing w:val="-4"/>
                                <w:sz w:val="24"/>
                                <w:szCs w:val="24"/>
                                <w:lang w:val="en-GB"/>
                              </w:rPr>
                              <w:t>.</w:t>
                            </w:r>
                          </w:p>
                          <w:p w14:paraId="69A46C9D" w14:textId="77777777" w:rsidR="00DB628C" w:rsidRPr="009A466C" w:rsidRDefault="00DB628C" w:rsidP="009A466C">
                            <w:pPr>
                              <w:spacing w:line="240" w:lineRule="auto"/>
                              <w:jc w:val="both"/>
                              <w:rPr>
                                <w:rFonts w:ascii="Times New Roman" w:eastAsia="Calibri" w:hAnsi="Times New Roman" w:cs="Times New Roman"/>
                                <w:spacing w:val="-4"/>
                                <w:sz w:val="24"/>
                                <w:szCs w:val="24"/>
                                <w:lang w:val="en-GB"/>
                              </w:rPr>
                            </w:pPr>
                            <w:r w:rsidRPr="009A466C">
                              <w:rPr>
                                <w:rFonts w:ascii="Times New Roman" w:eastAsia="Calibri" w:hAnsi="Times New Roman" w:cs="Times New Roman"/>
                                <w:spacing w:val="-4"/>
                                <w:sz w:val="24"/>
                                <w:szCs w:val="24"/>
                                <w:lang w:val="en-GB"/>
                              </w:rPr>
                              <w:t>The present document includes a draft revised format for proposals to amend CMS Appendices, prepared by the Secretariat with the view to providing a basis for Sessional Committee work.</w:t>
                            </w:r>
                          </w:p>
                          <w:p w14:paraId="63E7AC9B" w14:textId="53044433" w:rsidR="001004CB" w:rsidRPr="009A466C" w:rsidRDefault="001004CB" w:rsidP="009A466C">
                            <w:pPr>
                              <w:spacing w:line="240" w:lineRule="auto"/>
                              <w:jc w:val="both"/>
                              <w:rPr>
                                <w:rFonts w:ascii="Times New Roman" w:eastAsia="Calibri" w:hAnsi="Times New Roman" w:cs="Times New Roman"/>
                                <w:spacing w:val="-4"/>
                                <w:sz w:val="24"/>
                                <w:szCs w:val="24"/>
                                <w:lang w:val="en-GB"/>
                              </w:rPr>
                            </w:pPr>
                            <w:r w:rsidRPr="009A466C">
                              <w:rPr>
                                <w:rFonts w:ascii="Times New Roman" w:eastAsia="Calibri" w:hAnsi="Times New Roman" w:cs="Times New Roman"/>
                                <w:spacing w:val="-4"/>
                                <w:sz w:val="24"/>
                                <w:szCs w:val="24"/>
                                <w:lang w:val="en-GB"/>
                              </w:rPr>
                              <w:t>The Sessional Committee is expected to review and finalize the draft revised format with a view to its submission to the 45th m</w:t>
                            </w:r>
                            <w:r w:rsidR="00B30B88">
                              <w:rPr>
                                <w:rFonts w:ascii="Times New Roman" w:eastAsia="Calibri" w:hAnsi="Times New Roman" w:cs="Times New Roman"/>
                                <w:spacing w:val="-4"/>
                                <w:sz w:val="24"/>
                                <w:szCs w:val="24"/>
                                <w:lang w:val="en-GB"/>
                              </w:rPr>
                              <w:t>eeting of the Standing Committee</w:t>
                            </w:r>
                            <w:bookmarkStart w:id="0" w:name="_GoBack"/>
                            <w:bookmarkEnd w:id="0"/>
                            <w:r w:rsidRPr="009A466C">
                              <w:rPr>
                                <w:rFonts w:ascii="Times New Roman" w:eastAsia="Calibri" w:hAnsi="Times New Roman" w:cs="Times New Roman"/>
                                <w:spacing w:val="-4"/>
                                <w:sz w:val="24"/>
                                <w:szCs w:val="24"/>
                                <w:lang w:val="en-GB"/>
                              </w:rPr>
                              <w:t xml:space="preserve"> for adoption.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D0337" id="_x0000_t202" coordsize="21600,21600" o:spt="202" path="m,l,21600r21600,l21600,xe">
                <v:stroke joinstyle="miter"/>
                <v:path gradientshapeok="t" o:connecttype="rect"/>
              </v:shapetype>
              <v:shape id="Text Box 2" o:spid="_x0000_s1026" type="#_x0000_t202" style="position:absolute;left:0;text-align:left;margin-left:49.25pt;margin-top:5.65pt;width:341.95pt;height:2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IXKwIAAFIEAAAOAAAAZHJzL2Uyb0RvYy54bWysVNtu2zAMfR+wfxD0vthxkzQz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" strokeweight="2pt">
                <v:textbox>
                  <w:txbxContent>
                    <w:p w14:paraId="28048A80" w14:textId="77777777" w:rsidR="003F2773" w:rsidRDefault="003F2773" w:rsidP="0006017D">
                      <w:pPr>
                        <w:spacing w:after="0" w:line="240" w:lineRule="auto"/>
                        <w:jc w:val="both"/>
                        <w:rPr>
                          <w:rFonts w:ascii="Times New Roman" w:hAnsi="Times New Roman" w:cs="Times New Roman"/>
                          <w:sz w:val="24"/>
                          <w:szCs w:val="24"/>
                        </w:rPr>
                      </w:pPr>
                      <w:r w:rsidRPr="0006017D">
                        <w:rPr>
                          <w:rFonts w:ascii="Times New Roman" w:hAnsi="Times New Roman" w:cs="Times New Roman"/>
                          <w:sz w:val="24"/>
                          <w:szCs w:val="24"/>
                        </w:rPr>
                        <w:t>Summary</w:t>
                      </w:r>
                    </w:p>
                    <w:p w14:paraId="51422073" w14:textId="77777777" w:rsidR="00DB628C" w:rsidRPr="0006017D" w:rsidRDefault="00DB628C" w:rsidP="0006017D">
                      <w:pPr>
                        <w:spacing w:after="0" w:line="240" w:lineRule="auto"/>
                        <w:jc w:val="both"/>
                        <w:rPr>
                          <w:rFonts w:ascii="Times New Roman" w:hAnsi="Times New Roman" w:cs="Times New Roman"/>
                          <w:sz w:val="24"/>
                          <w:szCs w:val="24"/>
                        </w:rPr>
                      </w:pPr>
                    </w:p>
                    <w:p w14:paraId="70E3AE58" w14:textId="77777777" w:rsidR="003F2773" w:rsidRPr="0006017D" w:rsidRDefault="00DB628C" w:rsidP="001004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 </w:t>
                      </w:r>
                      <w:hyperlink r:id="rId9" w:history="1">
                        <w:r w:rsidRPr="00F61198">
                          <w:rPr>
                            <w:rStyle w:val="Hyperlink"/>
                            <w:rFonts w:ascii="Times New Roman" w:hAnsi="Times New Roman" w:cs="Times New Roman"/>
                            <w:sz w:val="24"/>
                            <w:szCs w:val="24"/>
                          </w:rPr>
                          <w:t>Res.11.33</w:t>
                        </w:r>
                      </w:hyperlink>
                      <w:r w:rsidRPr="00F61198">
                        <w:rPr>
                          <w:rFonts w:ascii="Times New Roman" w:hAnsi="Times New Roman" w:cs="Times New Roman"/>
                          <w:sz w:val="24"/>
                          <w:szCs w:val="24"/>
                        </w:rPr>
                        <w:t xml:space="preserve"> </w:t>
                      </w:r>
                      <w:r w:rsidR="00DF747D" w:rsidRPr="00F61198">
                        <w:rPr>
                          <w:rFonts w:ascii="Times New Roman" w:hAnsi="Times New Roman" w:cs="Times New Roman"/>
                          <w:i/>
                          <w:sz w:val="24"/>
                          <w:szCs w:val="24"/>
                        </w:rPr>
                        <w:t>Guidelines for assessing listing proposals to Appendices I and II of the Convention</w:t>
                      </w:r>
                      <w:r w:rsidR="00DF747D">
                        <w:rPr>
                          <w:rFonts w:ascii="Times New Roman" w:hAnsi="Times New Roman" w:cs="Times New Roman"/>
                          <w:i/>
                          <w:sz w:val="24"/>
                          <w:szCs w:val="24"/>
                        </w:rPr>
                        <w:t>,</w:t>
                      </w:r>
                      <w:r w:rsidR="00DF747D">
                        <w:rPr>
                          <w:rFonts w:ascii="Times New Roman" w:hAnsi="Times New Roman" w:cs="Times New Roman"/>
                          <w:sz w:val="24"/>
                          <w:szCs w:val="24"/>
                        </w:rPr>
                        <w:t xml:space="preserve"> </w:t>
                      </w:r>
                      <w:r>
                        <w:rPr>
                          <w:rFonts w:ascii="Times New Roman" w:hAnsi="Times New Roman" w:cs="Times New Roman"/>
                          <w:sz w:val="24"/>
                          <w:szCs w:val="24"/>
                        </w:rPr>
                        <w:t>COP11 instructed</w:t>
                      </w:r>
                      <w:r w:rsidRPr="00F61198">
                        <w:rPr>
                          <w:rFonts w:ascii="Times New Roman" w:eastAsia="Calibri" w:hAnsi="Times New Roman" w:cs="Times New Roman"/>
                          <w:spacing w:val="-4"/>
                          <w:sz w:val="24"/>
                          <w:szCs w:val="24"/>
                          <w:lang w:val="en-GB"/>
                        </w:rPr>
                        <w:t xml:space="preserve"> the CMS Scientific Council and </w:t>
                      </w:r>
                      <w:r w:rsidRPr="00F61198">
                        <w:rPr>
                          <w:rFonts w:ascii="Times New Roman" w:eastAsia="Calibri" w:hAnsi="Times New Roman" w:cs="Times New Roman"/>
                          <w:spacing w:val="-4"/>
                          <w:sz w:val="24"/>
                          <w:szCs w:val="24"/>
                        </w:rPr>
                        <w:t xml:space="preserve">the </w:t>
                      </w:r>
                      <w:r w:rsidRPr="00F61198">
                        <w:rPr>
                          <w:rFonts w:ascii="Times New Roman" w:eastAsia="Calibri" w:hAnsi="Times New Roman" w:cs="Times New Roman"/>
                          <w:spacing w:val="-4"/>
                          <w:sz w:val="24"/>
                          <w:szCs w:val="24"/>
                          <w:lang w:val="en-GB"/>
                        </w:rPr>
                        <w:t xml:space="preserve">Secretariat to </w:t>
                      </w:r>
                      <w:r w:rsidRPr="00F61198">
                        <w:rPr>
                          <w:rFonts w:ascii="Times New Roman" w:eastAsia="Calibri" w:hAnsi="Times New Roman" w:cs="Times New Roman"/>
                          <w:bCs/>
                          <w:spacing w:val="-4"/>
                          <w:sz w:val="24"/>
                          <w:szCs w:val="24"/>
                          <w:lang w:val="en-GB"/>
                        </w:rPr>
                        <w:t xml:space="preserve">update </w:t>
                      </w:r>
                      <w:hyperlink r:id="rId10" w:history="1">
                        <w:r w:rsidRPr="00F61198">
                          <w:rPr>
                            <w:rStyle w:val="Hyperlink"/>
                            <w:rFonts w:ascii="Times New Roman" w:hAnsi="Times New Roman" w:cs="Times New Roman"/>
                            <w:bCs/>
                            <w:spacing w:val="-4"/>
                            <w:sz w:val="24"/>
                            <w:szCs w:val="24"/>
                          </w:rPr>
                          <w:t>Res.1.5</w:t>
                        </w:r>
                      </w:hyperlink>
                      <w:r w:rsidRPr="00F61198">
                        <w:rPr>
                          <w:rFonts w:ascii="Times New Roman" w:eastAsia="Calibri" w:hAnsi="Times New Roman" w:cs="Times New Roman"/>
                          <w:bCs/>
                          <w:spacing w:val="-4"/>
                          <w:sz w:val="24"/>
                          <w:szCs w:val="24"/>
                          <w:lang w:val="en-GB"/>
                        </w:rPr>
                        <w:t xml:space="preserve"> by </w:t>
                      </w:r>
                      <w:r w:rsidRPr="00F61198">
                        <w:rPr>
                          <w:rFonts w:ascii="Times New Roman" w:eastAsia="Calibri" w:hAnsi="Times New Roman" w:cs="Times New Roman"/>
                          <w:spacing w:val="-4"/>
                          <w:sz w:val="24"/>
                          <w:szCs w:val="24"/>
                          <w:lang w:val="en-GB"/>
                        </w:rPr>
                        <w:t>developing a new template and guidelines for the drafting of listing proposals</w:t>
                      </w:r>
                      <w:r w:rsidRPr="00F61198">
                        <w:rPr>
                          <w:rFonts w:ascii="Times New Roman" w:eastAsia="Calibri" w:hAnsi="Times New Roman" w:cs="Times New Roman"/>
                          <w:bCs/>
                          <w:spacing w:val="-4"/>
                          <w:sz w:val="24"/>
                          <w:szCs w:val="24"/>
                          <w:lang w:val="en-GB"/>
                        </w:rPr>
                        <w:t xml:space="preserve"> in line with the </w:t>
                      </w:r>
                      <w:r w:rsidR="00DF747D" w:rsidRPr="00F61198">
                        <w:rPr>
                          <w:rFonts w:ascii="Times New Roman" w:eastAsia="Calibri" w:hAnsi="Times New Roman" w:cs="Times New Roman"/>
                          <w:bCs/>
                          <w:spacing w:val="-4"/>
                          <w:sz w:val="24"/>
                          <w:szCs w:val="24"/>
                          <w:lang w:val="en-GB"/>
                        </w:rPr>
                        <w:t>resolution</w:t>
                      </w:r>
                      <w:r>
                        <w:rPr>
                          <w:rFonts w:ascii="Times New Roman" w:eastAsia="Calibri" w:hAnsi="Times New Roman" w:cs="Times New Roman"/>
                          <w:bCs/>
                          <w:spacing w:val="-4"/>
                          <w:sz w:val="24"/>
                          <w:szCs w:val="24"/>
                          <w:lang w:val="en-GB"/>
                        </w:rPr>
                        <w:t>.</w:t>
                      </w:r>
                    </w:p>
                    <w:p w14:paraId="69A46C9D" w14:textId="77777777" w:rsidR="00DB628C" w:rsidRPr="009A466C" w:rsidRDefault="00DB628C" w:rsidP="009A466C">
                      <w:pPr>
                        <w:spacing w:line="240" w:lineRule="auto"/>
                        <w:jc w:val="both"/>
                        <w:rPr>
                          <w:rFonts w:ascii="Times New Roman" w:eastAsia="Calibri" w:hAnsi="Times New Roman" w:cs="Times New Roman"/>
                          <w:spacing w:val="-4"/>
                          <w:sz w:val="24"/>
                          <w:szCs w:val="24"/>
                          <w:lang w:val="en-GB"/>
                        </w:rPr>
                      </w:pPr>
                      <w:r w:rsidRPr="009A466C">
                        <w:rPr>
                          <w:rFonts w:ascii="Times New Roman" w:eastAsia="Calibri" w:hAnsi="Times New Roman" w:cs="Times New Roman"/>
                          <w:spacing w:val="-4"/>
                          <w:sz w:val="24"/>
                          <w:szCs w:val="24"/>
                          <w:lang w:val="en-GB"/>
                        </w:rPr>
                        <w:t>The present document includes a draft revised format for proposals to amend CMS Appendices, prepared by the Secretariat with the view to providing a basis for Sessional Committee work.</w:t>
                      </w:r>
                    </w:p>
                    <w:p w14:paraId="63E7AC9B" w14:textId="53044433" w:rsidR="001004CB" w:rsidRPr="009A466C" w:rsidRDefault="001004CB" w:rsidP="009A466C">
                      <w:pPr>
                        <w:spacing w:line="240" w:lineRule="auto"/>
                        <w:jc w:val="both"/>
                        <w:rPr>
                          <w:rFonts w:ascii="Times New Roman" w:eastAsia="Calibri" w:hAnsi="Times New Roman" w:cs="Times New Roman"/>
                          <w:spacing w:val="-4"/>
                          <w:sz w:val="24"/>
                          <w:szCs w:val="24"/>
                          <w:lang w:val="en-GB"/>
                        </w:rPr>
                      </w:pPr>
                      <w:r w:rsidRPr="009A466C">
                        <w:rPr>
                          <w:rFonts w:ascii="Times New Roman" w:eastAsia="Calibri" w:hAnsi="Times New Roman" w:cs="Times New Roman"/>
                          <w:spacing w:val="-4"/>
                          <w:sz w:val="24"/>
                          <w:szCs w:val="24"/>
                          <w:lang w:val="en-GB"/>
                        </w:rPr>
                        <w:t>The Sessional Committee is expected to review and finalize the draft revised format with a view to its submission to the 45th m</w:t>
                      </w:r>
                      <w:r w:rsidR="00B30B88">
                        <w:rPr>
                          <w:rFonts w:ascii="Times New Roman" w:eastAsia="Calibri" w:hAnsi="Times New Roman" w:cs="Times New Roman"/>
                          <w:spacing w:val="-4"/>
                          <w:sz w:val="24"/>
                          <w:szCs w:val="24"/>
                          <w:lang w:val="en-GB"/>
                        </w:rPr>
                        <w:t>eeting of the Standing Committee</w:t>
                      </w:r>
                      <w:bookmarkStart w:id="1" w:name="_GoBack"/>
                      <w:bookmarkEnd w:id="1"/>
                      <w:r w:rsidRPr="009A466C">
                        <w:rPr>
                          <w:rFonts w:ascii="Times New Roman" w:eastAsia="Calibri" w:hAnsi="Times New Roman" w:cs="Times New Roman"/>
                          <w:spacing w:val="-4"/>
                          <w:sz w:val="24"/>
                          <w:szCs w:val="24"/>
                          <w:lang w:val="en-GB"/>
                        </w:rPr>
                        <w:t xml:space="preserve"> for adoption.</w:t>
                      </w:r>
                    </w:p>
                  </w:txbxContent>
                </v:textbox>
              </v:shape>
            </w:pict>
          </mc:Fallback>
        </mc:AlternateContent>
      </w:r>
    </w:p>
    <w:p w14:paraId="0C981403"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414474C2"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7A3FFCC2"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3D086DB"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71D23415"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2824F022"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2C1D0E69"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71BEA59D"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39E45F36"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925791B"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7DA3B627"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C9002F6"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BCE5689"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5DA7DF8"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2A1F4F6A"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E365174"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4DF8E9B"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1F6EA461"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72A4EF6F"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3C825921"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FA21EBA"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3981BA4F"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40D5428A"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06679CE"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65BAD3B"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611584D"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275275C"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4373E6C3" w14:textId="77777777" w:rsidR="0006017D" w:rsidRP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068A7B9" w14:textId="77777777" w:rsidR="00940A3A" w:rsidRDefault="00940A3A" w:rsidP="000A26A9">
      <w:pPr>
        <w:widowControl w:val="0"/>
        <w:tabs>
          <w:tab w:val="left" w:pos="1350"/>
        </w:tabs>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9F738BA" w14:textId="77777777" w:rsidR="0006017D" w:rsidRPr="0006017D" w:rsidRDefault="003F2773" w:rsidP="000A26A9">
      <w:pPr>
        <w:widowControl w:val="0"/>
        <w:tabs>
          <w:tab w:val="left" w:pos="1350"/>
        </w:tabs>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sidRPr="00F61198">
        <w:rPr>
          <w:rFonts w:ascii="Times New Roman" w:hAnsi="Times New Roman" w:cs="Times New Roman"/>
          <w:b/>
          <w:sz w:val="24"/>
          <w:szCs w:val="24"/>
        </w:rPr>
        <w:t>REVISION OF THE TEMPLATE AND GUIDELINES FOR THE DRAFTING OF LISTING PROPOSALS</w:t>
      </w:r>
    </w:p>
    <w:p w14:paraId="7C480D36" w14:textId="77777777" w:rsidR="0006017D"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732FC20E" w14:textId="77777777" w:rsidR="003F2773" w:rsidRPr="0006017D" w:rsidRDefault="003F2773" w:rsidP="003F2773">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r w:rsidRPr="0006017D">
        <w:rPr>
          <w:rFonts w:ascii="Times New Roman" w:eastAsia="Times New Roman" w:hAnsi="Times New Roman" w:cs="Times New Roman"/>
          <w:bCs/>
          <w:i/>
          <w:sz w:val="24"/>
          <w:szCs w:val="24"/>
          <w:lang w:val="en-GB"/>
        </w:rPr>
        <w:t xml:space="preserve">(Prepared by </w:t>
      </w:r>
      <w:r>
        <w:rPr>
          <w:rFonts w:ascii="Times New Roman" w:eastAsia="Times New Roman" w:hAnsi="Times New Roman" w:cs="Times New Roman"/>
          <w:bCs/>
          <w:i/>
          <w:sz w:val="24"/>
          <w:szCs w:val="24"/>
          <w:lang w:val="en-GB"/>
        </w:rPr>
        <w:t>the Secretariat</w:t>
      </w:r>
      <w:r w:rsidRPr="0006017D">
        <w:rPr>
          <w:rFonts w:ascii="Times New Roman" w:eastAsia="Times New Roman" w:hAnsi="Times New Roman" w:cs="Times New Roman"/>
          <w:bCs/>
          <w:i/>
          <w:sz w:val="24"/>
          <w:szCs w:val="24"/>
          <w:lang w:val="en-GB"/>
        </w:rPr>
        <w:t>)</w:t>
      </w:r>
    </w:p>
    <w:p w14:paraId="0A349397" w14:textId="77777777" w:rsidR="003F2773" w:rsidRPr="0006017D" w:rsidRDefault="003F2773"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1E0ECF1D" w14:textId="77777777" w:rsidR="003F2773" w:rsidRDefault="003F2773" w:rsidP="003F2773">
      <w:pPr>
        <w:jc w:val="both"/>
        <w:rPr>
          <w:rFonts w:ascii="Times New Roman" w:hAnsi="Times New Roman" w:cs="Times New Roman"/>
          <w:sz w:val="24"/>
          <w:szCs w:val="24"/>
        </w:rPr>
      </w:pPr>
    </w:p>
    <w:p w14:paraId="392C5B69" w14:textId="77777777" w:rsidR="003F2773" w:rsidRPr="00F61198" w:rsidRDefault="003F2773" w:rsidP="003F2773">
      <w:pPr>
        <w:spacing w:line="240" w:lineRule="auto"/>
        <w:jc w:val="both"/>
        <w:rPr>
          <w:rFonts w:ascii="Times New Roman" w:eastAsia="Calibri" w:hAnsi="Times New Roman" w:cs="Times New Roman"/>
          <w:spacing w:val="-4"/>
          <w:sz w:val="24"/>
          <w:szCs w:val="24"/>
        </w:rPr>
      </w:pPr>
      <w:r w:rsidRPr="00F61198">
        <w:rPr>
          <w:rFonts w:ascii="Times New Roman" w:hAnsi="Times New Roman" w:cs="Times New Roman"/>
          <w:sz w:val="24"/>
          <w:szCs w:val="24"/>
        </w:rPr>
        <w:t>1.</w:t>
      </w:r>
      <w:r w:rsidRPr="00F61198">
        <w:rPr>
          <w:rFonts w:ascii="Times New Roman" w:hAnsi="Times New Roman" w:cs="Times New Roman"/>
          <w:sz w:val="24"/>
          <w:szCs w:val="24"/>
        </w:rPr>
        <w:tab/>
        <w:t>The 11</w:t>
      </w:r>
      <w:r w:rsidRPr="00F61198">
        <w:rPr>
          <w:rFonts w:ascii="Times New Roman" w:hAnsi="Times New Roman" w:cs="Times New Roman"/>
          <w:sz w:val="24"/>
          <w:szCs w:val="24"/>
          <w:vertAlign w:val="superscript"/>
        </w:rPr>
        <w:t>th</w:t>
      </w:r>
      <w:r w:rsidRPr="00F61198">
        <w:rPr>
          <w:rFonts w:ascii="Times New Roman" w:hAnsi="Times New Roman" w:cs="Times New Roman"/>
          <w:sz w:val="24"/>
          <w:szCs w:val="24"/>
        </w:rPr>
        <w:t xml:space="preserve"> meeting of the Conference of the Parties (COP11) adopted </w:t>
      </w:r>
      <w:hyperlink r:id="rId11" w:history="1">
        <w:r w:rsidRPr="00F61198">
          <w:rPr>
            <w:rStyle w:val="Hyperlink"/>
            <w:rFonts w:ascii="Times New Roman" w:hAnsi="Times New Roman" w:cs="Times New Roman"/>
            <w:sz w:val="24"/>
            <w:szCs w:val="24"/>
          </w:rPr>
          <w:t>Res.11.33</w:t>
        </w:r>
      </w:hyperlink>
      <w:r w:rsidRPr="00F61198">
        <w:rPr>
          <w:rFonts w:ascii="Times New Roman" w:hAnsi="Times New Roman" w:cs="Times New Roman"/>
          <w:sz w:val="24"/>
          <w:szCs w:val="24"/>
        </w:rPr>
        <w:t xml:space="preserve"> </w:t>
      </w:r>
      <w:r w:rsidRPr="00F61198">
        <w:rPr>
          <w:rFonts w:ascii="Times New Roman" w:hAnsi="Times New Roman" w:cs="Times New Roman"/>
          <w:i/>
          <w:sz w:val="24"/>
          <w:szCs w:val="24"/>
        </w:rPr>
        <w:t>Guidelines for assessing listing proposals to Appendices I and II of the Convention</w:t>
      </w:r>
      <w:r w:rsidRPr="00F61198">
        <w:rPr>
          <w:rFonts w:ascii="Times New Roman" w:hAnsi="Times New Roman" w:cs="Times New Roman"/>
          <w:sz w:val="24"/>
          <w:szCs w:val="24"/>
        </w:rPr>
        <w:t>. Operational paragraph 5 of the resolution instructs</w:t>
      </w:r>
      <w:r w:rsidRPr="00F61198">
        <w:rPr>
          <w:rFonts w:ascii="Times New Roman" w:eastAsia="Calibri" w:hAnsi="Times New Roman" w:cs="Times New Roman"/>
          <w:spacing w:val="-4"/>
          <w:sz w:val="24"/>
          <w:szCs w:val="24"/>
          <w:lang w:val="en-GB"/>
        </w:rPr>
        <w:t xml:space="preserve"> the CMS Scientific Council and </w:t>
      </w:r>
      <w:r w:rsidRPr="00F61198">
        <w:rPr>
          <w:rFonts w:ascii="Times New Roman" w:eastAsia="Calibri" w:hAnsi="Times New Roman" w:cs="Times New Roman"/>
          <w:spacing w:val="-4"/>
          <w:sz w:val="24"/>
          <w:szCs w:val="24"/>
        </w:rPr>
        <w:t xml:space="preserve">the </w:t>
      </w:r>
      <w:r w:rsidRPr="00F61198">
        <w:rPr>
          <w:rFonts w:ascii="Times New Roman" w:eastAsia="Calibri" w:hAnsi="Times New Roman" w:cs="Times New Roman"/>
          <w:spacing w:val="-4"/>
          <w:sz w:val="24"/>
          <w:szCs w:val="24"/>
          <w:lang w:val="en-GB"/>
        </w:rPr>
        <w:t xml:space="preserve">Secretariat to </w:t>
      </w:r>
      <w:r w:rsidRPr="00F61198">
        <w:rPr>
          <w:rFonts w:ascii="Times New Roman" w:eastAsia="Calibri" w:hAnsi="Times New Roman" w:cs="Times New Roman"/>
          <w:bCs/>
          <w:spacing w:val="-4"/>
          <w:sz w:val="24"/>
          <w:szCs w:val="24"/>
          <w:lang w:val="en-GB"/>
        </w:rPr>
        <w:t xml:space="preserve">update </w:t>
      </w:r>
      <w:hyperlink r:id="rId12" w:history="1">
        <w:r w:rsidRPr="00F61198">
          <w:rPr>
            <w:rStyle w:val="Hyperlink"/>
            <w:rFonts w:ascii="Times New Roman" w:hAnsi="Times New Roman" w:cs="Times New Roman"/>
            <w:bCs/>
            <w:spacing w:val="-4"/>
            <w:sz w:val="24"/>
            <w:szCs w:val="24"/>
          </w:rPr>
          <w:t>Res.1.5</w:t>
        </w:r>
      </w:hyperlink>
      <w:r w:rsidRPr="00F61198">
        <w:rPr>
          <w:rFonts w:ascii="Times New Roman" w:eastAsia="Calibri" w:hAnsi="Times New Roman" w:cs="Times New Roman"/>
          <w:bCs/>
          <w:spacing w:val="-4"/>
          <w:sz w:val="24"/>
          <w:szCs w:val="24"/>
          <w:lang w:val="en-GB"/>
        </w:rPr>
        <w:t xml:space="preserve"> by </w:t>
      </w:r>
      <w:r w:rsidRPr="00F61198">
        <w:rPr>
          <w:rFonts w:ascii="Times New Roman" w:eastAsia="Calibri" w:hAnsi="Times New Roman" w:cs="Times New Roman"/>
          <w:spacing w:val="-4"/>
          <w:sz w:val="24"/>
          <w:szCs w:val="24"/>
          <w:lang w:val="en-GB"/>
        </w:rPr>
        <w:t>developing a new template and guidelines for the drafting of listing proposals</w:t>
      </w:r>
      <w:r w:rsidRPr="00F61198">
        <w:rPr>
          <w:rFonts w:ascii="Times New Roman" w:eastAsia="Calibri" w:hAnsi="Times New Roman" w:cs="Times New Roman"/>
          <w:bCs/>
          <w:spacing w:val="-4"/>
          <w:sz w:val="24"/>
          <w:szCs w:val="24"/>
          <w:lang w:val="en-GB"/>
        </w:rPr>
        <w:t xml:space="preserve"> in line with the Annex of </w:t>
      </w:r>
      <w:proofErr w:type="spellStart"/>
      <w:r w:rsidRPr="00F61198">
        <w:rPr>
          <w:rFonts w:ascii="Times New Roman" w:eastAsia="Calibri" w:hAnsi="Times New Roman" w:cs="Times New Roman"/>
          <w:bCs/>
          <w:spacing w:val="-4"/>
          <w:sz w:val="24"/>
          <w:szCs w:val="24"/>
          <w:lang w:val="en-GB"/>
        </w:rPr>
        <w:t>th</w:t>
      </w:r>
      <w:proofErr w:type="spellEnd"/>
      <w:r w:rsidRPr="00F61198">
        <w:rPr>
          <w:rFonts w:ascii="Times New Roman" w:eastAsia="Calibri" w:hAnsi="Times New Roman" w:cs="Times New Roman"/>
          <w:bCs/>
          <w:spacing w:val="-4"/>
          <w:sz w:val="24"/>
          <w:szCs w:val="24"/>
        </w:rPr>
        <w:t>e</w:t>
      </w:r>
      <w:r w:rsidRPr="00F61198">
        <w:rPr>
          <w:rFonts w:ascii="Times New Roman" w:eastAsia="Calibri" w:hAnsi="Times New Roman" w:cs="Times New Roman"/>
          <w:bCs/>
          <w:spacing w:val="-4"/>
          <w:sz w:val="24"/>
          <w:szCs w:val="24"/>
          <w:lang w:val="en-GB"/>
        </w:rPr>
        <w:t xml:space="preserve"> </w:t>
      </w:r>
      <w:r w:rsidRPr="00F61198">
        <w:rPr>
          <w:rFonts w:ascii="Times New Roman" w:eastAsia="Calibri" w:hAnsi="Times New Roman" w:cs="Times New Roman"/>
          <w:bCs/>
          <w:spacing w:val="-4"/>
          <w:sz w:val="24"/>
          <w:szCs w:val="24"/>
        </w:rPr>
        <w:t>r</w:t>
      </w:r>
      <w:proofErr w:type="spellStart"/>
      <w:r w:rsidRPr="00F61198">
        <w:rPr>
          <w:rFonts w:ascii="Times New Roman" w:eastAsia="Calibri" w:hAnsi="Times New Roman" w:cs="Times New Roman"/>
          <w:bCs/>
          <w:spacing w:val="-4"/>
          <w:sz w:val="24"/>
          <w:szCs w:val="24"/>
          <w:lang w:val="en-GB"/>
        </w:rPr>
        <w:t>esolution</w:t>
      </w:r>
      <w:proofErr w:type="spellEnd"/>
      <w:r w:rsidRPr="00F61198">
        <w:rPr>
          <w:rFonts w:ascii="Times New Roman" w:eastAsia="Calibri" w:hAnsi="Times New Roman" w:cs="Times New Roman"/>
          <w:bCs/>
          <w:spacing w:val="-4"/>
          <w:sz w:val="24"/>
          <w:szCs w:val="24"/>
          <w:lang w:val="en-GB"/>
        </w:rPr>
        <w:t xml:space="preserve">, for adoption by the Standing Committee </w:t>
      </w:r>
      <w:r w:rsidRPr="00F61198">
        <w:rPr>
          <w:rFonts w:ascii="Times New Roman" w:eastAsia="Calibri" w:hAnsi="Times New Roman" w:cs="Times New Roman"/>
          <w:spacing w:val="-4"/>
          <w:sz w:val="24"/>
          <w:szCs w:val="24"/>
          <w:lang w:val="en-GB"/>
        </w:rPr>
        <w:t>in time for its use for proposals to be submitted to the Conference of the Parties at its 12</w:t>
      </w:r>
      <w:r w:rsidRPr="00F61198">
        <w:rPr>
          <w:rFonts w:ascii="Times New Roman" w:eastAsia="Calibri" w:hAnsi="Times New Roman" w:cs="Times New Roman"/>
          <w:spacing w:val="-4"/>
          <w:sz w:val="24"/>
          <w:szCs w:val="24"/>
          <w:vertAlign w:val="superscript"/>
          <w:lang w:val="en-GB"/>
        </w:rPr>
        <w:t>th</w:t>
      </w:r>
      <w:r w:rsidRPr="00F61198">
        <w:rPr>
          <w:rFonts w:ascii="Times New Roman" w:eastAsia="Calibri" w:hAnsi="Times New Roman" w:cs="Times New Roman"/>
          <w:spacing w:val="-4"/>
          <w:sz w:val="24"/>
          <w:szCs w:val="24"/>
          <w:lang w:val="en-GB"/>
        </w:rPr>
        <w:t xml:space="preserve"> Meeting</w:t>
      </w:r>
      <w:r w:rsidRPr="00F61198">
        <w:rPr>
          <w:rFonts w:ascii="Times New Roman" w:eastAsia="Calibri" w:hAnsi="Times New Roman" w:cs="Times New Roman"/>
          <w:spacing w:val="-4"/>
          <w:sz w:val="24"/>
          <w:szCs w:val="24"/>
        </w:rPr>
        <w:t>.</w:t>
      </w:r>
    </w:p>
    <w:p w14:paraId="75BB96BF" w14:textId="577000D2" w:rsidR="003F2773" w:rsidRPr="00F61198" w:rsidRDefault="003F2773" w:rsidP="003F2773">
      <w:pPr>
        <w:spacing w:line="240" w:lineRule="auto"/>
        <w:jc w:val="both"/>
        <w:rPr>
          <w:rFonts w:ascii="Times New Roman" w:hAnsi="Times New Roman" w:cs="Times New Roman"/>
          <w:sz w:val="24"/>
          <w:szCs w:val="24"/>
        </w:rPr>
      </w:pPr>
      <w:r w:rsidRPr="00F61198">
        <w:rPr>
          <w:rFonts w:ascii="Times New Roman" w:hAnsi="Times New Roman" w:cs="Times New Roman"/>
          <w:sz w:val="24"/>
          <w:szCs w:val="24"/>
        </w:rPr>
        <w:t>2.</w:t>
      </w:r>
      <w:r w:rsidRPr="00F61198">
        <w:rPr>
          <w:rFonts w:ascii="Times New Roman" w:hAnsi="Times New Roman" w:cs="Times New Roman"/>
          <w:sz w:val="24"/>
          <w:szCs w:val="24"/>
        </w:rPr>
        <w:tab/>
        <w:t xml:space="preserve">The present document includes a draft revised format for proposals to amend </w:t>
      </w:r>
      <w:r w:rsidR="00CD7605">
        <w:rPr>
          <w:rFonts w:ascii="Times New Roman" w:hAnsi="Times New Roman" w:cs="Times New Roman"/>
          <w:sz w:val="24"/>
          <w:szCs w:val="24"/>
        </w:rPr>
        <w:t xml:space="preserve">the </w:t>
      </w:r>
      <w:r w:rsidRPr="00F61198">
        <w:rPr>
          <w:rFonts w:ascii="Times New Roman" w:hAnsi="Times New Roman" w:cs="Times New Roman"/>
          <w:sz w:val="24"/>
          <w:szCs w:val="24"/>
        </w:rPr>
        <w:t xml:space="preserve">CMS Appendices, prepared by the Secretariat with the view to providing a basis for Sessional Committee work (Annex 1). The revision aims primarily to integrate in the proposals for amendment the information needed to assess them according to the guidelines recommended by Res.11.33. It also aims to be applicable to cases </w:t>
      </w:r>
      <w:r w:rsidR="003228BA" w:rsidRPr="00F61198">
        <w:rPr>
          <w:rFonts w:ascii="Times New Roman" w:hAnsi="Times New Roman" w:cs="Times New Roman"/>
          <w:sz w:val="24"/>
          <w:szCs w:val="24"/>
        </w:rPr>
        <w:t xml:space="preserve">both </w:t>
      </w:r>
      <w:r w:rsidRPr="00F61198">
        <w:rPr>
          <w:rFonts w:ascii="Times New Roman" w:hAnsi="Times New Roman" w:cs="Times New Roman"/>
          <w:sz w:val="24"/>
          <w:szCs w:val="24"/>
        </w:rPr>
        <w:t xml:space="preserve">of a </w:t>
      </w:r>
      <w:proofErr w:type="spellStart"/>
      <w:r w:rsidRPr="00F61198">
        <w:rPr>
          <w:rFonts w:ascii="Times New Roman" w:hAnsi="Times New Roman" w:cs="Times New Roman"/>
          <w:sz w:val="24"/>
          <w:szCs w:val="24"/>
        </w:rPr>
        <w:t>taxon</w:t>
      </w:r>
      <w:proofErr w:type="spellEnd"/>
      <w:r w:rsidRPr="00F61198">
        <w:rPr>
          <w:rFonts w:ascii="Times New Roman" w:hAnsi="Times New Roman" w:cs="Times New Roman"/>
          <w:sz w:val="24"/>
          <w:szCs w:val="24"/>
        </w:rPr>
        <w:t xml:space="preserve"> being proposed to be included in, or removed from the Appendices.  With respect to Res.1.5, the explanatory notes have been significantly expanded, taking into account the experience gained over the years in processing proposals for amendment, as well as taking advantage where appropriate of the example of the format for proposals to amend the Appendices currently in use within CITES.</w:t>
      </w:r>
    </w:p>
    <w:p w14:paraId="389301CB" w14:textId="77777777" w:rsidR="003F2773" w:rsidRPr="00F61198" w:rsidRDefault="003F2773" w:rsidP="00DB628C">
      <w:pPr>
        <w:spacing w:line="240" w:lineRule="auto"/>
        <w:jc w:val="both"/>
        <w:rPr>
          <w:rFonts w:ascii="Times New Roman" w:hAnsi="Times New Roman" w:cs="Times New Roman"/>
          <w:sz w:val="24"/>
          <w:szCs w:val="24"/>
        </w:rPr>
      </w:pPr>
      <w:r w:rsidRPr="00F61198">
        <w:rPr>
          <w:rFonts w:ascii="Times New Roman" w:hAnsi="Times New Roman" w:cs="Times New Roman"/>
          <w:sz w:val="24"/>
          <w:szCs w:val="24"/>
        </w:rPr>
        <w:t>3.</w:t>
      </w:r>
      <w:r w:rsidRPr="00F61198">
        <w:rPr>
          <w:rFonts w:ascii="Times New Roman" w:hAnsi="Times New Roman" w:cs="Times New Roman"/>
          <w:sz w:val="24"/>
          <w:szCs w:val="24"/>
        </w:rPr>
        <w:tab/>
        <w:t>The final draft of the revised format for proposals to amend the Appendices as endorsed by Sessional Committee is expected to be submitted to the 45</w:t>
      </w:r>
      <w:r w:rsidRPr="00F61198">
        <w:rPr>
          <w:rFonts w:ascii="Times New Roman" w:hAnsi="Times New Roman" w:cs="Times New Roman"/>
          <w:sz w:val="24"/>
          <w:szCs w:val="24"/>
          <w:vertAlign w:val="superscript"/>
        </w:rPr>
        <w:t>th</w:t>
      </w:r>
      <w:r w:rsidRPr="00F61198">
        <w:rPr>
          <w:rFonts w:ascii="Times New Roman" w:hAnsi="Times New Roman" w:cs="Times New Roman"/>
          <w:sz w:val="24"/>
          <w:szCs w:val="24"/>
        </w:rPr>
        <w:t xml:space="preserve"> meeting of the Standing Committee for consideration and adoption.</w:t>
      </w:r>
    </w:p>
    <w:p w14:paraId="7AB88B81" w14:textId="77777777" w:rsidR="003F2773" w:rsidRPr="00F61198" w:rsidRDefault="003F2773" w:rsidP="003F2773">
      <w:pPr>
        <w:jc w:val="both"/>
        <w:rPr>
          <w:rFonts w:ascii="Times New Roman" w:hAnsi="Times New Roman" w:cs="Times New Roman"/>
          <w:sz w:val="24"/>
          <w:szCs w:val="24"/>
        </w:rPr>
      </w:pPr>
    </w:p>
    <w:p w14:paraId="14CCCE00" w14:textId="77777777" w:rsidR="003F2773" w:rsidRPr="00F61198" w:rsidRDefault="003F2773" w:rsidP="003F2773">
      <w:pPr>
        <w:tabs>
          <w:tab w:val="left" w:pos="0"/>
        </w:tabs>
        <w:spacing w:after="0" w:line="240" w:lineRule="auto"/>
        <w:rPr>
          <w:rFonts w:ascii="Times New Roman" w:eastAsia="Times New Roman" w:hAnsi="Times New Roman" w:cs="Times New Roman"/>
          <w:b/>
          <w:i/>
          <w:sz w:val="24"/>
          <w:szCs w:val="24"/>
          <w:lang w:val="en-GB"/>
        </w:rPr>
      </w:pPr>
      <w:r w:rsidRPr="00F61198">
        <w:rPr>
          <w:rFonts w:ascii="Times New Roman" w:eastAsia="Times New Roman" w:hAnsi="Times New Roman" w:cs="Times New Roman"/>
          <w:b/>
          <w:i/>
          <w:sz w:val="24"/>
          <w:szCs w:val="24"/>
          <w:lang w:val="en-GB"/>
        </w:rPr>
        <w:t>Action requested:</w:t>
      </w:r>
    </w:p>
    <w:p w14:paraId="10078C7A" w14:textId="77777777" w:rsidR="003F2773" w:rsidRPr="00F61198" w:rsidRDefault="003F2773" w:rsidP="003F2773">
      <w:pPr>
        <w:tabs>
          <w:tab w:val="left" w:pos="0"/>
        </w:tabs>
        <w:spacing w:after="0" w:line="240" w:lineRule="auto"/>
        <w:rPr>
          <w:rFonts w:ascii="Times New Roman" w:eastAsia="Times New Roman" w:hAnsi="Times New Roman" w:cs="Times New Roman"/>
          <w:i/>
          <w:sz w:val="24"/>
          <w:szCs w:val="24"/>
          <w:lang w:val="en-GB"/>
        </w:rPr>
      </w:pPr>
    </w:p>
    <w:p w14:paraId="0CA4D9D3" w14:textId="77777777" w:rsidR="003F2773" w:rsidRPr="00F61198" w:rsidRDefault="003F2773" w:rsidP="003F2773">
      <w:pPr>
        <w:pStyle w:val="ListParagraph"/>
        <w:tabs>
          <w:tab w:val="left" w:pos="900"/>
        </w:tabs>
        <w:ind w:left="0" w:firstLine="0"/>
        <w:jc w:val="both"/>
        <w:rPr>
          <w:rFonts w:ascii="Times New Roman" w:eastAsia="Times New Roman" w:hAnsi="Times New Roman"/>
          <w:sz w:val="24"/>
          <w:szCs w:val="24"/>
          <w:lang w:val="en-GB"/>
        </w:rPr>
      </w:pPr>
      <w:r w:rsidRPr="00F61198">
        <w:rPr>
          <w:rFonts w:ascii="Times New Roman" w:eastAsia="Times New Roman" w:hAnsi="Times New Roman"/>
          <w:sz w:val="24"/>
          <w:szCs w:val="24"/>
          <w:lang w:val="en-GB"/>
        </w:rPr>
        <w:t xml:space="preserve">The Sessional Committee of the Scientific Council is invited to review and finalize the draft revised format for proposals to amend the Appendices contained in Annex 1 to this document.  </w:t>
      </w:r>
    </w:p>
    <w:p w14:paraId="2B451B4A" w14:textId="77777777" w:rsidR="003F2773" w:rsidRPr="00F61198" w:rsidRDefault="003F2773" w:rsidP="003F2773">
      <w:pPr>
        <w:jc w:val="both"/>
        <w:rPr>
          <w:rFonts w:ascii="Times New Roman" w:hAnsi="Times New Roman" w:cs="Times New Roman"/>
          <w:sz w:val="24"/>
          <w:szCs w:val="24"/>
        </w:rPr>
      </w:pPr>
    </w:p>
    <w:p w14:paraId="1534C319" w14:textId="77777777" w:rsidR="0006017D" w:rsidRPr="003F2773" w:rsidRDefault="0006017D" w:rsidP="000A26A9">
      <w:pPr>
        <w:widowControl w:val="0"/>
        <w:tabs>
          <w:tab w:val="left" w:pos="0"/>
        </w:tabs>
        <w:kinsoku w:val="0"/>
        <w:overflowPunct w:val="0"/>
        <w:autoSpaceDE w:val="0"/>
        <w:autoSpaceDN w:val="0"/>
        <w:spacing w:after="0" w:line="240" w:lineRule="auto"/>
        <w:jc w:val="center"/>
        <w:rPr>
          <w:rFonts w:ascii="Times New Roman" w:eastAsia="Times New Roman" w:hAnsi="Times New Roman" w:cs="Times New Roman"/>
          <w:b/>
          <w:bCs/>
          <w:sz w:val="24"/>
          <w:szCs w:val="24"/>
        </w:rPr>
      </w:pPr>
    </w:p>
    <w:p w14:paraId="242D4810" w14:textId="77777777" w:rsidR="0006017D" w:rsidRPr="000A26A9" w:rsidRDefault="0006017D" w:rsidP="00521268">
      <w:pPr>
        <w:pStyle w:val="ListParagraph"/>
        <w:tabs>
          <w:tab w:val="left" w:pos="720"/>
        </w:tabs>
        <w:ind w:firstLine="0"/>
        <w:rPr>
          <w:rFonts w:ascii="Times New Roman" w:eastAsia="Times New Roman" w:hAnsi="Times New Roman"/>
          <w:sz w:val="24"/>
          <w:szCs w:val="24"/>
          <w:lang w:val="en-GB"/>
        </w:rPr>
      </w:pPr>
      <w:r w:rsidRPr="000A26A9">
        <w:rPr>
          <w:rFonts w:ascii="Times New Roman" w:eastAsia="Times New Roman" w:hAnsi="Times New Roman"/>
          <w:sz w:val="24"/>
          <w:szCs w:val="24"/>
          <w:lang w:val="en-GB"/>
        </w:rPr>
        <w:t xml:space="preserve"> </w:t>
      </w:r>
    </w:p>
    <w:p w14:paraId="78324734" w14:textId="77777777" w:rsidR="0006017D" w:rsidRPr="0006017D" w:rsidRDefault="0006017D" w:rsidP="000A26A9">
      <w:pPr>
        <w:widowControl w:val="0"/>
        <w:tabs>
          <w:tab w:val="left" w:pos="0"/>
        </w:tabs>
        <w:kinsoku w:val="0"/>
        <w:overflowPunct w:val="0"/>
        <w:autoSpaceDE w:val="0"/>
        <w:autoSpaceDN w:val="0"/>
        <w:spacing w:after="0" w:line="240" w:lineRule="auto"/>
        <w:rPr>
          <w:rFonts w:ascii="Times New Roman" w:eastAsia="Times New Roman" w:hAnsi="Times New Roman" w:cs="Times New Roman"/>
          <w:b/>
          <w:bCs/>
          <w:sz w:val="24"/>
          <w:szCs w:val="24"/>
          <w:lang w:val="en-GB"/>
        </w:rPr>
      </w:pPr>
    </w:p>
    <w:p w14:paraId="3BE29B57" w14:textId="77777777" w:rsidR="000A26A9" w:rsidRDefault="000A26A9" w:rsidP="0006017D">
      <w:pPr>
        <w:widowControl w:val="0"/>
        <w:kinsoku w:val="0"/>
        <w:overflowPunct w:val="0"/>
        <w:autoSpaceDE w:val="0"/>
        <w:autoSpaceDN w:val="0"/>
        <w:spacing w:after="0" w:line="240" w:lineRule="auto"/>
        <w:rPr>
          <w:rFonts w:ascii="Times New Roman" w:eastAsia="Times New Roman" w:hAnsi="Times New Roman" w:cs="Times New Roman"/>
          <w:b/>
          <w:bCs/>
          <w:sz w:val="24"/>
          <w:szCs w:val="24"/>
          <w:lang w:val="en-GB"/>
        </w:rPr>
        <w:sectPr w:rsidR="000A26A9" w:rsidSect="000A26A9">
          <w:headerReference w:type="even" r:id="rId13"/>
          <w:headerReference w:type="default" r:id="rId14"/>
          <w:footerReference w:type="even" r:id="rId15"/>
          <w:footerReference w:type="default" r:id="rId16"/>
          <w:headerReference w:type="first" r:id="rId17"/>
          <w:footerReference w:type="first" r:id="rId18"/>
          <w:pgSz w:w="11906" w:h="16838" w:code="9"/>
          <w:pgMar w:top="720" w:right="1411" w:bottom="1411" w:left="1411" w:header="562" w:footer="461" w:gutter="0"/>
          <w:cols w:space="708"/>
          <w:titlePg/>
          <w:docGrid w:linePitch="360"/>
        </w:sectPr>
      </w:pPr>
    </w:p>
    <w:p w14:paraId="7F6E1F69" w14:textId="77777777" w:rsidR="0006017D" w:rsidRPr="0006017D" w:rsidRDefault="0006017D" w:rsidP="0006017D">
      <w:pPr>
        <w:widowControl w:val="0"/>
        <w:kinsoku w:val="0"/>
        <w:overflowPunct w:val="0"/>
        <w:autoSpaceDE w:val="0"/>
        <w:autoSpaceDN w:val="0"/>
        <w:spacing w:after="0" w:line="240" w:lineRule="auto"/>
        <w:rPr>
          <w:rFonts w:ascii="Times New Roman" w:eastAsia="Times New Roman" w:hAnsi="Times New Roman" w:cs="Times New Roman"/>
          <w:b/>
          <w:bCs/>
          <w:sz w:val="24"/>
          <w:szCs w:val="24"/>
          <w:lang w:val="en-GB"/>
        </w:rPr>
      </w:pPr>
    </w:p>
    <w:p w14:paraId="3EB7F1EF" w14:textId="77777777" w:rsidR="0006017D" w:rsidRPr="0006017D" w:rsidRDefault="0006017D" w:rsidP="0006017D">
      <w:pPr>
        <w:spacing w:after="0" w:line="240" w:lineRule="auto"/>
        <w:jc w:val="right"/>
        <w:rPr>
          <w:rFonts w:ascii="Times New Roman" w:eastAsia="Times New Roman" w:hAnsi="Times New Roman" w:cs="Times New Roman"/>
          <w:b/>
          <w:sz w:val="24"/>
          <w:szCs w:val="24"/>
          <w:lang w:val="en-GB"/>
        </w:rPr>
      </w:pPr>
      <w:r w:rsidRPr="0006017D">
        <w:rPr>
          <w:rFonts w:ascii="Times New Roman" w:eastAsia="Times New Roman" w:hAnsi="Times New Roman" w:cs="Times New Roman"/>
          <w:b/>
          <w:sz w:val="24"/>
          <w:szCs w:val="24"/>
          <w:lang w:val="en-GB"/>
        </w:rPr>
        <w:t>Annex 1</w:t>
      </w:r>
    </w:p>
    <w:p w14:paraId="31C94228" w14:textId="77777777" w:rsidR="0006017D" w:rsidRDefault="0006017D" w:rsidP="0006017D">
      <w:pPr>
        <w:spacing w:after="0" w:line="240" w:lineRule="auto"/>
        <w:jc w:val="center"/>
        <w:rPr>
          <w:rFonts w:ascii="Times New Roman" w:eastAsia="Times New Roman" w:hAnsi="Times New Roman" w:cs="Times New Roman"/>
          <w:b/>
          <w:sz w:val="24"/>
          <w:szCs w:val="24"/>
          <w:lang w:val="en-GB"/>
        </w:rPr>
      </w:pPr>
    </w:p>
    <w:p w14:paraId="10FBB454" w14:textId="77777777" w:rsidR="00F30E19" w:rsidRDefault="00F30E19" w:rsidP="0006017D">
      <w:pPr>
        <w:spacing w:after="0" w:line="240" w:lineRule="auto"/>
        <w:jc w:val="center"/>
        <w:rPr>
          <w:rFonts w:ascii="Times New Roman" w:eastAsia="Times New Roman" w:hAnsi="Times New Roman" w:cs="Times New Roman"/>
          <w:b/>
          <w:sz w:val="24"/>
          <w:szCs w:val="24"/>
          <w:lang w:val="en-GB"/>
        </w:rPr>
      </w:pPr>
    </w:p>
    <w:p w14:paraId="2341AC0C" w14:textId="77777777" w:rsidR="00F30E19" w:rsidRPr="001E0B6B" w:rsidRDefault="00F30E19" w:rsidP="00F30E19">
      <w:pPr>
        <w:autoSpaceDE w:val="0"/>
        <w:autoSpaceDN w:val="0"/>
        <w:adjustRightInd w:val="0"/>
        <w:jc w:val="center"/>
        <w:rPr>
          <w:rFonts w:ascii="Times New Roman" w:hAnsi="Times New Roman" w:cs="Times New Roman"/>
          <w:b/>
          <w:sz w:val="24"/>
          <w:szCs w:val="24"/>
        </w:rPr>
      </w:pPr>
      <w:r w:rsidRPr="001E0B6B">
        <w:rPr>
          <w:rFonts w:ascii="Times New Roman" w:hAnsi="Times New Roman" w:cs="Times New Roman"/>
          <w:b/>
          <w:sz w:val="24"/>
          <w:szCs w:val="24"/>
        </w:rPr>
        <w:t>DRAFT REVISED FORMAT FOR PROPOSALS TO AMEND THE APPENDICES</w:t>
      </w:r>
    </w:p>
    <w:p w14:paraId="2971FE4F" w14:textId="77777777" w:rsidR="00F30E19" w:rsidRPr="00F61198" w:rsidRDefault="00F30E19" w:rsidP="00F30E19">
      <w:pPr>
        <w:autoSpaceDE w:val="0"/>
        <w:autoSpaceDN w:val="0"/>
        <w:adjustRightInd w:val="0"/>
        <w:jc w:val="center"/>
        <w:rPr>
          <w:rFonts w:ascii="Times New Roman" w:hAnsi="Times New Roman" w:cs="Times New Roman"/>
        </w:rPr>
      </w:pPr>
    </w:p>
    <w:p w14:paraId="50FDEC4A" w14:textId="77777777" w:rsidR="00F30E19"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A. PROPOSAL</w:t>
      </w:r>
    </w:p>
    <w:p w14:paraId="385EAD79"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2331C596"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B. PROPONENT</w:t>
      </w:r>
    </w:p>
    <w:p w14:paraId="4775E209"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106D453F" w14:textId="77777777" w:rsidR="00F30E19"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C. SUPPORTING STATEMENT</w:t>
      </w:r>
    </w:p>
    <w:p w14:paraId="4B062A6C"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46965557" w14:textId="77777777" w:rsidR="00F30E19" w:rsidRPr="00F61198" w:rsidRDefault="00F30E19" w:rsidP="00F30E19">
      <w:pPr>
        <w:autoSpaceDE w:val="0"/>
        <w:autoSpaceDN w:val="0"/>
        <w:adjustRightInd w:val="0"/>
        <w:spacing w:line="240" w:lineRule="auto"/>
        <w:jc w:val="both"/>
        <w:rPr>
          <w:rFonts w:ascii="Times New Roman" w:hAnsi="Times New Roman" w:cs="Times New Roman"/>
        </w:rPr>
      </w:pPr>
      <w:r w:rsidRPr="00F61198">
        <w:rPr>
          <w:rFonts w:ascii="Times New Roman" w:hAnsi="Times New Roman" w:cs="Times New Roman"/>
        </w:rPr>
        <w:tab/>
        <w:t>1. Taxonomy</w:t>
      </w:r>
    </w:p>
    <w:p w14:paraId="1054B7DC"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1.1 Class</w:t>
      </w:r>
    </w:p>
    <w:p w14:paraId="1D1E30D1"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1.2 Order</w:t>
      </w:r>
    </w:p>
    <w:p w14:paraId="2A4376C0"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1.3 Family</w:t>
      </w:r>
    </w:p>
    <w:p w14:paraId="792F7FC2"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1.4 Genus, species or subspecies, including author and year</w:t>
      </w:r>
    </w:p>
    <w:p w14:paraId="2E4537C7"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1.5 Scientific synonyms</w:t>
      </w:r>
    </w:p>
    <w:p w14:paraId="3079A256" w14:textId="77777777" w:rsidR="00F30E19"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1.6 Common name(s), when applicable</w:t>
      </w:r>
    </w:p>
    <w:p w14:paraId="45559D4D"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00806792"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ab/>
        <w:t>2. Overview</w:t>
      </w:r>
    </w:p>
    <w:p w14:paraId="59120249"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22EE97D8" w14:textId="77777777" w:rsidR="00F30E19" w:rsidRPr="00F61198" w:rsidRDefault="00F30E19" w:rsidP="00F30E19">
      <w:pPr>
        <w:autoSpaceDE w:val="0"/>
        <w:autoSpaceDN w:val="0"/>
        <w:adjustRightInd w:val="0"/>
        <w:spacing w:after="0" w:line="240" w:lineRule="auto"/>
        <w:ind w:firstLine="720"/>
        <w:jc w:val="both"/>
        <w:rPr>
          <w:rFonts w:ascii="Times New Roman" w:hAnsi="Times New Roman" w:cs="Times New Roman"/>
        </w:rPr>
      </w:pPr>
      <w:r w:rsidRPr="00F61198">
        <w:rPr>
          <w:rFonts w:ascii="Times New Roman" w:hAnsi="Times New Roman" w:cs="Times New Roman"/>
        </w:rPr>
        <w:t>3. Biological data</w:t>
      </w:r>
    </w:p>
    <w:p w14:paraId="3643F8EF"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68B1BCE4"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3.1 Distribution (current and historical) - see also 5</w:t>
      </w:r>
    </w:p>
    <w:p w14:paraId="05A86F64"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3.2 Population (estimates and trends)</w:t>
      </w:r>
    </w:p>
    <w:p w14:paraId="29C60CC5"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3.3 Habitat (short description and trends)</w:t>
      </w:r>
    </w:p>
    <w:p w14:paraId="2DE4B94F"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3.4 Migrations (kinds of movement, distance, proportion of the population migrating)</w:t>
      </w:r>
    </w:p>
    <w:p w14:paraId="3AA5DA13"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 xml:space="preserve">3.5 Role of the taxon in its ecosystem </w:t>
      </w:r>
    </w:p>
    <w:p w14:paraId="07ABE498"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p>
    <w:p w14:paraId="686D5EF4" w14:textId="77777777" w:rsidR="00F30E19"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ab/>
        <w:t>4. Threats and conservation status</w:t>
      </w:r>
    </w:p>
    <w:p w14:paraId="46E09846"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313E82E8"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4.1 Threats to the population (factors, intensity)</w:t>
      </w:r>
      <w:r w:rsidRPr="00F61198">
        <w:rPr>
          <w:rFonts w:ascii="Times New Roman" w:hAnsi="Times New Roman" w:cs="Times New Roman"/>
        </w:rPr>
        <w:tab/>
      </w:r>
    </w:p>
    <w:p w14:paraId="4630D114"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4.2 Threats connected especially with migrations</w:t>
      </w:r>
    </w:p>
    <w:p w14:paraId="59D1BB17"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4.3 National and international utilization</w:t>
      </w:r>
      <w:r w:rsidRPr="00F61198">
        <w:rPr>
          <w:rFonts w:ascii="Times New Roman" w:hAnsi="Times New Roman" w:cs="Times New Roman"/>
        </w:rPr>
        <w:tab/>
      </w:r>
    </w:p>
    <w:p w14:paraId="5E033E7D" w14:textId="77777777" w:rsidR="00F30E19" w:rsidRPr="00F61198" w:rsidRDefault="00F30E19" w:rsidP="00F30E19">
      <w:pPr>
        <w:autoSpaceDE w:val="0"/>
        <w:autoSpaceDN w:val="0"/>
        <w:adjustRightInd w:val="0"/>
        <w:spacing w:after="0" w:line="240" w:lineRule="auto"/>
        <w:ind w:left="720" w:firstLine="720"/>
        <w:jc w:val="both"/>
        <w:rPr>
          <w:rFonts w:ascii="Times New Roman" w:hAnsi="Times New Roman" w:cs="Times New Roman"/>
        </w:rPr>
      </w:pPr>
      <w:r w:rsidRPr="00F61198">
        <w:rPr>
          <w:rFonts w:ascii="Times New Roman" w:hAnsi="Times New Roman" w:cs="Times New Roman"/>
        </w:rPr>
        <w:t>4.4 IUCN Red List Assessment (if available)</w:t>
      </w:r>
    </w:p>
    <w:p w14:paraId="3D813925"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 xml:space="preserve">4.5 Equivalent information relevant to conservation status assessment </w:t>
      </w:r>
    </w:p>
    <w:p w14:paraId="217A2453"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p>
    <w:p w14:paraId="65D03C7F"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ab/>
        <w:t xml:space="preserve">5. Protection status and species management </w:t>
      </w:r>
    </w:p>
    <w:p w14:paraId="00ADC4C2"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ab/>
      </w:r>
    </w:p>
    <w:p w14:paraId="2561FA2E"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5.1 National protection status</w:t>
      </w:r>
    </w:p>
    <w:p w14:paraId="3AC776ED"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5.2 International protection status</w:t>
      </w:r>
    </w:p>
    <w:p w14:paraId="112A3AA1"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5.3 Management measures</w:t>
      </w:r>
    </w:p>
    <w:p w14:paraId="1C17EA16"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5.4 Habitat conservation</w:t>
      </w:r>
    </w:p>
    <w:p w14:paraId="5C7C1F4A"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5.5 Population monitoring</w:t>
      </w:r>
    </w:p>
    <w:p w14:paraId="20C936CC"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p>
    <w:p w14:paraId="6247EC93"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ab/>
        <w:t>6. Effects of the proposed amendment</w:t>
      </w:r>
    </w:p>
    <w:p w14:paraId="7C4BB3A4"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7F379E86"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r w:rsidRPr="00F61198">
        <w:rPr>
          <w:rFonts w:ascii="Times New Roman" w:hAnsi="Times New Roman" w:cs="Times New Roman"/>
        </w:rPr>
        <w:tab/>
        <w:t>6.1 Anticipated benefits of the amendment</w:t>
      </w:r>
    </w:p>
    <w:p w14:paraId="13C975F1" w14:textId="77777777" w:rsidR="00F30E19" w:rsidRPr="00F61198" w:rsidRDefault="00F30E19" w:rsidP="00F30E19">
      <w:pPr>
        <w:autoSpaceDE w:val="0"/>
        <w:autoSpaceDN w:val="0"/>
        <w:adjustRightInd w:val="0"/>
        <w:spacing w:after="0" w:line="240" w:lineRule="auto"/>
        <w:ind w:left="720" w:firstLine="720"/>
        <w:jc w:val="both"/>
        <w:rPr>
          <w:rFonts w:ascii="Times New Roman" w:hAnsi="Times New Roman" w:cs="Times New Roman"/>
        </w:rPr>
      </w:pPr>
      <w:r w:rsidRPr="00F61198">
        <w:rPr>
          <w:rFonts w:ascii="Times New Roman" w:hAnsi="Times New Roman" w:cs="Times New Roman"/>
        </w:rPr>
        <w:t>6.2 Potential risks of the amendment</w:t>
      </w:r>
    </w:p>
    <w:p w14:paraId="49387568" w14:textId="6437F973" w:rsidR="00F30E19" w:rsidRDefault="00F30E19" w:rsidP="008F59F2">
      <w:pPr>
        <w:autoSpaceDE w:val="0"/>
        <w:autoSpaceDN w:val="0"/>
        <w:adjustRightInd w:val="0"/>
        <w:spacing w:after="0" w:line="240" w:lineRule="auto"/>
        <w:ind w:left="1800" w:hanging="360"/>
        <w:jc w:val="both"/>
        <w:rPr>
          <w:rFonts w:ascii="Times New Roman" w:hAnsi="Times New Roman" w:cs="Times New Roman"/>
        </w:rPr>
      </w:pPr>
      <w:r w:rsidRPr="00F61198">
        <w:rPr>
          <w:rFonts w:ascii="Times New Roman" w:hAnsi="Times New Roman" w:cs="Times New Roman"/>
        </w:rPr>
        <w:t>6.3 Intention of the proponent concerning development of an Agreement or Concerted Action</w:t>
      </w:r>
    </w:p>
    <w:p w14:paraId="6EA8634F" w14:textId="77777777" w:rsidR="002004CD" w:rsidRPr="00F61198" w:rsidRDefault="002004CD" w:rsidP="008F59F2">
      <w:pPr>
        <w:autoSpaceDE w:val="0"/>
        <w:autoSpaceDN w:val="0"/>
        <w:adjustRightInd w:val="0"/>
        <w:spacing w:after="0" w:line="240" w:lineRule="auto"/>
        <w:ind w:left="1800" w:hanging="360"/>
        <w:jc w:val="both"/>
        <w:rPr>
          <w:rFonts w:ascii="Times New Roman" w:hAnsi="Times New Roman" w:cs="Times New Roman"/>
        </w:rPr>
      </w:pPr>
    </w:p>
    <w:p w14:paraId="15FCEE86" w14:textId="77777777" w:rsidR="00F30E19"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lastRenderedPageBreak/>
        <w:tab/>
        <w:t>7. Range States</w:t>
      </w:r>
    </w:p>
    <w:p w14:paraId="4CF6CC1A" w14:textId="77777777" w:rsidR="002004CD" w:rsidRPr="00F61198" w:rsidRDefault="002004CD" w:rsidP="00F30E19">
      <w:pPr>
        <w:autoSpaceDE w:val="0"/>
        <w:autoSpaceDN w:val="0"/>
        <w:adjustRightInd w:val="0"/>
        <w:spacing w:after="0" w:line="240" w:lineRule="auto"/>
        <w:jc w:val="both"/>
        <w:rPr>
          <w:rFonts w:ascii="Times New Roman" w:hAnsi="Times New Roman" w:cs="Times New Roman"/>
        </w:rPr>
      </w:pPr>
    </w:p>
    <w:p w14:paraId="690047C6"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ab/>
        <w:t>8. Consultations</w:t>
      </w:r>
    </w:p>
    <w:p w14:paraId="4ACE6107"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6A6D2B2C"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ab/>
        <w:t>9. Additional remarks</w:t>
      </w:r>
    </w:p>
    <w:p w14:paraId="791E2AD2"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ab/>
      </w:r>
    </w:p>
    <w:p w14:paraId="155DB373"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ab/>
        <w:t>10. References</w:t>
      </w:r>
    </w:p>
    <w:p w14:paraId="46BA11AD"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6B44FDF3" w14:textId="77777777" w:rsidR="00F30E19" w:rsidRDefault="00F30E19">
      <w:pPr>
        <w:rPr>
          <w:rFonts w:ascii="Times New Roman" w:hAnsi="Times New Roman" w:cs="Times New Roman"/>
          <w:b/>
        </w:rPr>
      </w:pPr>
      <w:r>
        <w:rPr>
          <w:rFonts w:ascii="Times New Roman" w:hAnsi="Times New Roman" w:cs="Times New Roman"/>
          <w:b/>
        </w:rPr>
        <w:br w:type="page"/>
      </w:r>
    </w:p>
    <w:p w14:paraId="3ADF7D28" w14:textId="77777777" w:rsidR="00F30E19" w:rsidRPr="00F30E19" w:rsidRDefault="00F30E19" w:rsidP="00F30E19">
      <w:pPr>
        <w:autoSpaceDE w:val="0"/>
        <w:autoSpaceDN w:val="0"/>
        <w:adjustRightInd w:val="0"/>
        <w:spacing w:after="0" w:line="240" w:lineRule="auto"/>
        <w:jc w:val="both"/>
        <w:rPr>
          <w:rFonts w:ascii="Times New Roman" w:hAnsi="Times New Roman" w:cs="Times New Roman"/>
          <w:b/>
          <w:sz w:val="24"/>
          <w:szCs w:val="24"/>
        </w:rPr>
      </w:pPr>
      <w:r w:rsidRPr="00F30E19">
        <w:rPr>
          <w:rFonts w:ascii="Times New Roman" w:hAnsi="Times New Roman" w:cs="Times New Roman"/>
          <w:b/>
          <w:sz w:val="24"/>
          <w:szCs w:val="24"/>
        </w:rPr>
        <w:t>Explanatory notes</w:t>
      </w:r>
    </w:p>
    <w:p w14:paraId="2AD149B0" w14:textId="77777777" w:rsidR="00F30E19" w:rsidRPr="00F61198" w:rsidRDefault="00F30E19" w:rsidP="00F30E19">
      <w:pPr>
        <w:autoSpaceDE w:val="0"/>
        <w:autoSpaceDN w:val="0"/>
        <w:adjustRightInd w:val="0"/>
        <w:jc w:val="both"/>
        <w:rPr>
          <w:rFonts w:ascii="Times New Roman" w:hAnsi="Times New Roman" w:cs="Times New Roman"/>
        </w:rPr>
      </w:pPr>
    </w:p>
    <w:p w14:paraId="3A04BCD4" w14:textId="77777777" w:rsidR="00F30E19" w:rsidRPr="00F61198" w:rsidRDefault="00F30E19" w:rsidP="00F30E19">
      <w:pPr>
        <w:autoSpaceDE w:val="0"/>
        <w:autoSpaceDN w:val="0"/>
        <w:adjustRightInd w:val="0"/>
        <w:spacing w:line="240" w:lineRule="auto"/>
        <w:jc w:val="both"/>
        <w:rPr>
          <w:rFonts w:ascii="Times New Roman" w:hAnsi="Times New Roman" w:cs="Times New Roman"/>
        </w:rPr>
      </w:pPr>
      <w:r w:rsidRPr="00F61198">
        <w:rPr>
          <w:rFonts w:ascii="Times New Roman" w:hAnsi="Times New Roman" w:cs="Times New Roman"/>
        </w:rPr>
        <w:t>A. The proponent(s) should indicate the specific amendment to the Appendices, and in particular</w:t>
      </w:r>
    </w:p>
    <w:p w14:paraId="62CCED53" w14:textId="77777777" w:rsidR="00F30E19" w:rsidRPr="00F61198" w:rsidRDefault="00F30E19" w:rsidP="00F30E19">
      <w:pPr>
        <w:numPr>
          <w:ilvl w:val="0"/>
          <w:numId w:val="29"/>
        </w:num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whether a taxon is proposed to be included in, or removed from one or both Appendices;</w:t>
      </w:r>
    </w:p>
    <w:p w14:paraId="6AB980F6" w14:textId="77777777" w:rsidR="00F30E19" w:rsidRPr="00F61198" w:rsidRDefault="00F30E19" w:rsidP="00F30E19">
      <w:pPr>
        <w:numPr>
          <w:ilvl w:val="0"/>
          <w:numId w:val="29"/>
        </w:num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species or sub-species or higher taxon; </w:t>
      </w:r>
    </w:p>
    <w:p w14:paraId="69954836" w14:textId="77777777" w:rsidR="00F30E19" w:rsidRDefault="00F30E19" w:rsidP="00F30E19">
      <w:pPr>
        <w:numPr>
          <w:ilvl w:val="0"/>
          <w:numId w:val="28"/>
        </w:numPr>
        <w:autoSpaceDE w:val="0"/>
        <w:autoSpaceDN w:val="0"/>
        <w:adjustRightInd w:val="0"/>
        <w:spacing w:after="0" w:line="240" w:lineRule="auto"/>
        <w:jc w:val="both"/>
        <w:rPr>
          <w:rFonts w:ascii="Times New Roman" w:hAnsi="Times New Roman" w:cs="Times New Roman"/>
        </w:rPr>
      </w:pPr>
      <w:proofErr w:type="gramStart"/>
      <w:r w:rsidRPr="00F61198">
        <w:rPr>
          <w:rFonts w:ascii="Times New Roman" w:hAnsi="Times New Roman" w:cs="Times New Roman"/>
        </w:rPr>
        <w:t>whether</w:t>
      </w:r>
      <w:proofErr w:type="gramEnd"/>
      <w:r w:rsidRPr="00F61198">
        <w:rPr>
          <w:rFonts w:ascii="Times New Roman" w:hAnsi="Times New Roman" w:cs="Times New Roman"/>
        </w:rPr>
        <w:t xml:space="preserve"> the entire population or a geographically separate population of the taxon is concerned by the proposed amendment.</w:t>
      </w:r>
    </w:p>
    <w:p w14:paraId="1F004092" w14:textId="77777777" w:rsidR="00F30E19" w:rsidRPr="00F61198" w:rsidRDefault="00F30E19" w:rsidP="00F30E19">
      <w:pPr>
        <w:autoSpaceDE w:val="0"/>
        <w:autoSpaceDN w:val="0"/>
        <w:adjustRightInd w:val="0"/>
        <w:spacing w:after="0" w:line="240" w:lineRule="auto"/>
        <w:ind w:left="720"/>
        <w:jc w:val="both"/>
        <w:rPr>
          <w:rFonts w:ascii="Times New Roman" w:hAnsi="Times New Roman" w:cs="Times New Roman"/>
        </w:rPr>
      </w:pPr>
    </w:p>
    <w:p w14:paraId="322CC96C" w14:textId="26BF4CCA" w:rsidR="005F4579" w:rsidRPr="009A466C" w:rsidRDefault="005F4579" w:rsidP="009A466C">
      <w:pPr>
        <w:autoSpaceDE w:val="0"/>
        <w:autoSpaceDN w:val="0"/>
        <w:adjustRightInd w:val="0"/>
        <w:jc w:val="both"/>
        <w:rPr>
          <w:rFonts w:ascii="Times New Roman" w:hAnsi="Times New Roman" w:cs="Times New Roman"/>
        </w:rPr>
      </w:pPr>
      <w:r>
        <w:rPr>
          <w:rFonts w:ascii="Times New Roman" w:hAnsi="Times New Roman" w:cs="Times New Roman"/>
        </w:rPr>
        <w:t xml:space="preserve">The proponent(s) should justify the basis of the proposed amendment. In particular, in the case of a </w:t>
      </w:r>
      <w:proofErr w:type="spellStart"/>
      <w:r>
        <w:rPr>
          <w:rFonts w:ascii="Times New Roman" w:hAnsi="Times New Roman" w:cs="Times New Roman"/>
        </w:rPr>
        <w:t>taxon</w:t>
      </w:r>
      <w:proofErr w:type="spellEnd"/>
      <w:r>
        <w:rPr>
          <w:rFonts w:ascii="Times New Roman" w:hAnsi="Times New Roman" w:cs="Times New Roman"/>
        </w:rPr>
        <w:t xml:space="preserve"> being proposed for inclusion in the Appendices, the proposal should justify how the taxon meets the relevant criteria.  In the case of a </w:t>
      </w:r>
      <w:proofErr w:type="spellStart"/>
      <w:r>
        <w:rPr>
          <w:rFonts w:ascii="Times New Roman" w:hAnsi="Times New Roman" w:cs="Times New Roman"/>
        </w:rPr>
        <w:t>taxon</w:t>
      </w:r>
      <w:proofErr w:type="spellEnd"/>
      <w:r>
        <w:rPr>
          <w:rFonts w:ascii="Times New Roman" w:hAnsi="Times New Roman" w:cs="Times New Roman"/>
        </w:rPr>
        <w:t xml:space="preserve"> being proposed for removal from the Appendi</w:t>
      </w:r>
      <w:r w:rsidR="00233634">
        <w:rPr>
          <w:rFonts w:ascii="Times New Roman" w:hAnsi="Times New Roman" w:cs="Times New Roman"/>
        </w:rPr>
        <w:t>ces, the proposal should justify</w:t>
      </w:r>
      <w:r>
        <w:rPr>
          <w:rFonts w:ascii="Times New Roman" w:hAnsi="Times New Roman" w:cs="Times New Roman"/>
        </w:rPr>
        <w:t xml:space="preserve"> why the taxon no longer meets the criteria for inclusion, </w:t>
      </w:r>
      <w:r w:rsidR="00233634">
        <w:rPr>
          <w:rFonts w:ascii="Times New Roman" w:hAnsi="Times New Roman" w:cs="Times New Roman"/>
        </w:rPr>
        <w:t>and no longer needs the protection provided by the listing (see also section 6.2).</w:t>
      </w:r>
    </w:p>
    <w:p w14:paraId="67B9EBAA" w14:textId="77777777" w:rsidR="00F30E19" w:rsidRPr="00F61198" w:rsidRDefault="00F30E19" w:rsidP="00F30E19">
      <w:pPr>
        <w:autoSpaceDE w:val="0"/>
        <w:autoSpaceDN w:val="0"/>
        <w:adjustRightInd w:val="0"/>
        <w:spacing w:line="240" w:lineRule="auto"/>
        <w:jc w:val="both"/>
        <w:rPr>
          <w:rFonts w:ascii="Times New Roman" w:hAnsi="Times New Roman" w:cs="Times New Roman"/>
        </w:rPr>
      </w:pPr>
      <w:r w:rsidRPr="00F61198">
        <w:rPr>
          <w:rFonts w:ascii="Times New Roman" w:eastAsia="Calibri" w:hAnsi="Times New Roman" w:cs="Times New Roman"/>
        </w:rPr>
        <w:t>Proposals for the inclusion of taxa above the species level should not normally be accepted unless all of the species within that taxon meet the requirements of the Convention.  Information on each species in the higher taxon should be included in the proposal, and each species should be assessed on its own merits.  If a proposal is adopted, the individual species within the higher taxon should be listed in the Appendices of the Convention rather than the higher taxon.</w:t>
      </w:r>
    </w:p>
    <w:p w14:paraId="4731806E" w14:textId="77777777" w:rsidR="005F4579" w:rsidRPr="00F61198" w:rsidRDefault="005F4579" w:rsidP="00F30E19">
      <w:pPr>
        <w:autoSpaceDE w:val="0"/>
        <w:autoSpaceDN w:val="0"/>
        <w:adjustRightInd w:val="0"/>
        <w:jc w:val="both"/>
        <w:rPr>
          <w:rFonts w:ascii="Times New Roman" w:hAnsi="Times New Roman" w:cs="Times New Roman"/>
        </w:rPr>
      </w:pPr>
    </w:p>
    <w:p w14:paraId="361BACBB" w14:textId="77777777" w:rsidR="00F30E19" w:rsidRPr="00F61198" w:rsidRDefault="00F30E19" w:rsidP="00F30E19">
      <w:pPr>
        <w:autoSpaceDE w:val="0"/>
        <w:autoSpaceDN w:val="0"/>
        <w:adjustRightInd w:val="0"/>
        <w:spacing w:line="240" w:lineRule="auto"/>
        <w:jc w:val="both"/>
        <w:rPr>
          <w:rFonts w:ascii="Times New Roman" w:hAnsi="Times New Roman" w:cs="Times New Roman"/>
        </w:rPr>
      </w:pPr>
      <w:r w:rsidRPr="00F61198">
        <w:rPr>
          <w:rFonts w:ascii="Times New Roman" w:hAnsi="Times New Roman" w:cs="Times New Roman"/>
        </w:rPr>
        <w:t>B. Official name of the Contracting Party to the Convention submitting the proposal. A proposal can be submitted by more than one Party.</w:t>
      </w:r>
    </w:p>
    <w:p w14:paraId="5EBE50D5" w14:textId="77777777" w:rsidR="00F30E19" w:rsidRPr="00F61198" w:rsidRDefault="00F30E19" w:rsidP="00F30E19">
      <w:pPr>
        <w:autoSpaceDE w:val="0"/>
        <w:autoSpaceDN w:val="0"/>
        <w:adjustRightInd w:val="0"/>
        <w:jc w:val="both"/>
        <w:rPr>
          <w:rFonts w:ascii="Times New Roman" w:hAnsi="Times New Roman" w:cs="Times New Roman"/>
        </w:rPr>
      </w:pPr>
    </w:p>
    <w:p w14:paraId="462FDF7C"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C. A selection of the most important scientific data which explain and substantiate the proposal; these data may be gathered from technical literature or from reports which have so far not been published (indication of source).</w:t>
      </w:r>
    </w:p>
    <w:p w14:paraId="359D654D" w14:textId="77777777" w:rsidR="00F30E19" w:rsidRPr="00F61198" w:rsidRDefault="00F30E19" w:rsidP="00F30E19">
      <w:pPr>
        <w:autoSpaceDE w:val="0"/>
        <w:autoSpaceDN w:val="0"/>
        <w:adjustRightInd w:val="0"/>
        <w:spacing w:after="0"/>
        <w:jc w:val="both"/>
        <w:rPr>
          <w:rFonts w:ascii="Times New Roman" w:hAnsi="Times New Roman" w:cs="Times New Roman"/>
        </w:rPr>
      </w:pPr>
    </w:p>
    <w:p w14:paraId="7243F8DC"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1. </w:t>
      </w:r>
      <w:r w:rsidRPr="00CE4CC0">
        <w:rPr>
          <w:rFonts w:ascii="Times New Roman" w:hAnsi="Times New Roman" w:cs="Times New Roman"/>
          <w:u w:val="single"/>
        </w:rPr>
        <w:t>Taxonomy</w:t>
      </w:r>
      <w:r w:rsidRPr="00F61198">
        <w:rPr>
          <w:rFonts w:ascii="Times New Roman" w:hAnsi="Times New Roman" w:cs="Times New Roman"/>
        </w:rPr>
        <w:t>: the proposal should include sufficient information to allow the Conference of the Parties to identify clearly the taxon that is the subject of the proposal</w:t>
      </w:r>
      <w:r w:rsidR="00DF747D">
        <w:rPr>
          <w:rFonts w:ascii="Times New Roman" w:hAnsi="Times New Roman" w:cs="Times New Roman"/>
        </w:rPr>
        <w:t>.</w:t>
      </w:r>
    </w:p>
    <w:p w14:paraId="34AF1179"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3B3E2B0B"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1.4 If the species concerned is included in one of the standard lists of names or taxonomic references adopted by the Conference of the Parties, the name provided by that reference should be entered here. If a different name is used, the reason for the divergence from the taxonomic reference should be explained. If the species concerned is not included in one of the adopted standard references, the proponent should provide references as to the source of the name used.</w:t>
      </w:r>
    </w:p>
    <w:p w14:paraId="5B0627E6"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163599C5"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1.5 The proponent should provide information on other scientific names or synonyms under which the taxon concerned may be known currently, especially in case of significant dispute on its taxonomic status.</w:t>
      </w:r>
    </w:p>
    <w:p w14:paraId="2158CDAB" w14:textId="77777777" w:rsidR="00F30E19" w:rsidRPr="00F61198" w:rsidRDefault="00F30E19" w:rsidP="00F30E19">
      <w:pPr>
        <w:autoSpaceDE w:val="0"/>
        <w:autoSpaceDN w:val="0"/>
        <w:adjustRightInd w:val="0"/>
        <w:spacing w:after="0"/>
        <w:jc w:val="both"/>
        <w:rPr>
          <w:rFonts w:ascii="Times New Roman" w:hAnsi="Times New Roman" w:cs="Times New Roman"/>
        </w:rPr>
      </w:pPr>
    </w:p>
    <w:p w14:paraId="66D6EE50"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2.  </w:t>
      </w:r>
      <w:r w:rsidR="00CE4CC0" w:rsidRPr="00CE4CC0">
        <w:rPr>
          <w:rFonts w:ascii="Times New Roman" w:hAnsi="Times New Roman" w:cs="Times New Roman"/>
          <w:u w:val="single"/>
        </w:rPr>
        <w:t>Overview</w:t>
      </w:r>
      <w:r w:rsidR="00CE4CC0">
        <w:rPr>
          <w:rFonts w:ascii="Times New Roman" w:hAnsi="Times New Roman" w:cs="Times New Roman"/>
        </w:rPr>
        <w:t xml:space="preserve">.  </w:t>
      </w:r>
      <w:r w:rsidRPr="00F61198">
        <w:rPr>
          <w:rFonts w:ascii="Times New Roman" w:hAnsi="Times New Roman" w:cs="Times New Roman"/>
        </w:rPr>
        <w:t>This section should provide a brief overview of key elements of the proposal, taken from key sections of the supporting statement.</w:t>
      </w:r>
    </w:p>
    <w:p w14:paraId="5E81610E"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247548CE"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3. </w:t>
      </w:r>
      <w:r w:rsidRPr="00CE4CC0">
        <w:rPr>
          <w:rFonts w:ascii="Times New Roman" w:hAnsi="Times New Roman" w:cs="Times New Roman"/>
          <w:u w:val="single"/>
        </w:rPr>
        <w:t>Biological data</w:t>
      </w:r>
    </w:p>
    <w:p w14:paraId="4276BDD5" w14:textId="77777777" w:rsidR="00F30E19" w:rsidRPr="00F61198" w:rsidRDefault="00F30E19" w:rsidP="00F30E19">
      <w:pPr>
        <w:autoSpaceDE w:val="0"/>
        <w:autoSpaceDN w:val="0"/>
        <w:adjustRightInd w:val="0"/>
        <w:spacing w:after="0" w:line="240" w:lineRule="auto"/>
        <w:jc w:val="both"/>
        <w:rPr>
          <w:rFonts w:ascii="Times New Roman" w:hAnsi="Times New Roman" w:cs="Times New Roman"/>
        </w:rPr>
      </w:pPr>
    </w:p>
    <w:p w14:paraId="605D7AA8" w14:textId="08529C13" w:rsidR="00F30E19" w:rsidRPr="00F61198" w:rsidRDefault="00F30E19" w:rsidP="00F30E19">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3.1 </w:t>
      </w:r>
      <w:r w:rsidR="009A466C">
        <w:rPr>
          <w:rFonts w:ascii="Times New Roman" w:hAnsi="Times New Roman" w:cs="Times New Roman"/>
        </w:rPr>
        <w:t>This section should comprise a d</w:t>
      </w:r>
      <w:r w:rsidRPr="00F61198">
        <w:rPr>
          <w:rFonts w:ascii="Times New Roman" w:hAnsi="Times New Roman" w:cs="Times New Roman"/>
        </w:rPr>
        <w:t>escription of the range, including changes in historical times as well as division of the overall range into reproduction, migrating and wintering (resting) ranges, when applicable; a map should be added, when available. If possible, information should be provided to indicate whether or not the distribution of the species is continuous and, if it is not, to what degree it is fragmented. If relevant, data on the degree and periodicity of fluctuations in the area of distribution should be provided.</w:t>
      </w:r>
    </w:p>
    <w:p w14:paraId="7D37568B"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4F0018B1" w14:textId="50D024A9" w:rsidR="00F30E19" w:rsidRPr="00F61198" w:rsidRDefault="00060803" w:rsidP="00DB62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3.2 </w:t>
      </w:r>
      <w:r w:rsidR="00F30E19" w:rsidRPr="00F61198">
        <w:rPr>
          <w:rFonts w:ascii="Times New Roman" w:hAnsi="Times New Roman" w:cs="Times New Roman"/>
        </w:rPr>
        <w:t>This section should provide an estimate of the current total population or number of individuals differentiated by relevant age classes where possible, or other indices of population abundance, based on the most recently available data. Where appropriate, the number of subpopulations, and their estimated sizes, should be provided. Information on the source of the data used should be provided.</w:t>
      </w:r>
    </w:p>
    <w:p w14:paraId="51C0246D"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5342598A" w14:textId="026BD658"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Basic quantitative and qualitative information, when available, should be provided on current and past trends in the species' abundance (providing sources). The period over which these trends, if any, have been measured should be indicated. If the species naturally undergoes marked fluctuations in population size, information should be provided to demonstrate that the trend transcends natural fluctuations. If generation-time has been used in estimating the trend, </w:t>
      </w:r>
      <w:r w:rsidR="0070485A">
        <w:rPr>
          <w:rFonts w:ascii="Times New Roman" w:hAnsi="Times New Roman" w:cs="Times New Roman"/>
        </w:rPr>
        <w:t xml:space="preserve">a statement should be provided of </w:t>
      </w:r>
      <w:r w:rsidRPr="00F61198">
        <w:rPr>
          <w:rFonts w:ascii="Times New Roman" w:hAnsi="Times New Roman" w:cs="Times New Roman"/>
        </w:rPr>
        <w:t>how the generation-time has been estimated.</w:t>
      </w:r>
    </w:p>
    <w:p w14:paraId="3371EB36"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3459358F"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3.3 Specification of the types of habitats used by the taxon over its entire migration range and, when relevant, the degree of habitat specificity and dependency.</w:t>
      </w:r>
    </w:p>
    <w:p w14:paraId="5D68789A"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0BE79AFE"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When available, information on the nature, rate and extent of habitat change (e.g. loss, degradation or modification)</w:t>
      </w:r>
      <w:r w:rsidR="0070485A">
        <w:rPr>
          <w:rFonts w:ascii="Times New Roman" w:hAnsi="Times New Roman" w:cs="Times New Roman"/>
        </w:rPr>
        <w:t xml:space="preserve"> should be provided</w:t>
      </w:r>
      <w:r w:rsidRPr="00F61198">
        <w:rPr>
          <w:rFonts w:ascii="Times New Roman" w:hAnsi="Times New Roman" w:cs="Times New Roman"/>
        </w:rPr>
        <w:t>, noting when applicable the degree of fragmentation and discernible changes in the quality of habitat. Where appropriate, the relationship between habitat and population trends should be described.</w:t>
      </w:r>
    </w:p>
    <w:p w14:paraId="4F31BD17"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42300BC0" w14:textId="6C99F0C8" w:rsidR="00F30E19" w:rsidRPr="00294B5B" w:rsidRDefault="00F30E19" w:rsidP="00294B5B">
      <w:pPr>
        <w:pStyle w:val="CommentText"/>
        <w:jc w:val="both"/>
        <w:rPr>
          <w:sz w:val="22"/>
          <w:szCs w:val="22"/>
        </w:rPr>
      </w:pPr>
      <w:r w:rsidRPr="009A466C">
        <w:rPr>
          <w:sz w:val="22"/>
          <w:szCs w:val="22"/>
        </w:rPr>
        <w:t xml:space="preserve">3.4 Description of the character of regular migrations, indicating the geographical extent of population movements and including information on whether the entire or only part of the population undertakes regular migrations. </w:t>
      </w:r>
      <w:r w:rsidR="009A466C" w:rsidRPr="00294B5B">
        <w:rPr>
          <w:sz w:val="22"/>
          <w:szCs w:val="22"/>
          <w:lang w:val="en-US"/>
        </w:rPr>
        <w:t xml:space="preserve">Where only some parts of the population migrate, a description should be provided. </w:t>
      </w:r>
      <w:r w:rsidRPr="00294B5B">
        <w:rPr>
          <w:sz w:val="22"/>
          <w:szCs w:val="22"/>
        </w:rPr>
        <w:t>With reference to the definition of “migratory species” in Article I, paragraph 1 (a) of the Convention, as interpreted in Resolution 11.33, the cyclical and predictable nature of migrations across national boundaries should be demonstrated.</w:t>
      </w:r>
    </w:p>
    <w:p w14:paraId="483F89E9"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489A7C39"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3.5 If available, information about the role of the taxon in its ecosystem, and other relevant ecological information, should be provided, as well as about the potential impact of the proposal on that role.</w:t>
      </w:r>
    </w:p>
    <w:p w14:paraId="699C629B"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2F7FD496" w14:textId="77777777" w:rsidR="00F30E19" w:rsidRPr="00CE4CC0" w:rsidRDefault="00F30E19" w:rsidP="00DB628C">
      <w:pPr>
        <w:autoSpaceDE w:val="0"/>
        <w:autoSpaceDN w:val="0"/>
        <w:adjustRightInd w:val="0"/>
        <w:spacing w:after="0" w:line="240" w:lineRule="auto"/>
        <w:jc w:val="both"/>
        <w:rPr>
          <w:rFonts w:ascii="Times New Roman" w:hAnsi="Times New Roman" w:cs="Times New Roman"/>
          <w:u w:val="single"/>
        </w:rPr>
      </w:pPr>
      <w:r w:rsidRPr="00F61198">
        <w:rPr>
          <w:rFonts w:ascii="Times New Roman" w:hAnsi="Times New Roman" w:cs="Times New Roman"/>
        </w:rPr>
        <w:t xml:space="preserve">4. </w:t>
      </w:r>
      <w:r w:rsidRPr="00CE4CC0">
        <w:rPr>
          <w:rFonts w:ascii="Times New Roman" w:hAnsi="Times New Roman" w:cs="Times New Roman"/>
          <w:u w:val="single"/>
        </w:rPr>
        <w:t>Threats and conservation status</w:t>
      </w:r>
    </w:p>
    <w:p w14:paraId="560B5722"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0C1A88A0" w14:textId="3BB20BFB"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4.1 </w:t>
      </w:r>
      <w:r w:rsidR="00294B5B">
        <w:rPr>
          <w:rFonts w:ascii="Times New Roman" w:hAnsi="Times New Roman" w:cs="Times New Roman"/>
        </w:rPr>
        <w:t>This section should include a s</w:t>
      </w:r>
      <w:r w:rsidRPr="00F61198">
        <w:rPr>
          <w:rFonts w:ascii="Times New Roman" w:hAnsi="Times New Roman" w:cs="Times New Roman"/>
        </w:rPr>
        <w:t>pecification of the nature, intensity and, if possible, relative importance of human-induced threats (e.g. habitat loss or degradation; over-exploitation; effects of competition, predation or disease by introduced species; climate change; toxins and pollutants; etc.).</w:t>
      </w:r>
    </w:p>
    <w:p w14:paraId="70F80A5C"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76B25A03" w14:textId="0ADCEB75"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4.2 </w:t>
      </w:r>
      <w:r w:rsidR="00294B5B">
        <w:rPr>
          <w:rFonts w:ascii="Times New Roman" w:hAnsi="Times New Roman" w:cs="Times New Roman"/>
        </w:rPr>
        <w:t>This section should include a d</w:t>
      </w:r>
      <w:r w:rsidRPr="00F61198">
        <w:rPr>
          <w:rFonts w:ascii="Times New Roman" w:hAnsi="Times New Roman" w:cs="Times New Roman"/>
        </w:rPr>
        <w:t xml:space="preserve">escription of any threat related specifically to the migratory </w:t>
      </w:r>
      <w:proofErr w:type="spellStart"/>
      <w:r w:rsidRPr="00F61198">
        <w:rPr>
          <w:rFonts w:ascii="Times New Roman" w:hAnsi="Times New Roman" w:cs="Times New Roman"/>
        </w:rPr>
        <w:t>behavio</w:t>
      </w:r>
      <w:r w:rsidR="0008756C">
        <w:rPr>
          <w:rFonts w:ascii="Times New Roman" w:hAnsi="Times New Roman" w:cs="Times New Roman"/>
        </w:rPr>
        <w:t>u</w:t>
      </w:r>
      <w:r w:rsidRPr="00F61198">
        <w:rPr>
          <w:rFonts w:ascii="Times New Roman" w:hAnsi="Times New Roman" w:cs="Times New Roman"/>
        </w:rPr>
        <w:t>r</w:t>
      </w:r>
      <w:proofErr w:type="spellEnd"/>
      <w:r w:rsidRPr="00F61198">
        <w:rPr>
          <w:rFonts w:ascii="Times New Roman" w:hAnsi="Times New Roman" w:cs="Times New Roman"/>
        </w:rPr>
        <w:t xml:space="preserve"> of the taxon, or affecting it (e.g. obstacles to migration).</w:t>
      </w:r>
    </w:p>
    <w:p w14:paraId="33342931"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731CF944" w14:textId="1945C52A"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4.3 </w:t>
      </w:r>
      <w:r w:rsidR="00294B5B">
        <w:rPr>
          <w:rFonts w:ascii="Times New Roman" w:hAnsi="Times New Roman" w:cs="Times New Roman"/>
        </w:rPr>
        <w:t>This section should include a d</w:t>
      </w:r>
      <w:r w:rsidRPr="00F61198">
        <w:rPr>
          <w:rFonts w:ascii="Times New Roman" w:hAnsi="Times New Roman" w:cs="Times New Roman"/>
        </w:rPr>
        <w:t>escription of the types and extent of all known uses of the taxon, indicating trends if possible.</w:t>
      </w:r>
    </w:p>
    <w:p w14:paraId="399395F2"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6DEC42A6" w14:textId="24A9A025" w:rsidR="00F30E19" w:rsidRPr="00F61198" w:rsidRDefault="00F30E19" w:rsidP="00DB628C">
      <w:pPr>
        <w:widowControl w:val="0"/>
        <w:spacing w:after="0" w:line="240" w:lineRule="auto"/>
        <w:jc w:val="both"/>
        <w:rPr>
          <w:rFonts w:ascii="Times New Roman" w:eastAsia="Calibri" w:hAnsi="Times New Roman" w:cs="Times New Roman"/>
          <w:lang w:val="en-GB"/>
        </w:rPr>
      </w:pPr>
      <w:r w:rsidRPr="00F61198">
        <w:rPr>
          <w:rFonts w:ascii="Times New Roman" w:hAnsi="Times New Roman" w:cs="Times New Roman"/>
        </w:rPr>
        <w:t xml:space="preserve">4.4 </w:t>
      </w:r>
      <w:r w:rsidR="00294B5B">
        <w:rPr>
          <w:rFonts w:ascii="Times New Roman" w:hAnsi="Times New Roman" w:cs="Times New Roman"/>
        </w:rPr>
        <w:t>This section should provide i</w:t>
      </w:r>
      <w:r w:rsidRPr="00F61198">
        <w:rPr>
          <w:rFonts w:ascii="Times New Roman" w:hAnsi="Times New Roman" w:cs="Times New Roman"/>
        </w:rPr>
        <w:t xml:space="preserve">nformation on the </w:t>
      </w:r>
      <w:r w:rsidRPr="00F61198">
        <w:rPr>
          <w:rFonts w:ascii="Times New Roman" w:eastAsia="Calibri" w:hAnsi="Times New Roman" w:cs="Times New Roman"/>
          <w:lang w:val="en-GB"/>
        </w:rPr>
        <w:t xml:space="preserve">IUCN Red List assessment </w:t>
      </w:r>
      <w:r w:rsidRPr="00F61198">
        <w:rPr>
          <w:rFonts w:ascii="Times New Roman" w:eastAsia="Calibri" w:hAnsi="Times New Roman" w:cs="Times New Roman"/>
        </w:rPr>
        <w:t>f</w:t>
      </w:r>
      <w:r w:rsidRPr="00F61198">
        <w:rPr>
          <w:rFonts w:ascii="Times New Roman" w:eastAsia="Calibri" w:hAnsi="Times New Roman" w:cs="Times New Roman"/>
          <w:lang w:val="en-GB"/>
        </w:rPr>
        <w:t>or a taxon</w:t>
      </w:r>
      <w:r w:rsidRPr="00F61198">
        <w:rPr>
          <w:rFonts w:ascii="Times New Roman" w:eastAsia="Calibri" w:hAnsi="Times New Roman" w:cs="Times New Roman"/>
        </w:rPr>
        <w:t>, if available. T</w:t>
      </w:r>
      <w:r w:rsidRPr="00F61198">
        <w:rPr>
          <w:rFonts w:ascii="Times New Roman" w:eastAsia="Calibri" w:hAnsi="Times New Roman" w:cs="Times New Roman"/>
          <w:lang w:val="en-GB"/>
        </w:rPr>
        <w:t>he scale of the Red List assessment should match the scale of the listing proposal.  Thus for a proposal to include a species in the Appendices, the Red List assessment used should be a global assessment.  However, if it is proposed to include a population or geographically separate part of a population of any species, then the Red List assessment used should be with respect to that population or part of that population.</w:t>
      </w:r>
    </w:p>
    <w:p w14:paraId="1BC5BD10"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0BF2D1E0"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eastAsia="Calibri" w:hAnsi="Times New Roman" w:cs="Times New Roman"/>
          <w:spacing w:val="-4"/>
        </w:rPr>
        <w:t>In line with the use of t</w:t>
      </w:r>
      <w:r w:rsidRPr="00F61198">
        <w:rPr>
          <w:rFonts w:ascii="Times New Roman" w:eastAsia="Calibri" w:hAnsi="Times New Roman" w:cs="Times New Roman"/>
          <w:spacing w:val="-4"/>
          <w:lang w:val="en-GB"/>
        </w:rPr>
        <w:t xml:space="preserve">he IUCN Red List Categories and Criteria (Version 3.1, second edition) </w:t>
      </w:r>
      <w:r w:rsidRPr="00F61198">
        <w:rPr>
          <w:rFonts w:ascii="Times New Roman" w:eastAsia="Calibri" w:hAnsi="Times New Roman" w:cs="Times New Roman"/>
          <w:spacing w:val="-4"/>
        </w:rPr>
        <w:t>recommended by Resolution 11.33,</w:t>
      </w:r>
    </w:p>
    <w:p w14:paraId="7D6A47A7" w14:textId="1A7174A6" w:rsidR="00F30E19" w:rsidRPr="00F61198" w:rsidRDefault="00F30E19" w:rsidP="00DB628C">
      <w:pPr>
        <w:widowControl w:val="0"/>
        <w:numPr>
          <w:ilvl w:val="0"/>
          <w:numId w:val="28"/>
        </w:numPr>
        <w:spacing w:after="0" w:line="240" w:lineRule="auto"/>
        <w:jc w:val="both"/>
        <w:rPr>
          <w:rFonts w:ascii="Times New Roman" w:eastAsia="Calibri" w:hAnsi="Times New Roman" w:cs="Times New Roman"/>
        </w:rPr>
      </w:pPr>
      <w:r w:rsidRPr="00F61198">
        <w:rPr>
          <w:rFonts w:ascii="Times New Roman" w:eastAsia="Calibri" w:hAnsi="Times New Roman" w:cs="Times New Roman"/>
        </w:rPr>
        <w:t>A</w:t>
      </w:r>
      <w:r w:rsidRPr="00F61198">
        <w:rPr>
          <w:rFonts w:ascii="Times New Roman" w:eastAsia="Calibri" w:hAnsi="Times New Roman" w:cs="Times New Roman"/>
          <w:lang w:val="en-GB"/>
        </w:rPr>
        <w:t xml:space="preserve"> taxon assessed as ‘Extinct in the Wild’, ‘Critically Endangered’, or ‘Endangered’ using the IUCN Red List criteria is eligible for consideration for listing in Appendix I, recogni</w:t>
      </w:r>
      <w:r w:rsidR="0008756C">
        <w:rPr>
          <w:rFonts w:ascii="Times New Roman" w:eastAsia="Calibri" w:hAnsi="Times New Roman" w:cs="Times New Roman"/>
          <w:lang w:val="en-GB"/>
        </w:rPr>
        <w:t>z</w:t>
      </w:r>
      <w:r w:rsidRPr="00F61198">
        <w:rPr>
          <w:rFonts w:ascii="Times New Roman" w:eastAsia="Calibri" w:hAnsi="Times New Roman" w:cs="Times New Roman"/>
          <w:lang w:val="en-GB"/>
        </w:rPr>
        <w:t xml:space="preserve">ing that CMS Appendix I species are </w:t>
      </w:r>
      <w:r w:rsidRPr="00F61198">
        <w:rPr>
          <w:rFonts w:ascii="Times New Roman" w:eastAsia="Calibri" w:hAnsi="Times New Roman" w:cs="Times New Roman"/>
        </w:rPr>
        <w:t>broadly defined as ‘endangered’;</w:t>
      </w:r>
    </w:p>
    <w:p w14:paraId="714BC43B" w14:textId="77777777" w:rsidR="00F30E19" w:rsidRPr="00F61198" w:rsidRDefault="00F30E19" w:rsidP="00DB628C">
      <w:pPr>
        <w:widowControl w:val="0"/>
        <w:numPr>
          <w:ilvl w:val="0"/>
          <w:numId w:val="28"/>
        </w:numPr>
        <w:spacing w:after="0" w:line="240" w:lineRule="auto"/>
        <w:jc w:val="both"/>
        <w:rPr>
          <w:rFonts w:ascii="Times New Roman" w:eastAsia="Calibri" w:hAnsi="Times New Roman" w:cs="Times New Roman"/>
          <w:lang w:val="en-GB"/>
        </w:rPr>
      </w:pPr>
      <w:r w:rsidRPr="00F61198">
        <w:rPr>
          <w:rFonts w:ascii="Times New Roman" w:eastAsia="Calibri" w:hAnsi="Times New Roman" w:cs="Times New Roman"/>
          <w:lang w:val="en-GB"/>
        </w:rPr>
        <w:t xml:space="preserve">a </w:t>
      </w:r>
      <w:proofErr w:type="spellStart"/>
      <w:r w:rsidRPr="00F61198">
        <w:rPr>
          <w:rFonts w:ascii="Times New Roman" w:eastAsia="Calibri" w:hAnsi="Times New Roman" w:cs="Times New Roman"/>
          <w:lang w:val="en-GB"/>
        </w:rPr>
        <w:t>taxon</w:t>
      </w:r>
      <w:proofErr w:type="spellEnd"/>
      <w:r w:rsidRPr="00F61198">
        <w:rPr>
          <w:rFonts w:ascii="Times New Roman" w:eastAsia="Calibri" w:hAnsi="Times New Roman" w:cs="Times New Roman"/>
          <w:lang w:val="en-GB"/>
        </w:rPr>
        <w:t xml:space="preserve"> assessed as ‘Vulnerable’ or ‘Near Threatened’ would not normally be considered for listing in Appendix I unless there is substantive information subsequent to the IUCN Red List assessment that provides evidence of deteriorating conservation status, </w:t>
      </w:r>
      <w:r w:rsidRPr="00F61198">
        <w:rPr>
          <w:rFonts w:ascii="Times New Roman" w:eastAsia="Calibri" w:hAnsi="Times New Roman" w:cs="Times New Roman"/>
          <w:u w:val="single"/>
          <w:lang w:val="en-GB"/>
        </w:rPr>
        <w:t>and</w:t>
      </w:r>
      <w:r w:rsidRPr="00F61198">
        <w:rPr>
          <w:rFonts w:ascii="Times New Roman" w:eastAsia="Calibri" w:hAnsi="Times New Roman" w:cs="Times New Roman"/>
          <w:lang w:val="en-GB"/>
        </w:rPr>
        <w:t xml:space="preserve"> information about the conservation benefits that an</w:t>
      </w:r>
      <w:r w:rsidRPr="00F61198">
        <w:rPr>
          <w:rFonts w:ascii="Times New Roman" w:eastAsia="Calibri" w:hAnsi="Times New Roman" w:cs="Times New Roman"/>
        </w:rPr>
        <w:t xml:space="preserve"> Appendix I listing would bring;</w:t>
      </w:r>
    </w:p>
    <w:p w14:paraId="02B4014D" w14:textId="2E09EBAD" w:rsidR="00F30E19" w:rsidRPr="00F61198" w:rsidRDefault="00F30E19" w:rsidP="00DB628C">
      <w:pPr>
        <w:widowControl w:val="0"/>
        <w:numPr>
          <w:ilvl w:val="0"/>
          <w:numId w:val="28"/>
        </w:numPr>
        <w:spacing w:after="0" w:line="240" w:lineRule="auto"/>
        <w:jc w:val="both"/>
        <w:rPr>
          <w:rFonts w:ascii="Times New Roman" w:eastAsia="Calibri" w:hAnsi="Times New Roman" w:cs="Times New Roman"/>
        </w:rPr>
      </w:pPr>
      <w:r w:rsidRPr="00F61198">
        <w:rPr>
          <w:rFonts w:ascii="Times New Roman" w:eastAsia="Calibri" w:hAnsi="Times New Roman" w:cs="Times New Roman"/>
          <w:lang w:val="en-GB"/>
        </w:rPr>
        <w:t xml:space="preserve">a </w:t>
      </w:r>
      <w:proofErr w:type="spellStart"/>
      <w:r w:rsidRPr="00F61198">
        <w:rPr>
          <w:rFonts w:ascii="Times New Roman" w:eastAsia="Calibri" w:hAnsi="Times New Roman" w:cs="Times New Roman"/>
          <w:lang w:val="en-GB"/>
        </w:rPr>
        <w:t>taxon</w:t>
      </w:r>
      <w:proofErr w:type="spellEnd"/>
      <w:r w:rsidRPr="00F61198">
        <w:rPr>
          <w:rFonts w:ascii="Times New Roman" w:eastAsia="Calibri" w:hAnsi="Times New Roman" w:cs="Times New Roman"/>
          <w:lang w:val="en-GB"/>
        </w:rPr>
        <w:t xml:space="preserve"> assessed as ‘Extinct in the Wild’, ‘Critically Endangered’, ‘Endangered’, ‘Vulnerable’ or ‘Near Threatened’ using the IUCN Red List criteria will be eligible for considera</w:t>
      </w:r>
      <w:r w:rsidR="0070485A">
        <w:rPr>
          <w:rFonts w:ascii="Times New Roman" w:eastAsia="Calibri" w:hAnsi="Times New Roman" w:cs="Times New Roman"/>
          <w:lang w:val="en-GB"/>
        </w:rPr>
        <w:t>tion for listing in Appendix II,</w:t>
      </w:r>
      <w:r w:rsidRPr="00F61198">
        <w:rPr>
          <w:rFonts w:ascii="Times New Roman" w:eastAsia="Calibri" w:hAnsi="Times New Roman" w:cs="Times New Roman"/>
          <w:lang w:val="en-GB"/>
        </w:rPr>
        <w:t xml:space="preserve"> recogni</w:t>
      </w:r>
      <w:r w:rsidR="0008756C">
        <w:rPr>
          <w:rFonts w:ascii="Times New Roman" w:eastAsia="Calibri" w:hAnsi="Times New Roman" w:cs="Times New Roman"/>
          <w:lang w:val="en-GB"/>
        </w:rPr>
        <w:t>z</w:t>
      </w:r>
      <w:r w:rsidRPr="00F61198">
        <w:rPr>
          <w:rFonts w:ascii="Times New Roman" w:eastAsia="Calibri" w:hAnsi="Times New Roman" w:cs="Times New Roman"/>
          <w:lang w:val="en-GB"/>
        </w:rPr>
        <w:t xml:space="preserve">ing that such taxa meet the definition of ‘unfavourable </w:t>
      </w:r>
      <w:proofErr w:type="spellStart"/>
      <w:r w:rsidRPr="00F61198">
        <w:rPr>
          <w:rFonts w:ascii="Times New Roman" w:eastAsia="Calibri" w:hAnsi="Times New Roman" w:cs="Times New Roman"/>
          <w:lang w:val="en-GB"/>
        </w:rPr>
        <w:t>conservati</w:t>
      </w:r>
      <w:proofErr w:type="spellEnd"/>
      <w:r w:rsidRPr="00F61198">
        <w:rPr>
          <w:rFonts w:ascii="Times New Roman" w:eastAsia="Calibri" w:hAnsi="Times New Roman" w:cs="Times New Roman"/>
        </w:rPr>
        <w:t>on status’ under the Convention;</w:t>
      </w:r>
    </w:p>
    <w:p w14:paraId="4EA28FCF" w14:textId="77777777" w:rsidR="00F30E19" w:rsidRPr="00F61198" w:rsidRDefault="00F30E19" w:rsidP="00DB628C">
      <w:pPr>
        <w:widowControl w:val="0"/>
        <w:numPr>
          <w:ilvl w:val="0"/>
          <w:numId w:val="28"/>
        </w:numPr>
        <w:spacing w:after="0" w:line="240" w:lineRule="auto"/>
        <w:jc w:val="both"/>
        <w:rPr>
          <w:rFonts w:ascii="Times New Roman" w:eastAsia="Calibri" w:hAnsi="Times New Roman" w:cs="Times New Roman"/>
          <w:lang w:val="en-GB"/>
        </w:rPr>
      </w:pPr>
      <w:proofErr w:type="gramStart"/>
      <w:r w:rsidRPr="00F61198">
        <w:rPr>
          <w:rFonts w:ascii="Times New Roman" w:eastAsia="Calibri" w:hAnsi="Times New Roman" w:cs="Times New Roman"/>
          <w:lang w:val="en-GB"/>
        </w:rPr>
        <w:t>a</w:t>
      </w:r>
      <w:proofErr w:type="gramEnd"/>
      <w:r w:rsidRPr="00F61198">
        <w:rPr>
          <w:rFonts w:ascii="Times New Roman" w:eastAsia="Calibri" w:hAnsi="Times New Roman" w:cs="Times New Roman"/>
          <w:lang w:val="en-GB"/>
        </w:rPr>
        <w:t xml:space="preserve"> </w:t>
      </w:r>
      <w:proofErr w:type="spellStart"/>
      <w:r w:rsidRPr="00F61198">
        <w:rPr>
          <w:rFonts w:ascii="Times New Roman" w:eastAsia="Calibri" w:hAnsi="Times New Roman" w:cs="Times New Roman"/>
          <w:lang w:val="en-GB"/>
        </w:rPr>
        <w:t>taxon</w:t>
      </w:r>
      <w:proofErr w:type="spellEnd"/>
      <w:r w:rsidRPr="00F61198">
        <w:rPr>
          <w:rFonts w:ascii="Times New Roman" w:eastAsia="Calibri" w:hAnsi="Times New Roman" w:cs="Times New Roman"/>
          <w:lang w:val="en-GB"/>
        </w:rPr>
        <w:t xml:space="preserve"> assessed as ‘Data Deficient’ using the IUCN Red List criteria should be evaluated in terms of the merit of any individual Appendix II proposal. Information that may be available since the Data Deficient assessment should be considered on a case by case basis.  It would be exceptional for a ‘Data Deficient’ assessed taxon to be considered for listing in Appendix I.</w:t>
      </w:r>
    </w:p>
    <w:p w14:paraId="092A68BE" w14:textId="77777777" w:rsidR="002D2F0B" w:rsidRPr="00F61198" w:rsidRDefault="002D2F0B" w:rsidP="00DB628C">
      <w:pPr>
        <w:spacing w:after="0" w:line="240" w:lineRule="auto"/>
        <w:jc w:val="both"/>
        <w:rPr>
          <w:rFonts w:ascii="Times New Roman" w:eastAsia="Calibri" w:hAnsi="Times New Roman" w:cs="Times New Roman"/>
          <w:lang w:val="en-GB"/>
        </w:rPr>
      </w:pPr>
    </w:p>
    <w:p w14:paraId="6F4512B1" w14:textId="3B00F027" w:rsidR="00F30E19" w:rsidRPr="00F61198" w:rsidRDefault="002D2F0B" w:rsidP="002D2F0B">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4.5 </w:t>
      </w:r>
      <w:r w:rsidR="00F30E19" w:rsidRPr="00F61198">
        <w:rPr>
          <w:rFonts w:ascii="Times New Roman" w:eastAsia="Calibri" w:hAnsi="Times New Roman" w:cs="Times New Roman"/>
        </w:rPr>
        <w:t xml:space="preserve">This section should include information complementary or equivalent to the IUCN Red List Assessment. </w:t>
      </w:r>
    </w:p>
    <w:p w14:paraId="47EB135A" w14:textId="77777777" w:rsidR="00F30E19" w:rsidRPr="00F61198" w:rsidRDefault="00F30E19" w:rsidP="00DB628C">
      <w:pPr>
        <w:widowControl w:val="0"/>
        <w:spacing w:after="0" w:line="240" w:lineRule="auto"/>
        <w:jc w:val="both"/>
        <w:rPr>
          <w:rFonts w:ascii="Times New Roman" w:eastAsia="Calibri" w:hAnsi="Times New Roman" w:cs="Times New Roman"/>
        </w:rPr>
      </w:pPr>
    </w:p>
    <w:p w14:paraId="205231B3" w14:textId="0D94C98B" w:rsidR="00F30E19" w:rsidRPr="00F61198" w:rsidRDefault="00F30E19" w:rsidP="00DB628C">
      <w:pPr>
        <w:widowControl w:val="0"/>
        <w:spacing w:after="0" w:line="240" w:lineRule="auto"/>
        <w:jc w:val="both"/>
        <w:rPr>
          <w:rFonts w:ascii="Times New Roman" w:eastAsia="Calibri" w:hAnsi="Times New Roman" w:cs="Times New Roman"/>
          <w:lang w:val="en-GB"/>
        </w:rPr>
      </w:pPr>
      <w:r w:rsidRPr="00F61198">
        <w:rPr>
          <w:rFonts w:ascii="Times New Roman" w:eastAsia="Calibri" w:hAnsi="Times New Roman" w:cs="Times New Roman"/>
        </w:rPr>
        <w:t>I</w:t>
      </w:r>
      <w:proofErr w:type="spellStart"/>
      <w:r w:rsidRPr="00F61198">
        <w:rPr>
          <w:rFonts w:ascii="Times New Roman" w:eastAsia="Calibri" w:hAnsi="Times New Roman" w:cs="Times New Roman"/>
          <w:lang w:val="en-GB"/>
        </w:rPr>
        <w:t>nformation</w:t>
      </w:r>
      <w:proofErr w:type="spellEnd"/>
      <w:r w:rsidRPr="00F61198">
        <w:rPr>
          <w:rFonts w:ascii="Times New Roman" w:eastAsia="Calibri" w:hAnsi="Times New Roman" w:cs="Times New Roman"/>
          <w:lang w:val="en-GB"/>
        </w:rPr>
        <w:t xml:space="preserve"> </w:t>
      </w:r>
      <w:r w:rsidR="0008756C">
        <w:rPr>
          <w:rFonts w:ascii="Times New Roman" w:eastAsia="Calibri" w:hAnsi="Times New Roman" w:cs="Times New Roman"/>
          <w:lang w:val="en-GB"/>
        </w:rPr>
        <w:t>that</w:t>
      </w:r>
      <w:r w:rsidR="0008756C" w:rsidRPr="00F61198">
        <w:rPr>
          <w:rFonts w:ascii="Times New Roman" w:eastAsia="Calibri" w:hAnsi="Times New Roman" w:cs="Times New Roman"/>
          <w:lang w:val="en-GB"/>
        </w:rPr>
        <w:t xml:space="preserve"> </w:t>
      </w:r>
      <w:r w:rsidRPr="00F61198">
        <w:rPr>
          <w:rFonts w:ascii="Times New Roman" w:eastAsia="Calibri" w:hAnsi="Times New Roman" w:cs="Times New Roman"/>
          <w:lang w:val="en-GB"/>
        </w:rPr>
        <w:t xml:space="preserve">has become available since the last IUCN Red List assessment for a taxon should </w:t>
      </w:r>
      <w:r w:rsidRPr="00F61198">
        <w:rPr>
          <w:rFonts w:ascii="Times New Roman" w:eastAsia="Calibri" w:hAnsi="Times New Roman" w:cs="Times New Roman"/>
        </w:rPr>
        <w:t>be provided</w:t>
      </w:r>
      <w:r w:rsidRPr="00F61198">
        <w:rPr>
          <w:rFonts w:ascii="Times New Roman" w:eastAsia="Calibri" w:hAnsi="Times New Roman" w:cs="Times New Roman"/>
          <w:lang w:val="en-GB"/>
        </w:rPr>
        <w:t>, using the same principles and percentage changes in populations as the red-listing process.</w:t>
      </w:r>
    </w:p>
    <w:p w14:paraId="0C4956E1" w14:textId="77777777" w:rsidR="00F30E19" w:rsidRPr="00F61198" w:rsidRDefault="00F30E19" w:rsidP="00DB628C">
      <w:pPr>
        <w:widowControl w:val="0"/>
        <w:spacing w:after="0" w:line="240" w:lineRule="auto"/>
        <w:jc w:val="both"/>
        <w:rPr>
          <w:rFonts w:ascii="Times New Roman" w:eastAsia="Calibri" w:hAnsi="Times New Roman" w:cs="Times New Roman"/>
        </w:rPr>
      </w:pPr>
    </w:p>
    <w:p w14:paraId="7496A7B6" w14:textId="77777777" w:rsidR="00F30E19" w:rsidRPr="00F61198" w:rsidRDefault="00F30E19" w:rsidP="00DB628C">
      <w:pPr>
        <w:widowControl w:val="0"/>
        <w:spacing w:after="0" w:line="240" w:lineRule="auto"/>
        <w:jc w:val="both"/>
        <w:rPr>
          <w:rFonts w:ascii="Times New Roman" w:eastAsia="Calibri" w:hAnsi="Times New Roman" w:cs="Times New Roman"/>
          <w:lang w:val="en-GB"/>
        </w:rPr>
      </w:pPr>
      <w:r w:rsidRPr="00F61198">
        <w:rPr>
          <w:rFonts w:ascii="Times New Roman" w:eastAsia="Calibri" w:hAnsi="Times New Roman" w:cs="Times New Roman"/>
        </w:rPr>
        <w:t>I</w:t>
      </w:r>
      <w:r w:rsidRPr="00F61198">
        <w:rPr>
          <w:rFonts w:ascii="Times New Roman" w:eastAsia="Calibri" w:hAnsi="Times New Roman" w:cs="Times New Roman"/>
          <w:lang w:val="en-GB"/>
        </w:rPr>
        <w:t xml:space="preserve">f an IUCN Red List assessment is not available for a </w:t>
      </w:r>
      <w:proofErr w:type="spellStart"/>
      <w:r w:rsidRPr="00F61198">
        <w:rPr>
          <w:rFonts w:ascii="Times New Roman" w:eastAsia="Calibri" w:hAnsi="Times New Roman" w:cs="Times New Roman"/>
          <w:lang w:val="en-GB"/>
        </w:rPr>
        <w:t>taxon</w:t>
      </w:r>
      <w:proofErr w:type="spellEnd"/>
      <w:r w:rsidRPr="00F61198">
        <w:rPr>
          <w:rFonts w:ascii="Times New Roman" w:eastAsia="Calibri" w:hAnsi="Times New Roman" w:cs="Times New Roman"/>
          <w:lang w:val="en-GB"/>
        </w:rPr>
        <w:t xml:space="preserve">, equivalent information, using the same principles and percentage changes in populations as the red-listing process, should be provided to enable </w:t>
      </w:r>
      <w:r w:rsidRPr="00F61198">
        <w:rPr>
          <w:rFonts w:ascii="Times New Roman" w:eastAsia="Calibri" w:hAnsi="Times New Roman" w:cs="Times New Roman"/>
        </w:rPr>
        <w:t>the proposal</w:t>
      </w:r>
      <w:r w:rsidRPr="00F61198">
        <w:rPr>
          <w:rFonts w:ascii="Times New Roman" w:eastAsia="Calibri" w:hAnsi="Times New Roman" w:cs="Times New Roman"/>
          <w:lang w:val="en-GB"/>
        </w:rPr>
        <w:t xml:space="preserve"> to be assessed on an equivalent basis.</w:t>
      </w:r>
    </w:p>
    <w:p w14:paraId="52ACF73D" w14:textId="77777777" w:rsidR="00F30E19" w:rsidRPr="00F61198" w:rsidRDefault="00F30E19" w:rsidP="00DB628C">
      <w:pPr>
        <w:spacing w:after="0" w:line="240" w:lineRule="auto"/>
        <w:jc w:val="both"/>
        <w:rPr>
          <w:rFonts w:ascii="Times New Roman" w:eastAsia="Calibri" w:hAnsi="Times New Roman" w:cs="Times New Roman"/>
          <w:lang w:val="en-GB"/>
        </w:rPr>
      </w:pPr>
    </w:p>
    <w:p w14:paraId="5095BE65" w14:textId="77777777" w:rsidR="00F30E19" w:rsidRPr="00F61198" w:rsidRDefault="00F30E19" w:rsidP="00DB628C">
      <w:pPr>
        <w:widowControl w:val="0"/>
        <w:spacing w:after="0" w:line="240" w:lineRule="auto"/>
        <w:jc w:val="both"/>
        <w:rPr>
          <w:rFonts w:ascii="Times New Roman" w:hAnsi="Times New Roman" w:cs="Times New Roman"/>
        </w:rPr>
      </w:pPr>
      <w:r w:rsidRPr="00F61198">
        <w:rPr>
          <w:rFonts w:ascii="Times New Roman" w:hAnsi="Times New Roman" w:cs="Times New Roman"/>
        </w:rPr>
        <w:t xml:space="preserve">5. </w:t>
      </w:r>
      <w:r w:rsidRPr="00CE4CC0">
        <w:rPr>
          <w:rFonts w:ascii="Times New Roman" w:hAnsi="Times New Roman" w:cs="Times New Roman"/>
          <w:u w:val="single"/>
        </w:rPr>
        <w:t>Protection status and species management</w:t>
      </w:r>
    </w:p>
    <w:p w14:paraId="1BB5FD5D" w14:textId="77777777" w:rsidR="00F30E19" w:rsidRPr="00F61198" w:rsidRDefault="00F30E19" w:rsidP="00DB628C">
      <w:pPr>
        <w:widowControl w:val="0"/>
        <w:spacing w:after="0" w:line="240" w:lineRule="auto"/>
        <w:jc w:val="both"/>
        <w:rPr>
          <w:rFonts w:ascii="Times New Roman" w:hAnsi="Times New Roman" w:cs="Times New Roman"/>
        </w:rPr>
      </w:pPr>
    </w:p>
    <w:p w14:paraId="2FC59601" w14:textId="02B15172" w:rsidR="00F30E19" w:rsidRPr="00F61198" w:rsidRDefault="00F30E19" w:rsidP="00DB628C">
      <w:pPr>
        <w:widowControl w:val="0"/>
        <w:spacing w:after="0" w:line="240" w:lineRule="auto"/>
        <w:jc w:val="both"/>
        <w:rPr>
          <w:rFonts w:ascii="Times New Roman" w:eastAsia="Calibri" w:hAnsi="Times New Roman" w:cs="Times New Roman"/>
          <w:lang w:val="en-GB"/>
        </w:rPr>
      </w:pPr>
      <w:r w:rsidRPr="00F61198">
        <w:rPr>
          <w:rFonts w:ascii="Times New Roman" w:hAnsi="Times New Roman" w:cs="Times New Roman"/>
        </w:rPr>
        <w:t>5.1 This section should include details of legislation relating to the conservation of the species, including its habitat, either specifically (such as endangered</w:t>
      </w:r>
      <w:r w:rsidR="0008756C">
        <w:rPr>
          <w:rFonts w:ascii="Times New Roman" w:hAnsi="Times New Roman" w:cs="Times New Roman"/>
        </w:rPr>
        <w:t xml:space="preserve"> </w:t>
      </w:r>
      <w:r w:rsidRPr="00F61198">
        <w:rPr>
          <w:rFonts w:ascii="Times New Roman" w:hAnsi="Times New Roman" w:cs="Times New Roman"/>
        </w:rPr>
        <w:t xml:space="preserve">species legislation) or generally (such as legislation on wildlife and accompanying regulations). The nature of legal protection (i.e. </w:t>
      </w:r>
      <w:r w:rsidR="0008756C">
        <w:rPr>
          <w:rFonts w:ascii="Times New Roman" w:hAnsi="Times New Roman" w:cs="Times New Roman"/>
        </w:rPr>
        <w:t>whether</w:t>
      </w:r>
      <w:r w:rsidR="0008756C" w:rsidRPr="00F61198">
        <w:rPr>
          <w:rFonts w:ascii="Times New Roman" w:hAnsi="Times New Roman" w:cs="Times New Roman"/>
        </w:rPr>
        <w:t xml:space="preserve"> </w:t>
      </w:r>
      <w:r w:rsidRPr="00F61198">
        <w:rPr>
          <w:rFonts w:ascii="Times New Roman" w:hAnsi="Times New Roman" w:cs="Times New Roman"/>
        </w:rPr>
        <w:t xml:space="preserve">the species </w:t>
      </w:r>
      <w:r w:rsidR="0008756C">
        <w:rPr>
          <w:rFonts w:ascii="Times New Roman" w:hAnsi="Times New Roman" w:cs="Times New Roman"/>
        </w:rPr>
        <w:t xml:space="preserve">is </w:t>
      </w:r>
      <w:r w:rsidRPr="00F61198">
        <w:rPr>
          <w:rFonts w:ascii="Times New Roman" w:hAnsi="Times New Roman" w:cs="Times New Roman"/>
        </w:rPr>
        <w:t xml:space="preserve">totally protected, or </w:t>
      </w:r>
      <w:r w:rsidR="0008756C">
        <w:rPr>
          <w:rFonts w:ascii="Times New Roman" w:hAnsi="Times New Roman" w:cs="Times New Roman"/>
        </w:rPr>
        <w:t xml:space="preserve">whether </w:t>
      </w:r>
      <w:r w:rsidRPr="00F61198">
        <w:rPr>
          <w:rFonts w:ascii="Times New Roman" w:hAnsi="Times New Roman" w:cs="Times New Roman"/>
        </w:rPr>
        <w:t xml:space="preserve">harvesting </w:t>
      </w:r>
      <w:r w:rsidR="0008756C">
        <w:rPr>
          <w:rFonts w:ascii="Times New Roman" w:hAnsi="Times New Roman" w:cs="Times New Roman"/>
        </w:rPr>
        <w:t xml:space="preserve">is </w:t>
      </w:r>
      <w:r w:rsidRPr="00F61198">
        <w:rPr>
          <w:rFonts w:ascii="Times New Roman" w:hAnsi="Times New Roman" w:cs="Times New Roman"/>
        </w:rPr>
        <w:t>regulated or controlled) should be indicated. Where appropriate, an assessment of the effectiveness of this legislation in ensuring the conservation and/or management of the taxon should be provided.</w:t>
      </w:r>
    </w:p>
    <w:p w14:paraId="4A186733"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lang w:val="en-GB"/>
        </w:rPr>
      </w:pPr>
    </w:p>
    <w:p w14:paraId="253BEA44"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5.2 This section should include details of international instruments relating to the species in question, including the nature of the protection afforded by such instruments. Where appropriate, an assessment of the effectiveness of these instruments in ensuring the conservation and/or management of the species should be provided.</w:t>
      </w:r>
    </w:p>
    <w:p w14:paraId="06970B46"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6B98245D" w14:textId="4CC65B5F" w:rsidR="00F30E19" w:rsidRPr="00F61198" w:rsidRDefault="00060803" w:rsidP="00DB628C">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rPr>
        <w:t xml:space="preserve">5.3 </w:t>
      </w:r>
      <w:r w:rsidR="00F30E19" w:rsidRPr="00F61198">
        <w:rPr>
          <w:rFonts w:ascii="Times New Roman" w:eastAsia="Calibri" w:hAnsi="Times New Roman" w:cs="Times New Roman"/>
        </w:rPr>
        <w:t xml:space="preserve">This section should include details of </w:t>
      </w:r>
      <w:proofErr w:type="spellStart"/>
      <w:r w:rsidR="00F30E19" w:rsidRPr="00F61198">
        <w:rPr>
          <w:rFonts w:ascii="Times New Roman" w:eastAsia="Calibri" w:hAnsi="Times New Roman" w:cs="Times New Roman"/>
        </w:rPr>
        <w:t>programmes</w:t>
      </w:r>
      <w:proofErr w:type="spellEnd"/>
      <w:r w:rsidR="00F30E19" w:rsidRPr="00F61198">
        <w:rPr>
          <w:rFonts w:ascii="Times New Roman" w:eastAsia="Calibri" w:hAnsi="Times New Roman" w:cs="Times New Roman"/>
        </w:rPr>
        <w:t xml:space="preserve"> in place in the individual Range States as well as of joint </w:t>
      </w:r>
      <w:proofErr w:type="spellStart"/>
      <w:r w:rsidR="00F30E19" w:rsidRPr="00F61198">
        <w:rPr>
          <w:rFonts w:ascii="Times New Roman" w:eastAsia="Calibri" w:hAnsi="Times New Roman" w:cs="Times New Roman"/>
        </w:rPr>
        <w:t>programmes</w:t>
      </w:r>
      <w:proofErr w:type="spellEnd"/>
      <w:r w:rsidR="00F30E19" w:rsidRPr="00F61198">
        <w:rPr>
          <w:rFonts w:ascii="Times New Roman" w:eastAsia="Calibri" w:hAnsi="Times New Roman" w:cs="Times New Roman"/>
        </w:rPr>
        <w:t xml:space="preserve"> between Range States to manage populations of the taxon in question </w:t>
      </w:r>
      <w:r w:rsidR="00F30E19" w:rsidRPr="00F61198">
        <w:rPr>
          <w:rFonts w:ascii="Times New Roman" w:hAnsi="Times New Roman" w:cs="Times New Roman"/>
        </w:rPr>
        <w:t xml:space="preserve">(e.g. recovery plans, controlled harvest from the wild, captive breeding or artificial propagation, reintroduction, ranching, quota systems, etc.). It should include, where appropriate, details such as planned harvest rates, planned population sizes, procedures for the establishment and implementation of quotas, and mechanisms for ensuring that wildlife management advice is taken into account. Where applicable, details should be provided of any mechanisms used to ensure a return from utilization of the species in question to conservation and/or management </w:t>
      </w:r>
      <w:proofErr w:type="spellStart"/>
      <w:r w:rsidR="00F30E19" w:rsidRPr="00F61198">
        <w:rPr>
          <w:rFonts w:ascii="Times New Roman" w:hAnsi="Times New Roman" w:cs="Times New Roman"/>
        </w:rPr>
        <w:t>programmes</w:t>
      </w:r>
      <w:proofErr w:type="spellEnd"/>
      <w:r w:rsidR="00F30E19" w:rsidRPr="00F61198">
        <w:rPr>
          <w:rFonts w:ascii="Times New Roman" w:hAnsi="Times New Roman" w:cs="Times New Roman"/>
        </w:rPr>
        <w:t xml:space="preserve"> (e.g. pricing schemes, community ownership plans, export tariffs, etc.).</w:t>
      </w:r>
    </w:p>
    <w:p w14:paraId="46B7FCDF"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lang w:val="en-GB"/>
        </w:rPr>
      </w:pPr>
    </w:p>
    <w:p w14:paraId="1B6CBEDF"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5.4 This section should provide information, where available, regarding the number, size and type of protected areas relevant to the habitat of the species, and on habitat conservation </w:t>
      </w:r>
      <w:proofErr w:type="spellStart"/>
      <w:r w:rsidRPr="00F61198">
        <w:rPr>
          <w:rFonts w:ascii="Times New Roman" w:hAnsi="Times New Roman" w:cs="Times New Roman"/>
        </w:rPr>
        <w:t>programmes</w:t>
      </w:r>
      <w:proofErr w:type="spellEnd"/>
      <w:r w:rsidRPr="00F61198">
        <w:rPr>
          <w:rFonts w:ascii="Times New Roman" w:hAnsi="Times New Roman" w:cs="Times New Roman"/>
        </w:rPr>
        <w:t xml:space="preserve"> outside protected areas.</w:t>
      </w:r>
    </w:p>
    <w:p w14:paraId="35E32BE8"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67183447"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5.5 This section should provide details of </w:t>
      </w:r>
      <w:proofErr w:type="spellStart"/>
      <w:r w:rsidRPr="00F61198">
        <w:rPr>
          <w:rFonts w:ascii="Times New Roman" w:hAnsi="Times New Roman" w:cs="Times New Roman"/>
        </w:rPr>
        <w:t>programmes</w:t>
      </w:r>
      <w:proofErr w:type="spellEnd"/>
      <w:r w:rsidRPr="00F61198">
        <w:rPr>
          <w:rFonts w:ascii="Times New Roman" w:hAnsi="Times New Roman" w:cs="Times New Roman"/>
        </w:rPr>
        <w:t xml:space="preserve"> in place to monitor the status of wild populations and the sustainability of offtake from the wild.</w:t>
      </w:r>
    </w:p>
    <w:p w14:paraId="269A6F32" w14:textId="77777777" w:rsidR="00F30E19" w:rsidRPr="00F61198" w:rsidRDefault="00F30E19" w:rsidP="00F30E19">
      <w:pPr>
        <w:autoSpaceDE w:val="0"/>
        <w:autoSpaceDN w:val="0"/>
        <w:adjustRightInd w:val="0"/>
        <w:spacing w:after="0"/>
        <w:jc w:val="both"/>
        <w:rPr>
          <w:rFonts w:ascii="Times New Roman" w:hAnsi="Times New Roman" w:cs="Times New Roman"/>
        </w:rPr>
      </w:pPr>
    </w:p>
    <w:p w14:paraId="0DA89E1E"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6. </w:t>
      </w:r>
      <w:r w:rsidRPr="00CE4CC0">
        <w:rPr>
          <w:rFonts w:ascii="Times New Roman" w:hAnsi="Times New Roman" w:cs="Times New Roman"/>
          <w:u w:val="single"/>
        </w:rPr>
        <w:t>Effects of the proposed amendment</w:t>
      </w:r>
    </w:p>
    <w:p w14:paraId="18C6AD48"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18F26878"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6.1 This section should include a statement of the expected benefits to conservation of the proposed amendment. Coherence with existing measures in other multilateral fora should be considered.</w:t>
      </w:r>
    </w:p>
    <w:p w14:paraId="28649E0C"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6.2 This section should include a statement of the potential risks to conservation of the proposed amendment. In the case of proposals to removing a </w:t>
      </w:r>
      <w:proofErr w:type="spellStart"/>
      <w:r w:rsidRPr="00F61198">
        <w:rPr>
          <w:rFonts w:ascii="Times New Roman" w:hAnsi="Times New Roman" w:cs="Times New Roman"/>
        </w:rPr>
        <w:t>taxon</w:t>
      </w:r>
      <w:proofErr w:type="spellEnd"/>
      <w:r w:rsidRPr="00F61198">
        <w:rPr>
          <w:rFonts w:ascii="Times New Roman" w:hAnsi="Times New Roman" w:cs="Times New Roman"/>
        </w:rPr>
        <w:t xml:space="preserve"> from the Appendices, an assessment of the suitability of removing the protection provided by the CMS Appendices should be provided.</w:t>
      </w:r>
    </w:p>
    <w:p w14:paraId="37100D06"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7DD070C6"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6.3 In the case of proposals for the inclusion of a </w:t>
      </w:r>
      <w:proofErr w:type="spellStart"/>
      <w:r w:rsidRPr="00F61198">
        <w:rPr>
          <w:rFonts w:ascii="Times New Roman" w:hAnsi="Times New Roman" w:cs="Times New Roman"/>
        </w:rPr>
        <w:t>taxon</w:t>
      </w:r>
      <w:proofErr w:type="spellEnd"/>
      <w:r w:rsidRPr="00F61198">
        <w:rPr>
          <w:rFonts w:ascii="Times New Roman" w:hAnsi="Times New Roman" w:cs="Times New Roman"/>
        </w:rPr>
        <w:t xml:space="preserve"> in Appendix II, the proponent(s) should provide a statement of its/their intention with respect to concluding an international agreement or concerted action, and its/their willingness to play the role of focal point for the nominated taxon and lead the development of an international agreement or concerted action.</w:t>
      </w:r>
    </w:p>
    <w:p w14:paraId="408354B7"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0955C2D5"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r w:rsidRPr="00F61198">
        <w:rPr>
          <w:rFonts w:ascii="Times New Roman" w:hAnsi="Times New Roman" w:cs="Times New Roman"/>
        </w:rPr>
        <w:t xml:space="preserve">7. </w:t>
      </w:r>
      <w:r w:rsidRPr="00CE4CC0">
        <w:rPr>
          <w:rFonts w:ascii="Times New Roman" w:hAnsi="Times New Roman" w:cs="Times New Roman"/>
          <w:u w:val="single"/>
        </w:rPr>
        <w:t>Range States</w:t>
      </w:r>
      <w:r w:rsidRPr="00F61198">
        <w:rPr>
          <w:rFonts w:ascii="Times New Roman" w:hAnsi="Times New Roman" w:cs="Times New Roman"/>
        </w:rPr>
        <w:t xml:space="preserve"> </w:t>
      </w:r>
    </w:p>
    <w:p w14:paraId="3A200A65"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7A3B9430" w14:textId="4C97336E" w:rsidR="00F30E19" w:rsidRPr="00F61198" w:rsidRDefault="003410AA" w:rsidP="00DB62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proponent(s) should provide a l</w:t>
      </w:r>
      <w:r w:rsidR="00F30E19" w:rsidRPr="00F61198">
        <w:rPr>
          <w:rFonts w:ascii="Times New Roman" w:hAnsi="Times New Roman" w:cs="Times New Roman"/>
        </w:rPr>
        <w:t>ist</w:t>
      </w:r>
      <w:r>
        <w:rPr>
          <w:rFonts w:ascii="Times New Roman" w:hAnsi="Times New Roman" w:cs="Times New Roman"/>
        </w:rPr>
        <w:t xml:space="preserve"> </w:t>
      </w:r>
      <w:r w:rsidR="00F30E19" w:rsidRPr="00F61198">
        <w:rPr>
          <w:rFonts w:ascii="Times New Roman" w:hAnsi="Times New Roman" w:cs="Times New Roman"/>
        </w:rPr>
        <w:t>of States where the occurrence of species has been proved (indicating, where possible, whether these are breeding, migrating or resting ranges).</w:t>
      </w:r>
    </w:p>
    <w:p w14:paraId="5AB0EAEC"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503158BE" w14:textId="5C1B5B02" w:rsidR="00F30E19" w:rsidRPr="00CE4CC0" w:rsidRDefault="00F30E19" w:rsidP="00DB628C">
      <w:pPr>
        <w:autoSpaceDE w:val="0"/>
        <w:autoSpaceDN w:val="0"/>
        <w:adjustRightInd w:val="0"/>
        <w:spacing w:after="0" w:line="240" w:lineRule="auto"/>
        <w:jc w:val="both"/>
        <w:rPr>
          <w:rFonts w:ascii="Times New Roman" w:hAnsi="Times New Roman" w:cs="Times New Roman"/>
          <w:u w:val="single"/>
        </w:rPr>
      </w:pPr>
      <w:r w:rsidRPr="00F61198">
        <w:rPr>
          <w:rFonts w:ascii="Times New Roman" w:hAnsi="Times New Roman" w:cs="Times New Roman"/>
        </w:rPr>
        <w:t xml:space="preserve">8. </w:t>
      </w:r>
      <w:r w:rsidRPr="00CE4CC0">
        <w:rPr>
          <w:rFonts w:ascii="Times New Roman" w:hAnsi="Times New Roman" w:cs="Times New Roman"/>
          <w:u w:val="single"/>
        </w:rPr>
        <w:t>Consultations</w:t>
      </w:r>
    </w:p>
    <w:p w14:paraId="10265847" w14:textId="77777777" w:rsidR="00F30E19" w:rsidRPr="00F61198" w:rsidRDefault="00F30E19" w:rsidP="00DB628C">
      <w:pPr>
        <w:autoSpaceDE w:val="0"/>
        <w:autoSpaceDN w:val="0"/>
        <w:adjustRightInd w:val="0"/>
        <w:spacing w:after="0" w:line="240" w:lineRule="auto"/>
        <w:jc w:val="both"/>
        <w:rPr>
          <w:rFonts w:ascii="Times New Roman" w:hAnsi="Times New Roman" w:cs="Times New Roman"/>
        </w:rPr>
      </w:pPr>
    </w:p>
    <w:p w14:paraId="2A155ACF" w14:textId="21C95F63" w:rsidR="00F30E19" w:rsidRPr="00F61198" w:rsidRDefault="003410AA" w:rsidP="00DB62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p</w:t>
      </w:r>
      <w:r w:rsidR="00F30E19" w:rsidRPr="00F61198">
        <w:rPr>
          <w:rFonts w:ascii="Times New Roman" w:hAnsi="Times New Roman" w:cs="Times New Roman"/>
        </w:rPr>
        <w:t xml:space="preserve">roponent(s) should consult, as far as possible, nature conservation authorities of the other Range States before the proposal is submitted, and give a brief outline of </w:t>
      </w:r>
      <w:r>
        <w:rPr>
          <w:rFonts w:ascii="Times New Roman" w:hAnsi="Times New Roman" w:cs="Times New Roman"/>
        </w:rPr>
        <w:t>any</w:t>
      </w:r>
      <w:r w:rsidRPr="00F61198">
        <w:rPr>
          <w:rFonts w:ascii="Times New Roman" w:hAnsi="Times New Roman" w:cs="Times New Roman"/>
        </w:rPr>
        <w:t xml:space="preserve"> </w:t>
      </w:r>
      <w:r w:rsidR="00F30E19" w:rsidRPr="00F61198">
        <w:rPr>
          <w:rFonts w:ascii="Times New Roman" w:hAnsi="Times New Roman" w:cs="Times New Roman"/>
        </w:rPr>
        <w:t>comments</w:t>
      </w:r>
      <w:r>
        <w:rPr>
          <w:rFonts w:ascii="Times New Roman" w:hAnsi="Times New Roman" w:cs="Times New Roman"/>
        </w:rPr>
        <w:t xml:space="preserve"> received</w:t>
      </w:r>
      <w:r w:rsidR="00F30E19" w:rsidRPr="00F61198">
        <w:rPr>
          <w:rFonts w:ascii="Times New Roman" w:hAnsi="Times New Roman" w:cs="Times New Roman"/>
        </w:rPr>
        <w:t xml:space="preserve"> upon the proposal. Where comments were sought but not received in sufficient time to enable their inclusion in the supporting statement, this should be noted, as well as the date of the request.</w:t>
      </w:r>
      <w:r w:rsidR="00F30E19" w:rsidRPr="00F61198" w:rsidDel="009A07D0">
        <w:rPr>
          <w:rFonts w:ascii="Times New Roman" w:hAnsi="Times New Roman" w:cs="Times New Roman"/>
        </w:rPr>
        <w:t xml:space="preserve"> </w:t>
      </w:r>
    </w:p>
    <w:p w14:paraId="104987D3" w14:textId="77777777" w:rsidR="00F30E19" w:rsidRPr="00F61198" w:rsidRDefault="00F30E19" w:rsidP="00DB628C">
      <w:pPr>
        <w:spacing w:after="0" w:line="240" w:lineRule="auto"/>
        <w:jc w:val="both"/>
        <w:rPr>
          <w:rFonts w:ascii="Times New Roman" w:hAnsi="Times New Roman" w:cs="Times New Roman"/>
        </w:rPr>
      </w:pPr>
    </w:p>
    <w:p w14:paraId="0E805802" w14:textId="411D2810" w:rsidR="00DD2F3E" w:rsidRPr="00D811EC" w:rsidRDefault="00F30E19" w:rsidP="00D811EC">
      <w:pPr>
        <w:spacing w:after="0" w:line="240" w:lineRule="auto"/>
        <w:jc w:val="both"/>
        <w:rPr>
          <w:rFonts w:ascii="Times New Roman" w:eastAsia="Times New Roman" w:hAnsi="Times New Roman" w:cs="Times New Roman"/>
          <w:b/>
        </w:rPr>
      </w:pPr>
      <w:r w:rsidRPr="00F61198">
        <w:rPr>
          <w:rFonts w:ascii="Times New Roman" w:hAnsi="Times New Roman" w:cs="Times New Roman"/>
        </w:rPr>
        <w:t>In the case of taxa that are also managed through other international agreements or intergovernmental bodies, consultations should be undertaken to obtain the comments of those organizations or bodies. Where comments were sought but not received in sufficient time to enable their inclusion in the supporting statement, this should be noted, as well as the date of the</w:t>
      </w:r>
      <w:r w:rsidR="00DB628C">
        <w:rPr>
          <w:rFonts w:ascii="Times New Roman" w:hAnsi="Times New Roman" w:cs="Times New Roman"/>
        </w:rPr>
        <w:t xml:space="preserve"> request.</w:t>
      </w:r>
    </w:p>
    <w:sectPr w:rsidR="00DD2F3E" w:rsidRPr="00D811EC" w:rsidSect="00F30E19">
      <w:headerReference w:type="even" r:id="rId19"/>
      <w:headerReference w:type="default" r:id="rId20"/>
      <w:footerReference w:type="default" r:id="rId21"/>
      <w:headerReference w:type="first" r:id="rId22"/>
      <w:footerReference w:type="first" r:id="rId23"/>
      <w:pgSz w:w="11906" w:h="16838" w:code="9"/>
      <w:pgMar w:top="1170" w:right="1411" w:bottom="1411" w:left="1411" w:header="56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5600C" w14:textId="77777777" w:rsidR="001E368B" w:rsidRDefault="001E368B" w:rsidP="00DD2F3E">
      <w:pPr>
        <w:spacing w:after="0" w:line="240" w:lineRule="auto"/>
      </w:pPr>
      <w:r>
        <w:separator/>
      </w:r>
    </w:p>
  </w:endnote>
  <w:endnote w:type="continuationSeparator" w:id="0">
    <w:p w14:paraId="1302C8EE" w14:textId="77777777" w:rsidR="001E368B" w:rsidRDefault="001E368B" w:rsidP="00D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65341452"/>
      <w:docPartObj>
        <w:docPartGallery w:val="Page Numbers (Bottom of Page)"/>
        <w:docPartUnique/>
      </w:docPartObj>
    </w:sdtPr>
    <w:sdtEndPr>
      <w:rPr>
        <w:noProof/>
        <w:sz w:val="20"/>
        <w:szCs w:val="20"/>
      </w:rPr>
    </w:sdtEndPr>
    <w:sdtContent>
      <w:p w14:paraId="299CECC7" w14:textId="77777777" w:rsidR="003F2773" w:rsidRPr="00037B6D" w:rsidRDefault="003F2773">
        <w:pPr>
          <w:pStyle w:val="Footer"/>
          <w:jc w:val="center"/>
          <w:rPr>
            <w:rFonts w:ascii="Times New Roman" w:hAnsi="Times New Roman" w:cs="Times New Roman"/>
            <w:sz w:val="20"/>
            <w:szCs w:val="20"/>
          </w:rPr>
        </w:pPr>
        <w:r w:rsidRPr="00037B6D">
          <w:rPr>
            <w:rFonts w:ascii="Times New Roman" w:hAnsi="Times New Roman" w:cs="Times New Roman"/>
            <w:sz w:val="20"/>
            <w:szCs w:val="20"/>
          </w:rPr>
          <w:fldChar w:fldCharType="begin"/>
        </w:r>
        <w:r w:rsidRPr="00037B6D">
          <w:rPr>
            <w:rFonts w:ascii="Times New Roman" w:hAnsi="Times New Roman" w:cs="Times New Roman"/>
            <w:sz w:val="20"/>
            <w:szCs w:val="20"/>
          </w:rPr>
          <w:instrText xml:space="preserve"> PAGE   \* MERGEFORMAT </w:instrText>
        </w:r>
        <w:r w:rsidRPr="00037B6D">
          <w:rPr>
            <w:rFonts w:ascii="Times New Roman" w:hAnsi="Times New Roman" w:cs="Times New Roman"/>
            <w:sz w:val="20"/>
            <w:szCs w:val="20"/>
          </w:rPr>
          <w:fldChar w:fldCharType="separate"/>
        </w:r>
        <w:r w:rsidR="00B30B88">
          <w:rPr>
            <w:rFonts w:ascii="Times New Roman" w:hAnsi="Times New Roman" w:cs="Times New Roman"/>
            <w:noProof/>
            <w:sz w:val="20"/>
            <w:szCs w:val="20"/>
          </w:rPr>
          <w:t>8</w:t>
        </w:r>
        <w:r w:rsidRPr="00037B6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876E1" w14:textId="77777777" w:rsidR="003F2773" w:rsidRPr="000A2DAC" w:rsidRDefault="003F2773" w:rsidP="000A26A9">
    <w:pPr>
      <w:pStyle w:val="Footer"/>
      <w:jc w:val="center"/>
      <w:rPr>
        <w:rFonts w:ascii="Times New Roman" w:hAnsi="Times New Roman" w:cs="Times New Roman"/>
        <w:sz w:val="20"/>
        <w:szCs w:val="20"/>
      </w:rPr>
    </w:pPr>
    <w:r w:rsidRPr="000A2DAC">
      <w:rPr>
        <w:rStyle w:val="PageNumber"/>
        <w:rFonts w:ascii="Times New Roman" w:hAnsi="Times New Roman" w:cs="Times New Roman"/>
        <w:sz w:val="20"/>
        <w:szCs w:val="20"/>
      </w:rPr>
      <w:fldChar w:fldCharType="begin"/>
    </w:r>
    <w:r w:rsidRPr="000A2DAC">
      <w:rPr>
        <w:rStyle w:val="PageNumber"/>
        <w:rFonts w:ascii="Times New Roman" w:hAnsi="Times New Roman" w:cs="Times New Roman"/>
        <w:sz w:val="20"/>
        <w:szCs w:val="20"/>
      </w:rPr>
      <w:instrText xml:space="preserve"> PAGE </w:instrText>
    </w:r>
    <w:r w:rsidRPr="000A2DAC">
      <w:rPr>
        <w:rStyle w:val="PageNumber"/>
        <w:rFonts w:ascii="Times New Roman" w:hAnsi="Times New Roman" w:cs="Times New Roman"/>
        <w:sz w:val="20"/>
        <w:szCs w:val="20"/>
      </w:rPr>
      <w:fldChar w:fldCharType="separate"/>
    </w:r>
    <w:r w:rsidR="00DB628C">
      <w:rPr>
        <w:rStyle w:val="PageNumber"/>
        <w:rFonts w:ascii="Times New Roman" w:hAnsi="Times New Roman" w:cs="Times New Roman"/>
        <w:noProof/>
        <w:sz w:val="20"/>
        <w:szCs w:val="20"/>
      </w:rPr>
      <w:t>7</w:t>
    </w:r>
    <w:r w:rsidRPr="000A2DAC">
      <w:rPr>
        <w:rStyle w:val="PageNumbe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EDF3C" w14:textId="77777777" w:rsidR="003F2773" w:rsidRDefault="003F2773" w:rsidP="000A26A9">
    <w:pPr>
      <w:pStyle w:val="Footer"/>
      <w:jc w:val="center"/>
      <w:rPr>
        <w:i/>
        <w:sz w:val="20"/>
      </w:rPr>
    </w:pPr>
  </w:p>
  <w:p w14:paraId="38D6E341" w14:textId="77777777" w:rsidR="003F2773" w:rsidRPr="0006017D" w:rsidRDefault="003F2773" w:rsidP="000A26A9">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0"/>
      </w:rPr>
    </w:pPr>
    <w:r w:rsidRPr="0006017D">
      <w:rPr>
        <w:rFonts w:ascii="Times New Roman" w:hAnsi="Times New Roman" w:cs="Times New Roman"/>
        <w:i/>
        <w:sz w:val="20"/>
      </w:rPr>
      <w:t>For reasons of economy, this document is printed in a limited number, and will not be distributed at the meeting.</w:t>
    </w:r>
  </w:p>
  <w:p w14:paraId="20CFE01B" w14:textId="507C4B27" w:rsidR="003F2773" w:rsidRPr="00060803" w:rsidRDefault="003F2773" w:rsidP="00060803">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0"/>
      </w:rPr>
    </w:pPr>
    <w:r w:rsidRPr="0006017D">
      <w:rPr>
        <w:rFonts w:ascii="Times New Roman" w:hAnsi="Times New Roman" w:cs="Times New Roman"/>
        <w:i/>
        <w:sz w:val="20"/>
      </w:rPr>
      <w:t>Delegates are kindly requested to bring their copy to the meeting and not to request additional copies.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667631"/>
      <w:docPartObj>
        <w:docPartGallery w:val="Page Numbers (Bottom of Page)"/>
        <w:docPartUnique/>
      </w:docPartObj>
    </w:sdtPr>
    <w:sdtEndPr>
      <w:rPr>
        <w:rFonts w:ascii="Times New Roman" w:hAnsi="Times New Roman" w:cs="Times New Roman"/>
        <w:noProof/>
        <w:sz w:val="20"/>
        <w:szCs w:val="20"/>
      </w:rPr>
    </w:sdtEndPr>
    <w:sdtContent>
      <w:p w14:paraId="0F3BFBEC" w14:textId="77777777" w:rsidR="003F2773" w:rsidRPr="00491E47" w:rsidRDefault="003F2773">
        <w:pPr>
          <w:pStyle w:val="Footer"/>
          <w:jc w:val="center"/>
          <w:rPr>
            <w:rFonts w:ascii="Times New Roman" w:hAnsi="Times New Roman" w:cs="Times New Roman"/>
            <w:sz w:val="20"/>
            <w:szCs w:val="20"/>
          </w:rPr>
        </w:pPr>
        <w:r w:rsidRPr="00491E47">
          <w:rPr>
            <w:rFonts w:ascii="Times New Roman" w:hAnsi="Times New Roman" w:cs="Times New Roman"/>
            <w:sz w:val="20"/>
            <w:szCs w:val="20"/>
          </w:rPr>
          <w:fldChar w:fldCharType="begin"/>
        </w:r>
        <w:r w:rsidRPr="00491E47">
          <w:rPr>
            <w:rFonts w:ascii="Times New Roman" w:hAnsi="Times New Roman" w:cs="Times New Roman"/>
            <w:sz w:val="20"/>
            <w:szCs w:val="20"/>
          </w:rPr>
          <w:instrText xml:space="preserve"> PAGE   \* MERGEFORMAT </w:instrText>
        </w:r>
        <w:r w:rsidRPr="00491E47">
          <w:rPr>
            <w:rFonts w:ascii="Times New Roman" w:hAnsi="Times New Roman" w:cs="Times New Roman"/>
            <w:sz w:val="20"/>
            <w:szCs w:val="20"/>
          </w:rPr>
          <w:fldChar w:fldCharType="separate"/>
        </w:r>
        <w:r w:rsidR="00B30B88">
          <w:rPr>
            <w:rFonts w:ascii="Times New Roman" w:hAnsi="Times New Roman" w:cs="Times New Roman"/>
            <w:noProof/>
            <w:sz w:val="20"/>
            <w:szCs w:val="20"/>
          </w:rPr>
          <w:t>7</w:t>
        </w:r>
        <w:r w:rsidRPr="00491E47">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760046"/>
      <w:docPartObj>
        <w:docPartGallery w:val="Page Numbers (Bottom of Page)"/>
        <w:docPartUnique/>
      </w:docPartObj>
    </w:sdtPr>
    <w:sdtEndPr>
      <w:rPr>
        <w:rFonts w:ascii="Times New Roman" w:hAnsi="Times New Roman" w:cs="Times New Roman"/>
        <w:noProof/>
        <w:sz w:val="20"/>
        <w:szCs w:val="20"/>
      </w:rPr>
    </w:sdtEndPr>
    <w:sdtContent>
      <w:p w14:paraId="748395ED" w14:textId="4B5C02FD" w:rsidR="003F2773" w:rsidRPr="00491E47" w:rsidRDefault="003F2773" w:rsidP="00060803">
        <w:pPr>
          <w:pStyle w:val="Footer"/>
          <w:jc w:val="center"/>
          <w:rPr>
            <w:rFonts w:ascii="Times New Roman" w:hAnsi="Times New Roman" w:cs="Times New Roman"/>
            <w:sz w:val="20"/>
            <w:szCs w:val="20"/>
          </w:rPr>
        </w:pPr>
        <w:r w:rsidRPr="00491E47">
          <w:rPr>
            <w:rFonts w:ascii="Times New Roman" w:hAnsi="Times New Roman" w:cs="Times New Roman"/>
            <w:sz w:val="20"/>
            <w:szCs w:val="20"/>
          </w:rPr>
          <w:fldChar w:fldCharType="begin"/>
        </w:r>
        <w:r w:rsidRPr="00491E47">
          <w:rPr>
            <w:rFonts w:ascii="Times New Roman" w:hAnsi="Times New Roman" w:cs="Times New Roman"/>
            <w:sz w:val="20"/>
            <w:szCs w:val="20"/>
          </w:rPr>
          <w:instrText xml:space="preserve"> PAGE   \* MERGEFORMAT </w:instrText>
        </w:r>
        <w:r w:rsidRPr="00491E47">
          <w:rPr>
            <w:rFonts w:ascii="Times New Roman" w:hAnsi="Times New Roman" w:cs="Times New Roman"/>
            <w:sz w:val="20"/>
            <w:szCs w:val="20"/>
          </w:rPr>
          <w:fldChar w:fldCharType="separate"/>
        </w:r>
        <w:r w:rsidR="00B30B88">
          <w:rPr>
            <w:rFonts w:ascii="Times New Roman" w:hAnsi="Times New Roman" w:cs="Times New Roman"/>
            <w:noProof/>
            <w:sz w:val="20"/>
            <w:szCs w:val="20"/>
          </w:rPr>
          <w:t>3</w:t>
        </w:r>
        <w:r w:rsidRPr="00491E4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A56D6" w14:textId="77777777" w:rsidR="001E368B" w:rsidRDefault="001E368B" w:rsidP="00DD2F3E">
      <w:pPr>
        <w:spacing w:after="0" w:line="240" w:lineRule="auto"/>
      </w:pPr>
      <w:r>
        <w:separator/>
      </w:r>
    </w:p>
  </w:footnote>
  <w:footnote w:type="continuationSeparator" w:id="0">
    <w:p w14:paraId="611E1737" w14:textId="77777777" w:rsidR="001E368B" w:rsidRDefault="001E368B" w:rsidP="00D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9E32" w14:textId="77777777" w:rsidR="003F2773" w:rsidRDefault="003F2773" w:rsidP="00ED6595">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UNEP/CMS/ScC-SC1/Doc.7.1.1</w:t>
    </w:r>
  </w:p>
  <w:p w14:paraId="454DB4A3" w14:textId="77777777" w:rsidR="003F2773" w:rsidRPr="00ED6595" w:rsidRDefault="003F2773">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C454" w14:textId="77777777" w:rsidR="003F2773" w:rsidRDefault="003F2773" w:rsidP="000A26A9">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w:t>
    </w:r>
  </w:p>
  <w:p w14:paraId="77B29045" w14:textId="77777777" w:rsidR="003F2773" w:rsidRPr="000A26A9" w:rsidRDefault="003F2773">
    <w:pPr>
      <w:tabs>
        <w:tab w:val="left" w:pos="-720"/>
        <w:tab w:val="left" w:pos="310"/>
        <w:tab w:val="left" w:pos="835"/>
      </w:tabs>
      <w:spacing w:line="154" w:lineRule="auto"/>
      <w:jc w:val="both"/>
      <w:rPr>
        <w:kern w:val="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20"/>
      <w:gridCol w:w="1080"/>
    </w:tblGrid>
    <w:tr w:rsidR="003F2773" w:rsidRPr="0006017D" w14:paraId="5B32FCB1" w14:textId="77777777">
      <w:tc>
        <w:tcPr>
          <w:tcW w:w="1080" w:type="dxa"/>
          <w:tcBorders>
            <w:top w:val="nil"/>
            <w:left w:val="nil"/>
            <w:bottom w:val="nil"/>
            <w:right w:val="nil"/>
          </w:tcBorders>
        </w:tcPr>
        <w:p w14:paraId="1C9E8A7A" w14:textId="77777777" w:rsidR="003F2773" w:rsidRPr="0006017D" w:rsidRDefault="00B30B88" w:rsidP="000A26A9">
          <w:pPr>
            <w:pStyle w:val="Header"/>
            <w:rPr>
              <w:rFonts w:ascii="Times New Roman" w:hAnsi="Times New Roman" w:cs="Times New Roman"/>
              <w:szCs w:val="24"/>
            </w:rPr>
          </w:pPr>
          <w:r>
            <w:rPr>
              <w:rFonts w:ascii="Times New Roman" w:hAnsi="Times New Roman" w:cs="Times New Roman"/>
              <w:szCs w:val="24"/>
            </w:rPr>
            <w:pict w14:anchorId="69B01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0pt">
                <v:imagedata r:id="rId1" o:title=""/>
              </v:shape>
            </w:pict>
          </w:r>
        </w:p>
      </w:tc>
      <w:tc>
        <w:tcPr>
          <w:tcW w:w="7020" w:type="dxa"/>
          <w:tcBorders>
            <w:top w:val="nil"/>
            <w:left w:val="nil"/>
            <w:bottom w:val="nil"/>
            <w:right w:val="nil"/>
          </w:tcBorders>
        </w:tcPr>
        <w:p w14:paraId="09333C5F" w14:textId="77777777" w:rsidR="003F2773" w:rsidRPr="0006017D" w:rsidRDefault="003F2773" w:rsidP="000A26A9">
          <w:pPr>
            <w:pStyle w:val="Header"/>
            <w:spacing w:line="220" w:lineRule="atLeast"/>
            <w:ind w:left="-468" w:firstLine="180"/>
            <w:jc w:val="center"/>
            <w:rPr>
              <w:rFonts w:ascii="Times New Roman" w:hAnsi="Times New Roman" w:cs="Times New Roman"/>
              <w:b/>
              <w:bCs/>
              <w:position w:val="6"/>
              <w:szCs w:val="24"/>
            </w:rPr>
          </w:pPr>
          <w:r w:rsidRPr="0006017D">
            <w:rPr>
              <w:rFonts w:ascii="Times New Roman" w:hAnsi="Times New Roman" w:cs="Times New Roman"/>
              <w:b/>
              <w:bCs/>
              <w:position w:val="6"/>
              <w:sz w:val="43"/>
              <w:szCs w:val="43"/>
            </w:rPr>
            <w:t>Convention on the Conservation of</w:t>
          </w:r>
        </w:p>
        <w:p w14:paraId="0D9FB805" w14:textId="77777777" w:rsidR="003F2773" w:rsidRPr="0006017D" w:rsidRDefault="003F2773" w:rsidP="000A26A9">
          <w:pPr>
            <w:pStyle w:val="Header"/>
            <w:spacing w:line="220" w:lineRule="atLeast"/>
            <w:ind w:left="-468" w:firstLine="180"/>
            <w:jc w:val="center"/>
            <w:rPr>
              <w:rFonts w:ascii="Times New Roman" w:hAnsi="Times New Roman" w:cs="Times New Roman"/>
              <w:b/>
              <w:bCs/>
              <w:spacing w:val="20"/>
              <w:szCs w:val="24"/>
            </w:rPr>
          </w:pPr>
          <w:r w:rsidRPr="0006017D">
            <w:rPr>
              <w:rFonts w:ascii="Times New Roman" w:hAnsi="Times New Roman" w:cs="Times New Roman"/>
              <w:b/>
              <w:bCs/>
              <w:position w:val="6"/>
              <w:sz w:val="43"/>
              <w:szCs w:val="43"/>
            </w:rPr>
            <w:t>Migratory Species of Wild Animals</w:t>
          </w:r>
        </w:p>
        <w:p w14:paraId="43635170" w14:textId="77777777" w:rsidR="003F2773" w:rsidRPr="0006017D" w:rsidRDefault="003F2773" w:rsidP="000A26A9">
          <w:pPr>
            <w:pStyle w:val="Header"/>
            <w:ind w:firstLine="180"/>
            <w:jc w:val="center"/>
            <w:rPr>
              <w:rFonts w:ascii="Times New Roman" w:hAnsi="Times New Roman" w:cs="Times New Roman"/>
              <w:b/>
              <w:bCs/>
              <w:spacing w:val="20"/>
              <w:sz w:val="4"/>
            </w:rPr>
          </w:pPr>
        </w:p>
        <w:p w14:paraId="54380350" w14:textId="77777777" w:rsidR="003F2773" w:rsidRPr="0006017D" w:rsidRDefault="003F2773" w:rsidP="000A26A9">
          <w:pPr>
            <w:pStyle w:val="Header"/>
            <w:ind w:left="-288" w:firstLine="180"/>
            <w:jc w:val="center"/>
            <w:rPr>
              <w:rFonts w:ascii="Times New Roman" w:hAnsi="Times New Roman" w:cs="Times New Roman"/>
              <w:szCs w:val="24"/>
            </w:rPr>
          </w:pPr>
          <w:r w:rsidRPr="0006017D">
            <w:rPr>
              <w:rFonts w:ascii="Times New Roman" w:hAnsi="Times New Roman" w:cs="Times New Roman"/>
              <w:i/>
              <w:kern w:val="2"/>
              <w:szCs w:val="24"/>
            </w:rPr>
            <w:t xml:space="preserve">Secretariat provided by the United Nations Environment </w:t>
          </w:r>
          <w:proofErr w:type="spellStart"/>
          <w:r w:rsidRPr="0006017D">
            <w:rPr>
              <w:rFonts w:ascii="Times New Roman" w:hAnsi="Times New Roman" w:cs="Times New Roman"/>
              <w:i/>
              <w:kern w:val="2"/>
              <w:szCs w:val="24"/>
            </w:rPr>
            <w:t>Programme</w:t>
          </w:r>
          <w:proofErr w:type="spellEnd"/>
        </w:p>
      </w:tc>
      <w:tc>
        <w:tcPr>
          <w:tcW w:w="1080" w:type="dxa"/>
          <w:tcBorders>
            <w:top w:val="nil"/>
            <w:left w:val="nil"/>
            <w:bottom w:val="nil"/>
            <w:right w:val="nil"/>
          </w:tcBorders>
        </w:tcPr>
        <w:p w14:paraId="03E3F4CD" w14:textId="77777777" w:rsidR="003F2773" w:rsidRPr="0006017D" w:rsidRDefault="00B30B88" w:rsidP="000A26A9">
          <w:pPr>
            <w:pStyle w:val="Header"/>
            <w:ind w:hanging="108"/>
            <w:jc w:val="center"/>
            <w:rPr>
              <w:rFonts w:ascii="Times New Roman" w:hAnsi="Times New Roman" w:cs="Times New Roman"/>
              <w:szCs w:val="24"/>
            </w:rPr>
          </w:pPr>
          <w:r>
            <w:rPr>
              <w:rFonts w:ascii="Times New Roman" w:hAnsi="Times New Roman" w:cs="Times New Roman"/>
              <w:szCs w:val="24"/>
            </w:rPr>
            <w:pict w14:anchorId="23525145">
              <v:shape id="_x0000_i1026" type="#_x0000_t75" style="width:48.75pt;height:60pt">
                <v:imagedata r:id="rId2" o:title=""/>
              </v:shape>
            </w:pict>
          </w:r>
        </w:p>
      </w:tc>
    </w:tr>
  </w:tbl>
  <w:p w14:paraId="4E14F02F" w14:textId="77777777" w:rsidR="003F2773" w:rsidRPr="00C95499" w:rsidRDefault="003F2773" w:rsidP="000A26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0005" w14:textId="77777777" w:rsidR="003F2773" w:rsidRDefault="003F2773" w:rsidP="00491E47">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w:t>
    </w:r>
    <w:r w:rsidR="004E7CFE">
      <w:rPr>
        <w:rFonts w:ascii="Times New Roman" w:eastAsia="Times New Roman" w:hAnsi="Times New Roman" w:cs="Times New Roman"/>
        <w:i/>
        <w:sz w:val="20"/>
        <w:szCs w:val="20"/>
        <w:lang w:val="en-GB"/>
      </w:rPr>
      <w:t>7.1.1</w:t>
    </w:r>
    <w:r>
      <w:rPr>
        <w:rFonts w:ascii="Times New Roman" w:eastAsia="Times New Roman" w:hAnsi="Times New Roman" w:cs="Times New Roman"/>
        <w:i/>
        <w:sz w:val="20"/>
        <w:szCs w:val="20"/>
        <w:lang w:val="en-GB"/>
      </w:rPr>
      <w:t>/Annex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6822" w14:textId="77777777" w:rsidR="003F2773" w:rsidRDefault="003F2773" w:rsidP="00491E47">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w:t>
    </w:r>
    <w:r w:rsidR="004E7CFE">
      <w:rPr>
        <w:rFonts w:ascii="Times New Roman" w:eastAsia="Times New Roman" w:hAnsi="Times New Roman" w:cs="Times New Roman"/>
        <w:i/>
        <w:sz w:val="20"/>
        <w:szCs w:val="20"/>
        <w:lang w:val="en-GB"/>
      </w:rPr>
      <w:t>7.1.1</w:t>
    </w:r>
    <w:r>
      <w:rPr>
        <w:rFonts w:ascii="Times New Roman" w:eastAsia="Times New Roman" w:hAnsi="Times New Roman" w:cs="Times New Roman"/>
        <w:i/>
        <w:sz w:val="20"/>
        <w:szCs w:val="20"/>
        <w:lang w:val="en-GB"/>
      </w:rPr>
      <w:t>/Annex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CB436" w14:textId="77777777" w:rsidR="003F2773" w:rsidRDefault="003F2773" w:rsidP="00060803">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w:t>
    </w:r>
    <w:r w:rsidR="00DF747D">
      <w:rPr>
        <w:rFonts w:ascii="Times New Roman" w:eastAsia="Times New Roman" w:hAnsi="Times New Roman" w:cs="Times New Roman"/>
        <w:i/>
        <w:sz w:val="20"/>
        <w:szCs w:val="20"/>
        <w:lang w:val="en-GB"/>
      </w:rPr>
      <w:t>7.1.1</w:t>
    </w:r>
    <w:r>
      <w:rPr>
        <w:rFonts w:ascii="Times New Roman" w:eastAsia="Times New Roman" w:hAnsi="Times New Roman" w:cs="Times New Roman"/>
        <w:i/>
        <w:sz w:val="20"/>
        <w:szCs w:val="20"/>
        <w:lang w:val="en-GB"/>
      </w:rP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2AF"/>
    <w:multiLevelType w:val="hybridMultilevel"/>
    <w:tmpl w:val="B276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E459B1"/>
    <w:multiLevelType w:val="hybridMultilevel"/>
    <w:tmpl w:val="7BE8D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8D4"/>
    <w:multiLevelType w:val="multilevel"/>
    <w:tmpl w:val="054699CA"/>
    <w:lvl w:ilvl="0">
      <w:start w:val="4"/>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3D9969F0"/>
    <w:multiLevelType w:val="hybridMultilevel"/>
    <w:tmpl w:val="EEF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A02DD"/>
    <w:multiLevelType w:val="hybridMultilevel"/>
    <w:tmpl w:val="1A1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45785"/>
    <w:multiLevelType w:val="hybridMultilevel"/>
    <w:tmpl w:val="684CB1E0"/>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2F7634"/>
    <w:multiLevelType w:val="hybridMultilevel"/>
    <w:tmpl w:val="EC868D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94637A"/>
    <w:multiLevelType w:val="hybridMultilevel"/>
    <w:tmpl w:val="0730073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79D6B93"/>
    <w:multiLevelType w:val="multilevel"/>
    <w:tmpl w:val="300A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8568A"/>
    <w:multiLevelType w:val="hybridMultilevel"/>
    <w:tmpl w:val="78DAC1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0A5213"/>
    <w:multiLevelType w:val="hybridMultilevel"/>
    <w:tmpl w:val="CE5A0C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29"/>
  </w:num>
  <w:num w:numId="4">
    <w:abstractNumId w:val="18"/>
  </w:num>
  <w:num w:numId="5">
    <w:abstractNumId w:val="15"/>
  </w:num>
  <w:num w:numId="6">
    <w:abstractNumId w:val="28"/>
  </w:num>
  <w:num w:numId="7">
    <w:abstractNumId w:val="9"/>
  </w:num>
  <w:num w:numId="8">
    <w:abstractNumId w:val="3"/>
  </w:num>
  <w:num w:numId="9">
    <w:abstractNumId w:val="19"/>
  </w:num>
  <w:num w:numId="10">
    <w:abstractNumId w:val="10"/>
  </w:num>
  <w:num w:numId="11">
    <w:abstractNumId w:val="7"/>
  </w:num>
  <w:num w:numId="12">
    <w:abstractNumId w:val="24"/>
  </w:num>
  <w:num w:numId="13">
    <w:abstractNumId w:val="23"/>
  </w:num>
  <w:num w:numId="14">
    <w:abstractNumId w:val="2"/>
  </w:num>
  <w:num w:numId="15">
    <w:abstractNumId w:val="22"/>
  </w:num>
  <w:num w:numId="16">
    <w:abstractNumId w:val="20"/>
  </w:num>
  <w:num w:numId="17">
    <w:abstractNumId w:val="16"/>
  </w:num>
  <w:num w:numId="18">
    <w:abstractNumId w:val="13"/>
  </w:num>
  <w:num w:numId="19">
    <w:abstractNumId w:val="14"/>
  </w:num>
  <w:num w:numId="20">
    <w:abstractNumId w:val="27"/>
  </w:num>
  <w:num w:numId="21">
    <w:abstractNumId w:val="17"/>
  </w:num>
  <w:num w:numId="22">
    <w:abstractNumId w:val="21"/>
  </w:num>
  <w:num w:numId="23">
    <w:abstractNumId w:val="4"/>
  </w:num>
  <w:num w:numId="24">
    <w:abstractNumId w:val="12"/>
  </w:num>
  <w:num w:numId="25">
    <w:abstractNumId w:val="25"/>
  </w:num>
  <w:num w:numId="26">
    <w:abstractNumId w:val="5"/>
  </w:num>
  <w:num w:numId="27">
    <w:abstractNumId w:val="0"/>
  </w:num>
  <w:num w:numId="28">
    <w:abstractNumId w:val="8"/>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E"/>
    <w:rsid w:val="00037B6D"/>
    <w:rsid w:val="0006017D"/>
    <w:rsid w:val="00060803"/>
    <w:rsid w:val="0008756C"/>
    <w:rsid w:val="000A26A9"/>
    <w:rsid w:val="000A2DAC"/>
    <w:rsid w:val="000E05FF"/>
    <w:rsid w:val="001004CB"/>
    <w:rsid w:val="00162F0A"/>
    <w:rsid w:val="001E368B"/>
    <w:rsid w:val="001E7C94"/>
    <w:rsid w:val="002004CD"/>
    <w:rsid w:val="00233634"/>
    <w:rsid w:val="00294B5B"/>
    <w:rsid w:val="002D2F0B"/>
    <w:rsid w:val="002F021B"/>
    <w:rsid w:val="003228BA"/>
    <w:rsid w:val="003410AA"/>
    <w:rsid w:val="00383B46"/>
    <w:rsid w:val="003F2773"/>
    <w:rsid w:val="004745E4"/>
    <w:rsid w:val="00481DAA"/>
    <w:rsid w:val="004877F2"/>
    <w:rsid w:val="00491E47"/>
    <w:rsid w:val="004E7CFE"/>
    <w:rsid w:val="00521268"/>
    <w:rsid w:val="00544387"/>
    <w:rsid w:val="005F4579"/>
    <w:rsid w:val="0061541A"/>
    <w:rsid w:val="006A2D39"/>
    <w:rsid w:val="0070485A"/>
    <w:rsid w:val="00707AFB"/>
    <w:rsid w:val="008252D5"/>
    <w:rsid w:val="008F59F2"/>
    <w:rsid w:val="00940A3A"/>
    <w:rsid w:val="009A466C"/>
    <w:rsid w:val="00AE674B"/>
    <w:rsid w:val="00B30B88"/>
    <w:rsid w:val="00B6467B"/>
    <w:rsid w:val="00CD7605"/>
    <w:rsid w:val="00CE4CC0"/>
    <w:rsid w:val="00D311FC"/>
    <w:rsid w:val="00D80C80"/>
    <w:rsid w:val="00D811EC"/>
    <w:rsid w:val="00DB628C"/>
    <w:rsid w:val="00DD2F3E"/>
    <w:rsid w:val="00DF747D"/>
    <w:rsid w:val="00E57109"/>
    <w:rsid w:val="00ED6595"/>
    <w:rsid w:val="00F30E19"/>
    <w:rsid w:val="00F46DB0"/>
    <w:rsid w:val="00FD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C7A2D0F"/>
  <w15:chartTrackingRefBased/>
  <w15:docId w15:val="{22145256-A6B3-4986-B261-C529E99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017D"/>
    <w:pPr>
      <w:keepNext/>
      <w:widowControl w:val="0"/>
      <w:numPr>
        <w:numId w:val="22"/>
      </w:numPr>
      <w:tabs>
        <w:tab w:val="left" w:pos="-720"/>
        <w:tab w:val="left" w:pos="310"/>
        <w:tab w:val="left" w:pos="835"/>
      </w:tabs>
      <w:spacing w:after="0" w:line="240" w:lineRule="auto"/>
      <w:ind w:left="0" w:firstLine="0"/>
      <w:jc w:val="both"/>
      <w:outlineLvl w:val="0"/>
    </w:pPr>
    <w:rPr>
      <w:rFonts w:ascii="Times New Roman" w:eastAsia="Times New Roman" w:hAnsi="Times New Roman" w:cs="Times New Roman"/>
      <w:i/>
      <w:iCs/>
      <w:snapToGrid w:val="0"/>
      <w:sz w:val="24"/>
      <w:szCs w:val="20"/>
      <w:lang w:val="en-GB"/>
    </w:rPr>
  </w:style>
  <w:style w:type="paragraph" w:styleId="Heading2">
    <w:name w:val="heading 2"/>
    <w:basedOn w:val="Normal"/>
    <w:next w:val="Normal"/>
    <w:link w:val="Heading2Char"/>
    <w:uiPriority w:val="9"/>
    <w:qFormat/>
    <w:rsid w:val="0006017D"/>
    <w:pPr>
      <w:keepNext/>
      <w:widowControl w:val="0"/>
      <w:numPr>
        <w:ilvl w:val="1"/>
        <w:numId w:val="22"/>
      </w:numPr>
      <w:tabs>
        <w:tab w:val="left" w:pos="-720"/>
        <w:tab w:val="left" w:pos="310"/>
        <w:tab w:val="left" w:pos="835"/>
      </w:tabs>
      <w:spacing w:after="0" w:line="240" w:lineRule="auto"/>
      <w:ind w:left="0" w:firstLine="0"/>
      <w:jc w:val="both"/>
      <w:outlineLvl w:val="1"/>
    </w:pPr>
    <w:rPr>
      <w:rFonts w:ascii="Times New Roman" w:eastAsia="Times New Roman" w:hAnsi="Times New Roman" w:cs="Times New Roman"/>
      <w:b/>
      <w:bCs/>
      <w:snapToGrid w:val="0"/>
      <w:sz w:val="24"/>
      <w:szCs w:val="20"/>
      <w:lang w:val="de-DE"/>
    </w:rPr>
  </w:style>
  <w:style w:type="paragraph" w:styleId="Heading3">
    <w:name w:val="heading 3"/>
    <w:basedOn w:val="Normal"/>
    <w:next w:val="Normal"/>
    <w:link w:val="Heading3Char"/>
    <w:uiPriority w:val="9"/>
    <w:qFormat/>
    <w:rsid w:val="0006017D"/>
    <w:pPr>
      <w:keepNext/>
      <w:widowControl w:val="0"/>
      <w:numPr>
        <w:ilvl w:val="2"/>
        <w:numId w:val="22"/>
      </w:numPr>
      <w:spacing w:after="0" w:line="240" w:lineRule="auto"/>
      <w:ind w:left="0" w:firstLine="0"/>
      <w:jc w:val="center"/>
      <w:outlineLvl w:val="2"/>
    </w:pPr>
    <w:rPr>
      <w:rFonts w:ascii="Times New Roman" w:eastAsia="Times New Roman" w:hAnsi="Times New Roman" w:cs="Times New Roman"/>
      <w:b/>
      <w:bCs/>
      <w:snapToGrid w:val="0"/>
      <w:sz w:val="26"/>
      <w:szCs w:val="26"/>
      <w:lang w:val="en-GB"/>
    </w:rPr>
  </w:style>
  <w:style w:type="paragraph" w:styleId="Heading4">
    <w:name w:val="heading 4"/>
    <w:basedOn w:val="Normal"/>
    <w:next w:val="Normal"/>
    <w:link w:val="Heading4Char"/>
    <w:uiPriority w:val="9"/>
    <w:qFormat/>
    <w:rsid w:val="0006017D"/>
    <w:pPr>
      <w:keepNext/>
      <w:widowControl w:val="0"/>
      <w:numPr>
        <w:ilvl w:val="3"/>
        <w:numId w:val="22"/>
      </w:numPr>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284" w:right="2" w:firstLine="0"/>
      <w:jc w:val="center"/>
      <w:outlineLvl w:val="3"/>
    </w:pPr>
    <w:rPr>
      <w:rFonts w:ascii="Times New Roman" w:eastAsia="Times New Roman" w:hAnsi="Times New Roman" w:cs="Times New Roman"/>
      <w:b/>
      <w:bCs/>
      <w:snapToGrid w:val="0"/>
      <w:sz w:val="28"/>
      <w:szCs w:val="28"/>
      <w:lang w:val="en-GB"/>
    </w:rPr>
  </w:style>
  <w:style w:type="paragraph" w:styleId="Heading5">
    <w:name w:val="heading 5"/>
    <w:basedOn w:val="Normal"/>
    <w:next w:val="Normal"/>
    <w:link w:val="Heading5Char"/>
    <w:uiPriority w:val="9"/>
    <w:qFormat/>
    <w:rsid w:val="0006017D"/>
    <w:pPr>
      <w:keepNext/>
      <w:numPr>
        <w:ilvl w:val="4"/>
        <w:numId w:val="22"/>
      </w:numPr>
      <w:spacing w:after="0" w:line="240" w:lineRule="auto"/>
      <w:ind w:left="0" w:firstLine="0"/>
      <w:outlineLvl w:val="4"/>
    </w:pPr>
    <w:rPr>
      <w:rFonts w:ascii="Times New Roman" w:eastAsia="Times New Roman" w:hAnsi="Times New Roman" w:cs="Times New Roman"/>
      <w:sz w:val="24"/>
      <w:szCs w:val="24"/>
      <w:u w:val="single"/>
      <w:lang w:val="en-GB"/>
    </w:rPr>
  </w:style>
  <w:style w:type="paragraph" w:styleId="Heading6">
    <w:name w:val="heading 6"/>
    <w:basedOn w:val="Normal"/>
    <w:next w:val="Normal"/>
    <w:link w:val="Heading6Char"/>
    <w:uiPriority w:val="9"/>
    <w:qFormat/>
    <w:rsid w:val="0006017D"/>
    <w:pPr>
      <w:keepNext/>
      <w:widowControl w:val="0"/>
      <w:numPr>
        <w:ilvl w:val="5"/>
        <w:numId w:val="22"/>
      </w:numPr>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jc w:val="both"/>
      <w:outlineLvl w:val="5"/>
    </w:pPr>
    <w:rPr>
      <w:rFonts w:ascii="Times New Roman" w:eastAsia="Times New Roman" w:hAnsi="Times New Roman" w:cs="Times New Roman"/>
      <w:b/>
      <w:bCs/>
      <w:snapToGrid w:val="0"/>
      <w:sz w:val="23"/>
      <w:szCs w:val="23"/>
      <w:lang w:val="en-GB"/>
    </w:rPr>
  </w:style>
  <w:style w:type="paragraph" w:styleId="Heading7">
    <w:name w:val="heading 7"/>
    <w:basedOn w:val="Normal"/>
    <w:next w:val="Normal"/>
    <w:link w:val="Heading7Char"/>
    <w:uiPriority w:val="9"/>
    <w:qFormat/>
    <w:rsid w:val="0006017D"/>
    <w:pPr>
      <w:keepNext/>
      <w:widowControl w:val="0"/>
      <w:numPr>
        <w:ilvl w:val="6"/>
        <w:numId w:val="22"/>
      </w:numPr>
      <w:tabs>
        <w:tab w:val="left" w:pos="851"/>
      </w:tabs>
      <w:spacing w:after="0" w:line="240" w:lineRule="auto"/>
      <w:ind w:left="0" w:firstLine="0"/>
      <w:outlineLvl w:val="6"/>
    </w:pPr>
    <w:rPr>
      <w:rFonts w:ascii="Times New Roman" w:eastAsia="Times New Roman" w:hAnsi="Times New Roman" w:cs="Times New Roman"/>
      <w:b/>
      <w:bCs/>
      <w:snapToGrid w:val="0"/>
      <w:sz w:val="26"/>
      <w:szCs w:val="32"/>
      <w:lang w:val="en-GB"/>
    </w:rPr>
  </w:style>
  <w:style w:type="paragraph" w:styleId="Heading8">
    <w:name w:val="heading 8"/>
    <w:basedOn w:val="Normal"/>
    <w:next w:val="Normal"/>
    <w:link w:val="Heading8Char"/>
    <w:uiPriority w:val="9"/>
    <w:qFormat/>
    <w:rsid w:val="0006017D"/>
    <w:pPr>
      <w:keepNext/>
      <w:widowControl w:val="0"/>
      <w:numPr>
        <w:ilvl w:val="7"/>
        <w:numId w:val="22"/>
      </w:numPr>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outlineLvl w:val="7"/>
    </w:pPr>
    <w:rPr>
      <w:rFonts w:ascii="Times New Roman" w:eastAsia="Times New Roman" w:hAnsi="Times New Roman" w:cs="Times New Roman"/>
      <w:b/>
      <w:bCs/>
      <w:snapToGrid w:val="0"/>
      <w:sz w:val="24"/>
      <w:szCs w:val="32"/>
      <w:lang w:val="en-GB"/>
    </w:rPr>
  </w:style>
  <w:style w:type="paragraph" w:styleId="Heading9">
    <w:name w:val="heading 9"/>
    <w:basedOn w:val="Normal"/>
    <w:next w:val="Normal"/>
    <w:link w:val="Heading9Char"/>
    <w:uiPriority w:val="9"/>
    <w:qFormat/>
    <w:rsid w:val="0006017D"/>
    <w:pPr>
      <w:keepNext/>
      <w:widowControl w:val="0"/>
      <w:numPr>
        <w:ilvl w:val="8"/>
        <w:numId w:val="22"/>
      </w:numPr>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jc w:val="both"/>
      <w:outlineLvl w:val="8"/>
    </w:pPr>
    <w:rPr>
      <w:rFonts w:ascii="Times New Roman" w:eastAsia="Times New Roman" w:hAnsi="Times New Roman" w:cs="Times New Roman"/>
      <w:b/>
      <w:bCs/>
      <w:snapToGrid w:val="0"/>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3E"/>
  </w:style>
  <w:style w:type="paragraph" w:styleId="Footer">
    <w:name w:val="footer"/>
    <w:basedOn w:val="Normal"/>
    <w:link w:val="FooterChar"/>
    <w:uiPriority w:val="99"/>
    <w:unhideWhenUsed/>
    <w:rsid w:val="00DD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3E"/>
  </w:style>
  <w:style w:type="character" w:customStyle="1" w:styleId="Heading1Char">
    <w:name w:val="Heading 1 Char"/>
    <w:basedOn w:val="DefaultParagraphFont"/>
    <w:link w:val="Heading1"/>
    <w:uiPriority w:val="9"/>
    <w:rsid w:val="0006017D"/>
    <w:rPr>
      <w:rFonts w:ascii="Times New Roman" w:eastAsia="Times New Roman" w:hAnsi="Times New Roman" w:cs="Times New Roman"/>
      <w:i/>
      <w:iCs/>
      <w:snapToGrid w:val="0"/>
      <w:sz w:val="24"/>
      <w:szCs w:val="20"/>
      <w:lang w:val="en-GB"/>
    </w:rPr>
  </w:style>
  <w:style w:type="character" w:customStyle="1" w:styleId="Heading2Char">
    <w:name w:val="Heading 2 Char"/>
    <w:basedOn w:val="DefaultParagraphFont"/>
    <w:link w:val="Heading2"/>
    <w:uiPriority w:val="9"/>
    <w:rsid w:val="0006017D"/>
    <w:rPr>
      <w:rFonts w:ascii="Times New Roman" w:eastAsia="Times New Roman" w:hAnsi="Times New Roman" w:cs="Times New Roman"/>
      <w:b/>
      <w:bCs/>
      <w:snapToGrid w:val="0"/>
      <w:sz w:val="24"/>
      <w:szCs w:val="20"/>
      <w:lang w:val="de-DE"/>
    </w:rPr>
  </w:style>
  <w:style w:type="character" w:customStyle="1" w:styleId="Heading3Char">
    <w:name w:val="Heading 3 Char"/>
    <w:basedOn w:val="DefaultParagraphFont"/>
    <w:link w:val="Heading3"/>
    <w:uiPriority w:val="9"/>
    <w:rsid w:val="0006017D"/>
    <w:rPr>
      <w:rFonts w:ascii="Times New Roman" w:eastAsia="Times New Roman" w:hAnsi="Times New Roman" w:cs="Times New Roman"/>
      <w:b/>
      <w:bCs/>
      <w:snapToGrid w:val="0"/>
      <w:sz w:val="26"/>
      <w:szCs w:val="26"/>
      <w:lang w:val="en-GB"/>
    </w:rPr>
  </w:style>
  <w:style w:type="character" w:customStyle="1" w:styleId="Heading4Char">
    <w:name w:val="Heading 4 Char"/>
    <w:basedOn w:val="DefaultParagraphFont"/>
    <w:link w:val="Heading4"/>
    <w:uiPriority w:val="9"/>
    <w:rsid w:val="0006017D"/>
    <w:rPr>
      <w:rFonts w:ascii="Times New Roman" w:eastAsia="Times New Roman" w:hAnsi="Times New Roman" w:cs="Times New Roman"/>
      <w:b/>
      <w:bCs/>
      <w:snapToGrid w:val="0"/>
      <w:sz w:val="28"/>
      <w:szCs w:val="28"/>
      <w:lang w:val="en-GB"/>
    </w:rPr>
  </w:style>
  <w:style w:type="character" w:customStyle="1" w:styleId="Heading5Char">
    <w:name w:val="Heading 5 Char"/>
    <w:basedOn w:val="DefaultParagraphFont"/>
    <w:link w:val="Heading5"/>
    <w:uiPriority w:val="9"/>
    <w:rsid w:val="0006017D"/>
    <w:rPr>
      <w:rFonts w:ascii="Times New Roman" w:eastAsia="Times New Roman" w:hAnsi="Times New Roman" w:cs="Times New Roman"/>
      <w:sz w:val="24"/>
      <w:szCs w:val="24"/>
      <w:u w:val="single"/>
      <w:lang w:val="en-GB"/>
    </w:rPr>
  </w:style>
  <w:style w:type="character" w:customStyle="1" w:styleId="Heading6Char">
    <w:name w:val="Heading 6 Char"/>
    <w:basedOn w:val="DefaultParagraphFont"/>
    <w:link w:val="Heading6"/>
    <w:uiPriority w:val="9"/>
    <w:rsid w:val="0006017D"/>
    <w:rPr>
      <w:rFonts w:ascii="Times New Roman" w:eastAsia="Times New Roman" w:hAnsi="Times New Roman" w:cs="Times New Roman"/>
      <w:b/>
      <w:bCs/>
      <w:snapToGrid w:val="0"/>
      <w:sz w:val="23"/>
      <w:szCs w:val="23"/>
      <w:lang w:val="en-GB"/>
    </w:rPr>
  </w:style>
  <w:style w:type="character" w:customStyle="1" w:styleId="Heading7Char">
    <w:name w:val="Heading 7 Char"/>
    <w:basedOn w:val="DefaultParagraphFont"/>
    <w:link w:val="Heading7"/>
    <w:uiPriority w:val="9"/>
    <w:rsid w:val="0006017D"/>
    <w:rPr>
      <w:rFonts w:ascii="Times New Roman" w:eastAsia="Times New Roman" w:hAnsi="Times New Roman" w:cs="Times New Roman"/>
      <w:b/>
      <w:bCs/>
      <w:snapToGrid w:val="0"/>
      <w:sz w:val="26"/>
      <w:szCs w:val="32"/>
      <w:lang w:val="en-GB"/>
    </w:rPr>
  </w:style>
  <w:style w:type="character" w:customStyle="1" w:styleId="Heading8Char">
    <w:name w:val="Heading 8 Char"/>
    <w:basedOn w:val="DefaultParagraphFont"/>
    <w:link w:val="Heading8"/>
    <w:uiPriority w:val="9"/>
    <w:rsid w:val="0006017D"/>
    <w:rPr>
      <w:rFonts w:ascii="Times New Roman" w:eastAsia="Times New Roman" w:hAnsi="Times New Roman" w:cs="Times New Roman"/>
      <w:b/>
      <w:bCs/>
      <w:snapToGrid w:val="0"/>
      <w:sz w:val="24"/>
      <w:szCs w:val="32"/>
      <w:lang w:val="en-GB"/>
    </w:rPr>
  </w:style>
  <w:style w:type="character" w:customStyle="1" w:styleId="Heading9Char">
    <w:name w:val="Heading 9 Char"/>
    <w:basedOn w:val="DefaultParagraphFont"/>
    <w:link w:val="Heading9"/>
    <w:uiPriority w:val="9"/>
    <w:rsid w:val="0006017D"/>
    <w:rPr>
      <w:rFonts w:ascii="Times New Roman" w:eastAsia="Times New Roman" w:hAnsi="Times New Roman" w:cs="Times New Roman"/>
      <w:b/>
      <w:bCs/>
      <w:snapToGrid w:val="0"/>
      <w:sz w:val="24"/>
      <w:szCs w:val="28"/>
      <w:lang w:val="en-GB"/>
    </w:rPr>
  </w:style>
  <w:style w:type="numbering" w:customStyle="1" w:styleId="NoList1">
    <w:name w:val="No List1"/>
    <w:next w:val="NoList"/>
    <w:uiPriority w:val="99"/>
    <w:semiHidden/>
    <w:unhideWhenUsed/>
    <w:rsid w:val="0006017D"/>
  </w:style>
  <w:style w:type="character" w:styleId="PageNumber">
    <w:name w:val="page number"/>
    <w:basedOn w:val="DefaultParagraphFont"/>
    <w:rsid w:val="0006017D"/>
  </w:style>
  <w:style w:type="character" w:styleId="Hyperlink">
    <w:name w:val="Hyperlink"/>
    <w:uiPriority w:val="99"/>
    <w:rsid w:val="0006017D"/>
    <w:rPr>
      <w:color w:val="0000FF"/>
      <w:u w:val="single"/>
    </w:rPr>
  </w:style>
  <w:style w:type="paragraph" w:styleId="Caption">
    <w:name w:val="caption"/>
    <w:basedOn w:val="Normal"/>
    <w:next w:val="Normal"/>
    <w:qFormat/>
    <w:rsid w:val="0006017D"/>
    <w:pPr>
      <w:tabs>
        <w:tab w:val="left" w:pos="-720"/>
        <w:tab w:val="left" w:pos="310"/>
        <w:tab w:val="left" w:pos="835"/>
      </w:tabs>
      <w:spacing w:after="0" w:line="240" w:lineRule="auto"/>
      <w:ind w:firstLine="900"/>
      <w:jc w:val="both"/>
    </w:pPr>
    <w:rPr>
      <w:rFonts w:ascii="Times New Roman" w:eastAsia="Times New Roman" w:hAnsi="Times New Roman" w:cs="Times New Roman"/>
      <w:b/>
      <w:sz w:val="40"/>
      <w:szCs w:val="24"/>
      <w:lang w:val="en-GB"/>
    </w:rPr>
  </w:style>
  <w:style w:type="paragraph" w:styleId="BodyTextIndent">
    <w:name w:val="Body Text Indent"/>
    <w:basedOn w:val="Normal"/>
    <w:link w:val="BodyTextIndentChar"/>
    <w:rsid w:val="0006017D"/>
    <w:pPr>
      <w:tabs>
        <w:tab w:val="left" w:pos="-720"/>
        <w:tab w:val="left" w:pos="310"/>
        <w:tab w:val="left" w:pos="835"/>
      </w:tabs>
      <w:spacing w:after="0" w:line="203" w:lineRule="auto"/>
      <w:ind w:firstLine="1260"/>
      <w:jc w:val="both"/>
    </w:pPr>
    <w:rPr>
      <w:rFonts w:ascii="Times New Roman" w:eastAsia="Times New Roman" w:hAnsi="Times New Roman" w:cs="Times New Roman"/>
      <w:b/>
      <w:sz w:val="44"/>
      <w:szCs w:val="24"/>
      <w:lang w:val="en-GB"/>
    </w:rPr>
  </w:style>
  <w:style w:type="character" w:customStyle="1" w:styleId="BodyTextIndentChar">
    <w:name w:val="Body Text Indent Char"/>
    <w:basedOn w:val="DefaultParagraphFont"/>
    <w:link w:val="BodyTextIndent"/>
    <w:rsid w:val="0006017D"/>
    <w:rPr>
      <w:rFonts w:ascii="Times New Roman" w:eastAsia="Times New Roman" w:hAnsi="Times New Roman" w:cs="Times New Roman"/>
      <w:b/>
      <w:sz w:val="44"/>
      <w:szCs w:val="24"/>
      <w:lang w:val="en-GB"/>
    </w:rPr>
  </w:style>
  <w:style w:type="paragraph" w:styleId="BodyText2">
    <w:name w:val="Body Text 2"/>
    <w:basedOn w:val="Normal"/>
    <w:link w:val="BodyText2Char"/>
    <w:rsid w:val="0006017D"/>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06017D"/>
    <w:rPr>
      <w:rFonts w:ascii="Arial" w:eastAsia="Times New Roman" w:hAnsi="Arial" w:cs="Arial"/>
      <w:sz w:val="20"/>
      <w:szCs w:val="24"/>
    </w:rPr>
  </w:style>
  <w:style w:type="paragraph" w:styleId="BodyText3">
    <w:name w:val="Body Text 3"/>
    <w:basedOn w:val="Normal"/>
    <w:link w:val="BodyText3Char"/>
    <w:rsid w:val="0006017D"/>
    <w:pPr>
      <w:spacing w:after="0" w:line="240" w:lineRule="auto"/>
    </w:pPr>
    <w:rPr>
      <w:rFonts w:ascii="Arial" w:eastAsia="Times New Roman" w:hAnsi="Arial" w:cs="Arial"/>
      <w:szCs w:val="24"/>
    </w:rPr>
  </w:style>
  <w:style w:type="character" w:customStyle="1" w:styleId="BodyText3Char">
    <w:name w:val="Body Text 3 Char"/>
    <w:basedOn w:val="DefaultParagraphFont"/>
    <w:link w:val="BodyText3"/>
    <w:rsid w:val="0006017D"/>
    <w:rPr>
      <w:rFonts w:ascii="Arial" w:eastAsia="Times New Roman" w:hAnsi="Arial" w:cs="Arial"/>
      <w:szCs w:val="24"/>
    </w:rPr>
  </w:style>
  <w:style w:type="paragraph" w:styleId="BodyText">
    <w:name w:val="Body Text"/>
    <w:basedOn w:val="Normal"/>
    <w:link w:val="BodyTextChar"/>
    <w:rsid w:val="0006017D"/>
    <w:pPr>
      <w:spacing w:after="0" w:line="240" w:lineRule="auto"/>
      <w:jc w:val="both"/>
    </w:pPr>
    <w:rPr>
      <w:rFonts w:ascii="Arial" w:eastAsia="Times New Roman" w:hAnsi="Arial" w:cs="Arial"/>
      <w:b/>
      <w:bCs/>
      <w:sz w:val="20"/>
      <w:szCs w:val="24"/>
      <w:lang w:val="en-GB"/>
    </w:rPr>
  </w:style>
  <w:style w:type="character" w:customStyle="1" w:styleId="BodyTextChar">
    <w:name w:val="Body Text Char"/>
    <w:basedOn w:val="DefaultParagraphFont"/>
    <w:link w:val="BodyText"/>
    <w:rsid w:val="0006017D"/>
    <w:rPr>
      <w:rFonts w:ascii="Arial" w:eastAsia="Times New Roman" w:hAnsi="Arial" w:cs="Arial"/>
      <w:b/>
      <w:bCs/>
      <w:sz w:val="20"/>
      <w:szCs w:val="24"/>
      <w:lang w:val="en-GB"/>
    </w:rPr>
  </w:style>
  <w:style w:type="paragraph" w:customStyle="1" w:styleId="Para1">
    <w:name w:val="Para1"/>
    <w:basedOn w:val="Normal"/>
    <w:rsid w:val="0006017D"/>
    <w:pPr>
      <w:numPr>
        <w:numId w:val="4"/>
      </w:numPr>
      <w:spacing w:before="120" w:after="120" w:line="240" w:lineRule="auto"/>
      <w:jc w:val="both"/>
    </w:pPr>
    <w:rPr>
      <w:rFonts w:ascii="Times New Roman" w:eastAsia="Times New Roman" w:hAnsi="Times New Roman" w:cs="Times New Roman"/>
      <w:snapToGrid w:val="0"/>
      <w:szCs w:val="18"/>
      <w:lang w:val="en-GB"/>
    </w:rPr>
  </w:style>
  <w:style w:type="paragraph" w:customStyle="1" w:styleId="Para3">
    <w:name w:val="Para3"/>
    <w:basedOn w:val="Normal"/>
    <w:rsid w:val="0006017D"/>
    <w:pPr>
      <w:numPr>
        <w:ilvl w:val="2"/>
        <w:numId w:val="23"/>
      </w:numPr>
      <w:tabs>
        <w:tab w:val="num" w:pos="1440"/>
        <w:tab w:val="left" w:pos="1980"/>
      </w:tabs>
      <w:spacing w:before="80" w:after="80" w:line="240" w:lineRule="auto"/>
      <w:ind w:left="1440"/>
      <w:jc w:val="both"/>
    </w:pPr>
    <w:rPr>
      <w:rFonts w:ascii="Times New Roman" w:eastAsia="Times New Roman" w:hAnsi="Times New Roman" w:cs="Times New Roman"/>
      <w:szCs w:val="20"/>
      <w:lang w:val="en-GB"/>
    </w:rPr>
  </w:style>
  <w:style w:type="paragraph" w:styleId="BlockText">
    <w:name w:val="Block Text"/>
    <w:basedOn w:val="Normal"/>
    <w:rsid w:val="0006017D"/>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spacing w:after="0" w:line="240" w:lineRule="auto"/>
      <w:ind w:left="284" w:right="2"/>
      <w:jc w:val="both"/>
    </w:pPr>
    <w:rPr>
      <w:rFonts w:ascii="Times New Roman" w:eastAsia="Times New Roman" w:hAnsi="Times New Roman" w:cs="Times New Roman"/>
      <w:sz w:val="23"/>
      <w:szCs w:val="23"/>
      <w:lang w:val="en-GB" w:eastAsia="ru-RU"/>
    </w:rPr>
  </w:style>
  <w:style w:type="paragraph" w:styleId="NormalWeb">
    <w:name w:val="Normal (Web)"/>
    <w:basedOn w:val="Normal"/>
    <w:rsid w:val="0006017D"/>
    <w:pPr>
      <w:spacing w:before="100" w:beforeAutospacing="1" w:after="100" w:afterAutospacing="1" w:line="240" w:lineRule="auto"/>
    </w:pPr>
    <w:rPr>
      <w:rFonts w:ascii="Arial" w:eastAsia="Arial Unicode MS" w:hAnsi="Arial" w:cs="Arial"/>
      <w:color w:val="000000"/>
      <w:sz w:val="18"/>
      <w:szCs w:val="18"/>
      <w:lang w:val="en-GB"/>
    </w:rPr>
  </w:style>
  <w:style w:type="character" w:styleId="Emphasis">
    <w:name w:val="Emphasis"/>
    <w:qFormat/>
    <w:rsid w:val="0006017D"/>
    <w:rPr>
      <w:i/>
      <w:iCs/>
    </w:rPr>
  </w:style>
  <w:style w:type="character" w:styleId="Strong">
    <w:name w:val="Strong"/>
    <w:qFormat/>
    <w:rsid w:val="0006017D"/>
    <w:rPr>
      <w:b/>
      <w:bCs/>
    </w:rPr>
  </w:style>
  <w:style w:type="character" w:styleId="FollowedHyperlink">
    <w:name w:val="FollowedHyperlink"/>
    <w:rsid w:val="0006017D"/>
    <w:rPr>
      <w:color w:val="800080"/>
      <w:u w:val="single"/>
    </w:rPr>
  </w:style>
  <w:style w:type="character" w:customStyle="1" w:styleId="text1">
    <w:name w:val="text1"/>
    <w:rsid w:val="0006017D"/>
    <w:rPr>
      <w:rFonts w:ascii="Verdana" w:hAnsi="Verdana" w:hint="default"/>
      <w:color w:val="000099"/>
      <w:sz w:val="11"/>
      <w:szCs w:val="11"/>
    </w:rPr>
  </w:style>
  <w:style w:type="paragraph" w:styleId="BalloonText">
    <w:name w:val="Balloon Text"/>
    <w:basedOn w:val="Normal"/>
    <w:link w:val="BalloonTextChar"/>
    <w:semiHidden/>
    <w:rsid w:val="0006017D"/>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06017D"/>
    <w:rPr>
      <w:rFonts w:ascii="Tahoma" w:eastAsia="Times New Roman" w:hAnsi="Tahoma" w:cs="Tahoma"/>
      <w:sz w:val="16"/>
      <w:szCs w:val="16"/>
      <w:lang w:val="en-GB"/>
    </w:rPr>
  </w:style>
  <w:style w:type="character" w:styleId="CommentReference">
    <w:name w:val="annotation reference"/>
    <w:uiPriority w:val="99"/>
    <w:semiHidden/>
    <w:unhideWhenUsed/>
    <w:rsid w:val="0006017D"/>
    <w:rPr>
      <w:sz w:val="16"/>
      <w:szCs w:val="16"/>
    </w:rPr>
  </w:style>
  <w:style w:type="paragraph" w:styleId="CommentText">
    <w:name w:val="annotation text"/>
    <w:basedOn w:val="Normal"/>
    <w:link w:val="CommentTextChar"/>
    <w:uiPriority w:val="99"/>
    <w:unhideWhenUsed/>
    <w:rsid w:val="0006017D"/>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rsid w:val="0006017D"/>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06017D"/>
    <w:rPr>
      <w:b/>
      <w:bCs/>
    </w:rPr>
  </w:style>
  <w:style w:type="character" w:customStyle="1" w:styleId="CommentSubjectChar">
    <w:name w:val="Comment Subject Char"/>
    <w:basedOn w:val="CommentTextChar"/>
    <w:link w:val="CommentSubject"/>
    <w:uiPriority w:val="99"/>
    <w:semiHidden/>
    <w:rsid w:val="0006017D"/>
    <w:rPr>
      <w:rFonts w:ascii="Times New Roman" w:eastAsia="Times New Roman" w:hAnsi="Times New Roman" w:cs="Times New Roman"/>
      <w:b/>
      <w:bCs/>
      <w:sz w:val="20"/>
      <w:szCs w:val="20"/>
      <w:lang w:val="x-none"/>
    </w:rPr>
  </w:style>
  <w:style w:type="paragraph" w:styleId="ListParagraph">
    <w:name w:val="List Paragraph"/>
    <w:basedOn w:val="Normal"/>
    <w:uiPriority w:val="34"/>
    <w:qFormat/>
    <w:rsid w:val="0006017D"/>
    <w:pPr>
      <w:spacing w:after="0" w:line="240" w:lineRule="auto"/>
      <w:ind w:left="720" w:hanging="357"/>
      <w:contextualSpacing/>
    </w:pPr>
    <w:rPr>
      <w:rFonts w:ascii="Calibri" w:eastAsia="Calibri" w:hAnsi="Calibri" w:cs="Times New Roman"/>
    </w:rPr>
  </w:style>
  <w:style w:type="paragraph" w:customStyle="1" w:styleId="Default">
    <w:name w:val="Default"/>
    <w:rsid w:val="0006017D"/>
    <w:pPr>
      <w:autoSpaceDE w:val="0"/>
      <w:autoSpaceDN w:val="0"/>
      <w:adjustRightInd w:val="0"/>
      <w:spacing w:after="0" w:line="240" w:lineRule="auto"/>
    </w:pPr>
    <w:rPr>
      <w:rFonts w:ascii="Times New Roman" w:eastAsia="Calibri" w:hAnsi="Times New Roman" w:cs="Times New Roman"/>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1.5_E_0_0.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cms.int/sites/default/files/document/Res_11_33_Guidelines_Assessing_Listing_Proposals_E_0.pdf" TargetMode="External"/><Relationship Id="rId12" Type="http://schemas.openxmlformats.org/officeDocument/2006/relationships/hyperlink" Target="http://www.cms.int/sites/default/files/document/Res1.5_E_0_0.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sites/default/files/document/Res_11_33_Guidelines_Assessing_Listing_Proposals_E_0.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www.cms.int/sites/default/files/document/Res1.5_E_0_0.pd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cms.int/sites/default/files/document/Res_11_33_Guidelines_Assessing_Listing_Proposals_E_0.pdf" TargetMode="External"/><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Brückner</cp:lastModifiedBy>
  <cp:revision>6</cp:revision>
  <cp:lastPrinted>2016-03-30T07:26:00Z</cp:lastPrinted>
  <dcterms:created xsi:type="dcterms:W3CDTF">2016-03-30T07:29:00Z</dcterms:created>
  <dcterms:modified xsi:type="dcterms:W3CDTF">2016-04-08T07:18:00Z</dcterms:modified>
</cp:coreProperties>
</file>