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047" w:rsidRPr="003617AD" w:rsidRDefault="00193047" w:rsidP="00193047">
      <w:pPr>
        <w:jc w:val="right"/>
        <w:rPr>
          <w:rFonts w:ascii="Arial" w:hAnsi="Arial" w:cs="Arial"/>
          <w:b/>
          <w:sz w:val="22"/>
          <w:szCs w:val="22"/>
          <w:lang w:val="en-GB"/>
        </w:rPr>
      </w:pPr>
      <w:r w:rsidRPr="003617AD">
        <w:rPr>
          <w:rFonts w:ascii="Arial" w:hAnsi="Arial" w:cs="Arial"/>
          <w:b/>
          <w:sz w:val="22"/>
          <w:szCs w:val="22"/>
          <w:lang w:val="en-GB"/>
        </w:rPr>
        <w:t>A</w:t>
      </w:r>
      <w:r w:rsidR="00833C97">
        <w:rPr>
          <w:rFonts w:ascii="Arial" w:hAnsi="Arial" w:cs="Arial"/>
          <w:b/>
          <w:sz w:val="22"/>
          <w:szCs w:val="22"/>
          <w:lang w:val="en-GB"/>
        </w:rPr>
        <w:t>NNEX 2</w:t>
      </w:r>
    </w:p>
    <w:p w:rsidR="00193047" w:rsidRPr="003617AD" w:rsidRDefault="00193047" w:rsidP="00193047">
      <w:pPr>
        <w:rPr>
          <w:rFonts w:ascii="Arial" w:hAnsi="Arial" w:cs="Arial"/>
          <w:b/>
          <w:sz w:val="22"/>
          <w:szCs w:val="22"/>
          <w:lang w:val="en-GB"/>
        </w:rPr>
      </w:pPr>
    </w:p>
    <w:p w:rsidR="00193047" w:rsidRPr="003617AD" w:rsidRDefault="00193047" w:rsidP="00193047">
      <w:pPr>
        <w:rPr>
          <w:rFonts w:ascii="Arial" w:hAnsi="Arial" w:cs="Arial"/>
          <w:b/>
          <w:sz w:val="22"/>
          <w:szCs w:val="22"/>
          <w:lang w:val="en-GB"/>
        </w:rPr>
      </w:pPr>
      <w:bookmarkStart w:id="0" w:name="_GoBack"/>
      <w:bookmarkEnd w:id="0"/>
    </w:p>
    <w:p w:rsidR="00193047" w:rsidRPr="003617AD" w:rsidRDefault="003617AD" w:rsidP="003617AD">
      <w:pPr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3617AD">
        <w:rPr>
          <w:rFonts w:ascii="Arial" w:hAnsi="Arial" w:cs="Arial"/>
          <w:b/>
          <w:sz w:val="22"/>
          <w:szCs w:val="22"/>
          <w:lang w:val="en-GB"/>
        </w:rPr>
        <w:t>LIST OF BIRD SPECIES THAT BELONG TO THE FAMILIES AND GENERA CURRENTLY AGGREGATED UNDER APPENDIX II, MEET THE CMS CRITERIA AND HAVE AN UNFAVOURABLE CONSERVATION STATUS</w:t>
      </w:r>
    </w:p>
    <w:p w:rsidR="00193047" w:rsidRPr="003617AD" w:rsidRDefault="00193047" w:rsidP="00193047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9665" w:type="dxa"/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1701"/>
        <w:gridCol w:w="4110"/>
        <w:gridCol w:w="1160"/>
      </w:tblGrid>
      <w:tr w:rsidR="00193047" w:rsidRPr="003617AD" w:rsidTr="003617AD">
        <w:trPr>
          <w:cantSplit/>
          <w:trHeight w:val="870"/>
          <w:tblHeader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Family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Common name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Scientific name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047" w:rsidRPr="003617AD" w:rsidRDefault="00193047" w:rsidP="003617AD">
            <w:pPr>
              <w:widowControl/>
              <w:suppressAutoHyphens w:val="0"/>
              <w:autoSpaceDE/>
              <w:autoSpaceDN/>
              <w:jc w:val="both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Notes for Appendix II (Sheets 1 or 2)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jc w:val="center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2018 IUCN Red List Category</w:t>
            </w:r>
          </w:p>
        </w:tc>
      </w:tr>
      <w:tr w:rsidR="00193047" w:rsidRPr="003617AD" w:rsidTr="003617AD">
        <w:trPr>
          <w:cantSplit/>
          <w:trHeight w:val="870"/>
        </w:trPr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Anatidae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Emperor Goose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</w:pPr>
            <w:proofErr w:type="spellStart"/>
            <w:r w:rsidRPr="003617AD"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  <w:t>Anser</w:t>
            </w:r>
            <w:proofErr w:type="spellEnd"/>
            <w:r w:rsidRPr="003617AD"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  <w:t xml:space="preserve"> </w:t>
            </w:r>
            <w:proofErr w:type="spellStart"/>
            <w:r w:rsidRPr="003617AD"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  <w:t>canagicus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3617AD">
            <w:pPr>
              <w:widowControl/>
              <w:suppressAutoHyphens w:val="0"/>
              <w:autoSpaceDE/>
              <w:autoSpaceDN/>
              <w:spacing w:before="120" w:after="120"/>
              <w:jc w:val="both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A member of a disaggregated family from Appendix II. (Anatidae). IUCN Red List Status: Near Threatened; Movements characterised as: Full migrant: both breeding and non-breeding locations reliably occupied every season; individuals commonly travel &gt;1,000 km north-south. Meets CMS movement criteria.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jc w:val="center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NT</w:t>
            </w:r>
          </w:p>
        </w:tc>
      </w:tr>
      <w:tr w:rsidR="00193047" w:rsidRPr="003617AD" w:rsidTr="003617AD">
        <w:trPr>
          <w:cantSplit/>
          <w:trHeight w:val="11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Anatidae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Long-tailed Duck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</w:pPr>
            <w:proofErr w:type="spellStart"/>
            <w:r w:rsidRPr="003617AD"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  <w:t>Clangula</w:t>
            </w:r>
            <w:proofErr w:type="spellEnd"/>
            <w:r w:rsidRPr="003617AD"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  <w:t xml:space="preserve"> </w:t>
            </w:r>
            <w:proofErr w:type="spellStart"/>
            <w:r w:rsidRPr="003617AD"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  <w:t>hyemalis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3617AD">
            <w:pPr>
              <w:widowControl/>
              <w:suppressAutoHyphens w:val="0"/>
              <w:autoSpaceDE/>
              <w:autoSpaceDN/>
              <w:spacing w:before="120" w:after="120"/>
              <w:jc w:val="both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A member of a disaggregated family from CMS Appendix II. (Anatidae). Although currently listed on Appendix II database as a species, not officially inscribed. IUCN Red List Status: Vulnerable; Movements characterised as: Full migrant: both breeding and non-breeding locations reliably occupied every season; individuals commonly travel &gt;1,000 km north-south. Meets CMS movement criteria.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jc w:val="center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VU</w:t>
            </w:r>
          </w:p>
        </w:tc>
      </w:tr>
      <w:tr w:rsidR="00193047" w:rsidRPr="003617AD" w:rsidTr="003617AD">
        <w:trPr>
          <w:cantSplit/>
          <w:trHeight w:val="87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Anatidae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Spectacled Eider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</w:pPr>
            <w:proofErr w:type="spellStart"/>
            <w:r w:rsidRPr="003617AD"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  <w:t>Somateria</w:t>
            </w:r>
            <w:proofErr w:type="spellEnd"/>
            <w:r w:rsidRPr="003617AD"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  <w:t xml:space="preserve"> </w:t>
            </w:r>
            <w:proofErr w:type="spellStart"/>
            <w:r w:rsidRPr="003617AD"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  <w:t>fischeri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3617AD">
            <w:pPr>
              <w:widowControl/>
              <w:suppressAutoHyphens w:val="0"/>
              <w:autoSpaceDE/>
              <w:autoSpaceDN/>
              <w:spacing w:before="120" w:after="120"/>
              <w:jc w:val="both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A member of a disaggregated family from Appendix II. (Anatidae). IUCN Red List Status: Near Threatened; Movements characterised as: Full migrant: both breeding and non-breeding locations reliably occupied every season; individuals commonly travel &gt;1,000 km north-south. Meets CMS movement criteria.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jc w:val="center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NT</w:t>
            </w:r>
          </w:p>
        </w:tc>
      </w:tr>
      <w:tr w:rsidR="00193047" w:rsidRPr="003617AD" w:rsidTr="003617AD">
        <w:trPr>
          <w:cantSplit/>
          <w:trHeight w:val="145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Anatidae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Common Eider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</w:pPr>
            <w:proofErr w:type="spellStart"/>
            <w:r w:rsidRPr="003617AD"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  <w:t>Somateria</w:t>
            </w:r>
            <w:proofErr w:type="spellEnd"/>
            <w:r w:rsidRPr="003617AD"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  <w:t xml:space="preserve"> </w:t>
            </w:r>
            <w:proofErr w:type="spellStart"/>
            <w:r w:rsidRPr="003617AD"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  <w:t>mollissima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3617AD">
            <w:pPr>
              <w:widowControl/>
              <w:suppressAutoHyphens w:val="0"/>
              <w:autoSpaceDE/>
              <w:autoSpaceDN/>
              <w:spacing w:before="120" w:after="120"/>
              <w:jc w:val="both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A member of a disaggregated family from CMS Appendix II. (Anatidae). Although currently listed on Appendix II database as a species, not officially inscribed. IUCN Red List Status: Near Threatened; Movements characterised as: Partial migrant: substantial post-breeding range shift with both breeding and non-breeding locations reliably occupied every season; individuals commonly travel &gt;1,000 km north-south. Meets CMS movement criteria.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jc w:val="center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NT</w:t>
            </w:r>
          </w:p>
        </w:tc>
      </w:tr>
      <w:tr w:rsidR="00193047" w:rsidRPr="003617AD" w:rsidTr="003617AD">
        <w:trPr>
          <w:cantSplit/>
          <w:trHeight w:val="11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lastRenderedPageBreak/>
              <w:t>Anatidae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Velvet Scoter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</w:pPr>
            <w:proofErr w:type="spellStart"/>
            <w:r w:rsidRPr="003617AD"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  <w:t>Melanitta</w:t>
            </w:r>
            <w:proofErr w:type="spellEnd"/>
            <w:r w:rsidRPr="003617AD"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  <w:t xml:space="preserve"> </w:t>
            </w:r>
            <w:proofErr w:type="spellStart"/>
            <w:r w:rsidRPr="003617AD"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  <w:t>fusca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3617AD">
            <w:pPr>
              <w:widowControl/>
              <w:suppressAutoHyphens w:val="0"/>
              <w:autoSpaceDE/>
              <w:autoSpaceDN/>
              <w:spacing w:before="120" w:after="120"/>
              <w:jc w:val="both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A member of a disaggregated family from CMS Appendix II. (Anatidae). Although currently listed on Appendix II database as a species, not officially inscribed. IUCN Red List Status: Vulnerable; Movements characterised as: Full migrant: both breeding and non-breeding locations reliably occupied every season; individuals commonly travel &gt;1,000 km north-south. Meets CMS movement criteria.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jc w:val="center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VU</w:t>
            </w:r>
          </w:p>
        </w:tc>
      </w:tr>
      <w:tr w:rsidR="00193047" w:rsidRPr="003617AD" w:rsidTr="003617AD">
        <w:trPr>
          <w:cantSplit/>
          <w:trHeight w:val="87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Anatidae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Black Scoter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</w:pPr>
            <w:proofErr w:type="spellStart"/>
            <w:r w:rsidRPr="003617AD"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  <w:t>Melanitta</w:t>
            </w:r>
            <w:proofErr w:type="spellEnd"/>
            <w:r w:rsidRPr="003617AD"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  <w:t xml:space="preserve"> </w:t>
            </w:r>
            <w:proofErr w:type="spellStart"/>
            <w:r w:rsidRPr="003617AD"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  <w:t>americana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3617AD">
            <w:pPr>
              <w:widowControl/>
              <w:suppressAutoHyphens w:val="0"/>
              <w:autoSpaceDE/>
              <w:autoSpaceDN/>
              <w:spacing w:before="120" w:after="120"/>
              <w:jc w:val="both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A member of a disaggregated family from Appendix II. (Anatidae). IUCN Red List Status: Near Threatened; Movements characterised as: Full migrant: both breeding and non-breeding locations reliably occupied every season; individuals commonly travel &gt;1,000 km north-south. Meets CMS movement criteria.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jc w:val="center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NT</w:t>
            </w:r>
          </w:p>
        </w:tc>
      </w:tr>
      <w:tr w:rsidR="00193047" w:rsidRPr="003617AD" w:rsidTr="003617AD">
        <w:trPr>
          <w:cantSplit/>
          <w:trHeight w:val="87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Anatidae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Scaly-sided Merganser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</w:pPr>
            <w:proofErr w:type="spellStart"/>
            <w:r w:rsidRPr="003617AD"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  <w:t>Mergus</w:t>
            </w:r>
            <w:proofErr w:type="spellEnd"/>
            <w:r w:rsidRPr="003617AD"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  <w:t xml:space="preserve"> </w:t>
            </w:r>
            <w:proofErr w:type="spellStart"/>
            <w:r w:rsidRPr="003617AD"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  <w:t>squamatus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3617AD">
            <w:pPr>
              <w:widowControl/>
              <w:suppressAutoHyphens w:val="0"/>
              <w:autoSpaceDE/>
              <w:autoSpaceDN/>
              <w:spacing w:before="120" w:after="120"/>
              <w:jc w:val="both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A member of a disaggregated family from Appendix II. (Anatidae). IUCN Red List Status: Endangered; Movements characterised as: Full migrant: both breeding and non-breeding locations reliably occupied every season; individuals commonly travel 100-1,000 km north-south. Meets CMS movement criteria.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jc w:val="center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EN</w:t>
            </w:r>
          </w:p>
        </w:tc>
      </w:tr>
      <w:tr w:rsidR="00193047" w:rsidRPr="003617AD" w:rsidTr="003617AD">
        <w:trPr>
          <w:cantSplit/>
          <w:trHeight w:val="11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Anatidae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Orinoco Goose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</w:pPr>
            <w:proofErr w:type="spellStart"/>
            <w:r w:rsidRPr="003617AD"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  <w:t>Neochen</w:t>
            </w:r>
            <w:proofErr w:type="spellEnd"/>
            <w:r w:rsidRPr="003617AD"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  <w:t xml:space="preserve"> </w:t>
            </w:r>
            <w:proofErr w:type="spellStart"/>
            <w:r w:rsidRPr="003617AD"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  <w:t>jubata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3617AD">
            <w:pPr>
              <w:widowControl/>
              <w:suppressAutoHyphens w:val="0"/>
              <w:autoSpaceDE/>
              <w:autoSpaceDN/>
              <w:spacing w:before="120" w:after="120"/>
              <w:jc w:val="both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A member of a disaggregated family from Appendix II. (Anatidae). IUCN Red List Status: Near Threatened; Movements characterised as: Partial migrant: post-breeding range shift with both breeding and non-breeding locations reliably occupied every season; individuals commonly travel 100-1,000 km but in no consistent direction. Meets CMS movement criteria.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jc w:val="center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NT</w:t>
            </w:r>
          </w:p>
        </w:tc>
      </w:tr>
      <w:tr w:rsidR="00193047" w:rsidRPr="003617AD" w:rsidTr="003617AD">
        <w:trPr>
          <w:cantSplit/>
          <w:trHeight w:val="11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Anatidae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White-winged Duck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</w:pPr>
            <w:proofErr w:type="spellStart"/>
            <w:r w:rsidRPr="003617AD"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  <w:t>Asarcornis</w:t>
            </w:r>
            <w:proofErr w:type="spellEnd"/>
            <w:r w:rsidRPr="003617AD"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  <w:t xml:space="preserve"> </w:t>
            </w:r>
            <w:proofErr w:type="spellStart"/>
            <w:r w:rsidRPr="003617AD"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  <w:t>scutulata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3617AD">
            <w:pPr>
              <w:widowControl/>
              <w:suppressAutoHyphens w:val="0"/>
              <w:autoSpaceDE/>
              <w:autoSpaceDN/>
              <w:spacing w:before="120" w:after="120"/>
              <w:jc w:val="both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A member of a disaggregated family from Appendix II. (Anatidae). IUCN Red List Status: Endangered; Movements characterised as: Sedentary/resident: breeding locations reliably occupied every season but moderately nomadic in non-breeding season; individuals commonly travel &lt;100 km but in no consistent direction. Meets CMS movement criteria.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jc w:val="center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EN</w:t>
            </w:r>
          </w:p>
        </w:tc>
      </w:tr>
      <w:tr w:rsidR="00193047" w:rsidRPr="003617AD" w:rsidTr="003617AD">
        <w:trPr>
          <w:cantSplit/>
          <w:trHeight w:val="145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lastRenderedPageBreak/>
              <w:t>Anatidae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Common Pochard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</w:pPr>
            <w:proofErr w:type="spellStart"/>
            <w:r w:rsidRPr="003617AD"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  <w:t>Aythya</w:t>
            </w:r>
            <w:proofErr w:type="spellEnd"/>
            <w:r w:rsidRPr="003617AD"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  <w:t xml:space="preserve"> </w:t>
            </w:r>
            <w:proofErr w:type="spellStart"/>
            <w:r w:rsidRPr="003617AD"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  <w:t>ferina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3617AD">
            <w:pPr>
              <w:widowControl/>
              <w:suppressAutoHyphens w:val="0"/>
              <w:autoSpaceDE/>
              <w:autoSpaceDN/>
              <w:spacing w:before="120" w:after="120"/>
              <w:jc w:val="both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A member of a disaggregated family from CMS Appendix II. (Anatidae). Although currently listed on Appendix II database as a species, not officially inscribed. IUCN Red List Status: Vulnerable; Movements characterised as: Partial migrant: substantial post-breeding range shift with both breeding and non-breeding locations reliably occupied every season; individuals commonly travel &gt;1,000 km north-south. Meets CMS movement criteria.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jc w:val="center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VU</w:t>
            </w:r>
          </w:p>
        </w:tc>
      </w:tr>
      <w:tr w:rsidR="00193047" w:rsidRPr="003617AD" w:rsidTr="003617AD">
        <w:trPr>
          <w:cantSplit/>
          <w:trHeight w:val="11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Anatidae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Spectacled Duck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</w:pPr>
            <w:proofErr w:type="spellStart"/>
            <w:r w:rsidRPr="003617AD"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  <w:t>Speculanas</w:t>
            </w:r>
            <w:proofErr w:type="spellEnd"/>
            <w:r w:rsidRPr="003617AD"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  <w:t xml:space="preserve"> </w:t>
            </w:r>
            <w:proofErr w:type="spellStart"/>
            <w:r w:rsidRPr="003617AD"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  <w:t>specularis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3617AD">
            <w:pPr>
              <w:widowControl/>
              <w:suppressAutoHyphens w:val="0"/>
              <w:autoSpaceDE/>
              <w:autoSpaceDN/>
              <w:spacing w:before="120" w:after="120"/>
              <w:jc w:val="both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A member of a disaggregated family from Appendix II. (Anatidae). IUCN Red List Status: Near Threatened; Movements characterised as: Partial migrant: substantial post-breeding range expansion with both breeding and non-breeding locations reliably occupied every season; individuals commonly travel 100-1,000 km north-south. Meets CMS movement criteria.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jc w:val="center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NT</w:t>
            </w:r>
          </w:p>
        </w:tc>
      </w:tr>
      <w:tr w:rsidR="00193047" w:rsidRPr="003617AD" w:rsidTr="003617AD">
        <w:trPr>
          <w:cantSplit/>
          <w:trHeight w:val="87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Anatidae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proofErr w:type="spellStart"/>
            <w:r w:rsidRPr="003617AD">
              <w:rPr>
                <w:rFonts w:ascii="Arial" w:hAnsi="Arial" w:cs="Arial"/>
                <w:szCs w:val="20"/>
                <w:lang w:val="en-AU" w:eastAsia="en-AU"/>
              </w:rPr>
              <w:t>Falcated</w:t>
            </w:r>
            <w:proofErr w:type="spellEnd"/>
            <w:r w:rsidRPr="003617AD">
              <w:rPr>
                <w:rFonts w:ascii="Arial" w:hAnsi="Arial" w:cs="Arial"/>
                <w:szCs w:val="20"/>
                <w:lang w:val="en-AU" w:eastAsia="en-AU"/>
              </w:rPr>
              <w:t xml:space="preserve"> Duck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</w:pPr>
            <w:proofErr w:type="spellStart"/>
            <w:r w:rsidRPr="003617AD"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  <w:t>Mareca</w:t>
            </w:r>
            <w:proofErr w:type="spellEnd"/>
            <w:r w:rsidRPr="003617AD"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  <w:t xml:space="preserve"> falcata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3617AD">
            <w:pPr>
              <w:widowControl/>
              <w:suppressAutoHyphens w:val="0"/>
              <w:autoSpaceDE/>
              <w:autoSpaceDN/>
              <w:spacing w:before="120" w:after="120"/>
              <w:jc w:val="both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A member of a disaggregated family from Appendix II. (Anatidae). IUCN Red List Status: Near Threatened; Movements characterised as: Full migrant: both breeding and non-breeding locations reliably occupied every season; individuals commonly travel &gt;1,000 km north-south. Meets CMS movement criteria.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jc w:val="center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NT</w:t>
            </w:r>
          </w:p>
        </w:tc>
      </w:tr>
      <w:tr w:rsidR="00193047" w:rsidRPr="003617AD" w:rsidTr="003617AD">
        <w:trPr>
          <w:cantSplit/>
          <w:trHeight w:val="11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Phoenicopteridae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Chilean Flamingo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  <w:t>Phoenicopterus chilensis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3617AD">
            <w:pPr>
              <w:widowControl/>
              <w:suppressAutoHyphens w:val="0"/>
              <w:autoSpaceDE/>
              <w:autoSpaceDN/>
              <w:spacing w:before="120" w:after="120"/>
              <w:jc w:val="both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A member of a disaggregated family from Appendix II. (Phoenicopteridae). IUCN Red List Status: Near Threatened; Movements characterised as: Partial migrant: post-breeding range shift and moderately nomadic in both breeding and non-breeding seasons; individuals commonly travel &gt;1,000 km north-south; at least some movements primarily altitudinal. Meets CMS movement criteria.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jc w:val="center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NT</w:t>
            </w:r>
          </w:p>
        </w:tc>
      </w:tr>
      <w:tr w:rsidR="00193047" w:rsidRPr="003617AD" w:rsidTr="003617AD">
        <w:trPr>
          <w:cantSplit/>
          <w:trHeight w:val="11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Phoenicopteridae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Lesser Flamingo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</w:pPr>
            <w:proofErr w:type="spellStart"/>
            <w:r w:rsidRPr="003617AD"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  <w:t>Phoeniconaias</w:t>
            </w:r>
            <w:proofErr w:type="spellEnd"/>
            <w:r w:rsidRPr="003617AD"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  <w:t xml:space="preserve"> minor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3617AD">
            <w:pPr>
              <w:widowControl/>
              <w:suppressAutoHyphens w:val="0"/>
              <w:autoSpaceDE/>
              <w:autoSpaceDN/>
              <w:spacing w:before="120" w:after="120"/>
              <w:jc w:val="both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A member of a disaggregated family from CMS Appendix II. (Phoenicopteridae). Although currently listed on Appendix II database as a species, not officially inscribed. IUCN Red List Status: Near Threatened; Movements characterised as: Sedentary/resident but strongly nomadic in both breeding and non-breeding seasons; individuals commonly travel &gt;1,000 km but in no consistent direction. Meets CMS movement criteria.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jc w:val="center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NT</w:t>
            </w:r>
          </w:p>
        </w:tc>
      </w:tr>
      <w:tr w:rsidR="00193047" w:rsidRPr="003617AD" w:rsidTr="003617AD">
        <w:trPr>
          <w:cantSplit/>
          <w:trHeight w:val="11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proofErr w:type="spellStart"/>
            <w:r w:rsidRPr="003617AD">
              <w:rPr>
                <w:rFonts w:ascii="Arial" w:hAnsi="Arial" w:cs="Arial"/>
                <w:szCs w:val="20"/>
                <w:lang w:val="en-AU" w:eastAsia="en-AU"/>
              </w:rPr>
              <w:lastRenderedPageBreak/>
              <w:t>Gruidae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Sarus Crane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  <w:t xml:space="preserve">Antigone </w:t>
            </w:r>
            <w:proofErr w:type="spellStart"/>
            <w:r w:rsidRPr="003617AD"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  <w:t>antigone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3617AD">
            <w:pPr>
              <w:widowControl/>
              <w:suppressAutoHyphens w:val="0"/>
              <w:autoSpaceDE/>
              <w:autoSpaceDN/>
              <w:spacing w:before="120" w:after="120"/>
              <w:jc w:val="both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A member of an aggregated Genus Antigone. IUCN Red List Status: Vulnerable; Movements characterised as: Partial migrant: post-breeding range shift with both breeding and non-breeding locations reliably occupied every season; individuals commonly travel 100-1,000 km but in no consistent direction; Australian subpopulation does not migrate across international boundaries. Meets CMS movement criteria.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jc w:val="center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VU</w:t>
            </w:r>
          </w:p>
        </w:tc>
      </w:tr>
      <w:tr w:rsidR="00193047" w:rsidRPr="003617AD" w:rsidTr="003617AD">
        <w:trPr>
          <w:cantSplit/>
          <w:trHeight w:val="87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proofErr w:type="spellStart"/>
            <w:r w:rsidRPr="003617AD">
              <w:rPr>
                <w:rFonts w:ascii="Arial" w:hAnsi="Arial" w:cs="Arial"/>
                <w:szCs w:val="20"/>
                <w:lang w:val="en-AU" w:eastAsia="en-AU"/>
              </w:rPr>
              <w:t>Gruidae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Whooping Crane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  <w:t xml:space="preserve">Grus </w:t>
            </w:r>
            <w:proofErr w:type="spellStart"/>
            <w:r w:rsidRPr="003617AD"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  <w:t>americana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3617AD">
            <w:pPr>
              <w:widowControl/>
              <w:suppressAutoHyphens w:val="0"/>
              <w:autoSpaceDE/>
              <w:autoSpaceDN/>
              <w:spacing w:before="120" w:after="120"/>
              <w:jc w:val="both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A member of a disaggregated genus Grus. IUCN Red List Status: Endangered; Movements characterised as: Full migrant: both breeding and non-breeding locations reliably occupied every season; individuals commonly travel &gt;1,000 km north-south. Meets CMS movement criteria.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jc w:val="center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EN</w:t>
            </w:r>
          </w:p>
        </w:tc>
      </w:tr>
      <w:tr w:rsidR="00193047" w:rsidRPr="003617AD" w:rsidTr="003617AD">
        <w:trPr>
          <w:cantSplit/>
          <w:trHeight w:val="11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proofErr w:type="spellStart"/>
            <w:r w:rsidRPr="003617AD">
              <w:rPr>
                <w:rFonts w:ascii="Arial" w:hAnsi="Arial" w:cs="Arial"/>
                <w:szCs w:val="20"/>
                <w:lang w:val="en-AU" w:eastAsia="en-AU"/>
              </w:rPr>
              <w:t>Pluvianellidae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proofErr w:type="spellStart"/>
            <w:r w:rsidRPr="003617AD">
              <w:rPr>
                <w:rFonts w:ascii="Arial" w:hAnsi="Arial" w:cs="Arial"/>
                <w:szCs w:val="20"/>
                <w:lang w:val="en-AU" w:eastAsia="en-AU"/>
              </w:rPr>
              <w:t>Magellanic</w:t>
            </w:r>
            <w:proofErr w:type="spellEnd"/>
            <w:r w:rsidRPr="003617AD">
              <w:rPr>
                <w:rFonts w:ascii="Arial" w:hAnsi="Arial" w:cs="Arial"/>
                <w:szCs w:val="20"/>
                <w:lang w:val="en-AU" w:eastAsia="en-AU"/>
              </w:rPr>
              <w:t xml:space="preserve"> Plover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</w:pPr>
            <w:proofErr w:type="spellStart"/>
            <w:r w:rsidRPr="003617AD"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  <w:t>Pluvianellus</w:t>
            </w:r>
            <w:proofErr w:type="spellEnd"/>
            <w:r w:rsidRPr="003617AD"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  <w:t xml:space="preserve"> </w:t>
            </w:r>
            <w:proofErr w:type="spellStart"/>
            <w:r w:rsidRPr="003617AD"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  <w:t>socialis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3617AD">
            <w:pPr>
              <w:widowControl/>
              <w:suppressAutoHyphens w:val="0"/>
              <w:autoSpaceDE/>
              <w:autoSpaceDN/>
              <w:spacing w:before="120" w:after="120"/>
              <w:jc w:val="both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A member of a disaggregated family from Appendix II. (</w:t>
            </w:r>
            <w:proofErr w:type="spellStart"/>
            <w:r w:rsidRPr="003617AD">
              <w:rPr>
                <w:rFonts w:ascii="Arial" w:hAnsi="Arial" w:cs="Arial"/>
                <w:szCs w:val="20"/>
                <w:lang w:val="en-AU" w:eastAsia="en-AU"/>
              </w:rPr>
              <w:t>Pluvianellidae</w:t>
            </w:r>
            <w:proofErr w:type="spellEnd"/>
            <w:r w:rsidRPr="003617AD">
              <w:rPr>
                <w:rFonts w:ascii="Arial" w:hAnsi="Arial" w:cs="Arial"/>
                <w:szCs w:val="20"/>
                <w:lang w:val="en-AU" w:eastAsia="en-AU"/>
              </w:rPr>
              <w:t>). IUCN Red List Status: Near Threatened; Movements characterised as: Partial migrant: substantial post-breeding range expansion with breeding locations reliably occupied every season but moderately nomadic in non-breeding season; individuals commonly travel 100-1,000 km north-south. Meets CMS movement criteria.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jc w:val="center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NT</w:t>
            </w:r>
          </w:p>
        </w:tc>
      </w:tr>
      <w:tr w:rsidR="00193047" w:rsidRPr="003617AD" w:rsidTr="003617AD">
        <w:trPr>
          <w:cantSplit/>
          <w:trHeight w:val="11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proofErr w:type="spellStart"/>
            <w:r w:rsidRPr="003617AD">
              <w:rPr>
                <w:rFonts w:ascii="Arial" w:hAnsi="Arial" w:cs="Arial"/>
                <w:szCs w:val="20"/>
                <w:lang w:val="en-AU" w:eastAsia="en-AU"/>
              </w:rPr>
              <w:t>Haematopodidae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Eurasian Oystercatcher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</w:pPr>
            <w:proofErr w:type="spellStart"/>
            <w:r w:rsidRPr="003617AD"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  <w:t>Haematopus</w:t>
            </w:r>
            <w:proofErr w:type="spellEnd"/>
            <w:r w:rsidRPr="003617AD"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  <w:t xml:space="preserve"> </w:t>
            </w:r>
            <w:proofErr w:type="spellStart"/>
            <w:r w:rsidRPr="003617AD"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  <w:t>ostralegus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3617AD">
            <w:pPr>
              <w:widowControl/>
              <w:suppressAutoHyphens w:val="0"/>
              <w:autoSpaceDE/>
              <w:autoSpaceDN/>
              <w:spacing w:before="120" w:after="120"/>
              <w:jc w:val="both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A member of a disaggregated family from Appendix II. (</w:t>
            </w:r>
            <w:proofErr w:type="spellStart"/>
            <w:r w:rsidRPr="003617AD">
              <w:rPr>
                <w:rFonts w:ascii="Arial" w:hAnsi="Arial" w:cs="Arial"/>
                <w:szCs w:val="20"/>
                <w:lang w:val="en-AU" w:eastAsia="en-AU"/>
              </w:rPr>
              <w:t>Haematopodidae</w:t>
            </w:r>
            <w:proofErr w:type="spellEnd"/>
            <w:r w:rsidRPr="003617AD">
              <w:rPr>
                <w:rFonts w:ascii="Arial" w:hAnsi="Arial" w:cs="Arial"/>
                <w:szCs w:val="20"/>
                <w:lang w:val="en-AU" w:eastAsia="en-AU"/>
              </w:rPr>
              <w:t>). IUCN Red List Status: Near Threatened; Movements characterised as: Full migrant: breeding locations reliably occupied every season but strongly nomadic in non-breeding season; individuals commonly travel &gt;1,000 km north-south. Meets CMS movement criteria.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jc w:val="center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NT</w:t>
            </w:r>
          </w:p>
        </w:tc>
      </w:tr>
      <w:tr w:rsidR="00193047" w:rsidRPr="003617AD" w:rsidTr="003617AD">
        <w:trPr>
          <w:cantSplit/>
          <w:trHeight w:val="145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proofErr w:type="spellStart"/>
            <w:r w:rsidRPr="003617AD">
              <w:rPr>
                <w:rFonts w:ascii="Arial" w:hAnsi="Arial" w:cs="Arial"/>
                <w:szCs w:val="20"/>
                <w:lang w:val="en-AU" w:eastAsia="en-AU"/>
              </w:rPr>
              <w:t>Charadriidae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Diademed Plover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</w:pPr>
            <w:proofErr w:type="spellStart"/>
            <w:r w:rsidRPr="003617AD"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  <w:t>Phegornis</w:t>
            </w:r>
            <w:proofErr w:type="spellEnd"/>
            <w:r w:rsidRPr="003617AD"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  <w:t xml:space="preserve"> </w:t>
            </w:r>
            <w:proofErr w:type="spellStart"/>
            <w:r w:rsidRPr="003617AD"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  <w:t>mitchellii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3617AD">
            <w:pPr>
              <w:widowControl/>
              <w:suppressAutoHyphens w:val="0"/>
              <w:autoSpaceDE/>
              <w:autoSpaceDN/>
              <w:spacing w:before="120" w:after="120"/>
              <w:jc w:val="both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A member of a disaggregated family from Appendix II. (</w:t>
            </w:r>
            <w:proofErr w:type="spellStart"/>
            <w:r w:rsidRPr="003617AD">
              <w:rPr>
                <w:rFonts w:ascii="Arial" w:hAnsi="Arial" w:cs="Arial"/>
                <w:szCs w:val="20"/>
                <w:lang w:val="en-AU" w:eastAsia="en-AU"/>
              </w:rPr>
              <w:t>Charadriidae</w:t>
            </w:r>
            <w:proofErr w:type="spellEnd"/>
            <w:r w:rsidRPr="003617AD">
              <w:rPr>
                <w:rFonts w:ascii="Arial" w:hAnsi="Arial" w:cs="Arial"/>
                <w:szCs w:val="20"/>
                <w:lang w:val="en-AU" w:eastAsia="en-AU"/>
              </w:rPr>
              <w:t>). IUCN Red List Status: Near Threatened; Movements characterised as: Partial migrant: post-breeding range shift with breeding locations reliably occupied every season but moderately nomadic in non-breeding season; individuals commonly travel 100-1,000 km north-south; at least some movements primarily altitudinal. Meets CMS movement criteria.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jc w:val="center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NT</w:t>
            </w:r>
          </w:p>
        </w:tc>
      </w:tr>
      <w:tr w:rsidR="00193047" w:rsidRPr="003617AD" w:rsidTr="003617AD">
        <w:trPr>
          <w:cantSplit/>
          <w:trHeight w:val="11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proofErr w:type="spellStart"/>
            <w:r w:rsidRPr="003617AD">
              <w:rPr>
                <w:rFonts w:ascii="Arial" w:hAnsi="Arial" w:cs="Arial"/>
                <w:szCs w:val="20"/>
                <w:lang w:val="en-AU" w:eastAsia="en-AU"/>
              </w:rPr>
              <w:lastRenderedPageBreak/>
              <w:t>Charadriidae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Piping Plover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</w:pPr>
            <w:proofErr w:type="spellStart"/>
            <w:r w:rsidRPr="003617AD"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  <w:t>Charadrius</w:t>
            </w:r>
            <w:proofErr w:type="spellEnd"/>
            <w:r w:rsidRPr="003617AD"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  <w:t xml:space="preserve"> </w:t>
            </w:r>
            <w:proofErr w:type="spellStart"/>
            <w:r w:rsidRPr="003617AD"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  <w:t>melodus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3617AD">
            <w:pPr>
              <w:widowControl/>
              <w:suppressAutoHyphens w:val="0"/>
              <w:autoSpaceDE/>
              <w:autoSpaceDN/>
              <w:spacing w:before="120" w:after="120"/>
              <w:jc w:val="both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A member of a disaggregated family from Appendix II. (</w:t>
            </w:r>
            <w:proofErr w:type="spellStart"/>
            <w:r w:rsidRPr="003617AD">
              <w:rPr>
                <w:rFonts w:ascii="Arial" w:hAnsi="Arial" w:cs="Arial"/>
                <w:szCs w:val="20"/>
                <w:lang w:val="en-AU" w:eastAsia="en-AU"/>
              </w:rPr>
              <w:t>Charadriidae</w:t>
            </w:r>
            <w:proofErr w:type="spellEnd"/>
            <w:r w:rsidRPr="003617AD">
              <w:rPr>
                <w:rFonts w:ascii="Arial" w:hAnsi="Arial" w:cs="Arial"/>
                <w:szCs w:val="20"/>
                <w:lang w:val="en-AU" w:eastAsia="en-AU"/>
              </w:rPr>
              <w:t>). IUCN Red List Status: Near Threatened; Movements characterised as: Full migrant: breeding locations reliably occupied every season but strongly nomadic in non-breeding season; individuals commonly travel &gt;1,000 km north-south. Meets CMS movement criteria.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jc w:val="center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NT</w:t>
            </w:r>
          </w:p>
        </w:tc>
      </w:tr>
      <w:tr w:rsidR="00193047" w:rsidRPr="003617AD" w:rsidTr="003617AD">
        <w:trPr>
          <w:cantSplit/>
          <w:trHeight w:val="11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proofErr w:type="spellStart"/>
            <w:r w:rsidRPr="003617AD">
              <w:rPr>
                <w:rFonts w:ascii="Arial" w:hAnsi="Arial" w:cs="Arial"/>
                <w:szCs w:val="20"/>
                <w:lang w:val="en-AU" w:eastAsia="en-AU"/>
              </w:rPr>
              <w:t>Charadriidae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White-faced Plover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</w:pPr>
            <w:proofErr w:type="spellStart"/>
            <w:r w:rsidRPr="003617AD"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  <w:t>Charadrius</w:t>
            </w:r>
            <w:proofErr w:type="spellEnd"/>
            <w:r w:rsidRPr="003617AD"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  <w:t xml:space="preserve"> </w:t>
            </w:r>
            <w:proofErr w:type="spellStart"/>
            <w:r w:rsidRPr="003617AD"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  <w:t>dealbatus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3617AD">
            <w:pPr>
              <w:widowControl/>
              <w:suppressAutoHyphens w:val="0"/>
              <w:autoSpaceDE/>
              <w:autoSpaceDN/>
              <w:spacing w:before="120" w:after="120"/>
              <w:jc w:val="both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A member of a disaggregated family from Appendix II. (</w:t>
            </w:r>
            <w:proofErr w:type="spellStart"/>
            <w:r w:rsidRPr="003617AD">
              <w:rPr>
                <w:rFonts w:ascii="Arial" w:hAnsi="Arial" w:cs="Arial"/>
                <w:szCs w:val="20"/>
                <w:lang w:val="en-AU" w:eastAsia="en-AU"/>
              </w:rPr>
              <w:t>Charadriidae</w:t>
            </w:r>
            <w:proofErr w:type="spellEnd"/>
            <w:r w:rsidRPr="003617AD">
              <w:rPr>
                <w:rFonts w:ascii="Arial" w:hAnsi="Arial" w:cs="Arial"/>
                <w:szCs w:val="20"/>
                <w:lang w:val="en-AU" w:eastAsia="en-AU"/>
              </w:rPr>
              <w:t>). IUCN Red List Status: Near Threatened; Movements characterised as: Full migrant: breeding locations reliably occupied every season but strongly nomadic in non-breeding season; individuals commonly travel 100-1,000 km north-south. Meets CMS movement criteria.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jc w:val="center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DD</w:t>
            </w:r>
          </w:p>
        </w:tc>
      </w:tr>
      <w:tr w:rsidR="00193047" w:rsidRPr="003617AD" w:rsidTr="003617AD">
        <w:trPr>
          <w:cantSplit/>
          <w:trHeight w:val="145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proofErr w:type="spellStart"/>
            <w:r w:rsidRPr="003617AD">
              <w:rPr>
                <w:rFonts w:ascii="Arial" w:hAnsi="Arial" w:cs="Arial"/>
                <w:szCs w:val="20"/>
                <w:lang w:val="en-AU" w:eastAsia="en-AU"/>
              </w:rPr>
              <w:t>Charadriidae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Snowy Plover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</w:pPr>
            <w:proofErr w:type="spellStart"/>
            <w:r w:rsidRPr="003617AD"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  <w:t>Charadrius</w:t>
            </w:r>
            <w:proofErr w:type="spellEnd"/>
            <w:r w:rsidRPr="003617AD"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  <w:t xml:space="preserve"> </w:t>
            </w:r>
            <w:proofErr w:type="spellStart"/>
            <w:r w:rsidRPr="003617AD"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  <w:t>nivosus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3617AD">
            <w:pPr>
              <w:widowControl/>
              <w:suppressAutoHyphens w:val="0"/>
              <w:autoSpaceDE/>
              <w:autoSpaceDN/>
              <w:spacing w:before="120" w:after="120"/>
              <w:jc w:val="both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A member of a disaggregated family from Appendix II. (</w:t>
            </w:r>
            <w:proofErr w:type="spellStart"/>
            <w:r w:rsidRPr="003617AD">
              <w:rPr>
                <w:rFonts w:ascii="Arial" w:hAnsi="Arial" w:cs="Arial"/>
                <w:szCs w:val="20"/>
                <w:lang w:val="en-AU" w:eastAsia="en-AU"/>
              </w:rPr>
              <w:t>Charadriidae</w:t>
            </w:r>
            <w:proofErr w:type="spellEnd"/>
            <w:r w:rsidRPr="003617AD">
              <w:rPr>
                <w:rFonts w:ascii="Arial" w:hAnsi="Arial" w:cs="Arial"/>
                <w:szCs w:val="20"/>
                <w:lang w:val="en-AU" w:eastAsia="en-AU"/>
              </w:rPr>
              <w:t xml:space="preserve">). IUCN Red List Status: Near Threatened; Movements characterised as: Partial migrant: substantial post-breeding range shift: breeding locations reliably occupied every season but moderately nomadic in non-breeding season; individuals commonly travel &gt;1,000 km north-south; at least one subpopulation </w:t>
            </w:r>
            <w:proofErr w:type="gramStart"/>
            <w:r w:rsidRPr="003617AD">
              <w:rPr>
                <w:rFonts w:ascii="Arial" w:hAnsi="Arial" w:cs="Arial"/>
                <w:szCs w:val="20"/>
                <w:lang w:val="en-AU" w:eastAsia="en-AU"/>
              </w:rPr>
              <w:t>separate</w:t>
            </w:r>
            <w:proofErr w:type="gramEnd"/>
            <w:r w:rsidRPr="003617AD">
              <w:rPr>
                <w:rFonts w:ascii="Arial" w:hAnsi="Arial" w:cs="Arial"/>
                <w:szCs w:val="20"/>
                <w:lang w:val="en-AU" w:eastAsia="en-AU"/>
              </w:rPr>
              <w:t xml:space="preserve"> from the migration pathway considered sedentary. Meets CMS movement criteria.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jc w:val="center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NT</w:t>
            </w:r>
          </w:p>
        </w:tc>
      </w:tr>
      <w:tr w:rsidR="00193047" w:rsidRPr="003617AD" w:rsidTr="003617AD">
        <w:trPr>
          <w:cantSplit/>
          <w:trHeight w:val="145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proofErr w:type="spellStart"/>
            <w:r w:rsidRPr="003617AD">
              <w:rPr>
                <w:rFonts w:ascii="Arial" w:hAnsi="Arial" w:cs="Arial"/>
                <w:szCs w:val="20"/>
                <w:lang w:val="en-AU" w:eastAsia="en-AU"/>
              </w:rPr>
              <w:t>Charadriidae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Chestnut-banded Plover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</w:pPr>
            <w:proofErr w:type="spellStart"/>
            <w:r w:rsidRPr="003617AD"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  <w:t>Charadrius</w:t>
            </w:r>
            <w:proofErr w:type="spellEnd"/>
            <w:r w:rsidRPr="003617AD"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  <w:t xml:space="preserve"> pallidus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3617AD">
            <w:pPr>
              <w:widowControl/>
              <w:suppressAutoHyphens w:val="0"/>
              <w:autoSpaceDE/>
              <w:autoSpaceDN/>
              <w:spacing w:before="120" w:after="120"/>
              <w:jc w:val="both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A member of a disaggregated family from CMS Appendix II. (</w:t>
            </w:r>
            <w:proofErr w:type="spellStart"/>
            <w:r w:rsidRPr="003617AD">
              <w:rPr>
                <w:rFonts w:ascii="Arial" w:hAnsi="Arial" w:cs="Arial"/>
                <w:szCs w:val="20"/>
                <w:lang w:val="en-AU" w:eastAsia="en-AU"/>
              </w:rPr>
              <w:t>Charadriidae</w:t>
            </w:r>
            <w:proofErr w:type="spellEnd"/>
            <w:r w:rsidRPr="003617AD">
              <w:rPr>
                <w:rFonts w:ascii="Arial" w:hAnsi="Arial" w:cs="Arial"/>
                <w:szCs w:val="20"/>
                <w:lang w:val="en-AU" w:eastAsia="en-AU"/>
              </w:rPr>
              <w:t>). Although currently listed on Appendix II database as a species, not officially inscribed. IUCN Red List Status: Near Threatened; Movements characterised as: Partial migrant: post-breeding range shift and moderately nomadic in both breeding and non-breeding seasons; individuals commonly travel 100-1,000 km north-south. Meets CMS movement criteria.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jc w:val="center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NT</w:t>
            </w:r>
          </w:p>
        </w:tc>
      </w:tr>
      <w:tr w:rsidR="00193047" w:rsidRPr="003617AD" w:rsidTr="003617AD">
        <w:trPr>
          <w:cantSplit/>
          <w:trHeight w:val="145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proofErr w:type="spellStart"/>
            <w:r w:rsidRPr="003617AD">
              <w:rPr>
                <w:rFonts w:ascii="Arial" w:hAnsi="Arial" w:cs="Arial"/>
                <w:szCs w:val="20"/>
                <w:lang w:val="en-AU" w:eastAsia="en-AU"/>
              </w:rPr>
              <w:t>Charadriidae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Mountain Plover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</w:pPr>
            <w:proofErr w:type="spellStart"/>
            <w:r w:rsidRPr="003617AD"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  <w:t>Charadrius</w:t>
            </w:r>
            <w:proofErr w:type="spellEnd"/>
            <w:r w:rsidRPr="003617AD"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  <w:t xml:space="preserve"> </w:t>
            </w:r>
            <w:proofErr w:type="spellStart"/>
            <w:r w:rsidRPr="003617AD"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  <w:t>montanus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3617AD">
            <w:pPr>
              <w:widowControl/>
              <w:suppressAutoHyphens w:val="0"/>
              <w:autoSpaceDE/>
              <w:autoSpaceDN/>
              <w:spacing w:before="120" w:after="120"/>
              <w:jc w:val="both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A member of a disaggregated family from Appendix II. (</w:t>
            </w:r>
            <w:proofErr w:type="spellStart"/>
            <w:r w:rsidRPr="003617AD">
              <w:rPr>
                <w:rFonts w:ascii="Arial" w:hAnsi="Arial" w:cs="Arial"/>
                <w:szCs w:val="20"/>
                <w:lang w:val="en-AU" w:eastAsia="en-AU"/>
              </w:rPr>
              <w:t>Charadriidae</w:t>
            </w:r>
            <w:proofErr w:type="spellEnd"/>
            <w:r w:rsidRPr="003617AD">
              <w:rPr>
                <w:rFonts w:ascii="Arial" w:hAnsi="Arial" w:cs="Arial"/>
                <w:szCs w:val="20"/>
                <w:lang w:val="en-AU" w:eastAsia="en-AU"/>
              </w:rPr>
              <w:t xml:space="preserve">). IUCN Red List Status: Near Threatened; Movements characterised as: Partial migrant: substantial post-breeding range shift with both breeding and non-breeding locations reliably occupied every season; individuals commonly travel &gt;1,000 km north-south; at least one subpopulation </w:t>
            </w:r>
            <w:proofErr w:type="gramStart"/>
            <w:r w:rsidRPr="003617AD">
              <w:rPr>
                <w:rFonts w:ascii="Arial" w:hAnsi="Arial" w:cs="Arial"/>
                <w:szCs w:val="20"/>
                <w:lang w:val="en-AU" w:eastAsia="en-AU"/>
              </w:rPr>
              <w:t>separate</w:t>
            </w:r>
            <w:proofErr w:type="gramEnd"/>
            <w:r w:rsidRPr="003617AD">
              <w:rPr>
                <w:rFonts w:ascii="Arial" w:hAnsi="Arial" w:cs="Arial"/>
                <w:szCs w:val="20"/>
                <w:lang w:val="en-AU" w:eastAsia="en-AU"/>
              </w:rPr>
              <w:t xml:space="preserve"> from the migration pathway considered sedentary. Meets CMS movement criteria.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jc w:val="center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NT</w:t>
            </w:r>
          </w:p>
        </w:tc>
      </w:tr>
      <w:tr w:rsidR="00193047" w:rsidRPr="003617AD" w:rsidTr="003617AD">
        <w:trPr>
          <w:cantSplit/>
          <w:trHeight w:val="145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proofErr w:type="spellStart"/>
            <w:r w:rsidRPr="003617AD">
              <w:rPr>
                <w:rFonts w:ascii="Arial" w:hAnsi="Arial" w:cs="Arial"/>
                <w:szCs w:val="20"/>
                <w:lang w:val="en-AU" w:eastAsia="en-AU"/>
              </w:rPr>
              <w:lastRenderedPageBreak/>
              <w:t>Charadriidae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Northern Lapwing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</w:pPr>
            <w:proofErr w:type="spellStart"/>
            <w:r w:rsidRPr="003617AD"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  <w:t>Vanellus</w:t>
            </w:r>
            <w:proofErr w:type="spellEnd"/>
            <w:r w:rsidRPr="003617AD"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  <w:t xml:space="preserve"> </w:t>
            </w:r>
            <w:proofErr w:type="spellStart"/>
            <w:r w:rsidRPr="003617AD"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  <w:t>vanellus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3617AD">
            <w:pPr>
              <w:widowControl/>
              <w:suppressAutoHyphens w:val="0"/>
              <w:autoSpaceDE/>
              <w:autoSpaceDN/>
              <w:spacing w:before="120" w:after="120"/>
              <w:jc w:val="both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A member of a disaggregated family from CMS Appendix II. (</w:t>
            </w:r>
            <w:proofErr w:type="spellStart"/>
            <w:r w:rsidRPr="003617AD">
              <w:rPr>
                <w:rFonts w:ascii="Arial" w:hAnsi="Arial" w:cs="Arial"/>
                <w:szCs w:val="20"/>
                <w:lang w:val="en-AU" w:eastAsia="en-AU"/>
              </w:rPr>
              <w:t>Charadriidae</w:t>
            </w:r>
            <w:proofErr w:type="spellEnd"/>
            <w:r w:rsidRPr="003617AD">
              <w:rPr>
                <w:rFonts w:ascii="Arial" w:hAnsi="Arial" w:cs="Arial"/>
                <w:szCs w:val="20"/>
                <w:lang w:val="en-AU" w:eastAsia="en-AU"/>
              </w:rPr>
              <w:t>). Although currently listed on Appendix II database as a species, not officially inscribed. IUCN Red List Status: Near Threatened; Movements characterised as: Partial migrant: substantial post-breeding range shift: breeding locations reliably occupied every season but moderately nomadic in non-breeding season; individuals commonly travel &gt;1,000 km north-south. Meets CMS movement criteria.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jc w:val="center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NT</w:t>
            </w:r>
          </w:p>
        </w:tc>
      </w:tr>
      <w:tr w:rsidR="00193047" w:rsidRPr="003617AD" w:rsidTr="003617AD">
        <w:trPr>
          <w:cantSplit/>
          <w:trHeight w:val="145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proofErr w:type="spellStart"/>
            <w:r w:rsidRPr="003617AD">
              <w:rPr>
                <w:rFonts w:ascii="Arial" w:hAnsi="Arial" w:cs="Arial"/>
                <w:szCs w:val="20"/>
                <w:lang w:val="en-AU" w:eastAsia="en-AU"/>
              </w:rPr>
              <w:t>Scolopacidae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Eurasian Curlew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  <w:t xml:space="preserve">Numenius </w:t>
            </w:r>
            <w:proofErr w:type="spellStart"/>
            <w:r w:rsidRPr="003617AD"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  <w:t>arquata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3617AD">
            <w:pPr>
              <w:widowControl/>
              <w:suppressAutoHyphens w:val="0"/>
              <w:autoSpaceDE/>
              <w:autoSpaceDN/>
              <w:spacing w:before="120" w:after="120"/>
              <w:jc w:val="both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A member of a disaggregated family from CMS Appendix II. (</w:t>
            </w:r>
            <w:proofErr w:type="spellStart"/>
            <w:r w:rsidRPr="003617AD">
              <w:rPr>
                <w:rFonts w:ascii="Arial" w:hAnsi="Arial" w:cs="Arial"/>
                <w:szCs w:val="20"/>
                <w:lang w:val="en-AU" w:eastAsia="en-AU"/>
              </w:rPr>
              <w:t>Scolopacidae</w:t>
            </w:r>
            <w:proofErr w:type="spellEnd"/>
            <w:r w:rsidRPr="003617AD">
              <w:rPr>
                <w:rFonts w:ascii="Arial" w:hAnsi="Arial" w:cs="Arial"/>
                <w:szCs w:val="20"/>
                <w:lang w:val="en-AU" w:eastAsia="en-AU"/>
              </w:rPr>
              <w:t>). Although currently listed on Appendix II database as a species, not officially inscribed. IUCN Red List Status: Near Threatened; Movements characterised as: Full migrant: breeding locations reliably occupied every season but strongly nomadic in non-breeding season; individuals commonly travel &gt;1,000 km north-south. Meets CMS movement criteria.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jc w:val="center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NT</w:t>
            </w:r>
          </w:p>
        </w:tc>
      </w:tr>
      <w:tr w:rsidR="00193047" w:rsidRPr="003617AD" w:rsidTr="003617AD">
        <w:trPr>
          <w:cantSplit/>
          <w:trHeight w:val="145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proofErr w:type="spellStart"/>
            <w:r w:rsidRPr="003617AD">
              <w:rPr>
                <w:rFonts w:ascii="Arial" w:hAnsi="Arial" w:cs="Arial"/>
                <w:szCs w:val="20"/>
                <w:lang w:val="en-AU" w:eastAsia="en-AU"/>
              </w:rPr>
              <w:t>Scolopacidae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Bar-tailed Godwit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</w:pPr>
            <w:proofErr w:type="spellStart"/>
            <w:r w:rsidRPr="003617AD"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  <w:t>Limosa</w:t>
            </w:r>
            <w:proofErr w:type="spellEnd"/>
            <w:r w:rsidRPr="003617AD"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  <w:t xml:space="preserve"> </w:t>
            </w:r>
            <w:proofErr w:type="spellStart"/>
            <w:r w:rsidRPr="003617AD"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  <w:t>lapponica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3617AD">
            <w:pPr>
              <w:widowControl/>
              <w:suppressAutoHyphens w:val="0"/>
              <w:autoSpaceDE/>
              <w:autoSpaceDN/>
              <w:spacing w:before="120" w:after="120"/>
              <w:jc w:val="both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A member of a disaggregated family from CMS Appendix II. (</w:t>
            </w:r>
            <w:proofErr w:type="spellStart"/>
            <w:r w:rsidRPr="003617AD">
              <w:rPr>
                <w:rFonts w:ascii="Arial" w:hAnsi="Arial" w:cs="Arial"/>
                <w:szCs w:val="20"/>
                <w:lang w:val="en-AU" w:eastAsia="en-AU"/>
              </w:rPr>
              <w:t>Scolopacidae</w:t>
            </w:r>
            <w:proofErr w:type="spellEnd"/>
            <w:r w:rsidRPr="003617AD">
              <w:rPr>
                <w:rFonts w:ascii="Arial" w:hAnsi="Arial" w:cs="Arial"/>
                <w:szCs w:val="20"/>
                <w:lang w:val="en-AU" w:eastAsia="en-AU"/>
              </w:rPr>
              <w:t>). Although currently listed on Appendix II database as a species, not officially inscribed. IUCN Red List Status: Near Threatened; Movements characterised as: Full migrant: breeding locations reliably occupied every season but strongly nomadic in non-breeding season; individuals commonly travel &gt;1,000 km north-south. Meets CMS movement criteria.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jc w:val="center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NT</w:t>
            </w:r>
          </w:p>
        </w:tc>
      </w:tr>
      <w:tr w:rsidR="00193047" w:rsidRPr="003617AD" w:rsidTr="003617AD">
        <w:trPr>
          <w:cantSplit/>
          <w:trHeight w:val="145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proofErr w:type="spellStart"/>
            <w:r w:rsidRPr="003617AD">
              <w:rPr>
                <w:rFonts w:ascii="Arial" w:hAnsi="Arial" w:cs="Arial"/>
                <w:szCs w:val="20"/>
                <w:lang w:val="en-AU" w:eastAsia="en-AU"/>
              </w:rPr>
              <w:t>Scolopacidae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Black-tailed Godwit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</w:pPr>
            <w:proofErr w:type="spellStart"/>
            <w:r w:rsidRPr="003617AD"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  <w:t>Limosa</w:t>
            </w:r>
            <w:proofErr w:type="spellEnd"/>
            <w:r w:rsidRPr="003617AD"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  <w:t xml:space="preserve"> </w:t>
            </w:r>
            <w:proofErr w:type="spellStart"/>
            <w:r w:rsidRPr="003617AD"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  <w:t>limosa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3617AD">
            <w:pPr>
              <w:widowControl/>
              <w:suppressAutoHyphens w:val="0"/>
              <w:autoSpaceDE/>
              <w:autoSpaceDN/>
              <w:spacing w:before="120" w:after="120"/>
              <w:jc w:val="both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A member of a disaggregated family from CMS Appendix II. (</w:t>
            </w:r>
            <w:proofErr w:type="spellStart"/>
            <w:r w:rsidRPr="003617AD">
              <w:rPr>
                <w:rFonts w:ascii="Arial" w:hAnsi="Arial" w:cs="Arial"/>
                <w:szCs w:val="20"/>
                <w:lang w:val="en-AU" w:eastAsia="en-AU"/>
              </w:rPr>
              <w:t>Scolopacidae</w:t>
            </w:r>
            <w:proofErr w:type="spellEnd"/>
            <w:r w:rsidRPr="003617AD">
              <w:rPr>
                <w:rFonts w:ascii="Arial" w:hAnsi="Arial" w:cs="Arial"/>
                <w:szCs w:val="20"/>
                <w:lang w:val="en-AU" w:eastAsia="en-AU"/>
              </w:rPr>
              <w:t>). Although currently listed on Appendix II database as a species, not officially inscribed. IUCN Red List Status: Near Threatened; Movements characterised as: Full migrant: breeding locations reliably occupied every season but strongly nomadic in non-breeding season; individuals commonly travel &gt;1,000 km north-south. Meets CMS movement criteria.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jc w:val="center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NT</w:t>
            </w:r>
          </w:p>
        </w:tc>
      </w:tr>
      <w:tr w:rsidR="00193047" w:rsidRPr="003617AD" w:rsidTr="003617AD">
        <w:trPr>
          <w:cantSplit/>
          <w:trHeight w:val="11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proofErr w:type="spellStart"/>
            <w:r w:rsidRPr="003617AD">
              <w:rPr>
                <w:rFonts w:ascii="Arial" w:hAnsi="Arial" w:cs="Arial"/>
                <w:szCs w:val="20"/>
                <w:lang w:val="en-AU" w:eastAsia="en-AU"/>
              </w:rPr>
              <w:t>Scolopacidae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Curlew Sandpiper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</w:pPr>
            <w:proofErr w:type="spellStart"/>
            <w:r w:rsidRPr="003617AD"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  <w:t>Calidris</w:t>
            </w:r>
            <w:proofErr w:type="spellEnd"/>
            <w:r w:rsidRPr="003617AD"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  <w:t xml:space="preserve"> </w:t>
            </w:r>
            <w:proofErr w:type="spellStart"/>
            <w:r w:rsidRPr="003617AD"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  <w:t>ferruginea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3617AD">
            <w:pPr>
              <w:widowControl/>
              <w:suppressAutoHyphens w:val="0"/>
              <w:autoSpaceDE/>
              <w:autoSpaceDN/>
              <w:spacing w:before="120" w:after="120"/>
              <w:jc w:val="both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A member of a disaggregated family from CMS Appendix II. (</w:t>
            </w:r>
            <w:proofErr w:type="spellStart"/>
            <w:r w:rsidRPr="003617AD">
              <w:rPr>
                <w:rFonts w:ascii="Arial" w:hAnsi="Arial" w:cs="Arial"/>
                <w:szCs w:val="20"/>
                <w:lang w:val="en-AU" w:eastAsia="en-AU"/>
              </w:rPr>
              <w:t>Scolopacidae</w:t>
            </w:r>
            <w:proofErr w:type="spellEnd"/>
            <w:r w:rsidRPr="003617AD">
              <w:rPr>
                <w:rFonts w:ascii="Arial" w:hAnsi="Arial" w:cs="Arial"/>
                <w:szCs w:val="20"/>
                <w:lang w:val="en-AU" w:eastAsia="en-AU"/>
              </w:rPr>
              <w:t>). Although currently listed on Appendix II database as a species, not officially inscribed. IUCN Red List Status: Near Threatened; Movements characterised as: Full migrant: both breeding and non-breeding locations reliably occupied every season; individuals commonly travel &gt;1,000 km north-south. Meets CMS movement criteria.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jc w:val="center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NT</w:t>
            </w:r>
          </w:p>
        </w:tc>
      </w:tr>
      <w:tr w:rsidR="00193047" w:rsidRPr="003617AD" w:rsidTr="003617AD">
        <w:trPr>
          <w:cantSplit/>
          <w:trHeight w:val="87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proofErr w:type="spellStart"/>
            <w:r w:rsidRPr="003617AD">
              <w:rPr>
                <w:rFonts w:ascii="Arial" w:hAnsi="Arial" w:cs="Arial"/>
                <w:szCs w:val="20"/>
                <w:lang w:val="en-AU" w:eastAsia="en-AU"/>
              </w:rPr>
              <w:lastRenderedPageBreak/>
              <w:t>Scolopacidae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Red-necked Stint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</w:pPr>
            <w:proofErr w:type="spellStart"/>
            <w:r w:rsidRPr="003617AD"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  <w:t>Calidris</w:t>
            </w:r>
            <w:proofErr w:type="spellEnd"/>
            <w:r w:rsidRPr="003617AD"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  <w:t xml:space="preserve"> </w:t>
            </w:r>
            <w:proofErr w:type="spellStart"/>
            <w:r w:rsidRPr="003617AD"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  <w:t>ruficollis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3617AD">
            <w:pPr>
              <w:widowControl/>
              <w:suppressAutoHyphens w:val="0"/>
              <w:autoSpaceDE/>
              <w:autoSpaceDN/>
              <w:spacing w:before="120" w:after="120"/>
              <w:jc w:val="both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A member of a disaggregated family from Appendix II. (</w:t>
            </w:r>
            <w:proofErr w:type="spellStart"/>
            <w:r w:rsidRPr="003617AD">
              <w:rPr>
                <w:rFonts w:ascii="Arial" w:hAnsi="Arial" w:cs="Arial"/>
                <w:szCs w:val="20"/>
                <w:lang w:val="en-AU" w:eastAsia="en-AU"/>
              </w:rPr>
              <w:t>Scolopacidae</w:t>
            </w:r>
            <w:proofErr w:type="spellEnd"/>
            <w:r w:rsidRPr="003617AD">
              <w:rPr>
                <w:rFonts w:ascii="Arial" w:hAnsi="Arial" w:cs="Arial"/>
                <w:szCs w:val="20"/>
                <w:lang w:val="en-AU" w:eastAsia="en-AU"/>
              </w:rPr>
              <w:t>). IUCN Red List Status: Near Threatened; Movements characterised as: Full migrant: both breeding and non-breeding locations reliably occupied every season; individuals commonly travel &gt;1,000 km north-south. Meets CMS movement criteria.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jc w:val="center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NT</w:t>
            </w:r>
          </w:p>
        </w:tc>
      </w:tr>
      <w:tr w:rsidR="00193047" w:rsidRPr="003617AD" w:rsidTr="003617AD">
        <w:trPr>
          <w:cantSplit/>
          <w:trHeight w:val="11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proofErr w:type="spellStart"/>
            <w:r w:rsidRPr="003617AD">
              <w:rPr>
                <w:rFonts w:ascii="Arial" w:hAnsi="Arial" w:cs="Arial"/>
                <w:szCs w:val="20"/>
                <w:lang w:val="en-AU" w:eastAsia="en-AU"/>
              </w:rPr>
              <w:t>Scolopacidae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Asian Dowitcher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</w:pPr>
            <w:proofErr w:type="spellStart"/>
            <w:r w:rsidRPr="003617AD"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  <w:t>Limnodromus</w:t>
            </w:r>
            <w:proofErr w:type="spellEnd"/>
            <w:r w:rsidRPr="003617AD"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  <w:t xml:space="preserve"> </w:t>
            </w:r>
            <w:proofErr w:type="spellStart"/>
            <w:r w:rsidRPr="003617AD"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  <w:t>semipalmatus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3617AD">
            <w:pPr>
              <w:widowControl/>
              <w:suppressAutoHyphens w:val="0"/>
              <w:autoSpaceDE/>
              <w:autoSpaceDN/>
              <w:spacing w:before="120" w:after="120"/>
              <w:jc w:val="both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A member of a disaggregated family from Appendix II. (</w:t>
            </w:r>
            <w:proofErr w:type="spellStart"/>
            <w:r w:rsidRPr="003617AD">
              <w:rPr>
                <w:rFonts w:ascii="Arial" w:hAnsi="Arial" w:cs="Arial"/>
                <w:szCs w:val="20"/>
                <w:lang w:val="en-AU" w:eastAsia="en-AU"/>
              </w:rPr>
              <w:t>Scolopacidae</w:t>
            </w:r>
            <w:proofErr w:type="spellEnd"/>
            <w:r w:rsidRPr="003617AD">
              <w:rPr>
                <w:rFonts w:ascii="Arial" w:hAnsi="Arial" w:cs="Arial"/>
                <w:szCs w:val="20"/>
                <w:lang w:val="en-AU" w:eastAsia="en-AU"/>
              </w:rPr>
              <w:t>). IUCN Red List Status: Near Threatened; Movements characterised as: Full migrant: breeding locations reliably occupied every season but strongly nomadic in non-breeding season; individuals commonly travel &gt;1,000 km north-south. Meets CMS movement criteria.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jc w:val="center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NT</w:t>
            </w:r>
          </w:p>
        </w:tc>
      </w:tr>
      <w:tr w:rsidR="00193047" w:rsidRPr="003617AD" w:rsidTr="003617AD">
        <w:trPr>
          <w:cantSplit/>
          <w:trHeight w:val="145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proofErr w:type="spellStart"/>
            <w:r w:rsidRPr="003617AD">
              <w:rPr>
                <w:rFonts w:ascii="Arial" w:hAnsi="Arial" w:cs="Arial"/>
                <w:szCs w:val="20"/>
                <w:lang w:val="en-AU" w:eastAsia="en-AU"/>
              </w:rPr>
              <w:t>Scolopacidae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Fuegian Snipe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</w:pPr>
            <w:proofErr w:type="spellStart"/>
            <w:r w:rsidRPr="003617AD"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  <w:t>Gallinago</w:t>
            </w:r>
            <w:proofErr w:type="spellEnd"/>
            <w:r w:rsidRPr="003617AD"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  <w:t xml:space="preserve"> </w:t>
            </w:r>
            <w:proofErr w:type="spellStart"/>
            <w:r w:rsidRPr="003617AD"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  <w:t>stricklandii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3617AD">
            <w:pPr>
              <w:widowControl/>
              <w:suppressAutoHyphens w:val="0"/>
              <w:autoSpaceDE/>
              <w:autoSpaceDN/>
              <w:spacing w:before="120" w:after="120"/>
              <w:jc w:val="both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A member of a disaggregated family from Appendix II. (</w:t>
            </w:r>
            <w:proofErr w:type="spellStart"/>
            <w:r w:rsidRPr="003617AD">
              <w:rPr>
                <w:rFonts w:ascii="Arial" w:hAnsi="Arial" w:cs="Arial"/>
                <w:szCs w:val="20"/>
                <w:lang w:val="en-AU" w:eastAsia="en-AU"/>
              </w:rPr>
              <w:t>Scolopacidae</w:t>
            </w:r>
            <w:proofErr w:type="spellEnd"/>
            <w:r w:rsidRPr="003617AD">
              <w:rPr>
                <w:rFonts w:ascii="Arial" w:hAnsi="Arial" w:cs="Arial"/>
                <w:szCs w:val="20"/>
                <w:lang w:val="en-AU" w:eastAsia="en-AU"/>
              </w:rPr>
              <w:t xml:space="preserve">). IUCN Red List Status: Near Threatened; Movements characterised as: Partial migrant: post-breeding range shift with breeding locations reliably occupied every season but moderately nomadic in non-breeding season; individuals commonly travel 100-1,000 km north-south; at least one subpopulation </w:t>
            </w:r>
            <w:proofErr w:type="gramStart"/>
            <w:r w:rsidRPr="003617AD">
              <w:rPr>
                <w:rFonts w:ascii="Arial" w:hAnsi="Arial" w:cs="Arial"/>
                <w:szCs w:val="20"/>
                <w:lang w:val="en-AU" w:eastAsia="en-AU"/>
              </w:rPr>
              <w:t>separate</w:t>
            </w:r>
            <w:proofErr w:type="gramEnd"/>
            <w:r w:rsidRPr="003617AD">
              <w:rPr>
                <w:rFonts w:ascii="Arial" w:hAnsi="Arial" w:cs="Arial"/>
                <w:szCs w:val="20"/>
                <w:lang w:val="en-AU" w:eastAsia="en-AU"/>
              </w:rPr>
              <w:t xml:space="preserve"> from the migration pathway considered sedentary. Meets CMS movement criteria.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jc w:val="center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NT</w:t>
            </w:r>
          </w:p>
        </w:tc>
      </w:tr>
      <w:tr w:rsidR="00193047" w:rsidRPr="003617AD" w:rsidTr="003617AD">
        <w:trPr>
          <w:cantSplit/>
          <w:trHeight w:val="11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proofErr w:type="spellStart"/>
            <w:r w:rsidRPr="003617AD">
              <w:rPr>
                <w:rFonts w:ascii="Arial" w:hAnsi="Arial" w:cs="Arial"/>
                <w:szCs w:val="20"/>
                <w:lang w:val="en-AU" w:eastAsia="en-AU"/>
              </w:rPr>
              <w:t>Scolopacidae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Wood Snipe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</w:pPr>
            <w:proofErr w:type="spellStart"/>
            <w:r w:rsidRPr="003617AD"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  <w:t>Gallinago</w:t>
            </w:r>
            <w:proofErr w:type="spellEnd"/>
            <w:r w:rsidRPr="003617AD"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  <w:t xml:space="preserve"> </w:t>
            </w:r>
            <w:proofErr w:type="spellStart"/>
            <w:r w:rsidRPr="003617AD"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  <w:t>nemoricola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3617AD">
            <w:pPr>
              <w:widowControl/>
              <w:suppressAutoHyphens w:val="0"/>
              <w:autoSpaceDE/>
              <w:autoSpaceDN/>
              <w:spacing w:before="120" w:after="120"/>
              <w:jc w:val="both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A member of a disaggregated family from Appendix II. (</w:t>
            </w:r>
            <w:proofErr w:type="spellStart"/>
            <w:r w:rsidRPr="003617AD">
              <w:rPr>
                <w:rFonts w:ascii="Arial" w:hAnsi="Arial" w:cs="Arial"/>
                <w:szCs w:val="20"/>
                <w:lang w:val="en-AU" w:eastAsia="en-AU"/>
              </w:rPr>
              <w:t>Scolopacidae</w:t>
            </w:r>
            <w:proofErr w:type="spellEnd"/>
            <w:r w:rsidRPr="003617AD">
              <w:rPr>
                <w:rFonts w:ascii="Arial" w:hAnsi="Arial" w:cs="Arial"/>
                <w:szCs w:val="20"/>
                <w:lang w:val="en-AU" w:eastAsia="en-AU"/>
              </w:rPr>
              <w:t>). IUCN Red List Status: Vulnerable; Movements characterised as: Partial migrant: post-breeding range shift with breeding locations reliably occupied every season but moderately nomadic in non-breeding season; individuals commonly travel 100-1,000 km north-south; at least some movements primarily altitudinal. Meets CMS movement criteria.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jc w:val="center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VU</w:t>
            </w:r>
          </w:p>
        </w:tc>
      </w:tr>
      <w:tr w:rsidR="00193047" w:rsidRPr="003617AD" w:rsidTr="003617AD">
        <w:trPr>
          <w:cantSplit/>
          <w:trHeight w:val="145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proofErr w:type="spellStart"/>
            <w:r w:rsidRPr="003617AD">
              <w:rPr>
                <w:rFonts w:ascii="Arial" w:hAnsi="Arial" w:cs="Arial"/>
                <w:szCs w:val="20"/>
                <w:lang w:val="en-AU" w:eastAsia="en-AU"/>
              </w:rPr>
              <w:t>Scolopacidae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Great Snipe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</w:pPr>
            <w:proofErr w:type="spellStart"/>
            <w:r w:rsidRPr="003617AD"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  <w:t>Gallinago</w:t>
            </w:r>
            <w:proofErr w:type="spellEnd"/>
            <w:r w:rsidRPr="003617AD"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  <w:t xml:space="preserve"> media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3617AD">
            <w:pPr>
              <w:widowControl/>
              <w:suppressAutoHyphens w:val="0"/>
              <w:autoSpaceDE/>
              <w:autoSpaceDN/>
              <w:spacing w:before="120" w:after="120"/>
              <w:jc w:val="both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A member of a disaggregated family from CMS Appendix II. (</w:t>
            </w:r>
            <w:proofErr w:type="spellStart"/>
            <w:r w:rsidRPr="003617AD">
              <w:rPr>
                <w:rFonts w:ascii="Arial" w:hAnsi="Arial" w:cs="Arial"/>
                <w:szCs w:val="20"/>
                <w:lang w:val="en-AU" w:eastAsia="en-AU"/>
              </w:rPr>
              <w:t>Scolopacidae</w:t>
            </w:r>
            <w:proofErr w:type="spellEnd"/>
            <w:r w:rsidRPr="003617AD">
              <w:rPr>
                <w:rFonts w:ascii="Arial" w:hAnsi="Arial" w:cs="Arial"/>
                <w:szCs w:val="20"/>
                <w:lang w:val="en-AU" w:eastAsia="en-AU"/>
              </w:rPr>
              <w:t>). Although currently listed on Appendix II database as a species, not officially inscribed. IUCN Red List Status: Near Threatened; Movements characterised as: Full migrant: breeding locations reliably occupied every season but strongly nomadic in non-breeding season; individuals commonly travel &gt;1,000 km north-south. Meets CMS movement criteria.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jc w:val="center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NT</w:t>
            </w:r>
          </w:p>
        </w:tc>
      </w:tr>
      <w:tr w:rsidR="00193047" w:rsidRPr="003617AD" w:rsidTr="003617AD">
        <w:trPr>
          <w:cantSplit/>
          <w:trHeight w:val="11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proofErr w:type="spellStart"/>
            <w:r w:rsidRPr="003617AD">
              <w:rPr>
                <w:rFonts w:ascii="Arial" w:hAnsi="Arial" w:cs="Arial"/>
                <w:szCs w:val="20"/>
                <w:lang w:val="en-AU" w:eastAsia="en-AU"/>
              </w:rPr>
              <w:lastRenderedPageBreak/>
              <w:t>Scolopacidae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Grey-tailed Tattler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</w:pPr>
            <w:proofErr w:type="spellStart"/>
            <w:r w:rsidRPr="003617AD"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  <w:t>Tringa</w:t>
            </w:r>
            <w:proofErr w:type="spellEnd"/>
            <w:r w:rsidRPr="003617AD"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  <w:t xml:space="preserve"> </w:t>
            </w:r>
            <w:proofErr w:type="spellStart"/>
            <w:r w:rsidRPr="003617AD"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  <w:t>brevipes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3617AD">
            <w:pPr>
              <w:widowControl/>
              <w:suppressAutoHyphens w:val="0"/>
              <w:autoSpaceDE/>
              <w:autoSpaceDN/>
              <w:spacing w:before="120" w:after="120"/>
              <w:jc w:val="both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A member of a disaggregated family from Appendix II. (</w:t>
            </w:r>
            <w:proofErr w:type="spellStart"/>
            <w:r w:rsidRPr="003617AD">
              <w:rPr>
                <w:rFonts w:ascii="Arial" w:hAnsi="Arial" w:cs="Arial"/>
                <w:szCs w:val="20"/>
                <w:lang w:val="en-AU" w:eastAsia="en-AU"/>
              </w:rPr>
              <w:t>Scolopacidae</w:t>
            </w:r>
            <w:proofErr w:type="spellEnd"/>
            <w:r w:rsidRPr="003617AD">
              <w:rPr>
                <w:rFonts w:ascii="Arial" w:hAnsi="Arial" w:cs="Arial"/>
                <w:szCs w:val="20"/>
                <w:lang w:val="en-AU" w:eastAsia="en-AU"/>
              </w:rPr>
              <w:t>). IUCN Red List Status: Near Threatened; Movements characterised as: Full migrant: breeding locations reliably occupied every season but strongly nomadic in non-breeding season; individuals commonly travel &gt;1,000 km north-south. Meets CMS movement criteria.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jc w:val="center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NT</w:t>
            </w:r>
          </w:p>
        </w:tc>
      </w:tr>
      <w:tr w:rsidR="00193047" w:rsidRPr="003617AD" w:rsidTr="003617AD">
        <w:trPr>
          <w:cantSplit/>
          <w:trHeight w:val="145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Accipitridae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Bearded Vulture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</w:pPr>
            <w:proofErr w:type="spellStart"/>
            <w:r w:rsidRPr="003617AD"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  <w:t>Gypaetus</w:t>
            </w:r>
            <w:proofErr w:type="spellEnd"/>
            <w:r w:rsidRPr="003617AD"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  <w:t xml:space="preserve"> barbatus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3617AD">
            <w:pPr>
              <w:widowControl/>
              <w:suppressAutoHyphens w:val="0"/>
              <w:autoSpaceDE/>
              <w:autoSpaceDN/>
              <w:spacing w:before="120" w:after="120"/>
              <w:jc w:val="both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A member of a disaggregated family from CMS Appendix II. (Accipitridae). Although currently listed on Appendix II database as a species, not officially inscribed. IUCN Red List Status: Near Threatened; Movements characterised as: Sedentary/resident: both breeding and non-breeding locations reliably occupied every season; immatures may migrate beyond normal adult range before returning to breed. Meets CMS movement criteria.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jc w:val="center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NT</w:t>
            </w:r>
          </w:p>
        </w:tc>
      </w:tr>
      <w:tr w:rsidR="00193047" w:rsidRPr="003617AD" w:rsidTr="003617AD">
        <w:trPr>
          <w:cantSplit/>
          <w:trHeight w:val="145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Accipitridae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Bateleur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</w:pPr>
            <w:proofErr w:type="spellStart"/>
            <w:r w:rsidRPr="003617AD"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  <w:t>Terathopius</w:t>
            </w:r>
            <w:proofErr w:type="spellEnd"/>
            <w:r w:rsidRPr="003617AD"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  <w:t xml:space="preserve"> </w:t>
            </w:r>
            <w:proofErr w:type="spellStart"/>
            <w:r w:rsidRPr="003617AD"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  <w:t>ecaudatus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3617AD">
            <w:pPr>
              <w:widowControl/>
              <w:suppressAutoHyphens w:val="0"/>
              <w:autoSpaceDE/>
              <w:autoSpaceDN/>
              <w:spacing w:before="120" w:after="120"/>
              <w:jc w:val="both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 xml:space="preserve">A member of a disaggregated family from Appendix II. (Accipitridae). IUCN Red List Status: Near Threatened; Movements characterised as: Partial migrant: post-breeding range shift with both breeding and non-breeding locations reliably occupied every season; individuals commonly travel 100-1,000 km north-south; immatures may migrate beyond normal adult range before returning to breed; at least one subpopulation </w:t>
            </w:r>
            <w:proofErr w:type="gramStart"/>
            <w:r w:rsidRPr="003617AD">
              <w:rPr>
                <w:rFonts w:ascii="Arial" w:hAnsi="Arial" w:cs="Arial"/>
                <w:szCs w:val="20"/>
                <w:lang w:val="en-AU" w:eastAsia="en-AU"/>
              </w:rPr>
              <w:t>separate</w:t>
            </w:r>
            <w:proofErr w:type="gramEnd"/>
            <w:r w:rsidRPr="003617AD">
              <w:rPr>
                <w:rFonts w:ascii="Arial" w:hAnsi="Arial" w:cs="Arial"/>
                <w:szCs w:val="20"/>
                <w:lang w:val="en-AU" w:eastAsia="en-AU"/>
              </w:rPr>
              <w:t xml:space="preserve"> from the migration pathway considered sedentary. Meets CMS movement criteria.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jc w:val="center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NT</w:t>
            </w:r>
          </w:p>
        </w:tc>
      </w:tr>
      <w:tr w:rsidR="00193047" w:rsidRPr="003617AD" w:rsidTr="003617AD">
        <w:trPr>
          <w:cantSplit/>
          <w:trHeight w:val="11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Accipitridae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proofErr w:type="spellStart"/>
            <w:r w:rsidRPr="003617AD">
              <w:rPr>
                <w:rFonts w:ascii="Arial" w:hAnsi="Arial" w:cs="Arial"/>
                <w:szCs w:val="20"/>
                <w:lang w:val="en-AU" w:eastAsia="en-AU"/>
              </w:rPr>
              <w:t>Beaudouin's</w:t>
            </w:r>
            <w:proofErr w:type="spellEnd"/>
            <w:r w:rsidRPr="003617AD">
              <w:rPr>
                <w:rFonts w:ascii="Arial" w:hAnsi="Arial" w:cs="Arial"/>
                <w:szCs w:val="20"/>
                <w:lang w:val="en-AU" w:eastAsia="en-AU"/>
              </w:rPr>
              <w:t xml:space="preserve"> Snake-eagle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</w:pPr>
            <w:proofErr w:type="spellStart"/>
            <w:r w:rsidRPr="003617AD"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  <w:t>Circaetus</w:t>
            </w:r>
            <w:proofErr w:type="spellEnd"/>
            <w:r w:rsidRPr="003617AD"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  <w:t xml:space="preserve"> </w:t>
            </w:r>
            <w:proofErr w:type="spellStart"/>
            <w:r w:rsidRPr="003617AD"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  <w:t>beaudouini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3617AD">
            <w:pPr>
              <w:widowControl/>
              <w:suppressAutoHyphens w:val="0"/>
              <w:autoSpaceDE/>
              <w:autoSpaceDN/>
              <w:spacing w:before="120" w:after="120"/>
              <w:jc w:val="both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A member of a disaggregated family from Appendix II. (Accipitridae). IUCN Red List Status: Vulnerable; Movements characterised as: Partial migrant: substantial post-breeding range shift: breeding locations reliably occupied every season but moderately nomadic in non-breeding season; individuals commonly travel 100-1,000 km north-south. Meets CMS movement criteria.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jc w:val="center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VU</w:t>
            </w:r>
          </w:p>
        </w:tc>
      </w:tr>
      <w:tr w:rsidR="00193047" w:rsidRPr="003617AD" w:rsidTr="003617AD">
        <w:trPr>
          <w:cantSplit/>
          <w:trHeight w:val="11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Accipitridae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Southern Banded Snake-eagle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</w:pPr>
            <w:proofErr w:type="spellStart"/>
            <w:r w:rsidRPr="003617AD"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  <w:t>Circaetus</w:t>
            </w:r>
            <w:proofErr w:type="spellEnd"/>
            <w:r w:rsidRPr="003617AD"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  <w:t xml:space="preserve"> </w:t>
            </w:r>
            <w:proofErr w:type="spellStart"/>
            <w:r w:rsidRPr="003617AD"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  <w:t>fasciolatus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3617AD">
            <w:pPr>
              <w:widowControl/>
              <w:suppressAutoHyphens w:val="0"/>
              <w:autoSpaceDE/>
              <w:autoSpaceDN/>
              <w:spacing w:before="120" w:after="120"/>
              <w:jc w:val="both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A member of a disaggregated family from Appendix II. (Accipitridae). IUCN Red List Status: Near Threatened; Movements characterised as: Partial migrant: post-breeding range expansion with both breeding and non-breeding locations reliably occupied every season; individuals commonly travel 100-1,000 km north-south. Meets CMS movement criteria.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jc w:val="center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NT</w:t>
            </w:r>
          </w:p>
        </w:tc>
      </w:tr>
      <w:tr w:rsidR="00193047" w:rsidRPr="003617AD" w:rsidTr="003617AD">
        <w:trPr>
          <w:cantSplit/>
          <w:trHeight w:val="17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lastRenderedPageBreak/>
              <w:t>Accipitridae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Himalayan Griffon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  <w:t xml:space="preserve">Gyps </w:t>
            </w:r>
            <w:proofErr w:type="spellStart"/>
            <w:r w:rsidRPr="003617AD"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  <w:t>himalayensis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3617AD">
            <w:pPr>
              <w:widowControl/>
              <w:suppressAutoHyphens w:val="0"/>
              <w:autoSpaceDE/>
              <w:autoSpaceDN/>
              <w:spacing w:before="120" w:after="120"/>
              <w:jc w:val="both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A member of a disaggregated family from CMS Appendix II. (Accipitridae). Although currently listed on Appendix II database as a species, not officially inscribed. IUCN Red List Status: Near Threatened; Movements characterised as: Partial migrant: post-breeding range shift with both breeding and non-breeding locations reliably occupied every season; individuals commonly travel &lt;100 km but in no consistent direction; at least some movements primarily altitudinal; immatures may migrate beyond normal adult range before returning to breed. Meets CMS movement criteria.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jc w:val="center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NT</w:t>
            </w:r>
          </w:p>
        </w:tc>
      </w:tr>
      <w:tr w:rsidR="00193047" w:rsidRPr="003617AD" w:rsidTr="003617AD">
        <w:trPr>
          <w:cantSplit/>
          <w:trHeight w:val="17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Accipitridae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Cinereous Vulture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</w:pPr>
            <w:proofErr w:type="spellStart"/>
            <w:r w:rsidRPr="003617AD"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  <w:t>Aegypius</w:t>
            </w:r>
            <w:proofErr w:type="spellEnd"/>
            <w:r w:rsidRPr="003617AD"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  <w:t xml:space="preserve"> </w:t>
            </w:r>
            <w:proofErr w:type="spellStart"/>
            <w:r w:rsidRPr="003617AD"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  <w:t>monachus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3617AD">
            <w:pPr>
              <w:widowControl/>
              <w:suppressAutoHyphens w:val="0"/>
              <w:autoSpaceDE/>
              <w:autoSpaceDN/>
              <w:spacing w:before="120" w:after="120"/>
              <w:jc w:val="both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 xml:space="preserve">A member of a disaggregated family from CMS Appendix II. (Accipitridae). Although currently listed on Appendix II database as a species, not officially inscribed. IUCN Red List Status: Near Threatened; Movements characterised as: Partial migrant: post-breeding range shift and substantial expansion and moderately nomadic in both breeding and non-breeding seasons; individuals commonly travel &gt;1,000 km north-south; at least one subpopulation </w:t>
            </w:r>
            <w:proofErr w:type="gramStart"/>
            <w:r w:rsidRPr="003617AD">
              <w:rPr>
                <w:rFonts w:ascii="Arial" w:hAnsi="Arial" w:cs="Arial"/>
                <w:szCs w:val="20"/>
                <w:lang w:val="en-AU" w:eastAsia="en-AU"/>
              </w:rPr>
              <w:t>separate</w:t>
            </w:r>
            <w:proofErr w:type="gramEnd"/>
            <w:r w:rsidRPr="003617AD">
              <w:rPr>
                <w:rFonts w:ascii="Arial" w:hAnsi="Arial" w:cs="Arial"/>
                <w:szCs w:val="20"/>
                <w:lang w:val="en-AU" w:eastAsia="en-AU"/>
              </w:rPr>
              <w:t xml:space="preserve"> from the migration pathway considered sedentary. Meets CMS movement criteria.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jc w:val="center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NT</w:t>
            </w:r>
          </w:p>
        </w:tc>
      </w:tr>
      <w:tr w:rsidR="00193047" w:rsidRPr="003617AD" w:rsidTr="003617AD">
        <w:trPr>
          <w:cantSplit/>
          <w:trHeight w:val="145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Accipitridae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Tawny Eagle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  <w:t xml:space="preserve">Aquila </w:t>
            </w:r>
            <w:proofErr w:type="spellStart"/>
            <w:r w:rsidRPr="003617AD"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  <w:t>rapax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3617AD">
            <w:pPr>
              <w:widowControl/>
              <w:suppressAutoHyphens w:val="0"/>
              <w:autoSpaceDE/>
              <w:autoSpaceDN/>
              <w:spacing w:before="120" w:after="120"/>
              <w:jc w:val="both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 xml:space="preserve">A member of a disaggregated family from CMS Appendix II. (Accipitridae). Although currently listed on Appendix II database as a species, not officially inscribed. IUCN Red List Status: Vulnerable; Movements characterised as: Partial migrant: post-breeding range shift with both breeding and non-breeding locations reliably occupied every season; individuals commonly travel 100-1,000 km north-south; at least one subpopulation </w:t>
            </w:r>
            <w:proofErr w:type="gramStart"/>
            <w:r w:rsidRPr="003617AD">
              <w:rPr>
                <w:rFonts w:ascii="Arial" w:hAnsi="Arial" w:cs="Arial"/>
                <w:szCs w:val="20"/>
                <w:lang w:val="en-AU" w:eastAsia="en-AU"/>
              </w:rPr>
              <w:t>separate</w:t>
            </w:r>
            <w:proofErr w:type="gramEnd"/>
            <w:r w:rsidRPr="003617AD">
              <w:rPr>
                <w:rFonts w:ascii="Arial" w:hAnsi="Arial" w:cs="Arial"/>
                <w:szCs w:val="20"/>
                <w:lang w:val="en-AU" w:eastAsia="en-AU"/>
              </w:rPr>
              <w:t xml:space="preserve"> from the migration pathway considered sedentary. Meets CMS movement criteria.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jc w:val="center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VU</w:t>
            </w:r>
          </w:p>
        </w:tc>
      </w:tr>
      <w:tr w:rsidR="00193047" w:rsidRPr="003617AD" w:rsidTr="003617AD">
        <w:trPr>
          <w:cantSplit/>
          <w:trHeight w:val="17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lastRenderedPageBreak/>
              <w:t>Accipitridae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Black Harrier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  <w:t xml:space="preserve">Circus </w:t>
            </w:r>
            <w:proofErr w:type="spellStart"/>
            <w:r w:rsidRPr="003617AD"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  <w:t>maurus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3617AD">
            <w:pPr>
              <w:widowControl/>
              <w:suppressAutoHyphens w:val="0"/>
              <w:autoSpaceDE/>
              <w:autoSpaceDN/>
              <w:spacing w:before="120" w:after="120"/>
              <w:jc w:val="both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 xml:space="preserve">A member of a disaggregated family from CMS Appendix II. (Accipitridae). Although currently listed on Appendix II database as a species, not officially inscribed. IUCN Red List Status: Endangered; Movements characterised as: Partial migrant: substantial post-breeding range shift: breeding locations reliably occupied every season but moderately nomadic in non-breeding season; individuals commonly travel &gt;1,000 km north-south; sometimes irrupts beyond normal range in significant numbers; at least one subpopulation </w:t>
            </w:r>
            <w:proofErr w:type="gramStart"/>
            <w:r w:rsidRPr="003617AD">
              <w:rPr>
                <w:rFonts w:ascii="Arial" w:hAnsi="Arial" w:cs="Arial"/>
                <w:szCs w:val="20"/>
                <w:lang w:val="en-AU" w:eastAsia="en-AU"/>
              </w:rPr>
              <w:t>separate</w:t>
            </w:r>
            <w:proofErr w:type="gramEnd"/>
            <w:r w:rsidRPr="003617AD">
              <w:rPr>
                <w:rFonts w:ascii="Arial" w:hAnsi="Arial" w:cs="Arial"/>
                <w:szCs w:val="20"/>
                <w:lang w:val="en-AU" w:eastAsia="en-AU"/>
              </w:rPr>
              <w:t xml:space="preserve"> from the migration pathway considered sedentary. Meets CMS movement criteria.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jc w:val="center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EN</w:t>
            </w:r>
          </w:p>
        </w:tc>
      </w:tr>
      <w:tr w:rsidR="00193047" w:rsidRPr="003617AD" w:rsidTr="003617AD">
        <w:trPr>
          <w:cantSplit/>
          <w:trHeight w:val="11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Accipitridae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Pallid Harrier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  <w:t xml:space="preserve">Circus </w:t>
            </w:r>
            <w:proofErr w:type="spellStart"/>
            <w:r w:rsidRPr="003617AD"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  <w:t>macrourus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3617AD">
            <w:pPr>
              <w:widowControl/>
              <w:suppressAutoHyphens w:val="0"/>
              <w:autoSpaceDE/>
              <w:autoSpaceDN/>
              <w:spacing w:before="120" w:after="120"/>
              <w:jc w:val="both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A member of a disaggregated family from CMS Appendix II. (Accipitridae). Although currently listed on Appendix II database as a species, not officially inscribed. IUCN Red List Status: Near Threatened; Movements characterised as: Full migrant: both breeding and non-breeding locations reliably occupied every season; individuals commonly travel &gt;1,000 km north-south. Meets CMS movement criteria.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jc w:val="center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NT</w:t>
            </w:r>
          </w:p>
        </w:tc>
      </w:tr>
      <w:tr w:rsidR="00193047" w:rsidRPr="003617AD" w:rsidTr="003617AD">
        <w:trPr>
          <w:cantSplit/>
          <w:trHeight w:val="11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Accipitridae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Grey-bellied Goshawk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  <w:t xml:space="preserve">Accipiter </w:t>
            </w:r>
            <w:proofErr w:type="spellStart"/>
            <w:r w:rsidRPr="003617AD"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  <w:t>poliogaster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3617AD">
            <w:pPr>
              <w:widowControl/>
              <w:suppressAutoHyphens w:val="0"/>
              <w:autoSpaceDE/>
              <w:autoSpaceDN/>
              <w:spacing w:before="120" w:after="120"/>
              <w:jc w:val="both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A member of a disaggregated family from Appendix II. (Accipitridae). IUCN Red List Status: Near Threatened; Movements characterised as: Partial migrant: post-breeding range shift with both breeding and non-breeding locations reliably occupied every season; individuals commonly travel &gt;1,000 km north-south. Meets CMS movement criteria.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jc w:val="center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NT</w:t>
            </w:r>
          </w:p>
        </w:tc>
      </w:tr>
      <w:tr w:rsidR="00193047" w:rsidRPr="003617AD" w:rsidTr="003617AD">
        <w:trPr>
          <w:cantSplit/>
          <w:trHeight w:val="145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Accipitridae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Lesser Fish-eagle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</w:pPr>
            <w:proofErr w:type="spellStart"/>
            <w:r w:rsidRPr="003617AD"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  <w:t>Icthyophaga</w:t>
            </w:r>
            <w:proofErr w:type="spellEnd"/>
            <w:r w:rsidRPr="003617AD"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  <w:t xml:space="preserve"> humilis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3617AD">
            <w:pPr>
              <w:widowControl/>
              <w:suppressAutoHyphens w:val="0"/>
              <w:autoSpaceDE/>
              <w:autoSpaceDN/>
              <w:spacing w:before="120" w:after="120"/>
              <w:jc w:val="both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 xml:space="preserve">A member of a disaggregated family from Appendix II. (Accipitridae). IUCN Red List Status: Near Threatened; Movements characterised as: Partial migrant: post-breeding range shift with both breeding and non-breeding locations reliably occupied every season; individuals commonly travel 100-1,000 km but in no consistent direction; at least some movements primarily altitudinal; at least one subpopulation </w:t>
            </w:r>
            <w:proofErr w:type="gramStart"/>
            <w:r w:rsidRPr="003617AD">
              <w:rPr>
                <w:rFonts w:ascii="Arial" w:hAnsi="Arial" w:cs="Arial"/>
                <w:szCs w:val="20"/>
                <w:lang w:val="en-AU" w:eastAsia="en-AU"/>
              </w:rPr>
              <w:t>separate</w:t>
            </w:r>
            <w:proofErr w:type="gramEnd"/>
            <w:r w:rsidRPr="003617AD">
              <w:rPr>
                <w:rFonts w:ascii="Arial" w:hAnsi="Arial" w:cs="Arial"/>
                <w:szCs w:val="20"/>
                <w:lang w:val="en-AU" w:eastAsia="en-AU"/>
              </w:rPr>
              <w:t xml:space="preserve"> from the migration pathway considered sedentary. Meets CMS movement criteria.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jc w:val="center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NT</w:t>
            </w:r>
          </w:p>
        </w:tc>
      </w:tr>
      <w:tr w:rsidR="00193047" w:rsidRPr="003617AD" w:rsidTr="003617AD">
        <w:trPr>
          <w:cantSplit/>
          <w:trHeight w:val="145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lastRenderedPageBreak/>
              <w:t>Accipitridae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Red Kite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  <w:t xml:space="preserve">Milvus </w:t>
            </w:r>
            <w:proofErr w:type="spellStart"/>
            <w:r w:rsidRPr="003617AD"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  <w:t>milvus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3617AD">
            <w:pPr>
              <w:widowControl/>
              <w:suppressAutoHyphens w:val="0"/>
              <w:autoSpaceDE/>
              <w:autoSpaceDN/>
              <w:spacing w:before="120" w:after="120"/>
              <w:jc w:val="both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A member of a disaggregated family from CMS Appendix II. (Accipitridae). Although currently listed on Appendix II database as a species, not officially inscribed. IUCN Red List Status: Near Threatened; Movements characterised as: Partial migrant: post-breeding range shift with both breeding and non-breeding locations reliably occupied every season; individuals commonly travel 100-1,000 km north-south. Meets CMS movement criteria.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jc w:val="center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NT</w:t>
            </w:r>
          </w:p>
        </w:tc>
      </w:tr>
      <w:tr w:rsidR="00193047" w:rsidRPr="003617AD" w:rsidTr="003617AD">
        <w:trPr>
          <w:cantSplit/>
          <w:trHeight w:val="11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proofErr w:type="spellStart"/>
            <w:r w:rsidRPr="003617AD">
              <w:rPr>
                <w:rFonts w:ascii="Arial" w:hAnsi="Arial" w:cs="Arial"/>
                <w:szCs w:val="20"/>
                <w:lang w:val="en-AU" w:eastAsia="en-AU"/>
              </w:rPr>
              <w:t>Falconidae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Striated Caracara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</w:pPr>
            <w:proofErr w:type="spellStart"/>
            <w:r w:rsidRPr="003617AD"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  <w:t>Phalcoboenus</w:t>
            </w:r>
            <w:proofErr w:type="spellEnd"/>
            <w:r w:rsidRPr="003617AD"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  <w:t xml:space="preserve"> </w:t>
            </w:r>
            <w:proofErr w:type="spellStart"/>
            <w:r w:rsidRPr="003617AD"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  <w:t>australis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3617AD">
            <w:pPr>
              <w:widowControl/>
              <w:suppressAutoHyphens w:val="0"/>
              <w:autoSpaceDE/>
              <w:autoSpaceDN/>
              <w:spacing w:before="120" w:after="120"/>
              <w:jc w:val="both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A member of a disaggregated family from Appendix II. (</w:t>
            </w:r>
            <w:proofErr w:type="spellStart"/>
            <w:r w:rsidRPr="003617AD">
              <w:rPr>
                <w:rFonts w:ascii="Arial" w:hAnsi="Arial" w:cs="Arial"/>
                <w:szCs w:val="20"/>
                <w:lang w:val="en-AU" w:eastAsia="en-AU"/>
              </w:rPr>
              <w:t>Falconidae</w:t>
            </w:r>
            <w:proofErr w:type="spellEnd"/>
            <w:r w:rsidRPr="003617AD">
              <w:rPr>
                <w:rFonts w:ascii="Arial" w:hAnsi="Arial" w:cs="Arial"/>
                <w:szCs w:val="20"/>
                <w:lang w:val="en-AU" w:eastAsia="en-AU"/>
              </w:rPr>
              <w:t>). IUCN Red List Status: Near Threatened; Movements characterised as: Partial migrant: post-breeding range shift with both breeding and non-breeding locations reliably occupied every season; individuals commonly travel 100-1,000 km north-south; at least some movements primarily altitudinal. Meets CMS movement criteria.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jc w:val="center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NT</w:t>
            </w:r>
          </w:p>
        </w:tc>
      </w:tr>
      <w:tr w:rsidR="00193047" w:rsidRPr="003617AD" w:rsidTr="003617AD">
        <w:trPr>
          <w:cantSplit/>
          <w:trHeight w:val="145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proofErr w:type="spellStart"/>
            <w:r w:rsidRPr="003617AD">
              <w:rPr>
                <w:rFonts w:ascii="Arial" w:hAnsi="Arial" w:cs="Arial"/>
                <w:szCs w:val="20"/>
                <w:lang w:val="en-AU" w:eastAsia="en-AU"/>
              </w:rPr>
              <w:t>Falconidae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Red-headed Falcon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  <w:t xml:space="preserve">Falco </w:t>
            </w:r>
            <w:proofErr w:type="spellStart"/>
            <w:r w:rsidRPr="003617AD"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  <w:t>chicquera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3617AD">
            <w:pPr>
              <w:widowControl/>
              <w:suppressAutoHyphens w:val="0"/>
              <w:autoSpaceDE/>
              <w:autoSpaceDN/>
              <w:spacing w:before="120" w:after="120"/>
              <w:jc w:val="both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A member of a disaggregated family from Appendix II. (</w:t>
            </w:r>
            <w:proofErr w:type="spellStart"/>
            <w:r w:rsidRPr="003617AD">
              <w:rPr>
                <w:rFonts w:ascii="Arial" w:hAnsi="Arial" w:cs="Arial"/>
                <w:szCs w:val="20"/>
                <w:lang w:val="en-AU" w:eastAsia="en-AU"/>
              </w:rPr>
              <w:t>Falconidae</w:t>
            </w:r>
            <w:proofErr w:type="spellEnd"/>
            <w:r w:rsidRPr="003617AD">
              <w:rPr>
                <w:rFonts w:ascii="Arial" w:hAnsi="Arial" w:cs="Arial"/>
                <w:szCs w:val="20"/>
                <w:lang w:val="en-AU" w:eastAsia="en-AU"/>
              </w:rPr>
              <w:t xml:space="preserve">). IUCN Red List Status: Near Threatened; Movements characterised as: Partial migrant: post-breeding range shift and moderately nomadic in both breeding and non-breeding seasons; individuals commonly travel 100-1,000 km but in no consistent direction; at least one subpopulation </w:t>
            </w:r>
            <w:proofErr w:type="gramStart"/>
            <w:r w:rsidRPr="003617AD">
              <w:rPr>
                <w:rFonts w:ascii="Arial" w:hAnsi="Arial" w:cs="Arial"/>
                <w:szCs w:val="20"/>
                <w:lang w:val="en-AU" w:eastAsia="en-AU"/>
              </w:rPr>
              <w:t>separate</w:t>
            </w:r>
            <w:proofErr w:type="gramEnd"/>
            <w:r w:rsidRPr="003617AD">
              <w:rPr>
                <w:rFonts w:ascii="Arial" w:hAnsi="Arial" w:cs="Arial"/>
                <w:szCs w:val="20"/>
                <w:lang w:val="en-AU" w:eastAsia="en-AU"/>
              </w:rPr>
              <w:t xml:space="preserve"> from the migration pathway considered sedentary. Meets CMS movement criteria.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jc w:val="center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NT</w:t>
            </w:r>
          </w:p>
        </w:tc>
      </w:tr>
      <w:tr w:rsidR="00193047" w:rsidRPr="003617AD" w:rsidTr="003617AD">
        <w:trPr>
          <w:cantSplit/>
          <w:trHeight w:val="11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proofErr w:type="spellStart"/>
            <w:r w:rsidRPr="003617AD">
              <w:rPr>
                <w:rFonts w:ascii="Arial" w:hAnsi="Arial" w:cs="Arial"/>
                <w:szCs w:val="20"/>
                <w:lang w:val="en-AU" w:eastAsia="en-AU"/>
              </w:rPr>
              <w:t>Falconidae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Sooty Falcon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  <w:t>Falco concolor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3617AD">
            <w:pPr>
              <w:widowControl/>
              <w:suppressAutoHyphens w:val="0"/>
              <w:autoSpaceDE/>
              <w:autoSpaceDN/>
              <w:spacing w:before="120" w:after="120"/>
              <w:jc w:val="both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A member of a disaggregated family from CMS Appendix II. (</w:t>
            </w:r>
            <w:proofErr w:type="spellStart"/>
            <w:r w:rsidRPr="003617AD">
              <w:rPr>
                <w:rFonts w:ascii="Arial" w:hAnsi="Arial" w:cs="Arial"/>
                <w:szCs w:val="20"/>
                <w:lang w:val="en-AU" w:eastAsia="en-AU"/>
              </w:rPr>
              <w:t>Falconidae</w:t>
            </w:r>
            <w:proofErr w:type="spellEnd"/>
            <w:r w:rsidRPr="003617AD">
              <w:rPr>
                <w:rFonts w:ascii="Arial" w:hAnsi="Arial" w:cs="Arial"/>
                <w:szCs w:val="20"/>
                <w:lang w:val="en-AU" w:eastAsia="en-AU"/>
              </w:rPr>
              <w:t>). Although currently listed on Appendix II database as a species, not officially inscribed. IUCN Red List Status: Vulnerable; Movements characterised as: Full migrant: both breeding and non-breeding locations reliably occupied every season; individuals commonly travel &gt;1,000 km north-south. Meets CMS movement criteria.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jc w:val="center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VU</w:t>
            </w:r>
          </w:p>
        </w:tc>
      </w:tr>
      <w:tr w:rsidR="00193047" w:rsidRPr="003617AD" w:rsidTr="003617AD">
        <w:trPr>
          <w:cantSplit/>
          <w:trHeight w:val="11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proofErr w:type="spellStart"/>
            <w:r w:rsidRPr="003617AD">
              <w:rPr>
                <w:rFonts w:ascii="Arial" w:hAnsi="Arial" w:cs="Arial"/>
                <w:szCs w:val="20"/>
                <w:lang w:val="en-AU" w:eastAsia="en-AU"/>
              </w:rPr>
              <w:t>Oriolidae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Silver Oriole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</w:pPr>
            <w:proofErr w:type="spellStart"/>
            <w:r w:rsidRPr="003617AD"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  <w:t>Oriolus</w:t>
            </w:r>
            <w:proofErr w:type="spellEnd"/>
            <w:r w:rsidRPr="003617AD"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  <w:t xml:space="preserve"> </w:t>
            </w:r>
            <w:proofErr w:type="spellStart"/>
            <w:r w:rsidRPr="003617AD"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  <w:t>mellianus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3617AD">
            <w:pPr>
              <w:widowControl/>
              <w:suppressAutoHyphens w:val="0"/>
              <w:autoSpaceDE/>
              <w:autoSpaceDN/>
              <w:spacing w:before="120" w:after="120"/>
              <w:jc w:val="both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A member of a disaggregated family from Appendix II. (</w:t>
            </w:r>
            <w:proofErr w:type="spellStart"/>
            <w:r w:rsidRPr="003617AD">
              <w:rPr>
                <w:rFonts w:ascii="Arial" w:hAnsi="Arial" w:cs="Arial"/>
                <w:szCs w:val="20"/>
                <w:lang w:val="en-AU" w:eastAsia="en-AU"/>
              </w:rPr>
              <w:t>Oriolidae</w:t>
            </w:r>
            <w:proofErr w:type="spellEnd"/>
            <w:r w:rsidRPr="003617AD">
              <w:rPr>
                <w:rFonts w:ascii="Arial" w:hAnsi="Arial" w:cs="Arial"/>
                <w:szCs w:val="20"/>
                <w:lang w:val="en-AU" w:eastAsia="en-AU"/>
              </w:rPr>
              <w:t>, formerly Muscicapidae). IUCN Red List Status: Endangered; Movements characterised as: Full migrant: both breeding and non-breeding locations reliably occupied every season; individuals commonly travel &gt;1,000 km north-south. Meets CMS movement criteria.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jc w:val="center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EN</w:t>
            </w:r>
          </w:p>
        </w:tc>
      </w:tr>
      <w:tr w:rsidR="00193047" w:rsidRPr="003617AD" w:rsidTr="003617AD">
        <w:trPr>
          <w:cantSplit/>
          <w:trHeight w:val="11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proofErr w:type="spellStart"/>
            <w:r w:rsidRPr="003617AD">
              <w:rPr>
                <w:rFonts w:ascii="Arial" w:hAnsi="Arial" w:cs="Arial"/>
                <w:szCs w:val="20"/>
                <w:lang w:val="en-AU" w:eastAsia="en-AU"/>
              </w:rPr>
              <w:lastRenderedPageBreak/>
              <w:t>Vireonidae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Black-capped Vireo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  <w:t xml:space="preserve">Vireo </w:t>
            </w:r>
            <w:proofErr w:type="spellStart"/>
            <w:r w:rsidRPr="003617AD"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  <w:t>atricapilla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3617AD">
            <w:pPr>
              <w:widowControl/>
              <w:suppressAutoHyphens w:val="0"/>
              <w:autoSpaceDE/>
              <w:autoSpaceDN/>
              <w:spacing w:before="120" w:after="120"/>
              <w:jc w:val="both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A member of a disaggregated family from Appendix II. (</w:t>
            </w:r>
            <w:proofErr w:type="spellStart"/>
            <w:r w:rsidRPr="003617AD">
              <w:rPr>
                <w:rFonts w:ascii="Arial" w:hAnsi="Arial" w:cs="Arial"/>
                <w:szCs w:val="20"/>
                <w:lang w:val="en-AU" w:eastAsia="en-AU"/>
              </w:rPr>
              <w:t>Vireonidae</w:t>
            </w:r>
            <w:proofErr w:type="spellEnd"/>
            <w:r w:rsidRPr="003617AD">
              <w:rPr>
                <w:rFonts w:ascii="Arial" w:hAnsi="Arial" w:cs="Arial"/>
                <w:szCs w:val="20"/>
                <w:lang w:val="en-AU" w:eastAsia="en-AU"/>
              </w:rPr>
              <w:t>, formerly Muscicapidae). IUCN Red List Status: Vulnerable; Movements characterised as: Full migrant: both breeding and non-breeding locations reliably occupied every season; individuals commonly travel &gt;1,000 km north-south. Meets CMS movement criteria.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jc w:val="center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VU</w:t>
            </w:r>
          </w:p>
        </w:tc>
      </w:tr>
      <w:tr w:rsidR="00193047" w:rsidRPr="003617AD" w:rsidTr="003617AD">
        <w:trPr>
          <w:cantSplit/>
          <w:trHeight w:val="11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proofErr w:type="spellStart"/>
            <w:r w:rsidRPr="003617AD">
              <w:rPr>
                <w:rFonts w:ascii="Arial" w:hAnsi="Arial" w:cs="Arial"/>
                <w:szCs w:val="20"/>
                <w:lang w:val="en-AU" w:eastAsia="en-AU"/>
              </w:rPr>
              <w:t>Monarchidae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Japanese Paradise-flycatcher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</w:pPr>
            <w:proofErr w:type="spellStart"/>
            <w:r w:rsidRPr="003617AD"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  <w:t>Terpsiphone</w:t>
            </w:r>
            <w:proofErr w:type="spellEnd"/>
            <w:r w:rsidRPr="003617AD"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  <w:t xml:space="preserve"> </w:t>
            </w:r>
            <w:proofErr w:type="spellStart"/>
            <w:r w:rsidRPr="003617AD"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  <w:t>atrocaudata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3617AD">
            <w:pPr>
              <w:widowControl/>
              <w:suppressAutoHyphens w:val="0"/>
              <w:autoSpaceDE/>
              <w:autoSpaceDN/>
              <w:spacing w:before="120" w:after="120"/>
              <w:jc w:val="both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A member of a disaggregated family from Appendix II. (</w:t>
            </w:r>
            <w:proofErr w:type="spellStart"/>
            <w:r w:rsidRPr="003617AD">
              <w:rPr>
                <w:rFonts w:ascii="Arial" w:hAnsi="Arial" w:cs="Arial"/>
                <w:szCs w:val="20"/>
                <w:lang w:val="en-AU" w:eastAsia="en-AU"/>
              </w:rPr>
              <w:t>Monarchidae</w:t>
            </w:r>
            <w:proofErr w:type="spellEnd"/>
            <w:r w:rsidRPr="003617AD">
              <w:rPr>
                <w:rFonts w:ascii="Arial" w:hAnsi="Arial" w:cs="Arial"/>
                <w:szCs w:val="20"/>
                <w:lang w:val="en-AU" w:eastAsia="en-AU"/>
              </w:rPr>
              <w:t>, formerly Muscicapidae). IUCN Red List Status: Near Threatened; Movements characterised as: Partial migrant: substantial post-breeding range shift with both breeding and non-breeding locations reliably occupied every season; individuals commonly travel &gt;1,000 km north-south. Meets CMS movement criteria.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jc w:val="center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NT</w:t>
            </w:r>
          </w:p>
        </w:tc>
      </w:tr>
      <w:tr w:rsidR="00193047" w:rsidRPr="003617AD" w:rsidTr="003617AD">
        <w:trPr>
          <w:cantSplit/>
          <w:trHeight w:val="145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proofErr w:type="spellStart"/>
            <w:r w:rsidRPr="003617AD">
              <w:rPr>
                <w:rFonts w:ascii="Arial" w:hAnsi="Arial" w:cs="Arial"/>
                <w:szCs w:val="20"/>
                <w:lang w:val="en-AU" w:eastAsia="en-AU"/>
              </w:rPr>
              <w:t>Chaetopidae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Drakensberg Rockjumper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</w:pPr>
            <w:proofErr w:type="spellStart"/>
            <w:r w:rsidRPr="003617AD"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  <w:t>Chaetops</w:t>
            </w:r>
            <w:proofErr w:type="spellEnd"/>
            <w:r w:rsidRPr="003617AD"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  <w:t xml:space="preserve"> </w:t>
            </w:r>
            <w:proofErr w:type="spellStart"/>
            <w:r w:rsidRPr="003617AD"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  <w:t>aurantius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3617AD">
            <w:pPr>
              <w:widowControl/>
              <w:suppressAutoHyphens w:val="0"/>
              <w:autoSpaceDE/>
              <w:autoSpaceDN/>
              <w:spacing w:before="120" w:after="120"/>
              <w:jc w:val="both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A member of a disaggregated family from Appendix II. (</w:t>
            </w:r>
            <w:proofErr w:type="spellStart"/>
            <w:r w:rsidRPr="003617AD">
              <w:rPr>
                <w:rFonts w:ascii="Arial" w:hAnsi="Arial" w:cs="Arial"/>
                <w:szCs w:val="20"/>
                <w:lang w:val="en-AU" w:eastAsia="en-AU"/>
              </w:rPr>
              <w:t>Chaetopidae</w:t>
            </w:r>
            <w:proofErr w:type="spellEnd"/>
            <w:r w:rsidRPr="003617AD">
              <w:rPr>
                <w:rFonts w:ascii="Arial" w:hAnsi="Arial" w:cs="Arial"/>
                <w:szCs w:val="20"/>
                <w:lang w:val="en-AU" w:eastAsia="en-AU"/>
              </w:rPr>
              <w:t>, formerly Muscicapidae). IUCN Red List Status: Near Threatened; Movements characterised as: Partial migrant: post-breeding range expansion with both breeding and non-breeding locations reliably occupied every season; individuals commonly travel &lt;100 km but in no consistent direction; at least some movements primarily altitudinal. Meets CMS movement criteria.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jc w:val="center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NT</w:t>
            </w:r>
          </w:p>
        </w:tc>
      </w:tr>
      <w:tr w:rsidR="00193047" w:rsidRPr="003617AD" w:rsidTr="003617AD">
        <w:trPr>
          <w:cantSplit/>
          <w:trHeight w:val="11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proofErr w:type="spellStart"/>
            <w:r w:rsidRPr="003617AD">
              <w:rPr>
                <w:rFonts w:ascii="Arial" w:hAnsi="Arial" w:cs="Arial"/>
                <w:szCs w:val="20"/>
                <w:lang w:val="en-AU" w:eastAsia="en-AU"/>
              </w:rPr>
              <w:t>Acrocephalidae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Large-billed Reed-warbler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</w:pPr>
            <w:proofErr w:type="spellStart"/>
            <w:r w:rsidRPr="003617AD"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  <w:t>Acrocephalus</w:t>
            </w:r>
            <w:proofErr w:type="spellEnd"/>
            <w:r w:rsidRPr="003617AD"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  <w:t xml:space="preserve"> </w:t>
            </w:r>
            <w:proofErr w:type="spellStart"/>
            <w:r w:rsidRPr="003617AD"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  <w:t>orinus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3617AD">
            <w:pPr>
              <w:widowControl/>
              <w:suppressAutoHyphens w:val="0"/>
              <w:autoSpaceDE/>
              <w:autoSpaceDN/>
              <w:spacing w:before="120" w:after="120"/>
              <w:jc w:val="both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A member of a disaggregated family from Appendix II. (</w:t>
            </w:r>
            <w:proofErr w:type="spellStart"/>
            <w:r w:rsidRPr="003617AD">
              <w:rPr>
                <w:rFonts w:ascii="Arial" w:hAnsi="Arial" w:cs="Arial"/>
                <w:szCs w:val="20"/>
                <w:lang w:val="en-AU" w:eastAsia="en-AU"/>
              </w:rPr>
              <w:t>Acrocephalidae</w:t>
            </w:r>
            <w:proofErr w:type="spellEnd"/>
            <w:r w:rsidRPr="003617AD">
              <w:rPr>
                <w:rFonts w:ascii="Arial" w:hAnsi="Arial" w:cs="Arial"/>
                <w:szCs w:val="20"/>
                <w:lang w:val="en-AU" w:eastAsia="en-AU"/>
              </w:rPr>
              <w:t>, formerly Muscicapidae). IUCN Red List Status: Near Threatened; Movements characterised as: Full migrant: both breeding and non-breeding locations reliably occupied every season; individuals commonly travel &gt;1,000 km north-south. Meets CMS movement criteria.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jc w:val="center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DD</w:t>
            </w:r>
          </w:p>
        </w:tc>
      </w:tr>
      <w:tr w:rsidR="00193047" w:rsidRPr="003617AD" w:rsidTr="003617AD">
        <w:trPr>
          <w:cantSplit/>
          <w:trHeight w:val="11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proofErr w:type="spellStart"/>
            <w:r w:rsidRPr="003617AD">
              <w:rPr>
                <w:rFonts w:ascii="Arial" w:hAnsi="Arial" w:cs="Arial"/>
                <w:szCs w:val="20"/>
                <w:lang w:val="en-AU" w:eastAsia="en-AU"/>
              </w:rPr>
              <w:t>Acrocephalidae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White-browed Reed-warbler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</w:pPr>
            <w:proofErr w:type="spellStart"/>
            <w:r w:rsidRPr="003617AD"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  <w:t>Acrocephalus</w:t>
            </w:r>
            <w:proofErr w:type="spellEnd"/>
            <w:r w:rsidRPr="003617AD"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  <w:t xml:space="preserve"> </w:t>
            </w:r>
            <w:proofErr w:type="spellStart"/>
            <w:r w:rsidRPr="003617AD"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  <w:t>tangorum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3617AD">
            <w:pPr>
              <w:widowControl/>
              <w:suppressAutoHyphens w:val="0"/>
              <w:autoSpaceDE/>
              <w:autoSpaceDN/>
              <w:spacing w:before="120" w:after="120"/>
              <w:jc w:val="both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A member of a disaggregated family from Appendix II. (</w:t>
            </w:r>
            <w:proofErr w:type="spellStart"/>
            <w:r w:rsidRPr="003617AD">
              <w:rPr>
                <w:rFonts w:ascii="Arial" w:hAnsi="Arial" w:cs="Arial"/>
                <w:szCs w:val="20"/>
                <w:lang w:val="en-AU" w:eastAsia="en-AU"/>
              </w:rPr>
              <w:t>Acrocephalidae</w:t>
            </w:r>
            <w:proofErr w:type="spellEnd"/>
            <w:r w:rsidRPr="003617AD">
              <w:rPr>
                <w:rFonts w:ascii="Arial" w:hAnsi="Arial" w:cs="Arial"/>
                <w:szCs w:val="20"/>
                <w:lang w:val="en-AU" w:eastAsia="en-AU"/>
              </w:rPr>
              <w:t>, formerly Muscicapidae). IUCN Red List Status: Vulnerable; Movements characterised as: Full migrant: both breeding and non-breeding locations reliably occupied every season; individuals commonly travel &gt;1,000 km north-south. Meets CMS movement criteria.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jc w:val="center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VU</w:t>
            </w:r>
          </w:p>
        </w:tc>
      </w:tr>
      <w:tr w:rsidR="00193047" w:rsidRPr="003617AD" w:rsidTr="003617AD">
        <w:trPr>
          <w:cantSplit/>
          <w:trHeight w:val="11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proofErr w:type="spellStart"/>
            <w:r w:rsidRPr="003617AD">
              <w:rPr>
                <w:rFonts w:ascii="Arial" w:hAnsi="Arial" w:cs="Arial"/>
                <w:szCs w:val="20"/>
                <w:lang w:val="en-AU" w:eastAsia="en-AU"/>
              </w:rPr>
              <w:lastRenderedPageBreak/>
              <w:t>Locustellidae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Marsh Grassbird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</w:pPr>
            <w:proofErr w:type="spellStart"/>
            <w:r w:rsidRPr="003617AD"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  <w:t>Locustella</w:t>
            </w:r>
            <w:proofErr w:type="spellEnd"/>
            <w:r w:rsidRPr="003617AD"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  <w:t xml:space="preserve"> </w:t>
            </w:r>
            <w:proofErr w:type="spellStart"/>
            <w:r w:rsidRPr="003617AD"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  <w:t>pryeri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3617AD">
            <w:pPr>
              <w:widowControl/>
              <w:suppressAutoHyphens w:val="0"/>
              <w:autoSpaceDE/>
              <w:autoSpaceDN/>
              <w:spacing w:before="120" w:after="120"/>
              <w:jc w:val="both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A member of a disaggregated family from Appendix II. (</w:t>
            </w:r>
            <w:proofErr w:type="spellStart"/>
            <w:r w:rsidRPr="003617AD">
              <w:rPr>
                <w:rFonts w:ascii="Arial" w:hAnsi="Arial" w:cs="Arial"/>
                <w:szCs w:val="20"/>
                <w:lang w:val="en-AU" w:eastAsia="en-AU"/>
              </w:rPr>
              <w:t>Locustellidae</w:t>
            </w:r>
            <w:proofErr w:type="spellEnd"/>
            <w:r w:rsidRPr="003617AD">
              <w:rPr>
                <w:rFonts w:ascii="Arial" w:hAnsi="Arial" w:cs="Arial"/>
                <w:szCs w:val="20"/>
                <w:lang w:val="en-AU" w:eastAsia="en-AU"/>
              </w:rPr>
              <w:t>, formerly Muscicapidae). IUCN Red List Status: Near Threatened; Movements characterised as: Full migrant: both breeding and non-breeding locations reliably occupied every season; individuals commonly travel &gt;1,000 km north-south. Meets CMS movement criteria.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jc w:val="center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NT</w:t>
            </w:r>
          </w:p>
        </w:tc>
      </w:tr>
      <w:tr w:rsidR="00193047" w:rsidRPr="003617AD" w:rsidTr="003617AD">
        <w:trPr>
          <w:cantSplit/>
          <w:trHeight w:val="11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proofErr w:type="spellStart"/>
            <w:r w:rsidRPr="003617AD">
              <w:rPr>
                <w:rFonts w:ascii="Arial" w:hAnsi="Arial" w:cs="Arial"/>
                <w:szCs w:val="20"/>
                <w:lang w:val="en-AU" w:eastAsia="en-AU"/>
              </w:rPr>
              <w:t>Locustellidae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proofErr w:type="spellStart"/>
            <w:r w:rsidRPr="003617AD">
              <w:rPr>
                <w:rFonts w:ascii="Arial" w:hAnsi="Arial" w:cs="Arial"/>
                <w:szCs w:val="20"/>
                <w:lang w:val="en-AU" w:eastAsia="en-AU"/>
              </w:rPr>
              <w:t>Pleske's</w:t>
            </w:r>
            <w:proofErr w:type="spellEnd"/>
            <w:r w:rsidRPr="003617AD">
              <w:rPr>
                <w:rFonts w:ascii="Arial" w:hAnsi="Arial" w:cs="Arial"/>
                <w:szCs w:val="20"/>
                <w:lang w:val="en-AU" w:eastAsia="en-AU"/>
              </w:rPr>
              <w:t xml:space="preserve"> Grasshopper-warbler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</w:pPr>
            <w:proofErr w:type="spellStart"/>
            <w:r w:rsidRPr="003617AD"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  <w:t>Locustella</w:t>
            </w:r>
            <w:proofErr w:type="spellEnd"/>
            <w:r w:rsidRPr="003617AD"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  <w:t xml:space="preserve"> </w:t>
            </w:r>
            <w:proofErr w:type="spellStart"/>
            <w:r w:rsidRPr="003617AD"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  <w:t>pleskei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3617AD">
            <w:pPr>
              <w:widowControl/>
              <w:suppressAutoHyphens w:val="0"/>
              <w:autoSpaceDE/>
              <w:autoSpaceDN/>
              <w:spacing w:before="120" w:after="120"/>
              <w:jc w:val="both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A member of a disaggregated family from Appendix II. (</w:t>
            </w:r>
            <w:proofErr w:type="spellStart"/>
            <w:r w:rsidRPr="003617AD">
              <w:rPr>
                <w:rFonts w:ascii="Arial" w:hAnsi="Arial" w:cs="Arial"/>
                <w:szCs w:val="20"/>
                <w:lang w:val="en-AU" w:eastAsia="en-AU"/>
              </w:rPr>
              <w:t>Locustellidae</w:t>
            </w:r>
            <w:proofErr w:type="spellEnd"/>
            <w:r w:rsidRPr="003617AD">
              <w:rPr>
                <w:rFonts w:ascii="Arial" w:hAnsi="Arial" w:cs="Arial"/>
                <w:szCs w:val="20"/>
                <w:lang w:val="en-AU" w:eastAsia="en-AU"/>
              </w:rPr>
              <w:t>, formerly Muscicapidae). IUCN Red List Status: Vulnerable; Movements characterised as: Full migrant: both breeding and non-breeding locations reliably occupied every season; individuals commonly travel &gt;1,000 km north-south. Meets CMS movement criteria.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jc w:val="center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VU</w:t>
            </w:r>
          </w:p>
        </w:tc>
      </w:tr>
      <w:tr w:rsidR="00193047" w:rsidRPr="003617AD" w:rsidTr="003617AD">
        <w:trPr>
          <w:cantSplit/>
          <w:trHeight w:val="11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proofErr w:type="spellStart"/>
            <w:r w:rsidRPr="003617AD">
              <w:rPr>
                <w:rFonts w:ascii="Arial" w:hAnsi="Arial" w:cs="Arial"/>
                <w:szCs w:val="20"/>
                <w:lang w:val="en-AU" w:eastAsia="en-AU"/>
              </w:rPr>
              <w:t>Locustellidae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Long-billed Grasshopper-warbler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</w:pPr>
            <w:proofErr w:type="spellStart"/>
            <w:r w:rsidRPr="003617AD"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  <w:t>Locustella</w:t>
            </w:r>
            <w:proofErr w:type="spellEnd"/>
            <w:r w:rsidRPr="003617AD"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  <w:t xml:space="preserve"> major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3617AD">
            <w:pPr>
              <w:widowControl/>
              <w:suppressAutoHyphens w:val="0"/>
              <w:autoSpaceDE/>
              <w:autoSpaceDN/>
              <w:spacing w:before="120" w:after="120"/>
              <w:jc w:val="both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A member of a disaggregated family from Appendix II. (</w:t>
            </w:r>
            <w:proofErr w:type="spellStart"/>
            <w:r w:rsidRPr="003617AD">
              <w:rPr>
                <w:rFonts w:ascii="Arial" w:hAnsi="Arial" w:cs="Arial"/>
                <w:szCs w:val="20"/>
                <w:lang w:val="en-AU" w:eastAsia="en-AU"/>
              </w:rPr>
              <w:t>Locustellidae</w:t>
            </w:r>
            <w:proofErr w:type="spellEnd"/>
            <w:r w:rsidRPr="003617AD">
              <w:rPr>
                <w:rFonts w:ascii="Arial" w:hAnsi="Arial" w:cs="Arial"/>
                <w:szCs w:val="20"/>
                <w:lang w:val="en-AU" w:eastAsia="en-AU"/>
              </w:rPr>
              <w:t>, formerly Muscicapidae). IUCN Red List Status: Near Threatened; Movements characterised as: Full migrant: both breeding and non-breeding locations reliably occupied every season; individuals commonly travel &lt;100 km but in no consistent direction; at least some movements primarily altitudinal. Meets CMS movement criteria.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jc w:val="center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NT</w:t>
            </w:r>
          </w:p>
        </w:tc>
      </w:tr>
      <w:tr w:rsidR="00193047" w:rsidRPr="003617AD" w:rsidTr="003617AD">
        <w:trPr>
          <w:cantSplit/>
          <w:trHeight w:val="11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proofErr w:type="spellStart"/>
            <w:r w:rsidRPr="003617AD">
              <w:rPr>
                <w:rFonts w:ascii="Arial" w:hAnsi="Arial" w:cs="Arial"/>
                <w:szCs w:val="20"/>
                <w:lang w:val="en-AU" w:eastAsia="en-AU"/>
              </w:rPr>
              <w:t>Locustellidae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Bristled Grassbird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</w:pPr>
            <w:proofErr w:type="spellStart"/>
            <w:r w:rsidRPr="003617AD"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  <w:t>Chaetornis</w:t>
            </w:r>
            <w:proofErr w:type="spellEnd"/>
            <w:r w:rsidRPr="003617AD"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  <w:t xml:space="preserve"> </w:t>
            </w:r>
            <w:proofErr w:type="spellStart"/>
            <w:r w:rsidRPr="003617AD"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  <w:t>striata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3617AD">
            <w:pPr>
              <w:widowControl/>
              <w:suppressAutoHyphens w:val="0"/>
              <w:autoSpaceDE/>
              <w:autoSpaceDN/>
              <w:spacing w:before="120" w:after="120"/>
              <w:jc w:val="both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A member of a disaggregated family from Appendix II. (</w:t>
            </w:r>
            <w:proofErr w:type="spellStart"/>
            <w:r w:rsidRPr="003617AD">
              <w:rPr>
                <w:rFonts w:ascii="Arial" w:hAnsi="Arial" w:cs="Arial"/>
                <w:szCs w:val="20"/>
                <w:lang w:val="en-AU" w:eastAsia="en-AU"/>
              </w:rPr>
              <w:t>Locustellidae</w:t>
            </w:r>
            <w:proofErr w:type="spellEnd"/>
            <w:r w:rsidRPr="003617AD">
              <w:rPr>
                <w:rFonts w:ascii="Arial" w:hAnsi="Arial" w:cs="Arial"/>
                <w:szCs w:val="20"/>
                <w:lang w:val="en-AU" w:eastAsia="en-AU"/>
              </w:rPr>
              <w:t>, formerly Muscicapidae). IUCN Red List Status: Vulnerable; Movements characterised as: Partial migrant: post-breeding range shift and strongly nomadic in both breeding and non-breeding seasons; individuals commonly travel 100-1,000 km north-south. Meets CMS movement criteria.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jc w:val="center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VU</w:t>
            </w:r>
          </w:p>
        </w:tc>
      </w:tr>
      <w:tr w:rsidR="00193047" w:rsidRPr="003617AD" w:rsidTr="003617AD">
        <w:trPr>
          <w:cantSplit/>
          <w:trHeight w:val="11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proofErr w:type="spellStart"/>
            <w:r w:rsidRPr="003617AD">
              <w:rPr>
                <w:rFonts w:ascii="Arial" w:hAnsi="Arial" w:cs="Arial"/>
                <w:szCs w:val="20"/>
                <w:lang w:val="en-AU" w:eastAsia="en-AU"/>
              </w:rPr>
              <w:t>Phylloscopidae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proofErr w:type="spellStart"/>
            <w:r w:rsidRPr="003617AD">
              <w:rPr>
                <w:rFonts w:ascii="Arial" w:hAnsi="Arial" w:cs="Arial"/>
                <w:szCs w:val="20"/>
                <w:lang w:val="en-AU" w:eastAsia="en-AU"/>
              </w:rPr>
              <w:t>Tytler's</w:t>
            </w:r>
            <w:proofErr w:type="spellEnd"/>
            <w:r w:rsidRPr="003617AD">
              <w:rPr>
                <w:rFonts w:ascii="Arial" w:hAnsi="Arial" w:cs="Arial"/>
                <w:szCs w:val="20"/>
                <w:lang w:val="en-AU" w:eastAsia="en-AU"/>
              </w:rPr>
              <w:t xml:space="preserve"> Leaf-warbler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</w:pPr>
            <w:proofErr w:type="spellStart"/>
            <w:r w:rsidRPr="003617AD"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  <w:t>Phylloscopus</w:t>
            </w:r>
            <w:proofErr w:type="spellEnd"/>
            <w:r w:rsidRPr="003617AD"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  <w:t xml:space="preserve"> </w:t>
            </w:r>
            <w:proofErr w:type="spellStart"/>
            <w:r w:rsidRPr="003617AD"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  <w:t>tytleri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3617AD">
            <w:pPr>
              <w:widowControl/>
              <w:suppressAutoHyphens w:val="0"/>
              <w:autoSpaceDE/>
              <w:autoSpaceDN/>
              <w:spacing w:before="120" w:after="120"/>
              <w:jc w:val="both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A member of a disaggregated family from Appendix II. (</w:t>
            </w:r>
            <w:proofErr w:type="spellStart"/>
            <w:r w:rsidRPr="003617AD">
              <w:rPr>
                <w:rFonts w:ascii="Arial" w:hAnsi="Arial" w:cs="Arial"/>
                <w:szCs w:val="20"/>
                <w:lang w:val="en-AU" w:eastAsia="en-AU"/>
              </w:rPr>
              <w:t>Phylloscopidae</w:t>
            </w:r>
            <w:proofErr w:type="spellEnd"/>
            <w:r w:rsidRPr="003617AD">
              <w:rPr>
                <w:rFonts w:ascii="Arial" w:hAnsi="Arial" w:cs="Arial"/>
                <w:szCs w:val="20"/>
                <w:lang w:val="en-AU" w:eastAsia="en-AU"/>
              </w:rPr>
              <w:t>, formerly Muscicapidae). IUCN Red List Status: Near Threatened; Movements characterised as: Full migrant: both breeding and non-breeding locations reliably occupied every season; individuals commonly travel &gt;1,000 km north-south. Meets CMS movement criteria.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jc w:val="center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NT</w:t>
            </w:r>
          </w:p>
        </w:tc>
      </w:tr>
      <w:tr w:rsidR="00193047" w:rsidRPr="003617AD" w:rsidTr="003617AD">
        <w:trPr>
          <w:cantSplit/>
          <w:trHeight w:val="11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proofErr w:type="spellStart"/>
            <w:r w:rsidRPr="003617AD">
              <w:rPr>
                <w:rFonts w:ascii="Arial" w:hAnsi="Arial" w:cs="Arial"/>
                <w:szCs w:val="20"/>
                <w:lang w:val="en-AU" w:eastAsia="en-AU"/>
              </w:rPr>
              <w:lastRenderedPageBreak/>
              <w:t>Phylloscopidae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proofErr w:type="spellStart"/>
            <w:r w:rsidRPr="003617AD">
              <w:rPr>
                <w:rFonts w:ascii="Arial" w:hAnsi="Arial" w:cs="Arial"/>
                <w:szCs w:val="20"/>
                <w:lang w:val="en-AU" w:eastAsia="en-AU"/>
              </w:rPr>
              <w:t>Ijima's</w:t>
            </w:r>
            <w:proofErr w:type="spellEnd"/>
            <w:r w:rsidRPr="003617AD">
              <w:rPr>
                <w:rFonts w:ascii="Arial" w:hAnsi="Arial" w:cs="Arial"/>
                <w:szCs w:val="20"/>
                <w:lang w:val="en-AU" w:eastAsia="en-AU"/>
              </w:rPr>
              <w:t xml:space="preserve"> Leaf-warbler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</w:pPr>
            <w:proofErr w:type="spellStart"/>
            <w:r w:rsidRPr="003617AD"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  <w:t>Phylloscopus</w:t>
            </w:r>
            <w:proofErr w:type="spellEnd"/>
            <w:r w:rsidRPr="003617AD"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  <w:t xml:space="preserve"> </w:t>
            </w:r>
            <w:proofErr w:type="spellStart"/>
            <w:r w:rsidRPr="003617AD"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  <w:t>ijimae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3617AD">
            <w:pPr>
              <w:widowControl/>
              <w:suppressAutoHyphens w:val="0"/>
              <w:autoSpaceDE/>
              <w:autoSpaceDN/>
              <w:spacing w:before="120" w:after="120"/>
              <w:jc w:val="both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A member of a disaggregated family from Appendix II. (</w:t>
            </w:r>
            <w:proofErr w:type="spellStart"/>
            <w:r w:rsidRPr="003617AD">
              <w:rPr>
                <w:rFonts w:ascii="Arial" w:hAnsi="Arial" w:cs="Arial"/>
                <w:szCs w:val="20"/>
                <w:lang w:val="en-AU" w:eastAsia="en-AU"/>
              </w:rPr>
              <w:t>Phylloscopidae</w:t>
            </w:r>
            <w:proofErr w:type="spellEnd"/>
            <w:r w:rsidRPr="003617AD">
              <w:rPr>
                <w:rFonts w:ascii="Arial" w:hAnsi="Arial" w:cs="Arial"/>
                <w:szCs w:val="20"/>
                <w:lang w:val="en-AU" w:eastAsia="en-AU"/>
              </w:rPr>
              <w:t>, formerly Muscicapidae). IUCN Red List Status: Vulnerable; Movements characterised as: Full migrant: both breeding and non-breeding locations reliably occupied every season; individuals commonly travel &gt;1,000 km north-south. Meets CMS movement criteria.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jc w:val="center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VU</w:t>
            </w:r>
          </w:p>
        </w:tc>
      </w:tr>
      <w:tr w:rsidR="00193047" w:rsidRPr="003617AD" w:rsidTr="003617AD">
        <w:trPr>
          <w:cantSplit/>
          <w:trHeight w:val="145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proofErr w:type="spellStart"/>
            <w:r w:rsidRPr="003617AD">
              <w:rPr>
                <w:rFonts w:ascii="Arial" w:hAnsi="Arial" w:cs="Arial"/>
                <w:szCs w:val="20"/>
                <w:lang w:val="en-AU" w:eastAsia="en-AU"/>
              </w:rPr>
              <w:t>Sylviidae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Bush Blackcap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  <w:t xml:space="preserve">Sylvia </w:t>
            </w:r>
            <w:proofErr w:type="spellStart"/>
            <w:r w:rsidRPr="003617AD"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  <w:t>nigricapillus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3617AD">
            <w:pPr>
              <w:widowControl/>
              <w:suppressAutoHyphens w:val="0"/>
              <w:autoSpaceDE/>
              <w:autoSpaceDN/>
              <w:spacing w:before="120" w:after="120"/>
              <w:jc w:val="both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A member of a disaggregated family from Appendix II. (</w:t>
            </w:r>
            <w:proofErr w:type="spellStart"/>
            <w:r w:rsidRPr="003617AD">
              <w:rPr>
                <w:rFonts w:ascii="Arial" w:hAnsi="Arial" w:cs="Arial"/>
                <w:szCs w:val="20"/>
                <w:lang w:val="en-AU" w:eastAsia="en-AU"/>
              </w:rPr>
              <w:t>Sylviidae</w:t>
            </w:r>
            <w:proofErr w:type="spellEnd"/>
            <w:r w:rsidRPr="003617AD">
              <w:rPr>
                <w:rFonts w:ascii="Arial" w:hAnsi="Arial" w:cs="Arial"/>
                <w:szCs w:val="20"/>
                <w:lang w:val="en-AU" w:eastAsia="en-AU"/>
              </w:rPr>
              <w:t>, formerly Muscicapidae). IUCN Red List Status: Vulnerable; Movements characterised as: Partial migrant: post breeding range contraction with both breeding and non-breeding locations reliably occupied every season; individuals commonly travel 100-1,000 km but in no consistent direction; at least some movements primarily altitudinal. Meets CMS movement criteria.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jc w:val="center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VU</w:t>
            </w:r>
          </w:p>
        </w:tc>
      </w:tr>
      <w:tr w:rsidR="00193047" w:rsidRPr="003617AD" w:rsidTr="003617AD">
        <w:trPr>
          <w:cantSplit/>
          <w:trHeight w:val="145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proofErr w:type="spellStart"/>
            <w:r w:rsidRPr="003617AD">
              <w:rPr>
                <w:rFonts w:ascii="Arial" w:hAnsi="Arial" w:cs="Arial"/>
                <w:szCs w:val="20"/>
                <w:lang w:val="en-AU" w:eastAsia="en-AU"/>
              </w:rPr>
              <w:t>Sylviidae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Dartford Warbler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  <w:t xml:space="preserve">Sylvia </w:t>
            </w:r>
            <w:proofErr w:type="spellStart"/>
            <w:r w:rsidRPr="003617AD"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  <w:t>undata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3617AD">
            <w:pPr>
              <w:widowControl/>
              <w:suppressAutoHyphens w:val="0"/>
              <w:autoSpaceDE/>
              <w:autoSpaceDN/>
              <w:spacing w:before="120" w:after="120"/>
              <w:jc w:val="both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A member of a disaggregated family from Appendix II. (</w:t>
            </w:r>
            <w:proofErr w:type="spellStart"/>
            <w:r w:rsidRPr="003617AD">
              <w:rPr>
                <w:rFonts w:ascii="Arial" w:hAnsi="Arial" w:cs="Arial"/>
                <w:szCs w:val="20"/>
                <w:lang w:val="en-AU" w:eastAsia="en-AU"/>
              </w:rPr>
              <w:t>Sylviidae</w:t>
            </w:r>
            <w:proofErr w:type="spellEnd"/>
            <w:r w:rsidRPr="003617AD">
              <w:rPr>
                <w:rFonts w:ascii="Arial" w:hAnsi="Arial" w:cs="Arial"/>
                <w:szCs w:val="20"/>
                <w:lang w:val="en-AU" w:eastAsia="en-AU"/>
              </w:rPr>
              <w:t>, formerly Muscicapidae). IUCN Red List Status: Near Threatened; Movements characterised as: Partial migrant: post-breeding range shift and substantial expansion with breeding locations reliably occupied every season but moderately nomadic in non-breeding season; individuals commonly travel 100-1,000 km but in no consistent direction; at least some movements primarily altitudinal. Meets CMS movement criteria.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jc w:val="center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NT</w:t>
            </w:r>
          </w:p>
        </w:tc>
      </w:tr>
      <w:tr w:rsidR="00193047" w:rsidRPr="003617AD" w:rsidTr="003617AD">
        <w:trPr>
          <w:cantSplit/>
          <w:trHeight w:val="11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proofErr w:type="spellStart"/>
            <w:r w:rsidRPr="003617AD">
              <w:rPr>
                <w:rFonts w:ascii="Arial" w:hAnsi="Arial" w:cs="Arial"/>
                <w:szCs w:val="20"/>
                <w:lang w:val="en-AU" w:eastAsia="en-AU"/>
              </w:rPr>
              <w:t>Pellorneidae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Rufous-vented Grass-babbler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</w:pPr>
            <w:proofErr w:type="spellStart"/>
            <w:r w:rsidRPr="003617AD"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  <w:t>Laticilla</w:t>
            </w:r>
            <w:proofErr w:type="spellEnd"/>
            <w:r w:rsidRPr="003617AD"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  <w:t xml:space="preserve"> </w:t>
            </w:r>
            <w:proofErr w:type="spellStart"/>
            <w:r w:rsidRPr="003617AD"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  <w:t>burnesii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3617AD">
            <w:pPr>
              <w:widowControl/>
              <w:suppressAutoHyphens w:val="0"/>
              <w:autoSpaceDE/>
              <w:autoSpaceDN/>
              <w:spacing w:before="120" w:after="120"/>
              <w:jc w:val="both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A member of a disaggregated family from Appendix II. (</w:t>
            </w:r>
            <w:proofErr w:type="spellStart"/>
            <w:r w:rsidRPr="003617AD">
              <w:rPr>
                <w:rFonts w:ascii="Arial" w:hAnsi="Arial" w:cs="Arial"/>
                <w:szCs w:val="20"/>
                <w:lang w:val="en-AU" w:eastAsia="en-AU"/>
              </w:rPr>
              <w:t>Pellorneidae</w:t>
            </w:r>
            <w:proofErr w:type="spellEnd"/>
            <w:r w:rsidRPr="003617AD">
              <w:rPr>
                <w:rFonts w:ascii="Arial" w:hAnsi="Arial" w:cs="Arial"/>
                <w:szCs w:val="20"/>
                <w:lang w:val="en-AU" w:eastAsia="en-AU"/>
              </w:rPr>
              <w:t>, formerly Muscicapidae). IUCN Red List Status: Near Threatened; Movements characterised as: Partial migrant: post-breeding range expansion with both breeding and non-breeding locations reliably occupied every season; individuals commonly travel &lt;100 km but in no consistent direction. Meets CMS movement criteria.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jc w:val="center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NT</w:t>
            </w:r>
          </w:p>
        </w:tc>
      </w:tr>
      <w:tr w:rsidR="00193047" w:rsidRPr="003617AD" w:rsidTr="003617AD">
        <w:trPr>
          <w:cantSplit/>
          <w:trHeight w:val="11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proofErr w:type="spellStart"/>
            <w:r w:rsidRPr="003617AD">
              <w:rPr>
                <w:rFonts w:ascii="Arial" w:hAnsi="Arial" w:cs="Arial"/>
                <w:szCs w:val="20"/>
                <w:lang w:val="en-AU" w:eastAsia="en-AU"/>
              </w:rPr>
              <w:t>Turdidae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Wood Thrush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</w:pPr>
            <w:proofErr w:type="spellStart"/>
            <w:r w:rsidRPr="003617AD"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  <w:t>Hylocichla</w:t>
            </w:r>
            <w:proofErr w:type="spellEnd"/>
            <w:r w:rsidRPr="003617AD"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  <w:t xml:space="preserve"> </w:t>
            </w:r>
            <w:proofErr w:type="spellStart"/>
            <w:r w:rsidRPr="003617AD"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  <w:t>mustelina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3617AD">
            <w:pPr>
              <w:widowControl/>
              <w:suppressAutoHyphens w:val="0"/>
              <w:autoSpaceDE/>
              <w:autoSpaceDN/>
              <w:spacing w:before="120" w:after="120"/>
              <w:jc w:val="both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A member of a disaggregated family from Appendix II. (</w:t>
            </w:r>
            <w:proofErr w:type="spellStart"/>
            <w:r w:rsidRPr="003617AD">
              <w:rPr>
                <w:rFonts w:ascii="Arial" w:hAnsi="Arial" w:cs="Arial"/>
                <w:szCs w:val="20"/>
                <w:lang w:val="en-AU" w:eastAsia="en-AU"/>
              </w:rPr>
              <w:t>Turdidae</w:t>
            </w:r>
            <w:proofErr w:type="spellEnd"/>
            <w:r w:rsidRPr="003617AD">
              <w:rPr>
                <w:rFonts w:ascii="Arial" w:hAnsi="Arial" w:cs="Arial"/>
                <w:szCs w:val="20"/>
                <w:lang w:val="en-AU" w:eastAsia="en-AU"/>
              </w:rPr>
              <w:t>, formerly Muscicapidae). IUCN Red List Status: Near Threatened; Movements characterised as: Full migrant: both breeding and non-breeding locations reliably occupied every season; individuals commonly travel &gt;1,000 km north-south. Meets CMS movement criteria.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jc w:val="center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NT</w:t>
            </w:r>
          </w:p>
        </w:tc>
      </w:tr>
      <w:tr w:rsidR="00193047" w:rsidRPr="003617AD" w:rsidTr="003617AD">
        <w:trPr>
          <w:cantSplit/>
          <w:trHeight w:val="11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proofErr w:type="spellStart"/>
            <w:r w:rsidRPr="003617AD">
              <w:rPr>
                <w:rFonts w:ascii="Arial" w:hAnsi="Arial" w:cs="Arial"/>
                <w:szCs w:val="20"/>
                <w:lang w:val="en-AU" w:eastAsia="en-AU"/>
              </w:rPr>
              <w:lastRenderedPageBreak/>
              <w:t>Turdidae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Bicknell's Thrush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</w:pPr>
            <w:proofErr w:type="spellStart"/>
            <w:r w:rsidRPr="003617AD"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  <w:t>Catharus</w:t>
            </w:r>
            <w:proofErr w:type="spellEnd"/>
            <w:r w:rsidRPr="003617AD"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  <w:t xml:space="preserve"> </w:t>
            </w:r>
            <w:proofErr w:type="spellStart"/>
            <w:r w:rsidRPr="003617AD"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  <w:t>bicknelli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3617AD">
            <w:pPr>
              <w:widowControl/>
              <w:suppressAutoHyphens w:val="0"/>
              <w:autoSpaceDE/>
              <w:autoSpaceDN/>
              <w:spacing w:before="120" w:after="120"/>
              <w:jc w:val="both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A member of a disaggregated family from Appendix II. (</w:t>
            </w:r>
            <w:proofErr w:type="spellStart"/>
            <w:r w:rsidRPr="003617AD">
              <w:rPr>
                <w:rFonts w:ascii="Arial" w:hAnsi="Arial" w:cs="Arial"/>
                <w:szCs w:val="20"/>
                <w:lang w:val="en-AU" w:eastAsia="en-AU"/>
              </w:rPr>
              <w:t>Turdidae</w:t>
            </w:r>
            <w:proofErr w:type="spellEnd"/>
            <w:r w:rsidRPr="003617AD">
              <w:rPr>
                <w:rFonts w:ascii="Arial" w:hAnsi="Arial" w:cs="Arial"/>
                <w:szCs w:val="20"/>
                <w:lang w:val="en-AU" w:eastAsia="en-AU"/>
              </w:rPr>
              <w:t>, formerly Muscicapidae). IUCN Red List Status: Vulnerable; Movements characterised as: Full migrant: both breeding and non-breeding locations reliably occupied every season; individuals commonly travel &gt;1,000 km north-south. Meets CMS movement criteria.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jc w:val="center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VU</w:t>
            </w:r>
          </w:p>
        </w:tc>
      </w:tr>
      <w:tr w:rsidR="00193047" w:rsidRPr="003617AD" w:rsidTr="003617AD">
        <w:trPr>
          <w:cantSplit/>
          <w:trHeight w:val="11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proofErr w:type="spellStart"/>
            <w:r w:rsidRPr="003617AD">
              <w:rPr>
                <w:rFonts w:ascii="Arial" w:hAnsi="Arial" w:cs="Arial"/>
                <w:szCs w:val="20"/>
                <w:lang w:val="en-AU" w:eastAsia="en-AU"/>
              </w:rPr>
              <w:t>Turdidae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Redwing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</w:pPr>
            <w:proofErr w:type="spellStart"/>
            <w:r w:rsidRPr="003617AD"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  <w:t>Turdus</w:t>
            </w:r>
            <w:proofErr w:type="spellEnd"/>
            <w:r w:rsidRPr="003617AD"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  <w:t xml:space="preserve"> iliacus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3617AD">
            <w:pPr>
              <w:widowControl/>
              <w:suppressAutoHyphens w:val="0"/>
              <w:autoSpaceDE/>
              <w:autoSpaceDN/>
              <w:spacing w:before="120" w:after="120"/>
              <w:jc w:val="both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A member of a disaggregated family from Appendix II. (</w:t>
            </w:r>
            <w:proofErr w:type="spellStart"/>
            <w:r w:rsidRPr="003617AD">
              <w:rPr>
                <w:rFonts w:ascii="Arial" w:hAnsi="Arial" w:cs="Arial"/>
                <w:szCs w:val="20"/>
                <w:lang w:val="en-AU" w:eastAsia="en-AU"/>
              </w:rPr>
              <w:t>Turdidae</w:t>
            </w:r>
            <w:proofErr w:type="spellEnd"/>
            <w:r w:rsidRPr="003617AD">
              <w:rPr>
                <w:rFonts w:ascii="Arial" w:hAnsi="Arial" w:cs="Arial"/>
                <w:szCs w:val="20"/>
                <w:lang w:val="en-AU" w:eastAsia="en-AU"/>
              </w:rPr>
              <w:t>, formerly Muscicapidae). IUCN Red List Status: Near Threatened; Movements characterised as: Partial migrant: substantial post-breeding range shift: breeding locations reliably occupied every season but strongly nomadic in non-breeding season; individuals commonly travel &gt;1,000 km north-south. Meets CMS movement criteria.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jc w:val="center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NT</w:t>
            </w:r>
          </w:p>
        </w:tc>
      </w:tr>
      <w:tr w:rsidR="00193047" w:rsidRPr="003617AD" w:rsidTr="003617AD">
        <w:trPr>
          <w:cantSplit/>
          <w:trHeight w:val="11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proofErr w:type="spellStart"/>
            <w:r w:rsidRPr="003617AD">
              <w:rPr>
                <w:rFonts w:ascii="Arial" w:hAnsi="Arial" w:cs="Arial"/>
                <w:szCs w:val="20"/>
                <w:lang w:val="en-AU" w:eastAsia="en-AU"/>
              </w:rPr>
              <w:t>Turdidae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Grey-sided Thrush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</w:pPr>
            <w:proofErr w:type="spellStart"/>
            <w:r w:rsidRPr="003617AD"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  <w:t>Turdus</w:t>
            </w:r>
            <w:proofErr w:type="spellEnd"/>
            <w:r w:rsidRPr="003617AD"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  <w:t xml:space="preserve"> </w:t>
            </w:r>
            <w:proofErr w:type="spellStart"/>
            <w:r w:rsidRPr="003617AD"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  <w:t>feae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3617AD">
            <w:pPr>
              <w:widowControl/>
              <w:suppressAutoHyphens w:val="0"/>
              <w:autoSpaceDE/>
              <w:autoSpaceDN/>
              <w:spacing w:before="120" w:after="120"/>
              <w:jc w:val="both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A member of a disaggregated family from Appendix II. (</w:t>
            </w:r>
            <w:proofErr w:type="spellStart"/>
            <w:r w:rsidRPr="003617AD">
              <w:rPr>
                <w:rFonts w:ascii="Arial" w:hAnsi="Arial" w:cs="Arial"/>
                <w:szCs w:val="20"/>
                <w:lang w:val="en-AU" w:eastAsia="en-AU"/>
              </w:rPr>
              <w:t>Turdidae</w:t>
            </w:r>
            <w:proofErr w:type="spellEnd"/>
            <w:r w:rsidRPr="003617AD">
              <w:rPr>
                <w:rFonts w:ascii="Arial" w:hAnsi="Arial" w:cs="Arial"/>
                <w:szCs w:val="20"/>
                <w:lang w:val="en-AU" w:eastAsia="en-AU"/>
              </w:rPr>
              <w:t>, formerly Muscicapidae). IUCN Red List Status: Vulnerable; Movements characterised as: Full migrant: both breeding and non-breeding locations reliably occupied every season; individuals commonly travel &gt;1,000 km north-south. Meets CMS movement criteria.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jc w:val="center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VU</w:t>
            </w:r>
          </w:p>
        </w:tc>
      </w:tr>
      <w:tr w:rsidR="00193047" w:rsidRPr="003617AD" w:rsidTr="003617AD">
        <w:trPr>
          <w:cantSplit/>
          <w:trHeight w:val="11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Muscicapidae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proofErr w:type="spellStart"/>
            <w:r w:rsidRPr="003617AD">
              <w:rPr>
                <w:rFonts w:ascii="Arial" w:hAnsi="Arial" w:cs="Arial"/>
                <w:szCs w:val="20"/>
                <w:lang w:val="en-AU" w:eastAsia="en-AU"/>
              </w:rPr>
              <w:t>Zappey's</w:t>
            </w:r>
            <w:proofErr w:type="spellEnd"/>
            <w:r w:rsidRPr="003617AD">
              <w:rPr>
                <w:rFonts w:ascii="Arial" w:hAnsi="Arial" w:cs="Arial"/>
                <w:szCs w:val="20"/>
                <w:lang w:val="en-AU" w:eastAsia="en-AU"/>
              </w:rPr>
              <w:t xml:space="preserve"> Flycatcher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</w:pPr>
            <w:proofErr w:type="spellStart"/>
            <w:r w:rsidRPr="003617AD"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  <w:t>Cyanoptila</w:t>
            </w:r>
            <w:proofErr w:type="spellEnd"/>
            <w:r w:rsidRPr="003617AD"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  <w:t xml:space="preserve"> </w:t>
            </w:r>
            <w:proofErr w:type="spellStart"/>
            <w:r w:rsidRPr="003617AD"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  <w:t>cumatilis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3617AD">
            <w:pPr>
              <w:widowControl/>
              <w:suppressAutoHyphens w:val="0"/>
              <w:autoSpaceDE/>
              <w:autoSpaceDN/>
              <w:spacing w:before="120" w:after="120"/>
              <w:jc w:val="both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A member of a disaggregated family from Appendix II. (Muscicapidae, formerly Muscicapidae). IUCN Red List Status: Near Threatened; Movements characterised as: Full migrant: both breeding and non-breeding locations reliably occupied every season; individuals commonly travel &gt;1,000 km north-south. Meets CMS movement criteria.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jc w:val="center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NT</w:t>
            </w:r>
          </w:p>
        </w:tc>
      </w:tr>
      <w:tr w:rsidR="00193047" w:rsidRPr="003617AD" w:rsidTr="003617AD">
        <w:trPr>
          <w:cantSplit/>
          <w:trHeight w:val="11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Muscicapidae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Brown-chested Jungle-flycatcher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</w:pPr>
            <w:proofErr w:type="spellStart"/>
            <w:r w:rsidRPr="003617AD"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  <w:t>Cyornis</w:t>
            </w:r>
            <w:proofErr w:type="spellEnd"/>
            <w:r w:rsidRPr="003617AD"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  <w:t xml:space="preserve"> </w:t>
            </w:r>
            <w:proofErr w:type="spellStart"/>
            <w:r w:rsidRPr="003617AD"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  <w:t>brunneatus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3617AD">
            <w:pPr>
              <w:widowControl/>
              <w:suppressAutoHyphens w:val="0"/>
              <w:autoSpaceDE/>
              <w:autoSpaceDN/>
              <w:spacing w:before="120" w:after="120"/>
              <w:jc w:val="both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A member of a disaggregated family from Appendix II. (Muscicapidae, formerly Muscicapidae). IUCN Red List Status: Vulnerable; Movements characterised as: Full migrant: both breeding and non-breeding locations reliably occupied every season; individuals commonly travel &gt;1,000 km north-south. Meets CMS movement criteria.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jc w:val="center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VU</w:t>
            </w:r>
          </w:p>
        </w:tc>
      </w:tr>
      <w:tr w:rsidR="00193047" w:rsidRPr="003617AD" w:rsidTr="003617AD">
        <w:trPr>
          <w:cantSplit/>
          <w:trHeight w:val="11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lastRenderedPageBreak/>
              <w:t>Muscicapidae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 xml:space="preserve">Rusty-bellied </w:t>
            </w:r>
            <w:proofErr w:type="spellStart"/>
            <w:r w:rsidRPr="003617AD">
              <w:rPr>
                <w:rFonts w:ascii="Arial" w:hAnsi="Arial" w:cs="Arial"/>
                <w:szCs w:val="20"/>
                <w:lang w:val="en-AU" w:eastAsia="en-AU"/>
              </w:rPr>
              <w:t>Shortwing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</w:pPr>
            <w:proofErr w:type="spellStart"/>
            <w:r w:rsidRPr="003617AD"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  <w:t>Brachypteryx</w:t>
            </w:r>
            <w:proofErr w:type="spellEnd"/>
            <w:r w:rsidRPr="003617AD"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  <w:t xml:space="preserve"> </w:t>
            </w:r>
            <w:proofErr w:type="spellStart"/>
            <w:r w:rsidRPr="003617AD"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  <w:t>hyperythra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3617AD">
            <w:pPr>
              <w:widowControl/>
              <w:suppressAutoHyphens w:val="0"/>
              <w:autoSpaceDE/>
              <w:autoSpaceDN/>
              <w:spacing w:before="120" w:after="120"/>
              <w:jc w:val="both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A member of a disaggregated family from Appendix II. (Muscicapidae, formerly Muscicapidae). IUCN Red List Status: Near Threatened; Movements characterised as: Partial migrant: post-breeding range shift with both breeding and non-breeding locations reliably occupied every season; individuals commonly travel &lt;100 km but in no consistent direction; at least some movements primarily altitudinal. Meets CMS movement criteria.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jc w:val="center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NT</w:t>
            </w:r>
          </w:p>
        </w:tc>
      </w:tr>
      <w:tr w:rsidR="00193047" w:rsidRPr="003617AD" w:rsidTr="003617AD">
        <w:trPr>
          <w:cantSplit/>
          <w:trHeight w:val="11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Muscicapidae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Rufous-headed Robin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</w:pPr>
            <w:proofErr w:type="spellStart"/>
            <w:r w:rsidRPr="003617AD"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  <w:t>Larvivora</w:t>
            </w:r>
            <w:proofErr w:type="spellEnd"/>
            <w:r w:rsidRPr="003617AD"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  <w:t xml:space="preserve"> </w:t>
            </w:r>
            <w:proofErr w:type="spellStart"/>
            <w:r w:rsidRPr="003617AD"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  <w:t>ruficeps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3617AD">
            <w:pPr>
              <w:widowControl/>
              <w:suppressAutoHyphens w:val="0"/>
              <w:autoSpaceDE/>
              <w:autoSpaceDN/>
              <w:spacing w:before="120" w:after="120"/>
              <w:jc w:val="both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A member of a disaggregated family from Appendix II. (Muscicapidae, formerly Muscicapidae). IUCN Red List Status: Endangered; Movements characterised as: Full migrant: breeding locations reliably occupied every season but no information on non-breeding movements; individuals commonly travel &gt;1,000 km north-south. Meets CMS movement criteria.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jc w:val="center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EN</w:t>
            </w:r>
          </w:p>
        </w:tc>
      </w:tr>
      <w:tr w:rsidR="00193047" w:rsidRPr="003617AD" w:rsidTr="003617AD">
        <w:trPr>
          <w:cantSplit/>
          <w:trHeight w:val="11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Muscicapidae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proofErr w:type="spellStart"/>
            <w:r w:rsidRPr="003617AD">
              <w:rPr>
                <w:rFonts w:ascii="Arial" w:hAnsi="Arial" w:cs="Arial"/>
                <w:szCs w:val="20"/>
                <w:lang w:val="en-AU" w:eastAsia="en-AU"/>
              </w:rPr>
              <w:t>Firethroat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  <w:t xml:space="preserve">Calliope </w:t>
            </w:r>
            <w:proofErr w:type="spellStart"/>
            <w:r w:rsidRPr="003617AD"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  <w:t>pectardens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3617AD">
            <w:pPr>
              <w:widowControl/>
              <w:suppressAutoHyphens w:val="0"/>
              <w:autoSpaceDE/>
              <w:autoSpaceDN/>
              <w:spacing w:before="120" w:after="120"/>
              <w:jc w:val="both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A member of a disaggregated family from Appendix II. (Muscicapidae, formerly Muscicapidae). IUCN Red List Status: Near Threatened; Movements characterised as: Full migrant: both breeding and non-breeding locations reliably occupied every season; individuals commonly travel &gt;1,000 km north-south. Meets CMS movement criteria.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jc w:val="center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NT</w:t>
            </w:r>
          </w:p>
        </w:tc>
      </w:tr>
      <w:tr w:rsidR="00193047" w:rsidRPr="003617AD" w:rsidTr="003617AD">
        <w:trPr>
          <w:cantSplit/>
          <w:trHeight w:val="11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Muscicapidae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proofErr w:type="spellStart"/>
            <w:r w:rsidRPr="003617AD">
              <w:rPr>
                <w:rFonts w:ascii="Arial" w:hAnsi="Arial" w:cs="Arial"/>
                <w:szCs w:val="20"/>
                <w:lang w:val="en-AU" w:eastAsia="en-AU"/>
              </w:rPr>
              <w:t>Blackthroat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  <w:t>Calliope obscura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3617AD">
            <w:pPr>
              <w:widowControl/>
              <w:suppressAutoHyphens w:val="0"/>
              <w:autoSpaceDE/>
              <w:autoSpaceDN/>
              <w:spacing w:before="120" w:after="120"/>
              <w:jc w:val="both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A member of a disaggregated family from Appendix II. (Muscicapidae, formerly Muscicapidae). IUCN Red List Status: Vulnerable; Movements characterised as: Full migrant: breeding locations reliably occupied every season but no information on non-breeding movements; individuals commonly travel &gt;1,000 km north-south; at least some movements primarily altitudinal. Meets CMS movement criteria.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jc w:val="center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VU</w:t>
            </w:r>
          </w:p>
        </w:tc>
      </w:tr>
      <w:tr w:rsidR="00193047" w:rsidRPr="003617AD" w:rsidTr="003617AD">
        <w:trPr>
          <w:cantSplit/>
          <w:trHeight w:val="11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Muscicapidae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Kashmir Flycatcher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</w:pPr>
            <w:proofErr w:type="spellStart"/>
            <w:r w:rsidRPr="003617AD"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  <w:t>Ficedula</w:t>
            </w:r>
            <w:proofErr w:type="spellEnd"/>
            <w:r w:rsidRPr="003617AD"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  <w:t xml:space="preserve"> </w:t>
            </w:r>
            <w:proofErr w:type="spellStart"/>
            <w:r w:rsidRPr="003617AD"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  <w:t>subrubra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3617AD">
            <w:pPr>
              <w:widowControl/>
              <w:suppressAutoHyphens w:val="0"/>
              <w:autoSpaceDE/>
              <w:autoSpaceDN/>
              <w:spacing w:before="120" w:after="120"/>
              <w:jc w:val="both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A member of a disaggregated family from Appendix II. (Muscicapidae, formerly Muscicapidae). IUCN Red List Status: Vulnerable; Movements characterised as: Full migrant: both breeding and non-breeding locations reliably occupied every season; individuals commonly travel &gt;1,000 km north-south. Meets CMS movement criteria.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jc w:val="center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VU</w:t>
            </w:r>
          </w:p>
        </w:tc>
      </w:tr>
      <w:tr w:rsidR="00193047" w:rsidRPr="003617AD" w:rsidTr="003617AD">
        <w:trPr>
          <w:cantSplit/>
          <w:trHeight w:val="145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lastRenderedPageBreak/>
              <w:t>Muscicapidae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Sentinel Rock-thrush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</w:pPr>
            <w:proofErr w:type="spellStart"/>
            <w:r w:rsidRPr="003617AD"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  <w:t>Monticola</w:t>
            </w:r>
            <w:proofErr w:type="spellEnd"/>
            <w:r w:rsidRPr="003617AD"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  <w:t xml:space="preserve"> </w:t>
            </w:r>
            <w:proofErr w:type="spellStart"/>
            <w:r w:rsidRPr="003617AD"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  <w:t>explorator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3617AD">
            <w:pPr>
              <w:widowControl/>
              <w:suppressAutoHyphens w:val="0"/>
              <w:autoSpaceDE/>
              <w:autoSpaceDN/>
              <w:spacing w:before="120" w:after="120"/>
              <w:jc w:val="both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A member of a disaggregated family from Appendix II. (Muscicapidae, formerly Muscicapidae). IUCN Red List Status: Near Threatened; Movements characterised as: Partial migrant: post-breeding range expansion with breeding locations reliably occupied every season but moderately nomadic in non-breeding season; individuals commonly travel &lt;100 km but in no consistent direction; at least some movements primarily altitudinal. Meets CMS movement criteria.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jc w:val="center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NT</w:t>
            </w:r>
          </w:p>
        </w:tc>
      </w:tr>
      <w:tr w:rsidR="00193047" w:rsidRPr="003617AD" w:rsidTr="003617AD">
        <w:trPr>
          <w:cantSplit/>
          <w:trHeight w:val="11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Muscicapidae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 xml:space="preserve">White-browed </w:t>
            </w:r>
            <w:proofErr w:type="spellStart"/>
            <w:r w:rsidRPr="003617AD">
              <w:rPr>
                <w:rFonts w:ascii="Arial" w:hAnsi="Arial" w:cs="Arial"/>
                <w:szCs w:val="20"/>
                <w:lang w:val="en-AU" w:eastAsia="en-AU"/>
              </w:rPr>
              <w:t>Bushchat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  <w:t xml:space="preserve">Saxicola </w:t>
            </w:r>
            <w:proofErr w:type="spellStart"/>
            <w:r w:rsidRPr="003617AD"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  <w:t>macrorhynchus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3617AD">
            <w:pPr>
              <w:widowControl/>
              <w:suppressAutoHyphens w:val="0"/>
              <w:autoSpaceDE/>
              <w:autoSpaceDN/>
              <w:spacing w:before="120" w:after="120"/>
              <w:jc w:val="both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A member of a disaggregated family from Appendix II. (Muscicapidae, formerly Muscicapidae). IUCN Red List Status: Vulnerable; Movements characterised as: Full migrant and moderately nomadic in breeding season and strongly so in non-breeding season; individuals commonly travel 100-1,000 km but in no consistent direction. Meets CMS movement criteria.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jc w:val="center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VU</w:t>
            </w:r>
          </w:p>
        </w:tc>
      </w:tr>
      <w:tr w:rsidR="00193047" w:rsidRPr="003617AD" w:rsidTr="003617AD">
        <w:trPr>
          <w:cantSplit/>
          <w:trHeight w:val="11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Muscicapidae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 xml:space="preserve">White-throated </w:t>
            </w:r>
            <w:proofErr w:type="spellStart"/>
            <w:r w:rsidRPr="003617AD">
              <w:rPr>
                <w:rFonts w:ascii="Arial" w:hAnsi="Arial" w:cs="Arial"/>
                <w:szCs w:val="20"/>
                <w:lang w:val="en-AU" w:eastAsia="en-AU"/>
              </w:rPr>
              <w:t>Bushchat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  <w:t>Saxicola insignis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3617AD">
            <w:pPr>
              <w:widowControl/>
              <w:suppressAutoHyphens w:val="0"/>
              <w:autoSpaceDE/>
              <w:autoSpaceDN/>
              <w:spacing w:before="120" w:after="120"/>
              <w:jc w:val="both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A member of a disaggregated family from Appendix II. (Muscicapidae, formerly Muscicapidae). IUCN Red List Status: Vulnerable; Movements characterised as: Full migrant: both breeding and non-breeding locations reliably occupied every season; individuals commonly travel &gt;1,000 km north-south. Meets CMS movement criteria.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jc w:val="center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VU</w:t>
            </w:r>
          </w:p>
        </w:tc>
      </w:tr>
      <w:tr w:rsidR="00193047" w:rsidRPr="003617AD" w:rsidTr="003617AD">
        <w:trPr>
          <w:cantSplit/>
          <w:trHeight w:val="11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Muscicapidae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 xml:space="preserve">Sombre </w:t>
            </w:r>
            <w:proofErr w:type="spellStart"/>
            <w:r w:rsidRPr="003617AD">
              <w:rPr>
                <w:rFonts w:ascii="Arial" w:hAnsi="Arial" w:cs="Arial"/>
                <w:szCs w:val="20"/>
                <w:lang w:val="en-AU" w:eastAsia="en-AU"/>
              </w:rPr>
              <w:t>Rockchat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  <w:t xml:space="preserve">Oenanthe </w:t>
            </w:r>
            <w:proofErr w:type="spellStart"/>
            <w:r w:rsidRPr="003617AD"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  <w:t>dubia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3617AD">
            <w:pPr>
              <w:widowControl/>
              <w:suppressAutoHyphens w:val="0"/>
              <w:autoSpaceDE/>
              <w:autoSpaceDN/>
              <w:spacing w:before="120" w:after="120"/>
              <w:jc w:val="both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A member of a disaggregated family from Appendix II. (Muscicapidae, formerly Muscicapidae). IUCN Red List Status: Near Threatened; Movements characterised as: Sedentary/resident: breeding locations reliably occupied every season but moderately nomadic in non-breeding season; individuals commonly travel 100-1,000 km but in no consistent direction. Meets CMS movement criteria.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jc w:val="center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DD</w:t>
            </w:r>
          </w:p>
        </w:tc>
      </w:tr>
      <w:tr w:rsidR="00193047" w:rsidRPr="003617AD" w:rsidTr="003617AD">
        <w:trPr>
          <w:cantSplit/>
          <w:trHeight w:val="11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proofErr w:type="spellStart"/>
            <w:r w:rsidRPr="003617AD">
              <w:rPr>
                <w:rFonts w:ascii="Arial" w:hAnsi="Arial" w:cs="Arial"/>
                <w:szCs w:val="20"/>
                <w:lang w:val="en-AU" w:eastAsia="en-AU"/>
              </w:rPr>
              <w:t>Motacillidae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Meadow Pipit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</w:pPr>
            <w:proofErr w:type="spellStart"/>
            <w:r w:rsidRPr="003617AD"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  <w:t>Anthus</w:t>
            </w:r>
            <w:proofErr w:type="spellEnd"/>
            <w:r w:rsidRPr="003617AD"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  <w:t xml:space="preserve"> pratensis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3617AD">
            <w:pPr>
              <w:widowControl/>
              <w:suppressAutoHyphens w:val="0"/>
              <w:autoSpaceDE/>
              <w:autoSpaceDN/>
              <w:spacing w:before="120" w:after="120"/>
              <w:jc w:val="both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A member of a disaggregated family from Appendix II. (</w:t>
            </w:r>
            <w:proofErr w:type="spellStart"/>
            <w:r w:rsidRPr="003617AD">
              <w:rPr>
                <w:rFonts w:ascii="Arial" w:hAnsi="Arial" w:cs="Arial"/>
                <w:szCs w:val="20"/>
                <w:lang w:val="en-AU" w:eastAsia="en-AU"/>
              </w:rPr>
              <w:t>Motacillidae</w:t>
            </w:r>
            <w:proofErr w:type="spellEnd"/>
            <w:r w:rsidRPr="003617AD">
              <w:rPr>
                <w:rFonts w:ascii="Arial" w:hAnsi="Arial" w:cs="Arial"/>
                <w:szCs w:val="20"/>
                <w:lang w:val="en-AU" w:eastAsia="en-AU"/>
              </w:rPr>
              <w:t>, formerly Muscicapidae). IUCN Red List Status: Near Threatened; Movements characterised as: Partial migrant: substantial post-breeding range shift with both breeding and non-breeding locations reliably occupied every season; individuals commonly travel &gt;1,000 km north-south; at least some movements primarily altitudinal. Meets CMS movement criteria.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jc w:val="center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NT</w:t>
            </w:r>
          </w:p>
        </w:tc>
      </w:tr>
      <w:tr w:rsidR="00193047" w:rsidRPr="003617AD" w:rsidTr="003617AD">
        <w:trPr>
          <w:cantSplit/>
          <w:trHeight w:val="11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proofErr w:type="spellStart"/>
            <w:r w:rsidRPr="003617AD">
              <w:rPr>
                <w:rFonts w:ascii="Arial" w:hAnsi="Arial" w:cs="Arial"/>
                <w:szCs w:val="20"/>
                <w:lang w:val="en-AU" w:eastAsia="en-AU"/>
              </w:rPr>
              <w:lastRenderedPageBreak/>
              <w:t>Motacillidae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Sprague's Pipit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</w:pPr>
            <w:proofErr w:type="spellStart"/>
            <w:r w:rsidRPr="003617AD"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  <w:t>Anthus</w:t>
            </w:r>
            <w:proofErr w:type="spellEnd"/>
            <w:r w:rsidRPr="003617AD"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  <w:t xml:space="preserve"> </w:t>
            </w:r>
            <w:proofErr w:type="spellStart"/>
            <w:r w:rsidRPr="003617AD"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  <w:t>spragueii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3617AD">
            <w:pPr>
              <w:widowControl/>
              <w:suppressAutoHyphens w:val="0"/>
              <w:autoSpaceDE/>
              <w:autoSpaceDN/>
              <w:spacing w:before="120" w:after="120"/>
              <w:jc w:val="both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A member of a disaggregated family from Appendix II. (</w:t>
            </w:r>
            <w:proofErr w:type="spellStart"/>
            <w:r w:rsidRPr="003617AD">
              <w:rPr>
                <w:rFonts w:ascii="Arial" w:hAnsi="Arial" w:cs="Arial"/>
                <w:szCs w:val="20"/>
                <w:lang w:val="en-AU" w:eastAsia="en-AU"/>
              </w:rPr>
              <w:t>Motacillidae</w:t>
            </w:r>
            <w:proofErr w:type="spellEnd"/>
            <w:r w:rsidRPr="003617AD">
              <w:rPr>
                <w:rFonts w:ascii="Arial" w:hAnsi="Arial" w:cs="Arial"/>
                <w:szCs w:val="20"/>
                <w:lang w:val="en-AU" w:eastAsia="en-AU"/>
              </w:rPr>
              <w:t>, formerly Muscicapidae). IUCN Red List Status: Vulnerable; Movements characterised as: Full migrant: both breeding and non-breeding locations reliably occupied every season; individuals commonly travel &gt;1,000 km north-south. Meets CMS movement criteria.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jc w:val="center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VU</w:t>
            </w:r>
          </w:p>
        </w:tc>
      </w:tr>
      <w:tr w:rsidR="00193047" w:rsidRPr="003617AD" w:rsidTr="003617AD">
        <w:trPr>
          <w:cantSplit/>
          <w:trHeight w:val="11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proofErr w:type="spellStart"/>
            <w:r w:rsidRPr="003617AD">
              <w:rPr>
                <w:rFonts w:ascii="Arial" w:hAnsi="Arial" w:cs="Arial"/>
                <w:szCs w:val="20"/>
                <w:lang w:val="en-AU" w:eastAsia="en-AU"/>
              </w:rPr>
              <w:t>Motacillidae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Mountain Pipit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</w:pPr>
            <w:proofErr w:type="spellStart"/>
            <w:r w:rsidRPr="003617AD"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  <w:t>Anthus</w:t>
            </w:r>
            <w:proofErr w:type="spellEnd"/>
            <w:r w:rsidRPr="003617AD"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  <w:t xml:space="preserve"> </w:t>
            </w:r>
            <w:proofErr w:type="spellStart"/>
            <w:r w:rsidRPr="003617AD"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  <w:t>hoeschi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3617AD">
            <w:pPr>
              <w:widowControl/>
              <w:suppressAutoHyphens w:val="0"/>
              <w:autoSpaceDE/>
              <w:autoSpaceDN/>
              <w:spacing w:before="120" w:after="120"/>
              <w:jc w:val="both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A member of a disaggregated family from Appendix II. (</w:t>
            </w:r>
            <w:proofErr w:type="spellStart"/>
            <w:r w:rsidRPr="003617AD">
              <w:rPr>
                <w:rFonts w:ascii="Arial" w:hAnsi="Arial" w:cs="Arial"/>
                <w:szCs w:val="20"/>
                <w:lang w:val="en-AU" w:eastAsia="en-AU"/>
              </w:rPr>
              <w:t>Motacillidae</w:t>
            </w:r>
            <w:proofErr w:type="spellEnd"/>
            <w:r w:rsidRPr="003617AD">
              <w:rPr>
                <w:rFonts w:ascii="Arial" w:hAnsi="Arial" w:cs="Arial"/>
                <w:szCs w:val="20"/>
                <w:lang w:val="en-AU" w:eastAsia="en-AU"/>
              </w:rPr>
              <w:t>, formerly Muscicapidae). IUCN Red List Status: Near Threatened; Movements characterised as: Full migrant: both breeding and non-breeding locations reliably occupied every season; individuals commonly travel &gt;1,000 km north-south. Meets CMS movement criteria.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jc w:val="center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NT</w:t>
            </w:r>
          </w:p>
        </w:tc>
      </w:tr>
      <w:tr w:rsidR="00193047" w:rsidRPr="003617AD" w:rsidTr="003617AD">
        <w:trPr>
          <w:cantSplit/>
          <w:trHeight w:val="1160"/>
        </w:trPr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proofErr w:type="spellStart"/>
            <w:r w:rsidRPr="003617AD">
              <w:rPr>
                <w:rFonts w:ascii="Arial" w:hAnsi="Arial" w:cs="Arial"/>
                <w:szCs w:val="20"/>
                <w:lang w:val="en-AU" w:eastAsia="en-AU"/>
              </w:rPr>
              <w:t>Motacillidae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Yellow-breasted Pipit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</w:pPr>
            <w:proofErr w:type="spellStart"/>
            <w:r w:rsidRPr="003617AD"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  <w:t>Hemimacronyx</w:t>
            </w:r>
            <w:proofErr w:type="spellEnd"/>
            <w:r w:rsidRPr="003617AD"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  <w:t xml:space="preserve"> </w:t>
            </w:r>
            <w:proofErr w:type="spellStart"/>
            <w:r w:rsidRPr="003617AD"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  <w:t>chloris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3617AD">
            <w:pPr>
              <w:widowControl/>
              <w:suppressAutoHyphens w:val="0"/>
              <w:autoSpaceDE/>
              <w:autoSpaceDN/>
              <w:spacing w:before="120" w:after="120"/>
              <w:jc w:val="both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A member of a disaggregated family from Appendix II. (</w:t>
            </w:r>
            <w:proofErr w:type="spellStart"/>
            <w:r w:rsidRPr="003617AD">
              <w:rPr>
                <w:rFonts w:ascii="Arial" w:hAnsi="Arial" w:cs="Arial"/>
                <w:szCs w:val="20"/>
                <w:lang w:val="en-AU" w:eastAsia="en-AU"/>
              </w:rPr>
              <w:t>Motacillidae</w:t>
            </w:r>
            <w:proofErr w:type="spellEnd"/>
            <w:r w:rsidRPr="003617AD">
              <w:rPr>
                <w:rFonts w:ascii="Arial" w:hAnsi="Arial" w:cs="Arial"/>
                <w:szCs w:val="20"/>
                <w:lang w:val="en-AU" w:eastAsia="en-AU"/>
              </w:rPr>
              <w:t>, formerly Muscicapidae). IUCN Red List Status: Vulnerable; Movements characterised as: Partial migrant: substantial post-breeding range expansion with both breeding and non-breeding locations reliably occupied every season; individuals commonly travel 100-1,000 km east-west; at least some movements primarily altitudinal. Meets CMS movement criteria.</w:t>
            </w:r>
          </w:p>
        </w:tc>
        <w:tc>
          <w:tcPr>
            <w:tcW w:w="116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jc w:val="center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VU</w:t>
            </w:r>
          </w:p>
        </w:tc>
      </w:tr>
      <w:tr w:rsidR="00193047" w:rsidRPr="003617AD" w:rsidTr="003617AD">
        <w:trPr>
          <w:cantSplit/>
          <w:trHeight w:val="116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proofErr w:type="spellStart"/>
            <w:r w:rsidRPr="003617AD">
              <w:rPr>
                <w:rFonts w:ascii="Arial" w:hAnsi="Arial" w:cs="Arial"/>
                <w:szCs w:val="20"/>
                <w:lang w:val="en-AU" w:eastAsia="en-AU"/>
              </w:rPr>
              <w:t>Motacillidae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Mekong Wagtail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textAlignment w:val="auto"/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</w:pPr>
            <w:proofErr w:type="spellStart"/>
            <w:r w:rsidRPr="003617AD"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  <w:t>Motacilla</w:t>
            </w:r>
            <w:proofErr w:type="spellEnd"/>
            <w:r w:rsidRPr="003617AD"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  <w:t xml:space="preserve"> </w:t>
            </w:r>
            <w:proofErr w:type="spellStart"/>
            <w:r w:rsidRPr="003617AD">
              <w:rPr>
                <w:rFonts w:ascii="Arial" w:hAnsi="Arial" w:cs="Arial"/>
                <w:i/>
                <w:iCs/>
                <w:color w:val="000000"/>
                <w:szCs w:val="20"/>
                <w:lang w:val="en-AU" w:eastAsia="en-AU"/>
              </w:rPr>
              <w:t>samveasnae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3047" w:rsidRPr="003617AD" w:rsidRDefault="00193047" w:rsidP="003617AD">
            <w:pPr>
              <w:widowControl/>
              <w:suppressAutoHyphens w:val="0"/>
              <w:autoSpaceDE/>
              <w:autoSpaceDN/>
              <w:spacing w:before="120" w:after="120"/>
              <w:jc w:val="both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A member of a disaggregated family from Appendix II. (</w:t>
            </w:r>
            <w:proofErr w:type="spellStart"/>
            <w:r w:rsidRPr="003617AD">
              <w:rPr>
                <w:rFonts w:ascii="Arial" w:hAnsi="Arial" w:cs="Arial"/>
                <w:szCs w:val="20"/>
                <w:lang w:val="en-AU" w:eastAsia="en-AU"/>
              </w:rPr>
              <w:t>Motacillidae</w:t>
            </w:r>
            <w:proofErr w:type="spellEnd"/>
            <w:r w:rsidRPr="003617AD">
              <w:rPr>
                <w:rFonts w:ascii="Arial" w:hAnsi="Arial" w:cs="Arial"/>
                <w:szCs w:val="20"/>
                <w:lang w:val="en-AU" w:eastAsia="en-AU"/>
              </w:rPr>
              <w:t>, formerly Muscicapidae). IUCN Red List Status: Near Threatened; Movements characterised as: Full migrant: both breeding and non-breeding locations reliably occupied every season; individuals commonly travel &lt;100 km but in no consistent direction. Meets CMS movement criteria.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3047" w:rsidRPr="003617AD" w:rsidRDefault="00193047" w:rsidP="00964265">
            <w:pPr>
              <w:widowControl/>
              <w:suppressAutoHyphens w:val="0"/>
              <w:autoSpaceDE/>
              <w:autoSpaceDN/>
              <w:spacing w:before="120" w:after="120"/>
              <w:jc w:val="center"/>
              <w:textAlignment w:val="auto"/>
              <w:rPr>
                <w:rFonts w:ascii="Arial" w:hAnsi="Arial" w:cs="Arial"/>
                <w:szCs w:val="20"/>
                <w:lang w:val="en-AU" w:eastAsia="en-AU"/>
              </w:rPr>
            </w:pPr>
            <w:r w:rsidRPr="003617AD">
              <w:rPr>
                <w:rFonts w:ascii="Arial" w:hAnsi="Arial" w:cs="Arial"/>
                <w:szCs w:val="20"/>
                <w:lang w:val="en-AU" w:eastAsia="en-AU"/>
              </w:rPr>
              <w:t>NT</w:t>
            </w:r>
          </w:p>
        </w:tc>
      </w:tr>
    </w:tbl>
    <w:p w:rsidR="00193047" w:rsidRPr="003617AD" w:rsidRDefault="00193047" w:rsidP="00193047">
      <w:pPr>
        <w:rPr>
          <w:rFonts w:ascii="Arial" w:hAnsi="Arial" w:cs="Arial"/>
          <w:sz w:val="22"/>
          <w:szCs w:val="22"/>
          <w:lang w:val="en-GB"/>
        </w:rPr>
      </w:pPr>
    </w:p>
    <w:p w:rsidR="00193047" w:rsidRPr="003617AD" w:rsidRDefault="00193047" w:rsidP="00193047">
      <w:pPr>
        <w:rPr>
          <w:rFonts w:ascii="Arial" w:hAnsi="Arial" w:cs="Arial"/>
          <w:sz w:val="22"/>
          <w:szCs w:val="22"/>
          <w:lang w:val="en-GB"/>
        </w:rPr>
      </w:pPr>
    </w:p>
    <w:p w:rsidR="00193047" w:rsidRPr="003617AD" w:rsidRDefault="00193047" w:rsidP="00193047">
      <w:pPr>
        <w:rPr>
          <w:rFonts w:ascii="Arial" w:hAnsi="Arial" w:cs="Arial"/>
          <w:sz w:val="22"/>
          <w:szCs w:val="22"/>
          <w:lang w:val="en-GB"/>
        </w:rPr>
      </w:pPr>
    </w:p>
    <w:p w:rsidR="00193047" w:rsidRPr="003617AD" w:rsidRDefault="00193047" w:rsidP="00193047">
      <w:pPr>
        <w:rPr>
          <w:rFonts w:ascii="Arial" w:hAnsi="Arial" w:cs="Arial"/>
          <w:sz w:val="22"/>
          <w:szCs w:val="22"/>
          <w:lang w:val="en-GB"/>
        </w:rPr>
      </w:pPr>
    </w:p>
    <w:p w:rsidR="00193047" w:rsidRPr="003617AD" w:rsidRDefault="00193047" w:rsidP="00193047">
      <w:pPr>
        <w:rPr>
          <w:rFonts w:ascii="Arial" w:hAnsi="Arial" w:cs="Arial"/>
          <w:sz w:val="22"/>
          <w:szCs w:val="22"/>
          <w:lang w:val="en-GB"/>
        </w:rPr>
      </w:pPr>
    </w:p>
    <w:p w:rsidR="00964265" w:rsidRPr="003617AD" w:rsidRDefault="00964265">
      <w:pPr>
        <w:rPr>
          <w:rFonts w:ascii="Arial" w:hAnsi="Arial" w:cs="Arial"/>
        </w:rPr>
      </w:pPr>
    </w:p>
    <w:sectPr w:rsidR="00964265" w:rsidRPr="003617AD" w:rsidSect="00DB56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8" w:right="1138" w:bottom="1138" w:left="113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232F" w:rsidRDefault="004B232F" w:rsidP="00193047">
      <w:r>
        <w:separator/>
      </w:r>
    </w:p>
  </w:endnote>
  <w:endnote w:type="continuationSeparator" w:id="0">
    <w:p w:rsidR="004B232F" w:rsidRDefault="004B232F" w:rsidP="00193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265" w:rsidRDefault="00964265">
    <w:pPr>
      <w:pStyle w:val="Footer"/>
      <w:jc w:val="center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2</w:t>
    </w:r>
    <w:r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6760143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964265" w:rsidRPr="003617AD" w:rsidRDefault="00964265">
        <w:pPr>
          <w:pStyle w:val="Footer"/>
          <w:jc w:val="center"/>
          <w:rPr>
            <w:sz w:val="18"/>
            <w:szCs w:val="18"/>
          </w:rPr>
        </w:pPr>
        <w:r w:rsidRPr="003617AD">
          <w:rPr>
            <w:sz w:val="18"/>
            <w:szCs w:val="18"/>
          </w:rPr>
          <w:fldChar w:fldCharType="begin"/>
        </w:r>
        <w:r w:rsidRPr="003617AD">
          <w:rPr>
            <w:sz w:val="18"/>
            <w:szCs w:val="18"/>
          </w:rPr>
          <w:instrText xml:space="preserve"> PAGE   \* MERGEFORMAT </w:instrText>
        </w:r>
        <w:r w:rsidRPr="003617AD">
          <w:rPr>
            <w:sz w:val="18"/>
            <w:szCs w:val="18"/>
          </w:rPr>
          <w:fldChar w:fldCharType="separate"/>
        </w:r>
        <w:r w:rsidRPr="003617AD">
          <w:rPr>
            <w:noProof/>
            <w:sz w:val="18"/>
            <w:szCs w:val="18"/>
          </w:rPr>
          <w:t>2</w:t>
        </w:r>
        <w:r w:rsidRPr="003617AD">
          <w:rPr>
            <w:noProof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63463260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964265" w:rsidRPr="003617AD" w:rsidRDefault="00964265">
        <w:pPr>
          <w:pStyle w:val="Footer"/>
          <w:jc w:val="center"/>
          <w:rPr>
            <w:sz w:val="18"/>
            <w:szCs w:val="18"/>
          </w:rPr>
        </w:pPr>
        <w:r w:rsidRPr="003617AD">
          <w:rPr>
            <w:sz w:val="18"/>
            <w:szCs w:val="18"/>
          </w:rPr>
          <w:fldChar w:fldCharType="begin"/>
        </w:r>
        <w:r w:rsidRPr="003617AD">
          <w:rPr>
            <w:sz w:val="18"/>
            <w:szCs w:val="18"/>
          </w:rPr>
          <w:instrText xml:space="preserve"> PAGE   \* MERGEFORMAT </w:instrText>
        </w:r>
        <w:r w:rsidRPr="003617AD">
          <w:rPr>
            <w:sz w:val="18"/>
            <w:szCs w:val="18"/>
          </w:rPr>
          <w:fldChar w:fldCharType="separate"/>
        </w:r>
        <w:r w:rsidRPr="003617AD">
          <w:rPr>
            <w:noProof/>
            <w:sz w:val="18"/>
            <w:szCs w:val="18"/>
          </w:rPr>
          <w:t>2</w:t>
        </w:r>
        <w:r w:rsidRPr="003617AD">
          <w:rPr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232F" w:rsidRDefault="004B232F" w:rsidP="00193047">
      <w:r>
        <w:separator/>
      </w:r>
    </w:p>
  </w:footnote>
  <w:footnote w:type="continuationSeparator" w:id="0">
    <w:p w:rsidR="004B232F" w:rsidRDefault="004B232F" w:rsidP="00193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265" w:rsidRDefault="00964265" w:rsidP="00DB568E">
    <w:pPr>
      <w:widowControl/>
      <w:pBdr>
        <w:bottom w:val="single" w:sz="4" w:space="1" w:color="000000"/>
      </w:pBdr>
      <w:autoSpaceDE/>
      <w:jc w:val="right"/>
      <w:rPr>
        <w:rFonts w:ascii="Arial" w:hAnsi="Arial" w:cs="Arial"/>
        <w:i/>
        <w:sz w:val="18"/>
        <w:szCs w:val="18"/>
        <w:lang w:val="en-GB"/>
      </w:rPr>
    </w:pPr>
    <w:r>
      <w:rPr>
        <w:rFonts w:ascii="Arial" w:hAnsi="Arial" w:cs="Arial"/>
        <w:i/>
        <w:sz w:val="18"/>
        <w:szCs w:val="18"/>
        <w:lang w:val="en-GB"/>
      </w:rPr>
      <w:t>UNEP/CMS/COP13</w:t>
    </w:r>
    <w:r w:rsidRPr="00833C97">
      <w:rPr>
        <w:rFonts w:ascii="Arial" w:hAnsi="Arial" w:cs="Arial"/>
        <w:i/>
        <w:sz w:val="18"/>
        <w:szCs w:val="18"/>
        <w:lang w:val="en-GB"/>
      </w:rPr>
      <w:t>/Doc.27.</w:t>
    </w:r>
    <w:r w:rsidR="00833C97" w:rsidRPr="00833C97">
      <w:rPr>
        <w:rFonts w:ascii="Arial" w:hAnsi="Arial" w:cs="Arial"/>
        <w:i/>
        <w:sz w:val="18"/>
        <w:szCs w:val="18"/>
        <w:lang w:val="en-GB"/>
      </w:rPr>
      <w:t>3</w:t>
    </w:r>
    <w:r>
      <w:rPr>
        <w:rFonts w:ascii="Arial" w:hAnsi="Arial" w:cs="Arial"/>
        <w:i/>
        <w:sz w:val="18"/>
        <w:szCs w:val="18"/>
        <w:lang w:val="en-GB"/>
      </w:rPr>
      <w:t>/A</w:t>
    </w:r>
    <w:r w:rsidR="00833C97">
      <w:rPr>
        <w:rFonts w:ascii="Arial" w:hAnsi="Arial" w:cs="Arial"/>
        <w:i/>
        <w:sz w:val="18"/>
        <w:szCs w:val="18"/>
        <w:lang w:val="en-GB"/>
      </w:rPr>
      <w:t>nnex 2</w:t>
    </w:r>
  </w:p>
  <w:p w:rsidR="00964265" w:rsidRDefault="009642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265" w:rsidRDefault="00964265" w:rsidP="00DB568E">
    <w:pPr>
      <w:widowControl/>
      <w:pBdr>
        <w:bottom w:val="single" w:sz="4" w:space="1" w:color="000000"/>
      </w:pBdr>
      <w:autoSpaceDE/>
      <w:rPr>
        <w:rFonts w:ascii="Arial" w:hAnsi="Arial" w:cs="Arial"/>
        <w:i/>
        <w:sz w:val="18"/>
        <w:szCs w:val="18"/>
        <w:lang w:val="en-GB"/>
      </w:rPr>
    </w:pPr>
    <w:r>
      <w:rPr>
        <w:rFonts w:ascii="Arial" w:hAnsi="Arial" w:cs="Arial"/>
        <w:i/>
        <w:sz w:val="18"/>
        <w:szCs w:val="18"/>
        <w:lang w:val="en-GB"/>
      </w:rPr>
      <w:t>UNEP/CMS/COP13/</w:t>
    </w:r>
    <w:r w:rsidRPr="00833C97">
      <w:rPr>
        <w:rFonts w:ascii="Arial" w:hAnsi="Arial" w:cs="Arial"/>
        <w:i/>
        <w:sz w:val="18"/>
        <w:szCs w:val="18"/>
        <w:lang w:val="en-GB"/>
      </w:rPr>
      <w:t>Doc.27.</w:t>
    </w:r>
    <w:r w:rsidR="00833C97" w:rsidRPr="00833C97">
      <w:rPr>
        <w:rFonts w:ascii="Arial" w:hAnsi="Arial" w:cs="Arial"/>
        <w:i/>
        <w:sz w:val="18"/>
        <w:szCs w:val="18"/>
        <w:lang w:val="en-GB"/>
      </w:rPr>
      <w:t>3</w:t>
    </w:r>
    <w:r>
      <w:rPr>
        <w:rFonts w:ascii="Arial" w:hAnsi="Arial" w:cs="Arial"/>
        <w:i/>
        <w:sz w:val="18"/>
        <w:szCs w:val="18"/>
        <w:lang w:val="en-GB"/>
      </w:rPr>
      <w:t>/A</w:t>
    </w:r>
    <w:r w:rsidR="00833C97">
      <w:rPr>
        <w:rFonts w:ascii="Arial" w:hAnsi="Arial" w:cs="Arial"/>
        <w:i/>
        <w:sz w:val="18"/>
        <w:szCs w:val="18"/>
        <w:lang w:val="en-GB"/>
      </w:rPr>
      <w:t>nnex</w:t>
    </w:r>
    <w:r>
      <w:rPr>
        <w:rFonts w:ascii="Arial" w:hAnsi="Arial" w:cs="Arial"/>
        <w:i/>
        <w:sz w:val="18"/>
        <w:szCs w:val="18"/>
        <w:lang w:val="en-GB"/>
      </w:rPr>
      <w:t xml:space="preserve"> </w:t>
    </w:r>
    <w:r w:rsidR="00833C97">
      <w:rPr>
        <w:rFonts w:ascii="Arial" w:hAnsi="Arial" w:cs="Arial"/>
        <w:i/>
        <w:sz w:val="18"/>
        <w:szCs w:val="18"/>
        <w:lang w:val="en-GB"/>
      </w:rPr>
      <w:t>2</w:t>
    </w:r>
  </w:p>
  <w:p w:rsidR="00964265" w:rsidRDefault="00964265" w:rsidP="003617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265" w:rsidRDefault="00964265" w:rsidP="003617AD">
    <w:pPr>
      <w:widowControl/>
      <w:pBdr>
        <w:bottom w:val="single" w:sz="4" w:space="1" w:color="000000"/>
      </w:pBdr>
      <w:autoSpaceDE/>
      <w:rPr>
        <w:rFonts w:ascii="Arial" w:hAnsi="Arial" w:cs="Arial"/>
        <w:i/>
        <w:sz w:val="18"/>
        <w:szCs w:val="18"/>
        <w:lang w:val="en-GB"/>
      </w:rPr>
    </w:pPr>
    <w:r>
      <w:rPr>
        <w:rFonts w:ascii="Arial" w:hAnsi="Arial" w:cs="Arial"/>
        <w:i/>
        <w:sz w:val="18"/>
        <w:szCs w:val="18"/>
        <w:lang w:val="en-GB"/>
      </w:rPr>
      <w:t>UNEP/CMS/COP13/</w:t>
    </w:r>
    <w:r w:rsidRPr="00833C97">
      <w:rPr>
        <w:rFonts w:ascii="Arial" w:hAnsi="Arial" w:cs="Arial"/>
        <w:i/>
        <w:sz w:val="18"/>
        <w:szCs w:val="18"/>
        <w:lang w:val="en-GB"/>
      </w:rPr>
      <w:t>Doc.27.</w:t>
    </w:r>
    <w:r w:rsidR="00833C97">
      <w:rPr>
        <w:rFonts w:ascii="Arial" w:hAnsi="Arial" w:cs="Arial"/>
        <w:i/>
        <w:sz w:val="18"/>
        <w:szCs w:val="18"/>
        <w:lang w:val="en-GB"/>
      </w:rPr>
      <w:t>3</w:t>
    </w:r>
    <w:r>
      <w:rPr>
        <w:rFonts w:ascii="Arial" w:hAnsi="Arial" w:cs="Arial"/>
        <w:i/>
        <w:sz w:val="18"/>
        <w:szCs w:val="18"/>
        <w:lang w:val="en-GB"/>
      </w:rPr>
      <w:t>/A</w:t>
    </w:r>
    <w:r w:rsidR="00833C97">
      <w:rPr>
        <w:rFonts w:ascii="Arial" w:hAnsi="Arial" w:cs="Arial"/>
        <w:i/>
        <w:sz w:val="18"/>
        <w:szCs w:val="18"/>
        <w:lang w:val="en-GB"/>
      </w:rPr>
      <w:t>nnex 2</w:t>
    </w:r>
  </w:p>
  <w:p w:rsidR="00964265" w:rsidRDefault="00964265" w:rsidP="001930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047"/>
    <w:rsid w:val="00193047"/>
    <w:rsid w:val="003617AD"/>
    <w:rsid w:val="003E2A2E"/>
    <w:rsid w:val="004B232F"/>
    <w:rsid w:val="005A1527"/>
    <w:rsid w:val="007126EB"/>
    <w:rsid w:val="007C2BE4"/>
    <w:rsid w:val="00833C97"/>
    <w:rsid w:val="00964265"/>
    <w:rsid w:val="00DB568E"/>
    <w:rsid w:val="00DD7ECA"/>
    <w:rsid w:val="00F126EA"/>
    <w:rsid w:val="00F6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122FC4C-B97A-430B-85D8-17A70817A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3047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3047"/>
    <w:pPr>
      <w:widowControl/>
      <w:tabs>
        <w:tab w:val="center" w:pos="4680"/>
        <w:tab w:val="right" w:pos="9360"/>
      </w:tabs>
      <w:autoSpaceDE/>
    </w:pPr>
    <w:rPr>
      <w:rFonts w:ascii="Arial" w:eastAsia="Calibri" w:hAnsi="Arial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193047"/>
    <w:rPr>
      <w:rFonts w:ascii="Arial" w:eastAsia="Calibri" w:hAnsi="Arial" w:cs="Times New Roman"/>
      <w:lang w:val="en-US"/>
    </w:rPr>
  </w:style>
  <w:style w:type="paragraph" w:styleId="Footer">
    <w:name w:val="footer"/>
    <w:basedOn w:val="Normal"/>
    <w:link w:val="FooterChar"/>
    <w:uiPriority w:val="99"/>
    <w:rsid w:val="00193047"/>
    <w:pPr>
      <w:widowControl/>
      <w:tabs>
        <w:tab w:val="center" w:pos="4680"/>
        <w:tab w:val="right" w:pos="9360"/>
      </w:tabs>
      <w:autoSpaceDE/>
    </w:pPr>
    <w:rPr>
      <w:rFonts w:ascii="Arial" w:eastAsia="Calibri" w:hAnsi="Arial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93047"/>
    <w:rPr>
      <w:rFonts w:ascii="Arial" w:eastAsia="Calibri" w:hAnsi="Arial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5664</Words>
  <Characters>31439</Characters>
  <Application>Microsoft Office Word</Application>
  <DocSecurity>4</DocSecurity>
  <Lines>806</Lines>
  <Paragraphs>247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Barbieri</dc:creator>
  <cp:keywords/>
  <dc:description/>
  <cp:lastModifiedBy>Ximena Cancino</cp:lastModifiedBy>
  <cp:revision>2</cp:revision>
  <dcterms:created xsi:type="dcterms:W3CDTF">2019-12-13T09:27:00Z</dcterms:created>
  <dcterms:modified xsi:type="dcterms:W3CDTF">2019-12-13T09:27:00Z</dcterms:modified>
</cp:coreProperties>
</file>