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962C59" w:rsidRPr="00962C59" w14:paraId="4D8ED44A" w14:textId="77777777" w:rsidTr="00FD5A7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6F325C2" w14:textId="77777777" w:rsidR="00962C59" w:rsidRPr="00962C59" w:rsidRDefault="00962C59" w:rsidP="00026D8D">
            <w:pPr>
              <w:rPr>
                <w:rFonts w:ascii="Arial" w:eastAsia="Calibri" w:hAnsi="Arial" w:cs="Arial"/>
              </w:rPr>
            </w:pPr>
            <w:bookmarkStart w:id="0" w:name="_GoBack"/>
            <w:bookmarkEnd w:id="0"/>
            <w:r w:rsidRPr="00962C59">
              <w:rPr>
                <w:rFonts w:ascii="Arial" w:hAnsi="Arial" w:cs="Arial"/>
                <w:noProof/>
              </w:rPr>
              <w:drawing>
                <wp:inline distT="0" distB="0" distL="0" distR="0" wp14:anchorId="7B72E79B" wp14:editId="022C258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14:paraId="58FC39B9" w14:textId="77777777" w:rsidR="00962C59" w:rsidRPr="00962C59" w:rsidRDefault="00962C59" w:rsidP="00026D8D">
            <w:pPr>
              <w:keepNext/>
              <w:ind w:left="-108"/>
              <w:outlineLvl w:val="1"/>
              <w:rPr>
                <w:rFonts w:ascii="Arial" w:hAnsi="Arial" w:cs="Arial"/>
                <w:sz w:val="12"/>
                <w:szCs w:val="12"/>
              </w:rPr>
            </w:pPr>
          </w:p>
          <w:p w14:paraId="5F3F5B87" w14:textId="77777777" w:rsidR="00962C59" w:rsidRPr="00962C59" w:rsidRDefault="00962C59" w:rsidP="00026D8D">
            <w:pPr>
              <w:keepNext/>
              <w:ind w:left="-108"/>
              <w:outlineLvl w:val="1"/>
              <w:rPr>
                <w:rFonts w:ascii="Arial" w:hAnsi="Arial" w:cs="Arial"/>
                <w:b/>
                <w:sz w:val="32"/>
                <w:szCs w:val="32"/>
              </w:rPr>
            </w:pPr>
            <w:r w:rsidRPr="00962C59">
              <w:rPr>
                <w:rFonts w:ascii="Arial" w:hAnsi="Arial" w:cs="Arial"/>
                <w:b/>
                <w:sz w:val="32"/>
                <w:szCs w:val="32"/>
              </w:rPr>
              <w:t>CONVENTION ON</w:t>
            </w:r>
          </w:p>
          <w:p w14:paraId="1CA72469" w14:textId="77777777" w:rsidR="00962C59" w:rsidRPr="00962C59" w:rsidRDefault="00962C59" w:rsidP="00026D8D">
            <w:pPr>
              <w:keepNext/>
              <w:ind w:left="-108"/>
              <w:outlineLvl w:val="1"/>
              <w:rPr>
                <w:rFonts w:ascii="Arial" w:hAnsi="Arial" w:cs="Arial"/>
                <w:b/>
                <w:sz w:val="32"/>
                <w:szCs w:val="32"/>
              </w:rPr>
            </w:pPr>
            <w:r w:rsidRPr="00962C59">
              <w:rPr>
                <w:rFonts w:ascii="Arial" w:hAnsi="Arial" w:cs="Arial"/>
                <w:b/>
                <w:sz w:val="32"/>
                <w:szCs w:val="32"/>
              </w:rPr>
              <w:t>MIGRATORY</w:t>
            </w:r>
          </w:p>
          <w:p w14:paraId="532C85DE" w14:textId="77777777" w:rsidR="00962C59" w:rsidRPr="00962C59" w:rsidRDefault="00962C59" w:rsidP="00026D8D">
            <w:pPr>
              <w:keepNext/>
              <w:ind w:left="-108"/>
              <w:outlineLvl w:val="1"/>
              <w:rPr>
                <w:rFonts w:ascii="Arial" w:eastAsia="Calibri" w:hAnsi="Arial" w:cs="Arial"/>
              </w:rPr>
            </w:pPr>
            <w:r w:rsidRPr="00962C59">
              <w:rPr>
                <w:rFonts w:ascii="Arial" w:hAnsi="Arial" w:cs="Arial"/>
                <w:b/>
                <w:sz w:val="32"/>
                <w:szCs w:val="32"/>
              </w:rPr>
              <w:t xml:space="preserve">SPECIES </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14:paraId="6E18788D" w14:textId="0C69FDC3" w:rsidR="00962C59" w:rsidRPr="00962C59" w:rsidRDefault="00962C59" w:rsidP="00026D8D">
            <w:pPr>
              <w:tabs>
                <w:tab w:val="left" w:pos="-1057"/>
                <w:tab w:val="left" w:pos="-720"/>
                <w:tab w:val="left" w:pos="5040"/>
                <w:tab w:val="left" w:pos="5760"/>
                <w:tab w:val="left" w:pos="6008"/>
                <w:tab w:val="left" w:pos="6480"/>
                <w:tab w:val="left" w:pos="7200"/>
                <w:tab w:val="left" w:pos="7920"/>
                <w:tab w:val="left" w:pos="8640"/>
              </w:tabs>
              <w:spacing w:before="120" w:after="120"/>
              <w:rPr>
                <w:rFonts w:ascii="Arial" w:hAnsi="Arial" w:cs="Arial"/>
                <w:sz w:val="22"/>
                <w:szCs w:val="22"/>
                <w:lang w:val="en-GB"/>
              </w:rPr>
            </w:pPr>
            <w:r w:rsidRPr="00962C59">
              <w:rPr>
                <w:rFonts w:ascii="Arial" w:hAnsi="Arial" w:cs="Arial"/>
                <w:sz w:val="22"/>
                <w:szCs w:val="22"/>
                <w:lang w:val="en-GB"/>
              </w:rPr>
              <w:t>UNEP/CMS/COP13/Doc.26.2.4/</w:t>
            </w:r>
            <w:r w:rsidR="00FD5A74">
              <w:rPr>
                <w:rFonts w:ascii="Arial" w:hAnsi="Arial" w:cs="Arial"/>
                <w:sz w:val="22"/>
                <w:szCs w:val="22"/>
                <w:lang w:val="en-GB"/>
              </w:rPr>
              <w:t>Rev.1/</w:t>
            </w:r>
            <w:r w:rsidRPr="00962C59">
              <w:rPr>
                <w:rFonts w:ascii="Arial" w:hAnsi="Arial" w:cs="Arial"/>
                <w:sz w:val="22"/>
                <w:szCs w:val="22"/>
                <w:lang w:val="en-GB"/>
              </w:rPr>
              <w:t>Annex 2</w:t>
            </w:r>
          </w:p>
          <w:p w14:paraId="3BD5B06F" w14:textId="77777777" w:rsidR="00962C59" w:rsidRPr="00962C59" w:rsidRDefault="00962C59" w:rsidP="00026D8D">
            <w:pPr>
              <w:tabs>
                <w:tab w:val="left" w:pos="-1057"/>
                <w:tab w:val="left" w:pos="-720"/>
                <w:tab w:val="left" w:pos="5040"/>
                <w:tab w:val="left" w:pos="5760"/>
                <w:tab w:val="left" w:pos="6008"/>
                <w:tab w:val="left" w:pos="6480"/>
                <w:tab w:val="left" w:pos="7200"/>
                <w:tab w:val="left" w:pos="7920"/>
                <w:tab w:val="left" w:pos="8640"/>
              </w:tabs>
              <w:spacing w:before="120" w:after="120"/>
              <w:rPr>
                <w:rFonts w:ascii="Arial" w:hAnsi="Arial" w:cs="Arial"/>
                <w:sz w:val="22"/>
                <w:szCs w:val="22"/>
                <w:lang w:val="en-GB"/>
              </w:rPr>
            </w:pPr>
            <w:r w:rsidRPr="00962C59">
              <w:rPr>
                <w:rFonts w:ascii="Arial" w:hAnsi="Arial" w:cs="Arial"/>
                <w:sz w:val="22"/>
                <w:szCs w:val="22"/>
                <w:lang w:val="en-GB"/>
              </w:rPr>
              <w:t>21 November 2019</w:t>
            </w:r>
          </w:p>
          <w:p w14:paraId="0FDE6BDE" w14:textId="77777777" w:rsidR="00962C59" w:rsidRPr="00962C59" w:rsidRDefault="00962C59" w:rsidP="00026D8D">
            <w:pPr>
              <w:spacing w:before="120" w:after="120"/>
              <w:rPr>
                <w:rFonts w:ascii="Arial" w:hAnsi="Arial" w:cs="Arial"/>
                <w:sz w:val="22"/>
                <w:szCs w:val="22"/>
                <w:lang w:val="en-GB"/>
              </w:rPr>
            </w:pPr>
            <w:r w:rsidRPr="00962C59">
              <w:rPr>
                <w:rFonts w:ascii="Arial" w:hAnsi="Arial" w:cs="Arial"/>
                <w:sz w:val="22"/>
                <w:szCs w:val="22"/>
                <w:lang w:val="en-GB"/>
              </w:rPr>
              <w:t>Original: English</w:t>
            </w:r>
          </w:p>
          <w:p w14:paraId="62DCD972" w14:textId="77777777" w:rsidR="00962C59" w:rsidRPr="00962C59" w:rsidRDefault="00962C59" w:rsidP="00026D8D">
            <w:pPr>
              <w:rPr>
                <w:rFonts w:ascii="Arial" w:hAnsi="Arial" w:cs="Arial"/>
                <w:sz w:val="12"/>
                <w:szCs w:val="12"/>
                <w:lang w:val="en-GB"/>
              </w:rPr>
            </w:pPr>
          </w:p>
        </w:tc>
      </w:tr>
    </w:tbl>
    <w:p w14:paraId="6AEA202D" w14:textId="77777777" w:rsidR="00962C59" w:rsidRPr="00962C59" w:rsidRDefault="00962C59" w:rsidP="00962C59">
      <w:pPr>
        <w:tabs>
          <w:tab w:val="left" w:pos="-1057"/>
          <w:tab w:val="left" w:pos="-720"/>
        </w:tabs>
        <w:rPr>
          <w:rFonts w:ascii="Arial" w:hAnsi="Arial" w:cs="Arial"/>
          <w:sz w:val="8"/>
          <w:szCs w:val="8"/>
          <w:lang w:val="en-GB"/>
        </w:rPr>
      </w:pPr>
    </w:p>
    <w:p w14:paraId="05FFE112" w14:textId="0A0E8AA9" w:rsidR="00962C59" w:rsidRPr="00962C59" w:rsidRDefault="00962C59" w:rsidP="00962C59">
      <w:pPr>
        <w:tabs>
          <w:tab w:val="left" w:pos="-1057"/>
          <w:tab w:val="left" w:pos="-720"/>
        </w:tabs>
        <w:rPr>
          <w:rFonts w:ascii="Arial" w:eastAsia="Calibri" w:hAnsi="Arial" w:cs="Arial"/>
          <w:sz w:val="22"/>
          <w:szCs w:val="22"/>
        </w:rPr>
      </w:pPr>
      <w:r w:rsidRPr="00962C59">
        <w:rPr>
          <w:rFonts w:ascii="Arial" w:hAnsi="Arial" w:cs="Arial"/>
          <w:sz w:val="22"/>
          <w:szCs w:val="22"/>
          <w:lang w:val="en-GB"/>
        </w:rPr>
        <w:t>13</w:t>
      </w:r>
      <w:r w:rsidRPr="00962C59">
        <w:rPr>
          <w:rFonts w:ascii="Arial" w:hAnsi="Arial" w:cs="Arial"/>
          <w:sz w:val="22"/>
          <w:szCs w:val="22"/>
          <w:vertAlign w:val="superscript"/>
          <w:lang w:val="en-GB"/>
        </w:rPr>
        <w:t>th</w:t>
      </w:r>
      <w:r w:rsidRPr="00962C59">
        <w:rPr>
          <w:rFonts w:ascii="Arial" w:hAnsi="Arial" w:cs="Arial"/>
          <w:sz w:val="22"/>
          <w:szCs w:val="22"/>
          <w:lang w:val="en-GB"/>
        </w:rPr>
        <w:t xml:space="preserve"> MEETING OF THE CONFERENCE OF THE PARTIES</w:t>
      </w:r>
    </w:p>
    <w:p w14:paraId="446A1D9F" w14:textId="77777777" w:rsidR="00962C59" w:rsidRPr="00962C59" w:rsidRDefault="00962C59" w:rsidP="00962C59">
      <w:pPr>
        <w:pBdr>
          <w:top w:val="single" w:sz="6" w:space="0" w:color="FFFFFF"/>
          <w:left w:val="single" w:sz="6" w:space="0" w:color="FFFFFF"/>
          <w:bottom w:val="single" w:sz="6" w:space="0" w:color="FFFFFF"/>
          <w:right w:val="single" w:sz="6" w:space="0" w:color="FFFFFF"/>
        </w:pBdr>
        <w:outlineLvl w:val="1"/>
        <w:rPr>
          <w:rFonts w:ascii="Arial" w:eastAsia="Calibri" w:hAnsi="Arial" w:cs="Arial"/>
          <w:sz w:val="22"/>
          <w:szCs w:val="22"/>
        </w:rPr>
      </w:pPr>
      <w:r w:rsidRPr="00962C59">
        <w:rPr>
          <w:rFonts w:ascii="Arial" w:hAnsi="Arial" w:cs="Arial"/>
          <w:bCs/>
          <w:sz w:val="22"/>
          <w:szCs w:val="22"/>
          <w:lang w:val="en-GB"/>
        </w:rPr>
        <w:t>Gandhinagar, India</w:t>
      </w:r>
      <w:r w:rsidRPr="00962C59">
        <w:rPr>
          <w:rFonts w:ascii="Arial" w:hAnsi="Arial" w:cs="Arial"/>
          <w:bCs/>
          <w:sz w:val="22"/>
          <w:szCs w:val="22"/>
          <w:lang w:val="pt-PT"/>
        </w:rPr>
        <w:t>, 17 - 22 February 2020</w:t>
      </w:r>
    </w:p>
    <w:p w14:paraId="35FF2B70" w14:textId="77777777" w:rsidR="00962C59" w:rsidRPr="00962C59" w:rsidRDefault="00962C59" w:rsidP="00962C59">
      <w:pPr>
        <w:tabs>
          <w:tab w:val="left" w:pos="7020"/>
        </w:tabs>
        <w:rPr>
          <w:rFonts w:ascii="Arial" w:hAnsi="Arial" w:cs="Arial"/>
          <w:iCs/>
          <w:sz w:val="22"/>
          <w:szCs w:val="22"/>
          <w:lang w:val="pt-PT"/>
        </w:rPr>
      </w:pPr>
      <w:r w:rsidRPr="00962C59">
        <w:rPr>
          <w:rFonts w:ascii="Arial" w:hAnsi="Arial" w:cs="Arial"/>
          <w:iCs/>
          <w:sz w:val="22"/>
          <w:szCs w:val="22"/>
          <w:lang w:val="pt-PT"/>
        </w:rPr>
        <w:t>Agenda Item 26.2</w:t>
      </w:r>
    </w:p>
    <w:p w14:paraId="2EB68C76" w14:textId="77777777" w:rsidR="00377E1F" w:rsidRPr="00962C59" w:rsidRDefault="00377E1F">
      <w:pPr>
        <w:rPr>
          <w:rFonts w:ascii="Arial" w:hAnsi="Arial" w:cs="Arial"/>
          <w:sz w:val="22"/>
          <w:szCs w:val="22"/>
          <w:lang w:val="pt-PT"/>
        </w:rPr>
      </w:pPr>
    </w:p>
    <w:p w14:paraId="2C375712" w14:textId="77777777" w:rsidR="00377E1F" w:rsidRPr="00962C59" w:rsidRDefault="00377E1F">
      <w:pPr>
        <w:rPr>
          <w:rFonts w:ascii="Arial" w:hAnsi="Arial" w:cs="Arial"/>
          <w:sz w:val="22"/>
          <w:szCs w:val="22"/>
        </w:rPr>
      </w:pPr>
    </w:p>
    <w:p w14:paraId="4615621B" w14:textId="77777777" w:rsidR="00962C59" w:rsidRPr="00962C59" w:rsidRDefault="00962C59" w:rsidP="00962C59">
      <w:pPr>
        <w:pStyle w:val="Heading2"/>
        <w:keepNext w:val="0"/>
        <w:ind w:left="-85" w:right="-357"/>
        <w:jc w:val="center"/>
        <w:rPr>
          <w:rFonts w:ascii="Arial" w:hAnsi="Arial" w:cs="Arial"/>
          <w:bCs w:val="0"/>
          <w:snapToGrid/>
          <w:sz w:val="22"/>
          <w:szCs w:val="22"/>
          <w:lang w:val="en-GB"/>
        </w:rPr>
      </w:pPr>
      <w:r w:rsidRPr="00962C59">
        <w:rPr>
          <w:rFonts w:ascii="Arial" w:hAnsi="Arial" w:cs="Arial"/>
          <w:bCs w:val="0"/>
          <w:snapToGrid/>
          <w:sz w:val="22"/>
          <w:szCs w:val="22"/>
          <w:lang w:val="en-GB"/>
        </w:rPr>
        <w:t xml:space="preserve">THE HARVEST OF CMS APPENDIX I-LISTED SHARKS AND RAYS </w:t>
      </w:r>
    </w:p>
    <w:p w14:paraId="3D618498" w14:textId="77777777" w:rsidR="00962C59" w:rsidRPr="00962C59" w:rsidRDefault="00962C59" w:rsidP="00962C59">
      <w:pPr>
        <w:pStyle w:val="Heading2"/>
        <w:keepNext w:val="0"/>
        <w:spacing w:after="120"/>
        <w:ind w:left="-86" w:right="-360"/>
        <w:jc w:val="center"/>
        <w:rPr>
          <w:rFonts w:ascii="Arial" w:hAnsi="Arial" w:cs="Arial"/>
          <w:bCs w:val="0"/>
          <w:snapToGrid/>
          <w:sz w:val="22"/>
          <w:szCs w:val="22"/>
          <w:lang w:val="en-GB"/>
        </w:rPr>
      </w:pPr>
      <w:r w:rsidRPr="00962C59">
        <w:rPr>
          <w:rFonts w:ascii="Arial" w:hAnsi="Arial" w:cs="Arial"/>
          <w:bCs w:val="0"/>
          <w:snapToGrid/>
          <w:sz w:val="22"/>
          <w:szCs w:val="22"/>
          <w:lang w:val="en-GB"/>
        </w:rPr>
        <w:t>AS AQUATIC WILD MEAT</w:t>
      </w:r>
    </w:p>
    <w:p w14:paraId="61288C70" w14:textId="77777777" w:rsidR="00962C59" w:rsidRPr="00962C59" w:rsidRDefault="00962C59" w:rsidP="00962C59">
      <w:pPr>
        <w:widowControl/>
        <w:suppressAutoHyphens w:val="0"/>
        <w:autoSpaceDE/>
        <w:autoSpaceDN/>
        <w:spacing w:after="160" w:line="259" w:lineRule="auto"/>
        <w:jc w:val="center"/>
        <w:textAlignment w:val="auto"/>
        <w:rPr>
          <w:rFonts w:ascii="Arial" w:eastAsiaTheme="minorHAnsi" w:hAnsi="Arial" w:cs="Arial"/>
          <w:i/>
          <w:sz w:val="22"/>
          <w:szCs w:val="22"/>
          <w:lang w:val="en-GB"/>
        </w:rPr>
      </w:pPr>
      <w:r w:rsidRPr="00962C59">
        <w:rPr>
          <w:rFonts w:ascii="Arial" w:hAnsi="Arial" w:cs="Arial"/>
          <w:i/>
          <w:sz w:val="22"/>
          <w:szCs w:val="22"/>
          <w:lang w:val="en-GB"/>
        </w:rPr>
        <w:t xml:space="preserve"> (Prepared by the Aquatic Wildmeat Working Group)</w:t>
      </w:r>
    </w:p>
    <w:p w14:paraId="6BA0A0FE" w14:textId="77777777" w:rsidR="00962C59" w:rsidRPr="00962C59" w:rsidRDefault="00962C59" w:rsidP="00962C59">
      <w:pPr>
        <w:jc w:val="both"/>
        <w:rPr>
          <w:rFonts w:ascii="Arial" w:hAnsi="Arial" w:cs="Arial"/>
          <w:sz w:val="22"/>
          <w:szCs w:val="22"/>
          <w:lang w:val="en-GB"/>
        </w:rPr>
      </w:pPr>
    </w:p>
    <w:p w14:paraId="0C4D173A" w14:textId="58573BF2" w:rsidR="00962C59" w:rsidRPr="00962C59" w:rsidRDefault="00FD5A74" w:rsidP="00962C59">
      <w:pPr>
        <w:tabs>
          <w:tab w:val="left" w:pos="8295"/>
        </w:tabs>
        <w:jc w:val="both"/>
        <w:rPr>
          <w:rFonts w:ascii="Arial" w:hAnsi="Arial" w:cs="Arial"/>
          <w:sz w:val="22"/>
          <w:szCs w:val="22"/>
        </w:rPr>
      </w:pPr>
      <w:r w:rsidRPr="00962C59">
        <w:rPr>
          <w:rFonts w:ascii="Arial" w:hAnsi="Arial" w:cs="Arial"/>
          <w:noProof/>
          <w:sz w:val="22"/>
          <w:szCs w:val="22"/>
        </w:rPr>
        <mc:AlternateContent>
          <mc:Choice Requires="wps">
            <w:drawing>
              <wp:anchor distT="0" distB="0" distL="114300" distR="114300" simplePos="0" relativeHeight="251659264" behindDoc="1" locked="0" layoutInCell="1" allowOverlap="1" wp14:anchorId="1BB70FA2" wp14:editId="2E5AA1CE">
                <wp:simplePos x="0" y="0"/>
                <wp:positionH relativeFrom="margin">
                  <wp:posOffset>915670</wp:posOffset>
                </wp:positionH>
                <wp:positionV relativeFrom="margin">
                  <wp:posOffset>2805430</wp:posOffset>
                </wp:positionV>
                <wp:extent cx="4304665" cy="10763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076325"/>
                        </a:xfrm>
                        <a:prstGeom prst="rect">
                          <a:avLst/>
                        </a:prstGeom>
                        <a:solidFill>
                          <a:srgbClr val="FFFFFF"/>
                        </a:solidFill>
                        <a:ln w="3172">
                          <a:solidFill>
                            <a:srgbClr val="000000"/>
                          </a:solidFill>
                          <a:prstDash val="solid"/>
                        </a:ln>
                      </wps:spPr>
                      <wps:txbx>
                        <w:txbxContent>
                          <w:p w14:paraId="0D99811E" w14:textId="77777777" w:rsidR="00962C59" w:rsidRPr="00962C59" w:rsidRDefault="00962C59" w:rsidP="00962C59">
                            <w:pPr>
                              <w:rPr>
                                <w:rFonts w:ascii="Arial" w:hAnsi="Arial" w:cs="Arial"/>
                                <w:sz w:val="22"/>
                                <w:szCs w:val="22"/>
                              </w:rPr>
                            </w:pPr>
                            <w:r w:rsidRPr="00962C59">
                              <w:rPr>
                                <w:rFonts w:ascii="Arial" w:hAnsi="Arial" w:cs="Arial"/>
                                <w:sz w:val="22"/>
                                <w:szCs w:val="22"/>
                              </w:rPr>
                              <w:t>Summary:</w:t>
                            </w:r>
                          </w:p>
                          <w:p w14:paraId="54FB1BBD" w14:textId="77777777" w:rsidR="00962C59" w:rsidRPr="00962C59" w:rsidRDefault="00962C59" w:rsidP="00962C59">
                            <w:pPr>
                              <w:rPr>
                                <w:rFonts w:ascii="Arial" w:hAnsi="Arial" w:cs="Arial"/>
                                <w:sz w:val="22"/>
                                <w:szCs w:val="22"/>
                                <w:lang w:val="en-GB"/>
                              </w:rPr>
                            </w:pPr>
                          </w:p>
                          <w:p w14:paraId="4063F235" w14:textId="77777777" w:rsidR="00962C59" w:rsidRPr="00962C59" w:rsidRDefault="00962C59" w:rsidP="00962C59">
                            <w:pPr>
                              <w:jc w:val="both"/>
                              <w:rPr>
                                <w:rFonts w:ascii="Arial" w:hAnsi="Arial" w:cs="Arial"/>
                                <w:sz w:val="22"/>
                                <w:szCs w:val="22"/>
                              </w:rPr>
                            </w:pPr>
                            <w:r w:rsidRPr="00962C59">
                              <w:rPr>
                                <w:rFonts w:ascii="Arial" w:hAnsi="Arial" w:cs="Arial"/>
                                <w:sz w:val="22"/>
                                <w:szCs w:val="22"/>
                              </w:rPr>
                              <w:t xml:space="preserve">This document forms an Annex to Document </w:t>
                            </w:r>
                          </w:p>
                          <w:p w14:paraId="554FBF35" w14:textId="77777777" w:rsidR="00962C59" w:rsidRPr="00962C59" w:rsidRDefault="00962C59" w:rsidP="00962C59">
                            <w:pPr>
                              <w:jc w:val="both"/>
                              <w:rPr>
                                <w:rFonts w:ascii="Arial" w:hAnsi="Arial" w:cs="Arial"/>
                                <w:sz w:val="22"/>
                                <w:szCs w:val="22"/>
                                <w:lang w:val="en-GB"/>
                              </w:rPr>
                            </w:pPr>
                            <w:r w:rsidRPr="00962C59">
                              <w:rPr>
                                <w:rFonts w:ascii="Arial" w:hAnsi="Arial" w:cs="Arial"/>
                                <w:sz w:val="22"/>
                                <w:szCs w:val="22"/>
                                <w:lang w:val="en-GB"/>
                              </w:rPr>
                              <w:t xml:space="preserve">UNEP/CMS/COP13/Doc.26.2.4/Rev.1 </w:t>
                            </w:r>
                            <w:r w:rsidRPr="00962C59">
                              <w:rPr>
                                <w:rFonts w:ascii="Arial" w:hAnsi="Arial" w:cs="Arial"/>
                                <w:i/>
                                <w:sz w:val="22"/>
                                <w:szCs w:val="22"/>
                                <w:lang w:val="en-GB"/>
                              </w:rPr>
                              <w:t>Aquatic Wild Meat</w:t>
                            </w:r>
                            <w:r w:rsidRPr="00962C59">
                              <w:rPr>
                                <w:rFonts w:ascii="Arial" w:hAnsi="Arial" w:cs="Arial"/>
                                <w:sz w:val="22"/>
                                <w:szCs w:val="22"/>
                                <w:lang w:val="en-GB"/>
                              </w:rPr>
                              <w:t xml:space="preserve">.   </w:t>
                            </w:r>
                          </w:p>
                          <w:p w14:paraId="663CD071" w14:textId="77777777" w:rsidR="00962C59" w:rsidRPr="00FD5A74" w:rsidRDefault="00962C59" w:rsidP="00962C59">
                            <w:pPr>
                              <w:rPr>
                                <w:rFonts w:ascii="Arial" w:hAnsi="Arial" w:cs="Arial"/>
                                <w:sz w:val="22"/>
                                <w:szCs w:val="22"/>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1BB70FA2" id="_x0000_t202" coordsize="21600,21600" o:spt="202" path="m,l,21600r21600,l21600,xe">
                <v:stroke joinstyle="miter"/>
                <v:path gradientshapeok="t" o:connecttype="rect"/>
              </v:shapetype>
              <v:shape id="Text Box 4" o:spid="_x0000_s1026" type="#_x0000_t202" style="position:absolute;left:0;text-align:left;margin-left:72.1pt;margin-top:220.9pt;width:338.95pt;height:84.75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" strokeweight=".08811mm">
                <v:textbox>
                  <w:txbxContent>
                    <w:p w14:paraId="0D99811E" w14:textId="77777777" w:rsidR="00962C59" w:rsidRPr="00962C59" w:rsidRDefault="00962C59" w:rsidP="00962C59">
                      <w:pPr>
                        <w:rPr>
                          <w:rFonts w:ascii="Arial" w:hAnsi="Arial" w:cs="Arial"/>
                          <w:sz w:val="22"/>
                          <w:szCs w:val="22"/>
                        </w:rPr>
                      </w:pPr>
                      <w:r w:rsidRPr="00962C59">
                        <w:rPr>
                          <w:rFonts w:ascii="Arial" w:hAnsi="Arial" w:cs="Arial"/>
                          <w:sz w:val="22"/>
                          <w:szCs w:val="22"/>
                        </w:rPr>
                        <w:t>Summary:</w:t>
                      </w:r>
                    </w:p>
                    <w:p w14:paraId="54FB1BBD" w14:textId="77777777" w:rsidR="00962C59" w:rsidRPr="00962C59" w:rsidRDefault="00962C59" w:rsidP="00962C59">
                      <w:pPr>
                        <w:rPr>
                          <w:rFonts w:ascii="Arial" w:hAnsi="Arial" w:cs="Arial"/>
                          <w:sz w:val="22"/>
                          <w:szCs w:val="22"/>
                          <w:lang w:val="en-GB"/>
                        </w:rPr>
                      </w:pPr>
                    </w:p>
                    <w:p w14:paraId="4063F235" w14:textId="77777777" w:rsidR="00962C59" w:rsidRPr="00962C59" w:rsidRDefault="00962C59" w:rsidP="00962C59">
                      <w:pPr>
                        <w:jc w:val="both"/>
                        <w:rPr>
                          <w:rFonts w:ascii="Arial" w:hAnsi="Arial" w:cs="Arial"/>
                          <w:sz w:val="22"/>
                          <w:szCs w:val="22"/>
                        </w:rPr>
                      </w:pPr>
                      <w:r w:rsidRPr="00962C59">
                        <w:rPr>
                          <w:rFonts w:ascii="Arial" w:hAnsi="Arial" w:cs="Arial"/>
                          <w:sz w:val="22"/>
                          <w:szCs w:val="22"/>
                        </w:rPr>
                        <w:t xml:space="preserve">This document forms an Annex to Document </w:t>
                      </w:r>
                    </w:p>
                    <w:p w14:paraId="554FBF35" w14:textId="77777777" w:rsidR="00962C59" w:rsidRPr="00962C59" w:rsidRDefault="00962C59" w:rsidP="00962C59">
                      <w:pPr>
                        <w:jc w:val="both"/>
                        <w:rPr>
                          <w:rFonts w:ascii="Arial" w:hAnsi="Arial" w:cs="Arial"/>
                          <w:sz w:val="22"/>
                          <w:szCs w:val="22"/>
                          <w:lang w:val="en-GB"/>
                        </w:rPr>
                      </w:pPr>
                      <w:r w:rsidRPr="00962C59">
                        <w:rPr>
                          <w:rFonts w:ascii="Arial" w:hAnsi="Arial" w:cs="Arial"/>
                          <w:sz w:val="22"/>
                          <w:szCs w:val="22"/>
                          <w:lang w:val="en-GB"/>
                        </w:rPr>
                        <w:t xml:space="preserve">UNEP/CMS/COP13/Doc.26.2.4/Rev.1 </w:t>
                      </w:r>
                      <w:r w:rsidRPr="00962C59">
                        <w:rPr>
                          <w:rFonts w:ascii="Arial" w:hAnsi="Arial" w:cs="Arial"/>
                          <w:i/>
                          <w:sz w:val="22"/>
                          <w:szCs w:val="22"/>
                          <w:lang w:val="en-GB"/>
                        </w:rPr>
                        <w:t>Aquatic Wild Meat</w:t>
                      </w:r>
                      <w:r w:rsidRPr="00962C59">
                        <w:rPr>
                          <w:rFonts w:ascii="Arial" w:hAnsi="Arial" w:cs="Arial"/>
                          <w:sz w:val="22"/>
                          <w:szCs w:val="22"/>
                          <w:lang w:val="en-GB"/>
                        </w:rPr>
                        <w:t xml:space="preserve">.   </w:t>
                      </w:r>
                    </w:p>
                    <w:p w14:paraId="663CD071" w14:textId="77777777" w:rsidR="00962C59" w:rsidRPr="00FD5A74" w:rsidRDefault="00962C59" w:rsidP="00962C59">
                      <w:pPr>
                        <w:rPr>
                          <w:rFonts w:ascii="Arial" w:hAnsi="Arial" w:cs="Arial"/>
                          <w:sz w:val="22"/>
                          <w:szCs w:val="22"/>
                          <w:lang w:val="en-GB"/>
                        </w:rPr>
                      </w:pPr>
                    </w:p>
                  </w:txbxContent>
                </v:textbox>
                <w10:wrap type="square" anchorx="margin" anchory="margin"/>
              </v:shape>
            </w:pict>
          </mc:Fallback>
        </mc:AlternateContent>
      </w:r>
    </w:p>
    <w:p w14:paraId="0480D5BB" w14:textId="77777777" w:rsidR="00962C59" w:rsidRPr="00962C59" w:rsidRDefault="00962C59" w:rsidP="00962C59">
      <w:pPr>
        <w:rPr>
          <w:rFonts w:ascii="Arial" w:eastAsia="Calibri" w:hAnsi="Arial" w:cs="Arial"/>
          <w:sz w:val="22"/>
          <w:szCs w:val="22"/>
        </w:rPr>
      </w:pPr>
    </w:p>
    <w:p w14:paraId="5D940940" w14:textId="3D7F511B" w:rsidR="00962C59" w:rsidRPr="00962C59" w:rsidRDefault="00962C59" w:rsidP="00962C59">
      <w:pPr>
        <w:rPr>
          <w:rFonts w:ascii="Arial" w:hAnsi="Arial" w:cs="Arial"/>
          <w:sz w:val="22"/>
          <w:szCs w:val="22"/>
        </w:rPr>
      </w:pPr>
    </w:p>
    <w:p w14:paraId="1333BD6F" w14:textId="77777777" w:rsidR="00962C59" w:rsidRPr="00962C59" w:rsidRDefault="00962C59" w:rsidP="00962C59">
      <w:pPr>
        <w:rPr>
          <w:rFonts w:ascii="Arial" w:hAnsi="Arial" w:cs="Arial"/>
          <w:sz w:val="22"/>
          <w:szCs w:val="22"/>
        </w:rPr>
      </w:pPr>
    </w:p>
    <w:p w14:paraId="42F7155B" w14:textId="77777777" w:rsidR="00962C59" w:rsidRPr="00962C59" w:rsidRDefault="00962C59" w:rsidP="00962C59">
      <w:pPr>
        <w:rPr>
          <w:rFonts w:ascii="Arial" w:hAnsi="Arial" w:cs="Arial"/>
          <w:sz w:val="22"/>
          <w:szCs w:val="22"/>
        </w:rPr>
      </w:pPr>
    </w:p>
    <w:p w14:paraId="1BFB0938" w14:textId="77777777" w:rsidR="00962C59" w:rsidRPr="00962C59" w:rsidRDefault="00962C59" w:rsidP="00962C59">
      <w:pPr>
        <w:rPr>
          <w:rFonts w:ascii="Arial" w:hAnsi="Arial" w:cs="Arial"/>
          <w:sz w:val="22"/>
          <w:szCs w:val="22"/>
        </w:rPr>
      </w:pPr>
    </w:p>
    <w:p w14:paraId="089D75ED" w14:textId="77777777" w:rsidR="00962C59" w:rsidRPr="00962C59" w:rsidRDefault="00962C59" w:rsidP="00962C59">
      <w:pPr>
        <w:rPr>
          <w:rFonts w:ascii="Arial" w:hAnsi="Arial" w:cs="Arial"/>
          <w:sz w:val="22"/>
          <w:szCs w:val="22"/>
        </w:rPr>
      </w:pPr>
    </w:p>
    <w:p w14:paraId="1BC1AAA4" w14:textId="77777777" w:rsidR="00962C59" w:rsidRPr="00962C59" w:rsidRDefault="00962C59" w:rsidP="00962C59">
      <w:pPr>
        <w:rPr>
          <w:rFonts w:ascii="Arial" w:hAnsi="Arial" w:cs="Arial"/>
          <w:sz w:val="22"/>
          <w:szCs w:val="22"/>
        </w:rPr>
      </w:pPr>
    </w:p>
    <w:p w14:paraId="6FBC0920" w14:textId="77777777" w:rsidR="00962C59" w:rsidRPr="00962C59" w:rsidRDefault="00962C59" w:rsidP="00962C59">
      <w:pPr>
        <w:rPr>
          <w:rFonts w:ascii="Arial" w:hAnsi="Arial" w:cs="Arial"/>
          <w:sz w:val="22"/>
          <w:szCs w:val="22"/>
        </w:rPr>
      </w:pPr>
    </w:p>
    <w:p w14:paraId="38A7F7E3" w14:textId="77777777" w:rsidR="00377E1F" w:rsidRPr="00962C59" w:rsidRDefault="00377E1F">
      <w:pPr>
        <w:rPr>
          <w:rFonts w:ascii="Arial" w:hAnsi="Arial" w:cs="Arial"/>
          <w:sz w:val="22"/>
          <w:szCs w:val="22"/>
        </w:rPr>
      </w:pPr>
    </w:p>
    <w:p w14:paraId="6C37B082" w14:textId="77777777" w:rsidR="000E1B69" w:rsidRPr="00962C59" w:rsidRDefault="000E1B69">
      <w:pPr>
        <w:jc w:val="both"/>
        <w:rPr>
          <w:rFonts w:ascii="Arial" w:hAnsi="Arial" w:cs="Arial"/>
          <w:sz w:val="22"/>
          <w:szCs w:val="22"/>
          <w:lang w:val="en-GB"/>
        </w:rPr>
      </w:pPr>
    </w:p>
    <w:p w14:paraId="2F7B63CA" w14:textId="77777777" w:rsidR="000E1B69" w:rsidRPr="00962C59" w:rsidRDefault="000E1B69">
      <w:pPr>
        <w:jc w:val="both"/>
        <w:rPr>
          <w:rFonts w:ascii="Arial" w:hAnsi="Arial" w:cs="Arial"/>
          <w:sz w:val="22"/>
          <w:szCs w:val="22"/>
          <w:lang w:val="en-GB"/>
        </w:rPr>
      </w:pPr>
    </w:p>
    <w:p w14:paraId="2BAFF9E7" w14:textId="77777777" w:rsidR="000E1B69" w:rsidRDefault="000E1B69">
      <w:pPr>
        <w:jc w:val="both"/>
        <w:rPr>
          <w:rFonts w:ascii="Arial" w:hAnsi="Arial" w:cs="Arial"/>
          <w:sz w:val="22"/>
          <w:szCs w:val="22"/>
          <w:lang w:val="en-GB"/>
        </w:rPr>
      </w:pPr>
    </w:p>
    <w:p w14:paraId="1912CB44" w14:textId="77777777" w:rsidR="000E1B69" w:rsidRDefault="000E1B69">
      <w:pPr>
        <w:jc w:val="both"/>
        <w:rPr>
          <w:rFonts w:ascii="Arial" w:hAnsi="Arial" w:cs="Arial"/>
          <w:sz w:val="22"/>
          <w:szCs w:val="22"/>
          <w:lang w:val="en-GB"/>
        </w:rPr>
      </w:pPr>
    </w:p>
    <w:p w14:paraId="010CB9F6" w14:textId="77777777" w:rsidR="000E1B69" w:rsidRDefault="000E1B69">
      <w:pPr>
        <w:jc w:val="both"/>
        <w:rPr>
          <w:rFonts w:ascii="Arial" w:hAnsi="Arial" w:cs="Arial"/>
          <w:sz w:val="22"/>
          <w:szCs w:val="22"/>
          <w:lang w:val="en-GB"/>
        </w:rPr>
      </w:pPr>
    </w:p>
    <w:p w14:paraId="6046C611" w14:textId="77777777" w:rsidR="000E1B69" w:rsidRDefault="000E1B69">
      <w:pPr>
        <w:jc w:val="both"/>
        <w:rPr>
          <w:rFonts w:ascii="Arial" w:hAnsi="Arial" w:cs="Arial"/>
          <w:sz w:val="22"/>
          <w:szCs w:val="22"/>
          <w:lang w:val="en-GB"/>
        </w:rPr>
      </w:pPr>
    </w:p>
    <w:p w14:paraId="162960C2" w14:textId="77777777" w:rsidR="000E1B69" w:rsidRDefault="000E1B69">
      <w:pPr>
        <w:jc w:val="both"/>
        <w:rPr>
          <w:rFonts w:ascii="Arial" w:hAnsi="Arial" w:cs="Arial"/>
          <w:sz w:val="22"/>
          <w:szCs w:val="22"/>
          <w:lang w:val="en-GB"/>
        </w:rPr>
      </w:pPr>
    </w:p>
    <w:p w14:paraId="4C71A49A" w14:textId="77777777" w:rsidR="000E1B69" w:rsidRDefault="000E1B69">
      <w:pPr>
        <w:jc w:val="both"/>
        <w:rPr>
          <w:rFonts w:ascii="Arial" w:hAnsi="Arial" w:cs="Arial"/>
          <w:sz w:val="22"/>
          <w:szCs w:val="22"/>
          <w:lang w:val="en-GB"/>
        </w:rPr>
      </w:pPr>
    </w:p>
    <w:p w14:paraId="3EC495A4" w14:textId="77777777" w:rsidR="000E1B69" w:rsidRDefault="000E1B69">
      <w:pPr>
        <w:jc w:val="both"/>
        <w:rPr>
          <w:rFonts w:ascii="Arial" w:hAnsi="Arial" w:cs="Arial"/>
          <w:sz w:val="22"/>
          <w:szCs w:val="22"/>
          <w:lang w:val="en-GB"/>
        </w:rPr>
      </w:pPr>
    </w:p>
    <w:p w14:paraId="16AD8B6C" w14:textId="77777777" w:rsidR="000E1B69" w:rsidRDefault="000E1B69">
      <w:pPr>
        <w:jc w:val="both"/>
        <w:rPr>
          <w:rFonts w:ascii="Arial" w:hAnsi="Arial" w:cs="Arial"/>
          <w:sz w:val="22"/>
          <w:szCs w:val="22"/>
          <w:lang w:val="en-GB"/>
        </w:rPr>
      </w:pPr>
    </w:p>
    <w:p w14:paraId="1ACA75B8" w14:textId="77777777" w:rsidR="000E1B69" w:rsidRDefault="000E1B69">
      <w:pPr>
        <w:jc w:val="both"/>
        <w:rPr>
          <w:rFonts w:ascii="Arial" w:hAnsi="Arial" w:cs="Arial"/>
          <w:sz w:val="22"/>
          <w:szCs w:val="22"/>
          <w:lang w:val="en-GB"/>
        </w:rPr>
      </w:pPr>
    </w:p>
    <w:p w14:paraId="6412D242" w14:textId="77777777" w:rsidR="000E1B69" w:rsidRDefault="000E1B69">
      <w:pPr>
        <w:jc w:val="both"/>
        <w:rPr>
          <w:rFonts w:ascii="Arial" w:hAnsi="Arial" w:cs="Arial"/>
          <w:sz w:val="22"/>
          <w:szCs w:val="22"/>
          <w:lang w:val="en-GB"/>
        </w:rPr>
      </w:pPr>
    </w:p>
    <w:p w14:paraId="41191394" w14:textId="77777777" w:rsidR="000E1B69" w:rsidRDefault="000E1B69">
      <w:pPr>
        <w:jc w:val="both"/>
        <w:rPr>
          <w:rFonts w:ascii="Arial" w:hAnsi="Arial" w:cs="Arial"/>
          <w:sz w:val="22"/>
          <w:szCs w:val="22"/>
          <w:lang w:val="en-GB"/>
        </w:rPr>
      </w:pPr>
    </w:p>
    <w:p w14:paraId="7A10FA4A" w14:textId="77777777" w:rsidR="000E1B69" w:rsidRDefault="000E1B69">
      <w:pPr>
        <w:widowControl/>
        <w:suppressAutoHyphens w:val="0"/>
        <w:autoSpaceDE/>
        <w:spacing w:after="160" w:line="256" w:lineRule="auto"/>
        <w:rPr>
          <w:rFonts w:ascii="Arial" w:hAnsi="Arial" w:cs="Arial"/>
          <w:sz w:val="22"/>
          <w:szCs w:val="22"/>
          <w:lang w:val="en-GB"/>
        </w:rPr>
      </w:pPr>
      <w:r>
        <w:rPr>
          <w:rFonts w:ascii="Arial" w:hAnsi="Arial" w:cs="Arial"/>
          <w:sz w:val="22"/>
          <w:szCs w:val="22"/>
          <w:lang w:val="en-GB"/>
        </w:rPr>
        <w:br w:type="page"/>
      </w:r>
    </w:p>
    <w:p w14:paraId="785EEDCD" w14:textId="77777777" w:rsidR="000E1B69" w:rsidRDefault="000E1B69">
      <w:pPr>
        <w:jc w:val="both"/>
        <w:rPr>
          <w:rFonts w:ascii="Arial" w:hAnsi="Arial" w:cs="Arial"/>
          <w:sz w:val="22"/>
          <w:szCs w:val="22"/>
          <w:lang w:val="en-GB"/>
        </w:rPr>
      </w:pPr>
    </w:p>
    <w:p w14:paraId="6CD5DAAA" w14:textId="77777777" w:rsidR="00EF171A" w:rsidRPr="00E6128E" w:rsidRDefault="00EF171A" w:rsidP="00ED3A35">
      <w:pPr>
        <w:pStyle w:val="Heading2"/>
        <w:keepNext w:val="0"/>
        <w:ind w:left="-86" w:right="-360"/>
        <w:jc w:val="center"/>
        <w:rPr>
          <w:rFonts w:ascii="Arial" w:hAnsi="Arial" w:cs="Arial"/>
          <w:sz w:val="22"/>
          <w:szCs w:val="22"/>
          <w:lang w:val="en-GB"/>
        </w:rPr>
      </w:pPr>
      <w:r>
        <w:rPr>
          <w:rFonts w:ascii="Arial" w:hAnsi="Arial" w:cs="Arial"/>
          <w:sz w:val="22"/>
          <w:szCs w:val="22"/>
          <w:lang w:val="en-GB"/>
        </w:rPr>
        <w:t>THE HARVEST OF CMS APPENDIX I-LISTED SHARKS AND RAYS AS AQUATIC WILD MEAT</w:t>
      </w:r>
    </w:p>
    <w:p w14:paraId="63329C13" w14:textId="20E271DB" w:rsidR="004D687D" w:rsidRPr="00ED3A35" w:rsidRDefault="004D687D" w:rsidP="00ED3A35">
      <w:pPr>
        <w:rPr>
          <w:rFonts w:ascii="Arial" w:hAnsi="Arial" w:cs="Arial"/>
          <w:bCs/>
          <w:iCs/>
          <w:sz w:val="22"/>
          <w:szCs w:val="22"/>
        </w:rPr>
      </w:pPr>
    </w:p>
    <w:p w14:paraId="2A3696C2" w14:textId="77777777" w:rsidR="00ED3A35" w:rsidRPr="00ED3A35" w:rsidRDefault="00ED3A35" w:rsidP="00ED3A35">
      <w:pPr>
        <w:rPr>
          <w:rFonts w:ascii="Arial" w:hAnsi="Arial" w:cs="Arial"/>
          <w:bCs/>
          <w:iCs/>
          <w:sz w:val="22"/>
          <w:szCs w:val="22"/>
        </w:rPr>
      </w:pPr>
    </w:p>
    <w:p w14:paraId="279A6988" w14:textId="77777777" w:rsidR="004D687D" w:rsidRDefault="004D687D" w:rsidP="004D687D">
      <w:pPr>
        <w:rPr>
          <w:rFonts w:ascii="Arial" w:hAnsi="Arial" w:cs="Arial"/>
          <w:noProof/>
          <w:sz w:val="22"/>
          <w:szCs w:val="22"/>
          <w:u w:val="single"/>
          <w:lang w:val="en-GB"/>
        </w:rPr>
      </w:pPr>
      <w:r w:rsidRPr="004D687D">
        <w:rPr>
          <w:rFonts w:ascii="Arial" w:hAnsi="Arial" w:cs="Arial"/>
          <w:noProof/>
          <w:sz w:val="22"/>
          <w:szCs w:val="22"/>
          <w:u w:val="single"/>
          <w:lang w:val="en-GB"/>
        </w:rPr>
        <w:t>Backgroun</w:t>
      </w:r>
      <w:r w:rsidR="00EF171A">
        <w:rPr>
          <w:rFonts w:ascii="Arial" w:hAnsi="Arial" w:cs="Arial"/>
          <w:noProof/>
          <w:sz w:val="22"/>
          <w:szCs w:val="22"/>
          <w:u w:val="single"/>
          <w:lang w:val="en-GB"/>
        </w:rPr>
        <w:t>d</w:t>
      </w:r>
    </w:p>
    <w:p w14:paraId="69CF5E12" w14:textId="77777777" w:rsidR="00EF171A" w:rsidRPr="004D687D" w:rsidRDefault="00EF171A" w:rsidP="004D687D">
      <w:pPr>
        <w:rPr>
          <w:rFonts w:ascii="Arial" w:hAnsi="Arial" w:cs="Arial"/>
          <w:noProof/>
          <w:sz w:val="22"/>
          <w:szCs w:val="22"/>
          <w:u w:val="single"/>
          <w:lang w:val="en-GB"/>
        </w:rPr>
      </w:pPr>
    </w:p>
    <w:p w14:paraId="5358C64F"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bookmarkStart w:id="1" w:name="_Hlk8124564"/>
      <w:r w:rsidRPr="00EF171A">
        <w:rPr>
          <w:rFonts w:ascii="Arial" w:hAnsi="Arial" w:cs="Arial"/>
          <w:sz w:val="22"/>
          <w:szCs w:val="22"/>
          <w:lang w:val="en-GB"/>
        </w:rPr>
        <w:t>The Convention on Migratory Species (CMS) COP12 expressed concern that CMS-listed species, including cetaceans, sirenians, crocodiles, turtles and seabirds, are harvested</w:t>
      </w:r>
      <w:r w:rsidRPr="00EF171A">
        <w:rPr>
          <w:lang w:val="en-GB"/>
        </w:rPr>
        <w:footnoteReference w:id="1"/>
      </w:r>
      <w:r w:rsidRPr="00EF171A">
        <w:rPr>
          <w:rFonts w:ascii="Arial" w:hAnsi="Arial" w:cs="Arial"/>
          <w:sz w:val="22"/>
          <w:szCs w:val="22"/>
          <w:lang w:val="en-GB"/>
        </w:rPr>
        <w:t xml:space="preserve"> as aquatic wildmeat in many regions of the world, and that there is evidence that the demand is increasing. Resolution 12.15 requested the formation of a thematic Aquatic Wildmeat Working Group of the Scientific Council and the Parties established a programme of work (Dec 12.46) for this new Working Group to implement. One of these actions (Dec 12.46 d) was to facilitate a discussion about incorporating CMS Appendix I-listed sharks and rays to the scope of the Working Group. This paper serves to instigate that discussion and provides two preliminary recommendations for consideration by the Scientific Council. </w:t>
      </w:r>
    </w:p>
    <w:p w14:paraId="0FBCA283" w14:textId="77777777" w:rsidR="004D687D" w:rsidRPr="000B1D54" w:rsidRDefault="004D687D" w:rsidP="004D687D">
      <w:pPr>
        <w:pStyle w:val="ListParagraph"/>
        <w:ind w:left="1429"/>
        <w:jc w:val="both"/>
        <w:rPr>
          <w:rFonts w:ascii="Arial" w:hAnsi="Arial" w:cs="Arial"/>
          <w:sz w:val="22"/>
          <w:szCs w:val="22"/>
        </w:rPr>
      </w:pPr>
    </w:p>
    <w:bookmarkEnd w:id="1"/>
    <w:p w14:paraId="52B33EF3" w14:textId="77777777" w:rsidR="004D687D" w:rsidRDefault="004D687D" w:rsidP="004D687D">
      <w:pPr>
        <w:jc w:val="both"/>
        <w:rPr>
          <w:rFonts w:ascii="Arial" w:hAnsi="Arial" w:cs="Arial"/>
          <w:bCs/>
          <w:sz w:val="22"/>
          <w:szCs w:val="22"/>
          <w:u w:val="single"/>
        </w:rPr>
      </w:pPr>
      <w:r w:rsidRPr="004D687D">
        <w:rPr>
          <w:rFonts w:ascii="Arial" w:hAnsi="Arial" w:cs="Arial"/>
          <w:bCs/>
          <w:sz w:val="22"/>
          <w:szCs w:val="22"/>
          <w:u w:val="single"/>
        </w:rPr>
        <w:t>Aquatic wildmeat</w:t>
      </w:r>
    </w:p>
    <w:p w14:paraId="4182D56E" w14:textId="77777777" w:rsidR="004D687D" w:rsidRPr="00EF171A" w:rsidRDefault="004D687D" w:rsidP="00EF171A">
      <w:pPr>
        <w:pStyle w:val="ListParagraph"/>
        <w:ind w:left="540"/>
        <w:jc w:val="both"/>
        <w:rPr>
          <w:rFonts w:ascii="Arial" w:hAnsi="Arial" w:cs="Arial"/>
          <w:sz w:val="22"/>
          <w:szCs w:val="22"/>
          <w:lang w:val="en-GB"/>
        </w:rPr>
      </w:pPr>
    </w:p>
    <w:p w14:paraId="5342BF0B"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bookmarkStart w:id="2" w:name="_Hlk7686614"/>
      <w:bookmarkStart w:id="3" w:name="_Hlk8125090"/>
      <w:r w:rsidRPr="00EF171A">
        <w:rPr>
          <w:rFonts w:ascii="Arial" w:hAnsi="Arial" w:cs="Arial"/>
          <w:sz w:val="22"/>
          <w:szCs w:val="22"/>
          <w:lang w:val="en-GB"/>
        </w:rPr>
        <w:t xml:space="preserve">To date, CMS has defined aquatic wildmeat as the products derived from aquatic mammals, seabirds and reptiles used for subsistence food and traditional uses, including meat, shells, bones and organs, and as bait for fisheries. The species that are the focus of these aquatic wildmeat harvests are often threatened and protected aquatic (coastal and marine) species, including sirenians, various species of turtles, cetaceans, seabirds and reptiles. Aquatic wildmeat is obtained opportunistically (e.g., from bycatch or </w:t>
      </w:r>
      <w:proofErr w:type="spellStart"/>
      <w:r w:rsidRPr="00EF171A">
        <w:rPr>
          <w:rFonts w:ascii="Arial" w:hAnsi="Arial" w:cs="Arial"/>
          <w:sz w:val="22"/>
          <w:szCs w:val="22"/>
          <w:lang w:val="en-GB"/>
        </w:rPr>
        <w:t>strandings</w:t>
      </w:r>
      <w:proofErr w:type="spellEnd"/>
      <w:r w:rsidRPr="00EF171A">
        <w:rPr>
          <w:rFonts w:ascii="Arial" w:hAnsi="Arial" w:cs="Arial"/>
          <w:sz w:val="22"/>
          <w:szCs w:val="22"/>
          <w:lang w:val="en-GB"/>
        </w:rPr>
        <w:t xml:space="preserve">) or from illegal or unregulated hunts. </w:t>
      </w:r>
      <w:bookmarkEnd w:id="2"/>
      <w:bookmarkEnd w:id="3"/>
    </w:p>
    <w:p w14:paraId="42A7D9EB" w14:textId="77777777" w:rsidR="004D687D" w:rsidRPr="00EF171A" w:rsidRDefault="004D687D" w:rsidP="00EF171A">
      <w:pPr>
        <w:pStyle w:val="ListParagraph"/>
        <w:ind w:left="540"/>
        <w:jc w:val="both"/>
        <w:rPr>
          <w:rFonts w:ascii="Arial" w:hAnsi="Arial" w:cs="Arial"/>
          <w:sz w:val="22"/>
          <w:szCs w:val="22"/>
          <w:lang w:val="en-GB"/>
        </w:rPr>
      </w:pPr>
    </w:p>
    <w:p w14:paraId="3C5FECCE"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Until now, the harvest of sharks and rays has not been recognized by CMS as aquatic wildmeat. However, when viewed within certain criteria, we argue the exploitation of at least CMS Appendix I-listed sharks and rays should be considered as aquatic wildmeat, including those species that are: </w:t>
      </w:r>
    </w:p>
    <w:p w14:paraId="470C6BE9" w14:textId="77777777" w:rsidR="004D687D" w:rsidRPr="00EF171A" w:rsidRDefault="004D687D" w:rsidP="00EF171A">
      <w:pPr>
        <w:pStyle w:val="ListParagraph"/>
        <w:numPr>
          <w:ilvl w:val="0"/>
          <w:numId w:val="6"/>
        </w:numPr>
        <w:jc w:val="both"/>
        <w:rPr>
          <w:rFonts w:ascii="Arial" w:hAnsi="Arial" w:cs="Arial"/>
          <w:sz w:val="22"/>
          <w:szCs w:val="22"/>
          <w:lang w:val="en-GB"/>
        </w:rPr>
      </w:pPr>
      <w:r w:rsidRPr="00EF171A">
        <w:rPr>
          <w:rFonts w:ascii="Arial" w:hAnsi="Arial" w:cs="Arial"/>
          <w:sz w:val="22"/>
          <w:szCs w:val="22"/>
          <w:lang w:val="en-GB"/>
        </w:rPr>
        <w:t>harvested and/or caught as bycatch in unregulated fishing activities in developing countries;</w:t>
      </w:r>
    </w:p>
    <w:p w14:paraId="429491A7" w14:textId="77777777" w:rsidR="004D687D" w:rsidRPr="00EF171A" w:rsidRDefault="004D687D" w:rsidP="00EF171A">
      <w:pPr>
        <w:pStyle w:val="ListParagraph"/>
        <w:numPr>
          <w:ilvl w:val="0"/>
          <w:numId w:val="6"/>
        </w:numPr>
        <w:jc w:val="both"/>
        <w:rPr>
          <w:rFonts w:ascii="Arial" w:hAnsi="Arial" w:cs="Arial"/>
          <w:sz w:val="22"/>
          <w:szCs w:val="22"/>
          <w:lang w:val="en-GB"/>
        </w:rPr>
      </w:pPr>
      <w:r w:rsidRPr="00EF171A">
        <w:rPr>
          <w:rFonts w:ascii="Arial" w:hAnsi="Arial" w:cs="Arial"/>
          <w:sz w:val="22"/>
          <w:szCs w:val="22"/>
          <w:lang w:val="en-GB"/>
        </w:rPr>
        <w:t>caught in restricted coastal areas (including rivers and estuaries) where fishing is prohibited and/or in essential fish habitats;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&lt;EndNote&gt;&lt;Cite&gt;&lt;Author&gt;Beck&lt;/Author&gt;&lt;Year&gt;2001&lt;/Year&gt;&lt;RecNum&gt;281&lt;/RecNum&gt;&lt;DisplayText&gt;[1]&lt;/DisplayText&gt;&lt;record&gt;&lt;rec-number&gt;281&lt;/rec-number&gt;&lt;foreign-keys&gt;&lt;key app="EN" db-id="rvtwdrtthwazf9exr2kv0f2zr5t5r5a2p55s" timestamp="1561524856"&gt;281&lt;/key&gt;&lt;/foreign-keys&gt;&lt;ref-type name="Journal Article"&gt;17&lt;/ref-type&gt;&lt;contributors&gt;&lt;authors&gt;&lt;author&gt;Beck, Michael W&lt;/author&gt;&lt;author&gt;Heck, Kenneth L&lt;/author&gt;&lt;author&gt;Able, Kenneth W&lt;/author&gt;&lt;author&gt;Childers, Daniel L&lt;/author&gt;&lt;author&gt;Eggleston, David B&lt;/author&gt;&lt;author&gt;Gillanders, Bronwyn M&lt;/author&gt;&lt;author&gt;Halpern, Benjamin&lt;/author&gt;&lt;author&gt;Hays, Cynthia G&lt;/author&gt;&lt;author&gt;Hoshino, Kaho&lt;/author&gt;&lt;author&gt;Minello, Thomas J&lt;/author&gt;&lt;/authors&gt;&lt;/contributors&gt;&lt;titles&gt;&lt;title&gt;The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lt;/title&gt;&lt;secondary-title&gt;Bioscience&lt;/secondary-title&gt;&lt;/titles&gt;&lt;periodical&gt;&lt;full-title&gt;BioScience&lt;/full-title&gt;&lt;/periodical&gt;&lt;pages&gt;633-641&lt;/pages&gt;&lt;volume&gt;51&lt;/volume&gt;&lt;number&gt;8&lt;/number&gt;&lt;dates&gt;&lt;year&gt;2001&lt;/year&gt;&lt;/dates&gt;&lt;isbn&gt;1525-3244&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 w:tooltip="Beck, 2001 #281" w:history="1">
        <w:r w:rsidRPr="00EF171A">
          <w:rPr>
            <w:rFonts w:ascii="Arial" w:hAnsi="Arial" w:cs="Arial"/>
            <w:sz w:val="22"/>
            <w:szCs w:val="22"/>
            <w:lang w:val="en-GB"/>
          </w:rPr>
          <w:t>1</w:t>
        </w:r>
      </w:hyperlink>
      <w:r w:rsidRPr="00EF171A">
        <w:rPr>
          <w:rFonts w:ascii="Arial" w:hAnsi="Arial" w:cs="Arial"/>
          <w:sz w:val="22"/>
          <w:szCs w:val="22"/>
          <w:lang w:val="en-GB"/>
        </w:rPr>
        <w:t>]</w:t>
      </w:r>
      <w:r w:rsidRPr="00EF171A">
        <w:rPr>
          <w:rFonts w:ascii="Arial" w:hAnsi="Arial" w:cs="Arial"/>
          <w:sz w:val="22"/>
          <w:szCs w:val="22"/>
          <w:lang w:val="en-GB"/>
        </w:rPr>
        <w:fldChar w:fldCharType="end"/>
      </w:r>
    </w:p>
    <w:p w14:paraId="58A47C7F" w14:textId="77777777" w:rsidR="004D687D" w:rsidRPr="00EF171A" w:rsidRDefault="004D687D" w:rsidP="00EF171A">
      <w:pPr>
        <w:pStyle w:val="ListParagraph"/>
        <w:numPr>
          <w:ilvl w:val="0"/>
          <w:numId w:val="6"/>
        </w:numPr>
        <w:jc w:val="both"/>
        <w:rPr>
          <w:rFonts w:ascii="Arial" w:hAnsi="Arial" w:cs="Arial"/>
          <w:sz w:val="22"/>
          <w:szCs w:val="22"/>
          <w:lang w:val="en-GB"/>
        </w:rPr>
      </w:pPr>
      <w:r w:rsidRPr="00EF171A">
        <w:rPr>
          <w:rFonts w:ascii="Arial" w:hAnsi="Arial" w:cs="Arial"/>
          <w:sz w:val="22"/>
          <w:szCs w:val="22"/>
          <w:lang w:val="en-GB"/>
        </w:rPr>
        <w:t>caught with prohibited/restricted gear; and/or</w:t>
      </w:r>
    </w:p>
    <w:p w14:paraId="39490342" w14:textId="77777777" w:rsidR="004D687D" w:rsidRPr="00EF171A" w:rsidRDefault="004D687D" w:rsidP="00EF171A">
      <w:pPr>
        <w:pStyle w:val="ListParagraph"/>
        <w:numPr>
          <w:ilvl w:val="0"/>
          <w:numId w:val="6"/>
        </w:numPr>
        <w:jc w:val="both"/>
        <w:rPr>
          <w:rFonts w:ascii="Arial" w:hAnsi="Arial" w:cs="Arial"/>
          <w:sz w:val="22"/>
          <w:szCs w:val="22"/>
          <w:lang w:val="en-GB"/>
        </w:rPr>
      </w:pPr>
      <w:r w:rsidRPr="000B1D54">
        <w:rPr>
          <w:rFonts w:ascii="Arial" w:hAnsi="Arial" w:cs="Arial"/>
          <w:sz w:val="22"/>
          <w:szCs w:val="22"/>
          <w:lang w:val="en-GB"/>
        </w:rPr>
        <w:t>products which are frequently traded illegally through local markets and</w:t>
      </w:r>
      <w:r w:rsidR="00C76E77">
        <w:rPr>
          <w:rFonts w:ascii="Arial" w:hAnsi="Arial" w:cs="Arial"/>
          <w:sz w:val="22"/>
          <w:szCs w:val="22"/>
          <w:lang w:val="en-GB"/>
        </w:rPr>
        <w:t>,</w:t>
      </w:r>
      <w:r w:rsidRPr="000B1D54">
        <w:rPr>
          <w:rFonts w:ascii="Arial" w:hAnsi="Arial" w:cs="Arial"/>
          <w:sz w:val="22"/>
          <w:szCs w:val="22"/>
          <w:lang w:val="en-GB"/>
        </w:rPr>
        <w:t xml:space="preserve"> in some circumstances</w:t>
      </w:r>
      <w:r w:rsidR="00C76E77">
        <w:rPr>
          <w:rFonts w:ascii="Arial" w:hAnsi="Arial" w:cs="Arial"/>
          <w:sz w:val="22"/>
          <w:szCs w:val="22"/>
          <w:lang w:val="en-GB"/>
        </w:rPr>
        <w:t>,</w:t>
      </w:r>
      <w:r w:rsidRPr="000B1D54">
        <w:rPr>
          <w:rFonts w:ascii="Arial" w:hAnsi="Arial" w:cs="Arial"/>
          <w:sz w:val="22"/>
          <w:szCs w:val="22"/>
          <w:lang w:val="en-GB"/>
        </w:rPr>
        <w:t xml:space="preserve"> international markets. </w:t>
      </w:r>
    </w:p>
    <w:p w14:paraId="410EBCC4" w14:textId="77777777" w:rsidR="004D687D" w:rsidRPr="00EF171A" w:rsidRDefault="004D687D" w:rsidP="00EF171A">
      <w:pPr>
        <w:pStyle w:val="ListParagraph"/>
        <w:ind w:left="540"/>
        <w:jc w:val="both"/>
        <w:rPr>
          <w:rFonts w:ascii="Arial" w:hAnsi="Arial" w:cs="Arial"/>
          <w:sz w:val="22"/>
          <w:szCs w:val="22"/>
          <w:lang w:val="en-GB"/>
        </w:rPr>
      </w:pPr>
    </w:p>
    <w:p w14:paraId="6D6C711C"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Many of these criteria are often met with sharks and rays. The intentional exploitation of CMS Appendix I-listed sharks and rays is already a significant problem recognized by CMS. Ignoring such harvest activities fails to address key utilization processes for many sharks and rays and puts local sharks and ray populations at risk of overexploitation and extirpation.</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 w:tooltip="Dulvy, 2014 #275" w:history="1">
        <w:r w:rsidRPr="00EF171A">
          <w:rPr>
            <w:rFonts w:ascii="Arial" w:hAnsi="Arial" w:cs="Arial"/>
            <w:sz w:val="22"/>
            <w:szCs w:val="22"/>
            <w:lang w:val="en-GB"/>
          </w:rPr>
          <w:t>2</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743C2B11" w14:textId="77777777" w:rsidR="004D687D" w:rsidRPr="00EF171A" w:rsidRDefault="004D687D" w:rsidP="00EF171A">
      <w:pPr>
        <w:pStyle w:val="ListParagraph"/>
        <w:ind w:left="540"/>
        <w:jc w:val="both"/>
        <w:rPr>
          <w:rFonts w:ascii="Arial" w:hAnsi="Arial" w:cs="Arial"/>
          <w:sz w:val="22"/>
          <w:szCs w:val="22"/>
          <w:lang w:val="en-GB"/>
        </w:rPr>
      </w:pPr>
    </w:p>
    <w:p w14:paraId="434D1A98" w14:textId="77777777" w:rsidR="004D687D"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Indeed, the status of sharks and rays is worsening globally, and in some regions of the world several CMS Appendix I-listed species are already locally extinct (e.g., the </w:t>
      </w:r>
      <w:proofErr w:type="spellStart"/>
      <w:r w:rsidRPr="00EF171A">
        <w:rPr>
          <w:rFonts w:ascii="Arial" w:hAnsi="Arial" w:cs="Arial"/>
          <w:sz w:val="22"/>
          <w:szCs w:val="22"/>
          <w:lang w:val="en-GB"/>
        </w:rPr>
        <w:t>Angelshark</w:t>
      </w:r>
      <w:proofErr w:type="spellEnd"/>
      <w:r w:rsidRPr="00EF171A">
        <w:rPr>
          <w:rFonts w:ascii="Arial" w:hAnsi="Arial" w:cs="Arial"/>
          <w:sz w:val="22"/>
          <w:szCs w:val="22"/>
          <w:lang w:val="en-GB"/>
        </w:rPr>
        <w:t xml:space="preserve"> (</w:t>
      </w:r>
      <w:proofErr w:type="spellStart"/>
      <w:r w:rsidRPr="00DA5826">
        <w:rPr>
          <w:rFonts w:ascii="Arial" w:hAnsi="Arial" w:cs="Arial"/>
          <w:i/>
          <w:sz w:val="22"/>
          <w:szCs w:val="22"/>
          <w:lang w:val="en-GB"/>
        </w:rPr>
        <w:t>Squatina</w:t>
      </w:r>
      <w:proofErr w:type="spellEnd"/>
      <w:r w:rsidRPr="00DA5826">
        <w:rPr>
          <w:rFonts w:ascii="Arial" w:hAnsi="Arial" w:cs="Arial"/>
          <w:i/>
          <w:sz w:val="22"/>
          <w:szCs w:val="22"/>
          <w:lang w:val="en-GB"/>
        </w:rPr>
        <w:t xml:space="preserve"> </w:t>
      </w:r>
      <w:proofErr w:type="spellStart"/>
      <w:r w:rsidRPr="00DA5826">
        <w:rPr>
          <w:rFonts w:ascii="Arial" w:hAnsi="Arial" w:cs="Arial"/>
          <w:i/>
          <w:sz w:val="22"/>
          <w:szCs w:val="22"/>
          <w:lang w:val="en-GB"/>
        </w:rPr>
        <w:t>squatina</w:t>
      </w:r>
      <w:proofErr w:type="spellEnd"/>
      <w:r w:rsidRPr="00EF171A">
        <w:rPr>
          <w:rFonts w:ascii="Arial" w:hAnsi="Arial" w:cs="Arial"/>
          <w:sz w:val="22"/>
          <w:szCs w:val="22"/>
          <w:lang w:val="en-GB"/>
        </w:rPr>
        <w:t xml:space="preserve">), and sawfishes (Family </w:t>
      </w:r>
      <w:proofErr w:type="spellStart"/>
      <w:r w:rsidRPr="00EF171A">
        <w:rPr>
          <w:rFonts w:ascii="Arial" w:hAnsi="Arial" w:cs="Arial"/>
          <w:sz w:val="22"/>
          <w:szCs w:val="22"/>
          <w:lang w:val="en-GB"/>
        </w:rPr>
        <w:t>Pristidae</w:t>
      </w:r>
      <w:proofErr w:type="spellEnd"/>
      <w:r w:rsidRPr="00EF171A">
        <w:rPr>
          <w:rFonts w:ascii="Arial" w:hAnsi="Arial" w:cs="Arial"/>
          <w:sz w:val="22"/>
          <w:szCs w:val="22"/>
          <w:lang w:val="en-GB"/>
        </w:rPr>
        <w:t xml:space="preserve">), while others (e.g. Manta and </w:t>
      </w:r>
      <w:proofErr w:type="spellStart"/>
      <w:r w:rsidRPr="00EF171A">
        <w:rPr>
          <w:rFonts w:ascii="Arial" w:hAnsi="Arial" w:cs="Arial"/>
          <w:sz w:val="22"/>
          <w:szCs w:val="22"/>
          <w:lang w:val="en-GB"/>
        </w:rPr>
        <w:t>Mobula</w:t>
      </w:r>
      <w:proofErr w:type="spellEnd"/>
      <w:r w:rsidRPr="00EF171A">
        <w:rPr>
          <w:rFonts w:ascii="Arial" w:hAnsi="Arial" w:cs="Arial"/>
          <w:sz w:val="22"/>
          <w:szCs w:val="22"/>
          <w:lang w:val="en-GB"/>
        </w:rPr>
        <w:t xml:space="preserve"> rays, </w:t>
      </w:r>
      <w:r w:rsidRPr="00DA5826">
        <w:rPr>
          <w:rFonts w:ascii="Arial" w:hAnsi="Arial" w:cs="Arial"/>
          <w:i/>
          <w:sz w:val="22"/>
          <w:szCs w:val="22"/>
          <w:lang w:val="en-GB"/>
        </w:rPr>
        <w:t xml:space="preserve">Manta </w:t>
      </w:r>
      <w:proofErr w:type="spellStart"/>
      <w:r w:rsidRPr="00DA5826">
        <w:rPr>
          <w:rFonts w:ascii="Arial" w:hAnsi="Arial" w:cs="Arial"/>
          <w:i/>
          <w:sz w:val="22"/>
          <w:szCs w:val="22"/>
          <w:lang w:val="en-GB"/>
        </w:rPr>
        <w:t>birostris</w:t>
      </w:r>
      <w:proofErr w:type="spellEnd"/>
      <w:r w:rsidRPr="00DA5826">
        <w:rPr>
          <w:rFonts w:ascii="Arial" w:hAnsi="Arial" w:cs="Arial"/>
          <w:i/>
          <w:sz w:val="22"/>
          <w:szCs w:val="22"/>
          <w:lang w:val="en-GB"/>
        </w:rPr>
        <w:t xml:space="preserve">, </w:t>
      </w:r>
      <w:proofErr w:type="spellStart"/>
      <w:r w:rsidRPr="00DA5826">
        <w:rPr>
          <w:rFonts w:ascii="Arial" w:hAnsi="Arial" w:cs="Arial"/>
          <w:i/>
          <w:sz w:val="22"/>
          <w:szCs w:val="22"/>
          <w:lang w:val="en-GB"/>
        </w:rPr>
        <w:t>Mobula</w:t>
      </w:r>
      <w:proofErr w:type="spellEnd"/>
      <w:r w:rsidRPr="00DA5826">
        <w:rPr>
          <w:rFonts w:ascii="Arial" w:hAnsi="Arial" w:cs="Arial"/>
          <w:i/>
          <w:sz w:val="22"/>
          <w:szCs w:val="22"/>
          <w:lang w:val="en-GB"/>
        </w:rPr>
        <w:t xml:space="preserve"> </w:t>
      </w:r>
      <w:proofErr w:type="spellStart"/>
      <w:r w:rsidRPr="00DA5826">
        <w:rPr>
          <w:rFonts w:ascii="Arial" w:hAnsi="Arial" w:cs="Arial"/>
          <w:i/>
          <w:sz w:val="22"/>
          <w:szCs w:val="22"/>
          <w:lang w:val="en-GB"/>
        </w:rPr>
        <w:t>rochebrunei</w:t>
      </w:r>
      <w:proofErr w:type="spellEnd"/>
      <w:r w:rsidRPr="00EF171A">
        <w:rPr>
          <w:rFonts w:ascii="Arial" w:hAnsi="Arial" w:cs="Arial"/>
          <w:sz w:val="22"/>
          <w:szCs w:val="22"/>
          <w:lang w:val="en-GB"/>
        </w:rPr>
        <w:t>) are threatened.</w:t>
      </w:r>
    </w:p>
    <w:p w14:paraId="000216F5" w14:textId="77777777" w:rsidR="00EF171A" w:rsidRPr="00EF171A" w:rsidRDefault="00EF171A" w:rsidP="00EF171A">
      <w:pPr>
        <w:pStyle w:val="ListParagraph"/>
        <w:rPr>
          <w:rFonts w:ascii="Arial" w:hAnsi="Arial" w:cs="Arial"/>
          <w:sz w:val="22"/>
          <w:szCs w:val="22"/>
          <w:lang w:val="en-GB"/>
        </w:rPr>
      </w:pPr>
    </w:p>
    <w:p w14:paraId="6B377165"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A broader and inclusive understanding</w:t>
      </w:r>
      <w:r w:rsidRPr="00EF171A" w:rsidDel="004F7AC6">
        <w:rPr>
          <w:rFonts w:ascii="Arial" w:hAnsi="Arial" w:cs="Arial"/>
          <w:sz w:val="22"/>
          <w:szCs w:val="22"/>
          <w:lang w:val="en-GB"/>
        </w:rPr>
        <w:t xml:space="preserve"> </w:t>
      </w:r>
      <w:r w:rsidRPr="00EF171A">
        <w:rPr>
          <w:rFonts w:ascii="Arial" w:hAnsi="Arial" w:cs="Arial"/>
          <w:sz w:val="22"/>
          <w:szCs w:val="22"/>
          <w:lang w:val="en-GB"/>
        </w:rPr>
        <w:t>on what taxa are considered as aquatic wildmeat is urgently needed.</w:t>
      </w:r>
    </w:p>
    <w:p w14:paraId="490618F8" w14:textId="6487DA8C" w:rsidR="00ED3A35" w:rsidRDefault="00ED3A35" w:rsidP="00EF171A">
      <w:pPr>
        <w:pStyle w:val="ListParagraph"/>
        <w:ind w:left="540"/>
        <w:jc w:val="both"/>
        <w:rPr>
          <w:rFonts w:ascii="Arial" w:hAnsi="Arial" w:cs="Arial"/>
          <w:sz w:val="22"/>
          <w:szCs w:val="22"/>
          <w:lang w:val="en-GB"/>
        </w:rPr>
      </w:pPr>
      <w:r>
        <w:rPr>
          <w:rFonts w:ascii="Arial" w:hAnsi="Arial" w:cs="Arial"/>
          <w:sz w:val="22"/>
          <w:szCs w:val="22"/>
          <w:lang w:val="en-GB"/>
        </w:rPr>
        <w:br w:type="page"/>
      </w:r>
    </w:p>
    <w:p w14:paraId="4AD8274B" w14:textId="77777777" w:rsidR="004D687D" w:rsidRPr="00EF171A" w:rsidRDefault="004D687D" w:rsidP="00EF171A">
      <w:pPr>
        <w:pStyle w:val="ListParagraph"/>
        <w:ind w:left="540"/>
        <w:jc w:val="both"/>
        <w:rPr>
          <w:rFonts w:ascii="Arial" w:hAnsi="Arial" w:cs="Arial"/>
          <w:sz w:val="22"/>
          <w:szCs w:val="22"/>
          <w:lang w:val="en-GB"/>
        </w:rPr>
      </w:pPr>
    </w:p>
    <w:p w14:paraId="09F8AB4D" w14:textId="77777777" w:rsidR="004D687D" w:rsidRPr="004D687D" w:rsidRDefault="004D687D" w:rsidP="00ED3A35">
      <w:pPr>
        <w:jc w:val="both"/>
        <w:rPr>
          <w:rFonts w:ascii="Arial" w:hAnsi="Arial" w:cs="Arial"/>
          <w:bCs/>
          <w:sz w:val="22"/>
          <w:szCs w:val="22"/>
          <w:u w:val="single"/>
        </w:rPr>
      </w:pPr>
      <w:r w:rsidRPr="004D687D">
        <w:rPr>
          <w:rFonts w:ascii="Arial" w:hAnsi="Arial" w:cs="Arial"/>
          <w:bCs/>
          <w:sz w:val="22"/>
          <w:szCs w:val="22"/>
          <w:u w:val="single"/>
        </w:rPr>
        <w:t xml:space="preserve">Common biological traits of sharks and rays </w:t>
      </w:r>
    </w:p>
    <w:p w14:paraId="23D06E35" w14:textId="77777777" w:rsidR="004D687D" w:rsidRPr="000B1D54" w:rsidRDefault="004D687D" w:rsidP="004D687D">
      <w:pPr>
        <w:ind w:left="360"/>
        <w:jc w:val="both"/>
        <w:rPr>
          <w:rFonts w:ascii="Arial" w:hAnsi="Arial" w:cs="Arial"/>
          <w:b/>
          <w:bCs/>
          <w:sz w:val="22"/>
          <w:szCs w:val="22"/>
        </w:rPr>
      </w:pPr>
    </w:p>
    <w:p w14:paraId="0E20BACD"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So far, 507 species of sharks and 646 species of rays have been described scientifically. These species have different distributions and distinct life-histories.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3" w:tooltip="Ebert, 2013 #282" w:history="1">
        <w:r w:rsidRPr="00EF171A">
          <w:rPr>
            <w:rFonts w:ascii="Arial" w:hAnsi="Arial" w:cs="Arial"/>
            <w:sz w:val="22"/>
            <w:szCs w:val="22"/>
            <w:lang w:val="en-GB"/>
          </w:rPr>
          <w:t>3</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Consequently, they are exposed to various levels of harvest pressure and have individual responses to this pressure.</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3" w:tooltip="Ebert, 2013 #282" w:history="1">
        <w:r w:rsidRPr="00EF171A">
          <w:rPr>
            <w:rFonts w:ascii="Arial" w:hAnsi="Arial" w:cs="Arial"/>
            <w:sz w:val="22"/>
            <w:szCs w:val="22"/>
            <w:lang w:val="en-GB"/>
          </w:rPr>
          <w:t>3</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18AB1242" w14:textId="77777777" w:rsidR="004D687D" w:rsidRPr="00EF171A" w:rsidRDefault="004D687D" w:rsidP="00EF171A">
      <w:pPr>
        <w:pStyle w:val="ListParagraph"/>
        <w:ind w:left="540"/>
        <w:jc w:val="both"/>
        <w:rPr>
          <w:rFonts w:ascii="Arial" w:hAnsi="Arial" w:cs="Arial"/>
          <w:sz w:val="22"/>
          <w:szCs w:val="22"/>
          <w:lang w:val="en-GB"/>
        </w:rPr>
      </w:pPr>
    </w:p>
    <w:p w14:paraId="75E821E6"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Sharks and rays are members of the taxonomic subclass </w:t>
      </w:r>
      <w:proofErr w:type="spellStart"/>
      <w:r w:rsidRPr="00EF171A">
        <w:rPr>
          <w:rFonts w:ascii="Arial" w:hAnsi="Arial" w:cs="Arial"/>
          <w:sz w:val="22"/>
          <w:szCs w:val="22"/>
          <w:lang w:val="en-GB"/>
        </w:rPr>
        <w:t>Elasmobranchii</w:t>
      </w:r>
      <w:proofErr w:type="spellEnd"/>
      <w:r w:rsidRPr="00EF171A">
        <w:rPr>
          <w:rFonts w:ascii="Arial" w:hAnsi="Arial" w:cs="Arial"/>
          <w:sz w:val="22"/>
          <w:szCs w:val="22"/>
          <w:lang w:val="en-GB"/>
        </w:rPr>
        <w:t xml:space="preserve"> within the class Chondrichthyes, an ancient group of fishes dating back to the Devonian period (~418 million years ago).</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&lt;EndNote&gt;&lt;Cite&gt;&lt;Author&gt;Miller&lt;/Author&gt;&lt;Year&gt;2003&lt;/Year&gt;&lt;RecNum&gt;283&lt;/RecNum&gt;&lt;DisplayText&gt;[4]&lt;/DisplayText&gt;&lt;record&gt;&lt;rec-number&gt;283&lt;/rec-number&gt;&lt;foreign-keys&gt;&lt;key app="EN" db-id="rvtwdrtthwazf9exr2kv0f2zr5t5r5a2p55s" timestamp="1561525356"&gt;283&lt;/key&gt;&lt;/foreign-keys&gt;&lt;ref-type name="Journal Article"&gt;17&lt;/ref-type&gt;&lt;contributors&gt;&lt;authors&gt;&lt;author&gt;Miller, Randall F&lt;/author&gt;&lt;author&gt;Cloutier, Richard&lt;/author&gt;&lt;author&gt;Turner, Susan&lt;/author&gt;&lt;/authors&gt;&lt;/contributors&gt;&lt;titles&gt;&lt;title&gt;The oldest articulated chondrichthyan from the Early Devonian period&lt;/title&gt;&lt;secondary-title&gt;Nature&lt;/secondary-title&gt;&lt;/titles&gt;&lt;periodical&gt;&lt;full-title&gt;Nature&lt;/full-title&gt;&lt;/periodical&gt;&lt;pages&gt;501&lt;/pages&gt;&lt;volume&gt;425&lt;/volume&gt;&lt;number&gt;6957&lt;/number&gt;&lt;dates&gt;&lt;year&gt;2003&lt;/year&gt;&lt;/dates&gt;&lt;isbn&gt;1476-4687&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4" w:tooltip="Miller, 2003 #283" w:history="1">
        <w:r w:rsidRPr="00EF171A">
          <w:rPr>
            <w:rFonts w:ascii="Arial" w:hAnsi="Arial" w:cs="Arial"/>
            <w:sz w:val="22"/>
            <w:szCs w:val="22"/>
            <w:lang w:val="en-GB"/>
          </w:rPr>
          <w:t>4</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Their main common characteristic is their cartilaginous skeleton, distinguishing them from the bony fishes. The majority of economically important Chondrichthyes are elasmobranchs, which are further divided into the two </w:t>
      </w:r>
      <w:proofErr w:type="spellStart"/>
      <w:r w:rsidRPr="00EF171A">
        <w:rPr>
          <w:rFonts w:ascii="Arial" w:hAnsi="Arial" w:cs="Arial"/>
          <w:sz w:val="22"/>
          <w:szCs w:val="22"/>
          <w:lang w:val="en-GB"/>
        </w:rPr>
        <w:t>superorders</w:t>
      </w:r>
      <w:proofErr w:type="spellEnd"/>
      <w:r w:rsidRPr="00EF171A">
        <w:rPr>
          <w:rFonts w:ascii="Arial" w:hAnsi="Arial" w:cs="Arial"/>
          <w:sz w:val="22"/>
          <w:szCs w:val="22"/>
          <w:lang w:val="en-GB"/>
        </w:rPr>
        <w:t xml:space="preserve"> </w:t>
      </w:r>
      <w:proofErr w:type="spellStart"/>
      <w:r w:rsidRPr="00EF171A">
        <w:rPr>
          <w:rFonts w:ascii="Arial" w:hAnsi="Arial" w:cs="Arial"/>
          <w:sz w:val="22"/>
          <w:szCs w:val="22"/>
          <w:lang w:val="en-GB"/>
        </w:rPr>
        <w:t>Selachiomorpha</w:t>
      </w:r>
      <w:proofErr w:type="spellEnd"/>
      <w:r w:rsidRPr="00EF171A">
        <w:rPr>
          <w:rFonts w:ascii="Arial" w:hAnsi="Arial" w:cs="Arial"/>
          <w:sz w:val="22"/>
          <w:szCs w:val="22"/>
          <w:lang w:val="en-GB"/>
        </w:rPr>
        <w:t xml:space="preserve"> (sharks) and </w:t>
      </w:r>
      <w:proofErr w:type="spellStart"/>
      <w:r w:rsidRPr="00EF171A">
        <w:rPr>
          <w:rFonts w:ascii="Arial" w:hAnsi="Arial" w:cs="Arial"/>
          <w:sz w:val="22"/>
          <w:szCs w:val="22"/>
          <w:lang w:val="en-GB"/>
        </w:rPr>
        <w:t>Batoidea</w:t>
      </w:r>
      <w:proofErr w:type="spellEnd"/>
      <w:r w:rsidRPr="00EF171A">
        <w:rPr>
          <w:rFonts w:ascii="Arial" w:hAnsi="Arial" w:cs="Arial"/>
          <w:sz w:val="22"/>
          <w:szCs w:val="22"/>
          <w:lang w:val="en-GB"/>
        </w:rPr>
        <w:t xml:space="preserve"> (rays).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&lt;EndNote&gt;&lt;Cite&gt;&lt;Author&gt;Maisey&lt;/Author&gt;&lt;Year&gt;1984&lt;/Year&gt;&lt;RecNum&gt;284&lt;/RecNum&gt;&lt;DisplayText&gt;[5]&lt;/DisplayText&gt;&lt;record&gt;&lt;rec-number&gt;284&lt;/rec-number&gt;&lt;foreign-keys&gt;&lt;key app="EN" db-id="rvtwdrtthwazf9exr2kv0f2zr5t5r5a2p55s" timestamp="1561525408"&gt;284&lt;/key&gt;&lt;/foreign-keys&gt;&lt;ref-type name="Journal Article"&gt;17&lt;/ref-type&gt;&lt;contributors&gt;&lt;authors&gt;&lt;author&gt;Maisey, John G&lt;/author&gt;&lt;/authors&gt;&lt;/contributors&gt;&lt;titles&gt;&lt;title&gt;Chondrichthyan phylogeny: a look at the evidence&lt;/title&gt;&lt;secondary-title&gt;Journal of Vertebrate Paleontology&lt;/secondary-title&gt;&lt;/titles&gt;&lt;periodical&gt;&lt;full-title&gt;Journal of Vertebrate Paleontology&lt;/full-title&gt;&lt;/periodical&gt;&lt;pages&gt;359-371&lt;/pages&gt;&lt;volume&gt;4&lt;/volume&gt;&lt;number&gt;3&lt;/number&gt;&lt;dates&gt;&lt;year&gt;1984&lt;/year&gt;&lt;/dates&gt;&lt;isbn&gt;0272-4634&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5" w:tooltip="Maisey, 1984 #284" w:history="1">
        <w:r w:rsidRPr="00EF171A">
          <w:rPr>
            <w:rFonts w:ascii="Arial" w:hAnsi="Arial" w:cs="Arial"/>
            <w:sz w:val="22"/>
            <w:szCs w:val="22"/>
            <w:lang w:val="en-GB"/>
          </w:rPr>
          <w:t>5</w:t>
        </w:r>
      </w:hyperlink>
      <w:r w:rsidRPr="00EF171A">
        <w:rPr>
          <w:rFonts w:ascii="Arial" w:hAnsi="Arial" w:cs="Arial"/>
          <w:sz w:val="22"/>
          <w:szCs w:val="22"/>
          <w:lang w:val="en-GB"/>
        </w:rPr>
        <w:t>]</w:t>
      </w:r>
      <w:r w:rsidRPr="00EF171A">
        <w:rPr>
          <w:rFonts w:ascii="Arial" w:hAnsi="Arial" w:cs="Arial"/>
          <w:sz w:val="22"/>
          <w:szCs w:val="22"/>
          <w:lang w:val="en-GB"/>
        </w:rPr>
        <w:fldChar w:fldCharType="end"/>
      </w:r>
    </w:p>
    <w:p w14:paraId="65697009" w14:textId="77777777" w:rsidR="004D687D" w:rsidRPr="00EF171A" w:rsidRDefault="004D687D" w:rsidP="00EF171A">
      <w:pPr>
        <w:pStyle w:val="ListParagraph"/>
        <w:ind w:left="540"/>
        <w:jc w:val="both"/>
        <w:rPr>
          <w:rFonts w:ascii="Arial" w:hAnsi="Arial" w:cs="Arial"/>
          <w:sz w:val="22"/>
          <w:szCs w:val="22"/>
          <w:lang w:val="en-GB"/>
        </w:rPr>
      </w:pPr>
    </w:p>
    <w:p w14:paraId="18FBF04C"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Life-history characteristics of many species of sharks and rays are more like those of marine mammals than of bony fishes.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&lt;EndNote&gt;&lt;Cite&gt;&lt;Author&gt;Cortés&lt;/Author&gt;&lt;Year&gt;2000&lt;/Year&gt;&lt;RecNum&gt;286&lt;/RecNum&gt;&lt;DisplayText&gt;[6]&lt;/DisplayText&gt;&lt;record&gt;&lt;rec-number&gt;286&lt;/rec-number&gt;&lt;foreign-keys&gt;&lt;key app="EN" db-id="rvtwdrtthwazf9exr2kv0f2zr5t5r5a2p55s" timestamp="1561525479"&gt;286&lt;/key&gt;&lt;/foreign-keys&gt;&lt;ref-type name="Journal Article"&gt;17&lt;/ref-type&gt;&lt;contributors&gt;&lt;authors&gt;&lt;author&gt;Cortés, Enric&lt;/author&gt;&lt;/authors&gt;&lt;/contributors&gt;&lt;titles&gt;&lt;title&gt;Life history patterns and correlations in sharks&lt;/title&gt;&lt;secondary-title&gt;Reviews in Fisheries Science&lt;/secondary-title&gt;&lt;/titles&gt;&lt;periodical&gt;&lt;full-title&gt;Reviews in Fisheries Science&lt;/full-title&gt;&lt;/periodical&gt;&lt;pages&gt;299-344&lt;/pages&gt;&lt;volume&gt;8&lt;/volume&gt;&lt;number&gt;4&lt;/number&gt;&lt;dates&gt;&lt;year&gt;2000&lt;/year&gt;&lt;/dates&gt;&lt;isbn&gt;1064-1262&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6" w:tooltip="Cortés, 2000 #286" w:history="1">
        <w:r w:rsidRPr="00EF171A">
          <w:rPr>
            <w:rFonts w:ascii="Arial" w:hAnsi="Arial" w:cs="Arial"/>
            <w:sz w:val="22"/>
            <w:szCs w:val="22"/>
            <w:lang w:val="en-GB"/>
          </w:rPr>
          <w:t>6</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For example, they grow slowly, mature late, have long gestation periods, have a small litter sizes, and some species give birth only every second year or even longer intervals. These traits result in a low ability to recover from reduced population sizes, which makes some shark and ray species threatened by even low levels of harvest.</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&lt;EndNote&gt;&lt;Cite&gt;&lt;Author&gt;Myers&lt;/Author&gt;&lt;Year&gt;2003&lt;/Year&gt;&lt;RecNum&gt;287&lt;/RecNum&gt;&lt;DisplayText&gt;[7]&lt;/DisplayText&gt;&lt;record&gt;&lt;rec-number&gt;287&lt;/rec-number&gt;&lt;foreign-keys&gt;&lt;key app="EN" db-id="rvtwdrtthwazf9exr2kv0f2zr5t5r5a2p55s" timestamp="1561525534"&gt;287&lt;/key&gt;&lt;/foreign-keys&gt;&lt;ref-type name="Journal Article"&gt;17&lt;/ref-type&gt;&lt;contributors&gt;&lt;authors&gt;&lt;author&gt;Myers, Ransom A&lt;/author&gt;&lt;author&gt;Worm, Boris&lt;/author&gt;&lt;/authors&gt;&lt;/contributors&gt;&lt;titles&gt;&lt;title&gt;Rapid worldwide depletion of predatory fish communities&lt;/title&gt;&lt;secondary-title&gt;Nature&lt;/secondary-title&gt;&lt;/titles&gt;&lt;periodical&gt;&lt;full-title&gt;Nature&lt;/full-title&gt;&lt;/periodical&gt;&lt;pages&gt;280&lt;/pages&gt;&lt;volume&gt;423&lt;/volume&gt;&lt;number&gt;6937&lt;/number&gt;&lt;dates&gt;&lt;year&gt;2003&lt;/year&gt;&lt;/dates&gt;&lt;isbn&gt;1476-4687&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7" w:tooltip="Myers, 2003 #287" w:history="1">
        <w:r w:rsidRPr="00EF171A">
          <w:rPr>
            <w:rFonts w:ascii="Arial" w:hAnsi="Arial" w:cs="Arial"/>
            <w:sz w:val="22"/>
            <w:szCs w:val="22"/>
            <w:lang w:val="en-GB"/>
          </w:rPr>
          <w:t>7</w:t>
        </w:r>
      </w:hyperlink>
      <w:r w:rsidRPr="00EF171A">
        <w:rPr>
          <w:rFonts w:ascii="Arial" w:hAnsi="Arial" w:cs="Arial"/>
          <w:sz w:val="22"/>
          <w:szCs w:val="22"/>
          <w:lang w:val="en-GB"/>
        </w:rPr>
        <w:t>]</w:t>
      </w:r>
      <w:r w:rsidRPr="00EF171A">
        <w:rPr>
          <w:rFonts w:ascii="Arial" w:hAnsi="Arial" w:cs="Arial"/>
          <w:sz w:val="22"/>
          <w:szCs w:val="22"/>
          <w:lang w:val="en-GB"/>
        </w:rPr>
        <w:fldChar w:fldCharType="end"/>
      </w:r>
    </w:p>
    <w:p w14:paraId="143E6416" w14:textId="77777777" w:rsidR="004D687D" w:rsidRPr="000B1D54" w:rsidRDefault="004D687D" w:rsidP="004D687D">
      <w:pPr>
        <w:adjustRightInd w:val="0"/>
        <w:ind w:left="360"/>
        <w:jc w:val="both"/>
        <w:rPr>
          <w:rFonts w:ascii="Arial" w:hAnsi="Arial" w:cs="Arial"/>
          <w:sz w:val="22"/>
          <w:szCs w:val="22"/>
          <w:u w:val="single"/>
        </w:rPr>
      </w:pPr>
    </w:p>
    <w:p w14:paraId="3892569E" w14:textId="77777777" w:rsidR="004D687D" w:rsidRDefault="004D687D" w:rsidP="00ED3A35">
      <w:pPr>
        <w:adjustRightInd w:val="0"/>
        <w:jc w:val="both"/>
        <w:rPr>
          <w:rFonts w:ascii="Arial" w:hAnsi="Arial" w:cs="Arial"/>
          <w:bCs/>
          <w:sz w:val="22"/>
          <w:szCs w:val="22"/>
          <w:u w:val="single"/>
        </w:rPr>
      </w:pPr>
      <w:r w:rsidRPr="004D687D">
        <w:rPr>
          <w:rFonts w:ascii="Arial" w:hAnsi="Arial" w:cs="Arial"/>
          <w:bCs/>
          <w:sz w:val="22"/>
          <w:szCs w:val="22"/>
          <w:u w:val="single"/>
        </w:rPr>
        <w:t>Extinction risk of sharks and rays</w:t>
      </w:r>
    </w:p>
    <w:p w14:paraId="6111AED5" w14:textId="77777777" w:rsidR="004D687D" w:rsidRPr="004D687D" w:rsidRDefault="004D687D" w:rsidP="004D687D">
      <w:pPr>
        <w:adjustRightInd w:val="0"/>
        <w:ind w:left="360"/>
        <w:jc w:val="both"/>
        <w:rPr>
          <w:rFonts w:ascii="Arial" w:hAnsi="Arial" w:cs="Arial"/>
          <w:bCs/>
          <w:sz w:val="22"/>
          <w:szCs w:val="22"/>
          <w:u w:val="single"/>
        </w:rPr>
      </w:pPr>
    </w:p>
    <w:p w14:paraId="7E6D0D7F"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A comparison of 26 shark and 151 bony fish populations found that sharks show twice the harvest extinction risk of bony fishes.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&lt;EndNote&gt;&lt;Cite&gt;&lt;Author&gt;Myers&lt;/Author&gt;&lt;Year&gt;2005&lt;/Year&gt;&lt;RecNum&gt;288&lt;/RecNum&gt;&lt;DisplayText&gt;[8]&lt;/DisplayText&gt;&lt;record&gt;&lt;rec-number&gt;288&lt;/rec-number&gt;&lt;foreign-keys&gt;&lt;key app="EN" db-id="rvtwdrtthwazf9exr2kv0f2zr5t5r5a2p55s" timestamp="1561525544"&gt;288&lt;/key&gt;&lt;/foreign-keys&gt;&lt;ref-type name="Journal Article"&gt;17&lt;/ref-type&gt;&lt;contributors&gt;&lt;authors&gt;&lt;author&gt;Myers, Ransom A&lt;/author&gt;&lt;author&gt;Worm, Boris&lt;/author&gt;&lt;/authors&gt;&lt;/contributors&gt;&lt;titles&gt;&lt;title&gt;Extinction, survival or recovery of large predatory fishes&lt;/title&gt;&lt;secondary-title&gt;Philosophical Transactions of the Royal Society B: Biological Sciences&lt;/secondary-title&gt;&lt;/titles&gt;&lt;periodical&gt;&lt;full-title&gt;Philosophical Transactions of the Royal Society B: Biological Sciences&lt;/full-title&gt;&lt;/periodical&gt;&lt;pages&gt;13-20&lt;/pages&gt;&lt;volume&gt;360&lt;/volume&gt;&lt;number&gt;1453&lt;/number&gt;&lt;dates&gt;&lt;year&gt;2005&lt;/year&gt;&lt;/dates&gt;&lt;isbn&gt;0962-8436&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8" w:tooltip="Myers, 2005 #288" w:history="1">
        <w:r w:rsidRPr="00EF171A">
          <w:rPr>
            <w:rFonts w:ascii="Arial" w:hAnsi="Arial" w:cs="Arial"/>
            <w:sz w:val="22"/>
            <w:szCs w:val="22"/>
            <w:lang w:val="en-GB"/>
          </w:rPr>
          <w:t>8</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Moreover, recent studies indicate that sharks and rays are among the marine taxa with the highest extinction risk.</w:t>
      </w:r>
      <w:r w:rsidRPr="00EF171A">
        <w:rPr>
          <w:rFonts w:ascii="Arial" w:hAnsi="Arial" w:cs="Arial"/>
          <w:sz w:val="22"/>
          <w:szCs w:val="22"/>
          <w:lang w:val="en-GB"/>
        </w:rPr>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EF171A">
        <w:rPr>
          <w:rFonts w:ascii="Arial" w:hAnsi="Arial" w:cs="Arial"/>
          <w:sz w:val="22"/>
          <w:szCs w:val="22"/>
          <w:lang w:val="en-GB"/>
        </w:rPr>
        <w:instrText xml:space="preserve"> ADDIN EN.CITE </w:instrText>
      </w:r>
      <w:r w:rsidRPr="00EF171A">
        <w:rPr>
          <w:rFonts w:ascii="Arial" w:hAnsi="Arial" w:cs="Arial"/>
          <w:sz w:val="22"/>
          <w:szCs w:val="22"/>
          <w:lang w:val="en-GB"/>
        </w:rPr>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EF171A">
        <w:rPr>
          <w:rFonts w:ascii="Arial" w:hAnsi="Arial" w:cs="Arial"/>
          <w:sz w:val="22"/>
          <w:szCs w:val="22"/>
          <w:lang w:val="en-GB"/>
        </w:rPr>
        <w:instrText xml:space="preserve"> ADDIN EN.CITE.DATA </w:instrText>
      </w:r>
      <w:r w:rsidRPr="00EF171A">
        <w:rPr>
          <w:rFonts w:ascii="Arial" w:hAnsi="Arial" w:cs="Arial"/>
          <w:sz w:val="22"/>
          <w:szCs w:val="22"/>
          <w:lang w:val="en-GB"/>
        </w:rPr>
      </w:r>
      <w:r w:rsidRPr="00EF171A">
        <w:rPr>
          <w:rFonts w:ascii="Arial" w:hAnsi="Arial" w:cs="Arial"/>
          <w:sz w:val="22"/>
          <w:szCs w:val="22"/>
          <w:lang w:val="en-GB"/>
        </w:rPr>
        <w:fldChar w:fldCharType="end"/>
      </w:r>
      <w:r w:rsidRPr="00EF171A">
        <w:rPr>
          <w:rFonts w:ascii="Arial" w:hAnsi="Arial" w:cs="Arial"/>
          <w:sz w:val="22"/>
          <w:szCs w:val="22"/>
          <w:lang w:val="en-GB"/>
        </w:rPr>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 w:tooltip="Dulvy, 2014 #275" w:history="1">
        <w:r w:rsidRPr="00EF171A">
          <w:rPr>
            <w:rFonts w:ascii="Arial" w:hAnsi="Arial" w:cs="Arial"/>
            <w:sz w:val="22"/>
            <w:szCs w:val="22"/>
            <w:lang w:val="en-GB"/>
          </w:rPr>
          <w:t>2</w:t>
        </w:r>
      </w:hyperlink>
      <w:r w:rsidRPr="00EF171A">
        <w:rPr>
          <w:rFonts w:ascii="Arial" w:hAnsi="Arial" w:cs="Arial"/>
          <w:sz w:val="22"/>
          <w:szCs w:val="22"/>
          <w:lang w:val="en-GB"/>
        </w:rPr>
        <w:t xml:space="preserve">, </w:t>
      </w:r>
      <w:hyperlink w:anchor="_ENREF_9" w:tooltip="Dulvy, 2008 #289" w:history="1">
        <w:r w:rsidRPr="00EF171A">
          <w:rPr>
            <w:rFonts w:ascii="Arial" w:hAnsi="Arial" w:cs="Arial"/>
            <w:sz w:val="22"/>
            <w:szCs w:val="22"/>
            <w:lang w:val="en-GB"/>
          </w:rPr>
          <w:t>9</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According to the IUCN Red List of Threatened Species, nearly a quarter of all sharks and rays are facing an elevated risk of extinction globally, while in some regions of the world (e.g. Mediterranean, Northwest Indian Ocean) over 50 per</w:t>
      </w:r>
      <w:r w:rsidR="00C76E77">
        <w:rPr>
          <w:rFonts w:ascii="Arial" w:hAnsi="Arial" w:cs="Arial"/>
          <w:sz w:val="22"/>
          <w:szCs w:val="22"/>
          <w:lang w:val="en-GB"/>
        </w:rPr>
        <w:t xml:space="preserve"> </w:t>
      </w:r>
      <w:r w:rsidRPr="00EF171A">
        <w:rPr>
          <w:rFonts w:ascii="Arial" w:hAnsi="Arial" w:cs="Arial"/>
          <w:sz w:val="22"/>
          <w:szCs w:val="22"/>
          <w:lang w:val="en-GB"/>
        </w:rPr>
        <w:t>cent of the species are considered critically endangered, endangered or vulnerable. Five of the seven most threatened families are rays, only one-third of species are considered Least Concern, and almost half of the species are classified as Data Deficient.</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 w:tooltip="Dulvy, 2014 #275" w:history="1">
        <w:r w:rsidRPr="00EF171A">
          <w:rPr>
            <w:rFonts w:ascii="Arial" w:hAnsi="Arial" w:cs="Arial"/>
            <w:sz w:val="22"/>
            <w:szCs w:val="22"/>
            <w:lang w:val="en-GB"/>
          </w:rPr>
          <w:t>2</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38ABC576" w14:textId="77777777" w:rsidR="004D687D" w:rsidRPr="00EF171A" w:rsidRDefault="004D687D" w:rsidP="00EF171A">
      <w:pPr>
        <w:pStyle w:val="ListParagraph"/>
        <w:ind w:left="540"/>
        <w:jc w:val="both"/>
        <w:rPr>
          <w:rFonts w:ascii="Arial" w:hAnsi="Arial" w:cs="Arial"/>
          <w:sz w:val="22"/>
          <w:szCs w:val="22"/>
          <w:lang w:val="en-GB"/>
        </w:rPr>
      </w:pPr>
    </w:p>
    <w:p w14:paraId="30C31151"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Like most marine species, sharks and rays face multiple, often cumulative anthropogenic stressors including fishing (direct takes and bycatch), habitat modification or destruction, pollution, climate change and ocean acidification.</w:t>
      </w:r>
      <w:r w:rsidRPr="00EF171A">
        <w:rPr>
          <w:rFonts w:ascii="Arial" w:hAnsi="Arial" w:cs="Arial"/>
          <w:sz w:val="22"/>
          <w:szCs w:val="22"/>
          <w:lang w:val="en-GB"/>
        </w:rPr>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EF171A">
        <w:rPr>
          <w:rFonts w:ascii="Arial" w:hAnsi="Arial" w:cs="Arial"/>
          <w:sz w:val="22"/>
          <w:szCs w:val="22"/>
          <w:lang w:val="en-GB"/>
        </w:rPr>
        <w:instrText xml:space="preserve"> ADDIN EN.CITE </w:instrText>
      </w:r>
      <w:r w:rsidRPr="00EF171A">
        <w:rPr>
          <w:rFonts w:ascii="Arial" w:hAnsi="Arial" w:cs="Arial"/>
          <w:sz w:val="22"/>
          <w:szCs w:val="22"/>
          <w:lang w:val="en-GB"/>
        </w:rPr>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EF171A">
        <w:rPr>
          <w:rFonts w:ascii="Arial" w:hAnsi="Arial" w:cs="Arial"/>
          <w:sz w:val="22"/>
          <w:szCs w:val="22"/>
          <w:lang w:val="en-GB"/>
        </w:rPr>
        <w:instrText xml:space="preserve"> ADDIN EN.CITE.DATA </w:instrText>
      </w:r>
      <w:r w:rsidRPr="00EF171A">
        <w:rPr>
          <w:rFonts w:ascii="Arial" w:hAnsi="Arial" w:cs="Arial"/>
          <w:sz w:val="22"/>
          <w:szCs w:val="22"/>
          <w:lang w:val="en-GB"/>
        </w:rPr>
      </w:r>
      <w:r w:rsidRPr="00EF171A">
        <w:rPr>
          <w:rFonts w:ascii="Arial" w:hAnsi="Arial" w:cs="Arial"/>
          <w:sz w:val="22"/>
          <w:szCs w:val="22"/>
          <w:lang w:val="en-GB"/>
        </w:rPr>
        <w:fldChar w:fldCharType="end"/>
      </w:r>
      <w:r w:rsidRPr="00EF171A">
        <w:rPr>
          <w:rFonts w:ascii="Arial" w:hAnsi="Arial" w:cs="Arial"/>
          <w:sz w:val="22"/>
          <w:szCs w:val="22"/>
          <w:lang w:val="en-GB"/>
        </w:rPr>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0" w:tooltip="Stevens, 2000 #290" w:history="1">
        <w:r w:rsidRPr="00EF171A">
          <w:rPr>
            <w:rFonts w:ascii="Arial" w:hAnsi="Arial" w:cs="Arial"/>
            <w:sz w:val="22"/>
            <w:szCs w:val="22"/>
            <w:lang w:val="en-GB"/>
          </w:rPr>
          <w:t>10-12</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They interact with a wide range of fishing gear and are often bycaught in fisheries that are difficult to regulate and manage.</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&lt;EndNote&gt;&lt;Cite&gt;&lt;Author&gt;Glaus&lt;/Author&gt;&lt;Year&gt;2015&lt;/Year&gt;&lt;RecNum&gt;293&lt;/RecNum&gt;&lt;DisplayText&gt;[13]&lt;/DisplayText&gt;&lt;record&gt;&lt;rec-number&gt;293&lt;/rec-number&gt;&lt;foreign-keys&gt;&lt;key app="EN" db-id="rvtwdrtthwazf9exr2kv0f2zr5t5r5a2p55s" timestamp="1561525929"&gt;293&lt;/key&gt;&lt;/foreign-keys&gt;&lt;ref-type name="Journal Article"&gt;17&lt;/ref-type&gt;&lt;contributors&gt;&lt;authors&gt;&lt;author&gt;Glaus, Kerstin BJ&lt;/author&gt;&lt;author&gt;Adrian-Kalchhauser, Irene&lt;/author&gt;&lt;author&gt;Burkhardt-Holm, Patricia&lt;/author&gt;&lt;author&gt;White, William T&lt;/author&gt;&lt;author&gt;Brunnschweiler, Juerg M&lt;/author&gt;&lt;/authors&gt;&lt;/contributors&gt;&lt;titles&gt;&lt;title&gt;Characteristics of the shark fisheries of Fiji&lt;/title&gt;&lt;secondary-title&gt;Scientific reports&lt;/secondary-title&gt;&lt;/titles&gt;&lt;periodical&gt;&lt;full-title&gt;Scientific reports&lt;/full-title&gt;&lt;/periodical&gt;&lt;pages&gt;17556&lt;/pages&gt;&lt;volume&gt;5&lt;/volume&gt;&lt;dates&gt;&lt;year&gt;2015&lt;/year&gt;&lt;/dates&gt;&lt;isbn&gt;2045-2322&lt;/isbn&gt;&lt;urls&gt;&lt;/urls&gt;&lt;/record&gt;&lt;/Cite&gt;&lt;/EndNote&gt;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3" w:tooltip="Glaus, 2015 #293" w:history="1">
        <w:r w:rsidRPr="00EF171A">
          <w:rPr>
            <w:rFonts w:ascii="Arial" w:hAnsi="Arial" w:cs="Arial"/>
            <w:sz w:val="22"/>
            <w:szCs w:val="22"/>
            <w:lang w:val="en-GB"/>
          </w:rPr>
          <w:t>13</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467C14E9" w14:textId="77777777" w:rsidR="004D687D" w:rsidRPr="00EF171A" w:rsidRDefault="004D687D" w:rsidP="00EF171A">
      <w:pPr>
        <w:pStyle w:val="ListParagraph"/>
        <w:ind w:left="540"/>
        <w:jc w:val="both"/>
        <w:rPr>
          <w:rFonts w:ascii="Arial" w:hAnsi="Arial" w:cs="Arial"/>
          <w:sz w:val="22"/>
          <w:szCs w:val="22"/>
          <w:lang w:val="en-GB"/>
        </w:rPr>
      </w:pPr>
    </w:p>
    <w:p w14:paraId="213B093C" w14:textId="60B3EEB4"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Many sharks and rays occupy high trophic levels, fulfilling key ecological roles in various coastal habitats, like structuring marine communities through predation and influencing prey behavior.</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&lt;EndNote&gt;&lt;Cite&gt;&lt;Author&gt;Wirsing&lt;/Author&gt;&lt;Year&gt;2011&lt;/Year&gt;&lt;RecNum&gt;294&lt;/RecNum&gt;&lt;DisplayText&gt;[14]&lt;/DisplayText&gt;&lt;record&gt;&lt;rec-number&gt;294&lt;/rec-number&gt;&lt;foreign-keys&gt;&lt;key app="EN" db-id="rvtwdrtthwazf9exr2kv0f2zr5t5r5a2p55s" timestamp="1561525980"&gt;294&lt;/key&gt;&lt;/foreign-keys&gt;&lt;ref-type name="Journal Article"&gt;17&lt;/ref-type&gt;&lt;contributors&gt;&lt;authors&gt;&lt;author&gt;Wirsing, Aaron J&lt;/author&gt;&lt;author&gt;Ripple, William J&lt;/author&gt;&lt;/authors&gt;&lt;/contributors&gt;&lt;titles&gt;&lt;title&gt;A comparison of shark and wolf research reveals similar behavioral responses by prey&lt;/title&gt;&lt;secondary-title&gt;Frontiers in Ecology and the Environment&lt;/secondary-title&gt;&lt;/titles&gt;&lt;periodical&gt;&lt;full-title&gt;Frontiers in Ecology and the Environment&lt;/full-title&gt;&lt;/periodical&gt;&lt;pages&gt;335-341&lt;/pages&gt;&lt;volume&gt;9&lt;/volume&gt;&lt;number&gt;6&lt;/number&gt;&lt;dates&gt;&lt;year&gt;2011&lt;/year&gt;&lt;/dates&gt;&lt;isbn&gt;1540-9309&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4" w:tooltip="Wirsing, 2011 #294" w:history="1">
        <w:r w:rsidRPr="00EF171A">
          <w:rPr>
            <w:rFonts w:ascii="Arial" w:hAnsi="Arial" w:cs="Arial"/>
            <w:sz w:val="22"/>
            <w:szCs w:val="22"/>
            <w:lang w:val="en-GB"/>
          </w:rPr>
          <w:t>14</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Therefore, the ongoing and rapid depletion of sharks and rays in coastal environments potentially has far-reaching consequences, including ecosystem shifts and the possibility of future human generations to rely on aquatic</w:t>
      </w:r>
      <w:r w:rsidR="00C76E77">
        <w:rPr>
          <w:rFonts w:ascii="Arial" w:hAnsi="Arial" w:cs="Arial"/>
          <w:sz w:val="22"/>
          <w:szCs w:val="22"/>
          <w:lang w:val="en-GB"/>
        </w:rPr>
        <w:t>-</w:t>
      </w:r>
      <w:r w:rsidRPr="00EF171A">
        <w:rPr>
          <w:rFonts w:ascii="Arial" w:hAnsi="Arial" w:cs="Arial"/>
          <w:sz w:val="22"/>
          <w:szCs w:val="22"/>
          <w:lang w:val="en-GB"/>
        </w:rPr>
        <w:t>derived protein sources.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&lt;EndNote&gt;&lt;Cite&gt;&lt;Author&gt;Robbins&lt;/Author&gt;&lt;Year&gt;2006&lt;/Year&gt;&lt;RecNum&gt;295&lt;/RecNum&gt;&lt;DisplayText&gt;[15]&lt;/DisplayText&gt;&lt;record&gt;&lt;rec-number&gt;295&lt;/rec-number&gt;&lt;foreign-keys&gt;&lt;key app="EN" db-id="rvtwdrtthwazf9exr2kv0f2zr5t5r5a2p55s" timestamp="1561526007"&gt;295&lt;/key&gt;&lt;/foreign-keys&gt;&lt;ref-type name="Journal Article"&gt;17&lt;/ref-type&gt;&lt;contributors&gt;&lt;authors&gt;&lt;author&gt;Robbins, William D&lt;/author&gt;&lt;author&gt;Hisano, Mizue&lt;/author&gt;&lt;author&gt;Connolly, Sean R&lt;/author&gt;&lt;author&gt;Choat, J Howard&lt;/author&gt;&lt;/authors&gt;&lt;/contributors&gt;&lt;titles&gt;&lt;title&gt;Ongoing collapse of coral-reef shark populations&lt;/title&gt;&lt;secondary-title&gt;Current Biology&lt;/secondary-title&gt;&lt;/titles&gt;&lt;periodical&gt;&lt;full-title&gt;Current Biology&lt;/full-title&gt;&lt;/periodical&gt;&lt;pages&gt;2314-2319&lt;/pages&gt;&lt;volume&gt;16&lt;/volume&gt;&lt;number&gt;23&lt;/number&gt;&lt;dates&gt;&lt;year&gt;2006&lt;/year&gt;&lt;/dates&gt;&lt;isbn&gt;0960-9822&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5" w:tooltip="Robbins, 2006 #295" w:history="1">
        <w:r w:rsidRPr="00EF171A">
          <w:rPr>
            <w:rFonts w:ascii="Arial" w:hAnsi="Arial" w:cs="Arial"/>
            <w:sz w:val="22"/>
            <w:szCs w:val="22"/>
            <w:lang w:val="en-GB"/>
          </w:rPr>
          <w:t>15</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70DE0D6C" w14:textId="54234963" w:rsidR="00ED3A35" w:rsidRDefault="00ED3A35" w:rsidP="00EF171A">
      <w:pPr>
        <w:pStyle w:val="ListParagraph"/>
        <w:ind w:left="540"/>
        <w:jc w:val="both"/>
        <w:rPr>
          <w:rFonts w:ascii="Arial" w:hAnsi="Arial" w:cs="Arial"/>
          <w:sz w:val="22"/>
          <w:szCs w:val="22"/>
          <w:lang w:val="en-GB"/>
        </w:rPr>
      </w:pPr>
      <w:r>
        <w:rPr>
          <w:rFonts w:ascii="Arial" w:hAnsi="Arial" w:cs="Arial"/>
          <w:sz w:val="22"/>
          <w:szCs w:val="22"/>
          <w:lang w:val="en-GB"/>
        </w:rPr>
        <w:br w:type="page"/>
      </w:r>
    </w:p>
    <w:p w14:paraId="68C34DAE" w14:textId="77777777" w:rsidR="004D687D" w:rsidRPr="00EF171A" w:rsidRDefault="004D687D" w:rsidP="00EF171A">
      <w:pPr>
        <w:pStyle w:val="ListParagraph"/>
        <w:ind w:left="540"/>
        <w:jc w:val="both"/>
        <w:rPr>
          <w:rFonts w:ascii="Arial" w:hAnsi="Arial" w:cs="Arial"/>
          <w:sz w:val="22"/>
          <w:szCs w:val="22"/>
          <w:lang w:val="en-GB"/>
        </w:rPr>
      </w:pPr>
    </w:p>
    <w:p w14:paraId="11B5E525"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Already, CMS recognizes that the following 21 Appendix I-listed sharks and rays should not be the target of harvest.</w:t>
      </w:r>
    </w:p>
    <w:p w14:paraId="0A246821" w14:textId="27880094" w:rsidR="004D687D" w:rsidRPr="000B1D54" w:rsidRDefault="004D687D" w:rsidP="004D687D">
      <w:pPr>
        <w:pStyle w:val="ListParagraph"/>
        <w:adjustRightInd w:val="0"/>
        <w:jc w:val="both"/>
        <w:rPr>
          <w:rFonts w:ascii="Arial" w:hAnsi="Arial" w:cs="Arial"/>
          <w:sz w:val="22"/>
          <w:szCs w:val="22"/>
        </w:rPr>
      </w:pPr>
    </w:p>
    <w:tbl>
      <w:tblPr>
        <w:tblStyle w:val="TableGrid"/>
        <w:tblW w:w="9062" w:type="dxa"/>
        <w:tblInd w:w="595" w:type="dxa"/>
        <w:tblLook w:val="04A0" w:firstRow="1" w:lastRow="0" w:firstColumn="1" w:lastColumn="0" w:noHBand="0" w:noVBand="1"/>
      </w:tblPr>
      <w:tblGrid>
        <w:gridCol w:w="4191"/>
        <w:gridCol w:w="2864"/>
        <w:gridCol w:w="2007"/>
      </w:tblGrid>
      <w:tr w:rsidR="004D687D" w:rsidRPr="000B1D54" w14:paraId="5AA3BC2D" w14:textId="77777777" w:rsidTr="00F80AA6">
        <w:tc>
          <w:tcPr>
            <w:tcW w:w="4191" w:type="dxa"/>
          </w:tcPr>
          <w:p w14:paraId="31BB697E" w14:textId="77777777" w:rsidR="004D687D" w:rsidRPr="000B1D54" w:rsidRDefault="004D687D" w:rsidP="00F80AA6">
            <w:pPr>
              <w:pStyle w:val="Default"/>
              <w:jc w:val="both"/>
              <w:rPr>
                <w:rFonts w:ascii="Arial" w:hAnsi="Arial"/>
                <w:b/>
                <w:bCs/>
                <w:sz w:val="22"/>
                <w:szCs w:val="22"/>
                <w:lang w:val="en-US"/>
              </w:rPr>
            </w:pPr>
            <w:r w:rsidRPr="000B1D54">
              <w:rPr>
                <w:rFonts w:ascii="Arial" w:hAnsi="Arial"/>
                <w:b/>
                <w:bCs/>
                <w:color w:val="auto"/>
                <w:sz w:val="22"/>
                <w:szCs w:val="22"/>
                <w:lang w:val="en-US"/>
              </w:rPr>
              <w:t xml:space="preserve">Scientific names </w:t>
            </w:r>
          </w:p>
        </w:tc>
        <w:tc>
          <w:tcPr>
            <w:tcW w:w="2864" w:type="dxa"/>
          </w:tcPr>
          <w:p w14:paraId="7DCAE6C1" w14:textId="77777777" w:rsidR="004D687D" w:rsidRPr="000B1D54" w:rsidRDefault="004D687D" w:rsidP="00F80AA6">
            <w:pPr>
              <w:pStyle w:val="Default"/>
              <w:jc w:val="both"/>
              <w:rPr>
                <w:rFonts w:ascii="Arial" w:hAnsi="Arial"/>
                <w:b/>
                <w:bCs/>
                <w:sz w:val="22"/>
                <w:szCs w:val="22"/>
                <w:lang w:val="en-US"/>
              </w:rPr>
            </w:pPr>
            <w:r w:rsidRPr="000B1D54">
              <w:rPr>
                <w:rFonts w:ascii="Arial" w:hAnsi="Arial"/>
                <w:b/>
                <w:bCs/>
                <w:color w:val="auto"/>
                <w:sz w:val="22"/>
                <w:szCs w:val="22"/>
                <w:lang w:val="en-US"/>
              </w:rPr>
              <w:t>Common names</w:t>
            </w:r>
          </w:p>
        </w:tc>
        <w:tc>
          <w:tcPr>
            <w:tcW w:w="2007" w:type="dxa"/>
          </w:tcPr>
          <w:p w14:paraId="6C036E1A" w14:textId="77777777" w:rsidR="004D687D" w:rsidRPr="000B1D54" w:rsidRDefault="004D687D" w:rsidP="00F80AA6">
            <w:pPr>
              <w:pStyle w:val="Default"/>
              <w:rPr>
                <w:rFonts w:ascii="Arial" w:hAnsi="Arial"/>
                <w:b/>
                <w:bCs/>
                <w:sz w:val="22"/>
                <w:szCs w:val="22"/>
                <w:lang w:val="en-US"/>
              </w:rPr>
            </w:pPr>
            <w:r w:rsidRPr="000B1D54">
              <w:rPr>
                <w:rFonts w:ascii="Arial" w:hAnsi="Arial"/>
                <w:b/>
                <w:bCs/>
                <w:color w:val="auto"/>
                <w:sz w:val="22"/>
                <w:szCs w:val="22"/>
                <w:lang w:val="en-US"/>
              </w:rPr>
              <w:t xml:space="preserve">IUCN Red List Status </w:t>
            </w:r>
          </w:p>
        </w:tc>
      </w:tr>
      <w:tr w:rsidR="004D687D" w:rsidRPr="000B1D54" w14:paraId="7B84B9E4" w14:textId="77777777" w:rsidTr="00F80AA6">
        <w:tc>
          <w:tcPr>
            <w:tcW w:w="4191" w:type="dxa"/>
          </w:tcPr>
          <w:p w14:paraId="5676F75E" w14:textId="77777777" w:rsidR="004D687D" w:rsidRPr="000B1D54" w:rsidRDefault="004D687D" w:rsidP="00F80AA6">
            <w:pPr>
              <w:pStyle w:val="Default"/>
              <w:jc w:val="both"/>
              <w:rPr>
                <w:rFonts w:ascii="Arial" w:hAnsi="Arial"/>
                <w:sz w:val="22"/>
                <w:szCs w:val="22"/>
                <w:lang w:val="en-US"/>
              </w:rPr>
            </w:pPr>
            <w:r w:rsidRPr="000B1D54">
              <w:rPr>
                <w:rFonts w:ascii="Arial" w:hAnsi="Arial"/>
                <w:sz w:val="22"/>
                <w:szCs w:val="22"/>
                <w:lang w:val="en-US"/>
              </w:rPr>
              <w:t xml:space="preserve">ORECTOLOBIFORMES </w:t>
            </w:r>
          </w:p>
          <w:p w14:paraId="2CFCB601" w14:textId="77777777" w:rsidR="004D687D" w:rsidRPr="000B1D54" w:rsidRDefault="004D687D" w:rsidP="00F80AA6">
            <w:pPr>
              <w:pStyle w:val="Default"/>
              <w:jc w:val="both"/>
              <w:rPr>
                <w:rFonts w:ascii="Arial" w:hAnsi="Arial"/>
                <w:sz w:val="22"/>
                <w:szCs w:val="22"/>
                <w:lang w:val="en-US"/>
              </w:rPr>
            </w:pPr>
            <w:proofErr w:type="spellStart"/>
            <w:r w:rsidRPr="000B1D54">
              <w:rPr>
                <w:rFonts w:ascii="Arial" w:hAnsi="Arial"/>
                <w:sz w:val="22"/>
                <w:szCs w:val="22"/>
                <w:lang w:val="en-US"/>
              </w:rPr>
              <w:t>Rhincodontidae</w:t>
            </w:r>
            <w:proofErr w:type="spellEnd"/>
            <w:r w:rsidRPr="000B1D54">
              <w:rPr>
                <w:rFonts w:ascii="Arial" w:hAnsi="Arial"/>
                <w:sz w:val="22"/>
                <w:szCs w:val="22"/>
                <w:lang w:val="en-US"/>
              </w:rPr>
              <w:t xml:space="preserve"> </w:t>
            </w:r>
          </w:p>
          <w:p w14:paraId="75DF0A91" w14:textId="77777777" w:rsidR="004D687D" w:rsidRPr="000B1D54" w:rsidRDefault="004D687D" w:rsidP="00F80AA6">
            <w:pPr>
              <w:pStyle w:val="Default"/>
              <w:jc w:val="both"/>
              <w:rPr>
                <w:rFonts w:ascii="Arial" w:hAnsi="Arial"/>
                <w:i/>
                <w:sz w:val="22"/>
                <w:szCs w:val="22"/>
                <w:lang w:val="en-US"/>
              </w:rPr>
            </w:pPr>
            <w:r w:rsidRPr="000B1D54">
              <w:rPr>
                <w:rFonts w:ascii="Arial" w:hAnsi="Arial"/>
                <w:i/>
                <w:sz w:val="22"/>
                <w:szCs w:val="22"/>
              </w:rPr>
              <w:t>Rhincodon typus</w:t>
            </w:r>
          </w:p>
        </w:tc>
        <w:tc>
          <w:tcPr>
            <w:tcW w:w="2864" w:type="dxa"/>
          </w:tcPr>
          <w:p w14:paraId="08A56473" w14:textId="77777777" w:rsidR="004D687D" w:rsidRPr="000B1D54" w:rsidRDefault="004D687D" w:rsidP="00F80AA6">
            <w:pPr>
              <w:pStyle w:val="Default"/>
              <w:jc w:val="both"/>
              <w:rPr>
                <w:rFonts w:ascii="Arial" w:hAnsi="Arial"/>
                <w:sz w:val="22"/>
                <w:szCs w:val="22"/>
                <w:lang w:val="en-US"/>
              </w:rPr>
            </w:pPr>
          </w:p>
          <w:p w14:paraId="4C0B4859" w14:textId="77777777" w:rsidR="004D687D" w:rsidRPr="000B1D54" w:rsidRDefault="004D687D" w:rsidP="00F80AA6">
            <w:pPr>
              <w:pStyle w:val="Default"/>
              <w:jc w:val="both"/>
              <w:rPr>
                <w:rFonts w:ascii="Arial" w:hAnsi="Arial"/>
                <w:sz w:val="22"/>
                <w:szCs w:val="22"/>
                <w:lang w:val="en-US"/>
              </w:rPr>
            </w:pPr>
          </w:p>
          <w:p w14:paraId="67E35D7D" w14:textId="77777777" w:rsidR="004D687D" w:rsidRPr="000B1D54" w:rsidRDefault="004D687D" w:rsidP="00F80AA6">
            <w:pPr>
              <w:pStyle w:val="Default"/>
              <w:jc w:val="both"/>
              <w:rPr>
                <w:rFonts w:ascii="Arial" w:hAnsi="Arial"/>
                <w:sz w:val="22"/>
                <w:szCs w:val="22"/>
                <w:lang w:val="en-US"/>
              </w:rPr>
            </w:pPr>
            <w:r w:rsidRPr="000B1D54">
              <w:rPr>
                <w:rFonts w:ascii="Arial" w:hAnsi="Arial"/>
                <w:sz w:val="22"/>
                <w:szCs w:val="22"/>
                <w:lang w:val="en-US"/>
              </w:rPr>
              <w:t>Whale Shark</w:t>
            </w:r>
          </w:p>
        </w:tc>
        <w:tc>
          <w:tcPr>
            <w:tcW w:w="2007" w:type="dxa"/>
          </w:tcPr>
          <w:p w14:paraId="1886787A" w14:textId="77777777" w:rsidR="004D687D" w:rsidRPr="00850325" w:rsidRDefault="004D687D" w:rsidP="00F80AA6">
            <w:pPr>
              <w:pStyle w:val="Default"/>
              <w:jc w:val="both"/>
              <w:rPr>
                <w:rFonts w:ascii="Arial" w:hAnsi="Arial"/>
                <w:sz w:val="22"/>
                <w:szCs w:val="22"/>
                <w:lang w:val="en-US"/>
              </w:rPr>
            </w:pPr>
          </w:p>
          <w:p w14:paraId="79C8A1A8" w14:textId="77777777" w:rsidR="004D687D" w:rsidRPr="00850325" w:rsidRDefault="004D687D" w:rsidP="00F80AA6">
            <w:pPr>
              <w:pStyle w:val="Default"/>
              <w:jc w:val="both"/>
              <w:rPr>
                <w:rFonts w:ascii="Arial" w:hAnsi="Arial"/>
                <w:sz w:val="22"/>
                <w:szCs w:val="22"/>
                <w:lang w:val="en-US"/>
              </w:rPr>
            </w:pPr>
          </w:p>
          <w:p w14:paraId="20EE92DC" w14:textId="77777777" w:rsidR="004D687D" w:rsidRPr="00850325" w:rsidRDefault="004D687D" w:rsidP="00F80AA6">
            <w:pPr>
              <w:pStyle w:val="Default"/>
              <w:jc w:val="both"/>
              <w:rPr>
                <w:rFonts w:ascii="Arial" w:hAnsi="Arial"/>
                <w:sz w:val="22"/>
                <w:szCs w:val="22"/>
                <w:lang w:val="en-US"/>
              </w:rPr>
            </w:pPr>
            <w:r w:rsidRPr="00850325">
              <w:rPr>
                <w:rFonts w:ascii="Arial" w:hAnsi="Arial"/>
                <w:sz w:val="22"/>
                <w:szCs w:val="22"/>
                <w:lang w:val="en-US"/>
              </w:rPr>
              <w:t>EN</w:t>
            </w:r>
          </w:p>
        </w:tc>
      </w:tr>
      <w:tr w:rsidR="004D687D" w:rsidRPr="000B1D54" w14:paraId="36919B19" w14:textId="77777777" w:rsidTr="00F80AA6">
        <w:tc>
          <w:tcPr>
            <w:tcW w:w="4191" w:type="dxa"/>
          </w:tcPr>
          <w:p w14:paraId="2DDC53F8" w14:textId="77777777" w:rsidR="004D687D" w:rsidRPr="000B1D54" w:rsidRDefault="004D687D" w:rsidP="00F80AA6">
            <w:pPr>
              <w:pStyle w:val="Default"/>
              <w:jc w:val="both"/>
              <w:rPr>
                <w:rFonts w:ascii="Arial" w:hAnsi="Arial"/>
                <w:sz w:val="22"/>
                <w:szCs w:val="22"/>
                <w:lang w:val="fr-FR"/>
              </w:rPr>
            </w:pPr>
            <w:r w:rsidRPr="000B1D54">
              <w:rPr>
                <w:rFonts w:ascii="Arial" w:hAnsi="Arial"/>
                <w:sz w:val="22"/>
                <w:szCs w:val="22"/>
                <w:lang w:val="fr-FR"/>
              </w:rPr>
              <w:t xml:space="preserve">LAMNIFORMES </w:t>
            </w:r>
          </w:p>
          <w:p w14:paraId="788E198C" w14:textId="77777777" w:rsidR="004D687D" w:rsidRPr="000B1D54" w:rsidRDefault="004D687D" w:rsidP="00F80AA6">
            <w:pPr>
              <w:pStyle w:val="Default"/>
              <w:jc w:val="both"/>
              <w:rPr>
                <w:rFonts w:ascii="Arial" w:hAnsi="Arial"/>
                <w:sz w:val="22"/>
                <w:szCs w:val="22"/>
                <w:lang w:val="fr-FR"/>
              </w:rPr>
            </w:pPr>
            <w:proofErr w:type="spellStart"/>
            <w:r w:rsidRPr="000B1D54">
              <w:rPr>
                <w:rFonts w:ascii="Arial" w:hAnsi="Arial"/>
                <w:sz w:val="22"/>
                <w:szCs w:val="22"/>
                <w:lang w:val="fr-FR"/>
              </w:rPr>
              <w:t>Lamnidae</w:t>
            </w:r>
            <w:proofErr w:type="spellEnd"/>
            <w:r w:rsidRPr="000B1D54">
              <w:rPr>
                <w:rFonts w:ascii="Arial" w:hAnsi="Arial"/>
                <w:sz w:val="22"/>
                <w:szCs w:val="22"/>
                <w:lang w:val="fr-FR"/>
              </w:rPr>
              <w:t xml:space="preserve"> </w:t>
            </w:r>
          </w:p>
          <w:p w14:paraId="7E77027F" w14:textId="77777777" w:rsidR="004D687D" w:rsidRPr="000B1D54" w:rsidRDefault="004D687D" w:rsidP="00F80AA6">
            <w:pPr>
              <w:pStyle w:val="Default"/>
              <w:jc w:val="both"/>
              <w:rPr>
                <w:rFonts w:ascii="Arial" w:hAnsi="Arial"/>
                <w:sz w:val="22"/>
                <w:szCs w:val="22"/>
                <w:lang w:val="fr-FR"/>
              </w:rPr>
            </w:pPr>
            <w:r w:rsidRPr="000B1D54">
              <w:rPr>
                <w:rFonts w:ascii="Arial" w:hAnsi="Arial"/>
                <w:i/>
                <w:sz w:val="22"/>
                <w:szCs w:val="22"/>
                <w:lang w:val="fr-FR"/>
              </w:rPr>
              <w:t>Carcharodon carcharias</w:t>
            </w:r>
          </w:p>
          <w:p w14:paraId="36A7BF0B" w14:textId="77777777" w:rsidR="004D687D" w:rsidRPr="000B1D54" w:rsidRDefault="004D687D" w:rsidP="00F80AA6">
            <w:pPr>
              <w:pStyle w:val="Default"/>
              <w:jc w:val="both"/>
              <w:rPr>
                <w:rFonts w:ascii="Arial" w:hAnsi="Arial"/>
                <w:sz w:val="22"/>
                <w:szCs w:val="22"/>
                <w:lang w:val="fr-FR"/>
              </w:rPr>
            </w:pPr>
            <w:proofErr w:type="spellStart"/>
            <w:r w:rsidRPr="000B1D54">
              <w:rPr>
                <w:rFonts w:ascii="Arial" w:hAnsi="Arial"/>
                <w:sz w:val="22"/>
                <w:szCs w:val="22"/>
                <w:lang w:val="fr-FR"/>
              </w:rPr>
              <w:t>Cetorhinidae</w:t>
            </w:r>
            <w:proofErr w:type="spellEnd"/>
            <w:r w:rsidRPr="000B1D54">
              <w:rPr>
                <w:rFonts w:ascii="Arial" w:hAnsi="Arial"/>
                <w:sz w:val="22"/>
                <w:szCs w:val="22"/>
                <w:lang w:val="fr-FR"/>
              </w:rPr>
              <w:t xml:space="preserve"> </w:t>
            </w:r>
          </w:p>
          <w:p w14:paraId="5C58DB0B" w14:textId="77777777" w:rsidR="004D687D" w:rsidRPr="000B1D54" w:rsidRDefault="004D687D" w:rsidP="00F80AA6">
            <w:pPr>
              <w:pStyle w:val="Default"/>
              <w:jc w:val="both"/>
              <w:rPr>
                <w:rFonts w:ascii="Arial" w:hAnsi="Arial"/>
                <w:i/>
                <w:sz w:val="22"/>
                <w:szCs w:val="22"/>
                <w:lang w:val="fr-FR"/>
              </w:rPr>
            </w:pPr>
            <w:proofErr w:type="spellStart"/>
            <w:r w:rsidRPr="000B1D54">
              <w:rPr>
                <w:rFonts w:ascii="Arial" w:hAnsi="Arial"/>
                <w:i/>
                <w:sz w:val="22"/>
                <w:szCs w:val="22"/>
                <w:lang w:val="fr-FR"/>
              </w:rPr>
              <w:t>Cetorhinus</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maximus</w:t>
            </w:r>
            <w:proofErr w:type="spellEnd"/>
          </w:p>
        </w:tc>
        <w:tc>
          <w:tcPr>
            <w:tcW w:w="2864" w:type="dxa"/>
          </w:tcPr>
          <w:p w14:paraId="57D80ADD" w14:textId="77777777" w:rsidR="004D687D" w:rsidRPr="000B1D54" w:rsidRDefault="004D687D" w:rsidP="00F80AA6">
            <w:pPr>
              <w:pStyle w:val="Default"/>
              <w:jc w:val="both"/>
              <w:rPr>
                <w:rFonts w:ascii="Arial" w:hAnsi="Arial"/>
                <w:sz w:val="22"/>
                <w:szCs w:val="22"/>
                <w:lang w:val="fr-FR"/>
              </w:rPr>
            </w:pPr>
          </w:p>
          <w:p w14:paraId="1625A045" w14:textId="77777777" w:rsidR="004D687D" w:rsidRPr="000B1D54" w:rsidRDefault="004D687D" w:rsidP="00F80AA6">
            <w:pPr>
              <w:pStyle w:val="Default"/>
              <w:jc w:val="both"/>
              <w:rPr>
                <w:rFonts w:ascii="Arial" w:hAnsi="Arial"/>
                <w:sz w:val="22"/>
                <w:szCs w:val="22"/>
                <w:lang w:val="fr-FR"/>
              </w:rPr>
            </w:pPr>
          </w:p>
          <w:p w14:paraId="3C8244B1" w14:textId="71D96939" w:rsidR="004D687D" w:rsidRPr="000B1D54" w:rsidRDefault="004D687D" w:rsidP="00F80AA6">
            <w:pPr>
              <w:pStyle w:val="Default"/>
              <w:jc w:val="both"/>
              <w:rPr>
                <w:rFonts w:ascii="Arial" w:hAnsi="Arial"/>
                <w:sz w:val="22"/>
                <w:szCs w:val="22"/>
                <w:lang w:val="fr-FR"/>
              </w:rPr>
            </w:pPr>
            <w:r w:rsidRPr="000B1D54">
              <w:rPr>
                <w:rFonts w:ascii="Arial" w:hAnsi="Arial"/>
                <w:sz w:val="22"/>
                <w:szCs w:val="22"/>
                <w:lang w:val="fr-FR"/>
              </w:rPr>
              <w:t>White Shark</w:t>
            </w:r>
          </w:p>
          <w:p w14:paraId="6C921B08" w14:textId="77777777" w:rsidR="004D687D" w:rsidRPr="000B1D54" w:rsidRDefault="004D687D" w:rsidP="00F80AA6">
            <w:pPr>
              <w:pStyle w:val="Default"/>
              <w:jc w:val="both"/>
              <w:rPr>
                <w:rFonts w:ascii="Arial" w:hAnsi="Arial"/>
                <w:sz w:val="22"/>
                <w:szCs w:val="22"/>
                <w:lang w:val="fr-FR"/>
              </w:rPr>
            </w:pPr>
          </w:p>
          <w:p w14:paraId="3C23EEDA" w14:textId="77777777" w:rsidR="004D687D" w:rsidRPr="000B1D54" w:rsidRDefault="004D687D" w:rsidP="00F80AA6">
            <w:pPr>
              <w:pStyle w:val="Default"/>
              <w:jc w:val="both"/>
              <w:rPr>
                <w:rFonts w:ascii="Arial" w:hAnsi="Arial"/>
                <w:sz w:val="22"/>
                <w:szCs w:val="22"/>
                <w:lang w:val="fr-FR"/>
              </w:rPr>
            </w:pPr>
            <w:proofErr w:type="spellStart"/>
            <w:r w:rsidRPr="000B1D54">
              <w:rPr>
                <w:rFonts w:ascii="Arial" w:hAnsi="Arial"/>
                <w:sz w:val="22"/>
                <w:szCs w:val="22"/>
                <w:lang w:val="fr-FR"/>
              </w:rPr>
              <w:t>Basking</w:t>
            </w:r>
            <w:proofErr w:type="spellEnd"/>
            <w:r w:rsidRPr="000B1D54">
              <w:rPr>
                <w:rFonts w:ascii="Arial" w:hAnsi="Arial"/>
                <w:sz w:val="22"/>
                <w:szCs w:val="22"/>
                <w:lang w:val="fr-FR"/>
              </w:rPr>
              <w:t xml:space="preserve"> Shark</w:t>
            </w:r>
          </w:p>
        </w:tc>
        <w:tc>
          <w:tcPr>
            <w:tcW w:w="2007" w:type="dxa"/>
          </w:tcPr>
          <w:p w14:paraId="498EFF3B" w14:textId="77777777" w:rsidR="004D687D" w:rsidRPr="00850325" w:rsidRDefault="004D687D" w:rsidP="00F80AA6">
            <w:pPr>
              <w:pStyle w:val="Default"/>
              <w:jc w:val="both"/>
              <w:rPr>
                <w:rFonts w:ascii="Arial" w:hAnsi="Arial"/>
                <w:sz w:val="22"/>
                <w:szCs w:val="22"/>
                <w:lang w:val="fr-FR"/>
              </w:rPr>
            </w:pPr>
          </w:p>
          <w:p w14:paraId="0DE252B4" w14:textId="77777777" w:rsidR="004D687D" w:rsidRPr="00850325" w:rsidRDefault="004D687D" w:rsidP="00F80AA6">
            <w:pPr>
              <w:pStyle w:val="Default"/>
              <w:jc w:val="both"/>
              <w:rPr>
                <w:rFonts w:ascii="Arial" w:hAnsi="Arial"/>
                <w:sz w:val="22"/>
                <w:szCs w:val="22"/>
                <w:lang w:val="fr-FR"/>
              </w:rPr>
            </w:pPr>
          </w:p>
          <w:p w14:paraId="3E8B75D1"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p w14:paraId="0733B622" w14:textId="77777777" w:rsidR="004D687D" w:rsidRPr="00850325" w:rsidRDefault="004D687D" w:rsidP="00F80AA6">
            <w:pPr>
              <w:pStyle w:val="Default"/>
              <w:jc w:val="both"/>
              <w:rPr>
                <w:rFonts w:ascii="Arial" w:hAnsi="Arial"/>
                <w:sz w:val="22"/>
                <w:szCs w:val="22"/>
                <w:lang w:val="fr-FR"/>
              </w:rPr>
            </w:pPr>
          </w:p>
          <w:p w14:paraId="65DEFCB5"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tc>
      </w:tr>
      <w:tr w:rsidR="004D687D" w:rsidRPr="000B1D54" w14:paraId="4CF326F1" w14:textId="77777777" w:rsidTr="00F80AA6">
        <w:tc>
          <w:tcPr>
            <w:tcW w:w="4191" w:type="dxa"/>
          </w:tcPr>
          <w:p w14:paraId="0AF7E4C7" w14:textId="77777777" w:rsidR="004D687D" w:rsidRPr="000B1D54" w:rsidRDefault="004D687D" w:rsidP="00F80AA6">
            <w:pPr>
              <w:pStyle w:val="Default"/>
              <w:rPr>
                <w:rFonts w:ascii="Arial" w:hAnsi="Arial"/>
                <w:sz w:val="22"/>
                <w:szCs w:val="22"/>
                <w:lang w:val="fr-FR"/>
              </w:rPr>
            </w:pPr>
            <w:r w:rsidRPr="000B1D54">
              <w:rPr>
                <w:rFonts w:ascii="Arial" w:hAnsi="Arial"/>
                <w:sz w:val="22"/>
                <w:szCs w:val="22"/>
                <w:lang w:val="fr-FR"/>
              </w:rPr>
              <w:t xml:space="preserve">SQUATINIFORMES </w:t>
            </w:r>
          </w:p>
          <w:p w14:paraId="63105FD6" w14:textId="77777777" w:rsidR="004D687D" w:rsidRPr="000B1D54" w:rsidRDefault="004D687D" w:rsidP="00F80AA6">
            <w:pPr>
              <w:pStyle w:val="Default"/>
              <w:rPr>
                <w:rFonts w:ascii="Arial" w:hAnsi="Arial"/>
                <w:sz w:val="22"/>
                <w:szCs w:val="22"/>
                <w:lang w:val="fr-FR"/>
              </w:rPr>
            </w:pPr>
            <w:proofErr w:type="spellStart"/>
            <w:r w:rsidRPr="000B1D54">
              <w:rPr>
                <w:rFonts w:ascii="Arial" w:hAnsi="Arial"/>
                <w:sz w:val="22"/>
                <w:szCs w:val="22"/>
                <w:lang w:val="fr-FR"/>
              </w:rPr>
              <w:t>Squatinidae</w:t>
            </w:r>
            <w:proofErr w:type="spellEnd"/>
            <w:r w:rsidRPr="000B1D54">
              <w:rPr>
                <w:rFonts w:ascii="Arial" w:hAnsi="Arial"/>
                <w:sz w:val="22"/>
                <w:szCs w:val="22"/>
                <w:lang w:val="fr-FR"/>
              </w:rPr>
              <w:t xml:space="preserve"> </w:t>
            </w:r>
          </w:p>
          <w:p w14:paraId="063981C4" w14:textId="77777777" w:rsidR="004D687D" w:rsidRPr="000B1D54" w:rsidRDefault="004D687D" w:rsidP="00F80AA6">
            <w:pPr>
              <w:pStyle w:val="Default"/>
              <w:rPr>
                <w:rFonts w:ascii="Arial" w:hAnsi="Arial"/>
                <w:i/>
                <w:sz w:val="22"/>
                <w:szCs w:val="22"/>
                <w:lang w:val="fr-FR"/>
              </w:rPr>
            </w:pPr>
            <w:r w:rsidRPr="000B1D54">
              <w:rPr>
                <w:rFonts w:ascii="Arial" w:hAnsi="Arial"/>
                <w:i/>
                <w:sz w:val="22"/>
                <w:szCs w:val="22"/>
                <w:lang w:val="fr-FR"/>
              </w:rPr>
              <w:t xml:space="preserve">Squatina </w:t>
            </w:r>
            <w:proofErr w:type="spellStart"/>
            <w:r w:rsidRPr="000B1D54">
              <w:rPr>
                <w:rFonts w:ascii="Arial" w:hAnsi="Arial"/>
                <w:i/>
                <w:sz w:val="22"/>
                <w:szCs w:val="22"/>
                <w:lang w:val="fr-FR"/>
              </w:rPr>
              <w:t>squatina</w:t>
            </w:r>
            <w:proofErr w:type="spellEnd"/>
          </w:p>
        </w:tc>
        <w:tc>
          <w:tcPr>
            <w:tcW w:w="2864" w:type="dxa"/>
          </w:tcPr>
          <w:p w14:paraId="6733FAB1" w14:textId="77777777" w:rsidR="004D687D" w:rsidRPr="000B1D54" w:rsidRDefault="004D687D" w:rsidP="00F80AA6">
            <w:pPr>
              <w:pStyle w:val="Default"/>
              <w:jc w:val="both"/>
              <w:rPr>
                <w:rFonts w:ascii="Arial" w:hAnsi="Arial"/>
                <w:sz w:val="22"/>
                <w:szCs w:val="22"/>
                <w:lang w:val="fr-FR"/>
              </w:rPr>
            </w:pPr>
          </w:p>
          <w:p w14:paraId="502544DF" w14:textId="77777777" w:rsidR="004D687D" w:rsidRPr="000B1D54" w:rsidRDefault="004D687D" w:rsidP="00F80AA6">
            <w:pPr>
              <w:pStyle w:val="Default"/>
              <w:jc w:val="both"/>
              <w:rPr>
                <w:rFonts w:ascii="Arial" w:hAnsi="Arial"/>
                <w:sz w:val="22"/>
                <w:szCs w:val="22"/>
                <w:lang w:val="fr-FR"/>
              </w:rPr>
            </w:pPr>
          </w:p>
          <w:p w14:paraId="40D0006B" w14:textId="77777777" w:rsidR="004D687D" w:rsidRPr="000B1D54" w:rsidRDefault="004D687D" w:rsidP="00F80AA6">
            <w:pPr>
              <w:pStyle w:val="Default"/>
              <w:jc w:val="both"/>
              <w:rPr>
                <w:rFonts w:ascii="Arial" w:hAnsi="Arial"/>
                <w:sz w:val="22"/>
                <w:szCs w:val="22"/>
                <w:lang w:val="fr-FR"/>
              </w:rPr>
            </w:pPr>
            <w:proofErr w:type="spellStart"/>
            <w:r w:rsidRPr="000B1D54">
              <w:rPr>
                <w:rFonts w:ascii="Arial" w:hAnsi="Arial"/>
                <w:sz w:val="22"/>
                <w:szCs w:val="22"/>
                <w:lang w:val="fr-FR"/>
              </w:rPr>
              <w:t>Angelshark</w:t>
            </w:r>
            <w:proofErr w:type="spellEnd"/>
          </w:p>
        </w:tc>
        <w:tc>
          <w:tcPr>
            <w:tcW w:w="2007" w:type="dxa"/>
          </w:tcPr>
          <w:p w14:paraId="06ACE7CF" w14:textId="77777777" w:rsidR="004D687D" w:rsidRPr="00850325" w:rsidRDefault="004D687D" w:rsidP="00F80AA6">
            <w:pPr>
              <w:pStyle w:val="Default"/>
              <w:jc w:val="both"/>
              <w:rPr>
                <w:rFonts w:ascii="Arial" w:hAnsi="Arial"/>
                <w:sz w:val="22"/>
                <w:szCs w:val="22"/>
                <w:lang w:val="fr-FR"/>
              </w:rPr>
            </w:pPr>
          </w:p>
          <w:p w14:paraId="3245A8FF" w14:textId="77777777" w:rsidR="004D687D" w:rsidRPr="00850325" w:rsidRDefault="004D687D" w:rsidP="00F80AA6">
            <w:pPr>
              <w:pStyle w:val="Default"/>
              <w:jc w:val="both"/>
              <w:rPr>
                <w:rFonts w:ascii="Arial" w:hAnsi="Arial"/>
                <w:sz w:val="22"/>
                <w:szCs w:val="22"/>
                <w:lang w:val="fr-FR"/>
              </w:rPr>
            </w:pPr>
          </w:p>
          <w:p w14:paraId="35710C57"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CR</w:t>
            </w:r>
          </w:p>
        </w:tc>
      </w:tr>
      <w:tr w:rsidR="004D687D" w:rsidRPr="00FD5A74" w14:paraId="5F6801FE" w14:textId="77777777" w:rsidTr="00F80AA6">
        <w:tc>
          <w:tcPr>
            <w:tcW w:w="4191" w:type="dxa"/>
          </w:tcPr>
          <w:p w14:paraId="2729D461" w14:textId="77777777" w:rsidR="004D687D" w:rsidRPr="000B1D54" w:rsidRDefault="004D687D" w:rsidP="00F80AA6">
            <w:pPr>
              <w:pStyle w:val="Default"/>
              <w:rPr>
                <w:rFonts w:ascii="Arial" w:hAnsi="Arial"/>
                <w:sz w:val="22"/>
                <w:szCs w:val="22"/>
                <w:lang w:val="fr-FR"/>
              </w:rPr>
            </w:pPr>
            <w:r w:rsidRPr="000B1D54">
              <w:rPr>
                <w:rFonts w:ascii="Arial" w:hAnsi="Arial"/>
                <w:sz w:val="22"/>
                <w:szCs w:val="22"/>
                <w:lang w:val="fr-FR"/>
              </w:rPr>
              <w:t xml:space="preserve">RHINOPRISTIFORMES </w:t>
            </w:r>
          </w:p>
          <w:p w14:paraId="0AC54523" w14:textId="77777777" w:rsidR="004D687D" w:rsidRPr="000B1D54" w:rsidRDefault="004D687D" w:rsidP="00F80AA6">
            <w:pPr>
              <w:pStyle w:val="Default"/>
              <w:rPr>
                <w:rFonts w:ascii="Arial" w:hAnsi="Arial"/>
                <w:sz w:val="22"/>
                <w:szCs w:val="22"/>
                <w:lang w:val="fr-FR"/>
              </w:rPr>
            </w:pPr>
            <w:proofErr w:type="spellStart"/>
            <w:r w:rsidRPr="000B1D54">
              <w:rPr>
                <w:rFonts w:ascii="Arial" w:hAnsi="Arial"/>
                <w:sz w:val="22"/>
                <w:szCs w:val="22"/>
                <w:lang w:val="fr-FR"/>
              </w:rPr>
              <w:t>Rhinobatidae</w:t>
            </w:r>
            <w:proofErr w:type="spellEnd"/>
          </w:p>
          <w:p w14:paraId="4CFA1686" w14:textId="77777777" w:rsidR="004D687D" w:rsidRPr="000B1D54" w:rsidRDefault="004D687D" w:rsidP="00F80AA6">
            <w:pPr>
              <w:pStyle w:val="Default"/>
              <w:rPr>
                <w:rFonts w:ascii="Arial" w:hAnsi="Arial"/>
                <w:sz w:val="22"/>
                <w:szCs w:val="22"/>
                <w:lang w:val="fr-FR"/>
              </w:rPr>
            </w:pPr>
            <w:proofErr w:type="spellStart"/>
            <w:r w:rsidRPr="000B1D54">
              <w:rPr>
                <w:rFonts w:ascii="Arial" w:hAnsi="Arial"/>
                <w:i/>
                <w:sz w:val="22"/>
                <w:szCs w:val="22"/>
                <w:lang w:val="fr-FR"/>
              </w:rPr>
              <w:t>Rhinobatos</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rhinobatos</w:t>
            </w:r>
            <w:proofErr w:type="spellEnd"/>
            <w:r w:rsidRPr="000B1D54">
              <w:rPr>
                <w:rFonts w:ascii="Arial" w:hAnsi="Arial"/>
                <w:sz w:val="22"/>
                <w:szCs w:val="22"/>
                <w:lang w:val="fr-FR"/>
              </w:rPr>
              <w:t xml:space="preserve"> (</w:t>
            </w:r>
            <w:proofErr w:type="spellStart"/>
            <w:r w:rsidRPr="000B1D54">
              <w:rPr>
                <w:rFonts w:ascii="Arial" w:hAnsi="Arial"/>
                <w:sz w:val="22"/>
                <w:szCs w:val="22"/>
                <w:lang w:val="fr-FR"/>
              </w:rPr>
              <w:t>Mediterranean</w:t>
            </w:r>
            <w:proofErr w:type="spellEnd"/>
            <w:r w:rsidRPr="000B1D54">
              <w:rPr>
                <w:rFonts w:ascii="Arial" w:hAnsi="Arial"/>
                <w:sz w:val="22"/>
                <w:szCs w:val="22"/>
                <w:lang w:val="fr-FR"/>
              </w:rPr>
              <w:t xml:space="preserve"> population)</w:t>
            </w:r>
          </w:p>
          <w:p w14:paraId="313EDF1C" w14:textId="77777777" w:rsidR="004D687D" w:rsidRPr="000B1D54" w:rsidRDefault="004D687D" w:rsidP="00F80AA6">
            <w:pPr>
              <w:pStyle w:val="Default"/>
              <w:rPr>
                <w:rFonts w:ascii="Arial" w:hAnsi="Arial"/>
                <w:sz w:val="22"/>
                <w:szCs w:val="22"/>
                <w:lang w:val="fr-FR"/>
              </w:rPr>
            </w:pPr>
            <w:proofErr w:type="spellStart"/>
            <w:r w:rsidRPr="000B1D54">
              <w:rPr>
                <w:rFonts w:ascii="Arial" w:hAnsi="Arial"/>
                <w:sz w:val="22"/>
                <w:szCs w:val="22"/>
                <w:lang w:val="fr-FR"/>
              </w:rPr>
              <w:t>Pristidae</w:t>
            </w:r>
            <w:proofErr w:type="spellEnd"/>
            <w:r w:rsidRPr="000B1D54">
              <w:rPr>
                <w:rFonts w:ascii="Arial" w:hAnsi="Arial"/>
                <w:sz w:val="22"/>
                <w:szCs w:val="22"/>
                <w:lang w:val="fr-FR"/>
              </w:rPr>
              <w:t xml:space="preserve"> </w:t>
            </w:r>
          </w:p>
          <w:p w14:paraId="5401F323" w14:textId="77777777" w:rsidR="004D687D" w:rsidRPr="000B1D54" w:rsidRDefault="004D687D" w:rsidP="00F80AA6">
            <w:pPr>
              <w:pStyle w:val="Default"/>
              <w:rPr>
                <w:rFonts w:ascii="Arial" w:hAnsi="Arial"/>
                <w:i/>
                <w:sz w:val="22"/>
                <w:szCs w:val="22"/>
                <w:lang w:val="fr-FR"/>
              </w:rPr>
            </w:pPr>
            <w:proofErr w:type="spellStart"/>
            <w:r w:rsidRPr="000B1D54">
              <w:rPr>
                <w:rFonts w:ascii="Arial" w:hAnsi="Arial"/>
                <w:i/>
                <w:sz w:val="22"/>
                <w:szCs w:val="22"/>
                <w:lang w:val="fr-FR"/>
              </w:rPr>
              <w:t>Anoxypristis</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cuspidata</w:t>
            </w:r>
            <w:proofErr w:type="spellEnd"/>
          </w:p>
          <w:p w14:paraId="69D967DE" w14:textId="77777777" w:rsidR="004D687D" w:rsidRPr="000B1D54" w:rsidRDefault="004D687D" w:rsidP="00F80AA6">
            <w:pPr>
              <w:pStyle w:val="Default"/>
              <w:rPr>
                <w:rFonts w:ascii="Arial" w:hAnsi="Arial"/>
                <w:i/>
                <w:sz w:val="22"/>
                <w:szCs w:val="22"/>
                <w:lang w:val="fr-FR"/>
              </w:rPr>
            </w:pPr>
            <w:proofErr w:type="spellStart"/>
            <w:r w:rsidRPr="000B1D54">
              <w:rPr>
                <w:rFonts w:ascii="Arial" w:hAnsi="Arial"/>
                <w:i/>
                <w:sz w:val="22"/>
                <w:szCs w:val="22"/>
                <w:lang w:val="fr-FR"/>
              </w:rPr>
              <w:t>Pristis</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clavata</w:t>
            </w:r>
            <w:proofErr w:type="spellEnd"/>
          </w:p>
          <w:p w14:paraId="5472ADE7" w14:textId="77777777" w:rsidR="004D687D" w:rsidRPr="000B1D54" w:rsidRDefault="004D687D" w:rsidP="00F80AA6">
            <w:pPr>
              <w:pStyle w:val="Default"/>
              <w:rPr>
                <w:rFonts w:ascii="Arial" w:hAnsi="Arial"/>
                <w:i/>
                <w:sz w:val="22"/>
                <w:szCs w:val="22"/>
                <w:lang w:val="fr-FR"/>
              </w:rPr>
            </w:pPr>
            <w:proofErr w:type="spellStart"/>
            <w:r w:rsidRPr="000B1D54">
              <w:rPr>
                <w:rFonts w:ascii="Arial" w:hAnsi="Arial"/>
                <w:i/>
                <w:sz w:val="22"/>
                <w:szCs w:val="22"/>
                <w:lang w:val="fr-FR"/>
              </w:rPr>
              <w:t>Pristis</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pectinata</w:t>
            </w:r>
            <w:proofErr w:type="spellEnd"/>
          </w:p>
          <w:p w14:paraId="4E86533B" w14:textId="77777777" w:rsidR="004D687D" w:rsidRPr="000B1D54" w:rsidRDefault="004D687D" w:rsidP="00F80AA6">
            <w:pPr>
              <w:pStyle w:val="Default"/>
              <w:rPr>
                <w:rFonts w:ascii="Arial" w:hAnsi="Arial"/>
                <w:i/>
                <w:sz w:val="22"/>
                <w:szCs w:val="22"/>
                <w:lang w:val="fr-CH"/>
              </w:rPr>
            </w:pPr>
            <w:proofErr w:type="spellStart"/>
            <w:r w:rsidRPr="000B1D54">
              <w:rPr>
                <w:rFonts w:ascii="Arial" w:hAnsi="Arial"/>
                <w:i/>
                <w:sz w:val="22"/>
                <w:szCs w:val="22"/>
                <w:lang w:val="fr-CH"/>
              </w:rPr>
              <w:t>Pristis</w:t>
            </w:r>
            <w:proofErr w:type="spellEnd"/>
            <w:r w:rsidRPr="000B1D54">
              <w:rPr>
                <w:rFonts w:ascii="Arial" w:hAnsi="Arial"/>
                <w:i/>
                <w:sz w:val="22"/>
                <w:szCs w:val="22"/>
                <w:lang w:val="fr-CH"/>
              </w:rPr>
              <w:t xml:space="preserve"> </w:t>
            </w:r>
            <w:proofErr w:type="spellStart"/>
            <w:r w:rsidRPr="000B1D54">
              <w:rPr>
                <w:rFonts w:ascii="Arial" w:hAnsi="Arial"/>
                <w:i/>
                <w:sz w:val="22"/>
                <w:szCs w:val="22"/>
                <w:lang w:val="fr-CH"/>
              </w:rPr>
              <w:t>pristis</w:t>
            </w:r>
            <w:proofErr w:type="spellEnd"/>
            <w:r w:rsidRPr="000B1D54">
              <w:rPr>
                <w:rFonts w:ascii="Arial" w:hAnsi="Arial"/>
                <w:i/>
                <w:sz w:val="22"/>
                <w:szCs w:val="22"/>
                <w:lang w:val="fr-CH"/>
              </w:rPr>
              <w:t xml:space="preserve"> </w:t>
            </w:r>
          </w:p>
          <w:p w14:paraId="1233CFE2" w14:textId="77777777" w:rsidR="004D687D" w:rsidRPr="000B1D54" w:rsidRDefault="004D687D" w:rsidP="00F80AA6">
            <w:pPr>
              <w:pStyle w:val="Default"/>
              <w:rPr>
                <w:rFonts w:ascii="Arial" w:hAnsi="Arial"/>
                <w:i/>
                <w:sz w:val="22"/>
                <w:szCs w:val="22"/>
                <w:lang w:val="fr-CH"/>
              </w:rPr>
            </w:pPr>
            <w:proofErr w:type="spellStart"/>
            <w:r w:rsidRPr="000B1D54">
              <w:rPr>
                <w:rFonts w:ascii="Arial" w:hAnsi="Arial"/>
                <w:i/>
                <w:sz w:val="22"/>
                <w:szCs w:val="22"/>
                <w:lang w:val="fr-CH"/>
              </w:rPr>
              <w:t>Pristis</w:t>
            </w:r>
            <w:proofErr w:type="spellEnd"/>
            <w:r w:rsidRPr="000B1D54">
              <w:rPr>
                <w:rFonts w:ascii="Arial" w:hAnsi="Arial"/>
                <w:i/>
                <w:sz w:val="22"/>
                <w:szCs w:val="22"/>
                <w:lang w:val="fr-CH"/>
              </w:rPr>
              <w:t xml:space="preserve"> </w:t>
            </w:r>
            <w:proofErr w:type="spellStart"/>
            <w:r w:rsidRPr="000B1D54">
              <w:rPr>
                <w:rFonts w:ascii="Arial" w:hAnsi="Arial"/>
                <w:i/>
                <w:sz w:val="22"/>
                <w:szCs w:val="22"/>
                <w:lang w:val="fr-CH"/>
              </w:rPr>
              <w:t>zijsron</w:t>
            </w:r>
            <w:proofErr w:type="spellEnd"/>
          </w:p>
        </w:tc>
        <w:tc>
          <w:tcPr>
            <w:tcW w:w="2864" w:type="dxa"/>
          </w:tcPr>
          <w:p w14:paraId="68BAD595" w14:textId="77777777" w:rsidR="004D687D" w:rsidRPr="00DA5826" w:rsidRDefault="004D687D" w:rsidP="00F80AA6">
            <w:pPr>
              <w:pStyle w:val="Default"/>
              <w:jc w:val="both"/>
              <w:rPr>
                <w:rFonts w:ascii="Arial" w:hAnsi="Arial"/>
                <w:sz w:val="22"/>
                <w:szCs w:val="22"/>
                <w:lang w:val="en-US"/>
              </w:rPr>
            </w:pPr>
          </w:p>
          <w:p w14:paraId="62A0B614" w14:textId="77777777" w:rsidR="004D687D" w:rsidRPr="00DA5826" w:rsidRDefault="004D687D" w:rsidP="00F80AA6">
            <w:pPr>
              <w:pStyle w:val="Default"/>
              <w:jc w:val="both"/>
              <w:rPr>
                <w:rFonts w:ascii="Arial" w:hAnsi="Arial"/>
                <w:sz w:val="22"/>
                <w:szCs w:val="22"/>
                <w:lang w:val="en-US"/>
              </w:rPr>
            </w:pPr>
          </w:p>
          <w:p w14:paraId="4A760E42" w14:textId="77777777" w:rsidR="004D687D" w:rsidRPr="000B1D54" w:rsidRDefault="004D687D" w:rsidP="00F80AA6">
            <w:pPr>
              <w:pStyle w:val="Default"/>
              <w:jc w:val="both"/>
              <w:rPr>
                <w:rFonts w:ascii="Arial" w:hAnsi="Arial"/>
                <w:sz w:val="22"/>
                <w:szCs w:val="22"/>
                <w:lang w:val="en-US"/>
              </w:rPr>
            </w:pPr>
            <w:r w:rsidRPr="000B1D54">
              <w:rPr>
                <w:rFonts w:ascii="Arial" w:hAnsi="Arial"/>
                <w:sz w:val="22"/>
                <w:szCs w:val="22"/>
                <w:lang w:val="en-US"/>
              </w:rPr>
              <w:t>Common Guitarfish</w:t>
            </w:r>
          </w:p>
          <w:p w14:paraId="2E0DD085" w14:textId="77777777" w:rsidR="004D687D" w:rsidRPr="000B1D54" w:rsidRDefault="004D687D" w:rsidP="00F80AA6">
            <w:pPr>
              <w:pStyle w:val="Default"/>
              <w:jc w:val="both"/>
              <w:rPr>
                <w:rFonts w:ascii="Arial" w:hAnsi="Arial"/>
                <w:sz w:val="22"/>
                <w:szCs w:val="22"/>
                <w:lang w:val="en-US"/>
              </w:rPr>
            </w:pPr>
          </w:p>
          <w:p w14:paraId="63055049" w14:textId="77777777" w:rsidR="004D687D" w:rsidRPr="000B1D54" w:rsidRDefault="004D687D" w:rsidP="00F80AA6">
            <w:pPr>
              <w:pStyle w:val="Default"/>
              <w:jc w:val="both"/>
              <w:rPr>
                <w:rFonts w:ascii="Arial" w:hAnsi="Arial"/>
                <w:sz w:val="22"/>
                <w:szCs w:val="22"/>
                <w:lang w:val="en-US"/>
              </w:rPr>
            </w:pPr>
          </w:p>
          <w:p w14:paraId="5DE5F5C8" w14:textId="77777777" w:rsidR="004D687D" w:rsidRPr="000B1D54" w:rsidRDefault="004D687D" w:rsidP="00F80AA6">
            <w:pPr>
              <w:pStyle w:val="Default"/>
              <w:jc w:val="both"/>
              <w:rPr>
                <w:rFonts w:ascii="Arial" w:hAnsi="Arial"/>
                <w:color w:val="auto"/>
                <w:sz w:val="22"/>
                <w:szCs w:val="22"/>
                <w:lang w:val="en-US"/>
              </w:rPr>
            </w:pPr>
            <w:r w:rsidRPr="000B1D54">
              <w:rPr>
                <w:rFonts w:ascii="Arial" w:hAnsi="Arial"/>
                <w:color w:val="auto"/>
                <w:sz w:val="22"/>
                <w:szCs w:val="22"/>
                <w:lang w:val="en-US"/>
              </w:rPr>
              <w:t>Narrow Sawfish</w:t>
            </w:r>
          </w:p>
          <w:p w14:paraId="5A12DDC2" w14:textId="77777777" w:rsidR="004D687D" w:rsidRPr="000B1D54" w:rsidRDefault="004D687D" w:rsidP="00F80AA6">
            <w:pPr>
              <w:pStyle w:val="Default"/>
              <w:jc w:val="both"/>
              <w:rPr>
                <w:rFonts w:ascii="Arial" w:hAnsi="Arial"/>
                <w:sz w:val="22"/>
                <w:szCs w:val="22"/>
                <w:lang w:val="en-US"/>
              </w:rPr>
            </w:pPr>
            <w:r w:rsidRPr="000B1D54">
              <w:rPr>
                <w:rFonts w:ascii="Arial" w:hAnsi="Arial"/>
                <w:sz w:val="22"/>
                <w:szCs w:val="22"/>
                <w:lang w:val="en-US"/>
              </w:rPr>
              <w:t>Dwarf Sawfish</w:t>
            </w:r>
          </w:p>
          <w:p w14:paraId="20D24F18" w14:textId="77777777" w:rsidR="004D687D" w:rsidRPr="000B1D54" w:rsidRDefault="004D687D" w:rsidP="00F80AA6">
            <w:pPr>
              <w:pStyle w:val="Default"/>
              <w:jc w:val="both"/>
              <w:rPr>
                <w:rFonts w:ascii="Arial" w:hAnsi="Arial"/>
                <w:color w:val="auto"/>
                <w:sz w:val="22"/>
                <w:szCs w:val="22"/>
                <w:lang w:val="en-US"/>
              </w:rPr>
            </w:pPr>
            <w:proofErr w:type="spellStart"/>
            <w:r w:rsidRPr="000B1D54">
              <w:rPr>
                <w:rFonts w:ascii="Arial" w:hAnsi="Arial"/>
                <w:color w:val="auto"/>
                <w:sz w:val="22"/>
                <w:szCs w:val="22"/>
                <w:lang w:val="en-US"/>
              </w:rPr>
              <w:t>Smalltooth</w:t>
            </w:r>
            <w:proofErr w:type="spellEnd"/>
            <w:r w:rsidRPr="000B1D54">
              <w:rPr>
                <w:rFonts w:ascii="Arial" w:hAnsi="Arial"/>
                <w:color w:val="auto"/>
                <w:sz w:val="22"/>
                <w:szCs w:val="22"/>
                <w:lang w:val="en-US"/>
              </w:rPr>
              <w:t xml:space="preserve"> Sawfish</w:t>
            </w:r>
          </w:p>
          <w:p w14:paraId="3F31099C" w14:textId="77777777" w:rsidR="004D687D" w:rsidRPr="000B1D54" w:rsidRDefault="004D687D" w:rsidP="00F80AA6">
            <w:pPr>
              <w:pStyle w:val="Default"/>
              <w:jc w:val="both"/>
              <w:rPr>
                <w:rFonts w:ascii="Arial" w:hAnsi="Arial"/>
                <w:color w:val="auto"/>
                <w:sz w:val="22"/>
                <w:szCs w:val="22"/>
                <w:lang w:val="en-US"/>
              </w:rPr>
            </w:pPr>
            <w:proofErr w:type="spellStart"/>
            <w:r w:rsidRPr="000B1D54">
              <w:rPr>
                <w:rFonts w:ascii="Arial" w:hAnsi="Arial"/>
                <w:color w:val="auto"/>
                <w:sz w:val="22"/>
                <w:szCs w:val="22"/>
                <w:lang w:val="en-US"/>
              </w:rPr>
              <w:t>Largetooth</w:t>
            </w:r>
            <w:proofErr w:type="spellEnd"/>
            <w:r w:rsidRPr="000B1D54">
              <w:rPr>
                <w:rFonts w:ascii="Arial" w:hAnsi="Arial"/>
                <w:color w:val="auto"/>
                <w:sz w:val="22"/>
                <w:szCs w:val="22"/>
                <w:lang w:val="en-US"/>
              </w:rPr>
              <w:t xml:space="preserve"> Sawfish</w:t>
            </w:r>
          </w:p>
          <w:p w14:paraId="574A80DC" w14:textId="77777777" w:rsidR="004D687D" w:rsidRPr="000B1D54" w:rsidRDefault="004D687D" w:rsidP="00F80AA6">
            <w:pPr>
              <w:pStyle w:val="Default"/>
              <w:jc w:val="both"/>
              <w:rPr>
                <w:rFonts w:ascii="Arial" w:hAnsi="Arial"/>
                <w:sz w:val="22"/>
                <w:szCs w:val="22"/>
                <w:lang w:val="en-US"/>
              </w:rPr>
            </w:pPr>
            <w:r w:rsidRPr="000B1D54">
              <w:rPr>
                <w:rFonts w:ascii="Arial" w:hAnsi="Arial"/>
                <w:sz w:val="22"/>
                <w:szCs w:val="22"/>
                <w:lang w:val="en-US"/>
              </w:rPr>
              <w:t>Green Sawfish</w:t>
            </w:r>
          </w:p>
        </w:tc>
        <w:tc>
          <w:tcPr>
            <w:tcW w:w="2007" w:type="dxa"/>
          </w:tcPr>
          <w:p w14:paraId="603E53EF" w14:textId="77777777" w:rsidR="004D687D" w:rsidRPr="00850325" w:rsidRDefault="004D687D" w:rsidP="00F80AA6">
            <w:pPr>
              <w:pStyle w:val="Default"/>
              <w:jc w:val="both"/>
              <w:rPr>
                <w:rFonts w:ascii="Arial" w:hAnsi="Arial"/>
                <w:sz w:val="22"/>
                <w:szCs w:val="22"/>
                <w:lang w:val="en-US"/>
              </w:rPr>
            </w:pPr>
          </w:p>
          <w:p w14:paraId="5226D3C3" w14:textId="77777777" w:rsidR="004D687D" w:rsidRPr="00850325" w:rsidRDefault="004D687D" w:rsidP="00F80AA6">
            <w:pPr>
              <w:pStyle w:val="Default"/>
              <w:jc w:val="both"/>
              <w:rPr>
                <w:rFonts w:ascii="Arial" w:hAnsi="Arial"/>
                <w:sz w:val="22"/>
                <w:szCs w:val="22"/>
                <w:lang w:val="en-US"/>
              </w:rPr>
            </w:pPr>
          </w:p>
          <w:p w14:paraId="3696B4CF"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EN</w:t>
            </w:r>
          </w:p>
          <w:p w14:paraId="4EA3424A" w14:textId="77777777" w:rsidR="004D687D" w:rsidRPr="00850325" w:rsidRDefault="004D687D" w:rsidP="00F80AA6">
            <w:pPr>
              <w:pStyle w:val="Default"/>
              <w:jc w:val="both"/>
              <w:rPr>
                <w:rFonts w:ascii="Arial" w:hAnsi="Arial"/>
                <w:sz w:val="22"/>
                <w:szCs w:val="22"/>
                <w:lang w:val="es-ES"/>
              </w:rPr>
            </w:pPr>
          </w:p>
          <w:p w14:paraId="6832E999" w14:textId="77777777" w:rsidR="004D687D" w:rsidRPr="00850325" w:rsidRDefault="004D687D" w:rsidP="00F80AA6">
            <w:pPr>
              <w:pStyle w:val="Default"/>
              <w:jc w:val="both"/>
              <w:rPr>
                <w:rFonts w:ascii="Arial" w:hAnsi="Arial"/>
                <w:sz w:val="22"/>
                <w:szCs w:val="22"/>
                <w:lang w:val="es-ES"/>
              </w:rPr>
            </w:pPr>
          </w:p>
          <w:p w14:paraId="04386ED3"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EN</w:t>
            </w:r>
          </w:p>
          <w:p w14:paraId="040038C6"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EN</w:t>
            </w:r>
          </w:p>
          <w:p w14:paraId="178EA62D"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CR</w:t>
            </w:r>
          </w:p>
          <w:p w14:paraId="5689C032"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CR</w:t>
            </w:r>
          </w:p>
          <w:p w14:paraId="7D9F32AD" w14:textId="77777777" w:rsidR="004D687D" w:rsidRPr="00850325" w:rsidRDefault="004D687D" w:rsidP="00F80AA6">
            <w:pPr>
              <w:pStyle w:val="Default"/>
              <w:jc w:val="both"/>
              <w:rPr>
                <w:rFonts w:ascii="Arial" w:hAnsi="Arial"/>
                <w:sz w:val="22"/>
                <w:szCs w:val="22"/>
                <w:lang w:val="es-ES"/>
              </w:rPr>
            </w:pPr>
            <w:r w:rsidRPr="00850325">
              <w:rPr>
                <w:rFonts w:ascii="Arial" w:hAnsi="Arial"/>
                <w:sz w:val="22"/>
                <w:szCs w:val="22"/>
                <w:lang w:val="es-ES"/>
              </w:rPr>
              <w:t>CR</w:t>
            </w:r>
          </w:p>
        </w:tc>
      </w:tr>
      <w:tr w:rsidR="004D687D" w:rsidRPr="000B1D54" w14:paraId="17A33558" w14:textId="77777777" w:rsidTr="00F80AA6">
        <w:tc>
          <w:tcPr>
            <w:tcW w:w="4191" w:type="dxa"/>
          </w:tcPr>
          <w:p w14:paraId="342163E3" w14:textId="77777777" w:rsidR="004D687D" w:rsidRPr="00DA5826" w:rsidRDefault="004D687D" w:rsidP="00F80AA6">
            <w:pPr>
              <w:pStyle w:val="Default"/>
              <w:jc w:val="both"/>
              <w:rPr>
                <w:rFonts w:ascii="Arial" w:hAnsi="Arial"/>
                <w:sz w:val="22"/>
                <w:szCs w:val="22"/>
                <w:lang w:val="es-ES"/>
              </w:rPr>
            </w:pPr>
            <w:r w:rsidRPr="00DA5826">
              <w:rPr>
                <w:sz w:val="22"/>
                <w:szCs w:val="22"/>
                <w:lang w:val="es-ES"/>
              </w:rPr>
              <w:t xml:space="preserve">MYLIOBATIFORMES </w:t>
            </w:r>
          </w:p>
          <w:p w14:paraId="0001C38D" w14:textId="77777777" w:rsidR="004D687D" w:rsidRPr="00DA5826" w:rsidRDefault="004D687D" w:rsidP="00F80AA6">
            <w:pPr>
              <w:pStyle w:val="Default"/>
              <w:jc w:val="both"/>
              <w:rPr>
                <w:rFonts w:ascii="Arial" w:hAnsi="Arial"/>
                <w:sz w:val="22"/>
                <w:szCs w:val="22"/>
                <w:lang w:val="es-ES"/>
              </w:rPr>
            </w:pPr>
            <w:proofErr w:type="spellStart"/>
            <w:r w:rsidRPr="00DA5826">
              <w:rPr>
                <w:sz w:val="22"/>
                <w:szCs w:val="22"/>
                <w:lang w:val="es-ES"/>
              </w:rPr>
              <w:t>Mobulidae</w:t>
            </w:r>
            <w:proofErr w:type="spellEnd"/>
          </w:p>
          <w:p w14:paraId="5EB7A1A8"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alfredi</w:t>
            </w:r>
            <w:proofErr w:type="spellEnd"/>
          </w:p>
          <w:p w14:paraId="45C19508"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birostris</w:t>
            </w:r>
            <w:proofErr w:type="spellEnd"/>
          </w:p>
          <w:p w14:paraId="2E7F23EE" w14:textId="77777777" w:rsidR="004D687D" w:rsidRPr="00DA5826" w:rsidRDefault="004D687D" w:rsidP="00F80AA6">
            <w:pPr>
              <w:pStyle w:val="Default"/>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eregoodoo</w:t>
            </w:r>
            <w:proofErr w:type="spellEnd"/>
          </w:p>
          <w:p w14:paraId="5E923B00" w14:textId="77777777" w:rsidR="004D687D" w:rsidRPr="00DA5826" w:rsidRDefault="004D687D" w:rsidP="00F80AA6">
            <w:pPr>
              <w:pStyle w:val="Default"/>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hypostoma</w:t>
            </w:r>
            <w:proofErr w:type="spellEnd"/>
          </w:p>
          <w:p w14:paraId="2AEE4B2A"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mobular</w:t>
            </w:r>
            <w:proofErr w:type="spellEnd"/>
            <w:r w:rsidRPr="00DA5826">
              <w:rPr>
                <w:i/>
                <w:sz w:val="22"/>
                <w:szCs w:val="22"/>
                <w:lang w:val="es-ES"/>
              </w:rPr>
              <w:t xml:space="preserve"> </w:t>
            </w:r>
          </w:p>
          <w:p w14:paraId="12C64DC5"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kuhlii</w:t>
            </w:r>
            <w:proofErr w:type="spellEnd"/>
          </w:p>
          <w:p w14:paraId="5CA24B4B"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munkiana</w:t>
            </w:r>
            <w:proofErr w:type="spellEnd"/>
            <w:r w:rsidRPr="00DA5826">
              <w:rPr>
                <w:i/>
                <w:sz w:val="22"/>
                <w:szCs w:val="22"/>
                <w:lang w:val="es-ES"/>
              </w:rPr>
              <w:t xml:space="preserve"> </w:t>
            </w:r>
          </w:p>
          <w:p w14:paraId="592F5615"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rochebrunei</w:t>
            </w:r>
            <w:proofErr w:type="spellEnd"/>
          </w:p>
          <w:p w14:paraId="08065BAB" w14:textId="77777777" w:rsidR="004D687D" w:rsidRPr="00DA5826" w:rsidRDefault="004D687D" w:rsidP="00F80AA6">
            <w:pPr>
              <w:pStyle w:val="Default"/>
              <w:jc w:val="both"/>
              <w:rPr>
                <w:rFonts w:ascii="Arial" w:hAnsi="Arial"/>
                <w:i/>
                <w:sz w:val="22"/>
                <w:szCs w:val="22"/>
                <w:lang w:val="es-ES"/>
              </w:rPr>
            </w:pPr>
            <w:proofErr w:type="spellStart"/>
            <w:r w:rsidRPr="00DA5826">
              <w:rPr>
                <w:i/>
                <w:sz w:val="22"/>
                <w:szCs w:val="22"/>
                <w:lang w:val="es-ES"/>
              </w:rPr>
              <w:t>Mobula</w:t>
            </w:r>
            <w:proofErr w:type="spellEnd"/>
            <w:r w:rsidRPr="00DA5826">
              <w:rPr>
                <w:i/>
                <w:sz w:val="22"/>
                <w:szCs w:val="22"/>
                <w:lang w:val="es-ES"/>
              </w:rPr>
              <w:t xml:space="preserve"> </w:t>
            </w:r>
            <w:proofErr w:type="spellStart"/>
            <w:r w:rsidRPr="00DA5826">
              <w:rPr>
                <w:i/>
                <w:sz w:val="22"/>
                <w:szCs w:val="22"/>
                <w:lang w:val="es-ES"/>
              </w:rPr>
              <w:t>thurstoni</w:t>
            </w:r>
            <w:proofErr w:type="spellEnd"/>
          </w:p>
          <w:p w14:paraId="76F76225" w14:textId="77777777" w:rsidR="004D687D" w:rsidRPr="000B1D54" w:rsidRDefault="004D687D" w:rsidP="00F80AA6">
            <w:pPr>
              <w:pStyle w:val="Default"/>
              <w:jc w:val="both"/>
              <w:rPr>
                <w:rFonts w:ascii="Arial" w:hAnsi="Arial"/>
                <w:i/>
                <w:sz w:val="22"/>
                <w:szCs w:val="22"/>
                <w:lang w:val="fr-FR"/>
              </w:rPr>
            </w:pPr>
            <w:proofErr w:type="spellStart"/>
            <w:r w:rsidRPr="000B1D54">
              <w:rPr>
                <w:rFonts w:ascii="Arial" w:hAnsi="Arial"/>
                <w:i/>
                <w:sz w:val="22"/>
                <w:szCs w:val="22"/>
                <w:lang w:val="fr-FR"/>
              </w:rPr>
              <w:t>Mobula</w:t>
            </w:r>
            <w:proofErr w:type="spellEnd"/>
            <w:r w:rsidRPr="000B1D54">
              <w:rPr>
                <w:rFonts w:ascii="Arial" w:hAnsi="Arial"/>
                <w:i/>
                <w:sz w:val="22"/>
                <w:szCs w:val="22"/>
                <w:lang w:val="fr-FR"/>
              </w:rPr>
              <w:t xml:space="preserve"> </w:t>
            </w:r>
            <w:proofErr w:type="spellStart"/>
            <w:r w:rsidRPr="000B1D54">
              <w:rPr>
                <w:rFonts w:ascii="Arial" w:hAnsi="Arial"/>
                <w:i/>
                <w:sz w:val="22"/>
                <w:szCs w:val="22"/>
                <w:lang w:val="fr-FR"/>
              </w:rPr>
              <w:t>tarapacana</w:t>
            </w:r>
            <w:proofErr w:type="spellEnd"/>
          </w:p>
        </w:tc>
        <w:tc>
          <w:tcPr>
            <w:tcW w:w="2864" w:type="dxa"/>
          </w:tcPr>
          <w:p w14:paraId="0B7D1A09" w14:textId="77777777" w:rsidR="004D687D" w:rsidRPr="000B1D54" w:rsidRDefault="004D687D" w:rsidP="00F80AA6">
            <w:pPr>
              <w:pStyle w:val="Default"/>
              <w:rPr>
                <w:rFonts w:ascii="Arial" w:hAnsi="Arial"/>
                <w:sz w:val="22"/>
                <w:szCs w:val="22"/>
                <w:lang w:val="en-US"/>
              </w:rPr>
            </w:pPr>
          </w:p>
          <w:p w14:paraId="595C70A8" w14:textId="77777777" w:rsidR="004D687D" w:rsidRPr="000B1D54" w:rsidRDefault="004D687D" w:rsidP="00F80AA6">
            <w:pPr>
              <w:pStyle w:val="Default"/>
              <w:rPr>
                <w:rFonts w:ascii="Arial" w:hAnsi="Arial"/>
                <w:sz w:val="22"/>
                <w:szCs w:val="22"/>
                <w:lang w:val="en-US"/>
              </w:rPr>
            </w:pPr>
          </w:p>
          <w:p w14:paraId="4A5ACF5F" w14:textId="77777777" w:rsidR="004D687D" w:rsidRPr="000B1D54" w:rsidRDefault="004D687D" w:rsidP="00F80AA6">
            <w:pPr>
              <w:pStyle w:val="Default"/>
              <w:ind w:left="289" w:hanging="289"/>
              <w:rPr>
                <w:rFonts w:ascii="Arial" w:hAnsi="Arial"/>
                <w:sz w:val="22"/>
                <w:szCs w:val="22"/>
                <w:lang w:val="en-US"/>
              </w:rPr>
            </w:pPr>
            <w:r w:rsidRPr="000B1D54">
              <w:rPr>
                <w:rFonts w:ascii="Arial" w:hAnsi="Arial"/>
                <w:sz w:val="22"/>
                <w:szCs w:val="22"/>
                <w:lang w:val="en-US"/>
              </w:rPr>
              <w:t>Reef Manta Ray</w:t>
            </w:r>
          </w:p>
          <w:p w14:paraId="18D25066" w14:textId="77777777" w:rsidR="004D687D" w:rsidRPr="000B1D54" w:rsidRDefault="004D687D" w:rsidP="00F80AA6">
            <w:pPr>
              <w:pStyle w:val="Default"/>
              <w:ind w:left="289" w:hanging="289"/>
              <w:rPr>
                <w:rFonts w:ascii="Arial" w:hAnsi="Arial"/>
                <w:sz w:val="22"/>
                <w:szCs w:val="22"/>
                <w:lang w:val="en-US"/>
              </w:rPr>
            </w:pPr>
            <w:r w:rsidRPr="000B1D54">
              <w:rPr>
                <w:rFonts w:ascii="Arial" w:hAnsi="Arial"/>
                <w:sz w:val="22"/>
                <w:szCs w:val="22"/>
                <w:lang w:val="en-US"/>
              </w:rPr>
              <w:t>Oceanic Manta Ray</w:t>
            </w:r>
          </w:p>
          <w:p w14:paraId="57630736" w14:textId="77777777" w:rsidR="004D687D" w:rsidRPr="000B1D54" w:rsidRDefault="004D687D" w:rsidP="00F80AA6">
            <w:pPr>
              <w:pStyle w:val="Default"/>
              <w:ind w:left="289" w:hanging="289"/>
              <w:rPr>
                <w:rFonts w:ascii="Arial" w:hAnsi="Arial"/>
                <w:color w:val="auto"/>
                <w:sz w:val="22"/>
                <w:szCs w:val="22"/>
                <w:lang w:val="en-US"/>
              </w:rPr>
            </w:pPr>
            <w:proofErr w:type="spellStart"/>
            <w:r w:rsidRPr="000B1D54">
              <w:rPr>
                <w:rFonts w:ascii="Arial" w:hAnsi="Arial"/>
                <w:color w:val="auto"/>
                <w:sz w:val="22"/>
                <w:szCs w:val="22"/>
                <w:lang w:val="en-US"/>
              </w:rPr>
              <w:t>Longhorned</w:t>
            </w:r>
            <w:proofErr w:type="spellEnd"/>
            <w:r w:rsidRPr="000B1D54">
              <w:rPr>
                <w:rFonts w:ascii="Arial" w:hAnsi="Arial"/>
                <w:color w:val="auto"/>
                <w:sz w:val="22"/>
                <w:szCs w:val="22"/>
                <w:lang w:val="en-US"/>
              </w:rPr>
              <w:t xml:space="preserve"> Pygmy Devil Ray</w:t>
            </w:r>
          </w:p>
          <w:p w14:paraId="0D187843" w14:textId="77777777" w:rsidR="004D687D" w:rsidRPr="000B1D54" w:rsidRDefault="004D687D" w:rsidP="00F80AA6">
            <w:pPr>
              <w:pStyle w:val="Default"/>
              <w:ind w:left="289" w:hanging="289"/>
              <w:rPr>
                <w:rFonts w:ascii="Arial" w:hAnsi="Arial"/>
                <w:color w:val="auto"/>
                <w:sz w:val="22"/>
                <w:szCs w:val="22"/>
                <w:lang w:val="en-US"/>
              </w:rPr>
            </w:pPr>
            <w:r w:rsidRPr="000B1D54">
              <w:rPr>
                <w:rFonts w:ascii="Arial" w:hAnsi="Arial"/>
                <w:color w:val="auto"/>
                <w:sz w:val="22"/>
                <w:szCs w:val="22"/>
                <w:lang w:val="en-US"/>
              </w:rPr>
              <w:t>West Atlantic Pygmy Devil Ray</w:t>
            </w:r>
          </w:p>
          <w:p w14:paraId="7ECA6D6A" w14:textId="77777777" w:rsidR="004D687D" w:rsidRPr="000B1D54" w:rsidRDefault="004D687D" w:rsidP="00F80AA6">
            <w:pPr>
              <w:pStyle w:val="Default"/>
              <w:ind w:left="289" w:hanging="289"/>
              <w:rPr>
                <w:rFonts w:ascii="Arial" w:hAnsi="Arial"/>
                <w:color w:val="auto"/>
                <w:sz w:val="22"/>
                <w:szCs w:val="22"/>
                <w:lang w:val="en-US"/>
              </w:rPr>
            </w:pPr>
            <w:proofErr w:type="spellStart"/>
            <w:r w:rsidRPr="000B1D54">
              <w:rPr>
                <w:rFonts w:ascii="Arial" w:hAnsi="Arial"/>
                <w:color w:val="auto"/>
                <w:sz w:val="22"/>
                <w:szCs w:val="22"/>
                <w:lang w:val="en-US"/>
              </w:rPr>
              <w:t>Spinetail</w:t>
            </w:r>
            <w:proofErr w:type="spellEnd"/>
            <w:r w:rsidRPr="000B1D54">
              <w:rPr>
                <w:rFonts w:ascii="Arial" w:hAnsi="Arial"/>
                <w:color w:val="auto"/>
                <w:sz w:val="22"/>
                <w:szCs w:val="22"/>
                <w:lang w:val="en-US"/>
              </w:rPr>
              <w:t xml:space="preserve"> Devil Ray</w:t>
            </w:r>
          </w:p>
          <w:p w14:paraId="36D47BDC" w14:textId="77777777" w:rsidR="004D687D" w:rsidRPr="000B1D54" w:rsidRDefault="004D687D" w:rsidP="00F80AA6">
            <w:pPr>
              <w:pStyle w:val="Default"/>
              <w:ind w:left="289" w:hanging="289"/>
              <w:rPr>
                <w:rFonts w:ascii="Arial" w:hAnsi="Arial"/>
                <w:color w:val="auto"/>
                <w:sz w:val="22"/>
                <w:szCs w:val="22"/>
                <w:lang w:val="en-US"/>
              </w:rPr>
            </w:pPr>
            <w:proofErr w:type="spellStart"/>
            <w:r w:rsidRPr="000B1D54">
              <w:rPr>
                <w:rFonts w:ascii="Arial" w:hAnsi="Arial"/>
                <w:color w:val="auto"/>
                <w:sz w:val="22"/>
                <w:szCs w:val="22"/>
                <w:lang w:val="en-US"/>
              </w:rPr>
              <w:t>Shorthorned</w:t>
            </w:r>
            <w:proofErr w:type="spellEnd"/>
            <w:r w:rsidRPr="000B1D54">
              <w:rPr>
                <w:rFonts w:ascii="Arial" w:hAnsi="Arial"/>
                <w:color w:val="auto"/>
                <w:sz w:val="22"/>
                <w:szCs w:val="22"/>
                <w:lang w:val="en-US"/>
              </w:rPr>
              <w:t xml:space="preserve"> Pygmy Devil Ray</w:t>
            </w:r>
          </w:p>
          <w:p w14:paraId="10A0869C" w14:textId="77777777" w:rsidR="004D687D" w:rsidRPr="000B1D54" w:rsidRDefault="004D687D" w:rsidP="00F80AA6">
            <w:pPr>
              <w:pStyle w:val="Default"/>
              <w:ind w:left="289" w:hanging="289"/>
              <w:rPr>
                <w:rFonts w:ascii="Arial" w:hAnsi="Arial"/>
                <w:color w:val="auto"/>
                <w:sz w:val="22"/>
                <w:szCs w:val="22"/>
                <w:lang w:val="en-US"/>
              </w:rPr>
            </w:pPr>
            <w:r w:rsidRPr="000B1D54">
              <w:rPr>
                <w:rFonts w:ascii="Arial" w:hAnsi="Arial"/>
                <w:color w:val="auto"/>
                <w:sz w:val="22"/>
                <w:szCs w:val="22"/>
                <w:lang w:val="en-US"/>
              </w:rPr>
              <w:t>Munk’s Pygmy Devil Ray</w:t>
            </w:r>
          </w:p>
          <w:p w14:paraId="7958C06C" w14:textId="77777777" w:rsidR="004D687D" w:rsidRPr="00DA5826" w:rsidRDefault="004D687D" w:rsidP="00F80AA6">
            <w:pPr>
              <w:pStyle w:val="Default"/>
              <w:ind w:left="289" w:hanging="289"/>
              <w:rPr>
                <w:rFonts w:ascii="Arial" w:hAnsi="Arial"/>
                <w:color w:val="auto"/>
                <w:sz w:val="22"/>
                <w:szCs w:val="22"/>
                <w:lang w:val="en-US"/>
              </w:rPr>
            </w:pPr>
            <w:r w:rsidRPr="00DA5826">
              <w:rPr>
                <w:color w:val="auto"/>
                <w:sz w:val="22"/>
                <w:szCs w:val="22"/>
                <w:lang w:val="en-US"/>
              </w:rPr>
              <w:t>East Atlantic Pygmy Devil Ray</w:t>
            </w:r>
          </w:p>
          <w:p w14:paraId="5CDAE073" w14:textId="77777777" w:rsidR="004D687D" w:rsidRPr="000B1D54" w:rsidRDefault="004D687D" w:rsidP="00F80AA6">
            <w:pPr>
              <w:pStyle w:val="Default"/>
              <w:ind w:left="289" w:hanging="289"/>
              <w:rPr>
                <w:rFonts w:ascii="Arial" w:hAnsi="Arial"/>
                <w:color w:val="auto"/>
                <w:sz w:val="22"/>
                <w:szCs w:val="22"/>
                <w:lang w:val="en-US"/>
              </w:rPr>
            </w:pPr>
            <w:proofErr w:type="spellStart"/>
            <w:r w:rsidRPr="000B1D54">
              <w:rPr>
                <w:rFonts w:ascii="Arial" w:hAnsi="Arial"/>
                <w:color w:val="auto"/>
                <w:sz w:val="22"/>
                <w:szCs w:val="22"/>
                <w:lang w:val="en-US"/>
              </w:rPr>
              <w:t>Bentfin</w:t>
            </w:r>
            <w:proofErr w:type="spellEnd"/>
            <w:r w:rsidRPr="000B1D54">
              <w:rPr>
                <w:rFonts w:ascii="Arial" w:hAnsi="Arial"/>
                <w:color w:val="auto"/>
                <w:sz w:val="22"/>
                <w:szCs w:val="22"/>
                <w:lang w:val="en-US"/>
              </w:rPr>
              <w:t xml:space="preserve"> Devil Ray</w:t>
            </w:r>
          </w:p>
          <w:p w14:paraId="53E1874C" w14:textId="77777777" w:rsidR="004D687D" w:rsidRPr="000B1D54" w:rsidRDefault="004D687D" w:rsidP="00F80AA6">
            <w:pPr>
              <w:pStyle w:val="Default"/>
              <w:ind w:left="289" w:hanging="289"/>
              <w:rPr>
                <w:rFonts w:ascii="Arial" w:hAnsi="Arial"/>
                <w:sz w:val="22"/>
                <w:szCs w:val="22"/>
                <w:lang w:val="fr-FR"/>
              </w:rPr>
            </w:pPr>
            <w:r w:rsidRPr="000B1D54">
              <w:rPr>
                <w:rFonts w:ascii="Arial" w:hAnsi="Arial"/>
                <w:color w:val="auto"/>
                <w:sz w:val="22"/>
                <w:szCs w:val="22"/>
              </w:rPr>
              <w:t>Sicklefin Devil Ray</w:t>
            </w:r>
          </w:p>
        </w:tc>
        <w:tc>
          <w:tcPr>
            <w:tcW w:w="2007" w:type="dxa"/>
          </w:tcPr>
          <w:p w14:paraId="0E10618E" w14:textId="77777777" w:rsidR="004D687D" w:rsidRPr="00850325" w:rsidRDefault="004D687D" w:rsidP="00F80AA6">
            <w:pPr>
              <w:pStyle w:val="Default"/>
              <w:jc w:val="both"/>
              <w:rPr>
                <w:rFonts w:ascii="Arial" w:hAnsi="Arial"/>
                <w:sz w:val="22"/>
                <w:szCs w:val="22"/>
                <w:lang w:val="fr-FR"/>
              </w:rPr>
            </w:pPr>
          </w:p>
          <w:p w14:paraId="257B2A21" w14:textId="77777777" w:rsidR="004D687D" w:rsidRPr="00850325" w:rsidRDefault="004D687D" w:rsidP="00F80AA6">
            <w:pPr>
              <w:pStyle w:val="Default"/>
              <w:jc w:val="both"/>
              <w:rPr>
                <w:rFonts w:ascii="Arial" w:hAnsi="Arial"/>
                <w:sz w:val="22"/>
                <w:szCs w:val="22"/>
                <w:lang w:val="fr-FR"/>
              </w:rPr>
            </w:pPr>
          </w:p>
          <w:p w14:paraId="010BE78B"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p w14:paraId="40BE71C6"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p w14:paraId="651F8E33"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NT</w:t>
            </w:r>
          </w:p>
          <w:p w14:paraId="069F1498"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DD</w:t>
            </w:r>
          </w:p>
          <w:p w14:paraId="1FE5CB6F"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EN</w:t>
            </w:r>
          </w:p>
          <w:p w14:paraId="4DBA2E5A"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DD</w:t>
            </w:r>
          </w:p>
          <w:p w14:paraId="7A91020B"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NT</w:t>
            </w:r>
          </w:p>
          <w:p w14:paraId="2808478C"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p w14:paraId="60ADA0E5"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NT</w:t>
            </w:r>
          </w:p>
          <w:p w14:paraId="000265A2" w14:textId="77777777" w:rsidR="004D687D" w:rsidRPr="00850325" w:rsidRDefault="004D687D" w:rsidP="00F80AA6">
            <w:pPr>
              <w:pStyle w:val="Default"/>
              <w:jc w:val="both"/>
              <w:rPr>
                <w:rFonts w:ascii="Arial" w:hAnsi="Arial"/>
                <w:sz w:val="22"/>
                <w:szCs w:val="22"/>
                <w:lang w:val="fr-FR"/>
              </w:rPr>
            </w:pPr>
            <w:r w:rsidRPr="00850325">
              <w:rPr>
                <w:rFonts w:ascii="Arial" w:hAnsi="Arial"/>
                <w:sz w:val="22"/>
                <w:szCs w:val="22"/>
                <w:lang w:val="fr-FR"/>
              </w:rPr>
              <w:t>VU</w:t>
            </w:r>
          </w:p>
          <w:p w14:paraId="7701B5AA" w14:textId="77777777" w:rsidR="004D687D" w:rsidRPr="00850325" w:rsidRDefault="004D687D" w:rsidP="00F80AA6">
            <w:pPr>
              <w:pStyle w:val="Default"/>
              <w:jc w:val="both"/>
              <w:rPr>
                <w:rFonts w:ascii="Arial" w:hAnsi="Arial"/>
                <w:sz w:val="22"/>
                <w:szCs w:val="22"/>
                <w:lang w:val="fr-FR"/>
              </w:rPr>
            </w:pPr>
          </w:p>
        </w:tc>
      </w:tr>
    </w:tbl>
    <w:p w14:paraId="6B4238AC" w14:textId="77777777" w:rsidR="004D687D" w:rsidRPr="000B1D54" w:rsidRDefault="004D687D" w:rsidP="004D687D">
      <w:pPr>
        <w:adjustRightInd w:val="0"/>
        <w:ind w:firstLine="708"/>
        <w:jc w:val="both"/>
        <w:rPr>
          <w:rFonts w:ascii="Arial" w:hAnsi="Arial" w:cs="Arial"/>
          <w:sz w:val="22"/>
          <w:szCs w:val="22"/>
          <w:lang w:val="fr-CH"/>
        </w:rPr>
      </w:pPr>
    </w:p>
    <w:p w14:paraId="6685182A" w14:textId="77777777" w:rsidR="004D687D" w:rsidRPr="004D687D" w:rsidRDefault="004D687D" w:rsidP="004D687D">
      <w:pPr>
        <w:jc w:val="both"/>
        <w:rPr>
          <w:rFonts w:ascii="Arial" w:hAnsi="Arial" w:cs="Arial"/>
          <w:bCs/>
          <w:sz w:val="22"/>
          <w:szCs w:val="22"/>
          <w:u w:val="single"/>
        </w:rPr>
      </w:pPr>
      <w:r w:rsidRPr="004D687D">
        <w:rPr>
          <w:rFonts w:ascii="Arial" w:hAnsi="Arial" w:cs="Arial"/>
          <w:bCs/>
          <w:sz w:val="22"/>
          <w:szCs w:val="22"/>
          <w:u w:val="single"/>
        </w:rPr>
        <w:t>The harvest of CMS Appendix I-listed sharks and rays as aquatic wildmeat</w:t>
      </w:r>
    </w:p>
    <w:p w14:paraId="1AFD02DD" w14:textId="77777777" w:rsidR="004D687D" w:rsidRPr="000B1D54" w:rsidRDefault="004D687D" w:rsidP="004D687D">
      <w:pPr>
        <w:jc w:val="both"/>
        <w:rPr>
          <w:rFonts w:ascii="Arial" w:hAnsi="Arial" w:cs="Arial"/>
          <w:b/>
          <w:bCs/>
          <w:sz w:val="22"/>
          <w:szCs w:val="22"/>
        </w:rPr>
      </w:pPr>
    </w:p>
    <w:p w14:paraId="77639892"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Data on artisanal fisheries of CMS Appendix I-listed sharks and rays are for example, available for the Arabian region (i.e. M. </w:t>
      </w:r>
      <w:proofErr w:type="spellStart"/>
      <w:r w:rsidRPr="00EF171A">
        <w:rPr>
          <w:rFonts w:ascii="Arial" w:hAnsi="Arial" w:cs="Arial"/>
          <w:sz w:val="22"/>
          <w:szCs w:val="22"/>
          <w:lang w:val="en-GB"/>
        </w:rPr>
        <w:t>thurstoni</w:t>
      </w:r>
      <w:proofErr w:type="spellEnd"/>
      <w:r w:rsidRPr="00EF171A">
        <w:rPr>
          <w:rFonts w:ascii="Arial" w:hAnsi="Arial" w:cs="Arial"/>
          <w:sz w:val="22"/>
          <w:szCs w:val="22"/>
          <w:lang w:val="en-GB"/>
        </w:rPr>
        <w:t xml:space="preserve">, M. </w:t>
      </w:r>
      <w:proofErr w:type="spellStart"/>
      <w:r w:rsidRPr="00EF171A">
        <w:rPr>
          <w:rFonts w:ascii="Arial" w:hAnsi="Arial" w:cs="Arial"/>
          <w:sz w:val="22"/>
          <w:szCs w:val="22"/>
          <w:lang w:val="en-GB"/>
        </w:rPr>
        <w:t>kuhlii</w:t>
      </w:r>
      <w:proofErr w:type="spellEnd"/>
      <w:r w:rsidRPr="00EF171A">
        <w:rPr>
          <w:rFonts w:ascii="Arial" w:hAnsi="Arial" w:cs="Arial"/>
          <w:sz w:val="22"/>
          <w:szCs w:val="22"/>
          <w:lang w:val="en-GB"/>
        </w:rPr>
        <w:t xml:space="preserve">, </w:t>
      </w:r>
      <w:proofErr w:type="spellStart"/>
      <w:r w:rsidRPr="00EF171A">
        <w:rPr>
          <w:rFonts w:ascii="Arial" w:hAnsi="Arial" w:cs="Arial"/>
          <w:sz w:val="22"/>
          <w:szCs w:val="22"/>
          <w:lang w:val="en-GB"/>
        </w:rPr>
        <w:t>Pristidae</w:t>
      </w:r>
      <w:proofErr w:type="spellEnd"/>
      <w:r w:rsidRPr="00EF171A">
        <w:rPr>
          <w:rFonts w:ascii="Arial" w:hAnsi="Arial" w:cs="Arial"/>
          <w:sz w:val="22"/>
          <w:szCs w:val="22"/>
          <w:lang w:val="en-GB"/>
        </w:rPr>
        <w:t xml:space="preserve">), Indonesia (i.e. R. </w:t>
      </w:r>
      <w:proofErr w:type="spellStart"/>
      <w:r w:rsidRPr="00EF171A">
        <w:rPr>
          <w:rFonts w:ascii="Arial" w:hAnsi="Arial" w:cs="Arial"/>
          <w:sz w:val="22"/>
          <w:szCs w:val="22"/>
          <w:lang w:val="en-GB"/>
        </w:rPr>
        <w:t>typus</w:t>
      </w:r>
      <w:proofErr w:type="spellEnd"/>
      <w:r w:rsidRPr="00EF171A">
        <w:rPr>
          <w:rFonts w:ascii="Arial" w:hAnsi="Arial" w:cs="Arial"/>
          <w:sz w:val="22"/>
          <w:szCs w:val="22"/>
          <w:lang w:val="en-GB"/>
        </w:rPr>
        <w:t xml:space="preserve">), Bangladesh (i.e. </w:t>
      </w:r>
      <w:proofErr w:type="spellStart"/>
      <w:r w:rsidRPr="00EF171A">
        <w:rPr>
          <w:rFonts w:ascii="Arial" w:hAnsi="Arial" w:cs="Arial"/>
          <w:sz w:val="22"/>
          <w:szCs w:val="22"/>
          <w:lang w:val="en-GB"/>
        </w:rPr>
        <w:t>Pristidae</w:t>
      </w:r>
      <w:proofErr w:type="spellEnd"/>
      <w:r w:rsidRPr="00EF171A">
        <w:rPr>
          <w:rFonts w:ascii="Arial" w:hAnsi="Arial" w:cs="Arial"/>
          <w:sz w:val="22"/>
          <w:szCs w:val="22"/>
          <w:lang w:val="en-GB"/>
        </w:rPr>
        <w:t xml:space="preserve">), Mexico </w:t>
      </w:r>
      <w:hyperlink r:id="rId8" w:anchor="ref25" w:tooltip="Blaber, S. J. M. et al. Elasmobranchs in southern Indonesian fisheries: the fisheries, the status of the stocks and management options. Rev. Fish Biol. Fisher. 19, 367–391 (2009)." w:history="1"/>
      <w:r w:rsidRPr="000B1D54">
        <w:rPr>
          <w:rFonts w:ascii="Arial" w:hAnsi="Arial" w:cs="Arial"/>
          <w:sz w:val="22"/>
          <w:szCs w:val="22"/>
          <w:lang w:val="en-GB"/>
        </w:rPr>
        <w:t xml:space="preserve">(i.e. </w:t>
      </w:r>
      <w:r w:rsidRPr="00EF171A">
        <w:rPr>
          <w:rFonts w:ascii="Arial" w:hAnsi="Arial" w:cs="Arial"/>
          <w:sz w:val="22"/>
          <w:szCs w:val="22"/>
          <w:lang w:val="en-GB"/>
        </w:rPr>
        <w:t xml:space="preserve">M. </w:t>
      </w:r>
      <w:proofErr w:type="spellStart"/>
      <w:r w:rsidRPr="00EF171A">
        <w:rPr>
          <w:rFonts w:ascii="Arial" w:hAnsi="Arial" w:cs="Arial"/>
          <w:sz w:val="22"/>
          <w:szCs w:val="22"/>
          <w:lang w:val="en-GB"/>
        </w:rPr>
        <w:t>munkiana</w:t>
      </w:r>
      <w:proofErr w:type="spellEnd"/>
      <w:r w:rsidRPr="000B1D54">
        <w:rPr>
          <w:rFonts w:ascii="Arial" w:hAnsi="Arial" w:cs="Arial"/>
          <w:sz w:val="22"/>
          <w:szCs w:val="22"/>
          <w:lang w:val="en-GB"/>
        </w:rPr>
        <w:t>)</w:t>
      </w:r>
      <w:r w:rsidRPr="00EF171A">
        <w:rPr>
          <w:rFonts w:ascii="Arial" w:hAnsi="Arial" w:cs="Arial"/>
          <w:sz w:val="22"/>
          <w:szCs w:val="22"/>
          <w:lang w:val="en-GB"/>
        </w:rPr>
        <w:t xml:space="preserve">, </w:t>
      </w:r>
      <w:r w:rsidRPr="000B1D54">
        <w:rPr>
          <w:rFonts w:ascii="Arial" w:hAnsi="Arial" w:cs="Arial"/>
          <w:sz w:val="22"/>
          <w:szCs w:val="22"/>
          <w:lang w:val="en-GB"/>
        </w:rPr>
        <w:t xml:space="preserve">India (i.e. </w:t>
      </w:r>
      <w:r w:rsidRPr="00EF171A">
        <w:rPr>
          <w:rFonts w:ascii="Arial" w:hAnsi="Arial" w:cs="Arial"/>
          <w:sz w:val="22"/>
          <w:szCs w:val="22"/>
          <w:lang w:val="en-GB"/>
        </w:rPr>
        <w:t xml:space="preserve">R. </w:t>
      </w:r>
      <w:proofErr w:type="spellStart"/>
      <w:r w:rsidRPr="00EF171A">
        <w:rPr>
          <w:rFonts w:ascii="Arial" w:hAnsi="Arial" w:cs="Arial"/>
          <w:sz w:val="22"/>
          <w:szCs w:val="22"/>
          <w:lang w:val="en-GB"/>
        </w:rPr>
        <w:t>typus</w:t>
      </w:r>
      <w:proofErr w:type="spellEnd"/>
      <w:r w:rsidRPr="000B1D54">
        <w:rPr>
          <w:rFonts w:ascii="Arial" w:hAnsi="Arial" w:cs="Arial"/>
          <w:sz w:val="22"/>
          <w:szCs w:val="22"/>
          <w:lang w:val="en-GB"/>
        </w:rPr>
        <w:t xml:space="preserve">, </w:t>
      </w:r>
      <w:r w:rsidRPr="00EF171A">
        <w:rPr>
          <w:rFonts w:ascii="Arial" w:hAnsi="Arial" w:cs="Arial"/>
          <w:sz w:val="22"/>
          <w:szCs w:val="22"/>
          <w:lang w:val="en-GB"/>
        </w:rPr>
        <w:t xml:space="preserve">P. </w:t>
      </w:r>
      <w:proofErr w:type="spellStart"/>
      <w:r w:rsidRPr="00EF171A">
        <w:rPr>
          <w:rFonts w:ascii="Arial" w:hAnsi="Arial" w:cs="Arial"/>
          <w:sz w:val="22"/>
          <w:szCs w:val="22"/>
          <w:lang w:val="en-GB"/>
        </w:rPr>
        <w:t>pristis</w:t>
      </w:r>
      <w:proofErr w:type="spellEnd"/>
      <w:r w:rsidRPr="000B1D54">
        <w:rPr>
          <w:rFonts w:ascii="Arial" w:hAnsi="Arial" w:cs="Arial"/>
          <w:sz w:val="22"/>
          <w:szCs w:val="22"/>
          <w:lang w:val="en-GB"/>
        </w:rPr>
        <w:t xml:space="preserve">, </w:t>
      </w:r>
      <w:r w:rsidRPr="00EF171A">
        <w:rPr>
          <w:rFonts w:ascii="Arial" w:hAnsi="Arial" w:cs="Arial"/>
          <w:sz w:val="22"/>
          <w:szCs w:val="22"/>
          <w:lang w:val="en-GB"/>
        </w:rPr>
        <w:t xml:space="preserve">A. </w:t>
      </w:r>
      <w:proofErr w:type="spellStart"/>
      <w:r w:rsidRPr="00EF171A">
        <w:rPr>
          <w:rFonts w:ascii="Arial" w:hAnsi="Arial" w:cs="Arial"/>
          <w:sz w:val="22"/>
          <w:szCs w:val="22"/>
          <w:lang w:val="en-GB"/>
        </w:rPr>
        <w:t>cupsidata</w:t>
      </w:r>
      <w:proofErr w:type="spellEnd"/>
      <w:r w:rsidRPr="000B1D54">
        <w:rPr>
          <w:rFonts w:ascii="Arial" w:hAnsi="Arial" w:cs="Arial"/>
          <w:sz w:val="22"/>
          <w:szCs w:val="22"/>
          <w:lang w:val="en-GB"/>
        </w:rPr>
        <w:t xml:space="preserve">), Madagascar (i.e. </w:t>
      </w:r>
      <w:r w:rsidRPr="00EF171A">
        <w:rPr>
          <w:rFonts w:ascii="Arial" w:hAnsi="Arial" w:cs="Arial"/>
          <w:sz w:val="22"/>
          <w:szCs w:val="22"/>
          <w:lang w:val="en-GB"/>
        </w:rPr>
        <w:t xml:space="preserve">C. </w:t>
      </w:r>
      <w:proofErr w:type="spellStart"/>
      <w:r w:rsidRPr="00EF171A">
        <w:rPr>
          <w:rFonts w:ascii="Arial" w:hAnsi="Arial" w:cs="Arial"/>
          <w:sz w:val="22"/>
          <w:szCs w:val="22"/>
          <w:lang w:val="en-GB"/>
        </w:rPr>
        <w:t>carcharias</w:t>
      </w:r>
      <w:proofErr w:type="spellEnd"/>
      <w:r w:rsidRPr="000B1D54">
        <w:rPr>
          <w:rFonts w:ascii="Arial" w:hAnsi="Arial" w:cs="Arial"/>
          <w:sz w:val="22"/>
          <w:szCs w:val="22"/>
          <w:lang w:val="en-GB"/>
        </w:rPr>
        <w:t xml:space="preserve">, </w:t>
      </w:r>
      <w:proofErr w:type="spellStart"/>
      <w:r w:rsidRPr="000B1D54">
        <w:rPr>
          <w:rFonts w:ascii="Arial" w:hAnsi="Arial" w:cs="Arial"/>
          <w:sz w:val="22"/>
          <w:szCs w:val="22"/>
          <w:lang w:val="en-GB"/>
        </w:rPr>
        <w:t>Mobulidae</w:t>
      </w:r>
      <w:proofErr w:type="spellEnd"/>
      <w:r w:rsidRPr="000B1D54">
        <w:rPr>
          <w:rFonts w:ascii="Arial" w:hAnsi="Arial" w:cs="Arial"/>
          <w:sz w:val="22"/>
          <w:szCs w:val="22"/>
          <w:lang w:val="en-GB"/>
        </w:rPr>
        <w:t xml:space="preserve">, </w:t>
      </w:r>
      <w:proofErr w:type="spellStart"/>
      <w:r w:rsidRPr="000B1D54">
        <w:rPr>
          <w:rFonts w:ascii="Arial" w:hAnsi="Arial" w:cs="Arial"/>
          <w:sz w:val="22"/>
          <w:szCs w:val="22"/>
          <w:lang w:val="en-GB"/>
        </w:rPr>
        <w:t>Pristidae</w:t>
      </w:r>
      <w:proofErr w:type="spellEnd"/>
      <w:r w:rsidRPr="000B1D54">
        <w:rPr>
          <w:rFonts w:ascii="Arial" w:hAnsi="Arial" w:cs="Arial"/>
          <w:sz w:val="22"/>
          <w:szCs w:val="22"/>
          <w:lang w:val="en-GB"/>
        </w:rPr>
        <w:t>), and Fiji (</w:t>
      </w:r>
      <w:proofErr w:type="spellStart"/>
      <w:r w:rsidRPr="000B1D54">
        <w:rPr>
          <w:rFonts w:ascii="Arial" w:hAnsi="Arial" w:cs="Arial"/>
          <w:sz w:val="22"/>
          <w:szCs w:val="22"/>
          <w:lang w:val="en-GB"/>
        </w:rPr>
        <w:t>Pristidae</w:t>
      </w:r>
      <w:proofErr w:type="spellEnd"/>
      <w:r w:rsidRPr="000B1D54">
        <w:rPr>
          <w:rFonts w:ascii="Arial" w:hAnsi="Arial" w:cs="Arial"/>
          <w:sz w:val="22"/>
          <w:szCs w:val="22"/>
          <w:lang w:val="en-GB"/>
        </w:rPr>
        <w:t>).</w:t>
      </w:r>
      <w:r w:rsidRPr="00EF171A">
        <w:rPr>
          <w:rFonts w:ascii="Arial" w:hAnsi="Arial" w:cs="Arial"/>
          <w:sz w:val="22"/>
          <w:szCs w:val="22"/>
          <w:lang w:val="en-GB"/>
        </w:rPr>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EF171A">
        <w:rPr>
          <w:rFonts w:ascii="Arial" w:hAnsi="Arial" w:cs="Arial"/>
          <w:sz w:val="22"/>
          <w:szCs w:val="22"/>
          <w:lang w:val="en-GB"/>
        </w:rPr>
        <w:instrText xml:space="preserve"> ADDIN EN.CITE </w:instrText>
      </w:r>
      <w:r w:rsidRPr="00EF171A">
        <w:rPr>
          <w:rFonts w:ascii="Arial" w:hAnsi="Arial" w:cs="Arial"/>
          <w:sz w:val="22"/>
          <w:szCs w:val="22"/>
          <w:lang w:val="en-GB"/>
        </w:rPr>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EF171A">
        <w:rPr>
          <w:rFonts w:ascii="Arial" w:hAnsi="Arial" w:cs="Arial"/>
          <w:sz w:val="22"/>
          <w:szCs w:val="22"/>
          <w:lang w:val="en-GB"/>
        </w:rPr>
        <w:instrText xml:space="preserve"> ADDIN EN.CITE.DATA </w:instrText>
      </w:r>
      <w:r w:rsidRPr="00EF171A">
        <w:rPr>
          <w:rFonts w:ascii="Arial" w:hAnsi="Arial" w:cs="Arial"/>
          <w:sz w:val="22"/>
          <w:szCs w:val="22"/>
          <w:lang w:val="en-GB"/>
        </w:rPr>
      </w:r>
      <w:r w:rsidRPr="00EF171A">
        <w:rPr>
          <w:rFonts w:ascii="Arial" w:hAnsi="Arial" w:cs="Arial"/>
          <w:sz w:val="22"/>
          <w:szCs w:val="22"/>
          <w:lang w:val="en-GB"/>
        </w:rPr>
        <w:fldChar w:fldCharType="end"/>
      </w:r>
      <w:r w:rsidRPr="00EF171A">
        <w:rPr>
          <w:rFonts w:ascii="Arial" w:hAnsi="Arial" w:cs="Arial"/>
          <w:sz w:val="22"/>
          <w:szCs w:val="22"/>
          <w:lang w:val="en-GB"/>
        </w:rPr>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16" w:tooltip="White, 2007 #297" w:history="1">
        <w:r w:rsidRPr="00EF171A">
          <w:rPr>
            <w:rFonts w:ascii="Arial" w:hAnsi="Arial" w:cs="Arial"/>
            <w:sz w:val="22"/>
            <w:szCs w:val="22"/>
            <w:lang w:val="en-GB"/>
          </w:rPr>
          <w:t>16-25</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0B1D54">
        <w:rPr>
          <w:rFonts w:ascii="Arial" w:hAnsi="Arial" w:cs="Arial"/>
          <w:sz w:val="22"/>
          <w:szCs w:val="22"/>
          <w:lang w:val="en-GB"/>
        </w:rPr>
        <w:t xml:space="preserve"> </w:t>
      </w:r>
      <w:r w:rsidRPr="00EF171A">
        <w:rPr>
          <w:rFonts w:ascii="Arial" w:hAnsi="Arial" w:cs="Arial"/>
          <w:sz w:val="22"/>
          <w:szCs w:val="22"/>
          <w:lang w:val="en-GB"/>
        </w:rPr>
        <w:t>Although limited, these studies highlight the importance of shark and ray exploitation in meeting the dietary needs of many coastal communities. Evidence from other parts of the world, including West Africa and Peru, suggests that artisanal fishers also profit from the local sale of shark fins.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&lt;EndNote&gt;&lt;Cite&gt;&lt;Author&gt;Campredon&lt;/Author&gt;&lt;Year&gt;2001&lt;/Year&gt;&lt;RecNum&gt;307&lt;/RecNum&gt;&lt;DisplayText&gt;[26, 27]&lt;/DisplayText&gt;&lt;record&gt;&lt;rec-number&gt;307&lt;/rec-number&gt;&lt;foreign-keys&gt;&lt;key app="EN" db-id="rvtwdrtthwazf9exr2kv0f2zr5t5r5a2p55s" timestamp="1561531887"&gt;307&lt;/key&gt;&lt;/foreign-keys&gt;&lt;ref-type name="Journal Article"&gt;17&lt;/ref-type&gt;&lt;contributors&gt;&lt;authors&gt;&lt;author&gt;Campredon, Pierre&lt;/author&gt;&lt;author&gt;Cuq, François&lt;/author&gt;&lt;/authors&gt;&lt;/contributors&gt;&lt;titles&gt;&lt;title&gt;Artisanal fishing and coastal conservation in West Africa&lt;/title&gt;&lt;secondary-title&gt;Journal of Coastal Conservation&lt;/secondary-title&gt;&lt;/titles&gt;&lt;periodical&gt;&lt;full-title&gt;Journal of Coastal Conservation&lt;/full-title&gt;&lt;/periodical&gt;&lt;pages&gt;91-100&lt;/pages&gt;&lt;volume&gt;7&lt;/volume&gt;&lt;number&gt;1&lt;/number&gt;&lt;dates&gt;&lt;year&gt;2001&lt;/year&gt;&lt;/dates&gt;&lt;isbn&gt;1400-0350&lt;/isbn&gt;&lt;urls&gt;&lt;/urls&gt;&lt;/record&gt;&lt;/Cite&gt;&lt;Cite&gt;&lt;Author&gt;Alfaro-Shigueto&lt;/Author&gt;&lt;Year&gt;2010&lt;/Year&gt;&lt;RecNum&gt;308&lt;/RecNum&gt;&lt;record&gt;&lt;rec-number&gt;308&lt;/rec-number&gt;&lt;foreign-keys&gt;&lt;key app="EN" db-id="rvtwdrtthwazf9exr2kv0f2zr5t5r5a2p55s" timestamp="1561531922"&gt;308&lt;/key&gt;&lt;/foreign-keys&gt;&lt;ref-type name="Journal Article"&gt;17&lt;/ref-type&gt;&lt;contributors&gt;&lt;authors&gt;&lt;author&gt;Alfaro-Shigueto, Joanna&lt;/author&gt;&lt;author&gt;Mangel, Jeffrey C&lt;/author&gt;&lt;author&gt;Pajuelo, Mariela&lt;/author&gt;&lt;author&gt;Dutton, Peter H&lt;/author&gt;&lt;author&gt;Seminoff, Jeffrey A&lt;/author&gt;&lt;author&gt;Godley, Brendan J&lt;/author&gt;&lt;/authors&gt;&lt;/contributors&gt;&lt;titles&gt;&lt;title&gt;Where small can have a large impact: structure and characterization of small-scale fisheries in Peru&lt;/title&gt;&lt;secondary-title&gt;Fisheries Research&lt;/secondary-title&gt;&lt;/titles&gt;&lt;periodical&gt;&lt;full-title&gt;Fisheries Research&lt;/full-title&gt;&lt;/periodical&gt;&lt;pages&gt;8-17&lt;/pages&gt;&lt;volume&gt;106&lt;/volume&gt;&lt;number&gt;1&lt;/number&gt;&lt;dates&gt;&lt;year&gt;2010&lt;/year&gt;&lt;/dates&gt;&lt;isbn&gt;0165-7836&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6" w:tooltip="Campredon, 2001 #307" w:history="1">
        <w:r w:rsidRPr="00EF171A">
          <w:rPr>
            <w:rFonts w:ascii="Arial" w:hAnsi="Arial" w:cs="Arial"/>
            <w:sz w:val="22"/>
            <w:szCs w:val="22"/>
            <w:lang w:val="en-GB"/>
          </w:rPr>
          <w:t>26</w:t>
        </w:r>
      </w:hyperlink>
      <w:r w:rsidRPr="00EF171A">
        <w:rPr>
          <w:rFonts w:ascii="Arial" w:hAnsi="Arial" w:cs="Arial"/>
          <w:sz w:val="22"/>
          <w:szCs w:val="22"/>
          <w:lang w:val="en-GB"/>
        </w:rPr>
        <w:t xml:space="preserve">, </w:t>
      </w:r>
      <w:hyperlink w:anchor="_ENREF_27" w:tooltip="Alfaro-Shigueto, 2010 #308" w:history="1">
        <w:r w:rsidRPr="00EF171A">
          <w:rPr>
            <w:rFonts w:ascii="Arial" w:hAnsi="Arial" w:cs="Arial"/>
            <w:sz w:val="22"/>
            <w:szCs w:val="22"/>
            <w:lang w:val="en-GB"/>
          </w:rPr>
          <w:t>27</w:t>
        </w:r>
      </w:hyperlink>
      <w:r w:rsidRPr="00EF171A">
        <w:rPr>
          <w:rFonts w:ascii="Arial" w:hAnsi="Arial" w:cs="Arial"/>
          <w:sz w:val="22"/>
          <w:szCs w:val="22"/>
          <w:lang w:val="en-GB"/>
        </w:rPr>
        <w:t>]</w:t>
      </w:r>
      <w:r w:rsidRPr="00EF171A">
        <w:rPr>
          <w:rFonts w:ascii="Arial" w:hAnsi="Arial" w:cs="Arial"/>
          <w:sz w:val="22"/>
          <w:szCs w:val="22"/>
          <w:lang w:val="en-GB"/>
        </w:rPr>
        <w:fldChar w:fldCharType="end"/>
      </w:r>
    </w:p>
    <w:p w14:paraId="42E11366" w14:textId="16713361" w:rsidR="00ED3A35" w:rsidRDefault="00ED3A35" w:rsidP="004D687D">
      <w:pPr>
        <w:jc w:val="both"/>
        <w:rPr>
          <w:rFonts w:ascii="Arial" w:hAnsi="Arial" w:cs="Arial"/>
          <w:sz w:val="22"/>
          <w:szCs w:val="22"/>
          <w:u w:val="single"/>
        </w:rPr>
      </w:pPr>
      <w:r>
        <w:rPr>
          <w:rFonts w:ascii="Arial" w:hAnsi="Arial" w:cs="Arial"/>
          <w:sz w:val="22"/>
          <w:szCs w:val="22"/>
          <w:u w:val="single"/>
        </w:rPr>
        <w:br w:type="page"/>
      </w:r>
    </w:p>
    <w:p w14:paraId="0FCCC9A3" w14:textId="77777777" w:rsidR="004D687D" w:rsidRPr="000B1D54" w:rsidRDefault="004D687D" w:rsidP="004D687D">
      <w:pPr>
        <w:jc w:val="both"/>
        <w:rPr>
          <w:rFonts w:ascii="Arial" w:hAnsi="Arial" w:cs="Arial"/>
          <w:sz w:val="22"/>
          <w:szCs w:val="22"/>
          <w:u w:val="single"/>
        </w:rPr>
      </w:pPr>
    </w:p>
    <w:p w14:paraId="4FB1FB5B" w14:textId="77777777" w:rsidR="004D687D" w:rsidRDefault="004D687D" w:rsidP="004D687D">
      <w:pPr>
        <w:jc w:val="both"/>
        <w:rPr>
          <w:rFonts w:ascii="Arial" w:hAnsi="Arial" w:cs="Arial"/>
          <w:sz w:val="22"/>
          <w:szCs w:val="22"/>
          <w:u w:val="single"/>
        </w:rPr>
      </w:pPr>
      <w:r w:rsidRPr="000B1D54">
        <w:rPr>
          <w:rFonts w:ascii="Arial" w:hAnsi="Arial" w:cs="Arial"/>
          <w:sz w:val="22"/>
          <w:szCs w:val="22"/>
          <w:u w:val="single"/>
        </w:rPr>
        <w:t>Trade of sharks and rays and domestic utilization of shark and ray derived products</w:t>
      </w:r>
    </w:p>
    <w:p w14:paraId="7A04C0F3" w14:textId="77777777" w:rsidR="004D687D" w:rsidRPr="000B1D54" w:rsidRDefault="004D687D" w:rsidP="004D687D">
      <w:pPr>
        <w:jc w:val="both"/>
        <w:rPr>
          <w:rFonts w:ascii="Arial" w:hAnsi="Arial" w:cs="Arial"/>
          <w:sz w:val="22"/>
          <w:szCs w:val="22"/>
          <w:u w:val="single"/>
        </w:rPr>
      </w:pPr>
    </w:p>
    <w:p w14:paraId="236B23E3"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Trade networks dealing with shark and ray products can be divided into either local markets focused on meat (i.e. fresh, salted-dried, or smoked), or export markets mainly targeting shark fins or gill plates. In some, but not all, circumstances there is a crossover of these two markets. For example, in West Africa, fishermen from several countries have been involved in either the exploitation or trade of sharks and rays. Most of them come from Ghana (traders) or Senegal (fishers). Senegalese artisanal fishers have depleted shark and ray resources from their domestic waters, and have started making longer fishing trips, moving to other countries (e.g. Mauritania, Guinea-Bissau, Guinea, Sierra Leone and Liberia), exploiting their fishing zone.</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8" w:tooltip="Diop, 2011 #309" w:history="1">
        <w:r w:rsidRPr="00EF171A">
          <w:rPr>
            <w:rFonts w:ascii="Arial" w:hAnsi="Arial" w:cs="Arial"/>
            <w:sz w:val="22"/>
            <w:szCs w:val="22"/>
            <w:lang w:val="en-GB"/>
          </w:rPr>
          <w:t>28</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t>
      </w:r>
    </w:p>
    <w:p w14:paraId="604C8DCF" w14:textId="77777777" w:rsidR="004D687D" w:rsidRPr="00EF171A" w:rsidRDefault="004D687D" w:rsidP="00EF171A">
      <w:pPr>
        <w:pStyle w:val="ListParagraph"/>
        <w:ind w:left="540"/>
        <w:jc w:val="both"/>
        <w:rPr>
          <w:rFonts w:ascii="Arial" w:hAnsi="Arial" w:cs="Arial"/>
          <w:sz w:val="22"/>
          <w:szCs w:val="22"/>
          <w:lang w:val="en-GB"/>
        </w:rPr>
      </w:pPr>
    </w:p>
    <w:p w14:paraId="73E92FF0" w14:textId="3CA6ADE3"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Over the last two decades, a decreasing trend in catches </w:t>
      </w:r>
      <w:r w:rsidR="00C76E77">
        <w:rPr>
          <w:rFonts w:ascii="Arial" w:hAnsi="Arial" w:cs="Arial"/>
          <w:sz w:val="22"/>
          <w:szCs w:val="22"/>
          <w:lang w:val="en-GB"/>
        </w:rPr>
        <w:t>has</w:t>
      </w:r>
      <w:r w:rsidR="00C76E77" w:rsidRPr="00EF171A">
        <w:rPr>
          <w:rFonts w:ascii="Arial" w:hAnsi="Arial" w:cs="Arial"/>
          <w:sz w:val="22"/>
          <w:szCs w:val="22"/>
          <w:lang w:val="en-GB"/>
        </w:rPr>
        <w:t xml:space="preserve"> </w:t>
      </w:r>
      <w:r w:rsidRPr="00EF171A">
        <w:rPr>
          <w:rFonts w:ascii="Arial" w:hAnsi="Arial" w:cs="Arial"/>
          <w:sz w:val="22"/>
          <w:szCs w:val="22"/>
          <w:lang w:val="en-GB"/>
        </w:rPr>
        <w:t>been observed despite an increase in fishing effort, which is most likely due to the reduced abundance of the species (e.g. the almost complete disappearance of the sawfish species (</w:t>
      </w:r>
      <w:proofErr w:type="spellStart"/>
      <w:r w:rsidRPr="00EF171A">
        <w:rPr>
          <w:rFonts w:ascii="Arial" w:hAnsi="Arial" w:cs="Arial"/>
          <w:sz w:val="22"/>
          <w:szCs w:val="22"/>
          <w:lang w:val="en-GB"/>
        </w:rPr>
        <w:t>Pristidae</w:t>
      </w:r>
      <w:proofErr w:type="spellEnd"/>
      <w:r w:rsidRPr="00EF171A">
        <w:rPr>
          <w:rFonts w:ascii="Arial" w:hAnsi="Arial" w:cs="Arial"/>
          <w:sz w:val="22"/>
          <w:szCs w:val="22"/>
          <w:lang w:val="en-GB"/>
        </w:rPr>
        <w:t xml:space="preserve"> </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8" w:tooltip="Diop, 2011 #309" w:history="1">
        <w:r w:rsidRPr="00EF171A">
          <w:rPr>
            <w:rFonts w:ascii="Arial" w:hAnsi="Arial" w:cs="Arial"/>
            <w:sz w:val="22"/>
            <w:szCs w:val="22"/>
            <w:lang w:val="en-GB"/>
          </w:rPr>
          <w:t>28</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For instance, in Fiji, the shark fin trade has likely shifted from a previously export-oriented market to one currently dominated by domestic outlets.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&lt;EndNote&gt;&lt;Cite&gt;&lt;Author&gt;Glaus&lt;/Author&gt;&lt;Year&gt;2019&lt;/Year&gt;&lt;RecNum&gt;304&lt;/RecNum&gt;&lt;DisplayText&gt;[21]&lt;/DisplayText&gt;&lt;record&gt;&lt;rec-number&gt;304&lt;/rec-number&gt;&lt;foreign-keys&gt;&lt;key app="EN" db-id="rvtwdrtthwazf9exr2kv0f2zr5t5r5a2p55s" timestamp="1561529939"&gt;304&lt;/key&gt;&lt;/foreign-keys&gt;&lt;ref-type name="Journal Article"&gt;17&lt;/ref-type&gt;&lt;contributors&gt;&lt;authors&gt;&lt;author&gt;Glaus, Kerstin BJ&lt;/author&gt;&lt;author&gt;Adrian-Kalchhauser, Irene&lt;/author&gt;&lt;author&gt;Piovano, Susanna&lt;/author&gt;&lt;author&gt;Appleyard, Sharon A&lt;/author&gt;&lt;author&gt;Brunnschweiler, Juerg M&lt;/author&gt;&lt;author&gt;Rico, Ciro&lt;/author&gt;&lt;/authors&gt;&lt;/contributors&gt;&lt;titles&gt;&lt;title&gt;Fishing for profit or food? Socio-economic drivers and fishers’ attitudes towards sharks in Fiji&lt;/title&gt;&lt;secondary-title&gt;Marine Policy&lt;/secondary-title&gt;&lt;/titles&gt;&lt;periodical&gt;&lt;full-title&gt;Marine Policy&lt;/full-title&gt;&lt;/periodical&gt;&lt;pages&gt;249-257&lt;/pages&gt;&lt;volume&gt;100&lt;/volume&gt;&lt;dates&gt;&lt;year&gt;2019&lt;/year&gt;&lt;/dates&gt;&lt;isbn&gt;0308-597X&lt;/isbn&gt;&lt;urls&gt;&lt;/urls&gt;&lt;/record&gt;&lt;/Cite&gt;&lt;/EndNote&gt;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1" w:tooltip="Glaus, 2019 #304" w:history="1">
        <w:r w:rsidRPr="00EF171A">
          <w:rPr>
            <w:rFonts w:ascii="Arial" w:hAnsi="Arial" w:cs="Arial"/>
            <w:sz w:val="22"/>
            <w:szCs w:val="22"/>
            <w:lang w:val="en-GB"/>
          </w:rPr>
          <w:t>21</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Similarly, Vieira et al. (2017) observed a fall in shark fin production after the closure of the </w:t>
      </w:r>
      <w:proofErr w:type="spellStart"/>
      <w:r w:rsidRPr="00EF171A">
        <w:rPr>
          <w:rFonts w:ascii="Arial" w:hAnsi="Arial" w:cs="Arial"/>
          <w:sz w:val="22"/>
          <w:szCs w:val="22"/>
          <w:lang w:val="en-GB"/>
        </w:rPr>
        <w:t>bêche</w:t>
      </w:r>
      <w:proofErr w:type="spellEnd"/>
      <w:r w:rsidRPr="00EF171A">
        <w:rPr>
          <w:rFonts w:ascii="Arial" w:hAnsi="Arial" w:cs="Arial"/>
          <w:sz w:val="22"/>
          <w:szCs w:val="22"/>
          <w:lang w:val="en-GB"/>
        </w:rPr>
        <w:t>-de-</w:t>
      </w:r>
      <w:proofErr w:type="spellStart"/>
      <w:r w:rsidRPr="00EF171A">
        <w:rPr>
          <w:rFonts w:ascii="Arial" w:hAnsi="Arial" w:cs="Arial"/>
          <w:sz w:val="22"/>
          <w:szCs w:val="22"/>
          <w:lang w:val="en-GB"/>
        </w:rPr>
        <w:t>mer</w:t>
      </w:r>
      <w:proofErr w:type="spellEnd"/>
      <w:r w:rsidRPr="00EF171A">
        <w:rPr>
          <w:rFonts w:ascii="Arial" w:hAnsi="Arial" w:cs="Arial"/>
          <w:sz w:val="22"/>
          <w:szCs w:val="22"/>
          <w:lang w:val="en-GB"/>
        </w:rPr>
        <w:t xml:space="preserve"> (sea cucumber) fishery in Papua New Guinea.</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&lt;EndNote&gt;&lt;Cite&gt;&lt;Author&gt;Vieira&lt;/Author&gt;&lt;Year&gt;2017&lt;/Year&gt;&lt;RecNum&gt;310&lt;/RecNum&gt;&lt;DisplayText&gt;[29]&lt;/DisplayText&gt;&lt;record&gt;&lt;rec-number&gt;310&lt;/rec-number&gt;&lt;foreign-keys&gt;&lt;key app="EN" db-id="rvtwdrtthwazf9exr2kv0f2zr5t5r5a2p55s" timestamp="1561532364"&gt;310&lt;/key&gt;&lt;/foreign-keys&gt;&lt;ref-type name="Journal Article"&gt;17&lt;/ref-type&gt;&lt;contributors&gt;&lt;authors&gt;&lt;author&gt;Vieira, Simon&lt;/author&gt;&lt;author&gt;Kinch, Jeff&lt;/author&gt;&lt;author&gt;White, William&lt;/author&gt;&lt;author&gt;Yaman, Luanah&lt;/author&gt;&lt;/authors&gt;&lt;/contributors&gt;&lt;titles&gt;&lt;title&gt;Artisanal shark fishing in the Louisiade Archipelago, Papua New Guinea: Socio-economic characteristics and management options&lt;/title&gt;&lt;secondary-title&gt;Ocean &amp;amp; coastal management&lt;/secondary-title&gt;&lt;/titles&gt;&lt;periodical&gt;&lt;full-title&gt;Ocean &amp;amp; Coastal Management&lt;/full-title&gt;&lt;/periodical&gt;&lt;pages&gt;43-56&lt;/pages&gt;&lt;volume&gt;137&lt;/volume&gt;&lt;dates&gt;&lt;year&gt;2017&lt;/year&gt;&lt;/dates&gt;&lt;isbn&gt;0964-5691&lt;/isbn&gt;&lt;urls&gt;&lt;/urls&gt;&lt;/record&gt;&lt;/Cite&gt;&lt;/EndNote&gt;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9" w:tooltip="Vieira, 2017 #310" w:history="1">
        <w:r w:rsidRPr="00EF171A">
          <w:rPr>
            <w:rFonts w:ascii="Arial" w:hAnsi="Arial" w:cs="Arial"/>
            <w:sz w:val="22"/>
            <w:szCs w:val="22"/>
            <w:lang w:val="en-GB"/>
          </w:rPr>
          <w:t>29</w:t>
        </w:r>
      </w:hyperlink>
      <w:r w:rsidRPr="00EF171A">
        <w:rPr>
          <w:rFonts w:ascii="Arial" w:hAnsi="Arial" w:cs="Arial"/>
          <w:sz w:val="22"/>
          <w:szCs w:val="22"/>
          <w:lang w:val="en-GB"/>
        </w:rPr>
        <w:t>]</w:t>
      </w:r>
      <w:r w:rsidRPr="00EF171A">
        <w:rPr>
          <w:rFonts w:ascii="Arial" w:hAnsi="Arial" w:cs="Arial"/>
          <w:sz w:val="22"/>
          <w:szCs w:val="22"/>
          <w:lang w:val="en-GB"/>
        </w:rPr>
        <w:fldChar w:fldCharType="end"/>
      </w:r>
    </w:p>
    <w:p w14:paraId="53E1000C" w14:textId="77777777" w:rsidR="004D687D" w:rsidRPr="00EF171A" w:rsidRDefault="004D687D" w:rsidP="00EF171A">
      <w:pPr>
        <w:pStyle w:val="ListParagraph"/>
        <w:ind w:left="540"/>
        <w:jc w:val="both"/>
        <w:rPr>
          <w:rFonts w:ascii="Arial" w:hAnsi="Arial" w:cs="Arial"/>
          <w:sz w:val="22"/>
          <w:szCs w:val="22"/>
          <w:lang w:val="en-GB"/>
        </w:rPr>
      </w:pPr>
    </w:p>
    <w:p w14:paraId="79CBC1EB"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What cannot be discounted is that many countries have traditionally relied on shark meat. Fishers and local communities experiencing declining fish stocks are often reliant on sharks and rays for food security.</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&lt;EndNote&gt;&lt;Cite&gt;&lt;Author&gt;Sabetian&lt;/Author&gt;&lt;Year&gt;2006&lt;/Year&gt;&lt;RecNum&gt;313&lt;/RecNum&gt;&lt;DisplayText&gt;[30, 31]&lt;/DisplayText&gt;&lt;record&gt;&lt;rec-number&gt;313&lt;/rec-number&gt;&lt;foreign-keys&gt;&lt;key app="EN" db-id="rvtwdrtthwazf9exr2kv0f2zr5t5r5a2p55s" timestamp="1561535427"&gt;313&lt;/key&gt;&lt;/foreign-keys&gt;&lt;ref-type name="Journal Article"&gt;17&lt;/ref-type&gt;&lt;contributors&gt;&lt;authors&gt;&lt;author&gt;Sabetian, Armagan&lt;/author&gt;&lt;author&gt;Foale, Simon&lt;/author&gt;&lt;/authors&gt;&lt;/contributors&gt;&lt;titles&gt;&lt;title&gt;Evolution of the artisanal fisher: Case studies from Solomon Islands and Papua New Guinea&lt;/title&gt;&lt;secondary-title&gt;Traditional Marine Resource Management and Knowledge Information Bulletin&lt;/secondary-title&gt;&lt;/titles&gt;&lt;periodical&gt;&lt;full-title&gt;Traditional Marine Resource Management and Knowledge Information Bulletin&lt;/full-title&gt;&lt;/periodical&gt;&lt;pages&gt;3-10&lt;/pages&gt;&lt;volume&gt;20&lt;/volume&gt;&lt;dates&gt;&lt;year&gt;2006&lt;/year&gt;&lt;/dates&gt;&lt;isbn&gt;1025-7497&lt;/isbn&gt;&lt;urls&gt;&lt;/urls&gt;&lt;/record&gt;&lt;/Cite&gt;&lt;Cite&gt;&lt;Author&gt;Weisler&lt;/Author&gt;&lt;Year&gt;2016&lt;/Year&gt;&lt;RecNum&gt;314&lt;/RecNum&gt;&lt;record&gt;&lt;rec-number&gt;314&lt;/rec-number&gt;&lt;foreign-keys&gt;&lt;key app="EN" db-id="rvtwdrtthwazf9exr2kv0f2zr5t5r5a2p55s" timestamp="1561535444"&gt;314&lt;/key&gt;&lt;/foreign-keys&gt;&lt;ref-type name="Journal Article"&gt;17&lt;/ref-type&gt;&lt;contributors&gt;&lt;authors&gt;&lt;author&gt;Weisler, Marshall I&lt;/author&gt;&lt;author&gt;McNiven, Ian J&lt;/author&gt;&lt;/authors&gt;&lt;/contributors&gt;&lt;titles&gt;&lt;title&gt;Four thousand years of western Torres Strait fishing in the Pacific-wide context&lt;/title&gt;&lt;secondary-title&gt;Journal of Archaeological Science: Reports&lt;/secondary-title&gt;&lt;/titles&gt;&lt;periodical&gt;&lt;full-title&gt;Journal of Archaeological Science: Reports&lt;/full-title&gt;&lt;/periodical&gt;&lt;pages&gt;764-774&lt;/pages&gt;&lt;volume&gt;7&lt;/volume&gt;&lt;dates&gt;&lt;year&gt;2016&lt;/year&gt;&lt;/dates&gt;&lt;isbn&gt;2352-409X&lt;/isbn&gt;&lt;urls&gt;&lt;/urls&gt;&lt;/record&gt;&lt;/Cite&gt;&lt;/EndNote&gt;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30" w:tooltip="Sabetian, 2006 #313" w:history="1">
        <w:r w:rsidRPr="00EF171A">
          <w:rPr>
            <w:rFonts w:ascii="Arial" w:hAnsi="Arial" w:cs="Arial"/>
            <w:sz w:val="22"/>
            <w:szCs w:val="22"/>
            <w:lang w:val="en-GB"/>
          </w:rPr>
          <w:t>30</w:t>
        </w:r>
      </w:hyperlink>
      <w:r w:rsidRPr="00EF171A">
        <w:rPr>
          <w:rFonts w:ascii="Arial" w:hAnsi="Arial" w:cs="Arial"/>
          <w:sz w:val="22"/>
          <w:szCs w:val="22"/>
          <w:lang w:val="en-GB"/>
        </w:rPr>
        <w:t xml:space="preserve">, </w:t>
      </w:r>
      <w:hyperlink w:anchor="_ENREF_31" w:tooltip="Weisler, 2016 #314" w:history="1">
        <w:r w:rsidRPr="00EF171A">
          <w:rPr>
            <w:rFonts w:ascii="Arial" w:hAnsi="Arial" w:cs="Arial"/>
            <w:sz w:val="22"/>
            <w:szCs w:val="22"/>
            <w:lang w:val="en-GB"/>
          </w:rPr>
          <w:t>31</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While industrial and artisanal fisheries historically discarded carcasses retaining only fins, data indicate that most artisanal fishers now retain all parts of harvested sharks.</w:t>
      </w:r>
      <w:r w:rsidRPr="00EF171A">
        <w:rPr>
          <w:rFonts w:ascii="Arial" w:hAnsi="Arial" w:cs="Arial"/>
          <w:sz w:val="22"/>
          <w:szCs w:val="22"/>
          <w:lang w:val="en-GB"/>
        </w:rPr>
        <w:fldChar w:fldCharType="begin"/>
      </w:r>
      <w:r w:rsidRPr="00EF171A">
        <w:rPr>
          <w:rFonts w:ascii="Arial" w:hAnsi="Arial" w:cs="Arial"/>
          <w:sz w:val="22"/>
          <w:szCs w:val="22"/>
          <w:lang w:val="en-GB"/>
        </w:rPr>
        <w:instrText xml:space="preserve"> ADDIN EN.CITE &lt;EndNote&gt;&lt;Cite&gt;&lt;Author&gt;Karnad&lt;/Author&gt;&lt;Year&gt;2019&lt;/Year&gt;&lt;RecNum&gt;301&lt;/RecNum&gt;&lt;DisplayText&gt;[20]&lt;/DisplayText&gt;&lt;record&gt;&lt;rec-number&gt;301&lt;/rec-number&gt;&lt;foreign-keys&gt;&lt;key app="EN" db-id="rvtwdrtthwazf9exr2kv0f2zr5t5r5a2p55s" timestamp="1561527869"&gt;301&lt;/key&gt;&lt;/foreign-keys&gt;&lt;ref-type name="Journal Article"&gt;17&lt;/ref-type&gt;&lt;contributors&gt;&lt;authors&gt;&lt;author&gt;Karnad, Divya&lt;/author&gt;&lt;author&gt;Sutaria, Dipani&lt;/author&gt;&lt;author&gt;Jabado, Rima W&lt;/author&gt;&lt;/authors&gt;&lt;/contributors&gt;&lt;titles&gt;&lt;title&gt;Local drivers of declining shark fisheries in India&lt;/title&gt;&lt;secondary-title&gt;Ambio&lt;/secondary-title&gt;&lt;/titles&gt;&lt;periodical&gt;&lt;full-title&gt;Ambio&lt;/full-title&gt;&lt;/periodical&gt;&lt;pages&gt;1-12&lt;/pages&gt;&lt;dates&gt;&lt;year&gt;2019&lt;/year&gt;&lt;/dates&gt;&lt;isbn&gt;0044-7447&lt;/isbn&gt;&lt;urls&gt;&lt;/urls&gt;&lt;/record&gt;&lt;/Cite&gt;&lt;/EndNote&gt;</w:instrText>
      </w:r>
      <w:r w:rsidRPr="00EF171A">
        <w:rPr>
          <w:rFonts w:ascii="Arial" w:hAnsi="Arial" w:cs="Arial"/>
          <w:sz w:val="22"/>
          <w:szCs w:val="22"/>
          <w:lang w:val="en-GB"/>
        </w:rPr>
        <w:fldChar w:fldCharType="separate"/>
      </w:r>
      <w:r w:rsidRPr="00EF171A">
        <w:rPr>
          <w:rFonts w:ascii="Arial" w:hAnsi="Arial" w:cs="Arial"/>
          <w:sz w:val="22"/>
          <w:szCs w:val="22"/>
          <w:lang w:val="en-GB"/>
        </w:rPr>
        <w:t>[</w:t>
      </w:r>
      <w:hyperlink w:anchor="_ENREF_20" w:tooltip="Karnad, 2019 #301" w:history="1">
        <w:r w:rsidRPr="00EF171A">
          <w:rPr>
            <w:rFonts w:ascii="Arial" w:hAnsi="Arial" w:cs="Arial"/>
            <w:sz w:val="22"/>
            <w:szCs w:val="22"/>
            <w:lang w:val="en-GB"/>
          </w:rPr>
          <w:t>20</w:t>
        </w:r>
      </w:hyperlink>
      <w:r w:rsidRPr="00EF171A">
        <w:rPr>
          <w:rFonts w:ascii="Arial" w:hAnsi="Arial" w:cs="Arial"/>
          <w:sz w:val="22"/>
          <w:szCs w:val="22"/>
          <w:lang w:val="en-GB"/>
        </w:rPr>
        <w:t>]</w:t>
      </w:r>
      <w:r w:rsidRPr="00EF171A">
        <w:rPr>
          <w:rFonts w:ascii="Arial" w:hAnsi="Arial" w:cs="Arial"/>
          <w:sz w:val="22"/>
          <w:szCs w:val="22"/>
          <w:lang w:val="en-GB"/>
        </w:rPr>
        <w:fldChar w:fldCharType="end"/>
      </w:r>
      <w:r w:rsidRPr="00EF171A">
        <w:rPr>
          <w:rFonts w:ascii="Arial" w:hAnsi="Arial" w:cs="Arial"/>
          <w:sz w:val="22"/>
          <w:szCs w:val="22"/>
          <w:lang w:val="en-GB"/>
        </w:rPr>
        <w:t xml:space="preserve"> In these cases, if sharks and rays are landed, the meat is mostly utilized either for local consumption or local trade. The fins may be sold locally to restaurants or to middlemen</w:t>
      </w:r>
      <w:r w:rsidR="00C76E77">
        <w:rPr>
          <w:rFonts w:ascii="Arial" w:hAnsi="Arial" w:cs="Arial"/>
          <w:sz w:val="22"/>
          <w:szCs w:val="22"/>
          <w:lang w:val="en-GB"/>
        </w:rPr>
        <w:t>,</w:t>
      </w:r>
      <w:r w:rsidRPr="00EF171A">
        <w:rPr>
          <w:rFonts w:ascii="Arial" w:hAnsi="Arial" w:cs="Arial"/>
          <w:sz w:val="22"/>
          <w:szCs w:val="22"/>
          <w:lang w:val="en-GB"/>
        </w:rPr>
        <w:t xml:space="preserve"> who then trade internationally. Hence, fishers are usually not directly involved in the trade. </w:t>
      </w:r>
    </w:p>
    <w:p w14:paraId="18DB545A" w14:textId="77777777" w:rsidR="004D687D" w:rsidRPr="00EF171A" w:rsidRDefault="004D687D" w:rsidP="00EF171A">
      <w:pPr>
        <w:pStyle w:val="ListParagraph"/>
        <w:ind w:left="540"/>
        <w:jc w:val="both"/>
        <w:rPr>
          <w:rFonts w:ascii="Arial" w:hAnsi="Arial" w:cs="Arial"/>
          <w:sz w:val="22"/>
          <w:szCs w:val="22"/>
          <w:lang w:val="en-GB"/>
        </w:rPr>
      </w:pPr>
    </w:p>
    <w:p w14:paraId="313FBD77" w14:textId="77777777" w:rsidR="004D687D" w:rsidRPr="00EF171A" w:rsidRDefault="004D687D" w:rsidP="00EF171A">
      <w:pPr>
        <w:jc w:val="both"/>
        <w:rPr>
          <w:rFonts w:ascii="Arial" w:hAnsi="Arial" w:cs="Arial"/>
          <w:sz w:val="22"/>
          <w:szCs w:val="22"/>
          <w:u w:val="single"/>
          <w:lang w:val="en-GB"/>
        </w:rPr>
      </w:pPr>
      <w:r w:rsidRPr="00EF171A">
        <w:rPr>
          <w:rFonts w:ascii="Arial" w:hAnsi="Arial" w:cs="Arial"/>
          <w:sz w:val="22"/>
          <w:szCs w:val="22"/>
          <w:u w:val="single"/>
          <w:lang w:val="en-GB"/>
        </w:rPr>
        <w:t xml:space="preserve">Management of shark and ray harvests </w:t>
      </w:r>
    </w:p>
    <w:p w14:paraId="75543D9E" w14:textId="77777777" w:rsidR="004D687D" w:rsidRPr="00EF171A" w:rsidRDefault="004D687D" w:rsidP="00EF171A">
      <w:pPr>
        <w:pStyle w:val="ListParagraph"/>
        <w:ind w:left="540"/>
        <w:jc w:val="both"/>
        <w:rPr>
          <w:rFonts w:ascii="Arial" w:hAnsi="Arial" w:cs="Arial"/>
          <w:sz w:val="22"/>
          <w:szCs w:val="22"/>
          <w:lang w:val="en-GB"/>
        </w:rPr>
      </w:pPr>
    </w:p>
    <w:p w14:paraId="3BCCC9DD"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Acknowledging that the intentional exploitation of CMS Appendix I-listed sharks and rays should be prohibited (Art III, para. 5), the harvest of most sharks and rays is often through bycatch or not usually undertaken in a way that satisfies the characteristics of managed and regulated fisheries. </w:t>
      </w:r>
    </w:p>
    <w:p w14:paraId="3A68F9AE" w14:textId="77777777" w:rsidR="004D687D" w:rsidRPr="00EF171A" w:rsidRDefault="004D687D" w:rsidP="00EF171A">
      <w:pPr>
        <w:pStyle w:val="ListParagraph"/>
        <w:ind w:left="540"/>
        <w:jc w:val="both"/>
        <w:rPr>
          <w:rFonts w:ascii="Arial" w:hAnsi="Arial" w:cs="Arial"/>
          <w:sz w:val="22"/>
          <w:szCs w:val="22"/>
          <w:lang w:val="en-GB"/>
        </w:rPr>
      </w:pPr>
    </w:p>
    <w:p w14:paraId="683F4C3E"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Moreover, local communities use the harvested animals for subsistence food, and locally trade parts or sale the meat, for which the demand is reportedly increasing. In this way, fishing for sharks and rays is often more characteristic of aquatic wildmeat harvest or hunts than it is of fisheries. As the harvest of aquatic wildmeat is not managed by local or regional fisheries agencies, these shark and ray harvests must be addressed by conservation and wildlife agencies. As such, we believe the harvest and use of CMS Appendix I-listed sharks and rays meet the definition of aquatic wildmeat and in this way can be drawn to attention of conservation and wildlife agencies. </w:t>
      </w:r>
    </w:p>
    <w:p w14:paraId="5F5CE407" w14:textId="77777777" w:rsidR="004D687D" w:rsidRPr="00EF171A" w:rsidRDefault="004D687D" w:rsidP="00EF171A">
      <w:pPr>
        <w:pStyle w:val="ListParagraph"/>
        <w:ind w:left="540"/>
        <w:jc w:val="both"/>
        <w:rPr>
          <w:rFonts w:ascii="Arial" w:hAnsi="Arial" w:cs="Arial"/>
          <w:sz w:val="22"/>
          <w:szCs w:val="22"/>
          <w:lang w:val="en-GB"/>
        </w:rPr>
      </w:pPr>
    </w:p>
    <w:p w14:paraId="09A4C3E7"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Furthermore, as numerous sharks and rays are long-lived, overexploited throughout their range, and have an intrinsically low resilience to even low harvest pressure, we consider CMS Appendix I-listed sharks and rays of high priority for conservation efforts. </w:t>
      </w:r>
    </w:p>
    <w:p w14:paraId="10FC22DA" w14:textId="0A5BFFEC" w:rsidR="00ED3A35" w:rsidRDefault="00ED3A35" w:rsidP="00EF171A">
      <w:pPr>
        <w:pStyle w:val="ListParagraph"/>
        <w:ind w:left="540"/>
        <w:jc w:val="both"/>
        <w:rPr>
          <w:rFonts w:ascii="Arial" w:hAnsi="Arial" w:cs="Arial"/>
          <w:sz w:val="22"/>
          <w:szCs w:val="22"/>
          <w:lang w:val="en-GB"/>
        </w:rPr>
      </w:pPr>
      <w:r>
        <w:rPr>
          <w:rFonts w:ascii="Arial" w:hAnsi="Arial" w:cs="Arial"/>
          <w:sz w:val="22"/>
          <w:szCs w:val="22"/>
          <w:lang w:val="en-GB"/>
        </w:rPr>
        <w:br w:type="page"/>
      </w:r>
    </w:p>
    <w:p w14:paraId="0675C632" w14:textId="77777777" w:rsidR="004D687D" w:rsidRPr="00EF171A" w:rsidRDefault="004D687D" w:rsidP="00EF171A">
      <w:pPr>
        <w:pStyle w:val="ListParagraph"/>
        <w:ind w:left="540"/>
        <w:jc w:val="both"/>
        <w:rPr>
          <w:rFonts w:ascii="Arial" w:hAnsi="Arial" w:cs="Arial"/>
          <w:sz w:val="22"/>
          <w:szCs w:val="22"/>
          <w:lang w:val="en-GB"/>
        </w:rPr>
      </w:pPr>
    </w:p>
    <w:p w14:paraId="33D1C5EF"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In addition to the CMS Appendix I-species, there is also concern about many CMS Appendix II listed sharks and rays, especially those that have a high risk of extinction and/or are similarly harvested such that these activities meet the aquatic wildmeat definitions. When viewed within the initial proposed criteria, the harvest of these Appendix II sharks and rays may also quality as aquatic wildmeat species, as sharks and rays that: </w:t>
      </w:r>
    </w:p>
    <w:p w14:paraId="11A33945" w14:textId="77777777" w:rsidR="004D687D" w:rsidRPr="00EF171A" w:rsidRDefault="004D687D" w:rsidP="00EF171A">
      <w:pPr>
        <w:pStyle w:val="ListParagraph"/>
        <w:numPr>
          <w:ilvl w:val="0"/>
          <w:numId w:val="7"/>
        </w:numPr>
        <w:jc w:val="both"/>
        <w:rPr>
          <w:rFonts w:ascii="Arial" w:hAnsi="Arial" w:cs="Arial"/>
          <w:sz w:val="22"/>
          <w:szCs w:val="22"/>
          <w:lang w:val="en-GB"/>
        </w:rPr>
      </w:pPr>
      <w:r w:rsidRPr="00EF171A">
        <w:rPr>
          <w:rFonts w:ascii="Arial" w:hAnsi="Arial" w:cs="Arial"/>
          <w:sz w:val="22"/>
          <w:szCs w:val="22"/>
          <w:lang w:val="en-GB"/>
        </w:rPr>
        <w:t>can be fished and/or caught as bycatch in unregulated fishing activities in developing countries;</w:t>
      </w:r>
    </w:p>
    <w:p w14:paraId="3DD8BE92" w14:textId="77777777" w:rsidR="004D687D" w:rsidRPr="00EF171A" w:rsidRDefault="004D687D" w:rsidP="00EF171A">
      <w:pPr>
        <w:pStyle w:val="ListParagraph"/>
        <w:numPr>
          <w:ilvl w:val="0"/>
          <w:numId w:val="7"/>
        </w:numPr>
        <w:jc w:val="both"/>
        <w:rPr>
          <w:rFonts w:ascii="Arial" w:hAnsi="Arial" w:cs="Arial"/>
          <w:sz w:val="22"/>
          <w:szCs w:val="22"/>
          <w:lang w:val="en-GB"/>
        </w:rPr>
      </w:pPr>
      <w:r w:rsidRPr="00EF171A">
        <w:rPr>
          <w:rFonts w:ascii="Arial" w:hAnsi="Arial" w:cs="Arial"/>
          <w:sz w:val="22"/>
          <w:szCs w:val="22"/>
          <w:lang w:val="en-GB"/>
        </w:rPr>
        <w:t>are often caught in restricted coastal areas (including rivers and estuaries) where harvest is prohibited, including essential fish habitats;</w:t>
      </w:r>
    </w:p>
    <w:p w14:paraId="3F13AAD9" w14:textId="77777777" w:rsidR="004D687D" w:rsidRPr="00EF171A" w:rsidRDefault="004D687D" w:rsidP="00EF171A">
      <w:pPr>
        <w:pStyle w:val="ListParagraph"/>
        <w:numPr>
          <w:ilvl w:val="0"/>
          <w:numId w:val="7"/>
        </w:numPr>
        <w:jc w:val="both"/>
        <w:rPr>
          <w:rFonts w:ascii="Arial" w:hAnsi="Arial" w:cs="Arial"/>
          <w:sz w:val="22"/>
          <w:szCs w:val="22"/>
          <w:lang w:val="en-GB"/>
        </w:rPr>
      </w:pPr>
      <w:r w:rsidRPr="00EF171A">
        <w:rPr>
          <w:rFonts w:ascii="Arial" w:hAnsi="Arial" w:cs="Arial"/>
          <w:sz w:val="22"/>
          <w:szCs w:val="22"/>
          <w:lang w:val="en-GB"/>
        </w:rPr>
        <w:t>are often caught with prohibited/restricted gear;</w:t>
      </w:r>
    </w:p>
    <w:p w14:paraId="708E2F6E" w14:textId="77777777" w:rsidR="004D687D" w:rsidRPr="00EF171A" w:rsidRDefault="004D687D" w:rsidP="00EF171A">
      <w:pPr>
        <w:pStyle w:val="ListParagraph"/>
        <w:ind w:left="540"/>
        <w:jc w:val="both"/>
        <w:rPr>
          <w:rFonts w:ascii="Arial" w:hAnsi="Arial" w:cs="Arial"/>
          <w:sz w:val="22"/>
          <w:szCs w:val="22"/>
          <w:lang w:val="en-GB"/>
        </w:rPr>
      </w:pPr>
    </w:p>
    <w:p w14:paraId="19BE7EAF" w14:textId="77777777" w:rsidR="004D687D" w:rsidRPr="00EF171A" w:rsidRDefault="004D687D" w:rsidP="00EF171A">
      <w:pPr>
        <w:pStyle w:val="ListParagraph"/>
        <w:numPr>
          <w:ilvl w:val="0"/>
          <w:numId w:val="1"/>
        </w:numPr>
        <w:ind w:left="540" w:hanging="540"/>
        <w:jc w:val="both"/>
        <w:rPr>
          <w:rFonts w:ascii="Arial" w:hAnsi="Arial" w:cs="Arial"/>
          <w:sz w:val="22"/>
          <w:szCs w:val="22"/>
          <w:lang w:val="en-GB"/>
        </w:rPr>
      </w:pPr>
      <w:r w:rsidRPr="00EF171A">
        <w:rPr>
          <w:rFonts w:ascii="Arial" w:hAnsi="Arial" w:cs="Arial"/>
          <w:sz w:val="22"/>
          <w:szCs w:val="22"/>
          <w:lang w:val="en-GB"/>
        </w:rPr>
        <w:t xml:space="preserve">Species that meet some or all these criteria include the guitarfishes, </w:t>
      </w:r>
      <w:proofErr w:type="spellStart"/>
      <w:r w:rsidRPr="00EF171A">
        <w:rPr>
          <w:rFonts w:ascii="Arial" w:hAnsi="Arial" w:cs="Arial"/>
          <w:sz w:val="22"/>
          <w:szCs w:val="22"/>
          <w:lang w:val="en-GB"/>
        </w:rPr>
        <w:t>wedgefishes</w:t>
      </w:r>
      <w:proofErr w:type="spellEnd"/>
      <w:r w:rsidRPr="00EF171A">
        <w:rPr>
          <w:rFonts w:ascii="Arial" w:hAnsi="Arial" w:cs="Arial"/>
          <w:sz w:val="22"/>
          <w:szCs w:val="22"/>
          <w:lang w:val="en-GB"/>
        </w:rPr>
        <w:t xml:space="preserve"> (</w:t>
      </w:r>
      <w:proofErr w:type="spellStart"/>
      <w:r w:rsidRPr="00EF171A">
        <w:rPr>
          <w:rFonts w:ascii="Arial" w:hAnsi="Arial" w:cs="Arial"/>
          <w:sz w:val="22"/>
          <w:szCs w:val="22"/>
          <w:lang w:val="en-GB"/>
        </w:rPr>
        <w:t>Rhinidae</w:t>
      </w:r>
      <w:proofErr w:type="spellEnd"/>
      <w:r w:rsidRPr="00EF171A">
        <w:rPr>
          <w:rFonts w:ascii="Arial" w:hAnsi="Arial" w:cs="Arial"/>
          <w:sz w:val="22"/>
          <w:szCs w:val="22"/>
          <w:lang w:val="en-GB"/>
        </w:rPr>
        <w:t>) and hammerhead sharks (Sphyrnidae).</w:t>
      </w:r>
    </w:p>
    <w:p w14:paraId="3C0EAC75" w14:textId="77777777" w:rsidR="00753B9F" w:rsidRPr="00ED3A35" w:rsidRDefault="00753B9F" w:rsidP="004D687D">
      <w:pPr>
        <w:jc w:val="both"/>
        <w:rPr>
          <w:rFonts w:ascii="Arial" w:hAnsi="Arial" w:cs="Arial"/>
          <w:bCs/>
          <w:sz w:val="22"/>
          <w:szCs w:val="22"/>
        </w:rPr>
      </w:pPr>
    </w:p>
    <w:p w14:paraId="19FAD6C7" w14:textId="77777777" w:rsidR="00753B9F" w:rsidRPr="00ED3A35" w:rsidRDefault="00753B9F" w:rsidP="004D687D">
      <w:pPr>
        <w:jc w:val="both"/>
        <w:rPr>
          <w:rFonts w:ascii="Arial" w:hAnsi="Arial" w:cs="Arial"/>
          <w:bCs/>
          <w:sz w:val="22"/>
          <w:szCs w:val="22"/>
        </w:rPr>
      </w:pPr>
    </w:p>
    <w:p w14:paraId="4EF4D098" w14:textId="36851D2D" w:rsidR="00FD5A74" w:rsidRDefault="00FD5A74" w:rsidP="00ED3A35">
      <w:pPr>
        <w:rPr>
          <w:rFonts w:ascii="Arial" w:hAnsi="Arial" w:cs="Arial"/>
          <w:sz w:val="22"/>
          <w:szCs w:val="22"/>
        </w:rPr>
      </w:pPr>
      <w:r>
        <w:rPr>
          <w:rFonts w:ascii="Arial" w:hAnsi="Arial" w:cs="Arial"/>
          <w:sz w:val="22"/>
          <w:szCs w:val="22"/>
        </w:rPr>
        <w:br w:type="page"/>
      </w:r>
    </w:p>
    <w:p w14:paraId="2BBD27EF" w14:textId="77777777" w:rsidR="00EF171A" w:rsidRPr="00ED3A35" w:rsidRDefault="00EF171A" w:rsidP="00ED3A35">
      <w:pPr>
        <w:rPr>
          <w:rFonts w:ascii="Arial" w:hAnsi="Arial" w:cs="Arial"/>
          <w:sz w:val="22"/>
          <w:szCs w:val="22"/>
        </w:rPr>
      </w:pPr>
    </w:p>
    <w:p w14:paraId="20F3285E" w14:textId="72BC7EF8" w:rsidR="004D687D" w:rsidRDefault="004D687D" w:rsidP="004D687D">
      <w:pPr>
        <w:jc w:val="both"/>
        <w:rPr>
          <w:rFonts w:ascii="Arial" w:hAnsi="Arial" w:cs="Arial"/>
          <w:b/>
          <w:bCs/>
          <w:sz w:val="22"/>
          <w:szCs w:val="22"/>
        </w:rPr>
      </w:pPr>
      <w:r w:rsidRPr="000B1D54">
        <w:rPr>
          <w:rFonts w:ascii="Arial" w:hAnsi="Arial" w:cs="Arial"/>
          <w:b/>
          <w:bCs/>
          <w:sz w:val="22"/>
          <w:szCs w:val="22"/>
        </w:rPr>
        <w:t>References</w:t>
      </w:r>
    </w:p>
    <w:p w14:paraId="445FEEF3" w14:textId="77777777" w:rsidR="00850325" w:rsidRPr="000B1D54" w:rsidRDefault="00850325" w:rsidP="004D687D">
      <w:pPr>
        <w:jc w:val="both"/>
        <w:rPr>
          <w:rFonts w:ascii="Arial" w:hAnsi="Arial" w:cs="Arial"/>
          <w:b/>
          <w:bCs/>
          <w:sz w:val="22"/>
          <w:szCs w:val="22"/>
        </w:rPr>
      </w:pPr>
    </w:p>
    <w:p w14:paraId="2B606D20" w14:textId="77777777" w:rsidR="004D687D" w:rsidRPr="003F07C2" w:rsidRDefault="004D687D" w:rsidP="00850325">
      <w:pPr>
        <w:pStyle w:val="EndNoteBibliography"/>
        <w:spacing w:after="40"/>
        <w:rPr>
          <w:rFonts w:ascii="Arial" w:hAnsi="Arial" w:cs="Arial"/>
          <w:sz w:val="22"/>
          <w:szCs w:val="22"/>
        </w:rPr>
      </w:pPr>
      <w:r w:rsidRPr="003F07C2">
        <w:rPr>
          <w:rFonts w:ascii="Arial" w:hAnsi="Arial" w:cs="Arial"/>
          <w:sz w:val="22"/>
          <w:szCs w:val="22"/>
        </w:rPr>
        <w:fldChar w:fldCharType="begin"/>
      </w:r>
      <w:r w:rsidRPr="003F07C2">
        <w:rPr>
          <w:rFonts w:ascii="Arial" w:hAnsi="Arial" w:cs="Arial"/>
          <w:sz w:val="22"/>
          <w:szCs w:val="22"/>
        </w:rPr>
        <w:instrText xml:space="preserve"> ADDIN EN.REFLIST </w:instrText>
      </w:r>
      <w:r w:rsidRPr="003F07C2">
        <w:rPr>
          <w:rFonts w:ascii="Arial" w:hAnsi="Arial" w:cs="Arial"/>
          <w:sz w:val="22"/>
          <w:szCs w:val="22"/>
        </w:rPr>
        <w:fldChar w:fldCharType="separate"/>
      </w:r>
      <w:bookmarkStart w:id="4" w:name="_ENREF_1"/>
      <w:r w:rsidRPr="003F07C2">
        <w:rPr>
          <w:rFonts w:ascii="Arial" w:hAnsi="Arial" w:cs="Arial"/>
          <w:sz w:val="22"/>
          <w:szCs w:val="22"/>
        </w:rPr>
        <w:t>1.</w:t>
      </w:r>
      <w:r w:rsidRPr="003F07C2">
        <w:rPr>
          <w:rFonts w:ascii="Arial" w:hAnsi="Arial" w:cs="Arial"/>
          <w:sz w:val="22"/>
          <w:szCs w:val="22"/>
        </w:rPr>
        <w:tab/>
        <w:t xml:space="preserve">Beck, M.W., et al., </w:t>
      </w:r>
      <w:r w:rsidRPr="003F07C2">
        <w:rPr>
          <w:rFonts w:ascii="Arial" w:hAnsi="Arial" w:cs="Arial"/>
          <w:i/>
          <w:sz w:val="22"/>
          <w:szCs w:val="22"/>
        </w:rPr>
        <w: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w:t>
      </w:r>
      <w:r w:rsidRPr="003F07C2">
        <w:rPr>
          <w:rFonts w:ascii="Arial" w:hAnsi="Arial" w:cs="Arial"/>
          <w:sz w:val="22"/>
          <w:szCs w:val="22"/>
        </w:rPr>
        <w:t xml:space="preserve"> Bioscience, 2001. </w:t>
      </w:r>
      <w:r w:rsidRPr="003F07C2">
        <w:rPr>
          <w:rFonts w:ascii="Arial" w:hAnsi="Arial" w:cs="Arial"/>
          <w:b/>
          <w:sz w:val="22"/>
          <w:szCs w:val="22"/>
        </w:rPr>
        <w:t>51</w:t>
      </w:r>
      <w:r w:rsidRPr="003F07C2">
        <w:rPr>
          <w:rFonts w:ascii="Arial" w:hAnsi="Arial" w:cs="Arial"/>
          <w:sz w:val="22"/>
          <w:szCs w:val="22"/>
        </w:rPr>
        <w:t>(8): p. 633-641.</w:t>
      </w:r>
      <w:bookmarkEnd w:id="4"/>
    </w:p>
    <w:p w14:paraId="2D472956" w14:textId="77777777" w:rsidR="004D687D" w:rsidRPr="003F07C2" w:rsidRDefault="004D687D" w:rsidP="00850325">
      <w:pPr>
        <w:pStyle w:val="EndNoteBibliography"/>
        <w:spacing w:after="40"/>
        <w:rPr>
          <w:rFonts w:ascii="Arial" w:hAnsi="Arial" w:cs="Arial"/>
          <w:sz w:val="22"/>
          <w:szCs w:val="22"/>
        </w:rPr>
      </w:pPr>
      <w:bookmarkStart w:id="5" w:name="_ENREF_2"/>
      <w:r w:rsidRPr="003F07C2">
        <w:rPr>
          <w:rFonts w:ascii="Arial" w:hAnsi="Arial" w:cs="Arial"/>
          <w:sz w:val="22"/>
          <w:szCs w:val="22"/>
        </w:rPr>
        <w:t>2.</w:t>
      </w:r>
      <w:r w:rsidRPr="003F07C2">
        <w:rPr>
          <w:rFonts w:ascii="Arial" w:hAnsi="Arial" w:cs="Arial"/>
          <w:sz w:val="22"/>
          <w:szCs w:val="22"/>
        </w:rPr>
        <w:tab/>
        <w:t xml:space="preserve">Dulvy, N.K., et al., </w:t>
      </w:r>
      <w:r w:rsidRPr="003F07C2">
        <w:rPr>
          <w:rFonts w:ascii="Arial" w:hAnsi="Arial" w:cs="Arial"/>
          <w:i/>
          <w:sz w:val="22"/>
          <w:szCs w:val="22"/>
        </w:rPr>
        <w:t>Extinction risk and conservation of the world’s sharks and rays.</w:t>
      </w:r>
      <w:r w:rsidRPr="003F07C2">
        <w:rPr>
          <w:rFonts w:ascii="Arial" w:hAnsi="Arial" w:cs="Arial"/>
          <w:sz w:val="22"/>
          <w:szCs w:val="22"/>
        </w:rPr>
        <w:t xml:space="preserve"> elife, 2014. </w:t>
      </w:r>
      <w:r w:rsidRPr="003F07C2">
        <w:rPr>
          <w:rFonts w:ascii="Arial" w:hAnsi="Arial" w:cs="Arial"/>
          <w:b/>
          <w:sz w:val="22"/>
          <w:szCs w:val="22"/>
        </w:rPr>
        <w:t>3</w:t>
      </w:r>
      <w:r w:rsidRPr="003F07C2">
        <w:rPr>
          <w:rFonts w:ascii="Arial" w:hAnsi="Arial" w:cs="Arial"/>
          <w:sz w:val="22"/>
          <w:szCs w:val="22"/>
        </w:rPr>
        <w:t>: p. e00590.</w:t>
      </w:r>
      <w:bookmarkEnd w:id="5"/>
    </w:p>
    <w:p w14:paraId="1E099160" w14:textId="77777777" w:rsidR="004D687D" w:rsidRPr="003F07C2" w:rsidRDefault="004D687D" w:rsidP="00850325">
      <w:pPr>
        <w:pStyle w:val="EndNoteBibliography"/>
        <w:spacing w:after="40"/>
        <w:rPr>
          <w:rFonts w:ascii="Arial" w:hAnsi="Arial" w:cs="Arial"/>
          <w:sz w:val="22"/>
          <w:szCs w:val="22"/>
        </w:rPr>
      </w:pPr>
      <w:bookmarkStart w:id="6" w:name="_ENREF_3"/>
      <w:r w:rsidRPr="003F07C2">
        <w:rPr>
          <w:rFonts w:ascii="Arial" w:hAnsi="Arial" w:cs="Arial"/>
          <w:sz w:val="22"/>
          <w:szCs w:val="22"/>
        </w:rPr>
        <w:t>3.</w:t>
      </w:r>
      <w:r w:rsidRPr="003F07C2">
        <w:rPr>
          <w:rFonts w:ascii="Arial" w:hAnsi="Arial" w:cs="Arial"/>
          <w:sz w:val="22"/>
          <w:szCs w:val="22"/>
        </w:rPr>
        <w:tab/>
        <w:t xml:space="preserve">Ebert, D.A., S.L. Fowler, and L.J. Compagno, </w:t>
      </w:r>
      <w:r w:rsidRPr="003F07C2">
        <w:rPr>
          <w:rFonts w:ascii="Arial" w:hAnsi="Arial" w:cs="Arial"/>
          <w:i/>
          <w:sz w:val="22"/>
          <w:szCs w:val="22"/>
        </w:rPr>
        <w:t>Sharks of the world: a fully illustrated guide</w:t>
      </w:r>
      <w:r w:rsidRPr="003F07C2">
        <w:rPr>
          <w:rFonts w:ascii="Arial" w:hAnsi="Arial" w:cs="Arial"/>
          <w:sz w:val="22"/>
          <w:szCs w:val="22"/>
        </w:rPr>
        <w:t>. 2013: Wild Nature Press.</w:t>
      </w:r>
      <w:bookmarkEnd w:id="6"/>
    </w:p>
    <w:p w14:paraId="701ACE23" w14:textId="77777777" w:rsidR="004D687D" w:rsidRPr="003F07C2" w:rsidRDefault="004D687D" w:rsidP="00850325">
      <w:pPr>
        <w:pStyle w:val="EndNoteBibliography"/>
        <w:spacing w:after="40"/>
        <w:rPr>
          <w:rFonts w:ascii="Arial" w:hAnsi="Arial" w:cs="Arial"/>
          <w:sz w:val="22"/>
          <w:szCs w:val="22"/>
        </w:rPr>
      </w:pPr>
      <w:bookmarkStart w:id="7" w:name="_ENREF_4"/>
      <w:r w:rsidRPr="003F07C2">
        <w:rPr>
          <w:rFonts w:ascii="Arial" w:hAnsi="Arial" w:cs="Arial"/>
          <w:sz w:val="22"/>
          <w:szCs w:val="22"/>
        </w:rPr>
        <w:t>4.</w:t>
      </w:r>
      <w:r w:rsidRPr="003F07C2">
        <w:rPr>
          <w:rFonts w:ascii="Arial" w:hAnsi="Arial" w:cs="Arial"/>
          <w:sz w:val="22"/>
          <w:szCs w:val="22"/>
        </w:rPr>
        <w:tab/>
        <w:t xml:space="preserve">Miller, R.F., R. Cloutier, and S. Turner, </w:t>
      </w:r>
      <w:r w:rsidRPr="003F07C2">
        <w:rPr>
          <w:rFonts w:ascii="Arial" w:hAnsi="Arial" w:cs="Arial"/>
          <w:i/>
          <w:sz w:val="22"/>
          <w:szCs w:val="22"/>
        </w:rPr>
        <w:t>The oldest articulated chondrichthyan from the Early Devonian period.</w:t>
      </w:r>
      <w:r w:rsidRPr="003F07C2">
        <w:rPr>
          <w:rFonts w:ascii="Arial" w:hAnsi="Arial" w:cs="Arial"/>
          <w:sz w:val="22"/>
          <w:szCs w:val="22"/>
        </w:rPr>
        <w:t xml:space="preserve"> Nature, 2003. </w:t>
      </w:r>
      <w:r w:rsidRPr="003F07C2">
        <w:rPr>
          <w:rFonts w:ascii="Arial" w:hAnsi="Arial" w:cs="Arial"/>
          <w:b/>
          <w:sz w:val="22"/>
          <w:szCs w:val="22"/>
        </w:rPr>
        <w:t>425</w:t>
      </w:r>
      <w:r w:rsidRPr="003F07C2">
        <w:rPr>
          <w:rFonts w:ascii="Arial" w:hAnsi="Arial" w:cs="Arial"/>
          <w:sz w:val="22"/>
          <w:szCs w:val="22"/>
        </w:rPr>
        <w:t>(6957): p. 501.</w:t>
      </w:r>
      <w:bookmarkEnd w:id="7"/>
    </w:p>
    <w:p w14:paraId="4F6312BE" w14:textId="77777777" w:rsidR="004D687D" w:rsidRPr="003F07C2" w:rsidRDefault="004D687D" w:rsidP="00850325">
      <w:pPr>
        <w:pStyle w:val="EndNoteBibliography"/>
        <w:spacing w:after="40"/>
        <w:rPr>
          <w:rFonts w:ascii="Arial" w:hAnsi="Arial" w:cs="Arial"/>
          <w:sz w:val="22"/>
          <w:szCs w:val="22"/>
        </w:rPr>
      </w:pPr>
      <w:bookmarkStart w:id="8" w:name="_ENREF_5"/>
      <w:r w:rsidRPr="003F07C2">
        <w:rPr>
          <w:rFonts w:ascii="Arial" w:hAnsi="Arial" w:cs="Arial"/>
          <w:sz w:val="22"/>
          <w:szCs w:val="22"/>
        </w:rPr>
        <w:t>5.</w:t>
      </w:r>
      <w:r w:rsidRPr="003F07C2">
        <w:rPr>
          <w:rFonts w:ascii="Arial" w:hAnsi="Arial" w:cs="Arial"/>
          <w:sz w:val="22"/>
          <w:szCs w:val="22"/>
        </w:rPr>
        <w:tab/>
        <w:t xml:space="preserve">Maisey, J.G., </w:t>
      </w:r>
      <w:r w:rsidRPr="003F07C2">
        <w:rPr>
          <w:rFonts w:ascii="Arial" w:hAnsi="Arial" w:cs="Arial"/>
          <w:i/>
          <w:sz w:val="22"/>
          <w:szCs w:val="22"/>
        </w:rPr>
        <w:t>Chondrichthyan phylogeny: a look at the evidence.</w:t>
      </w:r>
      <w:r w:rsidRPr="003F07C2">
        <w:rPr>
          <w:rFonts w:ascii="Arial" w:hAnsi="Arial" w:cs="Arial"/>
          <w:sz w:val="22"/>
          <w:szCs w:val="22"/>
        </w:rPr>
        <w:t xml:space="preserve"> Journal of Vertebrate Paleontology, 1984. </w:t>
      </w:r>
      <w:r w:rsidRPr="003F07C2">
        <w:rPr>
          <w:rFonts w:ascii="Arial" w:hAnsi="Arial" w:cs="Arial"/>
          <w:b/>
          <w:sz w:val="22"/>
          <w:szCs w:val="22"/>
        </w:rPr>
        <w:t>4</w:t>
      </w:r>
      <w:r w:rsidRPr="003F07C2">
        <w:rPr>
          <w:rFonts w:ascii="Arial" w:hAnsi="Arial" w:cs="Arial"/>
          <w:sz w:val="22"/>
          <w:szCs w:val="22"/>
        </w:rPr>
        <w:t>(3): p. 359-371.</w:t>
      </w:r>
      <w:bookmarkEnd w:id="8"/>
    </w:p>
    <w:p w14:paraId="26D2F0F2" w14:textId="77777777" w:rsidR="004D687D" w:rsidRPr="003F07C2" w:rsidRDefault="004D687D" w:rsidP="00850325">
      <w:pPr>
        <w:pStyle w:val="EndNoteBibliography"/>
        <w:spacing w:after="40"/>
        <w:rPr>
          <w:rFonts w:ascii="Arial" w:hAnsi="Arial" w:cs="Arial"/>
          <w:sz w:val="22"/>
          <w:szCs w:val="22"/>
        </w:rPr>
      </w:pPr>
      <w:bookmarkStart w:id="9" w:name="_ENREF_6"/>
      <w:r w:rsidRPr="003F07C2">
        <w:rPr>
          <w:rFonts w:ascii="Arial" w:hAnsi="Arial" w:cs="Arial"/>
          <w:sz w:val="22"/>
          <w:szCs w:val="22"/>
        </w:rPr>
        <w:t>6.</w:t>
      </w:r>
      <w:r w:rsidRPr="003F07C2">
        <w:rPr>
          <w:rFonts w:ascii="Arial" w:hAnsi="Arial" w:cs="Arial"/>
          <w:sz w:val="22"/>
          <w:szCs w:val="22"/>
        </w:rPr>
        <w:tab/>
        <w:t xml:space="preserve">Cortés, E., </w:t>
      </w:r>
      <w:r w:rsidRPr="003F07C2">
        <w:rPr>
          <w:rFonts w:ascii="Arial" w:hAnsi="Arial" w:cs="Arial"/>
          <w:i/>
          <w:sz w:val="22"/>
          <w:szCs w:val="22"/>
        </w:rPr>
        <w:t>Life history patterns and correlations in sharks.</w:t>
      </w:r>
      <w:r w:rsidRPr="003F07C2">
        <w:rPr>
          <w:rFonts w:ascii="Arial" w:hAnsi="Arial" w:cs="Arial"/>
          <w:sz w:val="22"/>
          <w:szCs w:val="22"/>
        </w:rPr>
        <w:t xml:space="preserve"> Reviews in Fisheries Science, 2000. </w:t>
      </w:r>
      <w:r w:rsidRPr="003F07C2">
        <w:rPr>
          <w:rFonts w:ascii="Arial" w:hAnsi="Arial" w:cs="Arial"/>
          <w:b/>
          <w:sz w:val="22"/>
          <w:szCs w:val="22"/>
        </w:rPr>
        <w:t>8</w:t>
      </w:r>
      <w:r w:rsidRPr="003F07C2">
        <w:rPr>
          <w:rFonts w:ascii="Arial" w:hAnsi="Arial" w:cs="Arial"/>
          <w:sz w:val="22"/>
          <w:szCs w:val="22"/>
        </w:rPr>
        <w:t>(4): p. 299-344.</w:t>
      </w:r>
      <w:bookmarkEnd w:id="9"/>
    </w:p>
    <w:p w14:paraId="0572394D" w14:textId="77777777" w:rsidR="004D687D" w:rsidRPr="003F07C2" w:rsidRDefault="004D687D" w:rsidP="00850325">
      <w:pPr>
        <w:pStyle w:val="EndNoteBibliography"/>
        <w:spacing w:after="40"/>
        <w:rPr>
          <w:rFonts w:ascii="Arial" w:hAnsi="Arial" w:cs="Arial"/>
          <w:sz w:val="22"/>
          <w:szCs w:val="22"/>
        </w:rPr>
      </w:pPr>
      <w:bookmarkStart w:id="10" w:name="_ENREF_7"/>
      <w:r w:rsidRPr="003F07C2">
        <w:rPr>
          <w:rFonts w:ascii="Arial" w:hAnsi="Arial" w:cs="Arial"/>
          <w:sz w:val="22"/>
          <w:szCs w:val="22"/>
        </w:rPr>
        <w:t>7.</w:t>
      </w:r>
      <w:r w:rsidRPr="003F07C2">
        <w:rPr>
          <w:rFonts w:ascii="Arial" w:hAnsi="Arial" w:cs="Arial"/>
          <w:sz w:val="22"/>
          <w:szCs w:val="22"/>
        </w:rPr>
        <w:tab/>
        <w:t xml:space="preserve">Myers, R.A. and B. Worm, </w:t>
      </w:r>
      <w:r w:rsidRPr="003F07C2">
        <w:rPr>
          <w:rFonts w:ascii="Arial" w:hAnsi="Arial" w:cs="Arial"/>
          <w:i/>
          <w:sz w:val="22"/>
          <w:szCs w:val="22"/>
        </w:rPr>
        <w:t>Rapid worldwide depletion of predatory fish communities.</w:t>
      </w:r>
      <w:r w:rsidRPr="003F07C2">
        <w:rPr>
          <w:rFonts w:ascii="Arial" w:hAnsi="Arial" w:cs="Arial"/>
          <w:sz w:val="22"/>
          <w:szCs w:val="22"/>
        </w:rPr>
        <w:t xml:space="preserve"> Nature, 2003. </w:t>
      </w:r>
      <w:r w:rsidRPr="003F07C2">
        <w:rPr>
          <w:rFonts w:ascii="Arial" w:hAnsi="Arial" w:cs="Arial"/>
          <w:b/>
          <w:sz w:val="22"/>
          <w:szCs w:val="22"/>
        </w:rPr>
        <w:t>423</w:t>
      </w:r>
      <w:r w:rsidRPr="003F07C2">
        <w:rPr>
          <w:rFonts w:ascii="Arial" w:hAnsi="Arial" w:cs="Arial"/>
          <w:sz w:val="22"/>
          <w:szCs w:val="22"/>
        </w:rPr>
        <w:t>(6937): p. 280.</w:t>
      </w:r>
      <w:bookmarkEnd w:id="10"/>
    </w:p>
    <w:p w14:paraId="0A0CFA18" w14:textId="77777777" w:rsidR="004D687D" w:rsidRPr="003F07C2" w:rsidRDefault="004D687D" w:rsidP="00850325">
      <w:pPr>
        <w:pStyle w:val="EndNoteBibliography"/>
        <w:spacing w:after="40"/>
        <w:rPr>
          <w:rFonts w:ascii="Arial" w:hAnsi="Arial" w:cs="Arial"/>
          <w:sz w:val="22"/>
          <w:szCs w:val="22"/>
        </w:rPr>
      </w:pPr>
      <w:bookmarkStart w:id="11" w:name="_ENREF_8"/>
      <w:r w:rsidRPr="003F07C2">
        <w:rPr>
          <w:rFonts w:ascii="Arial" w:hAnsi="Arial" w:cs="Arial"/>
          <w:sz w:val="22"/>
          <w:szCs w:val="22"/>
        </w:rPr>
        <w:t>8.</w:t>
      </w:r>
      <w:r w:rsidRPr="003F07C2">
        <w:rPr>
          <w:rFonts w:ascii="Arial" w:hAnsi="Arial" w:cs="Arial"/>
          <w:sz w:val="22"/>
          <w:szCs w:val="22"/>
        </w:rPr>
        <w:tab/>
        <w:t xml:space="preserve">Myers, R.A. and B. Worm, </w:t>
      </w:r>
      <w:r w:rsidRPr="003F07C2">
        <w:rPr>
          <w:rFonts w:ascii="Arial" w:hAnsi="Arial" w:cs="Arial"/>
          <w:i/>
          <w:sz w:val="22"/>
          <w:szCs w:val="22"/>
        </w:rPr>
        <w:t>Extinction, survival or recovery of large predatory fishes.</w:t>
      </w:r>
      <w:r w:rsidRPr="003F07C2">
        <w:rPr>
          <w:rFonts w:ascii="Arial" w:hAnsi="Arial" w:cs="Arial"/>
          <w:sz w:val="22"/>
          <w:szCs w:val="22"/>
        </w:rPr>
        <w:t xml:space="preserve"> Philosophical Transactions of the Royal Society B: Biological Sciences, 2005. </w:t>
      </w:r>
      <w:r w:rsidRPr="003F07C2">
        <w:rPr>
          <w:rFonts w:ascii="Arial" w:hAnsi="Arial" w:cs="Arial"/>
          <w:b/>
          <w:sz w:val="22"/>
          <w:szCs w:val="22"/>
        </w:rPr>
        <w:t>360</w:t>
      </w:r>
      <w:r w:rsidRPr="003F07C2">
        <w:rPr>
          <w:rFonts w:ascii="Arial" w:hAnsi="Arial" w:cs="Arial"/>
          <w:sz w:val="22"/>
          <w:szCs w:val="22"/>
        </w:rPr>
        <w:t>(1453): p. 13-20.</w:t>
      </w:r>
      <w:bookmarkEnd w:id="11"/>
    </w:p>
    <w:p w14:paraId="2EE32A42" w14:textId="77777777" w:rsidR="004D687D" w:rsidRPr="003F07C2" w:rsidRDefault="004D687D" w:rsidP="00850325">
      <w:pPr>
        <w:pStyle w:val="EndNoteBibliography"/>
        <w:spacing w:after="40"/>
        <w:rPr>
          <w:rFonts w:ascii="Arial" w:hAnsi="Arial" w:cs="Arial"/>
          <w:sz w:val="22"/>
          <w:szCs w:val="22"/>
        </w:rPr>
      </w:pPr>
      <w:bookmarkStart w:id="12" w:name="_ENREF_9"/>
      <w:r w:rsidRPr="003F07C2">
        <w:rPr>
          <w:rFonts w:ascii="Arial" w:hAnsi="Arial" w:cs="Arial"/>
          <w:sz w:val="22"/>
          <w:szCs w:val="22"/>
        </w:rPr>
        <w:t>9.</w:t>
      </w:r>
      <w:r w:rsidRPr="003F07C2">
        <w:rPr>
          <w:rFonts w:ascii="Arial" w:hAnsi="Arial" w:cs="Arial"/>
          <w:sz w:val="22"/>
          <w:szCs w:val="22"/>
        </w:rPr>
        <w:tab/>
        <w:t xml:space="preserve">Dulvy, N.K., et al., </w:t>
      </w:r>
      <w:r w:rsidRPr="003F07C2">
        <w:rPr>
          <w:rFonts w:ascii="Arial" w:hAnsi="Arial" w:cs="Arial"/>
          <w:i/>
          <w:sz w:val="22"/>
          <w:szCs w:val="22"/>
        </w:rPr>
        <w:t>You can swim but you can't hide: the global status and conservation of oceanic pelagic sharks and rays.</w:t>
      </w:r>
      <w:r w:rsidRPr="003F07C2">
        <w:rPr>
          <w:rFonts w:ascii="Arial" w:hAnsi="Arial" w:cs="Arial"/>
          <w:sz w:val="22"/>
          <w:szCs w:val="22"/>
        </w:rPr>
        <w:t xml:space="preserve"> Aquatic Conservation: Marine and Freshwater Ecosystems, 2008. </w:t>
      </w:r>
      <w:r w:rsidRPr="003F07C2">
        <w:rPr>
          <w:rFonts w:ascii="Arial" w:hAnsi="Arial" w:cs="Arial"/>
          <w:b/>
          <w:sz w:val="22"/>
          <w:szCs w:val="22"/>
        </w:rPr>
        <w:t>18</w:t>
      </w:r>
      <w:r w:rsidRPr="003F07C2">
        <w:rPr>
          <w:rFonts w:ascii="Arial" w:hAnsi="Arial" w:cs="Arial"/>
          <w:sz w:val="22"/>
          <w:szCs w:val="22"/>
        </w:rPr>
        <w:t>(5): p. 459-482.</w:t>
      </w:r>
      <w:bookmarkEnd w:id="12"/>
    </w:p>
    <w:p w14:paraId="5BD90103" w14:textId="77777777" w:rsidR="004D687D" w:rsidRPr="003F07C2" w:rsidRDefault="004D687D" w:rsidP="00850325">
      <w:pPr>
        <w:pStyle w:val="EndNoteBibliography"/>
        <w:spacing w:after="40"/>
        <w:rPr>
          <w:rFonts w:ascii="Arial" w:hAnsi="Arial" w:cs="Arial"/>
          <w:sz w:val="22"/>
          <w:szCs w:val="22"/>
        </w:rPr>
      </w:pPr>
      <w:bookmarkStart w:id="13" w:name="_ENREF_10"/>
      <w:r w:rsidRPr="003F07C2">
        <w:rPr>
          <w:rFonts w:ascii="Arial" w:hAnsi="Arial" w:cs="Arial"/>
          <w:sz w:val="22"/>
          <w:szCs w:val="22"/>
        </w:rPr>
        <w:t>10.</w:t>
      </w:r>
      <w:r w:rsidRPr="003F07C2">
        <w:rPr>
          <w:rFonts w:ascii="Arial" w:hAnsi="Arial" w:cs="Arial"/>
          <w:sz w:val="22"/>
          <w:szCs w:val="22"/>
        </w:rPr>
        <w:tab/>
        <w:t xml:space="preserve">Stevens, J., et al., </w:t>
      </w:r>
      <w:r w:rsidRPr="003F07C2">
        <w:rPr>
          <w:rFonts w:ascii="Arial" w:hAnsi="Arial" w:cs="Arial"/>
          <w:i/>
          <w:sz w:val="22"/>
          <w:szCs w:val="22"/>
        </w:rPr>
        <w:t>The effects of fishing on sharks, rays, and chimaeras (chondrichthyans), and the implications for marine ecosystems.</w:t>
      </w:r>
      <w:r w:rsidRPr="003F07C2">
        <w:rPr>
          <w:rFonts w:ascii="Arial" w:hAnsi="Arial" w:cs="Arial"/>
          <w:sz w:val="22"/>
          <w:szCs w:val="22"/>
        </w:rPr>
        <w:t xml:space="preserve"> ICES Journal of Marine Science, 2000. </w:t>
      </w:r>
      <w:r w:rsidRPr="003F07C2">
        <w:rPr>
          <w:rFonts w:ascii="Arial" w:hAnsi="Arial" w:cs="Arial"/>
          <w:b/>
          <w:sz w:val="22"/>
          <w:szCs w:val="22"/>
        </w:rPr>
        <w:t>57</w:t>
      </w:r>
      <w:r w:rsidRPr="003F07C2">
        <w:rPr>
          <w:rFonts w:ascii="Arial" w:hAnsi="Arial" w:cs="Arial"/>
          <w:sz w:val="22"/>
          <w:szCs w:val="22"/>
        </w:rPr>
        <w:t>(3): p. 476-494.</w:t>
      </w:r>
      <w:bookmarkEnd w:id="13"/>
    </w:p>
    <w:p w14:paraId="2F08C488" w14:textId="77777777" w:rsidR="004D687D" w:rsidRPr="003F07C2" w:rsidRDefault="004D687D" w:rsidP="00850325">
      <w:pPr>
        <w:pStyle w:val="EndNoteBibliography"/>
        <w:spacing w:after="40"/>
        <w:rPr>
          <w:rFonts w:ascii="Arial" w:hAnsi="Arial" w:cs="Arial"/>
          <w:sz w:val="22"/>
          <w:szCs w:val="22"/>
        </w:rPr>
      </w:pPr>
      <w:bookmarkStart w:id="14" w:name="_ENREF_11"/>
      <w:r w:rsidRPr="003F07C2">
        <w:rPr>
          <w:rFonts w:ascii="Arial" w:hAnsi="Arial" w:cs="Arial"/>
          <w:sz w:val="22"/>
          <w:szCs w:val="22"/>
        </w:rPr>
        <w:t>11.</w:t>
      </w:r>
      <w:r w:rsidRPr="003F07C2">
        <w:rPr>
          <w:rFonts w:ascii="Arial" w:hAnsi="Arial" w:cs="Arial"/>
          <w:sz w:val="22"/>
          <w:szCs w:val="22"/>
        </w:rPr>
        <w:tab/>
        <w:t xml:space="preserve">Knip, D.M., M.R. Heupel, and C.A. Simpfendorfer, </w:t>
      </w:r>
      <w:r w:rsidRPr="003F07C2">
        <w:rPr>
          <w:rFonts w:ascii="Arial" w:hAnsi="Arial" w:cs="Arial"/>
          <w:i/>
          <w:sz w:val="22"/>
          <w:szCs w:val="22"/>
        </w:rPr>
        <w:t>Sharks in nearshore environments: models, importance, and consequences.</w:t>
      </w:r>
      <w:r w:rsidRPr="003F07C2">
        <w:rPr>
          <w:rFonts w:ascii="Arial" w:hAnsi="Arial" w:cs="Arial"/>
          <w:sz w:val="22"/>
          <w:szCs w:val="22"/>
        </w:rPr>
        <w:t xml:space="preserve"> Marine Ecology Progress Series, 2010. </w:t>
      </w:r>
      <w:r w:rsidRPr="003F07C2">
        <w:rPr>
          <w:rFonts w:ascii="Arial" w:hAnsi="Arial" w:cs="Arial"/>
          <w:b/>
          <w:sz w:val="22"/>
          <w:szCs w:val="22"/>
        </w:rPr>
        <w:t>402</w:t>
      </w:r>
      <w:r w:rsidRPr="003F07C2">
        <w:rPr>
          <w:rFonts w:ascii="Arial" w:hAnsi="Arial" w:cs="Arial"/>
          <w:sz w:val="22"/>
          <w:szCs w:val="22"/>
        </w:rPr>
        <w:t>: p. 1-11.</w:t>
      </w:r>
      <w:bookmarkEnd w:id="14"/>
    </w:p>
    <w:p w14:paraId="7E685338" w14:textId="77777777" w:rsidR="004D687D" w:rsidRPr="003F07C2" w:rsidRDefault="004D687D" w:rsidP="00850325">
      <w:pPr>
        <w:pStyle w:val="EndNoteBibliography"/>
        <w:spacing w:after="40"/>
        <w:rPr>
          <w:rFonts w:ascii="Arial" w:hAnsi="Arial" w:cs="Arial"/>
          <w:sz w:val="22"/>
          <w:szCs w:val="22"/>
        </w:rPr>
      </w:pPr>
      <w:bookmarkStart w:id="15" w:name="_ENREF_12"/>
      <w:r w:rsidRPr="003F07C2">
        <w:rPr>
          <w:rFonts w:ascii="Arial" w:hAnsi="Arial" w:cs="Arial"/>
          <w:sz w:val="22"/>
          <w:szCs w:val="22"/>
        </w:rPr>
        <w:t>12.</w:t>
      </w:r>
      <w:r w:rsidRPr="003F07C2">
        <w:rPr>
          <w:rFonts w:ascii="Arial" w:hAnsi="Arial" w:cs="Arial"/>
          <w:sz w:val="22"/>
          <w:szCs w:val="22"/>
        </w:rPr>
        <w:tab/>
        <w:t xml:space="preserve">Fossi, M.C., et al., </w:t>
      </w:r>
      <w:r w:rsidRPr="003F07C2">
        <w:rPr>
          <w:rFonts w:ascii="Arial" w:hAnsi="Arial" w:cs="Arial"/>
          <w:i/>
          <w:sz w:val="22"/>
          <w:szCs w:val="22"/>
        </w:rPr>
        <w:t>Are whale sharks exposed to persistent organic pollutants and plastic pollution in the Gulf of California (Mexico)? First ecotoxicological investigation using skin biopsies.</w:t>
      </w:r>
      <w:r w:rsidRPr="003F07C2">
        <w:rPr>
          <w:rFonts w:ascii="Arial" w:hAnsi="Arial" w:cs="Arial"/>
          <w:sz w:val="22"/>
          <w:szCs w:val="22"/>
        </w:rPr>
        <w:t xml:space="preserve"> Comparative Biochemistry and Physiology Part C: Toxicology &amp; Pharmacology, 2017. </w:t>
      </w:r>
      <w:r w:rsidRPr="003F07C2">
        <w:rPr>
          <w:rFonts w:ascii="Arial" w:hAnsi="Arial" w:cs="Arial"/>
          <w:b/>
          <w:sz w:val="22"/>
          <w:szCs w:val="22"/>
        </w:rPr>
        <w:t>199</w:t>
      </w:r>
      <w:r w:rsidRPr="003F07C2">
        <w:rPr>
          <w:rFonts w:ascii="Arial" w:hAnsi="Arial" w:cs="Arial"/>
          <w:sz w:val="22"/>
          <w:szCs w:val="22"/>
        </w:rPr>
        <w:t>: p. 48-58.</w:t>
      </w:r>
      <w:bookmarkEnd w:id="15"/>
    </w:p>
    <w:p w14:paraId="034D85EE" w14:textId="77777777" w:rsidR="004D687D" w:rsidRPr="003F07C2" w:rsidRDefault="004D687D" w:rsidP="00850325">
      <w:pPr>
        <w:pStyle w:val="EndNoteBibliography"/>
        <w:spacing w:after="40"/>
        <w:rPr>
          <w:rFonts w:ascii="Arial" w:hAnsi="Arial" w:cs="Arial"/>
          <w:sz w:val="22"/>
          <w:szCs w:val="22"/>
        </w:rPr>
      </w:pPr>
      <w:bookmarkStart w:id="16" w:name="_ENREF_13"/>
      <w:r w:rsidRPr="003F07C2">
        <w:rPr>
          <w:rFonts w:ascii="Arial" w:hAnsi="Arial" w:cs="Arial"/>
          <w:sz w:val="22"/>
          <w:szCs w:val="22"/>
        </w:rPr>
        <w:t>13.</w:t>
      </w:r>
      <w:r w:rsidRPr="003F07C2">
        <w:rPr>
          <w:rFonts w:ascii="Arial" w:hAnsi="Arial" w:cs="Arial"/>
          <w:sz w:val="22"/>
          <w:szCs w:val="22"/>
        </w:rPr>
        <w:tab/>
        <w:t xml:space="preserve">Glaus, K.B., et al., </w:t>
      </w:r>
      <w:r w:rsidRPr="003F07C2">
        <w:rPr>
          <w:rFonts w:ascii="Arial" w:hAnsi="Arial" w:cs="Arial"/>
          <w:i/>
          <w:sz w:val="22"/>
          <w:szCs w:val="22"/>
        </w:rPr>
        <w:t>Characteristics of the shark fisheries of Fiji.</w:t>
      </w:r>
      <w:r w:rsidRPr="003F07C2">
        <w:rPr>
          <w:rFonts w:ascii="Arial" w:hAnsi="Arial" w:cs="Arial"/>
          <w:sz w:val="22"/>
          <w:szCs w:val="22"/>
        </w:rPr>
        <w:t xml:space="preserve"> Scientific reports, 2015. </w:t>
      </w:r>
      <w:r w:rsidRPr="003F07C2">
        <w:rPr>
          <w:rFonts w:ascii="Arial" w:hAnsi="Arial" w:cs="Arial"/>
          <w:b/>
          <w:sz w:val="22"/>
          <w:szCs w:val="22"/>
        </w:rPr>
        <w:t>5</w:t>
      </w:r>
      <w:r w:rsidRPr="003F07C2">
        <w:rPr>
          <w:rFonts w:ascii="Arial" w:hAnsi="Arial" w:cs="Arial"/>
          <w:sz w:val="22"/>
          <w:szCs w:val="22"/>
        </w:rPr>
        <w:t>: p. 17556.</w:t>
      </w:r>
      <w:bookmarkEnd w:id="16"/>
    </w:p>
    <w:p w14:paraId="5017B53B" w14:textId="77777777" w:rsidR="004D687D" w:rsidRPr="003F07C2" w:rsidRDefault="004D687D" w:rsidP="00850325">
      <w:pPr>
        <w:pStyle w:val="EndNoteBibliography"/>
        <w:spacing w:after="40"/>
        <w:rPr>
          <w:rFonts w:ascii="Arial" w:hAnsi="Arial" w:cs="Arial"/>
          <w:sz w:val="22"/>
          <w:szCs w:val="22"/>
        </w:rPr>
      </w:pPr>
      <w:bookmarkStart w:id="17" w:name="_ENREF_14"/>
      <w:r w:rsidRPr="003F07C2">
        <w:rPr>
          <w:rFonts w:ascii="Arial" w:hAnsi="Arial" w:cs="Arial"/>
          <w:sz w:val="22"/>
          <w:szCs w:val="22"/>
        </w:rPr>
        <w:t>14.</w:t>
      </w:r>
      <w:r w:rsidRPr="003F07C2">
        <w:rPr>
          <w:rFonts w:ascii="Arial" w:hAnsi="Arial" w:cs="Arial"/>
          <w:sz w:val="22"/>
          <w:szCs w:val="22"/>
        </w:rPr>
        <w:tab/>
        <w:t xml:space="preserve">Wirsing, A.J. and W.J. Ripple, </w:t>
      </w:r>
      <w:r w:rsidRPr="003F07C2">
        <w:rPr>
          <w:rFonts w:ascii="Arial" w:hAnsi="Arial" w:cs="Arial"/>
          <w:i/>
          <w:sz w:val="22"/>
          <w:szCs w:val="22"/>
        </w:rPr>
        <w:t>A comparison of shark and wolf research reveals similar behavioral responses by prey.</w:t>
      </w:r>
      <w:r w:rsidRPr="003F07C2">
        <w:rPr>
          <w:rFonts w:ascii="Arial" w:hAnsi="Arial" w:cs="Arial"/>
          <w:sz w:val="22"/>
          <w:szCs w:val="22"/>
        </w:rPr>
        <w:t xml:space="preserve"> Frontiers in Ecology and the Environment, 2011. </w:t>
      </w:r>
      <w:r w:rsidRPr="003F07C2">
        <w:rPr>
          <w:rFonts w:ascii="Arial" w:hAnsi="Arial" w:cs="Arial"/>
          <w:b/>
          <w:sz w:val="22"/>
          <w:szCs w:val="22"/>
        </w:rPr>
        <w:t>9</w:t>
      </w:r>
      <w:r w:rsidRPr="003F07C2">
        <w:rPr>
          <w:rFonts w:ascii="Arial" w:hAnsi="Arial" w:cs="Arial"/>
          <w:sz w:val="22"/>
          <w:szCs w:val="22"/>
        </w:rPr>
        <w:t>(6): p. 335-341.</w:t>
      </w:r>
      <w:bookmarkEnd w:id="17"/>
    </w:p>
    <w:p w14:paraId="38907400" w14:textId="77777777" w:rsidR="004D687D" w:rsidRPr="003F07C2" w:rsidRDefault="004D687D" w:rsidP="00850325">
      <w:pPr>
        <w:pStyle w:val="EndNoteBibliography"/>
        <w:spacing w:after="40"/>
        <w:rPr>
          <w:rFonts w:ascii="Arial" w:hAnsi="Arial" w:cs="Arial"/>
          <w:sz w:val="22"/>
          <w:szCs w:val="22"/>
        </w:rPr>
      </w:pPr>
      <w:bookmarkStart w:id="18" w:name="_ENREF_15"/>
      <w:r w:rsidRPr="003F07C2">
        <w:rPr>
          <w:rFonts w:ascii="Arial" w:hAnsi="Arial" w:cs="Arial"/>
          <w:sz w:val="22"/>
          <w:szCs w:val="22"/>
        </w:rPr>
        <w:t>15.</w:t>
      </w:r>
      <w:r w:rsidRPr="003F07C2">
        <w:rPr>
          <w:rFonts w:ascii="Arial" w:hAnsi="Arial" w:cs="Arial"/>
          <w:sz w:val="22"/>
          <w:szCs w:val="22"/>
        </w:rPr>
        <w:tab/>
        <w:t xml:space="preserve">Robbins, W.D., et al., </w:t>
      </w:r>
      <w:r w:rsidRPr="003F07C2">
        <w:rPr>
          <w:rFonts w:ascii="Arial" w:hAnsi="Arial" w:cs="Arial"/>
          <w:i/>
          <w:sz w:val="22"/>
          <w:szCs w:val="22"/>
        </w:rPr>
        <w:t>Ongoing collapse of coral-reef shark populations.</w:t>
      </w:r>
      <w:r w:rsidRPr="003F07C2">
        <w:rPr>
          <w:rFonts w:ascii="Arial" w:hAnsi="Arial" w:cs="Arial"/>
          <w:sz w:val="22"/>
          <w:szCs w:val="22"/>
        </w:rPr>
        <w:t xml:space="preserve"> Current Biology, 2006. </w:t>
      </w:r>
      <w:r w:rsidRPr="003F07C2">
        <w:rPr>
          <w:rFonts w:ascii="Arial" w:hAnsi="Arial" w:cs="Arial"/>
          <w:b/>
          <w:sz w:val="22"/>
          <w:szCs w:val="22"/>
        </w:rPr>
        <w:t>16</w:t>
      </w:r>
      <w:r w:rsidRPr="003F07C2">
        <w:rPr>
          <w:rFonts w:ascii="Arial" w:hAnsi="Arial" w:cs="Arial"/>
          <w:sz w:val="22"/>
          <w:szCs w:val="22"/>
        </w:rPr>
        <w:t>(23): p. 2314-2319.</w:t>
      </w:r>
      <w:bookmarkEnd w:id="18"/>
    </w:p>
    <w:p w14:paraId="18BEED22" w14:textId="77777777" w:rsidR="004D687D" w:rsidRPr="003F07C2" w:rsidRDefault="004D687D" w:rsidP="00850325">
      <w:pPr>
        <w:pStyle w:val="EndNoteBibliography"/>
        <w:spacing w:after="40"/>
        <w:rPr>
          <w:rFonts w:ascii="Arial" w:hAnsi="Arial" w:cs="Arial"/>
          <w:sz w:val="22"/>
          <w:szCs w:val="22"/>
        </w:rPr>
      </w:pPr>
      <w:bookmarkStart w:id="19" w:name="_ENREF_16"/>
      <w:r w:rsidRPr="003F07C2">
        <w:rPr>
          <w:rFonts w:ascii="Arial" w:hAnsi="Arial" w:cs="Arial"/>
          <w:sz w:val="22"/>
          <w:szCs w:val="22"/>
        </w:rPr>
        <w:t>16.</w:t>
      </w:r>
      <w:r w:rsidRPr="003F07C2">
        <w:rPr>
          <w:rFonts w:ascii="Arial" w:hAnsi="Arial" w:cs="Arial"/>
          <w:sz w:val="22"/>
          <w:szCs w:val="22"/>
        </w:rPr>
        <w:tab/>
        <w:t xml:space="preserve">White, W.T. and R.D. Cavanagh, </w:t>
      </w:r>
      <w:r w:rsidRPr="003F07C2">
        <w:rPr>
          <w:rFonts w:ascii="Arial" w:hAnsi="Arial" w:cs="Arial"/>
          <w:i/>
          <w:sz w:val="22"/>
          <w:szCs w:val="22"/>
        </w:rPr>
        <w:t>Whale shark landings in Indonesian artisanal shark and ray fisheries.</w:t>
      </w:r>
      <w:r w:rsidRPr="003F07C2">
        <w:rPr>
          <w:rFonts w:ascii="Arial" w:hAnsi="Arial" w:cs="Arial"/>
          <w:sz w:val="22"/>
          <w:szCs w:val="22"/>
        </w:rPr>
        <w:t xml:space="preserve"> Fisheries Research, 2007. </w:t>
      </w:r>
      <w:r w:rsidRPr="003F07C2">
        <w:rPr>
          <w:rFonts w:ascii="Arial" w:hAnsi="Arial" w:cs="Arial"/>
          <w:b/>
          <w:sz w:val="22"/>
          <w:szCs w:val="22"/>
        </w:rPr>
        <w:t>84</w:t>
      </w:r>
      <w:r w:rsidRPr="003F07C2">
        <w:rPr>
          <w:rFonts w:ascii="Arial" w:hAnsi="Arial" w:cs="Arial"/>
          <w:sz w:val="22"/>
          <w:szCs w:val="22"/>
        </w:rPr>
        <w:t>(1): p. 128-131.</w:t>
      </w:r>
      <w:bookmarkEnd w:id="19"/>
    </w:p>
    <w:p w14:paraId="6F9BEF9D" w14:textId="77777777" w:rsidR="004D687D" w:rsidRPr="003F07C2" w:rsidRDefault="004D687D" w:rsidP="00850325">
      <w:pPr>
        <w:pStyle w:val="EndNoteBibliography"/>
        <w:spacing w:after="40"/>
        <w:rPr>
          <w:rFonts w:ascii="Arial" w:hAnsi="Arial" w:cs="Arial"/>
          <w:sz w:val="22"/>
          <w:szCs w:val="22"/>
        </w:rPr>
      </w:pPr>
      <w:bookmarkStart w:id="20" w:name="_ENREF_17"/>
      <w:r w:rsidRPr="003F07C2">
        <w:rPr>
          <w:rFonts w:ascii="Arial" w:hAnsi="Arial" w:cs="Arial"/>
          <w:sz w:val="22"/>
          <w:szCs w:val="22"/>
        </w:rPr>
        <w:t>17.</w:t>
      </w:r>
      <w:r w:rsidRPr="003F07C2">
        <w:rPr>
          <w:rFonts w:ascii="Arial" w:hAnsi="Arial" w:cs="Arial"/>
          <w:sz w:val="22"/>
          <w:szCs w:val="22"/>
        </w:rPr>
        <w:tab/>
        <w:t xml:space="preserve">Hossain, M.A., et al., </w:t>
      </w:r>
      <w:r w:rsidRPr="003F07C2">
        <w:rPr>
          <w:rFonts w:ascii="Arial" w:hAnsi="Arial" w:cs="Arial"/>
          <w:i/>
          <w:sz w:val="22"/>
          <w:szCs w:val="22"/>
        </w:rPr>
        <w:t>Sawfish exploitation and status in Bangladesh.</w:t>
      </w:r>
      <w:r w:rsidRPr="003F07C2">
        <w:rPr>
          <w:rFonts w:ascii="Arial" w:hAnsi="Arial" w:cs="Arial"/>
          <w:sz w:val="22"/>
          <w:szCs w:val="22"/>
        </w:rPr>
        <w:t xml:space="preserve"> Aquatic Conservation: Marine and Freshwater Ecosystems, 2015. </w:t>
      </w:r>
      <w:r w:rsidRPr="003F07C2">
        <w:rPr>
          <w:rFonts w:ascii="Arial" w:hAnsi="Arial" w:cs="Arial"/>
          <w:b/>
          <w:sz w:val="22"/>
          <w:szCs w:val="22"/>
        </w:rPr>
        <w:t>25</w:t>
      </w:r>
      <w:r w:rsidRPr="003F07C2">
        <w:rPr>
          <w:rFonts w:ascii="Arial" w:hAnsi="Arial" w:cs="Arial"/>
          <w:sz w:val="22"/>
          <w:szCs w:val="22"/>
        </w:rPr>
        <w:t>(6): p. 781-799.</w:t>
      </w:r>
      <w:bookmarkEnd w:id="20"/>
    </w:p>
    <w:p w14:paraId="4C445810" w14:textId="77777777" w:rsidR="004D687D" w:rsidRPr="003F07C2" w:rsidRDefault="004D687D" w:rsidP="00850325">
      <w:pPr>
        <w:pStyle w:val="EndNoteBibliography"/>
        <w:spacing w:after="40"/>
        <w:rPr>
          <w:rFonts w:ascii="Arial" w:hAnsi="Arial" w:cs="Arial"/>
          <w:sz w:val="22"/>
          <w:szCs w:val="22"/>
        </w:rPr>
      </w:pPr>
      <w:bookmarkStart w:id="21" w:name="_ENREF_18"/>
      <w:r w:rsidRPr="003F07C2">
        <w:rPr>
          <w:rFonts w:ascii="Arial" w:hAnsi="Arial" w:cs="Arial"/>
          <w:sz w:val="22"/>
          <w:szCs w:val="22"/>
        </w:rPr>
        <w:t>18.</w:t>
      </w:r>
      <w:r w:rsidRPr="003F07C2">
        <w:rPr>
          <w:rFonts w:ascii="Arial" w:hAnsi="Arial" w:cs="Arial"/>
          <w:sz w:val="22"/>
          <w:szCs w:val="22"/>
        </w:rPr>
        <w:tab/>
        <w:t xml:space="preserve">Spaet, J.L. and M.L. Berumen, </w:t>
      </w:r>
      <w:r w:rsidRPr="003F07C2">
        <w:rPr>
          <w:rFonts w:ascii="Arial" w:hAnsi="Arial" w:cs="Arial"/>
          <w:i/>
          <w:sz w:val="22"/>
          <w:szCs w:val="22"/>
        </w:rPr>
        <w:t>Fish market surveys indicate unsustainable elasmobranch fisheries in the Saudi Arabian Red Sea.</w:t>
      </w:r>
      <w:r w:rsidRPr="003F07C2">
        <w:rPr>
          <w:rFonts w:ascii="Arial" w:hAnsi="Arial" w:cs="Arial"/>
          <w:sz w:val="22"/>
          <w:szCs w:val="22"/>
        </w:rPr>
        <w:t xml:space="preserve"> Fisheries Research, 2015. </w:t>
      </w:r>
      <w:r w:rsidRPr="003F07C2">
        <w:rPr>
          <w:rFonts w:ascii="Arial" w:hAnsi="Arial" w:cs="Arial"/>
          <w:b/>
          <w:sz w:val="22"/>
          <w:szCs w:val="22"/>
        </w:rPr>
        <w:t>161</w:t>
      </w:r>
      <w:r w:rsidRPr="003F07C2">
        <w:rPr>
          <w:rFonts w:ascii="Arial" w:hAnsi="Arial" w:cs="Arial"/>
          <w:sz w:val="22"/>
          <w:szCs w:val="22"/>
        </w:rPr>
        <w:t>: p. 356-364.</w:t>
      </w:r>
      <w:bookmarkEnd w:id="21"/>
    </w:p>
    <w:p w14:paraId="74F34BBB" w14:textId="77777777" w:rsidR="004D687D" w:rsidRPr="003F07C2" w:rsidRDefault="004D687D" w:rsidP="00850325">
      <w:pPr>
        <w:pStyle w:val="EndNoteBibliography"/>
        <w:spacing w:after="40"/>
        <w:rPr>
          <w:rFonts w:ascii="Arial" w:hAnsi="Arial" w:cs="Arial"/>
          <w:sz w:val="22"/>
          <w:szCs w:val="22"/>
        </w:rPr>
      </w:pPr>
      <w:bookmarkStart w:id="22" w:name="_ENREF_19"/>
      <w:r w:rsidRPr="003F07C2">
        <w:rPr>
          <w:rFonts w:ascii="Arial" w:hAnsi="Arial" w:cs="Arial"/>
          <w:sz w:val="22"/>
          <w:szCs w:val="22"/>
        </w:rPr>
        <w:t>19.</w:t>
      </w:r>
      <w:r w:rsidRPr="003F07C2">
        <w:rPr>
          <w:rFonts w:ascii="Arial" w:hAnsi="Arial" w:cs="Arial"/>
          <w:sz w:val="22"/>
          <w:szCs w:val="22"/>
        </w:rPr>
        <w:tab/>
        <w:t xml:space="preserve">Moore, A.B., </w:t>
      </w:r>
      <w:r w:rsidRPr="003F07C2">
        <w:rPr>
          <w:rFonts w:ascii="Arial" w:hAnsi="Arial" w:cs="Arial"/>
          <w:i/>
          <w:sz w:val="22"/>
          <w:szCs w:val="22"/>
        </w:rPr>
        <w:t>A review of sawfishes (Pristidae) in the Arabian region: diversity, distribution, and functional extinction of large and historically abundant marine vertebrates.</w:t>
      </w:r>
      <w:r w:rsidRPr="003F07C2">
        <w:rPr>
          <w:rFonts w:ascii="Arial" w:hAnsi="Arial" w:cs="Arial"/>
          <w:sz w:val="22"/>
          <w:szCs w:val="22"/>
        </w:rPr>
        <w:t xml:space="preserve"> Aquatic conservation: marine and freshwater ecosystems, 2015. </w:t>
      </w:r>
      <w:r w:rsidRPr="003F07C2">
        <w:rPr>
          <w:rFonts w:ascii="Arial" w:hAnsi="Arial" w:cs="Arial"/>
          <w:b/>
          <w:sz w:val="22"/>
          <w:szCs w:val="22"/>
        </w:rPr>
        <w:t>25</w:t>
      </w:r>
      <w:r w:rsidRPr="003F07C2">
        <w:rPr>
          <w:rFonts w:ascii="Arial" w:hAnsi="Arial" w:cs="Arial"/>
          <w:sz w:val="22"/>
          <w:szCs w:val="22"/>
        </w:rPr>
        <w:t>(5): p. 656-677.</w:t>
      </w:r>
      <w:bookmarkEnd w:id="22"/>
    </w:p>
    <w:p w14:paraId="34AD30AE" w14:textId="77777777" w:rsidR="004D687D" w:rsidRPr="003F07C2" w:rsidRDefault="004D687D" w:rsidP="00850325">
      <w:pPr>
        <w:pStyle w:val="EndNoteBibliography"/>
        <w:spacing w:after="40"/>
        <w:rPr>
          <w:rFonts w:ascii="Arial" w:hAnsi="Arial" w:cs="Arial"/>
          <w:sz w:val="22"/>
          <w:szCs w:val="22"/>
        </w:rPr>
      </w:pPr>
      <w:bookmarkStart w:id="23" w:name="_ENREF_20"/>
      <w:r w:rsidRPr="003F07C2">
        <w:rPr>
          <w:rFonts w:ascii="Arial" w:hAnsi="Arial" w:cs="Arial"/>
          <w:sz w:val="22"/>
          <w:szCs w:val="22"/>
        </w:rPr>
        <w:t>20.</w:t>
      </w:r>
      <w:r w:rsidRPr="003F07C2">
        <w:rPr>
          <w:rFonts w:ascii="Arial" w:hAnsi="Arial" w:cs="Arial"/>
          <w:sz w:val="22"/>
          <w:szCs w:val="22"/>
        </w:rPr>
        <w:tab/>
        <w:t xml:space="preserve">Karnad, D., D. Sutaria, and R.W. Jabado, </w:t>
      </w:r>
      <w:r w:rsidRPr="003F07C2">
        <w:rPr>
          <w:rFonts w:ascii="Arial" w:hAnsi="Arial" w:cs="Arial"/>
          <w:i/>
          <w:sz w:val="22"/>
          <w:szCs w:val="22"/>
        </w:rPr>
        <w:t>Local drivers of declining shark fisheries in India.</w:t>
      </w:r>
      <w:r w:rsidRPr="003F07C2">
        <w:rPr>
          <w:rFonts w:ascii="Arial" w:hAnsi="Arial" w:cs="Arial"/>
          <w:sz w:val="22"/>
          <w:szCs w:val="22"/>
        </w:rPr>
        <w:t xml:space="preserve"> Ambio, 2019: p. 1-12.</w:t>
      </w:r>
      <w:bookmarkEnd w:id="23"/>
    </w:p>
    <w:p w14:paraId="733164D7" w14:textId="77777777" w:rsidR="004D687D" w:rsidRPr="003F07C2" w:rsidRDefault="004D687D" w:rsidP="00850325">
      <w:pPr>
        <w:pStyle w:val="EndNoteBibliography"/>
        <w:spacing w:after="40"/>
        <w:rPr>
          <w:rFonts w:ascii="Arial" w:hAnsi="Arial" w:cs="Arial"/>
          <w:sz w:val="22"/>
          <w:szCs w:val="22"/>
        </w:rPr>
      </w:pPr>
      <w:bookmarkStart w:id="24" w:name="_ENREF_21"/>
      <w:r w:rsidRPr="003F07C2">
        <w:rPr>
          <w:rFonts w:ascii="Arial" w:hAnsi="Arial" w:cs="Arial"/>
          <w:sz w:val="22"/>
          <w:szCs w:val="22"/>
        </w:rPr>
        <w:t>21.</w:t>
      </w:r>
      <w:r w:rsidRPr="003F07C2">
        <w:rPr>
          <w:rFonts w:ascii="Arial" w:hAnsi="Arial" w:cs="Arial"/>
          <w:sz w:val="22"/>
          <w:szCs w:val="22"/>
        </w:rPr>
        <w:tab/>
        <w:t xml:space="preserve">Glaus, K.B., et al., </w:t>
      </w:r>
      <w:r w:rsidRPr="003F07C2">
        <w:rPr>
          <w:rFonts w:ascii="Arial" w:hAnsi="Arial" w:cs="Arial"/>
          <w:i/>
          <w:sz w:val="22"/>
          <w:szCs w:val="22"/>
        </w:rPr>
        <w:t>Fishing for profit or food? Socio-economic drivers and fishers’ attitudes towards sharks in Fiji.</w:t>
      </w:r>
      <w:r w:rsidRPr="003F07C2">
        <w:rPr>
          <w:rFonts w:ascii="Arial" w:hAnsi="Arial" w:cs="Arial"/>
          <w:sz w:val="22"/>
          <w:szCs w:val="22"/>
        </w:rPr>
        <w:t xml:space="preserve"> Marine Policy, 2019. </w:t>
      </w:r>
      <w:r w:rsidRPr="003F07C2">
        <w:rPr>
          <w:rFonts w:ascii="Arial" w:hAnsi="Arial" w:cs="Arial"/>
          <w:b/>
          <w:sz w:val="22"/>
          <w:szCs w:val="22"/>
        </w:rPr>
        <w:t>100</w:t>
      </w:r>
      <w:r w:rsidRPr="003F07C2">
        <w:rPr>
          <w:rFonts w:ascii="Arial" w:hAnsi="Arial" w:cs="Arial"/>
          <w:sz w:val="22"/>
          <w:szCs w:val="22"/>
        </w:rPr>
        <w:t>: p. 249-257.</w:t>
      </w:r>
      <w:bookmarkEnd w:id="24"/>
    </w:p>
    <w:p w14:paraId="48F67FF2" w14:textId="77777777" w:rsidR="004D687D" w:rsidRPr="003F07C2" w:rsidRDefault="004D687D" w:rsidP="00850325">
      <w:pPr>
        <w:pStyle w:val="EndNoteBibliography"/>
        <w:spacing w:after="40"/>
        <w:rPr>
          <w:rFonts w:ascii="Arial" w:hAnsi="Arial" w:cs="Arial"/>
          <w:sz w:val="22"/>
          <w:szCs w:val="22"/>
        </w:rPr>
      </w:pPr>
      <w:bookmarkStart w:id="25" w:name="_ENREF_22"/>
      <w:r w:rsidRPr="003F07C2">
        <w:rPr>
          <w:rFonts w:ascii="Arial" w:hAnsi="Arial" w:cs="Arial"/>
          <w:sz w:val="22"/>
          <w:szCs w:val="22"/>
        </w:rPr>
        <w:lastRenderedPageBreak/>
        <w:t>22.</w:t>
      </w:r>
      <w:r w:rsidRPr="003F07C2">
        <w:rPr>
          <w:rFonts w:ascii="Arial" w:hAnsi="Arial" w:cs="Arial"/>
          <w:sz w:val="22"/>
          <w:szCs w:val="22"/>
        </w:rPr>
        <w:tab/>
        <w:t xml:space="preserve">Bizzarro, J.J., et al., </w:t>
      </w:r>
      <w:r w:rsidRPr="003F07C2">
        <w:rPr>
          <w:rFonts w:ascii="Arial" w:hAnsi="Arial" w:cs="Arial"/>
          <w:i/>
          <w:sz w:val="22"/>
          <w:szCs w:val="22"/>
        </w:rPr>
        <w:t>Activities and catch composition of artisanal elasmobranch fishing sites on the eastern coast of Baja California Sur, Mexico.</w:t>
      </w:r>
      <w:r w:rsidRPr="003F07C2">
        <w:rPr>
          <w:rFonts w:ascii="Arial" w:hAnsi="Arial" w:cs="Arial"/>
          <w:sz w:val="22"/>
          <w:szCs w:val="22"/>
        </w:rPr>
        <w:t xml:space="preserve"> Bulletin, Southern California Academy of Sciences, 2009. </w:t>
      </w:r>
      <w:r w:rsidRPr="003F07C2">
        <w:rPr>
          <w:rFonts w:ascii="Arial" w:hAnsi="Arial" w:cs="Arial"/>
          <w:b/>
          <w:sz w:val="22"/>
          <w:szCs w:val="22"/>
        </w:rPr>
        <w:t>108</w:t>
      </w:r>
      <w:r w:rsidRPr="003F07C2">
        <w:rPr>
          <w:rFonts w:ascii="Arial" w:hAnsi="Arial" w:cs="Arial"/>
          <w:sz w:val="22"/>
          <w:szCs w:val="22"/>
        </w:rPr>
        <w:t>(3): p. 137-152.</w:t>
      </w:r>
      <w:bookmarkEnd w:id="25"/>
    </w:p>
    <w:p w14:paraId="339739DC" w14:textId="77777777" w:rsidR="004D687D" w:rsidRPr="003F07C2" w:rsidRDefault="004D687D" w:rsidP="00850325">
      <w:pPr>
        <w:pStyle w:val="EndNoteBibliography"/>
        <w:spacing w:after="40"/>
        <w:rPr>
          <w:rFonts w:ascii="Arial" w:hAnsi="Arial" w:cs="Arial"/>
          <w:sz w:val="22"/>
          <w:szCs w:val="22"/>
        </w:rPr>
      </w:pPr>
      <w:bookmarkStart w:id="26" w:name="_ENREF_23"/>
      <w:r w:rsidRPr="003F07C2">
        <w:rPr>
          <w:rFonts w:ascii="Arial" w:hAnsi="Arial" w:cs="Arial"/>
          <w:sz w:val="22"/>
          <w:szCs w:val="22"/>
        </w:rPr>
        <w:t>23.</w:t>
      </w:r>
      <w:r w:rsidRPr="003F07C2">
        <w:rPr>
          <w:rFonts w:ascii="Arial" w:hAnsi="Arial" w:cs="Arial"/>
          <w:sz w:val="22"/>
          <w:szCs w:val="22"/>
        </w:rPr>
        <w:tab/>
        <w:t xml:space="preserve">Ramirez-Amaro, S.R., et al., </w:t>
      </w:r>
      <w:r w:rsidRPr="003F07C2">
        <w:rPr>
          <w:rFonts w:ascii="Arial" w:hAnsi="Arial" w:cs="Arial"/>
          <w:i/>
          <w:sz w:val="22"/>
          <w:szCs w:val="22"/>
        </w:rPr>
        <w:t>The artisanal elasmobranch fishery of the Pacific coast of Baja California Sur, Mexico, management implications.</w:t>
      </w:r>
      <w:r w:rsidRPr="003F07C2">
        <w:rPr>
          <w:rFonts w:ascii="Arial" w:hAnsi="Arial" w:cs="Arial"/>
          <w:sz w:val="22"/>
          <w:szCs w:val="22"/>
        </w:rPr>
        <w:t xml:space="preserve"> Scientia Marina, 2013. </w:t>
      </w:r>
      <w:r w:rsidRPr="003F07C2">
        <w:rPr>
          <w:rFonts w:ascii="Arial" w:hAnsi="Arial" w:cs="Arial"/>
          <w:b/>
          <w:sz w:val="22"/>
          <w:szCs w:val="22"/>
        </w:rPr>
        <w:t>77</w:t>
      </w:r>
      <w:r w:rsidRPr="003F07C2">
        <w:rPr>
          <w:rFonts w:ascii="Arial" w:hAnsi="Arial" w:cs="Arial"/>
          <w:sz w:val="22"/>
          <w:szCs w:val="22"/>
        </w:rPr>
        <w:t>(3): p. 473-487.</w:t>
      </w:r>
      <w:bookmarkEnd w:id="26"/>
    </w:p>
    <w:p w14:paraId="4B9389AF" w14:textId="77777777" w:rsidR="004D687D" w:rsidRPr="003F07C2" w:rsidRDefault="004D687D" w:rsidP="00850325">
      <w:pPr>
        <w:pStyle w:val="EndNoteBibliography"/>
        <w:spacing w:after="40"/>
        <w:rPr>
          <w:rFonts w:ascii="Arial" w:hAnsi="Arial" w:cs="Arial"/>
          <w:sz w:val="22"/>
          <w:szCs w:val="22"/>
        </w:rPr>
      </w:pPr>
      <w:bookmarkStart w:id="27" w:name="_ENREF_24"/>
      <w:r w:rsidRPr="003F07C2">
        <w:rPr>
          <w:rFonts w:ascii="Arial" w:hAnsi="Arial" w:cs="Arial"/>
          <w:sz w:val="22"/>
          <w:szCs w:val="22"/>
        </w:rPr>
        <w:t>24.</w:t>
      </w:r>
      <w:r w:rsidRPr="003F07C2">
        <w:rPr>
          <w:rFonts w:ascii="Arial" w:hAnsi="Arial" w:cs="Arial"/>
          <w:sz w:val="22"/>
          <w:szCs w:val="22"/>
        </w:rPr>
        <w:tab/>
        <w:t xml:space="preserve">Cooke, A., et al., </w:t>
      </w:r>
      <w:r w:rsidRPr="003F07C2">
        <w:rPr>
          <w:rFonts w:ascii="Arial" w:hAnsi="Arial" w:cs="Arial"/>
          <w:i/>
          <w:sz w:val="22"/>
          <w:szCs w:val="22"/>
        </w:rPr>
        <w:t>Sharks, shark fisheries and shark fin trade in Madagascar—review and analysis, with suggestions for action.</w:t>
      </w:r>
      <w:r w:rsidRPr="003F07C2">
        <w:rPr>
          <w:rFonts w:ascii="Arial" w:hAnsi="Arial" w:cs="Arial"/>
          <w:sz w:val="22"/>
          <w:szCs w:val="22"/>
        </w:rPr>
        <w:t xml:space="preserve"> Unpublished. 9p, 2001.</w:t>
      </w:r>
      <w:bookmarkEnd w:id="27"/>
    </w:p>
    <w:p w14:paraId="7615D377" w14:textId="77777777" w:rsidR="004D687D" w:rsidRPr="003F07C2" w:rsidRDefault="004D687D" w:rsidP="00850325">
      <w:pPr>
        <w:pStyle w:val="EndNoteBibliography"/>
        <w:spacing w:after="40"/>
        <w:rPr>
          <w:rFonts w:ascii="Arial" w:hAnsi="Arial" w:cs="Arial"/>
          <w:sz w:val="22"/>
          <w:szCs w:val="22"/>
        </w:rPr>
      </w:pPr>
      <w:bookmarkStart w:id="28" w:name="_ENREF_25"/>
      <w:r w:rsidRPr="003F07C2">
        <w:rPr>
          <w:rFonts w:ascii="Arial" w:hAnsi="Arial" w:cs="Arial"/>
          <w:sz w:val="22"/>
          <w:szCs w:val="22"/>
        </w:rPr>
        <w:t>25.</w:t>
      </w:r>
      <w:r w:rsidRPr="003F07C2">
        <w:rPr>
          <w:rFonts w:ascii="Arial" w:hAnsi="Arial" w:cs="Arial"/>
          <w:sz w:val="22"/>
          <w:szCs w:val="22"/>
        </w:rPr>
        <w:tab/>
        <w:t xml:space="preserve">McVean, A.R., R.C. Walker, and E. Fanning, </w:t>
      </w:r>
      <w:r w:rsidRPr="003F07C2">
        <w:rPr>
          <w:rFonts w:ascii="Arial" w:hAnsi="Arial" w:cs="Arial"/>
          <w:i/>
          <w:sz w:val="22"/>
          <w:szCs w:val="22"/>
        </w:rPr>
        <w:t>The traditional shark fisheries of southwest Madagascar: A study in the Toliara region.</w:t>
      </w:r>
      <w:r w:rsidRPr="003F07C2">
        <w:rPr>
          <w:rFonts w:ascii="Arial" w:hAnsi="Arial" w:cs="Arial"/>
          <w:sz w:val="22"/>
          <w:szCs w:val="22"/>
        </w:rPr>
        <w:t xml:space="preserve"> Fisheries Research, 2006. </w:t>
      </w:r>
      <w:r w:rsidRPr="003F07C2">
        <w:rPr>
          <w:rFonts w:ascii="Arial" w:hAnsi="Arial" w:cs="Arial"/>
          <w:b/>
          <w:sz w:val="22"/>
          <w:szCs w:val="22"/>
        </w:rPr>
        <w:t>82</w:t>
      </w:r>
      <w:r w:rsidRPr="003F07C2">
        <w:rPr>
          <w:rFonts w:ascii="Arial" w:hAnsi="Arial" w:cs="Arial"/>
          <w:sz w:val="22"/>
          <w:szCs w:val="22"/>
        </w:rPr>
        <w:t>(1-3): p. 280-289.</w:t>
      </w:r>
      <w:bookmarkEnd w:id="28"/>
    </w:p>
    <w:p w14:paraId="3E5E74B7" w14:textId="77777777" w:rsidR="004D687D" w:rsidRPr="003F07C2" w:rsidRDefault="004D687D" w:rsidP="00850325">
      <w:pPr>
        <w:pStyle w:val="EndNoteBibliography"/>
        <w:spacing w:after="40"/>
        <w:rPr>
          <w:rFonts w:ascii="Arial" w:hAnsi="Arial" w:cs="Arial"/>
          <w:sz w:val="22"/>
          <w:szCs w:val="22"/>
        </w:rPr>
      </w:pPr>
      <w:bookmarkStart w:id="29" w:name="_ENREF_26"/>
      <w:r w:rsidRPr="003F07C2">
        <w:rPr>
          <w:rFonts w:ascii="Arial" w:hAnsi="Arial" w:cs="Arial"/>
          <w:sz w:val="22"/>
          <w:szCs w:val="22"/>
        </w:rPr>
        <w:t>26.</w:t>
      </w:r>
      <w:r w:rsidRPr="003F07C2">
        <w:rPr>
          <w:rFonts w:ascii="Arial" w:hAnsi="Arial" w:cs="Arial"/>
          <w:sz w:val="22"/>
          <w:szCs w:val="22"/>
        </w:rPr>
        <w:tab/>
        <w:t xml:space="preserve">Campredon, P. and F. Cuq, </w:t>
      </w:r>
      <w:r w:rsidRPr="003F07C2">
        <w:rPr>
          <w:rFonts w:ascii="Arial" w:hAnsi="Arial" w:cs="Arial"/>
          <w:i/>
          <w:sz w:val="22"/>
          <w:szCs w:val="22"/>
        </w:rPr>
        <w:t>Artisanal fishing and coastal conservation in West Africa.</w:t>
      </w:r>
      <w:r w:rsidRPr="003F07C2">
        <w:rPr>
          <w:rFonts w:ascii="Arial" w:hAnsi="Arial" w:cs="Arial"/>
          <w:sz w:val="22"/>
          <w:szCs w:val="22"/>
        </w:rPr>
        <w:t xml:space="preserve"> Journal of Coastal Conservation, 2001. </w:t>
      </w:r>
      <w:r w:rsidRPr="003F07C2">
        <w:rPr>
          <w:rFonts w:ascii="Arial" w:hAnsi="Arial" w:cs="Arial"/>
          <w:b/>
          <w:sz w:val="22"/>
          <w:szCs w:val="22"/>
        </w:rPr>
        <w:t>7</w:t>
      </w:r>
      <w:r w:rsidRPr="003F07C2">
        <w:rPr>
          <w:rFonts w:ascii="Arial" w:hAnsi="Arial" w:cs="Arial"/>
          <w:sz w:val="22"/>
          <w:szCs w:val="22"/>
        </w:rPr>
        <w:t>(1): p. 91-100.</w:t>
      </w:r>
      <w:bookmarkEnd w:id="29"/>
    </w:p>
    <w:p w14:paraId="48B06D51" w14:textId="77777777" w:rsidR="004D687D" w:rsidRPr="003F07C2" w:rsidRDefault="004D687D" w:rsidP="00850325">
      <w:pPr>
        <w:pStyle w:val="EndNoteBibliography"/>
        <w:spacing w:after="40"/>
        <w:rPr>
          <w:rFonts w:ascii="Arial" w:hAnsi="Arial" w:cs="Arial"/>
          <w:sz w:val="22"/>
          <w:szCs w:val="22"/>
        </w:rPr>
      </w:pPr>
      <w:bookmarkStart w:id="30" w:name="_ENREF_27"/>
      <w:r w:rsidRPr="003F07C2">
        <w:rPr>
          <w:rFonts w:ascii="Arial" w:hAnsi="Arial" w:cs="Arial"/>
          <w:sz w:val="22"/>
          <w:szCs w:val="22"/>
        </w:rPr>
        <w:t>27.</w:t>
      </w:r>
      <w:r w:rsidRPr="003F07C2">
        <w:rPr>
          <w:rFonts w:ascii="Arial" w:hAnsi="Arial" w:cs="Arial"/>
          <w:sz w:val="22"/>
          <w:szCs w:val="22"/>
        </w:rPr>
        <w:tab/>
        <w:t xml:space="preserve">Alfaro-Shigueto, J., et al., </w:t>
      </w:r>
      <w:r w:rsidRPr="003F07C2">
        <w:rPr>
          <w:rFonts w:ascii="Arial" w:hAnsi="Arial" w:cs="Arial"/>
          <w:i/>
          <w:sz w:val="22"/>
          <w:szCs w:val="22"/>
        </w:rPr>
        <w:t>Where small can have a large impact: structure and characterization of small-scale fisheries in Peru.</w:t>
      </w:r>
      <w:r w:rsidRPr="003F07C2">
        <w:rPr>
          <w:rFonts w:ascii="Arial" w:hAnsi="Arial" w:cs="Arial"/>
          <w:sz w:val="22"/>
          <w:szCs w:val="22"/>
        </w:rPr>
        <w:t xml:space="preserve"> Fisheries Research, 2010. </w:t>
      </w:r>
      <w:r w:rsidRPr="003F07C2">
        <w:rPr>
          <w:rFonts w:ascii="Arial" w:hAnsi="Arial" w:cs="Arial"/>
          <w:b/>
          <w:sz w:val="22"/>
          <w:szCs w:val="22"/>
        </w:rPr>
        <w:t>106</w:t>
      </w:r>
      <w:r w:rsidRPr="003F07C2">
        <w:rPr>
          <w:rFonts w:ascii="Arial" w:hAnsi="Arial" w:cs="Arial"/>
          <w:sz w:val="22"/>
          <w:szCs w:val="22"/>
        </w:rPr>
        <w:t>(1): p. 8-17.</w:t>
      </w:r>
      <w:bookmarkEnd w:id="30"/>
    </w:p>
    <w:p w14:paraId="335E984A" w14:textId="77777777" w:rsidR="004D687D" w:rsidRPr="003F07C2" w:rsidRDefault="004D687D" w:rsidP="00850325">
      <w:pPr>
        <w:pStyle w:val="EndNoteBibliography"/>
        <w:spacing w:after="40"/>
        <w:rPr>
          <w:rFonts w:ascii="Arial" w:hAnsi="Arial" w:cs="Arial"/>
          <w:sz w:val="22"/>
          <w:szCs w:val="22"/>
        </w:rPr>
      </w:pPr>
      <w:bookmarkStart w:id="31" w:name="_ENREF_28"/>
      <w:r w:rsidRPr="003F07C2">
        <w:rPr>
          <w:rFonts w:ascii="Arial" w:hAnsi="Arial" w:cs="Arial"/>
          <w:sz w:val="22"/>
          <w:szCs w:val="22"/>
        </w:rPr>
        <w:t>28.</w:t>
      </w:r>
      <w:r w:rsidRPr="003F07C2">
        <w:rPr>
          <w:rFonts w:ascii="Arial" w:hAnsi="Arial" w:cs="Arial"/>
          <w:sz w:val="22"/>
          <w:szCs w:val="22"/>
        </w:rPr>
        <w:tab/>
        <w:t xml:space="preserve">Diop, M.S. and J. Dossa, </w:t>
      </w:r>
      <w:r w:rsidRPr="003F07C2">
        <w:rPr>
          <w:rFonts w:ascii="Arial" w:hAnsi="Arial" w:cs="Arial"/>
          <w:i/>
          <w:sz w:val="22"/>
          <w:szCs w:val="22"/>
        </w:rPr>
        <w:t>30 Years of Shark Fishing in West Africa: Development of Fisheries, Catch Trends, and Their Conservation Status in Sub-regional Fishing Commission Member Countries</w:t>
      </w:r>
      <w:r w:rsidRPr="003F07C2">
        <w:rPr>
          <w:rFonts w:ascii="Arial" w:hAnsi="Arial" w:cs="Arial"/>
          <w:sz w:val="22"/>
          <w:szCs w:val="22"/>
        </w:rPr>
        <w:t>. 2011: FIBA.</w:t>
      </w:r>
      <w:bookmarkEnd w:id="31"/>
    </w:p>
    <w:p w14:paraId="4F051CE2" w14:textId="77777777" w:rsidR="004D687D" w:rsidRPr="003F07C2" w:rsidRDefault="004D687D" w:rsidP="00850325">
      <w:pPr>
        <w:pStyle w:val="EndNoteBibliography"/>
        <w:spacing w:after="40"/>
        <w:rPr>
          <w:rFonts w:ascii="Arial" w:hAnsi="Arial" w:cs="Arial"/>
          <w:sz w:val="22"/>
          <w:szCs w:val="22"/>
        </w:rPr>
      </w:pPr>
      <w:bookmarkStart w:id="32" w:name="_ENREF_29"/>
      <w:r w:rsidRPr="003F07C2">
        <w:rPr>
          <w:rFonts w:ascii="Arial" w:hAnsi="Arial" w:cs="Arial"/>
          <w:sz w:val="22"/>
          <w:szCs w:val="22"/>
        </w:rPr>
        <w:t>29.</w:t>
      </w:r>
      <w:r w:rsidRPr="003F07C2">
        <w:rPr>
          <w:rFonts w:ascii="Arial" w:hAnsi="Arial" w:cs="Arial"/>
          <w:sz w:val="22"/>
          <w:szCs w:val="22"/>
        </w:rPr>
        <w:tab/>
        <w:t xml:space="preserve">Vieira, S., et al., </w:t>
      </w:r>
      <w:r w:rsidRPr="003F07C2">
        <w:rPr>
          <w:rFonts w:ascii="Arial" w:hAnsi="Arial" w:cs="Arial"/>
          <w:i/>
          <w:sz w:val="22"/>
          <w:szCs w:val="22"/>
        </w:rPr>
        <w:t>Artisanal shark fishing in the Louisiade Archipelago, Papua New Guinea: Socio-economic characteristics and management options.</w:t>
      </w:r>
      <w:r w:rsidRPr="003F07C2">
        <w:rPr>
          <w:rFonts w:ascii="Arial" w:hAnsi="Arial" w:cs="Arial"/>
          <w:sz w:val="22"/>
          <w:szCs w:val="22"/>
        </w:rPr>
        <w:t xml:space="preserve"> Ocean &amp; coastal management, 2017. </w:t>
      </w:r>
      <w:r w:rsidRPr="003F07C2">
        <w:rPr>
          <w:rFonts w:ascii="Arial" w:hAnsi="Arial" w:cs="Arial"/>
          <w:b/>
          <w:sz w:val="22"/>
          <w:szCs w:val="22"/>
        </w:rPr>
        <w:t>137</w:t>
      </w:r>
      <w:r w:rsidRPr="003F07C2">
        <w:rPr>
          <w:rFonts w:ascii="Arial" w:hAnsi="Arial" w:cs="Arial"/>
          <w:sz w:val="22"/>
          <w:szCs w:val="22"/>
        </w:rPr>
        <w:t>: p. 43-56.</w:t>
      </w:r>
      <w:bookmarkEnd w:id="32"/>
    </w:p>
    <w:p w14:paraId="1231E751" w14:textId="77777777" w:rsidR="004D687D" w:rsidRPr="003F07C2" w:rsidRDefault="004D687D" w:rsidP="00850325">
      <w:pPr>
        <w:pStyle w:val="EndNoteBibliography"/>
        <w:spacing w:after="40"/>
        <w:rPr>
          <w:rFonts w:ascii="Arial" w:hAnsi="Arial" w:cs="Arial"/>
          <w:sz w:val="22"/>
          <w:szCs w:val="22"/>
        </w:rPr>
      </w:pPr>
      <w:bookmarkStart w:id="33" w:name="_ENREF_30"/>
      <w:r w:rsidRPr="003F07C2">
        <w:rPr>
          <w:rFonts w:ascii="Arial" w:hAnsi="Arial" w:cs="Arial"/>
          <w:sz w:val="22"/>
          <w:szCs w:val="22"/>
        </w:rPr>
        <w:t>30.</w:t>
      </w:r>
      <w:r w:rsidRPr="003F07C2">
        <w:rPr>
          <w:rFonts w:ascii="Arial" w:hAnsi="Arial" w:cs="Arial"/>
          <w:sz w:val="22"/>
          <w:szCs w:val="22"/>
        </w:rPr>
        <w:tab/>
        <w:t xml:space="preserve">Sabetian, A. and S. Foale, </w:t>
      </w:r>
      <w:r w:rsidRPr="003F07C2">
        <w:rPr>
          <w:rFonts w:ascii="Arial" w:hAnsi="Arial" w:cs="Arial"/>
          <w:i/>
          <w:sz w:val="22"/>
          <w:szCs w:val="22"/>
        </w:rPr>
        <w:t>Evolution of the artisanal fisher: Case studies from Solomon Islands and Papua New Guinea.</w:t>
      </w:r>
      <w:r w:rsidRPr="003F07C2">
        <w:rPr>
          <w:rFonts w:ascii="Arial" w:hAnsi="Arial" w:cs="Arial"/>
          <w:sz w:val="22"/>
          <w:szCs w:val="22"/>
        </w:rPr>
        <w:t xml:space="preserve"> Traditional Marine Resource Management and Knowledge Information Bulletin, 2006. </w:t>
      </w:r>
      <w:r w:rsidRPr="003F07C2">
        <w:rPr>
          <w:rFonts w:ascii="Arial" w:hAnsi="Arial" w:cs="Arial"/>
          <w:b/>
          <w:sz w:val="22"/>
          <w:szCs w:val="22"/>
        </w:rPr>
        <w:t>20</w:t>
      </w:r>
      <w:r w:rsidRPr="003F07C2">
        <w:rPr>
          <w:rFonts w:ascii="Arial" w:hAnsi="Arial" w:cs="Arial"/>
          <w:sz w:val="22"/>
          <w:szCs w:val="22"/>
        </w:rPr>
        <w:t>: p. 3-10.</w:t>
      </w:r>
      <w:bookmarkEnd w:id="33"/>
    </w:p>
    <w:p w14:paraId="1F83C068" w14:textId="77777777" w:rsidR="004D687D" w:rsidRPr="003F07C2" w:rsidRDefault="004D687D" w:rsidP="00850325">
      <w:pPr>
        <w:pStyle w:val="EndNoteBibliography"/>
        <w:rPr>
          <w:rFonts w:ascii="Arial" w:hAnsi="Arial" w:cs="Arial"/>
          <w:sz w:val="22"/>
          <w:szCs w:val="22"/>
        </w:rPr>
      </w:pPr>
      <w:bookmarkStart w:id="34" w:name="_ENREF_31"/>
      <w:r w:rsidRPr="003F07C2">
        <w:rPr>
          <w:rFonts w:ascii="Arial" w:hAnsi="Arial" w:cs="Arial"/>
          <w:sz w:val="22"/>
          <w:szCs w:val="22"/>
        </w:rPr>
        <w:t>31.</w:t>
      </w:r>
      <w:r w:rsidRPr="003F07C2">
        <w:rPr>
          <w:rFonts w:ascii="Arial" w:hAnsi="Arial" w:cs="Arial"/>
          <w:sz w:val="22"/>
          <w:szCs w:val="22"/>
        </w:rPr>
        <w:tab/>
        <w:t xml:space="preserve">Weisler, M.I. and I.J. McNiven, </w:t>
      </w:r>
      <w:r w:rsidRPr="003F07C2">
        <w:rPr>
          <w:rFonts w:ascii="Arial" w:hAnsi="Arial" w:cs="Arial"/>
          <w:i/>
          <w:sz w:val="22"/>
          <w:szCs w:val="22"/>
        </w:rPr>
        <w:t>Four thousand years of western Torres Strait fishing in the Pacific-wide context.</w:t>
      </w:r>
      <w:r w:rsidRPr="003F07C2">
        <w:rPr>
          <w:rFonts w:ascii="Arial" w:hAnsi="Arial" w:cs="Arial"/>
          <w:sz w:val="22"/>
          <w:szCs w:val="22"/>
        </w:rPr>
        <w:t xml:space="preserve"> Journal of Archaeological Science: Reports, 2016. </w:t>
      </w:r>
      <w:r w:rsidRPr="003F07C2">
        <w:rPr>
          <w:rFonts w:ascii="Arial" w:hAnsi="Arial" w:cs="Arial"/>
          <w:b/>
          <w:sz w:val="22"/>
          <w:szCs w:val="22"/>
        </w:rPr>
        <w:t>7</w:t>
      </w:r>
      <w:r w:rsidRPr="003F07C2">
        <w:rPr>
          <w:rFonts w:ascii="Arial" w:hAnsi="Arial" w:cs="Arial"/>
          <w:sz w:val="22"/>
          <w:szCs w:val="22"/>
        </w:rPr>
        <w:t>: p. 764-774.</w:t>
      </w:r>
      <w:bookmarkEnd w:id="34"/>
    </w:p>
    <w:p w14:paraId="1C790F2E" w14:textId="77777777" w:rsidR="004D687D" w:rsidRPr="000B1D54" w:rsidRDefault="004D687D" w:rsidP="00850325">
      <w:pPr>
        <w:jc w:val="both"/>
        <w:rPr>
          <w:rFonts w:ascii="Arial" w:hAnsi="Arial" w:cs="Arial"/>
          <w:sz w:val="22"/>
          <w:szCs w:val="22"/>
        </w:rPr>
      </w:pPr>
      <w:r w:rsidRPr="003F07C2">
        <w:rPr>
          <w:rFonts w:ascii="Arial" w:hAnsi="Arial" w:cs="Arial"/>
          <w:sz w:val="22"/>
          <w:szCs w:val="22"/>
        </w:rPr>
        <w:fldChar w:fldCharType="end"/>
      </w:r>
    </w:p>
    <w:p w14:paraId="6B48106E" w14:textId="77777777" w:rsidR="004D687D" w:rsidRDefault="004D687D" w:rsidP="00850325">
      <w:pPr>
        <w:jc w:val="both"/>
        <w:rPr>
          <w:rFonts w:ascii="Arial" w:hAnsi="Arial" w:cs="Arial"/>
          <w:sz w:val="22"/>
          <w:szCs w:val="22"/>
          <w:lang w:val="en-GB"/>
        </w:rPr>
      </w:pPr>
    </w:p>
    <w:p w14:paraId="46AB390E" w14:textId="77777777" w:rsidR="000E1B69" w:rsidRDefault="000E1B69" w:rsidP="000E1B69">
      <w:pPr>
        <w:jc w:val="both"/>
        <w:rPr>
          <w:rFonts w:ascii="Arial" w:hAnsi="Arial" w:cs="Arial"/>
          <w:sz w:val="22"/>
          <w:szCs w:val="22"/>
          <w:lang w:val="en-GB"/>
        </w:rPr>
      </w:pPr>
    </w:p>
    <w:p w14:paraId="31B8B9E9" w14:textId="77777777" w:rsidR="000E1B69" w:rsidRPr="004D687D" w:rsidRDefault="000E1B69" w:rsidP="004D687D">
      <w:pPr>
        <w:jc w:val="both"/>
        <w:rPr>
          <w:rFonts w:ascii="Arial" w:hAnsi="Arial" w:cs="Arial"/>
          <w:sz w:val="22"/>
          <w:szCs w:val="22"/>
          <w:lang w:val="en-GB"/>
        </w:rPr>
      </w:pPr>
    </w:p>
    <w:sectPr w:rsidR="000E1B69" w:rsidRPr="004D687D">
      <w:headerReference w:type="even" r:id="rId9"/>
      <w:headerReference w:type="default" r:id="rId10"/>
      <w:footerReference w:type="even" r:id="rId11"/>
      <w:footerReference w:type="default" r:id="rId12"/>
      <w:headerReference w:type="first" r:id="rId13"/>
      <w:pgSz w:w="11906" w:h="16838"/>
      <w:pgMar w:top="1138" w:right="1138" w:bottom="1138" w:left="113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F2AE4" w14:textId="77777777" w:rsidR="007D13D2" w:rsidRDefault="007D13D2">
      <w:r>
        <w:separator/>
      </w:r>
    </w:p>
  </w:endnote>
  <w:endnote w:type="continuationSeparator" w:id="0">
    <w:p w14:paraId="4E8C7E5F" w14:textId="77777777" w:rsidR="007D13D2" w:rsidRDefault="007D1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68CBA" w14:textId="77777777" w:rsidR="00507ECD" w:rsidRDefault="005A3488">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892350"/>
      <w:docPartObj>
        <w:docPartGallery w:val="Page Numbers (Bottom of Page)"/>
        <w:docPartUnique/>
      </w:docPartObj>
    </w:sdtPr>
    <w:sdtEndPr>
      <w:rPr>
        <w:noProof/>
        <w:sz w:val="18"/>
        <w:szCs w:val="18"/>
      </w:rPr>
    </w:sdtEndPr>
    <w:sdtContent>
      <w:p w14:paraId="6C53E6AF" w14:textId="77777777" w:rsidR="00B37517" w:rsidRPr="00B37517" w:rsidRDefault="00B37517">
        <w:pPr>
          <w:pStyle w:val="Footer"/>
          <w:jc w:val="center"/>
          <w:rPr>
            <w:sz w:val="18"/>
            <w:szCs w:val="18"/>
          </w:rPr>
        </w:pPr>
        <w:r w:rsidRPr="00B37517">
          <w:rPr>
            <w:sz w:val="18"/>
            <w:szCs w:val="18"/>
          </w:rPr>
          <w:fldChar w:fldCharType="begin"/>
        </w:r>
        <w:r w:rsidRPr="00B37517">
          <w:rPr>
            <w:sz w:val="18"/>
            <w:szCs w:val="18"/>
          </w:rPr>
          <w:instrText xml:space="preserve"> PAGE   \* MERGEFORMAT </w:instrText>
        </w:r>
        <w:r w:rsidRPr="00B37517">
          <w:rPr>
            <w:sz w:val="18"/>
            <w:szCs w:val="18"/>
          </w:rPr>
          <w:fldChar w:fldCharType="separate"/>
        </w:r>
        <w:r w:rsidRPr="00B37517">
          <w:rPr>
            <w:noProof/>
            <w:sz w:val="18"/>
            <w:szCs w:val="18"/>
          </w:rPr>
          <w:t>2</w:t>
        </w:r>
        <w:r w:rsidRPr="00B3751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5EB76" w14:textId="77777777" w:rsidR="007D13D2" w:rsidRDefault="007D13D2">
      <w:r>
        <w:rPr>
          <w:color w:val="000000"/>
        </w:rPr>
        <w:separator/>
      </w:r>
    </w:p>
  </w:footnote>
  <w:footnote w:type="continuationSeparator" w:id="0">
    <w:p w14:paraId="4E061A8F" w14:textId="77777777" w:rsidR="007D13D2" w:rsidRDefault="007D13D2">
      <w:r>
        <w:continuationSeparator/>
      </w:r>
    </w:p>
  </w:footnote>
  <w:footnote w:id="1">
    <w:p w14:paraId="686953B8" w14:textId="77777777" w:rsidR="004D687D" w:rsidRPr="00850325" w:rsidRDefault="004D687D" w:rsidP="004D687D">
      <w:pPr>
        <w:pStyle w:val="FootnoteText"/>
        <w:rPr>
          <w:rFonts w:ascii="Arial" w:hAnsi="Arial" w:cs="Arial"/>
          <w:sz w:val="16"/>
          <w:szCs w:val="16"/>
          <w:lang w:val="en-AU"/>
        </w:rPr>
      </w:pPr>
      <w:r w:rsidRPr="00850325">
        <w:rPr>
          <w:rStyle w:val="FootnoteReference"/>
          <w:rFonts w:ascii="Arial" w:hAnsi="Arial" w:cs="Arial"/>
          <w:sz w:val="16"/>
          <w:szCs w:val="16"/>
        </w:rPr>
        <w:footnoteRef/>
      </w:r>
      <w:r w:rsidRPr="00850325">
        <w:rPr>
          <w:rFonts w:ascii="Arial" w:hAnsi="Arial" w:cs="Arial"/>
          <w:sz w:val="16"/>
          <w:szCs w:val="16"/>
          <w:lang w:val="en-US"/>
        </w:rPr>
        <w:t xml:space="preserve"> N</w:t>
      </w:r>
      <w:proofErr w:type="spellStart"/>
      <w:r w:rsidRPr="00850325">
        <w:rPr>
          <w:rFonts w:ascii="Arial" w:hAnsi="Arial" w:cs="Arial"/>
          <w:sz w:val="16"/>
          <w:szCs w:val="16"/>
          <w:lang w:val="en-AU"/>
        </w:rPr>
        <w:t>ote</w:t>
      </w:r>
      <w:proofErr w:type="spellEnd"/>
      <w:r w:rsidRPr="00850325">
        <w:rPr>
          <w:rFonts w:ascii="Arial" w:hAnsi="Arial" w:cs="Arial"/>
          <w:sz w:val="16"/>
          <w:szCs w:val="16"/>
          <w:lang w:val="en-AU"/>
        </w:rPr>
        <w:t>, there is an active discussion within the Aquatic Wildmeat Working Group about the terminology surrounding ‘harvest’, ‘exploitation’, and ‘hunting’ (the terms more commonly used within terrestrial wildmeat policy circles), and if they should be changed to ‘fishing’ and ‘capture’ (terms that might work for sharks and rays but could be inappropriate for aquatic mammals and turtles). This paper continues to use the original terminology until this discussion is resolved.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ADABD" w14:textId="3767EE63" w:rsidR="00962C59" w:rsidRDefault="00962C59" w:rsidP="00962C59">
    <w:pPr>
      <w:widowControl/>
      <w:pBdr>
        <w:bottom w:val="single" w:sz="4" w:space="1" w:color="000000"/>
      </w:pBdr>
      <w:autoSpaceDE/>
      <w:rPr>
        <w:rFonts w:ascii="Arial" w:hAnsi="Arial" w:cs="Arial"/>
        <w:i/>
        <w:sz w:val="18"/>
        <w:szCs w:val="18"/>
        <w:lang w:val="en-GB"/>
      </w:rPr>
    </w:pPr>
    <w:bookmarkStart w:id="35" w:name="_Hlk18402088"/>
    <w:bookmarkStart w:id="36" w:name="_Hlk18402089"/>
    <w:bookmarkStart w:id="37" w:name="_Hlk18402090"/>
    <w:bookmarkStart w:id="38" w:name="_Hlk18402091"/>
    <w:r>
      <w:rPr>
        <w:rFonts w:ascii="Arial" w:hAnsi="Arial" w:cs="Arial"/>
        <w:i/>
        <w:sz w:val="18"/>
        <w:szCs w:val="18"/>
        <w:lang w:val="en-GB"/>
      </w:rPr>
      <w:t>UNEP/CMS/COP13/Doc.26.2.4/</w:t>
    </w:r>
    <w:r w:rsidR="00FD5A74">
      <w:rPr>
        <w:rFonts w:ascii="Arial" w:hAnsi="Arial" w:cs="Arial"/>
        <w:i/>
        <w:sz w:val="18"/>
        <w:szCs w:val="18"/>
        <w:lang w:val="en-GB"/>
      </w:rPr>
      <w:t>Rev.1/</w:t>
    </w:r>
    <w:r>
      <w:rPr>
        <w:rFonts w:ascii="Arial" w:hAnsi="Arial" w:cs="Arial"/>
        <w:i/>
        <w:sz w:val="18"/>
        <w:szCs w:val="18"/>
        <w:lang w:val="en-GB"/>
      </w:rPr>
      <w:t>Annex 2</w:t>
    </w:r>
  </w:p>
  <w:bookmarkEnd w:id="35"/>
  <w:bookmarkEnd w:id="36"/>
  <w:bookmarkEnd w:id="37"/>
  <w:bookmarkEnd w:id="38"/>
  <w:p w14:paraId="264543B0" w14:textId="77777777" w:rsidR="00507ECD" w:rsidRDefault="00FD5A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05BB5" w14:textId="2D06870D" w:rsidR="00962C59" w:rsidRDefault="00962C59" w:rsidP="00962C59">
    <w:pPr>
      <w:widowControl/>
      <w:pBdr>
        <w:bottom w:val="single" w:sz="4" w:space="1" w:color="000000"/>
      </w:pBdr>
      <w:autoSpaceDE/>
      <w:jc w:val="right"/>
      <w:rPr>
        <w:rFonts w:ascii="Arial" w:hAnsi="Arial" w:cs="Arial"/>
        <w:i/>
        <w:sz w:val="18"/>
        <w:szCs w:val="18"/>
        <w:lang w:val="en-GB"/>
      </w:rPr>
    </w:pPr>
    <w:r>
      <w:rPr>
        <w:rFonts w:ascii="Arial" w:hAnsi="Arial" w:cs="Arial"/>
        <w:i/>
        <w:sz w:val="18"/>
        <w:szCs w:val="18"/>
        <w:lang w:val="en-GB"/>
      </w:rPr>
      <w:t>UNEP/CMS/COP13/Doc.26.2.4/</w:t>
    </w:r>
    <w:r w:rsidR="00FD5A74">
      <w:rPr>
        <w:rFonts w:ascii="Arial" w:hAnsi="Arial" w:cs="Arial"/>
        <w:i/>
        <w:sz w:val="18"/>
        <w:szCs w:val="18"/>
        <w:lang w:val="en-GB"/>
      </w:rPr>
      <w:t>Rev.1/</w:t>
    </w:r>
    <w:r>
      <w:rPr>
        <w:rFonts w:ascii="Arial" w:hAnsi="Arial" w:cs="Arial"/>
        <w:i/>
        <w:sz w:val="18"/>
        <w:szCs w:val="18"/>
        <w:lang w:val="en-GB"/>
      </w:rPr>
      <w:t>Annex 2</w:t>
    </w:r>
  </w:p>
  <w:p w14:paraId="353AD51B" w14:textId="77777777" w:rsidR="00507ECD" w:rsidRPr="00850325" w:rsidRDefault="00FD5A74">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8590" w14:textId="77777777" w:rsidR="00962C59" w:rsidRPr="002E0DE9" w:rsidRDefault="00962C59" w:rsidP="00962C59">
    <w:pPr>
      <w:tabs>
        <w:tab w:val="center" w:pos="4680"/>
        <w:tab w:val="right" w:pos="9360"/>
      </w:tabs>
      <w:ind w:right="-547"/>
      <w:jc w:val="right"/>
      <w:rPr>
        <w:rFonts w:ascii="Calibri" w:eastAsia="Calibri" w:hAnsi="Calibri"/>
      </w:rPr>
    </w:pPr>
    <w:r w:rsidRPr="002E0DE9">
      <w:rPr>
        <w:rFonts w:ascii="Calibri" w:eastAsia="Calibri" w:hAnsi="Calibri"/>
        <w:noProof/>
      </w:rPr>
      <w:drawing>
        <wp:anchor distT="0" distB="0" distL="114300" distR="114300" simplePos="0" relativeHeight="251661312" behindDoc="0" locked="0" layoutInCell="1" allowOverlap="1" wp14:anchorId="2D509425" wp14:editId="07501714">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noProof/>
        <w:sz w:val="2"/>
        <w:szCs w:val="2"/>
      </w:rPr>
      <w:drawing>
        <wp:anchor distT="0" distB="0" distL="114300" distR="114300" simplePos="0" relativeHeight="251659264" behindDoc="0" locked="0" layoutInCell="1" allowOverlap="1" wp14:anchorId="26920042" wp14:editId="4A209AF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noProof/>
        <w:sz w:val="2"/>
        <w:szCs w:val="2"/>
      </w:rPr>
      <w:drawing>
        <wp:anchor distT="0" distB="0" distL="114300" distR="114300" simplePos="0" relativeHeight="251660288" behindDoc="0" locked="0" layoutInCell="1" allowOverlap="1" wp14:anchorId="5FE628BC" wp14:editId="1BB58BD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012D721" w14:textId="167F1835" w:rsidR="00797BEA" w:rsidRDefault="00797BEA" w:rsidP="00797BEA">
    <w:pPr>
      <w:pStyle w:val="Header"/>
    </w:pPr>
  </w:p>
  <w:p w14:paraId="4DD3F8E2" w14:textId="77777777" w:rsidR="00797BEA" w:rsidRDefault="00797B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1B26B8"/>
    <w:multiLevelType w:val="hybridMultilevel"/>
    <w:tmpl w:val="33B64AD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2D3B6DD1"/>
    <w:multiLevelType w:val="hybridMultilevel"/>
    <w:tmpl w:val="D28840BC"/>
    <w:lvl w:ilvl="0" w:tplc="0000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A883C89"/>
    <w:multiLevelType w:val="hybridMultilevel"/>
    <w:tmpl w:val="3182D56E"/>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6C001B1"/>
    <w:multiLevelType w:val="hybridMultilevel"/>
    <w:tmpl w:val="0A9671E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9EF20C0"/>
    <w:multiLevelType w:val="hybridMultilevel"/>
    <w:tmpl w:val="266C623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 w15:restartNumberingAfterBreak="0">
    <w:nsid w:val="5CDF29BC"/>
    <w:multiLevelType w:val="hybridMultilevel"/>
    <w:tmpl w:val="2C58B370"/>
    <w:lvl w:ilvl="0" w:tplc="AF0AA700">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E1F"/>
    <w:rsid w:val="0004690A"/>
    <w:rsid w:val="00086F65"/>
    <w:rsid w:val="000949C3"/>
    <w:rsid w:val="000E1B69"/>
    <w:rsid w:val="0018002D"/>
    <w:rsid w:val="0023734B"/>
    <w:rsid w:val="00377E1F"/>
    <w:rsid w:val="003C6797"/>
    <w:rsid w:val="003D0344"/>
    <w:rsid w:val="003F07C2"/>
    <w:rsid w:val="004D4E8D"/>
    <w:rsid w:val="004D687D"/>
    <w:rsid w:val="00501CD2"/>
    <w:rsid w:val="005A3488"/>
    <w:rsid w:val="005F1E29"/>
    <w:rsid w:val="006F6FBA"/>
    <w:rsid w:val="00753B9F"/>
    <w:rsid w:val="007865C6"/>
    <w:rsid w:val="00797BEA"/>
    <w:rsid w:val="007D13D2"/>
    <w:rsid w:val="00850325"/>
    <w:rsid w:val="00962C59"/>
    <w:rsid w:val="00AD7899"/>
    <w:rsid w:val="00B37517"/>
    <w:rsid w:val="00B57A22"/>
    <w:rsid w:val="00B8789B"/>
    <w:rsid w:val="00B9320D"/>
    <w:rsid w:val="00C76E77"/>
    <w:rsid w:val="00CA65DF"/>
    <w:rsid w:val="00CB5B1E"/>
    <w:rsid w:val="00D37BCE"/>
    <w:rsid w:val="00DA5826"/>
    <w:rsid w:val="00DB3F71"/>
    <w:rsid w:val="00ED3A35"/>
    <w:rsid w:val="00EF171A"/>
    <w:rsid w:val="00FD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939A1F"/>
  <w15:docId w15:val="{D6A8E331-F44D-40F4-A83A-6DD7A7E1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2">
    <w:name w:val="heading 2"/>
    <w:basedOn w:val="Normal"/>
    <w:next w:val="Normal"/>
    <w:link w:val="Heading2Char"/>
    <w:qFormat/>
    <w:rsid w:val="00B57A22"/>
    <w:pPr>
      <w:keepNext/>
      <w:tabs>
        <w:tab w:val="left" w:pos="-720"/>
        <w:tab w:val="left" w:pos="310"/>
        <w:tab w:val="left" w:pos="835"/>
      </w:tabs>
      <w:suppressAutoHyphens w:val="0"/>
      <w:autoSpaceDE/>
      <w:autoSpaceDN/>
      <w:jc w:val="both"/>
      <w:textAlignment w:val="auto"/>
      <w:outlineLvl w:val="1"/>
    </w:pPr>
    <w:rPr>
      <w:b/>
      <w:bCs/>
      <w:snapToGrid w:val="0"/>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widowControl/>
      <w:tabs>
        <w:tab w:val="center" w:pos="4680"/>
        <w:tab w:val="right" w:pos="9360"/>
      </w:tabs>
      <w:autoSpaceDE/>
    </w:pPr>
    <w:rPr>
      <w:rFonts w:ascii="Arial" w:eastAsia="Calibri" w:hAnsi="Arial"/>
      <w:sz w:val="22"/>
      <w:szCs w:val="22"/>
    </w:rPr>
  </w:style>
  <w:style w:type="character" w:customStyle="1" w:styleId="HeaderChar">
    <w:name w:val="Header Char"/>
    <w:basedOn w:val="DefaultParagraphFont"/>
  </w:style>
  <w:style w:type="paragraph" w:styleId="Footer">
    <w:name w:val="footer"/>
    <w:basedOn w:val="Normal"/>
    <w:uiPriority w:val="99"/>
    <w:pPr>
      <w:widowControl/>
      <w:tabs>
        <w:tab w:val="center" w:pos="4680"/>
        <w:tab w:val="right" w:pos="9360"/>
      </w:tabs>
      <w:autoSpaceDE/>
    </w:pPr>
    <w:rPr>
      <w:rFonts w:ascii="Arial" w:eastAsia="Calibri" w:hAnsi="Arial"/>
      <w:sz w:val="22"/>
      <w:szCs w:val="22"/>
    </w:rPr>
  </w:style>
  <w:style w:type="character" w:customStyle="1" w:styleId="FooterChar">
    <w:name w:val="Footer Char"/>
    <w:basedOn w:val="DefaultParagraphFont"/>
    <w:uiPriority w:val="99"/>
  </w:style>
  <w:style w:type="character" w:customStyle="1" w:styleId="Heading2Char">
    <w:name w:val="Heading 2 Char"/>
    <w:basedOn w:val="DefaultParagraphFont"/>
    <w:link w:val="Heading2"/>
    <w:rsid w:val="00B57A22"/>
    <w:rPr>
      <w:rFonts w:ascii="Times New Roman" w:eastAsia="Times New Roman" w:hAnsi="Times New Roman"/>
      <w:b/>
      <w:bCs/>
      <w:snapToGrid w:val="0"/>
      <w:sz w:val="24"/>
      <w:szCs w:val="20"/>
      <w:lang w:val="de-DE"/>
    </w:rPr>
  </w:style>
  <w:style w:type="paragraph" w:styleId="ListParagraph">
    <w:name w:val="List Paragraph"/>
    <w:basedOn w:val="Normal"/>
    <w:link w:val="ListParagraphChar"/>
    <w:uiPriority w:val="34"/>
    <w:qFormat/>
    <w:rsid w:val="000E1B69"/>
    <w:pPr>
      <w:ind w:left="720"/>
      <w:contextualSpacing/>
    </w:pPr>
  </w:style>
  <w:style w:type="paragraph" w:customStyle="1" w:styleId="Default">
    <w:name w:val="Default"/>
    <w:rsid w:val="004D687D"/>
    <w:pPr>
      <w:autoSpaceDE w:val="0"/>
      <w:adjustRightInd w:val="0"/>
      <w:spacing w:after="0" w:line="240" w:lineRule="auto"/>
      <w:textAlignment w:val="auto"/>
    </w:pPr>
    <w:rPr>
      <w:rFonts w:eastAsiaTheme="minorHAnsi" w:cs="Arial"/>
      <w:color w:val="000000"/>
      <w:sz w:val="24"/>
      <w:szCs w:val="24"/>
      <w:lang w:val="de-CH"/>
    </w:rPr>
  </w:style>
  <w:style w:type="table" w:styleId="TableGrid">
    <w:name w:val="Table Grid"/>
    <w:basedOn w:val="TableNormal"/>
    <w:uiPriority w:val="39"/>
    <w:rsid w:val="004D687D"/>
    <w:pPr>
      <w:autoSpaceDN/>
      <w:spacing w:after="0" w:line="240" w:lineRule="auto"/>
      <w:textAlignment w:val="auto"/>
    </w:pPr>
    <w:rPr>
      <w:rFonts w:asciiTheme="minorHAnsi" w:eastAsiaTheme="minorHAnsi" w:hAnsiTheme="minorHAnsi" w:cstheme="minorBidi"/>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D687D"/>
    <w:rPr>
      <w:rFonts w:ascii="Times New Roman" w:eastAsia="Times New Roman" w:hAnsi="Times New Roman"/>
      <w:sz w:val="20"/>
      <w:szCs w:val="24"/>
    </w:rPr>
  </w:style>
  <w:style w:type="paragraph" w:customStyle="1" w:styleId="EndNoteBibliography">
    <w:name w:val="EndNote Bibliography"/>
    <w:basedOn w:val="Normal"/>
    <w:link w:val="EndNoteBibliographyZchn"/>
    <w:rsid w:val="004D687D"/>
    <w:pPr>
      <w:widowControl/>
      <w:suppressAutoHyphens w:val="0"/>
      <w:autoSpaceDE/>
      <w:autoSpaceDN/>
      <w:jc w:val="both"/>
      <w:textAlignment w:val="auto"/>
    </w:pPr>
    <w:rPr>
      <w:rFonts w:ascii="Calibri" w:eastAsiaTheme="minorHAnsi" w:hAnsi="Calibri" w:cstheme="minorBidi"/>
      <w:noProof/>
    </w:rPr>
  </w:style>
  <w:style w:type="character" w:customStyle="1" w:styleId="EndNoteBibliographyZchn">
    <w:name w:val="EndNote Bibliography Zchn"/>
    <w:basedOn w:val="ListParagraphChar"/>
    <w:link w:val="EndNoteBibliography"/>
    <w:rsid w:val="004D687D"/>
    <w:rPr>
      <w:rFonts w:ascii="Calibri" w:eastAsiaTheme="minorHAnsi" w:hAnsi="Calibri" w:cstheme="minorBidi"/>
      <w:noProof/>
      <w:sz w:val="20"/>
      <w:szCs w:val="24"/>
    </w:rPr>
  </w:style>
  <w:style w:type="paragraph" w:styleId="FootnoteText">
    <w:name w:val="footnote text"/>
    <w:basedOn w:val="Normal"/>
    <w:link w:val="FootnoteTextChar"/>
    <w:uiPriority w:val="99"/>
    <w:semiHidden/>
    <w:unhideWhenUsed/>
    <w:rsid w:val="004D687D"/>
    <w:pPr>
      <w:widowControl/>
      <w:suppressAutoHyphens w:val="0"/>
      <w:autoSpaceDE/>
      <w:autoSpaceDN/>
      <w:textAlignment w:val="auto"/>
    </w:pPr>
    <w:rPr>
      <w:rFonts w:eastAsiaTheme="minorHAnsi" w:cstheme="minorBidi"/>
      <w:szCs w:val="20"/>
      <w:lang w:val="de-CH"/>
    </w:rPr>
  </w:style>
  <w:style w:type="character" w:customStyle="1" w:styleId="FootnoteTextChar">
    <w:name w:val="Footnote Text Char"/>
    <w:basedOn w:val="DefaultParagraphFont"/>
    <w:link w:val="FootnoteText"/>
    <w:uiPriority w:val="99"/>
    <w:semiHidden/>
    <w:rsid w:val="004D687D"/>
    <w:rPr>
      <w:rFonts w:ascii="Times New Roman" w:eastAsiaTheme="minorHAnsi" w:hAnsi="Times New Roman" w:cstheme="minorBidi"/>
      <w:sz w:val="20"/>
      <w:szCs w:val="20"/>
      <w:lang w:val="de-CH"/>
    </w:rPr>
  </w:style>
  <w:style w:type="character" w:styleId="FootnoteReference">
    <w:name w:val="footnote reference"/>
    <w:basedOn w:val="DefaultParagraphFont"/>
    <w:uiPriority w:val="99"/>
    <w:semiHidden/>
    <w:unhideWhenUsed/>
    <w:rsid w:val="004D687D"/>
    <w:rPr>
      <w:vertAlign w:val="superscript"/>
    </w:rPr>
  </w:style>
  <w:style w:type="paragraph" w:styleId="BalloonText">
    <w:name w:val="Balloon Text"/>
    <w:basedOn w:val="Normal"/>
    <w:link w:val="BalloonTextChar"/>
    <w:uiPriority w:val="99"/>
    <w:semiHidden/>
    <w:unhideWhenUsed/>
    <w:rsid w:val="00C76E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E77"/>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76E77"/>
    <w:rPr>
      <w:sz w:val="16"/>
      <w:szCs w:val="16"/>
    </w:rPr>
  </w:style>
  <w:style w:type="paragraph" w:styleId="CommentText">
    <w:name w:val="annotation text"/>
    <w:basedOn w:val="Normal"/>
    <w:link w:val="CommentTextChar"/>
    <w:uiPriority w:val="99"/>
    <w:semiHidden/>
    <w:unhideWhenUsed/>
    <w:rsid w:val="00C76E77"/>
    <w:rPr>
      <w:szCs w:val="20"/>
    </w:rPr>
  </w:style>
  <w:style w:type="character" w:customStyle="1" w:styleId="CommentTextChar">
    <w:name w:val="Comment Text Char"/>
    <w:basedOn w:val="DefaultParagraphFont"/>
    <w:link w:val="CommentText"/>
    <w:uiPriority w:val="99"/>
    <w:semiHidden/>
    <w:rsid w:val="00C76E77"/>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76E77"/>
    <w:rPr>
      <w:b/>
      <w:bCs/>
    </w:rPr>
  </w:style>
  <w:style w:type="character" w:customStyle="1" w:styleId="CommentSubjectChar">
    <w:name w:val="Comment Subject Char"/>
    <w:basedOn w:val="CommentTextChar"/>
    <w:link w:val="CommentSubject"/>
    <w:uiPriority w:val="99"/>
    <w:semiHidden/>
    <w:rsid w:val="00C76E77"/>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nature.com/articles/srep1755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5774</Words>
  <Characters>32918</Characters>
  <Application>Microsoft Office Word</Application>
  <DocSecurity>4</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2019-11-21T14:48:00Z</dcterms:created>
  <dcterms:modified xsi:type="dcterms:W3CDTF">2019-11-21T14:48:00Z</dcterms:modified>
</cp:coreProperties>
</file>