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 w:rsidP="00D759E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D9F60F5" w14:textId="77777777" w:rsidR="00D82C56" w:rsidRDefault="00D82C56" w:rsidP="00D759E2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D759E2">
      <w:pPr>
        <w:jc w:val="center"/>
        <w:rPr>
          <w:rFonts w:ascii="Arial" w:hAnsi="Arial" w:cs="Arial"/>
          <w:b/>
          <w:sz w:val="22"/>
          <w:szCs w:val="22"/>
        </w:rPr>
      </w:pPr>
    </w:p>
    <w:p w14:paraId="5EFF0047" w14:textId="60DDF058" w:rsidR="00D82C56" w:rsidRPr="002C5877" w:rsidRDefault="0040732A" w:rsidP="00D759E2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C5877">
        <w:rPr>
          <w:rFonts w:ascii="Arial" w:hAnsi="Arial" w:cs="Arial"/>
          <w:b/>
          <w:sz w:val="22"/>
          <w:szCs w:val="22"/>
          <w:lang w:val="en-GB"/>
        </w:rPr>
        <w:t xml:space="preserve">MARINE </w:t>
      </w:r>
      <w:r w:rsidR="00D759E2" w:rsidRPr="002C5877">
        <w:rPr>
          <w:rFonts w:ascii="Arial" w:hAnsi="Arial" w:cs="Arial"/>
          <w:b/>
          <w:sz w:val="22"/>
          <w:szCs w:val="22"/>
          <w:lang w:val="en-GB"/>
        </w:rPr>
        <w:t>TURTLES</w:t>
      </w:r>
    </w:p>
    <w:p w14:paraId="77BA811D" w14:textId="49B62861" w:rsidR="00D82C56" w:rsidRPr="002C5877" w:rsidRDefault="005D43E4" w:rsidP="00D759E2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2C5877">
        <w:rPr>
          <w:rFonts w:ascii="Arial" w:hAnsi="Arial" w:cs="Arial"/>
          <w:sz w:val="22"/>
          <w:szCs w:val="22"/>
          <w:lang w:val="en-GB"/>
        </w:rPr>
        <w:t>UNEP/CMS/COP13/Doc.</w:t>
      </w:r>
      <w:r w:rsidR="004D04EF" w:rsidRPr="002C5877">
        <w:rPr>
          <w:rFonts w:ascii="Arial" w:hAnsi="Arial" w:cs="Arial"/>
          <w:sz w:val="22"/>
          <w:szCs w:val="22"/>
          <w:lang w:val="en-GB"/>
        </w:rPr>
        <w:t>26.2.</w:t>
      </w:r>
      <w:r w:rsidR="00D759E2" w:rsidRPr="002C5877">
        <w:rPr>
          <w:rFonts w:ascii="Arial" w:hAnsi="Arial" w:cs="Arial"/>
          <w:sz w:val="22"/>
          <w:szCs w:val="22"/>
          <w:lang w:val="en-GB"/>
        </w:rPr>
        <w:t>6</w:t>
      </w:r>
    </w:p>
    <w:p w14:paraId="48F82B79" w14:textId="77777777" w:rsidR="00D82C56" w:rsidRPr="002C5877" w:rsidRDefault="00D82C56" w:rsidP="00D759E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3A89732" w14:textId="2A6CC899" w:rsidR="00D82C56" w:rsidRPr="002C5877" w:rsidRDefault="005D43E4" w:rsidP="00D759E2">
      <w:pPr>
        <w:jc w:val="center"/>
        <w:rPr>
          <w:rFonts w:ascii="Arial" w:hAnsi="Arial" w:cs="Arial"/>
          <w:i/>
          <w:sz w:val="22"/>
          <w:szCs w:val="22"/>
        </w:rPr>
      </w:pPr>
      <w:r w:rsidRPr="002C5877">
        <w:rPr>
          <w:rFonts w:ascii="Arial" w:hAnsi="Arial" w:cs="Arial"/>
          <w:i/>
          <w:sz w:val="22"/>
          <w:szCs w:val="22"/>
        </w:rPr>
        <w:t xml:space="preserve">(Prepared by </w:t>
      </w:r>
      <w:r w:rsidR="00357581">
        <w:rPr>
          <w:rFonts w:ascii="Arial" w:hAnsi="Arial" w:cs="Arial"/>
          <w:i/>
          <w:sz w:val="22"/>
          <w:szCs w:val="22"/>
        </w:rPr>
        <w:t xml:space="preserve">the Aquatic </w:t>
      </w:r>
      <w:r w:rsidRPr="002C5877">
        <w:rPr>
          <w:rFonts w:ascii="Arial" w:hAnsi="Arial" w:cs="Arial"/>
          <w:i/>
          <w:sz w:val="22"/>
          <w:szCs w:val="22"/>
        </w:rPr>
        <w:t>W</w:t>
      </w:r>
      <w:r w:rsidR="00357581">
        <w:rPr>
          <w:rFonts w:ascii="Arial" w:hAnsi="Arial" w:cs="Arial"/>
          <w:i/>
          <w:sz w:val="22"/>
          <w:szCs w:val="22"/>
        </w:rPr>
        <w:t xml:space="preserve">orking </w:t>
      </w:r>
      <w:r w:rsidRPr="002C5877">
        <w:rPr>
          <w:rFonts w:ascii="Arial" w:hAnsi="Arial" w:cs="Arial"/>
          <w:i/>
          <w:sz w:val="22"/>
          <w:szCs w:val="22"/>
        </w:rPr>
        <w:t>G</w:t>
      </w:r>
      <w:r w:rsidR="00357581">
        <w:rPr>
          <w:rFonts w:ascii="Arial" w:hAnsi="Arial" w:cs="Arial"/>
          <w:i/>
          <w:sz w:val="22"/>
          <w:szCs w:val="22"/>
        </w:rPr>
        <w:t>roup</w:t>
      </w:r>
      <w:r w:rsidRPr="002C5877">
        <w:rPr>
          <w:rFonts w:ascii="Arial" w:hAnsi="Arial" w:cs="Arial"/>
          <w:i/>
          <w:sz w:val="22"/>
          <w:szCs w:val="22"/>
        </w:rPr>
        <w:t>)</w:t>
      </w:r>
    </w:p>
    <w:p w14:paraId="25BD5BFE" w14:textId="77777777" w:rsidR="00D82C56" w:rsidRPr="002C5877" w:rsidRDefault="00D82C56" w:rsidP="00D759E2">
      <w:pPr>
        <w:rPr>
          <w:rFonts w:ascii="Arial" w:hAnsi="Arial" w:cs="Arial"/>
          <w:sz w:val="22"/>
          <w:szCs w:val="22"/>
        </w:rPr>
      </w:pPr>
    </w:p>
    <w:p w14:paraId="6C7ED871" w14:textId="77777777" w:rsidR="00D82C56" w:rsidRPr="002C5877" w:rsidRDefault="00D82C56" w:rsidP="00D759E2">
      <w:pPr>
        <w:rPr>
          <w:rFonts w:ascii="Arial" w:hAnsi="Arial" w:cs="Arial"/>
          <w:sz w:val="22"/>
          <w:szCs w:val="22"/>
        </w:rPr>
      </w:pPr>
    </w:p>
    <w:p w14:paraId="225CFCC1" w14:textId="77777777" w:rsidR="0040732A" w:rsidRPr="002C5877" w:rsidRDefault="0040732A" w:rsidP="00D759E2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2C5877">
        <w:rPr>
          <w:rFonts w:ascii="Arial" w:eastAsiaTheme="minorHAnsi" w:hAnsi="Arial" w:cs="Arial"/>
          <w:sz w:val="22"/>
          <w:szCs w:val="22"/>
          <w:lang w:val="en-GB"/>
        </w:rPr>
        <w:t xml:space="preserve">DRAFT DECISIONS </w:t>
      </w:r>
    </w:p>
    <w:p w14:paraId="64592C43" w14:textId="72C2EAFB" w:rsidR="0040732A" w:rsidRPr="002C5877" w:rsidRDefault="0040732A" w:rsidP="00D759E2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68D56BFC" w14:textId="77777777" w:rsidR="00D759E2" w:rsidRPr="002C5877" w:rsidRDefault="00D759E2" w:rsidP="00D759E2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b/>
          <w:sz w:val="22"/>
          <w:szCs w:val="22"/>
          <w:lang w:val="en-GB"/>
        </w:rPr>
      </w:pPr>
    </w:p>
    <w:p w14:paraId="5E9C8B85" w14:textId="77777777" w:rsidR="00D759E2" w:rsidRPr="002C5877" w:rsidRDefault="00D759E2" w:rsidP="00D759E2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b/>
          <w:sz w:val="22"/>
          <w:szCs w:val="22"/>
          <w:lang w:val="en-GB"/>
        </w:rPr>
      </w:pPr>
    </w:p>
    <w:p w14:paraId="36A15984" w14:textId="77777777" w:rsidR="00D759E2" w:rsidRPr="002C5877" w:rsidRDefault="00D759E2" w:rsidP="00D759E2">
      <w:pPr>
        <w:widowControl/>
        <w:suppressAutoHyphens w:val="0"/>
        <w:autoSpaceDE/>
        <w:autoSpaceDN/>
        <w:ind w:left="540" w:hanging="540"/>
        <w:textAlignment w:val="auto"/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n-GB"/>
        </w:rPr>
      </w:pPr>
      <w:r w:rsidRPr="002C5877"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n-GB"/>
        </w:rPr>
        <w:t>Directed to Parties</w:t>
      </w:r>
    </w:p>
    <w:p w14:paraId="66F3DB84" w14:textId="77777777" w:rsidR="00D759E2" w:rsidRPr="002C5877" w:rsidRDefault="00D759E2" w:rsidP="00D759E2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</w:p>
    <w:p w14:paraId="34394A7E" w14:textId="426C3656" w:rsidR="00D759E2" w:rsidRPr="002C5877" w:rsidRDefault="00D759E2" w:rsidP="00357581">
      <w:pPr>
        <w:widowControl/>
        <w:suppressAutoHyphens w:val="0"/>
        <w:autoSpaceDE/>
        <w:autoSpaceDN/>
        <w:ind w:left="1134" w:hanging="1134"/>
        <w:jc w:val="both"/>
        <w:textAlignment w:val="auto"/>
        <w:rPr>
          <w:rFonts w:ascii="Arial" w:hAnsi="Arial" w:cs="Arial"/>
          <w:iCs/>
          <w:sz w:val="22"/>
          <w:szCs w:val="22"/>
          <w:lang w:val="en-GB"/>
        </w:rPr>
      </w:pPr>
      <w:r w:rsidRPr="002C5877">
        <w:rPr>
          <w:rFonts w:ascii="Arial" w:hAnsi="Arial" w:cs="Arial"/>
          <w:iCs/>
          <w:sz w:val="22"/>
          <w:szCs w:val="22"/>
          <w:lang w:val="en-GB"/>
        </w:rPr>
        <w:t>13.AA</w:t>
      </w:r>
      <w:r w:rsidRPr="002C5877">
        <w:rPr>
          <w:rFonts w:ascii="Arial" w:hAnsi="Arial" w:cs="Arial"/>
          <w:iCs/>
          <w:sz w:val="22"/>
          <w:szCs w:val="22"/>
          <w:lang w:val="en-GB"/>
        </w:rPr>
        <w:tab/>
        <w:t>Parties are invited to provide funding to the Secretariat to support the implementation of this Decision.</w:t>
      </w:r>
    </w:p>
    <w:p w14:paraId="14EBA110" w14:textId="6D7FF908" w:rsidR="00D759E2" w:rsidRPr="002C5877" w:rsidRDefault="00D759E2" w:rsidP="00D759E2">
      <w:pPr>
        <w:widowControl/>
        <w:suppressAutoHyphens w:val="0"/>
        <w:autoSpaceDE/>
        <w:autoSpaceDN/>
        <w:ind w:firstLine="540"/>
        <w:textAlignment w:val="auto"/>
        <w:rPr>
          <w:rFonts w:ascii="Arial" w:hAnsi="Arial" w:cs="Arial"/>
          <w:iCs/>
          <w:sz w:val="22"/>
          <w:szCs w:val="22"/>
          <w:lang w:val="en-GB"/>
        </w:rPr>
      </w:pPr>
    </w:p>
    <w:p w14:paraId="61818F88" w14:textId="77777777" w:rsidR="009F562B" w:rsidRPr="002C5877" w:rsidRDefault="009F562B" w:rsidP="00D759E2">
      <w:pPr>
        <w:widowControl/>
        <w:suppressAutoHyphens w:val="0"/>
        <w:autoSpaceDE/>
        <w:autoSpaceDN/>
        <w:ind w:firstLine="540"/>
        <w:textAlignment w:val="auto"/>
        <w:rPr>
          <w:rFonts w:ascii="Arial" w:hAnsi="Arial" w:cs="Arial"/>
          <w:iCs/>
          <w:sz w:val="22"/>
          <w:szCs w:val="22"/>
          <w:lang w:val="en-GB"/>
        </w:rPr>
      </w:pPr>
    </w:p>
    <w:p w14:paraId="2E8E9BC2" w14:textId="77777777" w:rsidR="00D759E2" w:rsidRPr="002C5877" w:rsidRDefault="00D759E2" w:rsidP="00D759E2">
      <w:pPr>
        <w:widowControl/>
        <w:suppressAutoHyphens w:val="0"/>
        <w:autoSpaceDE/>
        <w:autoSpaceDN/>
        <w:ind w:left="540" w:hanging="540"/>
        <w:textAlignment w:val="auto"/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n-GB"/>
        </w:rPr>
      </w:pPr>
      <w:r w:rsidRPr="002C5877"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n-GB"/>
        </w:rPr>
        <w:t>Directed to the Scientific Council</w:t>
      </w:r>
    </w:p>
    <w:p w14:paraId="2FFA3D1D" w14:textId="77777777" w:rsidR="00D759E2" w:rsidRPr="002C5877" w:rsidRDefault="00D759E2" w:rsidP="00D759E2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</w:p>
    <w:p w14:paraId="2E0760FF" w14:textId="6290BB6C" w:rsidR="00D759E2" w:rsidRPr="002C5877" w:rsidRDefault="00D759E2" w:rsidP="00357581">
      <w:pPr>
        <w:widowControl/>
        <w:tabs>
          <w:tab w:val="left" w:pos="1134"/>
        </w:tabs>
        <w:suppressAutoHyphens w:val="0"/>
        <w:autoSpaceDE/>
        <w:autoSpaceDN/>
        <w:jc w:val="both"/>
        <w:textAlignment w:val="auto"/>
        <w:rPr>
          <w:rFonts w:ascii="Arial" w:hAnsi="Arial" w:cs="Arial"/>
          <w:iCs/>
          <w:sz w:val="22"/>
          <w:szCs w:val="22"/>
          <w:lang w:val="en-GB"/>
        </w:rPr>
      </w:pPr>
      <w:r w:rsidRPr="002C5877">
        <w:rPr>
          <w:rFonts w:ascii="Arial" w:hAnsi="Arial" w:cs="Arial"/>
          <w:iCs/>
          <w:sz w:val="22"/>
          <w:szCs w:val="22"/>
          <w:lang w:val="en-GB"/>
        </w:rPr>
        <w:t>13.BB</w:t>
      </w:r>
      <w:r w:rsidRPr="002C5877">
        <w:rPr>
          <w:rFonts w:ascii="Arial" w:hAnsi="Arial" w:cs="Arial"/>
          <w:iCs/>
          <w:sz w:val="22"/>
          <w:szCs w:val="22"/>
          <w:lang w:val="en-GB"/>
        </w:rPr>
        <w:tab/>
      </w:r>
      <w:proofErr w:type="gramStart"/>
      <w:r w:rsidRPr="002C5877">
        <w:rPr>
          <w:rFonts w:ascii="Arial" w:hAnsi="Arial" w:cs="Arial"/>
          <w:iCs/>
          <w:sz w:val="22"/>
          <w:szCs w:val="22"/>
          <w:lang w:val="en-GB"/>
        </w:rPr>
        <w:t>The</w:t>
      </w:r>
      <w:proofErr w:type="gramEnd"/>
      <w:r w:rsidRPr="002C5877">
        <w:rPr>
          <w:rFonts w:ascii="Arial" w:hAnsi="Arial" w:cs="Arial"/>
          <w:iCs/>
          <w:sz w:val="22"/>
          <w:szCs w:val="22"/>
          <w:lang w:val="en-GB"/>
        </w:rPr>
        <w:t xml:space="preserve"> Scientific Council </w:t>
      </w:r>
      <w:r w:rsidR="00353662" w:rsidRPr="002C5877">
        <w:rPr>
          <w:rFonts w:ascii="Arial" w:hAnsi="Arial" w:cs="Arial"/>
          <w:iCs/>
          <w:sz w:val="22"/>
          <w:szCs w:val="22"/>
          <w:lang w:val="en-GB"/>
        </w:rPr>
        <w:t>is requested</w:t>
      </w:r>
      <w:r w:rsidRPr="00B36DEA">
        <w:rPr>
          <w:rFonts w:ascii="Arial" w:hAnsi="Arial" w:cs="Arial"/>
          <w:iCs/>
          <w:sz w:val="22"/>
          <w:szCs w:val="22"/>
          <w:lang w:val="en-GB"/>
        </w:rPr>
        <w:t>, subject to the availability of resources</w:t>
      </w:r>
      <w:r w:rsidR="00353662" w:rsidRPr="00B36DEA">
        <w:rPr>
          <w:rFonts w:ascii="Arial" w:hAnsi="Arial" w:cs="Arial"/>
          <w:iCs/>
          <w:sz w:val="22"/>
          <w:szCs w:val="22"/>
          <w:lang w:val="en-GB"/>
        </w:rPr>
        <w:t>, to</w:t>
      </w:r>
      <w:r w:rsidRPr="002C5877">
        <w:rPr>
          <w:rFonts w:ascii="Arial" w:hAnsi="Arial" w:cs="Arial"/>
          <w:iCs/>
          <w:sz w:val="22"/>
          <w:szCs w:val="22"/>
          <w:lang w:val="en-GB"/>
        </w:rPr>
        <w:t>:</w:t>
      </w:r>
    </w:p>
    <w:p w14:paraId="6C20D9D8" w14:textId="77777777" w:rsidR="00D759E2" w:rsidRPr="002C5877" w:rsidRDefault="00D759E2" w:rsidP="00D759E2">
      <w:pPr>
        <w:widowControl/>
        <w:suppressAutoHyphens w:val="0"/>
        <w:autoSpaceDE/>
        <w:autoSpaceDN/>
        <w:ind w:firstLine="540"/>
        <w:jc w:val="both"/>
        <w:textAlignment w:val="auto"/>
        <w:rPr>
          <w:rFonts w:ascii="Arial" w:hAnsi="Arial" w:cs="Arial"/>
          <w:iCs/>
          <w:sz w:val="22"/>
          <w:szCs w:val="22"/>
          <w:lang w:val="en-GB"/>
        </w:rPr>
      </w:pPr>
    </w:p>
    <w:p w14:paraId="4352310C" w14:textId="06668ADF" w:rsidR="00D759E2" w:rsidRPr="002C5877" w:rsidRDefault="00D759E2" w:rsidP="00357581">
      <w:pPr>
        <w:widowControl/>
        <w:numPr>
          <w:ilvl w:val="0"/>
          <w:numId w:val="4"/>
        </w:numPr>
        <w:suppressAutoHyphens w:val="0"/>
        <w:autoSpaceDE/>
        <w:autoSpaceDN/>
        <w:ind w:left="1560" w:hanging="426"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  <w:r w:rsidRPr="002C5877">
        <w:rPr>
          <w:rFonts w:ascii="Arial" w:eastAsiaTheme="minorHAnsi" w:hAnsi="Arial" w:cstheme="minorBidi"/>
          <w:iCs/>
          <w:sz w:val="22"/>
          <w:szCs w:val="22"/>
          <w:lang w:val="en-GB"/>
        </w:rPr>
        <w:t>review</w:t>
      </w:r>
      <w:r w:rsidRPr="00B36DEA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, as far as feasible in collaboration </w:t>
      </w:r>
      <w:r w:rsidRPr="00B36DEA">
        <w:rPr>
          <w:rFonts w:ascii="Arial" w:eastAsiaTheme="minorHAnsi" w:hAnsi="Arial" w:cstheme="minorBidi"/>
          <w:sz w:val="22"/>
          <w:szCs w:val="22"/>
          <w:lang w:val="en-GB"/>
        </w:rPr>
        <w:t xml:space="preserve">with the IOSEA Marine Turtle MOU and the </w:t>
      </w:r>
      <w:r w:rsidRPr="00B36DEA">
        <w:rPr>
          <w:rFonts w:ascii="Arial" w:eastAsiaTheme="minorHAnsi" w:hAnsi="Arial" w:cstheme="minorBidi"/>
          <w:sz w:val="22"/>
          <w:szCs w:val="22"/>
        </w:rPr>
        <w:t>Inter-American Convention for the Protection and Conservation of Sea Turtles,</w:t>
      </w:r>
      <w:r w:rsidRPr="002C5877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relevant scientific information on conservation and threats to marine turtles, such as climate change;</w:t>
      </w:r>
    </w:p>
    <w:p w14:paraId="433083AF" w14:textId="77777777" w:rsidR="00D759E2" w:rsidRPr="002C5877" w:rsidRDefault="00D759E2" w:rsidP="00357581">
      <w:pPr>
        <w:widowControl/>
        <w:suppressAutoHyphens w:val="0"/>
        <w:autoSpaceDE/>
        <w:autoSpaceDN/>
        <w:ind w:left="1560" w:hanging="426"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</w:p>
    <w:p w14:paraId="3738A0C0" w14:textId="26EA33E7" w:rsidR="00D759E2" w:rsidRPr="002C5877" w:rsidRDefault="00D759E2" w:rsidP="00357581">
      <w:pPr>
        <w:widowControl/>
        <w:numPr>
          <w:ilvl w:val="0"/>
          <w:numId w:val="4"/>
        </w:numPr>
        <w:suppressAutoHyphens w:val="0"/>
        <w:autoSpaceDE/>
        <w:autoSpaceDN/>
        <w:ind w:left="1560" w:hanging="426"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  <w:r w:rsidRPr="00B36DEA">
        <w:rPr>
          <w:rFonts w:ascii="Arial" w:eastAsiaTheme="minorHAnsi" w:hAnsi="Arial" w:cstheme="minorBidi"/>
          <w:iCs/>
          <w:sz w:val="22"/>
          <w:szCs w:val="22"/>
          <w:lang w:val="en-GB"/>
        </w:rPr>
        <w:t>based on this review</w:t>
      </w:r>
      <w:r w:rsidRPr="002C5877">
        <w:rPr>
          <w:rFonts w:ascii="Arial" w:eastAsiaTheme="minorHAnsi" w:hAnsi="Arial" w:cstheme="minorBidi"/>
          <w:iCs/>
          <w:sz w:val="22"/>
          <w:szCs w:val="22"/>
          <w:lang w:val="en-GB"/>
        </w:rPr>
        <w:t>, develop new recommendations for the conservation of all species of marine turtles included in Appendix I or II of the Convention</w:t>
      </w:r>
      <w:r w:rsidR="002218E0" w:rsidRPr="002C5877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</w:t>
      </w:r>
      <w:r w:rsidR="002218E0" w:rsidRPr="00B36DEA">
        <w:rPr>
          <w:rFonts w:ascii="Arial" w:eastAsiaTheme="minorHAnsi" w:hAnsi="Arial" w:cstheme="minorBidi"/>
          <w:iCs/>
          <w:sz w:val="22"/>
          <w:szCs w:val="22"/>
        </w:rPr>
        <w:t>including the preservation of the current nesting beaches and the identification of new nesting beaches</w:t>
      </w:r>
      <w:r w:rsidRPr="002C5877">
        <w:rPr>
          <w:rFonts w:ascii="Arial" w:eastAsiaTheme="minorHAnsi" w:hAnsi="Arial" w:cstheme="minorBidi"/>
          <w:iCs/>
          <w:sz w:val="22"/>
          <w:szCs w:val="22"/>
          <w:lang w:val="en-GB"/>
        </w:rPr>
        <w:t>, for presentation at the 1</w:t>
      </w:r>
      <w:r w:rsidRPr="00B36DEA">
        <w:rPr>
          <w:rFonts w:ascii="Arial" w:eastAsiaTheme="minorHAnsi" w:hAnsi="Arial" w:cstheme="minorBidi"/>
          <w:iCs/>
          <w:sz w:val="22"/>
          <w:szCs w:val="22"/>
          <w:lang w:val="en-GB"/>
        </w:rPr>
        <w:t>4</w:t>
      </w:r>
      <w:r w:rsidRPr="002C5877">
        <w:rPr>
          <w:rFonts w:ascii="Arial" w:eastAsiaTheme="minorHAnsi" w:hAnsi="Arial" w:cstheme="minorBidi"/>
          <w:iCs/>
          <w:sz w:val="22"/>
          <w:szCs w:val="22"/>
          <w:vertAlign w:val="superscript"/>
          <w:lang w:val="en-GB"/>
        </w:rPr>
        <w:t>th</w:t>
      </w:r>
      <w:r w:rsidRPr="002C5877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meeting of the Conference of the Parties;</w:t>
      </w:r>
    </w:p>
    <w:p w14:paraId="127BA6DE" w14:textId="77777777" w:rsidR="00D759E2" w:rsidRPr="002C5877" w:rsidRDefault="00D759E2" w:rsidP="00357581">
      <w:pPr>
        <w:widowControl/>
        <w:suppressAutoHyphens w:val="0"/>
        <w:autoSpaceDE/>
        <w:autoSpaceDN/>
        <w:ind w:left="1560" w:hanging="426"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</w:p>
    <w:p w14:paraId="2CBD4035" w14:textId="34962613" w:rsidR="00D759E2" w:rsidRPr="002C5877" w:rsidRDefault="00D759E2" w:rsidP="00357581">
      <w:pPr>
        <w:widowControl/>
        <w:numPr>
          <w:ilvl w:val="0"/>
          <w:numId w:val="4"/>
        </w:numPr>
        <w:suppressAutoHyphens w:val="0"/>
        <w:autoSpaceDE/>
        <w:autoSpaceDN/>
        <w:ind w:left="1560" w:hanging="426"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  <w:r w:rsidRPr="002C5877">
        <w:rPr>
          <w:rFonts w:ascii="Arial" w:eastAsiaTheme="minorHAnsi" w:hAnsi="Arial" w:cstheme="minorBidi"/>
          <w:iCs/>
          <w:sz w:val="22"/>
          <w:szCs w:val="22"/>
          <w:lang w:val="en-GB"/>
        </w:rPr>
        <w:t>develop</w:t>
      </w:r>
      <w:r w:rsidRPr="00B36DEA">
        <w:rPr>
          <w:rFonts w:ascii="Arial" w:eastAsiaTheme="minorHAnsi" w:hAnsi="Arial" w:cstheme="minorBidi"/>
          <w:iCs/>
          <w:sz w:val="22"/>
          <w:szCs w:val="22"/>
          <w:lang w:val="en-GB"/>
        </w:rPr>
        <w:t>, in collaboration with the IOSEA Marine Turtle MOU, CITES</w:t>
      </w:r>
      <w:r w:rsidR="002218E0" w:rsidRPr="00B36DEA">
        <w:rPr>
          <w:rFonts w:ascii="Arial" w:eastAsiaTheme="minorHAnsi" w:hAnsi="Arial" w:cstheme="minorBidi"/>
          <w:iCs/>
          <w:sz w:val="22"/>
          <w:szCs w:val="22"/>
          <w:lang w:val="en-GB"/>
        </w:rPr>
        <w:t>, Ramsar Convention</w:t>
      </w:r>
      <w:r w:rsidRPr="00B36DEA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and relevant non-governmental organizations and supported by the Secretariat,</w:t>
      </w:r>
      <w:r w:rsidRPr="002C5877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a draft Single Species Action Plan for the conservation of the Hawksbill Turtle to be presented </w:t>
      </w:r>
      <w:r w:rsidR="00CF3986" w:rsidRPr="002C5877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preferably </w:t>
      </w:r>
      <w:r w:rsidRPr="002C5877">
        <w:rPr>
          <w:rFonts w:ascii="Arial" w:eastAsiaTheme="minorHAnsi" w:hAnsi="Arial" w:cstheme="minorBidi"/>
          <w:iCs/>
          <w:sz w:val="22"/>
          <w:szCs w:val="22"/>
          <w:lang w:val="en-GB"/>
        </w:rPr>
        <w:t>at the 1</w:t>
      </w:r>
      <w:r w:rsidRPr="00B36DEA">
        <w:rPr>
          <w:rFonts w:ascii="Arial" w:eastAsiaTheme="minorHAnsi" w:hAnsi="Arial" w:cstheme="minorBidi"/>
          <w:iCs/>
          <w:sz w:val="22"/>
          <w:szCs w:val="22"/>
          <w:lang w:val="en-GB"/>
        </w:rPr>
        <w:t>4</w:t>
      </w:r>
      <w:r w:rsidRPr="002C5877">
        <w:rPr>
          <w:rFonts w:ascii="Arial" w:eastAsiaTheme="minorHAnsi" w:hAnsi="Arial" w:cstheme="minorBidi"/>
          <w:iCs/>
          <w:sz w:val="22"/>
          <w:szCs w:val="22"/>
          <w:vertAlign w:val="superscript"/>
          <w:lang w:val="en-GB"/>
        </w:rPr>
        <w:t>th</w:t>
      </w:r>
      <w:r w:rsidRPr="002C5877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meeting of the Conference of the Parties, to address the</w:t>
      </w:r>
      <w:r w:rsidR="00B07C0F" w:rsidRPr="002C5877">
        <w:rPr>
          <w:rFonts w:ascii="Arial" w:eastAsiaTheme="minorHAnsi" w:hAnsi="Arial" w:cstheme="minorBidi"/>
          <w:iCs/>
          <w:sz w:val="22"/>
          <w:szCs w:val="22"/>
          <w:lang w:val="en-GB"/>
        </w:rPr>
        <w:t>ir</w:t>
      </w:r>
      <w:r w:rsidRPr="002C5877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trade</w:t>
      </w:r>
      <w:r w:rsidRPr="00B36DEA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and</w:t>
      </w:r>
      <w:r w:rsidRPr="002C5877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use in South-East Asia, and the adjacent western Pacific, </w:t>
      </w:r>
      <w:r w:rsidRPr="00B36DEA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and </w:t>
      </w:r>
      <w:r w:rsidRPr="002C5877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taking into account the </w:t>
      </w:r>
      <w:r w:rsidRPr="00B36DEA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2019 CITES </w:t>
      </w:r>
      <w:r w:rsidRPr="00B36DEA">
        <w:rPr>
          <w:rFonts w:ascii="Arial" w:eastAsiaTheme="minorHAnsi" w:hAnsi="Arial" w:cstheme="minorBidi"/>
          <w:i/>
          <w:sz w:val="22"/>
          <w:szCs w:val="22"/>
          <w:lang w:val="en-GB"/>
        </w:rPr>
        <w:t>Report on</w:t>
      </w:r>
      <w:r w:rsidRPr="00B36DEA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</w:t>
      </w:r>
      <w:r w:rsidRPr="00B36DEA">
        <w:rPr>
          <w:rFonts w:ascii="Arial" w:eastAsiaTheme="minorHAnsi" w:hAnsi="Arial" w:cstheme="minorBidi"/>
          <w:bCs/>
          <w:i/>
          <w:iCs/>
          <w:sz w:val="22"/>
          <w:szCs w:val="22"/>
        </w:rPr>
        <w:t>Status, Scope and Trends of the Legal and Illegal International Trade in Marine Turtles, its Conservation Impacts, Management Options and Mitigation Priorities</w:t>
      </w:r>
      <w:r w:rsidRPr="00B36DEA">
        <w:rPr>
          <w:rFonts w:ascii="Arial" w:eastAsiaTheme="minorHAnsi" w:hAnsi="Arial" w:cstheme="minorBidi"/>
          <w:bCs/>
          <w:sz w:val="22"/>
          <w:szCs w:val="22"/>
        </w:rPr>
        <w:t>, as well as the Hawksbill Assessment under preparation by the Advisory Committee of the IOSEA Marine Turtle MOU</w:t>
      </w:r>
      <w:r w:rsidRPr="002C5877">
        <w:rPr>
          <w:rFonts w:ascii="Arial" w:eastAsiaTheme="minorHAnsi" w:hAnsi="Arial" w:cstheme="minorBidi"/>
          <w:sz w:val="22"/>
          <w:szCs w:val="22"/>
          <w:lang w:val="en-GB"/>
        </w:rPr>
        <w:t>.</w:t>
      </w:r>
    </w:p>
    <w:p w14:paraId="7354F583" w14:textId="77777777" w:rsidR="00D759E2" w:rsidRPr="00D759E2" w:rsidRDefault="00D759E2" w:rsidP="00D759E2">
      <w:pPr>
        <w:widowControl/>
        <w:suppressAutoHyphens w:val="0"/>
        <w:autoSpaceDE/>
        <w:autoSpaceDN/>
        <w:ind w:left="1800"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</w:p>
    <w:sectPr w:rsidR="00D759E2" w:rsidRPr="00D75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ABEA" w14:textId="77777777" w:rsidR="007A3F02" w:rsidRDefault="007A3F02">
      <w:r>
        <w:separator/>
      </w:r>
    </w:p>
  </w:endnote>
  <w:endnote w:type="continuationSeparator" w:id="0">
    <w:p w14:paraId="79F0954B" w14:textId="77777777" w:rsidR="007A3F02" w:rsidRDefault="007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8827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22"/>
      </w:rPr>
    </w:sdtEndPr>
    <w:sdtContent>
      <w:p w14:paraId="48BEA9D4" w14:textId="142BB941" w:rsidR="00357581" w:rsidRPr="00357581" w:rsidRDefault="00357581">
        <w:pPr>
          <w:pStyle w:val="Footer"/>
          <w:jc w:val="center"/>
          <w:rPr>
            <w:rFonts w:ascii="Arial" w:hAnsi="Arial" w:cs="Arial"/>
            <w:sz w:val="18"/>
            <w:szCs w:val="22"/>
          </w:rPr>
        </w:pPr>
        <w:r w:rsidRPr="00357581">
          <w:rPr>
            <w:rFonts w:ascii="Arial" w:hAnsi="Arial" w:cs="Arial"/>
            <w:sz w:val="18"/>
            <w:szCs w:val="22"/>
          </w:rPr>
          <w:fldChar w:fldCharType="begin"/>
        </w:r>
        <w:r w:rsidRPr="00357581">
          <w:rPr>
            <w:rFonts w:ascii="Arial" w:hAnsi="Arial" w:cs="Arial"/>
            <w:sz w:val="18"/>
            <w:szCs w:val="22"/>
          </w:rPr>
          <w:instrText xml:space="preserve"> PAGE   \* MERGEFORMAT </w:instrText>
        </w:r>
        <w:r w:rsidRPr="00357581">
          <w:rPr>
            <w:rFonts w:ascii="Arial" w:hAnsi="Arial" w:cs="Arial"/>
            <w:sz w:val="18"/>
            <w:szCs w:val="22"/>
          </w:rPr>
          <w:fldChar w:fldCharType="separate"/>
        </w:r>
        <w:r w:rsidRPr="00357581">
          <w:rPr>
            <w:rFonts w:ascii="Arial" w:hAnsi="Arial" w:cs="Arial"/>
            <w:noProof/>
            <w:sz w:val="18"/>
            <w:szCs w:val="22"/>
          </w:rPr>
          <w:t>2</w:t>
        </w:r>
        <w:r w:rsidRPr="00357581">
          <w:rPr>
            <w:rFonts w:ascii="Arial" w:hAnsi="Arial" w:cs="Arial"/>
            <w:noProof/>
            <w:sz w:val="18"/>
            <w:szCs w:val="22"/>
          </w:rPr>
          <w:fldChar w:fldCharType="end"/>
        </w:r>
      </w:p>
    </w:sdtContent>
  </w:sdt>
  <w:p w14:paraId="0392E52B" w14:textId="77777777" w:rsidR="00357581" w:rsidRDefault="00357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CCE61" w14:textId="77777777" w:rsidR="007A3F02" w:rsidRDefault="007A3F02">
      <w:r>
        <w:rPr>
          <w:color w:val="000000"/>
        </w:rPr>
        <w:separator/>
      </w:r>
    </w:p>
  </w:footnote>
  <w:footnote w:type="continuationSeparator" w:id="0">
    <w:p w14:paraId="63598305" w14:textId="77777777" w:rsidR="007A3F02" w:rsidRDefault="007A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20C3C0C2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040F2A">
      <w:rPr>
        <w:rFonts w:ascii="Arial" w:hAnsi="Arial" w:cs="Arial"/>
        <w:i/>
        <w:szCs w:val="20"/>
        <w:lang w:val="en-GB"/>
      </w:rPr>
      <w:t>.26.2.</w:t>
    </w:r>
    <w:r w:rsidR="00D759E2">
      <w:rPr>
        <w:rFonts w:ascii="Arial" w:hAnsi="Arial" w:cs="Arial"/>
        <w:i/>
        <w:szCs w:val="20"/>
        <w:lang w:val="en-GB"/>
      </w:rPr>
      <w:t>6</w:t>
    </w:r>
  </w:p>
  <w:p w14:paraId="50B9F4CC" w14:textId="77777777" w:rsidR="00A16E93" w:rsidRDefault="00B36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</w:t>
    </w:r>
    <w:proofErr w:type="gramStart"/>
    <w:r>
      <w:rPr>
        <w:rFonts w:ascii="Arial" w:hAnsi="Arial" w:cs="Arial"/>
        <w:i/>
        <w:szCs w:val="20"/>
        <w:lang w:val="en-GB"/>
      </w:rPr>
      <w:t>CRP(</w:t>
    </w:r>
    <w:proofErr w:type="gramEnd"/>
    <w:r>
      <w:rPr>
        <w:rFonts w:ascii="Arial" w:hAnsi="Arial" w:cs="Arial"/>
        <w:i/>
        <w:szCs w:val="20"/>
        <w:lang w:val="en-GB"/>
      </w:rPr>
      <w:t>Doc.Nº)</w:t>
    </w:r>
  </w:p>
  <w:p w14:paraId="75025A37" w14:textId="77777777" w:rsidR="00A16E93" w:rsidRDefault="00B36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04036EE1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040F2A">
      <w:rPr>
        <w:rFonts w:ascii="Arial" w:hAnsi="Arial" w:cs="Arial"/>
        <w:bCs/>
        <w:i/>
        <w:iCs/>
        <w:szCs w:val="20"/>
        <w:lang w:val="en-GB"/>
      </w:rPr>
      <w:t>.</w:t>
    </w:r>
    <w:r w:rsidR="004D04EF">
      <w:rPr>
        <w:rFonts w:ascii="Arial" w:hAnsi="Arial" w:cs="Arial"/>
        <w:bCs/>
        <w:i/>
        <w:iCs/>
        <w:szCs w:val="20"/>
        <w:lang w:val="en-GB"/>
      </w:rPr>
      <w:t>26.2.</w:t>
    </w:r>
    <w:r w:rsidR="00D759E2">
      <w:rPr>
        <w:rFonts w:ascii="Arial" w:hAnsi="Arial" w:cs="Arial"/>
        <w:bCs/>
        <w:i/>
        <w:iCs/>
        <w:szCs w:val="20"/>
        <w:lang w:val="en-GB"/>
      </w:rPr>
      <w:t>6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351"/>
    <w:multiLevelType w:val="hybridMultilevel"/>
    <w:tmpl w:val="3D6263BA"/>
    <w:lvl w:ilvl="0" w:tplc="7948258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7D8F"/>
    <w:multiLevelType w:val="hybridMultilevel"/>
    <w:tmpl w:val="0F1E3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366D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5A5B61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A5548D"/>
    <w:multiLevelType w:val="hybridMultilevel"/>
    <w:tmpl w:val="D51E688A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7B2309A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CA75E6"/>
    <w:multiLevelType w:val="hybridMultilevel"/>
    <w:tmpl w:val="0CDCCD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052FD0"/>
    <w:multiLevelType w:val="hybridMultilevel"/>
    <w:tmpl w:val="D242A744"/>
    <w:lvl w:ilvl="0" w:tplc="03589B42">
      <w:start w:val="1"/>
      <w:numFmt w:val="lowerLetter"/>
      <w:lvlText w:val="%1)"/>
      <w:lvlJc w:val="left"/>
      <w:pPr>
        <w:ind w:left="2420" w:hanging="435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72DA53FA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F57044D"/>
    <w:multiLevelType w:val="hybridMultilevel"/>
    <w:tmpl w:val="D1344EA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40F2A"/>
    <w:rsid w:val="000B0D60"/>
    <w:rsid w:val="000E56C5"/>
    <w:rsid w:val="001648A3"/>
    <w:rsid w:val="002218E0"/>
    <w:rsid w:val="002223BB"/>
    <w:rsid w:val="00235C16"/>
    <w:rsid w:val="00263AA3"/>
    <w:rsid w:val="002C5877"/>
    <w:rsid w:val="002F6956"/>
    <w:rsid w:val="00315259"/>
    <w:rsid w:val="00353662"/>
    <w:rsid w:val="00357581"/>
    <w:rsid w:val="00363631"/>
    <w:rsid w:val="003E09B4"/>
    <w:rsid w:val="003F1AD8"/>
    <w:rsid w:val="0040732A"/>
    <w:rsid w:val="0043102F"/>
    <w:rsid w:val="00463887"/>
    <w:rsid w:val="00487D0A"/>
    <w:rsid w:val="004D04EF"/>
    <w:rsid w:val="005645C4"/>
    <w:rsid w:val="005D43E4"/>
    <w:rsid w:val="005F0639"/>
    <w:rsid w:val="00672F63"/>
    <w:rsid w:val="00703314"/>
    <w:rsid w:val="007A1066"/>
    <w:rsid w:val="007A3F02"/>
    <w:rsid w:val="00880CF0"/>
    <w:rsid w:val="00910B27"/>
    <w:rsid w:val="00910E10"/>
    <w:rsid w:val="009976B3"/>
    <w:rsid w:val="009F562B"/>
    <w:rsid w:val="00A47C0C"/>
    <w:rsid w:val="00B07C0F"/>
    <w:rsid w:val="00B36DEA"/>
    <w:rsid w:val="00C32FF1"/>
    <w:rsid w:val="00CA0A75"/>
    <w:rsid w:val="00CF3986"/>
    <w:rsid w:val="00D759E2"/>
    <w:rsid w:val="00D82C56"/>
    <w:rsid w:val="00DB6706"/>
    <w:rsid w:val="00E1359C"/>
    <w:rsid w:val="00E24A16"/>
    <w:rsid w:val="00E829C9"/>
    <w:rsid w:val="00E9268E"/>
    <w:rsid w:val="00F57A75"/>
    <w:rsid w:val="00F76F05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0732A"/>
    <w:pPr>
      <w:widowControl/>
      <w:suppressAutoHyphens w:val="0"/>
      <w:autoSpaceDE/>
      <w:autoSpaceDN/>
      <w:textAlignment w:val="auto"/>
    </w:pPr>
    <w:rPr>
      <w:rFonts w:ascii="Arial" w:eastAsiaTheme="minorHAnsi" w:hAnsi="Arial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732A"/>
    <w:rPr>
      <w:rFonts w:eastAsia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0732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2</cp:revision>
  <cp:lastPrinted>2020-02-03T15:02:00Z</cp:lastPrinted>
  <dcterms:created xsi:type="dcterms:W3CDTF">2020-02-19T14:49:00Z</dcterms:created>
  <dcterms:modified xsi:type="dcterms:W3CDTF">2020-02-19T14:49:00Z</dcterms:modified>
</cp:coreProperties>
</file>