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2E33F3">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2E33F3">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330D8264" w:rsidR="0081600F" w:rsidRPr="00420040" w:rsidRDefault="0081600F" w:rsidP="002E33F3">
      <w:pPr>
        <w:spacing w:line="228" w:lineRule="auto"/>
        <w:rPr>
          <w:rFonts w:ascii="Arial" w:hAnsi="Arial" w:cs="Arial"/>
          <w:iCs/>
          <w:sz w:val="22"/>
          <w:szCs w:val="22"/>
          <w:lang w:val="pt-PT"/>
        </w:rPr>
      </w:pPr>
      <w:r w:rsidRPr="00420040">
        <w:rPr>
          <w:rFonts w:ascii="Arial" w:hAnsi="Arial" w:cs="Arial"/>
          <w:iCs/>
          <w:sz w:val="22"/>
          <w:szCs w:val="22"/>
          <w:lang w:val="pt-PT"/>
        </w:rPr>
        <w:t xml:space="preserve">Agenda Item </w:t>
      </w:r>
      <w:r w:rsidR="00054A39">
        <w:rPr>
          <w:rFonts w:ascii="Arial" w:hAnsi="Arial" w:cs="Arial"/>
          <w:iCs/>
          <w:sz w:val="22"/>
          <w:szCs w:val="22"/>
          <w:lang w:val="pt-PT"/>
        </w:rPr>
        <w:t>21.1.32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21ABBD41"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054A39">
              <w:rPr>
                <w:rFonts w:ascii="Arial" w:hAnsi="Arial" w:cs="Arial"/>
                <w:sz w:val="22"/>
                <w:szCs w:val="22"/>
                <w:lang w:val="en-GB"/>
              </w:rPr>
              <w:t>1.32</w:t>
            </w:r>
          </w:p>
          <w:p w14:paraId="533E12E7" w14:textId="54C0544F" w:rsidR="0081600F" w:rsidRPr="00420040" w:rsidRDefault="002E33F3"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22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D93411" w:rsidRDefault="00354A9C" w:rsidP="00922791">
      <w:pPr>
        <w:tabs>
          <w:tab w:val="left" w:pos="7020"/>
        </w:tabs>
        <w:rPr>
          <w:rFonts w:ascii="Arial" w:hAnsi="Arial" w:cs="Arial"/>
          <w:sz w:val="22"/>
          <w:szCs w:val="22"/>
        </w:rPr>
      </w:pPr>
    </w:p>
    <w:p w14:paraId="070CB3AF" w14:textId="77777777" w:rsidR="0052082F" w:rsidRPr="00D93411" w:rsidRDefault="0052082F" w:rsidP="00354A9C">
      <w:pPr>
        <w:rPr>
          <w:rFonts w:ascii="Arial" w:hAnsi="Arial" w:cs="Arial"/>
          <w:sz w:val="22"/>
          <w:szCs w:val="22"/>
        </w:rPr>
      </w:pPr>
    </w:p>
    <w:p w14:paraId="332A47AC" w14:textId="77777777" w:rsidR="0048197A" w:rsidRPr="00D93411" w:rsidRDefault="0048197A" w:rsidP="00160AC8">
      <w:pPr>
        <w:pStyle w:val="Heading2"/>
        <w:keepNext w:val="0"/>
        <w:ind w:left="-90" w:right="-7"/>
        <w:jc w:val="center"/>
        <w:rPr>
          <w:rFonts w:ascii="Arial" w:hAnsi="Arial" w:cs="Arial"/>
          <w:caps/>
          <w:sz w:val="22"/>
          <w:szCs w:val="22"/>
          <w:lang w:val="en-GB"/>
        </w:rPr>
      </w:pPr>
      <w:r w:rsidRPr="00D93411">
        <w:rPr>
          <w:rFonts w:ascii="Arial" w:hAnsi="Arial" w:cs="Arial"/>
          <w:caps/>
          <w:sz w:val="22"/>
          <w:szCs w:val="22"/>
          <w:lang w:val="en-GB"/>
        </w:rPr>
        <w:t>Resolutions to Repeal in Part</w:t>
      </w:r>
    </w:p>
    <w:p w14:paraId="780C7104" w14:textId="77777777" w:rsidR="0048197A" w:rsidRPr="00D93411" w:rsidRDefault="0048197A" w:rsidP="002E33F3">
      <w:pPr>
        <w:pStyle w:val="Heading2"/>
        <w:keepNext w:val="0"/>
        <w:ind w:left="-90" w:right="11"/>
        <w:jc w:val="center"/>
        <w:rPr>
          <w:rFonts w:ascii="Arial" w:hAnsi="Arial" w:cs="Arial"/>
          <w:caps/>
          <w:sz w:val="22"/>
          <w:szCs w:val="22"/>
          <w:lang w:val="en-GB"/>
        </w:rPr>
      </w:pPr>
    </w:p>
    <w:p w14:paraId="7FE5F645" w14:textId="2F0AD178" w:rsidR="00D93411" w:rsidRPr="00D93411" w:rsidRDefault="0005519A" w:rsidP="00D93411">
      <w:pPr>
        <w:pStyle w:val="p1"/>
        <w:jc w:val="center"/>
        <w:rPr>
          <w:rFonts w:ascii="Arial" w:hAnsi="Arial" w:cs="Arial"/>
          <w:sz w:val="22"/>
          <w:szCs w:val="22"/>
        </w:rPr>
      </w:pPr>
      <w:r w:rsidRPr="00D93411">
        <w:rPr>
          <w:rFonts w:ascii="Arial" w:hAnsi="Arial" w:cs="Arial"/>
          <w:b/>
          <w:caps/>
          <w:sz w:val="22"/>
          <w:szCs w:val="22"/>
        </w:rPr>
        <w:t>Resolution 1</w:t>
      </w:r>
      <w:r w:rsidR="00F06336" w:rsidRPr="00D93411">
        <w:rPr>
          <w:rFonts w:ascii="Arial" w:hAnsi="Arial" w:cs="Arial"/>
          <w:b/>
          <w:caps/>
          <w:sz w:val="22"/>
          <w:szCs w:val="22"/>
        </w:rPr>
        <w:t>1.</w:t>
      </w:r>
      <w:r w:rsidR="00D93411" w:rsidRPr="00D93411">
        <w:rPr>
          <w:rFonts w:ascii="Arial" w:hAnsi="Arial" w:cs="Arial"/>
          <w:b/>
          <w:caps/>
          <w:sz w:val="22"/>
          <w:szCs w:val="22"/>
        </w:rPr>
        <w:t>23</w:t>
      </w:r>
      <w:r w:rsidR="0048197A" w:rsidRPr="00D93411">
        <w:rPr>
          <w:rFonts w:ascii="Arial" w:hAnsi="Arial" w:cs="Arial"/>
          <w:b/>
          <w:caps/>
          <w:sz w:val="22"/>
          <w:szCs w:val="22"/>
        </w:rPr>
        <w:t>,</w:t>
      </w:r>
      <w:r w:rsidR="00D93411" w:rsidRPr="00D93411">
        <w:rPr>
          <w:rFonts w:ascii="Arial" w:hAnsi="Arial" w:cs="Arial"/>
          <w:sz w:val="22"/>
          <w:szCs w:val="22"/>
        </w:rPr>
        <w:t> </w:t>
      </w:r>
      <w:r w:rsidR="00D93411" w:rsidRPr="00D93411">
        <w:rPr>
          <w:rFonts w:ascii="Arial" w:hAnsi="Arial" w:cs="Arial"/>
          <w:b/>
          <w:bCs/>
          <w:sz w:val="22"/>
          <w:szCs w:val="22"/>
        </w:rPr>
        <w:t>CONSERVATION IMPLICATIONS OF CETACEAN CULTURE</w:t>
      </w:r>
    </w:p>
    <w:p w14:paraId="2DEBEE3E" w14:textId="0823A711" w:rsidR="00F65178" w:rsidRPr="002E33F3" w:rsidRDefault="00F65178" w:rsidP="00F65178">
      <w:pPr>
        <w:pStyle w:val="p1"/>
        <w:jc w:val="center"/>
        <w:rPr>
          <w:rFonts w:ascii="Arial" w:eastAsia="Times New Roman" w:hAnsi="Arial" w:cs="Arial"/>
          <w:sz w:val="12"/>
          <w:szCs w:val="12"/>
        </w:rPr>
      </w:pPr>
    </w:p>
    <w:p w14:paraId="38D2E4DD" w14:textId="6001D52B" w:rsidR="00D605A4" w:rsidRPr="00D93411" w:rsidRDefault="00B64904" w:rsidP="00054A39">
      <w:pPr>
        <w:jc w:val="center"/>
        <w:rPr>
          <w:rFonts w:ascii="Arial" w:hAnsi="Arial" w:cs="Arial"/>
          <w:sz w:val="22"/>
          <w:szCs w:val="22"/>
        </w:rPr>
      </w:pPr>
      <w:r w:rsidRPr="00D93411">
        <w:rPr>
          <w:rFonts w:ascii="Arial" w:hAnsi="Arial" w:cs="Arial"/>
          <w:i/>
          <w:sz w:val="22"/>
          <w:szCs w:val="22"/>
          <w:lang w:val="en-GB"/>
        </w:rPr>
        <w:t>(</w:t>
      </w:r>
      <w:r w:rsidR="00054A39" w:rsidRPr="00054A39">
        <w:rPr>
          <w:rFonts w:ascii="Arial" w:hAnsi="Arial" w:cs="Arial"/>
          <w:i/>
          <w:sz w:val="22"/>
          <w:szCs w:val="22"/>
          <w:lang w:val="en-GB"/>
        </w:rPr>
        <w:t>Prepared by the Secretariat on behalf of the Standing Committee</w:t>
      </w:r>
      <w:r w:rsidR="00054A39">
        <w:rPr>
          <w:rFonts w:ascii="Arial" w:hAnsi="Arial" w:cs="Arial"/>
          <w:i/>
          <w:sz w:val="22"/>
          <w:szCs w:val="22"/>
          <w:lang w:val="en-GB"/>
        </w:rPr>
        <w:t>)</w:t>
      </w:r>
    </w:p>
    <w:p w14:paraId="0DA2C84E" w14:textId="4D2DA022" w:rsidR="00D605A4" w:rsidRDefault="00D605A4" w:rsidP="00D605A4">
      <w:pPr>
        <w:rPr>
          <w:rFonts w:ascii="Arial" w:hAnsi="Arial" w:cs="Arial"/>
          <w:sz w:val="22"/>
          <w:szCs w:val="22"/>
        </w:rPr>
      </w:pPr>
    </w:p>
    <w:p w14:paraId="6A6528BE" w14:textId="45D8EC8C" w:rsidR="002E33F3" w:rsidRDefault="002E33F3" w:rsidP="00D605A4">
      <w:pPr>
        <w:rPr>
          <w:rFonts w:ascii="Arial" w:hAnsi="Arial" w:cs="Arial"/>
          <w:sz w:val="22"/>
          <w:szCs w:val="22"/>
        </w:rPr>
      </w:pPr>
    </w:p>
    <w:p w14:paraId="2DF78370" w14:textId="77777777" w:rsidR="002E33F3" w:rsidRPr="00D93411" w:rsidRDefault="002E33F3" w:rsidP="00D605A4">
      <w:pPr>
        <w:rPr>
          <w:rFonts w:ascii="Arial" w:hAnsi="Arial" w:cs="Arial"/>
          <w:sz w:val="22"/>
          <w:szCs w:val="22"/>
        </w:rPr>
      </w:pPr>
    </w:p>
    <w:p w14:paraId="38EB1FE5" w14:textId="155C1E4B" w:rsidR="00D605A4" w:rsidRPr="00D93411" w:rsidRDefault="00D605A4" w:rsidP="00D605A4">
      <w:pPr>
        <w:rPr>
          <w:rFonts w:ascii="Arial" w:hAnsi="Arial" w:cs="Arial"/>
          <w:sz w:val="22"/>
          <w:szCs w:val="22"/>
        </w:rPr>
      </w:pPr>
    </w:p>
    <w:p w14:paraId="2F335994" w14:textId="0A02E2A4" w:rsidR="00D605A4" w:rsidRPr="00D93411" w:rsidRDefault="00F06336" w:rsidP="00D605A4">
      <w:pPr>
        <w:rPr>
          <w:rFonts w:ascii="Arial" w:hAnsi="Arial" w:cs="Arial"/>
          <w:sz w:val="22"/>
          <w:szCs w:val="22"/>
        </w:rPr>
      </w:pPr>
      <w:r w:rsidRPr="00D93411">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028C9A31">
                <wp:simplePos x="0" y="0"/>
                <wp:positionH relativeFrom="column">
                  <wp:posOffset>729615</wp:posOffset>
                </wp:positionH>
                <wp:positionV relativeFrom="paragraph">
                  <wp:posOffset>29845</wp:posOffset>
                </wp:positionV>
                <wp:extent cx="4305300" cy="14884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88440"/>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577E4F" w:rsidRDefault="000669DF" w:rsidP="00E475D4">
                            <w:pPr>
                              <w:rPr>
                                <w:rFonts w:ascii="Arial" w:hAnsi="Arial" w:cs="Arial"/>
                                <w:sz w:val="22"/>
                                <w:szCs w:val="22"/>
                              </w:rPr>
                            </w:pPr>
                          </w:p>
                          <w:p w14:paraId="3905B72C" w14:textId="651D2FEC" w:rsidR="000669DF" w:rsidRPr="00577E4F" w:rsidRDefault="0048197A" w:rsidP="00577E4F">
                            <w:pPr>
                              <w:pStyle w:val="Heading1"/>
                              <w:rPr>
                                <w:rStyle w:val="Hyperlink"/>
                                <w:rFonts w:ascii="Arial" w:hAnsi="Arial" w:cs="Arial"/>
                                <w:b w:val="0"/>
                                <w:color w:val="auto"/>
                                <w:sz w:val="22"/>
                                <w:szCs w:val="22"/>
                                <w:u w:val="none"/>
                              </w:rPr>
                            </w:pPr>
                            <w:r w:rsidRPr="00577E4F">
                              <w:rPr>
                                <w:rFonts w:ascii="Arial" w:hAnsi="Arial" w:cs="Arial"/>
                                <w:b w:val="0"/>
                                <w:sz w:val="22"/>
                                <w:szCs w:val="22"/>
                              </w:rPr>
                              <w:t>This document repeals in part</w:t>
                            </w:r>
                            <w:r w:rsidR="00292274" w:rsidRPr="00577E4F">
                              <w:rPr>
                                <w:rFonts w:ascii="Arial" w:hAnsi="Arial" w:cs="Arial"/>
                                <w:b w:val="0"/>
                                <w:sz w:val="22"/>
                                <w:szCs w:val="22"/>
                              </w:rPr>
                              <w:t xml:space="preserve"> </w:t>
                            </w:r>
                            <w:r w:rsidR="00B61E4C" w:rsidRPr="00577E4F">
                              <w:rPr>
                                <w:rFonts w:ascii="Arial" w:hAnsi="Arial" w:cs="Arial"/>
                                <w:b w:val="0"/>
                                <w:sz w:val="22"/>
                                <w:szCs w:val="22"/>
                              </w:rPr>
                              <w:fldChar w:fldCharType="begin"/>
                            </w:r>
                            <w:r w:rsidR="00D93411">
                              <w:rPr>
                                <w:rFonts w:ascii="Arial" w:hAnsi="Arial" w:cs="Arial"/>
                                <w:b w:val="0"/>
                                <w:sz w:val="22"/>
                                <w:szCs w:val="22"/>
                              </w:rPr>
                              <w:instrText>HYPERLINK "http://www.cms.int/en/document/conservation-implications-cetacean-culture-1"</w:instrText>
                            </w:r>
                            <w:r w:rsidR="00B61E4C" w:rsidRPr="00577E4F">
                              <w:rPr>
                                <w:rFonts w:ascii="Arial" w:hAnsi="Arial" w:cs="Arial"/>
                                <w:b w:val="0"/>
                                <w:sz w:val="22"/>
                                <w:szCs w:val="22"/>
                              </w:rPr>
                              <w:fldChar w:fldCharType="separate"/>
                            </w:r>
                            <w:r w:rsidR="00292274" w:rsidRPr="00577E4F">
                              <w:rPr>
                                <w:rStyle w:val="Hyperlink"/>
                                <w:rFonts w:ascii="Arial" w:hAnsi="Arial" w:cs="Arial"/>
                                <w:b w:val="0"/>
                                <w:sz w:val="22"/>
                                <w:szCs w:val="22"/>
                              </w:rPr>
                              <w:t>Re</w:t>
                            </w:r>
                            <w:r w:rsidR="0005519A" w:rsidRPr="00577E4F">
                              <w:rPr>
                                <w:rStyle w:val="Hyperlink"/>
                                <w:rFonts w:ascii="Arial" w:hAnsi="Arial" w:cs="Arial"/>
                                <w:b w:val="0"/>
                                <w:sz w:val="22"/>
                                <w:szCs w:val="22"/>
                              </w:rPr>
                              <w:t>solution 1</w:t>
                            </w:r>
                            <w:r w:rsidR="00F06336" w:rsidRPr="00577E4F">
                              <w:rPr>
                                <w:rStyle w:val="Hyperlink"/>
                                <w:rFonts w:ascii="Arial" w:hAnsi="Arial" w:cs="Arial"/>
                                <w:b w:val="0"/>
                                <w:sz w:val="22"/>
                                <w:szCs w:val="22"/>
                              </w:rPr>
                              <w:t>1</w:t>
                            </w:r>
                            <w:r w:rsidR="0005519A" w:rsidRPr="00577E4F">
                              <w:rPr>
                                <w:rStyle w:val="Hyperlink"/>
                                <w:rFonts w:ascii="Arial" w:hAnsi="Arial" w:cs="Arial"/>
                                <w:b w:val="0"/>
                                <w:sz w:val="22"/>
                                <w:szCs w:val="22"/>
                              </w:rPr>
                              <w:t>.</w:t>
                            </w:r>
                            <w:r w:rsidR="00577E4F" w:rsidRPr="00577E4F">
                              <w:rPr>
                                <w:rStyle w:val="Hyperlink"/>
                                <w:rFonts w:ascii="Arial" w:hAnsi="Arial" w:cs="Arial"/>
                                <w:b w:val="0"/>
                                <w:sz w:val="22"/>
                                <w:szCs w:val="22"/>
                              </w:rPr>
                              <w:t>23</w:t>
                            </w:r>
                            <w:r w:rsidR="00D93411">
                              <w:rPr>
                                <w:rStyle w:val="Hyperlink"/>
                                <w:rFonts w:ascii="Arial" w:hAnsi="Arial" w:cs="Arial"/>
                                <w:b w:val="0"/>
                                <w:sz w:val="22"/>
                                <w:szCs w:val="22"/>
                              </w:rPr>
                              <w:t xml:space="preserve">, </w:t>
                            </w:r>
                            <w:r w:rsidR="00D93411" w:rsidRPr="00D93411">
                              <w:rPr>
                                <w:rStyle w:val="Hyperlink"/>
                                <w:rFonts w:ascii="Arial" w:hAnsi="Arial" w:cs="Arial"/>
                                <w:b w:val="0"/>
                                <w:i/>
                                <w:sz w:val="22"/>
                                <w:szCs w:val="22"/>
                              </w:rPr>
                              <w:t>Conservation Implications of Cetacean Culture</w:t>
                            </w:r>
                            <w:r w:rsidR="00577E4F" w:rsidRPr="00D93411">
                              <w:rPr>
                                <w:rFonts w:ascii="Arial" w:hAnsi="Arial" w:cs="Arial"/>
                                <w:b w:val="0"/>
                                <w:i/>
                                <w:sz w:val="22"/>
                                <w:szCs w:val="22"/>
                                <w:u w:val="single"/>
                              </w:rPr>
                              <w:t>.</w:t>
                            </w:r>
                          </w:p>
                          <w:p w14:paraId="2B50F2F8" w14:textId="0B0131CB" w:rsidR="000669DF" w:rsidRDefault="00B61E4C" w:rsidP="00E475D4">
                            <w:pPr>
                              <w:rPr>
                                <w:rFonts w:ascii="Arial" w:hAnsi="Arial" w:cs="Arial"/>
                                <w:sz w:val="22"/>
                                <w:szCs w:val="22"/>
                              </w:rPr>
                            </w:pPr>
                            <w:r w:rsidRPr="00577E4F">
                              <w:rPr>
                                <w:rFonts w:ascii="Arial" w:hAnsi="Arial" w:cs="Arial"/>
                                <w:sz w:val="22"/>
                                <w:szCs w:val="22"/>
                              </w:rPr>
                              <w:fldChar w:fldCharType="end"/>
                            </w:r>
                          </w:p>
                          <w:p w14:paraId="19FF0EE6" w14:textId="77777777" w:rsidR="002A0EDD" w:rsidRPr="00C169ED" w:rsidRDefault="002A0EDD" w:rsidP="002A0EDD">
                            <w:pPr>
                              <w:rPr>
                                <w:rFonts w:ascii="Arial" w:hAnsi="Arial" w:cs="Arial"/>
                                <w:sz w:val="21"/>
                                <w:szCs w:val="21"/>
                              </w:rPr>
                            </w:pPr>
                            <w:r>
                              <w:rPr>
                                <w:rFonts w:ascii="Arial" w:hAnsi="Arial" w:cs="Arial"/>
                                <w:sz w:val="22"/>
                                <w:szCs w:val="22"/>
                              </w:rPr>
                              <w:t>This document should be read in conjunction with UNEP/CMS/COP12/Doc.24.4.3, which proposes additional Decisions to facilitate the implementation of this Resolution.</w:t>
                            </w:r>
                          </w:p>
                          <w:p w14:paraId="697DCBC4" w14:textId="77777777" w:rsidR="002A0EDD" w:rsidRPr="00C169ED" w:rsidRDefault="002A0EDD"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57.45pt;margin-top:2.35pt;width:339pt;height:1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P2KgIAAFEEAAAOAAAAZHJzL2Uyb0RvYy54bWysVNuO0zAQfUfiHyy/06Rtypa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577E4F" w:rsidRDefault="000669DF" w:rsidP="00E475D4">
                      <w:pPr>
                        <w:rPr>
                          <w:rFonts w:ascii="Arial" w:hAnsi="Arial" w:cs="Arial"/>
                          <w:sz w:val="22"/>
                          <w:szCs w:val="22"/>
                        </w:rPr>
                      </w:pPr>
                    </w:p>
                    <w:p w14:paraId="3905B72C" w14:textId="651D2FEC" w:rsidR="000669DF" w:rsidRPr="00577E4F" w:rsidRDefault="0048197A" w:rsidP="00577E4F">
                      <w:pPr>
                        <w:pStyle w:val="Heading1"/>
                        <w:rPr>
                          <w:rStyle w:val="Hyperlink"/>
                          <w:rFonts w:ascii="Arial" w:hAnsi="Arial" w:cs="Arial"/>
                          <w:b w:val="0"/>
                          <w:color w:val="auto"/>
                          <w:sz w:val="22"/>
                          <w:szCs w:val="22"/>
                          <w:u w:val="none"/>
                        </w:rPr>
                      </w:pPr>
                      <w:r w:rsidRPr="00577E4F">
                        <w:rPr>
                          <w:rFonts w:ascii="Arial" w:hAnsi="Arial" w:cs="Arial"/>
                          <w:b w:val="0"/>
                          <w:sz w:val="22"/>
                          <w:szCs w:val="22"/>
                        </w:rPr>
                        <w:t>This document repeals in part</w:t>
                      </w:r>
                      <w:r w:rsidR="00292274" w:rsidRPr="00577E4F">
                        <w:rPr>
                          <w:rFonts w:ascii="Arial" w:hAnsi="Arial" w:cs="Arial"/>
                          <w:b w:val="0"/>
                          <w:sz w:val="22"/>
                          <w:szCs w:val="22"/>
                        </w:rPr>
                        <w:t xml:space="preserve"> </w:t>
                      </w:r>
                      <w:r w:rsidR="00B61E4C" w:rsidRPr="00577E4F">
                        <w:rPr>
                          <w:rFonts w:ascii="Arial" w:hAnsi="Arial" w:cs="Arial"/>
                          <w:b w:val="0"/>
                          <w:sz w:val="22"/>
                          <w:szCs w:val="22"/>
                        </w:rPr>
                        <w:fldChar w:fldCharType="begin"/>
                      </w:r>
                      <w:r w:rsidR="00D93411">
                        <w:rPr>
                          <w:rFonts w:ascii="Arial" w:hAnsi="Arial" w:cs="Arial"/>
                          <w:b w:val="0"/>
                          <w:sz w:val="22"/>
                          <w:szCs w:val="22"/>
                        </w:rPr>
                        <w:instrText>HYPERLINK "http://www.cms.int/en/document/conservation-implications-cetacean-culture-1"</w:instrText>
                      </w:r>
                      <w:r w:rsidR="00B61E4C" w:rsidRPr="00577E4F">
                        <w:rPr>
                          <w:rFonts w:ascii="Arial" w:hAnsi="Arial" w:cs="Arial"/>
                          <w:b w:val="0"/>
                          <w:sz w:val="22"/>
                          <w:szCs w:val="22"/>
                        </w:rPr>
                        <w:fldChar w:fldCharType="separate"/>
                      </w:r>
                      <w:r w:rsidR="00292274" w:rsidRPr="00577E4F">
                        <w:rPr>
                          <w:rStyle w:val="Hyperlink"/>
                          <w:rFonts w:ascii="Arial" w:hAnsi="Arial" w:cs="Arial"/>
                          <w:b w:val="0"/>
                          <w:sz w:val="22"/>
                          <w:szCs w:val="22"/>
                        </w:rPr>
                        <w:t>Re</w:t>
                      </w:r>
                      <w:r w:rsidR="0005519A" w:rsidRPr="00577E4F">
                        <w:rPr>
                          <w:rStyle w:val="Hyperlink"/>
                          <w:rFonts w:ascii="Arial" w:hAnsi="Arial" w:cs="Arial"/>
                          <w:b w:val="0"/>
                          <w:sz w:val="22"/>
                          <w:szCs w:val="22"/>
                        </w:rPr>
                        <w:t>solution 1</w:t>
                      </w:r>
                      <w:r w:rsidR="00F06336" w:rsidRPr="00577E4F">
                        <w:rPr>
                          <w:rStyle w:val="Hyperlink"/>
                          <w:rFonts w:ascii="Arial" w:hAnsi="Arial" w:cs="Arial"/>
                          <w:b w:val="0"/>
                          <w:sz w:val="22"/>
                          <w:szCs w:val="22"/>
                        </w:rPr>
                        <w:t>1</w:t>
                      </w:r>
                      <w:r w:rsidR="0005519A" w:rsidRPr="00577E4F">
                        <w:rPr>
                          <w:rStyle w:val="Hyperlink"/>
                          <w:rFonts w:ascii="Arial" w:hAnsi="Arial" w:cs="Arial"/>
                          <w:b w:val="0"/>
                          <w:sz w:val="22"/>
                          <w:szCs w:val="22"/>
                        </w:rPr>
                        <w:t>.</w:t>
                      </w:r>
                      <w:r w:rsidR="00577E4F" w:rsidRPr="00577E4F">
                        <w:rPr>
                          <w:rStyle w:val="Hyperlink"/>
                          <w:rFonts w:ascii="Arial" w:hAnsi="Arial" w:cs="Arial"/>
                          <w:b w:val="0"/>
                          <w:sz w:val="22"/>
                          <w:szCs w:val="22"/>
                        </w:rPr>
                        <w:t>23</w:t>
                      </w:r>
                      <w:r w:rsidR="00D93411">
                        <w:rPr>
                          <w:rStyle w:val="Hyperlink"/>
                          <w:rFonts w:ascii="Arial" w:hAnsi="Arial" w:cs="Arial"/>
                          <w:b w:val="0"/>
                          <w:sz w:val="22"/>
                          <w:szCs w:val="22"/>
                        </w:rPr>
                        <w:t xml:space="preserve">, </w:t>
                      </w:r>
                      <w:r w:rsidR="00D93411" w:rsidRPr="00D93411">
                        <w:rPr>
                          <w:rStyle w:val="Hyperlink"/>
                          <w:rFonts w:ascii="Arial" w:hAnsi="Arial" w:cs="Arial"/>
                          <w:b w:val="0"/>
                          <w:i/>
                          <w:sz w:val="22"/>
                          <w:szCs w:val="22"/>
                        </w:rPr>
                        <w:t>Conservation Implications of Cetacean Culture</w:t>
                      </w:r>
                      <w:r w:rsidR="00577E4F" w:rsidRPr="00D93411">
                        <w:rPr>
                          <w:rFonts w:ascii="Arial" w:hAnsi="Arial" w:cs="Arial"/>
                          <w:b w:val="0"/>
                          <w:i/>
                          <w:sz w:val="22"/>
                          <w:szCs w:val="22"/>
                          <w:u w:val="single"/>
                        </w:rPr>
                        <w:t>.</w:t>
                      </w:r>
                    </w:p>
                    <w:p w14:paraId="2B50F2F8" w14:textId="0B0131CB" w:rsidR="000669DF" w:rsidRDefault="00B61E4C" w:rsidP="00E475D4">
                      <w:pPr>
                        <w:rPr>
                          <w:rFonts w:ascii="Arial" w:hAnsi="Arial" w:cs="Arial"/>
                          <w:sz w:val="22"/>
                          <w:szCs w:val="22"/>
                        </w:rPr>
                      </w:pPr>
                      <w:r w:rsidRPr="00577E4F">
                        <w:rPr>
                          <w:rFonts w:ascii="Arial" w:hAnsi="Arial" w:cs="Arial"/>
                          <w:sz w:val="22"/>
                          <w:szCs w:val="22"/>
                        </w:rPr>
                        <w:fldChar w:fldCharType="end"/>
                      </w:r>
                    </w:p>
                    <w:p w14:paraId="19FF0EE6" w14:textId="77777777" w:rsidR="002A0EDD" w:rsidRPr="00C169ED" w:rsidRDefault="002A0EDD" w:rsidP="002A0EDD">
                      <w:pPr>
                        <w:rPr>
                          <w:rFonts w:ascii="Arial" w:hAnsi="Arial" w:cs="Arial"/>
                          <w:sz w:val="21"/>
                          <w:szCs w:val="21"/>
                        </w:rPr>
                      </w:pPr>
                      <w:r>
                        <w:rPr>
                          <w:rFonts w:ascii="Arial" w:hAnsi="Arial" w:cs="Arial"/>
                          <w:sz w:val="22"/>
                          <w:szCs w:val="22"/>
                        </w:rPr>
                        <w:t>This document should be read in conjunction with UNEP/CMS/COP12/Doc.24.4.3, which proposes additional Decisions to facilitate the implementation of this Resolution.</w:t>
                      </w:r>
                    </w:p>
                    <w:p w14:paraId="697DCBC4" w14:textId="77777777" w:rsidR="002A0EDD" w:rsidRPr="00C169ED" w:rsidRDefault="002A0EDD" w:rsidP="00E475D4">
                      <w:pPr>
                        <w:rPr>
                          <w:rFonts w:ascii="Arial" w:hAnsi="Arial" w:cs="Arial"/>
                          <w:sz w:val="21"/>
                          <w:szCs w:val="21"/>
                        </w:rPr>
                      </w:pPr>
                    </w:p>
                  </w:txbxContent>
                </v:textbox>
              </v:shape>
            </w:pict>
          </mc:Fallback>
        </mc:AlternateContent>
      </w:r>
    </w:p>
    <w:p w14:paraId="60003DE2" w14:textId="77777777" w:rsidR="00D605A4" w:rsidRPr="00D93411" w:rsidRDefault="00D605A4" w:rsidP="00D605A4">
      <w:pPr>
        <w:rPr>
          <w:rFonts w:ascii="Arial" w:hAnsi="Arial" w:cs="Arial"/>
          <w:sz w:val="22"/>
          <w:szCs w:val="22"/>
        </w:rPr>
      </w:pPr>
    </w:p>
    <w:p w14:paraId="0452ED02" w14:textId="77777777" w:rsidR="00D605A4" w:rsidRPr="00D93411" w:rsidRDefault="00D605A4" w:rsidP="00D605A4">
      <w:pPr>
        <w:rPr>
          <w:rFonts w:ascii="Arial" w:hAnsi="Arial" w:cs="Arial"/>
          <w:sz w:val="22"/>
          <w:szCs w:val="22"/>
        </w:rPr>
      </w:pPr>
    </w:p>
    <w:p w14:paraId="7C5B1A66" w14:textId="77777777" w:rsidR="00D605A4" w:rsidRPr="00D93411" w:rsidRDefault="00D605A4" w:rsidP="00D605A4">
      <w:pPr>
        <w:rPr>
          <w:rFonts w:ascii="Arial" w:hAnsi="Arial" w:cs="Arial"/>
          <w:sz w:val="22"/>
          <w:szCs w:val="22"/>
        </w:rPr>
      </w:pPr>
    </w:p>
    <w:p w14:paraId="4E10AF7E" w14:textId="77777777" w:rsidR="00D605A4" w:rsidRPr="00D93411" w:rsidRDefault="00D605A4" w:rsidP="00D605A4">
      <w:pPr>
        <w:rPr>
          <w:rFonts w:ascii="Arial" w:hAnsi="Arial" w:cs="Arial"/>
          <w:sz w:val="22"/>
          <w:szCs w:val="22"/>
        </w:rPr>
      </w:pPr>
    </w:p>
    <w:p w14:paraId="7129591A" w14:textId="77777777" w:rsidR="00D605A4" w:rsidRPr="00D93411" w:rsidRDefault="00D605A4" w:rsidP="00D605A4">
      <w:pPr>
        <w:rPr>
          <w:rFonts w:ascii="Arial" w:hAnsi="Arial" w:cs="Arial"/>
          <w:sz w:val="22"/>
          <w:szCs w:val="22"/>
        </w:rPr>
      </w:pPr>
    </w:p>
    <w:p w14:paraId="5A4C1C9A" w14:textId="77777777" w:rsidR="00D605A4" w:rsidRPr="00D93411" w:rsidRDefault="00D605A4" w:rsidP="00D605A4">
      <w:pPr>
        <w:rPr>
          <w:rFonts w:ascii="Arial" w:hAnsi="Arial" w:cs="Arial"/>
          <w:sz w:val="22"/>
          <w:szCs w:val="22"/>
        </w:rPr>
      </w:pPr>
    </w:p>
    <w:p w14:paraId="34F217FD" w14:textId="77777777" w:rsidR="00D605A4" w:rsidRPr="00D93411" w:rsidRDefault="00D605A4" w:rsidP="00D605A4">
      <w:pPr>
        <w:rPr>
          <w:rFonts w:ascii="Arial" w:hAnsi="Arial" w:cs="Arial"/>
          <w:sz w:val="22"/>
          <w:szCs w:val="22"/>
        </w:rPr>
      </w:pPr>
    </w:p>
    <w:p w14:paraId="468F08CC" w14:textId="77777777" w:rsidR="00D605A4" w:rsidRPr="00D93411" w:rsidRDefault="00D605A4" w:rsidP="00D605A4">
      <w:pPr>
        <w:rPr>
          <w:rFonts w:ascii="Arial" w:hAnsi="Arial" w:cs="Arial"/>
          <w:sz w:val="22"/>
          <w:szCs w:val="22"/>
        </w:rPr>
      </w:pPr>
    </w:p>
    <w:p w14:paraId="78514350" w14:textId="77777777" w:rsidR="00D605A4" w:rsidRPr="00D93411" w:rsidRDefault="00D605A4" w:rsidP="00D605A4">
      <w:pPr>
        <w:rPr>
          <w:rFonts w:ascii="Arial" w:hAnsi="Arial" w:cs="Arial"/>
          <w:sz w:val="22"/>
          <w:szCs w:val="22"/>
        </w:rPr>
      </w:pPr>
    </w:p>
    <w:p w14:paraId="60903FA8" w14:textId="77777777" w:rsidR="00D605A4" w:rsidRPr="00D93411" w:rsidRDefault="00D605A4" w:rsidP="00D605A4">
      <w:pPr>
        <w:rPr>
          <w:rFonts w:ascii="Arial" w:hAnsi="Arial" w:cs="Arial"/>
          <w:sz w:val="22"/>
          <w:szCs w:val="22"/>
        </w:rPr>
      </w:pPr>
    </w:p>
    <w:p w14:paraId="18E709F1" w14:textId="77777777" w:rsidR="00D605A4" w:rsidRPr="00D93411" w:rsidRDefault="00D605A4" w:rsidP="00D605A4">
      <w:pPr>
        <w:rPr>
          <w:rFonts w:ascii="Arial" w:hAnsi="Arial" w:cs="Arial"/>
          <w:sz w:val="22"/>
          <w:szCs w:val="22"/>
        </w:rPr>
      </w:pPr>
    </w:p>
    <w:p w14:paraId="72752A54" w14:textId="77777777" w:rsidR="00D605A4" w:rsidRPr="00D93411" w:rsidRDefault="00D605A4" w:rsidP="00D605A4">
      <w:pPr>
        <w:rPr>
          <w:rFonts w:ascii="Arial" w:hAnsi="Arial" w:cs="Arial"/>
          <w:sz w:val="22"/>
          <w:szCs w:val="22"/>
        </w:rPr>
      </w:pPr>
    </w:p>
    <w:p w14:paraId="13E5D92C" w14:textId="77777777" w:rsidR="00D605A4" w:rsidRPr="00D93411" w:rsidRDefault="00D605A4" w:rsidP="00D605A4">
      <w:pPr>
        <w:rPr>
          <w:rFonts w:ascii="Arial" w:hAnsi="Arial" w:cs="Arial"/>
          <w:sz w:val="22"/>
          <w:szCs w:val="22"/>
        </w:rPr>
      </w:pPr>
    </w:p>
    <w:p w14:paraId="73C91BD0" w14:textId="77777777" w:rsidR="00D605A4" w:rsidRPr="00D93411" w:rsidRDefault="00D605A4" w:rsidP="00D605A4">
      <w:pPr>
        <w:rPr>
          <w:rFonts w:ascii="Arial" w:hAnsi="Arial" w:cs="Arial"/>
          <w:sz w:val="22"/>
          <w:szCs w:val="22"/>
        </w:rPr>
      </w:pPr>
    </w:p>
    <w:p w14:paraId="053CE890" w14:textId="77777777" w:rsidR="00D605A4" w:rsidRPr="00D93411" w:rsidRDefault="00D605A4" w:rsidP="00D605A4">
      <w:pPr>
        <w:rPr>
          <w:rFonts w:ascii="Arial" w:hAnsi="Arial" w:cs="Arial"/>
          <w:sz w:val="22"/>
          <w:szCs w:val="22"/>
        </w:rPr>
      </w:pPr>
    </w:p>
    <w:p w14:paraId="0CB2824E" w14:textId="77777777" w:rsidR="00D605A4" w:rsidRPr="00D93411" w:rsidRDefault="00D605A4" w:rsidP="00D605A4">
      <w:pPr>
        <w:rPr>
          <w:rFonts w:ascii="Arial" w:hAnsi="Arial" w:cs="Arial"/>
          <w:sz w:val="22"/>
          <w:szCs w:val="22"/>
        </w:rPr>
      </w:pPr>
    </w:p>
    <w:p w14:paraId="373DA156" w14:textId="77777777" w:rsidR="00D605A4" w:rsidRPr="00D93411" w:rsidRDefault="00D605A4" w:rsidP="00D605A4">
      <w:pPr>
        <w:rPr>
          <w:rFonts w:ascii="Arial" w:hAnsi="Arial" w:cs="Arial"/>
          <w:sz w:val="22"/>
          <w:szCs w:val="22"/>
        </w:rPr>
      </w:pPr>
    </w:p>
    <w:p w14:paraId="52632028" w14:textId="77777777" w:rsidR="00D605A4" w:rsidRPr="00D93411" w:rsidRDefault="00D605A4" w:rsidP="00D605A4">
      <w:pPr>
        <w:rPr>
          <w:rFonts w:ascii="Arial" w:hAnsi="Arial" w:cs="Arial"/>
          <w:sz w:val="22"/>
          <w:szCs w:val="22"/>
        </w:rPr>
      </w:pPr>
    </w:p>
    <w:p w14:paraId="3FD5760C" w14:textId="77777777" w:rsidR="00D605A4" w:rsidRPr="00D93411" w:rsidRDefault="00D605A4" w:rsidP="00D605A4">
      <w:pPr>
        <w:tabs>
          <w:tab w:val="left" w:pos="1020"/>
        </w:tabs>
        <w:rPr>
          <w:rFonts w:ascii="Arial" w:hAnsi="Arial" w:cs="Arial"/>
          <w:sz w:val="22"/>
          <w:szCs w:val="22"/>
        </w:rPr>
        <w:sectPr w:rsidR="00D605A4" w:rsidRPr="00D93411" w:rsidSect="002E33F3">
          <w:headerReference w:type="even" r:id="rId9"/>
          <w:headerReference w:type="default" r:id="rId10"/>
          <w:footerReference w:type="even" r:id="rId11"/>
          <w:footerReference w:type="default" r:id="rId12"/>
          <w:headerReference w:type="first" r:id="rId13"/>
          <w:endnotePr>
            <w:numFmt w:val="decimal"/>
          </w:endnotePr>
          <w:pgSz w:w="11907" w:h="16840" w:code="9"/>
          <w:pgMar w:top="1009" w:right="1412" w:bottom="1151" w:left="1412" w:header="432" w:footer="432" w:gutter="0"/>
          <w:cols w:space="720"/>
          <w:noEndnote/>
          <w:titlePg/>
          <w:docGrid w:linePitch="272"/>
        </w:sectPr>
      </w:pPr>
    </w:p>
    <w:p w14:paraId="4A65B52B" w14:textId="77777777" w:rsidR="00D80EC0" w:rsidRPr="00D93411"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93411">
        <w:rPr>
          <w:rFonts w:ascii="Arial" w:hAnsi="Arial" w:cs="Arial"/>
          <w:b/>
          <w:caps/>
          <w:sz w:val="22"/>
          <w:szCs w:val="22"/>
          <w:lang w:val="en-GB"/>
        </w:rPr>
        <w:lastRenderedPageBreak/>
        <w:t>Annex 1</w:t>
      </w:r>
    </w:p>
    <w:p w14:paraId="3AE404BE" w14:textId="77777777" w:rsidR="00D80EC0" w:rsidRPr="00D93411"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D93411"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D93411">
        <w:rPr>
          <w:rFonts w:ascii="Arial" w:hAnsi="Arial" w:cs="Arial"/>
          <w:caps/>
          <w:sz w:val="22"/>
          <w:szCs w:val="22"/>
        </w:rPr>
        <w:t>draft resolution</w:t>
      </w:r>
    </w:p>
    <w:p w14:paraId="3489D4DB" w14:textId="77777777" w:rsidR="000676F4" w:rsidRPr="00D93411" w:rsidRDefault="000676F4" w:rsidP="0048197A">
      <w:pPr>
        <w:jc w:val="both"/>
        <w:rPr>
          <w:rFonts w:ascii="Arial" w:hAnsi="Arial" w:cs="Arial"/>
          <w:b/>
          <w:caps/>
          <w:sz w:val="22"/>
          <w:szCs w:val="22"/>
        </w:rPr>
      </w:pPr>
    </w:p>
    <w:p w14:paraId="644107EA" w14:textId="77777777" w:rsidR="00D93411" w:rsidRPr="00D93411" w:rsidRDefault="00D93411" w:rsidP="00D93411">
      <w:pPr>
        <w:pStyle w:val="p1"/>
        <w:jc w:val="center"/>
        <w:rPr>
          <w:rFonts w:ascii="Arial" w:hAnsi="Arial" w:cs="Arial"/>
          <w:sz w:val="22"/>
          <w:szCs w:val="22"/>
        </w:rPr>
      </w:pPr>
      <w:r w:rsidRPr="00D93411">
        <w:rPr>
          <w:rFonts w:ascii="Arial" w:hAnsi="Arial" w:cs="Arial"/>
          <w:b/>
          <w:caps/>
          <w:sz w:val="22"/>
          <w:szCs w:val="22"/>
        </w:rPr>
        <w:t>Resolution 11.23,</w:t>
      </w:r>
      <w:r w:rsidRPr="00D93411">
        <w:rPr>
          <w:rFonts w:ascii="Arial" w:hAnsi="Arial" w:cs="Arial"/>
          <w:sz w:val="22"/>
          <w:szCs w:val="22"/>
        </w:rPr>
        <w:t> </w:t>
      </w:r>
      <w:r w:rsidRPr="00D93411">
        <w:rPr>
          <w:rFonts w:ascii="Arial" w:hAnsi="Arial" w:cs="Arial"/>
          <w:b/>
          <w:bCs/>
          <w:sz w:val="22"/>
          <w:szCs w:val="22"/>
        </w:rPr>
        <w:t>CONSERVATION IMPLICATIONS OF CETACEAN CULTURE</w:t>
      </w:r>
    </w:p>
    <w:p w14:paraId="558A451A" w14:textId="77777777" w:rsidR="000676F4" w:rsidRPr="00D93411" w:rsidRDefault="000676F4" w:rsidP="0048197A">
      <w:pPr>
        <w:jc w:val="both"/>
        <w:rPr>
          <w:rFonts w:ascii="Arial" w:hAnsi="Arial" w:cs="Arial"/>
          <w:b/>
          <w:sz w:val="22"/>
          <w:szCs w:val="22"/>
        </w:rPr>
      </w:pPr>
    </w:p>
    <w:p w14:paraId="4B786405" w14:textId="185D7CD2" w:rsidR="0048197A" w:rsidRPr="00D93411" w:rsidRDefault="0048197A" w:rsidP="0048197A">
      <w:pPr>
        <w:jc w:val="both"/>
        <w:rPr>
          <w:rFonts w:ascii="Arial" w:hAnsi="Arial" w:cs="Arial"/>
          <w:i/>
          <w:sz w:val="22"/>
          <w:szCs w:val="22"/>
        </w:rPr>
      </w:pPr>
      <w:r w:rsidRPr="00D93411">
        <w:rPr>
          <w:rFonts w:ascii="Arial" w:hAnsi="Arial" w:cs="Arial"/>
          <w:i/>
          <w:sz w:val="22"/>
          <w:szCs w:val="22"/>
        </w:rPr>
        <w:t>NB:</w:t>
      </w:r>
      <w:r w:rsidRPr="00D93411">
        <w:rPr>
          <w:rFonts w:ascii="Arial" w:hAnsi="Arial" w:cs="Arial"/>
          <w:i/>
          <w:sz w:val="22"/>
          <w:szCs w:val="22"/>
        </w:rPr>
        <w:tab/>
        <w:t xml:space="preserve">Proposed new text is </w:t>
      </w:r>
      <w:r w:rsidRPr="00D93411">
        <w:rPr>
          <w:rFonts w:ascii="Arial" w:hAnsi="Arial" w:cs="Arial"/>
          <w:i/>
          <w:sz w:val="22"/>
          <w:szCs w:val="22"/>
          <w:u w:val="single"/>
        </w:rPr>
        <w:t>underlined</w:t>
      </w:r>
      <w:r w:rsidRPr="00D93411">
        <w:rPr>
          <w:rFonts w:ascii="Arial" w:hAnsi="Arial" w:cs="Arial"/>
          <w:i/>
          <w:sz w:val="22"/>
          <w:szCs w:val="22"/>
        </w:rPr>
        <w:t xml:space="preserve">. Text to be deleted is </w:t>
      </w:r>
      <w:r w:rsidRPr="00D93411">
        <w:rPr>
          <w:rFonts w:ascii="Arial" w:hAnsi="Arial" w:cs="Arial"/>
          <w:i/>
          <w:strike/>
          <w:sz w:val="22"/>
          <w:szCs w:val="22"/>
        </w:rPr>
        <w:t>crossed out</w:t>
      </w:r>
      <w:r w:rsidRPr="00D93411">
        <w:rPr>
          <w:rFonts w:ascii="Arial" w:hAnsi="Arial" w:cs="Arial"/>
          <w:i/>
          <w:sz w:val="22"/>
          <w:szCs w:val="22"/>
        </w:rPr>
        <w:t>.</w:t>
      </w:r>
    </w:p>
    <w:p w14:paraId="64A1FEE3" w14:textId="77777777" w:rsidR="0048197A" w:rsidRPr="00D93411"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AB7626" w:rsidRPr="00D93411" w14:paraId="070A2E85" w14:textId="77777777" w:rsidTr="002E33F3">
        <w:trPr>
          <w:tblHeader/>
        </w:trPr>
        <w:tc>
          <w:tcPr>
            <w:tcW w:w="7083" w:type="dxa"/>
            <w:shd w:val="clear" w:color="auto" w:fill="D9D9D9" w:themeFill="background1" w:themeFillShade="D9"/>
          </w:tcPr>
          <w:p w14:paraId="35BC39F6" w14:textId="77777777" w:rsidR="0048197A" w:rsidRPr="00D93411" w:rsidRDefault="0048197A" w:rsidP="005F734A">
            <w:pPr>
              <w:rPr>
                <w:rFonts w:ascii="Arial" w:hAnsi="Arial" w:cs="Arial"/>
                <w:b/>
                <w:sz w:val="22"/>
                <w:szCs w:val="22"/>
              </w:rPr>
            </w:pPr>
            <w:r w:rsidRPr="00D93411">
              <w:rPr>
                <w:rFonts w:ascii="Arial" w:hAnsi="Arial" w:cs="Arial"/>
                <w:b/>
                <w:sz w:val="22"/>
                <w:szCs w:val="22"/>
              </w:rPr>
              <w:t>Paragraph</w:t>
            </w:r>
          </w:p>
        </w:tc>
        <w:tc>
          <w:tcPr>
            <w:tcW w:w="1984" w:type="dxa"/>
            <w:shd w:val="clear" w:color="auto" w:fill="D9D9D9" w:themeFill="background1" w:themeFillShade="D9"/>
          </w:tcPr>
          <w:p w14:paraId="110850A3" w14:textId="77777777" w:rsidR="0048197A" w:rsidRPr="00D93411" w:rsidRDefault="0048197A" w:rsidP="005F734A">
            <w:pPr>
              <w:rPr>
                <w:rFonts w:ascii="Arial" w:hAnsi="Arial" w:cs="Arial"/>
                <w:b/>
                <w:sz w:val="22"/>
                <w:szCs w:val="22"/>
              </w:rPr>
            </w:pPr>
            <w:r w:rsidRPr="00D93411">
              <w:rPr>
                <w:rFonts w:ascii="Arial" w:hAnsi="Arial" w:cs="Arial"/>
                <w:b/>
                <w:sz w:val="22"/>
                <w:szCs w:val="22"/>
              </w:rPr>
              <w:t>Comments</w:t>
            </w:r>
          </w:p>
        </w:tc>
      </w:tr>
      <w:tr w:rsidR="002A0EDD" w:rsidRPr="00D93411" w14:paraId="1F7B970D" w14:textId="77777777" w:rsidTr="002E33F3">
        <w:trPr>
          <w:trHeight w:val="1573"/>
        </w:trPr>
        <w:tc>
          <w:tcPr>
            <w:tcW w:w="7083" w:type="dxa"/>
            <w:shd w:val="clear" w:color="auto" w:fill="auto"/>
          </w:tcPr>
          <w:p w14:paraId="6092F0DA" w14:textId="7A8A2C3A" w:rsidR="002A0EDD" w:rsidRPr="002A0EDD" w:rsidRDefault="002A0EDD" w:rsidP="00D93411">
            <w:pPr>
              <w:widowControl/>
              <w:autoSpaceDE/>
              <w:autoSpaceDN/>
              <w:adjustRightInd/>
              <w:jc w:val="both"/>
              <w:rPr>
                <w:rFonts w:ascii="Arial" w:hAnsi="Arial" w:cs="Arial"/>
                <w:i/>
                <w:iCs/>
                <w:sz w:val="22"/>
                <w:szCs w:val="22"/>
              </w:rPr>
            </w:pPr>
            <w:r w:rsidRPr="002A0EDD">
              <w:rPr>
                <w:rFonts w:ascii="Arial" w:hAnsi="Arial" w:cs="Arial"/>
                <w:b/>
                <w:bCs/>
                <w:sz w:val="22"/>
                <w:szCs w:val="22"/>
              </w:rPr>
              <w:t xml:space="preserve">CONSERVATION IMPLICATIONS OF </w:t>
            </w:r>
            <w:r w:rsidRPr="002A0EDD">
              <w:rPr>
                <w:rFonts w:ascii="Arial" w:hAnsi="Arial" w:cs="Arial"/>
                <w:b/>
                <w:bCs/>
                <w:strike/>
                <w:sz w:val="22"/>
                <w:szCs w:val="22"/>
              </w:rPr>
              <w:t>CETACEAN</w:t>
            </w:r>
            <w:r w:rsidRPr="002A0EDD">
              <w:rPr>
                <w:rFonts w:ascii="Arial" w:hAnsi="Arial" w:cs="Arial"/>
                <w:b/>
                <w:bCs/>
                <w:sz w:val="22"/>
                <w:szCs w:val="22"/>
              </w:rPr>
              <w:t xml:space="preserve"> </w:t>
            </w:r>
            <w:r w:rsidRPr="002A0EDD">
              <w:rPr>
                <w:rFonts w:ascii="Arial" w:hAnsi="Arial" w:cs="Arial"/>
                <w:b/>
                <w:bCs/>
                <w:sz w:val="22"/>
                <w:szCs w:val="22"/>
                <w:u w:val="single"/>
              </w:rPr>
              <w:t xml:space="preserve">ANIMAL </w:t>
            </w:r>
            <w:r w:rsidRPr="002A0EDD">
              <w:rPr>
                <w:rFonts w:ascii="Arial" w:hAnsi="Arial" w:cs="Arial"/>
                <w:b/>
                <w:bCs/>
                <w:sz w:val="22"/>
                <w:szCs w:val="22"/>
              </w:rPr>
              <w:t xml:space="preserve">CULTURE </w:t>
            </w:r>
            <w:r w:rsidRPr="002A0EDD">
              <w:rPr>
                <w:rFonts w:ascii="Arial" w:hAnsi="Arial" w:cs="Arial"/>
                <w:b/>
                <w:bCs/>
                <w:sz w:val="22"/>
                <w:szCs w:val="22"/>
                <w:u w:val="single"/>
              </w:rPr>
              <w:t>AND SOCIAL COMPLEXITY</w:t>
            </w:r>
          </w:p>
        </w:tc>
        <w:tc>
          <w:tcPr>
            <w:tcW w:w="1984" w:type="dxa"/>
            <w:shd w:val="clear" w:color="auto" w:fill="auto"/>
          </w:tcPr>
          <w:p w14:paraId="002ED3AF" w14:textId="21CF9A8B" w:rsidR="002A0EDD" w:rsidRPr="002A0EDD" w:rsidRDefault="002A0EDD" w:rsidP="00844F6D">
            <w:pPr>
              <w:rPr>
                <w:rFonts w:ascii="Arial" w:hAnsi="Arial" w:cs="Arial"/>
                <w:sz w:val="22"/>
                <w:szCs w:val="22"/>
              </w:rPr>
            </w:pPr>
            <w:r w:rsidRPr="002A0EDD">
              <w:rPr>
                <w:rFonts w:ascii="Arial" w:hAnsi="Arial" w:cs="Arial"/>
                <w:sz w:val="22"/>
                <w:szCs w:val="22"/>
              </w:rPr>
              <w:t>Change the name of the Resolution to reflect mandate, as established in paragraph 6 of the Resolution</w:t>
            </w:r>
          </w:p>
        </w:tc>
      </w:tr>
      <w:tr w:rsidR="002A0EDD" w:rsidRPr="00D93411" w14:paraId="3CC82AA8" w14:textId="77777777" w:rsidTr="002E33F3">
        <w:trPr>
          <w:trHeight w:val="1183"/>
        </w:trPr>
        <w:tc>
          <w:tcPr>
            <w:tcW w:w="7083" w:type="dxa"/>
            <w:shd w:val="clear" w:color="auto" w:fill="auto"/>
          </w:tcPr>
          <w:p w14:paraId="7AA3CDA5" w14:textId="28AFEB94" w:rsidR="002A0EDD" w:rsidRPr="00D93411" w:rsidRDefault="002A0EDD" w:rsidP="00D93411">
            <w:pPr>
              <w:widowControl/>
              <w:autoSpaceDE/>
              <w:autoSpaceDN/>
              <w:adjustRightInd/>
              <w:jc w:val="both"/>
              <w:rPr>
                <w:rStyle w:val="QuickFormat1"/>
                <w:rFonts w:ascii="Arial" w:hAnsi="Arial" w:cs="Arial"/>
                <w:sz w:val="22"/>
                <w:szCs w:val="22"/>
                <w:lang w:val="en-US"/>
              </w:rPr>
            </w:pPr>
            <w:r w:rsidRPr="00D93411">
              <w:rPr>
                <w:rFonts w:ascii="Arial" w:hAnsi="Arial" w:cs="Arial"/>
                <w:i/>
                <w:iCs/>
                <w:sz w:val="22"/>
                <w:szCs w:val="22"/>
              </w:rPr>
              <w:t xml:space="preserve">Recalling </w:t>
            </w:r>
            <w:r w:rsidRPr="00D93411">
              <w:rPr>
                <w:rFonts w:ascii="Arial" w:hAnsi="Arial" w:cs="Arial"/>
                <w:sz w:val="22"/>
                <w:szCs w:val="22"/>
              </w:rPr>
              <w:t>that Resolution 10.15 Global Programme of Work for Cetaceans (2012-2024) instructed the CMS Scientific Council’s Aquatic Mammals Working Group to provide advice on the impact of the emergent science of cetacean social complexity and culture as it related to regional populations; </w:t>
            </w:r>
          </w:p>
        </w:tc>
        <w:tc>
          <w:tcPr>
            <w:tcW w:w="1984" w:type="dxa"/>
            <w:shd w:val="clear" w:color="auto" w:fill="auto"/>
          </w:tcPr>
          <w:p w14:paraId="79152F65" w14:textId="582DC725"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1E9F84B6" w14:textId="77777777" w:rsidTr="002E33F3">
        <w:tc>
          <w:tcPr>
            <w:tcW w:w="7083" w:type="dxa"/>
            <w:shd w:val="clear" w:color="auto" w:fill="auto"/>
          </w:tcPr>
          <w:p w14:paraId="4D004FA3" w14:textId="7FED4615"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i/>
                <w:iCs/>
                <w:sz w:val="22"/>
                <w:szCs w:val="22"/>
              </w:rPr>
              <w:t xml:space="preserve">Aware </w:t>
            </w:r>
            <w:r w:rsidRPr="00D93411">
              <w:rPr>
                <w:rFonts w:ascii="Arial" w:hAnsi="Arial" w:cs="Arial"/>
                <w:sz w:val="22"/>
                <w:szCs w:val="22"/>
              </w:rPr>
              <w:t>that the CMS Scientific Council expert workshop on the conservation implications of cetacean culture held in April 2014 recommended that “management decisions should be precautionary and assume that populations may contain discrete social elements which have conservation significance warranting further investigation”; </w:t>
            </w:r>
          </w:p>
        </w:tc>
        <w:tc>
          <w:tcPr>
            <w:tcW w:w="1984" w:type="dxa"/>
            <w:shd w:val="clear" w:color="auto" w:fill="auto"/>
          </w:tcPr>
          <w:p w14:paraId="1FFBEC28" w14:textId="4E25ADBF"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6491C34D" w14:textId="77777777" w:rsidTr="002E33F3">
        <w:tc>
          <w:tcPr>
            <w:tcW w:w="7083" w:type="dxa"/>
            <w:shd w:val="clear" w:color="auto" w:fill="auto"/>
          </w:tcPr>
          <w:p w14:paraId="36C88F7C" w14:textId="4CA6921B"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i/>
                <w:iCs/>
                <w:sz w:val="22"/>
                <w:szCs w:val="22"/>
              </w:rPr>
              <w:t xml:space="preserve">Noting </w:t>
            </w:r>
            <w:r w:rsidRPr="00D93411">
              <w:rPr>
                <w:rFonts w:ascii="Arial" w:hAnsi="Arial" w:cs="Arial"/>
                <w:sz w:val="22"/>
                <w:szCs w:val="22"/>
              </w:rPr>
              <w:t>that the CMS Scientific Council endorsed the recommendations of the expert workshop on the conservation implications of cetacean culture, contained in UNEP/CMS/COP11/Inf.18; </w:t>
            </w:r>
          </w:p>
        </w:tc>
        <w:tc>
          <w:tcPr>
            <w:tcW w:w="1984" w:type="dxa"/>
            <w:shd w:val="clear" w:color="auto" w:fill="auto"/>
          </w:tcPr>
          <w:p w14:paraId="47355885" w14:textId="5EA04EAA"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6CD80E62" w14:textId="77777777" w:rsidTr="002E33F3">
        <w:tc>
          <w:tcPr>
            <w:tcW w:w="7083" w:type="dxa"/>
            <w:shd w:val="clear" w:color="auto" w:fill="auto"/>
          </w:tcPr>
          <w:p w14:paraId="4FDABD54" w14:textId="2D400707"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i/>
                <w:iCs/>
                <w:sz w:val="22"/>
                <w:szCs w:val="22"/>
              </w:rPr>
              <w:t xml:space="preserve">Recognizing </w:t>
            </w:r>
            <w:r w:rsidRPr="00D93411">
              <w:rPr>
                <w:rFonts w:ascii="Arial" w:hAnsi="Arial" w:cs="Arial"/>
                <w:sz w:val="22"/>
                <w:szCs w:val="22"/>
              </w:rPr>
              <w:t>that a number of socially complex mammalian species, such as several species of cetaceans, great apes and elephants, show evidence of having non-human culture (hereafter ‘culture’); </w:t>
            </w:r>
          </w:p>
        </w:tc>
        <w:tc>
          <w:tcPr>
            <w:tcW w:w="1984" w:type="dxa"/>
            <w:shd w:val="clear" w:color="auto" w:fill="auto"/>
          </w:tcPr>
          <w:p w14:paraId="159E16A9" w14:textId="33B82234"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2185BCC7" w14:textId="77777777" w:rsidTr="002E33F3">
        <w:trPr>
          <w:trHeight w:val="538"/>
        </w:trPr>
        <w:tc>
          <w:tcPr>
            <w:tcW w:w="7083" w:type="dxa"/>
            <w:shd w:val="clear" w:color="auto" w:fill="auto"/>
          </w:tcPr>
          <w:p w14:paraId="54DF3594" w14:textId="0C5A5CA1"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i/>
                <w:iCs/>
                <w:sz w:val="22"/>
                <w:szCs w:val="22"/>
              </w:rPr>
              <w:t xml:space="preserve">Concerned </w:t>
            </w:r>
            <w:r w:rsidRPr="00D93411">
              <w:rPr>
                <w:rFonts w:ascii="Arial" w:hAnsi="Arial" w:cs="Arial"/>
                <w:sz w:val="22"/>
                <w:szCs w:val="22"/>
              </w:rPr>
              <w:t>that highly social species face unique conservation challenges; </w:t>
            </w:r>
          </w:p>
        </w:tc>
        <w:tc>
          <w:tcPr>
            <w:tcW w:w="1984" w:type="dxa"/>
            <w:shd w:val="clear" w:color="auto" w:fill="auto"/>
          </w:tcPr>
          <w:p w14:paraId="12174383" w14:textId="3A04E52E"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661B04E1" w14:textId="77777777" w:rsidTr="002E33F3">
        <w:tc>
          <w:tcPr>
            <w:tcW w:w="7083" w:type="dxa"/>
            <w:shd w:val="clear" w:color="auto" w:fill="auto"/>
          </w:tcPr>
          <w:p w14:paraId="69B3BD26" w14:textId="01A0521A"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i/>
                <w:iCs/>
                <w:sz w:val="22"/>
                <w:szCs w:val="22"/>
              </w:rPr>
              <w:t xml:space="preserve">Aware </w:t>
            </w:r>
            <w:r w:rsidRPr="00D93411">
              <w:rPr>
                <w:rFonts w:ascii="Arial" w:hAnsi="Arial" w:cs="Arial"/>
                <w:sz w:val="22"/>
                <w:szCs w:val="22"/>
              </w:rPr>
              <w:t>that the social transmission of knowledge between individuals may increase population viability and provide opportunities for the rapid spread of innovations and thus adaptation to environmental change; </w:t>
            </w:r>
          </w:p>
        </w:tc>
        <w:tc>
          <w:tcPr>
            <w:tcW w:w="1984" w:type="dxa"/>
            <w:shd w:val="clear" w:color="auto" w:fill="auto"/>
          </w:tcPr>
          <w:p w14:paraId="2F6C3ADD" w14:textId="68D8E9B4"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03CE56C9" w14:textId="77777777" w:rsidTr="002E33F3">
        <w:tc>
          <w:tcPr>
            <w:tcW w:w="7083" w:type="dxa"/>
            <w:shd w:val="clear" w:color="auto" w:fill="auto"/>
          </w:tcPr>
          <w:p w14:paraId="7D351A37" w14:textId="7E7A591A"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i/>
                <w:iCs/>
                <w:sz w:val="22"/>
                <w:szCs w:val="22"/>
              </w:rPr>
              <w:t xml:space="preserve">Aware </w:t>
            </w:r>
            <w:r w:rsidRPr="00D93411">
              <w:rPr>
                <w:rFonts w:ascii="Arial" w:hAnsi="Arial" w:cs="Arial"/>
                <w:sz w:val="22"/>
                <w:szCs w:val="22"/>
              </w:rPr>
              <w:t>that this transmission of knowledge may also increase the impact of anthropogenic threats or can operate synergistically with anthropogenic threats to compound their impact on a specific social group or more widely; </w:t>
            </w:r>
          </w:p>
        </w:tc>
        <w:tc>
          <w:tcPr>
            <w:tcW w:w="1984" w:type="dxa"/>
            <w:shd w:val="clear" w:color="auto" w:fill="auto"/>
          </w:tcPr>
          <w:p w14:paraId="793BBCFE" w14:textId="1970E8E5"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4C82246E" w14:textId="77777777" w:rsidTr="002E33F3">
        <w:tc>
          <w:tcPr>
            <w:tcW w:w="7083" w:type="dxa"/>
            <w:shd w:val="clear" w:color="auto" w:fill="auto"/>
          </w:tcPr>
          <w:p w14:paraId="05A0F478" w14:textId="36B93A5A"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i/>
                <w:iCs/>
                <w:sz w:val="22"/>
                <w:szCs w:val="22"/>
              </w:rPr>
              <w:t xml:space="preserve">Recognizing </w:t>
            </w:r>
            <w:r w:rsidRPr="00D93411">
              <w:rPr>
                <w:rFonts w:ascii="Arial" w:hAnsi="Arial" w:cs="Arial"/>
                <w:sz w:val="22"/>
                <w:szCs w:val="22"/>
              </w:rPr>
              <w:t>that the impact of removal of individuals from populations of socially complex species may have consequences beyond simply a reduction in absolute numbers; </w:t>
            </w:r>
          </w:p>
        </w:tc>
        <w:tc>
          <w:tcPr>
            <w:tcW w:w="1984" w:type="dxa"/>
            <w:shd w:val="clear" w:color="auto" w:fill="auto"/>
          </w:tcPr>
          <w:p w14:paraId="0ACF4476" w14:textId="1BA34E05"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6D1C66F5" w14:textId="77777777" w:rsidTr="002E33F3">
        <w:tc>
          <w:tcPr>
            <w:tcW w:w="7083" w:type="dxa"/>
            <w:shd w:val="clear" w:color="auto" w:fill="auto"/>
          </w:tcPr>
          <w:p w14:paraId="6CBF5170" w14:textId="7B00501B" w:rsidR="002A0EDD" w:rsidRPr="00D93411" w:rsidRDefault="002A0EDD" w:rsidP="00D93411">
            <w:pPr>
              <w:widowControl/>
              <w:autoSpaceDE/>
              <w:autoSpaceDN/>
              <w:adjustRightInd/>
              <w:jc w:val="both"/>
              <w:rPr>
                <w:rFonts w:ascii="Arial" w:hAnsi="Arial" w:cs="Arial"/>
                <w:sz w:val="22"/>
                <w:szCs w:val="22"/>
              </w:rPr>
            </w:pPr>
            <w:proofErr w:type="gramStart"/>
            <w:r w:rsidRPr="00D93411">
              <w:rPr>
                <w:rFonts w:ascii="Arial" w:hAnsi="Arial" w:cs="Arial"/>
                <w:i/>
                <w:iCs/>
                <w:sz w:val="22"/>
                <w:szCs w:val="22"/>
              </w:rPr>
              <w:t>Also</w:t>
            </w:r>
            <w:proofErr w:type="gramEnd"/>
            <w:r w:rsidRPr="00D93411">
              <w:rPr>
                <w:rFonts w:ascii="Arial" w:hAnsi="Arial" w:cs="Arial"/>
                <w:i/>
                <w:iCs/>
                <w:sz w:val="22"/>
                <w:szCs w:val="22"/>
              </w:rPr>
              <w:t xml:space="preserve"> recognizing </w:t>
            </w:r>
            <w:r w:rsidRPr="00D93411">
              <w:rPr>
                <w:rFonts w:ascii="Arial" w:hAnsi="Arial" w:cs="Arial"/>
                <w:sz w:val="22"/>
                <w:szCs w:val="22"/>
              </w:rPr>
              <w:t xml:space="preserve">that populations of some species are better delineated by cultural </w:t>
            </w:r>
            <w:proofErr w:type="spellStart"/>
            <w:r w:rsidRPr="00D93411">
              <w:rPr>
                <w:rFonts w:ascii="Arial" w:hAnsi="Arial" w:cs="Arial"/>
                <w:sz w:val="22"/>
                <w:szCs w:val="22"/>
              </w:rPr>
              <w:t>behaviour</w:t>
            </w:r>
            <w:proofErr w:type="spellEnd"/>
            <w:r w:rsidRPr="00D93411">
              <w:rPr>
                <w:rFonts w:ascii="Arial" w:hAnsi="Arial" w:cs="Arial"/>
                <w:sz w:val="22"/>
                <w:szCs w:val="22"/>
              </w:rPr>
              <w:t xml:space="preserve"> than genetic diversity or geographic isolation; </w:t>
            </w:r>
          </w:p>
        </w:tc>
        <w:tc>
          <w:tcPr>
            <w:tcW w:w="1984" w:type="dxa"/>
            <w:shd w:val="clear" w:color="auto" w:fill="auto"/>
          </w:tcPr>
          <w:p w14:paraId="02A41DEB" w14:textId="62F4CB77"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5DA68555" w14:textId="77777777" w:rsidTr="002E33F3">
        <w:tc>
          <w:tcPr>
            <w:tcW w:w="7083" w:type="dxa"/>
            <w:shd w:val="clear" w:color="auto" w:fill="auto"/>
          </w:tcPr>
          <w:p w14:paraId="26477C35" w14:textId="291A9B1F"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i/>
                <w:iCs/>
                <w:sz w:val="22"/>
                <w:szCs w:val="22"/>
              </w:rPr>
              <w:t xml:space="preserve">Conscious </w:t>
            </w:r>
            <w:r w:rsidRPr="00D93411">
              <w:rPr>
                <w:rFonts w:ascii="Arial" w:hAnsi="Arial" w:cs="Arial"/>
                <w:sz w:val="22"/>
                <w:szCs w:val="22"/>
              </w:rPr>
              <w:t>that the scientific investigation of culture and social complexity in mammals is a rapidly evolving field which is increasingly important for conservation management; and </w:t>
            </w:r>
          </w:p>
        </w:tc>
        <w:tc>
          <w:tcPr>
            <w:tcW w:w="1984" w:type="dxa"/>
            <w:shd w:val="clear" w:color="auto" w:fill="auto"/>
          </w:tcPr>
          <w:p w14:paraId="1F74C497" w14:textId="642E702A"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4B722370" w14:textId="77777777" w:rsidTr="002E33F3">
        <w:tc>
          <w:tcPr>
            <w:tcW w:w="7083" w:type="dxa"/>
            <w:shd w:val="clear" w:color="auto" w:fill="auto"/>
          </w:tcPr>
          <w:p w14:paraId="1B12C527" w14:textId="5D88F17E" w:rsidR="002A0EDD" w:rsidRPr="00D93411" w:rsidRDefault="002A0EDD" w:rsidP="00D93411">
            <w:pPr>
              <w:pStyle w:val="p1"/>
              <w:jc w:val="both"/>
              <w:rPr>
                <w:rFonts w:ascii="Arial" w:eastAsia="Times New Roman" w:hAnsi="Arial" w:cs="Arial"/>
                <w:sz w:val="22"/>
                <w:szCs w:val="22"/>
              </w:rPr>
            </w:pPr>
            <w:r w:rsidRPr="00D93411">
              <w:rPr>
                <w:rFonts w:ascii="Arial" w:eastAsia="Times New Roman" w:hAnsi="Arial" w:cs="Arial"/>
                <w:i/>
                <w:iCs/>
                <w:sz w:val="22"/>
                <w:szCs w:val="22"/>
              </w:rPr>
              <w:t xml:space="preserve">Considering </w:t>
            </w:r>
            <w:r w:rsidRPr="00D93411">
              <w:rPr>
                <w:rFonts w:ascii="Arial" w:eastAsia="Times New Roman" w:hAnsi="Arial" w:cs="Arial"/>
                <w:sz w:val="22"/>
                <w:szCs w:val="22"/>
              </w:rPr>
              <w:t>that the CMS Family is in a strong position to take account of this emerging information in its work; </w:t>
            </w:r>
          </w:p>
        </w:tc>
        <w:tc>
          <w:tcPr>
            <w:tcW w:w="1984" w:type="dxa"/>
            <w:shd w:val="clear" w:color="auto" w:fill="auto"/>
          </w:tcPr>
          <w:p w14:paraId="3A222855" w14:textId="6491F696" w:rsidR="002A0EDD" w:rsidRPr="00D93411" w:rsidRDefault="002A0EDD" w:rsidP="00844F6D">
            <w:pPr>
              <w:rPr>
                <w:rFonts w:ascii="Arial" w:hAnsi="Arial" w:cs="Arial"/>
                <w:sz w:val="22"/>
                <w:szCs w:val="22"/>
              </w:rPr>
            </w:pPr>
            <w:r w:rsidRPr="00D93411">
              <w:rPr>
                <w:rFonts w:ascii="Arial" w:hAnsi="Arial" w:cs="Arial"/>
                <w:sz w:val="22"/>
                <w:szCs w:val="22"/>
              </w:rPr>
              <w:t>Retain</w:t>
            </w:r>
          </w:p>
        </w:tc>
      </w:tr>
      <w:tr w:rsidR="002A0EDD" w:rsidRPr="00D93411" w14:paraId="5DED66A7" w14:textId="77777777" w:rsidTr="002E33F3">
        <w:tc>
          <w:tcPr>
            <w:tcW w:w="9067" w:type="dxa"/>
            <w:gridSpan w:val="2"/>
            <w:shd w:val="clear" w:color="auto" w:fill="D9D9D9" w:themeFill="background1" w:themeFillShade="D9"/>
          </w:tcPr>
          <w:p w14:paraId="328CDCB7" w14:textId="77777777" w:rsidR="002A0EDD" w:rsidRPr="00ED4924" w:rsidRDefault="002A0EDD" w:rsidP="002B7EE4">
            <w:pPr>
              <w:widowControl/>
              <w:autoSpaceDE/>
              <w:autoSpaceDN/>
              <w:adjustRightInd/>
              <w:jc w:val="center"/>
              <w:rPr>
                <w:rFonts w:ascii="Arial" w:hAnsi="Arial" w:cs="Arial"/>
                <w:i/>
                <w:sz w:val="22"/>
                <w:szCs w:val="22"/>
              </w:rPr>
            </w:pPr>
            <w:r w:rsidRPr="00ED4924">
              <w:rPr>
                <w:rFonts w:ascii="Arial" w:hAnsi="Arial" w:cs="Arial"/>
                <w:i/>
                <w:sz w:val="22"/>
                <w:szCs w:val="22"/>
              </w:rPr>
              <w:t>The Conference of the Parties to the</w:t>
            </w:r>
          </w:p>
          <w:p w14:paraId="30D7B2A6" w14:textId="60FC23A2" w:rsidR="002A0EDD" w:rsidRPr="00D93411" w:rsidRDefault="002A0EDD" w:rsidP="002B7EE4">
            <w:pPr>
              <w:jc w:val="center"/>
              <w:rPr>
                <w:rFonts w:ascii="Arial" w:hAnsi="Arial" w:cs="Arial"/>
                <w:sz w:val="22"/>
                <w:szCs w:val="22"/>
              </w:rPr>
            </w:pPr>
            <w:r w:rsidRPr="00ED4924">
              <w:rPr>
                <w:rFonts w:ascii="Arial" w:hAnsi="Arial" w:cs="Arial"/>
                <w:i/>
                <w:sz w:val="22"/>
                <w:szCs w:val="22"/>
              </w:rPr>
              <w:t>Convention on the Conservation of Migratory Species of Wild Animals</w:t>
            </w:r>
          </w:p>
        </w:tc>
      </w:tr>
      <w:tr w:rsidR="002A0EDD" w:rsidRPr="00D93411" w14:paraId="0A0294CC" w14:textId="77777777" w:rsidTr="002E33F3">
        <w:tc>
          <w:tcPr>
            <w:tcW w:w="7083" w:type="dxa"/>
            <w:shd w:val="clear" w:color="auto" w:fill="auto"/>
          </w:tcPr>
          <w:p w14:paraId="3FA4E080" w14:textId="1C88FDAF"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sz w:val="22"/>
                <w:szCs w:val="22"/>
              </w:rPr>
              <w:t xml:space="preserve">1. </w:t>
            </w:r>
            <w:r w:rsidRPr="00D93411">
              <w:rPr>
                <w:rFonts w:ascii="Arial" w:hAnsi="Arial" w:cs="Arial"/>
                <w:i/>
                <w:iCs/>
                <w:sz w:val="22"/>
                <w:szCs w:val="22"/>
              </w:rPr>
              <w:t xml:space="preserve">Welcomes </w:t>
            </w:r>
            <w:r w:rsidRPr="00D93411">
              <w:rPr>
                <w:rFonts w:ascii="Arial" w:hAnsi="Arial" w:cs="Arial"/>
                <w:sz w:val="22"/>
                <w:szCs w:val="22"/>
              </w:rPr>
              <w:t>the report of the CMS Scientific Council Expert Workshop on the conservation implications of cetacean culture, contained in UNEP/CMS/COP11/Inf.18; </w:t>
            </w:r>
          </w:p>
        </w:tc>
        <w:tc>
          <w:tcPr>
            <w:tcW w:w="1984" w:type="dxa"/>
            <w:shd w:val="clear" w:color="auto" w:fill="auto"/>
          </w:tcPr>
          <w:p w14:paraId="334570BB" w14:textId="7170061B" w:rsidR="002A0EDD" w:rsidRPr="00D93411" w:rsidRDefault="002A0EDD" w:rsidP="00D93411">
            <w:pPr>
              <w:jc w:val="both"/>
              <w:rPr>
                <w:rFonts w:ascii="Arial" w:hAnsi="Arial" w:cs="Arial"/>
                <w:sz w:val="22"/>
                <w:szCs w:val="22"/>
              </w:rPr>
            </w:pPr>
            <w:r w:rsidRPr="00D93411">
              <w:rPr>
                <w:rFonts w:ascii="Arial" w:hAnsi="Arial" w:cs="Arial"/>
                <w:sz w:val="22"/>
                <w:szCs w:val="22"/>
              </w:rPr>
              <w:t>Retain</w:t>
            </w:r>
          </w:p>
        </w:tc>
      </w:tr>
      <w:tr w:rsidR="002A0EDD" w:rsidRPr="00D93411" w14:paraId="34A13471" w14:textId="77777777" w:rsidTr="002E33F3">
        <w:trPr>
          <w:trHeight w:val="534"/>
        </w:trPr>
        <w:tc>
          <w:tcPr>
            <w:tcW w:w="7083" w:type="dxa"/>
            <w:shd w:val="clear" w:color="auto" w:fill="auto"/>
          </w:tcPr>
          <w:p w14:paraId="74A7FA0A" w14:textId="03152CB0"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sz w:val="22"/>
                <w:szCs w:val="22"/>
              </w:rPr>
              <w:lastRenderedPageBreak/>
              <w:t xml:space="preserve">2. </w:t>
            </w:r>
            <w:r w:rsidRPr="00D93411">
              <w:rPr>
                <w:rFonts w:ascii="Arial" w:hAnsi="Arial" w:cs="Arial"/>
                <w:i/>
                <w:iCs/>
                <w:sz w:val="22"/>
                <w:szCs w:val="22"/>
              </w:rPr>
              <w:t xml:space="preserve">Encourages </w:t>
            </w:r>
            <w:r w:rsidRPr="00D93411">
              <w:rPr>
                <w:rFonts w:ascii="Arial" w:hAnsi="Arial" w:cs="Arial"/>
                <w:sz w:val="22"/>
                <w:szCs w:val="22"/>
              </w:rPr>
              <w:t xml:space="preserve">Parties to consider culturally transmitted </w:t>
            </w:r>
            <w:proofErr w:type="spellStart"/>
            <w:r w:rsidRPr="00D93411">
              <w:rPr>
                <w:rFonts w:ascii="Arial" w:hAnsi="Arial" w:cs="Arial"/>
                <w:sz w:val="22"/>
                <w:szCs w:val="22"/>
              </w:rPr>
              <w:t>behaviours</w:t>
            </w:r>
            <w:proofErr w:type="spellEnd"/>
            <w:r w:rsidRPr="00D93411">
              <w:rPr>
                <w:rFonts w:ascii="Arial" w:hAnsi="Arial" w:cs="Arial"/>
                <w:sz w:val="22"/>
                <w:szCs w:val="22"/>
              </w:rPr>
              <w:t xml:space="preserve"> when determining conservation measures; </w:t>
            </w:r>
          </w:p>
        </w:tc>
        <w:tc>
          <w:tcPr>
            <w:tcW w:w="1984" w:type="dxa"/>
            <w:shd w:val="clear" w:color="auto" w:fill="auto"/>
          </w:tcPr>
          <w:p w14:paraId="6B303D01" w14:textId="18462456" w:rsidR="002A0EDD" w:rsidRPr="00D93411" w:rsidRDefault="002A0EDD" w:rsidP="00D93411">
            <w:pPr>
              <w:jc w:val="both"/>
              <w:rPr>
                <w:rFonts w:ascii="Arial" w:hAnsi="Arial" w:cs="Arial"/>
                <w:sz w:val="22"/>
                <w:szCs w:val="22"/>
              </w:rPr>
            </w:pPr>
            <w:r w:rsidRPr="00D93411">
              <w:rPr>
                <w:rFonts w:ascii="Arial" w:hAnsi="Arial" w:cs="Arial"/>
                <w:sz w:val="22"/>
                <w:szCs w:val="22"/>
              </w:rPr>
              <w:t>Retain</w:t>
            </w:r>
          </w:p>
        </w:tc>
      </w:tr>
      <w:tr w:rsidR="002A0EDD" w:rsidRPr="00D93411" w14:paraId="085D11ED" w14:textId="77777777" w:rsidTr="002E33F3">
        <w:tc>
          <w:tcPr>
            <w:tcW w:w="7083" w:type="dxa"/>
            <w:shd w:val="clear" w:color="auto" w:fill="auto"/>
          </w:tcPr>
          <w:p w14:paraId="2765AE3E" w14:textId="3BA27C5E"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sz w:val="22"/>
                <w:szCs w:val="22"/>
              </w:rPr>
              <w:t xml:space="preserve">3. </w:t>
            </w:r>
            <w:r w:rsidRPr="00D93411">
              <w:rPr>
                <w:rFonts w:ascii="Arial" w:hAnsi="Arial" w:cs="Arial"/>
                <w:i/>
                <w:iCs/>
                <w:sz w:val="22"/>
                <w:szCs w:val="22"/>
              </w:rPr>
              <w:t xml:space="preserve">Also encourages </w:t>
            </w:r>
            <w:r w:rsidRPr="00D93411">
              <w:rPr>
                <w:rFonts w:ascii="Arial" w:hAnsi="Arial" w:cs="Arial"/>
                <w:sz w:val="22"/>
                <w:szCs w:val="22"/>
              </w:rPr>
              <w:t xml:space="preserve">Parties and other stakeholders to assess anthropogenic threats to socially complex mammalian species </w:t>
            </w:r>
            <w:proofErr w:type="gramStart"/>
            <w:r w:rsidRPr="00D93411">
              <w:rPr>
                <w:rFonts w:ascii="Arial" w:hAnsi="Arial" w:cs="Arial"/>
                <w:sz w:val="22"/>
                <w:szCs w:val="22"/>
              </w:rPr>
              <w:t>on the basis of</w:t>
            </w:r>
            <w:proofErr w:type="gramEnd"/>
            <w:r w:rsidRPr="00D93411">
              <w:rPr>
                <w:rFonts w:ascii="Arial" w:hAnsi="Arial" w:cs="Arial"/>
                <w:sz w:val="22"/>
                <w:szCs w:val="22"/>
              </w:rPr>
              <w:t xml:space="preserve"> evidence of interactions of those threats with social structure and culture; </w:t>
            </w:r>
          </w:p>
        </w:tc>
        <w:tc>
          <w:tcPr>
            <w:tcW w:w="1984" w:type="dxa"/>
            <w:shd w:val="clear" w:color="auto" w:fill="auto"/>
          </w:tcPr>
          <w:p w14:paraId="02DA362D" w14:textId="54E62CB1" w:rsidR="002A0EDD" w:rsidRPr="00D93411" w:rsidRDefault="002A0EDD" w:rsidP="00D93411">
            <w:pPr>
              <w:jc w:val="both"/>
              <w:rPr>
                <w:rFonts w:ascii="Arial" w:hAnsi="Arial" w:cs="Arial"/>
                <w:i/>
                <w:sz w:val="22"/>
                <w:szCs w:val="22"/>
              </w:rPr>
            </w:pPr>
            <w:r w:rsidRPr="00D93411">
              <w:rPr>
                <w:rFonts w:ascii="Arial" w:hAnsi="Arial" w:cs="Arial"/>
                <w:sz w:val="22"/>
                <w:szCs w:val="22"/>
              </w:rPr>
              <w:t>Retain</w:t>
            </w:r>
          </w:p>
        </w:tc>
      </w:tr>
      <w:tr w:rsidR="002A0EDD" w:rsidRPr="00D93411" w14:paraId="364948D5" w14:textId="77777777" w:rsidTr="002E33F3">
        <w:trPr>
          <w:trHeight w:val="824"/>
        </w:trPr>
        <w:tc>
          <w:tcPr>
            <w:tcW w:w="7083" w:type="dxa"/>
            <w:shd w:val="clear" w:color="auto" w:fill="auto"/>
          </w:tcPr>
          <w:p w14:paraId="5A3ECD4B" w14:textId="560E0B9A"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sz w:val="22"/>
                <w:szCs w:val="22"/>
              </w:rPr>
              <w:t xml:space="preserve">4. </w:t>
            </w:r>
            <w:r w:rsidRPr="00D93411">
              <w:rPr>
                <w:rFonts w:ascii="Arial" w:hAnsi="Arial" w:cs="Arial"/>
                <w:i/>
                <w:iCs/>
                <w:sz w:val="22"/>
                <w:szCs w:val="22"/>
              </w:rPr>
              <w:t xml:space="preserve">Urges </w:t>
            </w:r>
            <w:r w:rsidRPr="00D93411">
              <w:rPr>
                <w:rFonts w:ascii="Arial" w:hAnsi="Arial" w:cs="Arial"/>
                <w:sz w:val="22"/>
                <w:szCs w:val="22"/>
              </w:rPr>
              <w:t>Parties to apply a precautionary approach to the management of populations for which there is evidence that influence of culture and social complexity may be a conservation issue; </w:t>
            </w:r>
          </w:p>
        </w:tc>
        <w:tc>
          <w:tcPr>
            <w:tcW w:w="1984" w:type="dxa"/>
            <w:shd w:val="clear" w:color="auto" w:fill="auto"/>
          </w:tcPr>
          <w:p w14:paraId="3656AD76" w14:textId="72B3CF1C" w:rsidR="002A0EDD" w:rsidRPr="00D93411" w:rsidRDefault="002A0EDD" w:rsidP="00D93411">
            <w:pPr>
              <w:jc w:val="both"/>
              <w:rPr>
                <w:rFonts w:ascii="Arial" w:hAnsi="Arial" w:cs="Arial"/>
                <w:sz w:val="22"/>
                <w:szCs w:val="22"/>
              </w:rPr>
            </w:pPr>
            <w:r w:rsidRPr="00D93411">
              <w:rPr>
                <w:rFonts w:ascii="Arial" w:hAnsi="Arial" w:cs="Arial"/>
                <w:sz w:val="22"/>
                <w:szCs w:val="22"/>
              </w:rPr>
              <w:t xml:space="preserve">Retain </w:t>
            </w:r>
          </w:p>
        </w:tc>
      </w:tr>
      <w:tr w:rsidR="002A0EDD" w:rsidRPr="00D93411" w14:paraId="7C7390B4" w14:textId="77777777" w:rsidTr="002E33F3">
        <w:trPr>
          <w:trHeight w:val="871"/>
        </w:trPr>
        <w:tc>
          <w:tcPr>
            <w:tcW w:w="7083" w:type="dxa"/>
            <w:shd w:val="clear" w:color="auto" w:fill="auto"/>
          </w:tcPr>
          <w:p w14:paraId="772888D0" w14:textId="736B0E5B" w:rsidR="002A0EDD" w:rsidRPr="00EE7C7E" w:rsidRDefault="002A0EDD" w:rsidP="0053295F">
            <w:pPr>
              <w:widowControl/>
              <w:autoSpaceDE/>
              <w:autoSpaceDN/>
              <w:adjustRightInd/>
              <w:jc w:val="both"/>
              <w:rPr>
                <w:rFonts w:ascii="Arial" w:hAnsi="Arial" w:cs="Arial"/>
                <w:sz w:val="22"/>
                <w:szCs w:val="22"/>
                <w:u w:val="single"/>
              </w:rPr>
            </w:pPr>
            <w:r w:rsidRPr="00D93411">
              <w:rPr>
                <w:rFonts w:ascii="Arial" w:hAnsi="Arial" w:cs="Arial"/>
                <w:sz w:val="22"/>
                <w:szCs w:val="22"/>
              </w:rPr>
              <w:t xml:space="preserve">5. </w:t>
            </w:r>
            <w:r w:rsidRPr="00D93411">
              <w:rPr>
                <w:rFonts w:ascii="Arial" w:hAnsi="Arial" w:cs="Arial"/>
                <w:i/>
                <w:iCs/>
                <w:sz w:val="22"/>
                <w:szCs w:val="22"/>
              </w:rPr>
              <w:t xml:space="preserve">Encourages </w:t>
            </w:r>
            <w:r w:rsidRPr="00D93411">
              <w:rPr>
                <w:rFonts w:ascii="Arial" w:hAnsi="Arial" w:cs="Arial"/>
                <w:sz w:val="22"/>
                <w:szCs w:val="22"/>
              </w:rPr>
              <w:t>Parties and other stakeholders to gather and publish pertinent data for advancing the conservation management of these populations and discrete social groups</w:t>
            </w:r>
            <w:r>
              <w:rPr>
                <w:rFonts w:ascii="Arial" w:hAnsi="Arial" w:cs="Arial"/>
                <w:sz w:val="22"/>
                <w:szCs w:val="22"/>
              </w:rPr>
              <w:t>;</w:t>
            </w:r>
          </w:p>
        </w:tc>
        <w:tc>
          <w:tcPr>
            <w:tcW w:w="1984" w:type="dxa"/>
            <w:shd w:val="clear" w:color="auto" w:fill="auto"/>
          </w:tcPr>
          <w:p w14:paraId="691597F5" w14:textId="1593FD97" w:rsidR="002A0EDD" w:rsidRPr="00D93411" w:rsidRDefault="002A0EDD" w:rsidP="00D93411">
            <w:pPr>
              <w:jc w:val="both"/>
              <w:rPr>
                <w:rFonts w:ascii="Arial" w:hAnsi="Arial" w:cs="Arial"/>
                <w:sz w:val="22"/>
                <w:szCs w:val="22"/>
              </w:rPr>
            </w:pPr>
            <w:r w:rsidRPr="00D93411">
              <w:rPr>
                <w:rFonts w:ascii="Arial" w:hAnsi="Arial" w:cs="Arial"/>
                <w:sz w:val="22"/>
                <w:szCs w:val="22"/>
              </w:rPr>
              <w:t>Retain</w:t>
            </w:r>
          </w:p>
        </w:tc>
      </w:tr>
      <w:tr w:rsidR="002A0EDD" w:rsidRPr="00D93411" w14:paraId="15A10C3E" w14:textId="77777777" w:rsidTr="002E33F3">
        <w:trPr>
          <w:trHeight w:val="1042"/>
        </w:trPr>
        <w:tc>
          <w:tcPr>
            <w:tcW w:w="7083" w:type="dxa"/>
            <w:shd w:val="clear" w:color="auto" w:fill="auto"/>
          </w:tcPr>
          <w:p w14:paraId="5CE50D0F" w14:textId="02DB339B" w:rsidR="002A0EDD" w:rsidRPr="007F49DB" w:rsidRDefault="002A0EDD" w:rsidP="00D93411">
            <w:pPr>
              <w:widowControl/>
              <w:autoSpaceDE/>
              <w:autoSpaceDN/>
              <w:adjustRightInd/>
              <w:jc w:val="both"/>
              <w:rPr>
                <w:rFonts w:ascii="Arial" w:hAnsi="Arial" w:cs="Arial"/>
                <w:sz w:val="22"/>
                <w:szCs w:val="22"/>
              </w:rPr>
            </w:pPr>
            <w:r w:rsidRPr="007F49DB">
              <w:rPr>
                <w:rFonts w:ascii="Arial" w:hAnsi="Arial" w:cs="Arial"/>
                <w:sz w:val="22"/>
                <w:szCs w:val="22"/>
              </w:rPr>
              <w:t xml:space="preserve">6. </w:t>
            </w:r>
            <w:r w:rsidRPr="007F49DB">
              <w:rPr>
                <w:rFonts w:ascii="Arial" w:hAnsi="Arial" w:cs="Arial"/>
                <w:i/>
                <w:iCs/>
                <w:sz w:val="22"/>
                <w:szCs w:val="22"/>
              </w:rPr>
              <w:t xml:space="preserve">Requests </w:t>
            </w:r>
            <w:r w:rsidRPr="007F49DB">
              <w:rPr>
                <w:rFonts w:ascii="Arial" w:hAnsi="Arial" w:cs="Arial"/>
                <w:sz w:val="22"/>
                <w:szCs w:val="22"/>
              </w:rPr>
              <w:t xml:space="preserve">the CMS Scientific Council to </w:t>
            </w:r>
            <w:r w:rsidRPr="007F49DB">
              <w:rPr>
                <w:rFonts w:ascii="Arial" w:hAnsi="Arial" w:cs="Arial"/>
                <w:strike/>
                <w:sz w:val="22"/>
                <w:szCs w:val="22"/>
              </w:rPr>
              <w:t>establish</w:t>
            </w:r>
            <w:r w:rsidRPr="007F49DB">
              <w:rPr>
                <w:rFonts w:ascii="Arial" w:hAnsi="Arial" w:cs="Arial"/>
                <w:sz w:val="22"/>
                <w:szCs w:val="22"/>
              </w:rPr>
              <w:t xml:space="preserve"> </w:t>
            </w:r>
            <w:r>
              <w:rPr>
                <w:rFonts w:ascii="Arial" w:hAnsi="Arial" w:cs="Arial"/>
                <w:sz w:val="22"/>
                <w:szCs w:val="22"/>
                <w:u w:val="single"/>
              </w:rPr>
              <w:t xml:space="preserve">maintain </w:t>
            </w:r>
            <w:r w:rsidRPr="007F49DB">
              <w:rPr>
                <w:rFonts w:ascii="Arial" w:hAnsi="Arial" w:cs="Arial"/>
                <w:sz w:val="22"/>
                <w:szCs w:val="22"/>
              </w:rPr>
              <w:t>an intersessional expert working group dealing with the conservation implications of culture and social complexity, with a focus on, but not limited to cetaceans; </w:t>
            </w:r>
          </w:p>
        </w:tc>
        <w:tc>
          <w:tcPr>
            <w:tcW w:w="1984" w:type="dxa"/>
            <w:shd w:val="clear" w:color="auto" w:fill="auto"/>
          </w:tcPr>
          <w:p w14:paraId="6BA0DF3D" w14:textId="7A37E6CF" w:rsidR="002A0EDD" w:rsidRPr="00D93411" w:rsidRDefault="002A0EDD" w:rsidP="007F49DB">
            <w:pPr>
              <w:jc w:val="both"/>
              <w:rPr>
                <w:rFonts w:ascii="Arial" w:hAnsi="Arial" w:cs="Arial"/>
                <w:sz w:val="22"/>
                <w:szCs w:val="22"/>
              </w:rPr>
            </w:pPr>
            <w:r>
              <w:rPr>
                <w:rFonts w:ascii="Arial" w:hAnsi="Arial" w:cs="Arial"/>
                <w:sz w:val="22"/>
                <w:szCs w:val="22"/>
              </w:rPr>
              <w:t xml:space="preserve">Retain as modified; the working group has been established but it is meant to continue its work. </w:t>
            </w:r>
          </w:p>
        </w:tc>
      </w:tr>
      <w:tr w:rsidR="002A0EDD" w:rsidRPr="00D93411" w14:paraId="0672AC07" w14:textId="77777777" w:rsidTr="002E33F3">
        <w:trPr>
          <w:trHeight w:val="772"/>
        </w:trPr>
        <w:tc>
          <w:tcPr>
            <w:tcW w:w="7083" w:type="dxa"/>
            <w:shd w:val="clear" w:color="auto" w:fill="auto"/>
          </w:tcPr>
          <w:p w14:paraId="51CE9AB3" w14:textId="5B13A3FA" w:rsidR="002A0EDD" w:rsidRPr="00D93411" w:rsidRDefault="002A0EDD" w:rsidP="00D93411">
            <w:pPr>
              <w:widowControl/>
              <w:autoSpaceDE/>
              <w:autoSpaceDN/>
              <w:adjustRightInd/>
              <w:jc w:val="both"/>
              <w:rPr>
                <w:rFonts w:ascii="Arial" w:hAnsi="Arial" w:cs="Arial"/>
                <w:sz w:val="22"/>
                <w:szCs w:val="22"/>
              </w:rPr>
            </w:pPr>
            <w:r w:rsidRPr="00D93411">
              <w:rPr>
                <w:rFonts w:ascii="Arial" w:hAnsi="Arial" w:cs="Arial"/>
                <w:sz w:val="22"/>
                <w:szCs w:val="22"/>
              </w:rPr>
              <w:t xml:space="preserve">7. </w:t>
            </w:r>
            <w:r w:rsidRPr="00D93411">
              <w:rPr>
                <w:rFonts w:ascii="Arial" w:hAnsi="Arial" w:cs="Arial"/>
                <w:i/>
                <w:iCs/>
                <w:sz w:val="22"/>
                <w:szCs w:val="22"/>
              </w:rPr>
              <w:t xml:space="preserve">Invites </w:t>
            </w:r>
            <w:r w:rsidRPr="00D93411">
              <w:rPr>
                <w:rFonts w:ascii="Arial" w:hAnsi="Arial" w:cs="Arial"/>
                <w:sz w:val="22"/>
                <w:szCs w:val="22"/>
              </w:rPr>
              <w:t xml:space="preserve">relevant CMS Scientific </w:t>
            </w:r>
            <w:proofErr w:type="spellStart"/>
            <w:r w:rsidRPr="00D93411">
              <w:rPr>
                <w:rFonts w:ascii="Arial" w:hAnsi="Arial" w:cs="Arial"/>
                <w:sz w:val="22"/>
                <w:szCs w:val="22"/>
              </w:rPr>
              <w:t>Councillors</w:t>
            </w:r>
            <w:proofErr w:type="spellEnd"/>
            <w:r w:rsidRPr="00D93411">
              <w:rPr>
                <w:rFonts w:ascii="Arial" w:hAnsi="Arial" w:cs="Arial"/>
                <w:sz w:val="22"/>
                <w:szCs w:val="22"/>
              </w:rPr>
              <w:t xml:space="preserve"> for taxa other than cetaceans to review the findings of the </w:t>
            </w:r>
            <w:r w:rsidRPr="007F49DB">
              <w:rPr>
                <w:rFonts w:ascii="Arial" w:hAnsi="Arial" w:cs="Arial"/>
                <w:strike/>
                <w:sz w:val="22"/>
                <w:szCs w:val="22"/>
              </w:rPr>
              <w:t>workshop</w:t>
            </w:r>
            <w:r w:rsidRPr="00D93411">
              <w:rPr>
                <w:rFonts w:ascii="Arial" w:hAnsi="Arial" w:cs="Arial"/>
                <w:sz w:val="22"/>
                <w:szCs w:val="22"/>
              </w:rPr>
              <w:t xml:space="preserve"> </w:t>
            </w:r>
            <w:r w:rsidRPr="0026140B">
              <w:rPr>
                <w:rFonts w:ascii="Arial" w:hAnsi="Arial" w:cs="Arial"/>
                <w:sz w:val="22"/>
                <w:szCs w:val="22"/>
                <w:u w:val="single"/>
              </w:rPr>
              <w:t>expert</w:t>
            </w:r>
            <w:r>
              <w:rPr>
                <w:rFonts w:ascii="Arial" w:hAnsi="Arial" w:cs="Arial"/>
                <w:sz w:val="22"/>
                <w:szCs w:val="22"/>
              </w:rPr>
              <w:t xml:space="preserve"> </w:t>
            </w:r>
            <w:r>
              <w:rPr>
                <w:rFonts w:ascii="Arial" w:hAnsi="Arial" w:cs="Arial"/>
                <w:sz w:val="22"/>
                <w:szCs w:val="22"/>
                <w:u w:val="single"/>
              </w:rPr>
              <w:t xml:space="preserve">working group </w:t>
            </w:r>
            <w:r w:rsidRPr="00D93411">
              <w:rPr>
                <w:rFonts w:ascii="Arial" w:hAnsi="Arial" w:cs="Arial"/>
                <w:sz w:val="22"/>
                <w:szCs w:val="22"/>
              </w:rPr>
              <w:t xml:space="preserve">and engage in this expert group; </w:t>
            </w:r>
            <w:r w:rsidRPr="0053295F">
              <w:rPr>
                <w:rFonts w:ascii="Arial" w:hAnsi="Arial" w:cs="Arial"/>
                <w:sz w:val="22"/>
                <w:szCs w:val="22"/>
              </w:rPr>
              <w:t>and </w:t>
            </w:r>
          </w:p>
        </w:tc>
        <w:tc>
          <w:tcPr>
            <w:tcW w:w="1984" w:type="dxa"/>
            <w:shd w:val="clear" w:color="auto" w:fill="auto"/>
          </w:tcPr>
          <w:p w14:paraId="7E11A84E" w14:textId="58B49AB7" w:rsidR="002A0EDD" w:rsidRPr="00D93411" w:rsidRDefault="002A0EDD" w:rsidP="00D93411">
            <w:pPr>
              <w:jc w:val="both"/>
              <w:rPr>
                <w:rFonts w:ascii="Arial" w:hAnsi="Arial" w:cs="Arial"/>
                <w:sz w:val="22"/>
                <w:szCs w:val="22"/>
              </w:rPr>
            </w:pPr>
            <w:r w:rsidRPr="00D93411">
              <w:rPr>
                <w:rFonts w:ascii="Arial" w:hAnsi="Arial" w:cs="Arial"/>
                <w:sz w:val="22"/>
                <w:szCs w:val="22"/>
              </w:rPr>
              <w:t>Retain</w:t>
            </w:r>
            <w:r>
              <w:rPr>
                <w:rFonts w:ascii="Arial" w:hAnsi="Arial" w:cs="Arial"/>
                <w:sz w:val="22"/>
                <w:szCs w:val="22"/>
              </w:rPr>
              <w:t xml:space="preserve"> as modified</w:t>
            </w:r>
          </w:p>
        </w:tc>
      </w:tr>
      <w:tr w:rsidR="002A0EDD" w:rsidRPr="00D93411" w14:paraId="2EB9532C" w14:textId="77777777" w:rsidTr="002E33F3">
        <w:trPr>
          <w:trHeight w:val="1042"/>
        </w:trPr>
        <w:tc>
          <w:tcPr>
            <w:tcW w:w="7083" w:type="dxa"/>
            <w:shd w:val="clear" w:color="auto" w:fill="auto"/>
          </w:tcPr>
          <w:p w14:paraId="33EF57A2" w14:textId="77777777" w:rsidR="002A0EDD" w:rsidRPr="008E707A" w:rsidRDefault="002A0EDD" w:rsidP="00D93411">
            <w:pPr>
              <w:widowControl/>
              <w:autoSpaceDE/>
              <w:autoSpaceDN/>
              <w:adjustRightInd/>
              <w:jc w:val="both"/>
              <w:rPr>
                <w:rFonts w:ascii="Arial" w:hAnsi="Arial" w:cs="Arial"/>
                <w:sz w:val="22"/>
                <w:szCs w:val="22"/>
              </w:rPr>
            </w:pPr>
            <w:r w:rsidRPr="008E707A">
              <w:rPr>
                <w:rFonts w:ascii="Arial" w:hAnsi="Arial" w:cs="Arial"/>
                <w:sz w:val="22"/>
                <w:szCs w:val="22"/>
              </w:rPr>
              <w:t xml:space="preserve">8. </w:t>
            </w:r>
            <w:r w:rsidRPr="008E707A">
              <w:rPr>
                <w:rFonts w:ascii="Arial" w:hAnsi="Arial" w:cs="Arial"/>
                <w:i/>
                <w:iCs/>
                <w:sz w:val="22"/>
                <w:szCs w:val="22"/>
              </w:rPr>
              <w:t xml:space="preserve">Requests </w:t>
            </w:r>
            <w:r w:rsidRPr="008E707A">
              <w:rPr>
                <w:rFonts w:ascii="Arial" w:hAnsi="Arial" w:cs="Arial"/>
                <w:sz w:val="22"/>
                <w:szCs w:val="22"/>
              </w:rPr>
              <w:t>the expert group, subject to availability of resources, to: </w:t>
            </w:r>
          </w:p>
          <w:p w14:paraId="0001AE22" w14:textId="77777777" w:rsidR="002A0EDD" w:rsidRPr="008E707A" w:rsidRDefault="002A0EDD" w:rsidP="00D93411">
            <w:pPr>
              <w:widowControl/>
              <w:autoSpaceDE/>
              <w:autoSpaceDN/>
              <w:adjustRightInd/>
              <w:jc w:val="both"/>
              <w:rPr>
                <w:rFonts w:ascii="Arial" w:hAnsi="Arial" w:cs="Arial"/>
                <w:strike/>
                <w:sz w:val="22"/>
                <w:szCs w:val="22"/>
              </w:rPr>
            </w:pPr>
          </w:p>
          <w:p w14:paraId="5B81FE61" w14:textId="26CCED0A" w:rsidR="002A0EDD" w:rsidRPr="008E707A" w:rsidRDefault="002A0EDD" w:rsidP="00D93411">
            <w:pPr>
              <w:widowControl/>
              <w:autoSpaceDE/>
              <w:autoSpaceDN/>
              <w:adjustRightInd/>
              <w:ind w:left="330"/>
              <w:jc w:val="both"/>
              <w:rPr>
                <w:rFonts w:ascii="Arial" w:hAnsi="Arial" w:cs="Arial"/>
                <w:strike/>
                <w:sz w:val="22"/>
                <w:szCs w:val="22"/>
              </w:rPr>
            </w:pPr>
            <w:r w:rsidRPr="008E707A">
              <w:rPr>
                <w:rFonts w:ascii="Arial" w:hAnsi="Arial" w:cs="Arial"/>
                <w:strike/>
                <w:sz w:val="22"/>
                <w:szCs w:val="22"/>
              </w:rPr>
              <w:t>8.1 Develop a list of priority species listed on CMS for a comprehensive investigation of culture and social structure and commence more detailed analysis as appropriate, including for example developing a list of key factors that should be taken into consideration for effective conservation; and </w:t>
            </w:r>
          </w:p>
          <w:p w14:paraId="2508B9A4" w14:textId="77777777" w:rsidR="002A0EDD" w:rsidRPr="002404C8" w:rsidRDefault="002A0EDD" w:rsidP="00D93411">
            <w:pPr>
              <w:widowControl/>
              <w:autoSpaceDE/>
              <w:autoSpaceDN/>
              <w:adjustRightInd/>
              <w:ind w:left="330"/>
              <w:jc w:val="both"/>
              <w:rPr>
                <w:rFonts w:ascii="Arial" w:hAnsi="Arial" w:cs="Arial"/>
                <w:sz w:val="22"/>
                <w:szCs w:val="22"/>
              </w:rPr>
            </w:pPr>
          </w:p>
          <w:p w14:paraId="018C5496" w14:textId="58F71446" w:rsidR="002A0EDD" w:rsidRPr="00EE7C7E" w:rsidRDefault="002A0EDD" w:rsidP="002404C8">
            <w:pPr>
              <w:widowControl/>
              <w:autoSpaceDE/>
              <w:autoSpaceDN/>
              <w:adjustRightInd/>
              <w:ind w:left="330"/>
              <w:jc w:val="both"/>
              <w:rPr>
                <w:rFonts w:ascii="Arial" w:hAnsi="Arial" w:cs="Arial"/>
                <w:strike/>
                <w:sz w:val="22"/>
                <w:szCs w:val="22"/>
              </w:rPr>
            </w:pPr>
            <w:r w:rsidRPr="0053295F">
              <w:rPr>
                <w:rFonts w:ascii="Arial" w:hAnsi="Arial" w:cs="Arial"/>
                <w:strike/>
                <w:sz w:val="22"/>
                <w:szCs w:val="22"/>
              </w:rPr>
              <w:t>8.2</w:t>
            </w:r>
            <w:r w:rsidRPr="002404C8">
              <w:rPr>
                <w:rFonts w:ascii="Arial" w:hAnsi="Arial" w:cs="Arial"/>
                <w:sz w:val="22"/>
                <w:szCs w:val="22"/>
              </w:rPr>
              <w:t xml:space="preserve"> Report its findings and any proposals for future work through the CMS Scientific Council to </w:t>
            </w:r>
            <w:r>
              <w:rPr>
                <w:rFonts w:ascii="Arial" w:hAnsi="Arial" w:cs="Arial"/>
                <w:sz w:val="22"/>
                <w:szCs w:val="22"/>
                <w:u w:val="single"/>
              </w:rPr>
              <w:t xml:space="preserve">each meeting of the Conference of the Parties </w:t>
            </w:r>
            <w:r w:rsidRPr="0053295F">
              <w:rPr>
                <w:rFonts w:ascii="Arial" w:hAnsi="Arial" w:cs="Arial"/>
                <w:strike/>
                <w:sz w:val="22"/>
                <w:szCs w:val="22"/>
              </w:rPr>
              <w:t>CMS COP12</w:t>
            </w:r>
            <w:r w:rsidRPr="002404C8">
              <w:rPr>
                <w:rFonts w:ascii="Arial" w:hAnsi="Arial" w:cs="Arial"/>
                <w:sz w:val="22"/>
                <w:szCs w:val="22"/>
              </w:rPr>
              <w:t>. </w:t>
            </w:r>
          </w:p>
        </w:tc>
        <w:tc>
          <w:tcPr>
            <w:tcW w:w="1984" w:type="dxa"/>
            <w:shd w:val="clear" w:color="auto" w:fill="auto"/>
          </w:tcPr>
          <w:p w14:paraId="4D485155" w14:textId="77777777" w:rsidR="002A0EDD" w:rsidRDefault="002A0EDD" w:rsidP="00705D75">
            <w:pPr>
              <w:jc w:val="both"/>
              <w:rPr>
                <w:rFonts w:ascii="Arial" w:hAnsi="Arial" w:cs="Arial"/>
                <w:sz w:val="22"/>
                <w:szCs w:val="22"/>
              </w:rPr>
            </w:pPr>
            <w:r w:rsidRPr="00D93411">
              <w:rPr>
                <w:rFonts w:ascii="Arial" w:hAnsi="Arial" w:cs="Arial"/>
                <w:sz w:val="22"/>
                <w:szCs w:val="22"/>
              </w:rPr>
              <w:t>Re</w:t>
            </w:r>
            <w:r>
              <w:rPr>
                <w:rFonts w:ascii="Arial" w:hAnsi="Arial" w:cs="Arial"/>
                <w:sz w:val="22"/>
                <w:szCs w:val="22"/>
              </w:rPr>
              <w:t xml:space="preserve">peal paragraph 8.1 and convert to a Decision. </w:t>
            </w:r>
          </w:p>
          <w:p w14:paraId="6A64F6D4" w14:textId="77777777" w:rsidR="002A0EDD" w:rsidRDefault="002A0EDD" w:rsidP="00705D75">
            <w:pPr>
              <w:jc w:val="both"/>
              <w:rPr>
                <w:rFonts w:ascii="Arial" w:hAnsi="Arial" w:cs="Arial"/>
                <w:sz w:val="22"/>
                <w:szCs w:val="22"/>
              </w:rPr>
            </w:pPr>
          </w:p>
          <w:p w14:paraId="7F95BE7A" w14:textId="43C7D8C0" w:rsidR="002A0EDD" w:rsidRPr="00D93411" w:rsidRDefault="002A0EDD" w:rsidP="00705D75">
            <w:pPr>
              <w:jc w:val="both"/>
              <w:rPr>
                <w:rFonts w:ascii="Arial" w:hAnsi="Arial" w:cs="Arial"/>
                <w:sz w:val="22"/>
                <w:szCs w:val="22"/>
              </w:rPr>
            </w:pPr>
            <w:r>
              <w:rPr>
                <w:rFonts w:ascii="Arial" w:hAnsi="Arial" w:cs="Arial"/>
                <w:sz w:val="22"/>
                <w:szCs w:val="22"/>
              </w:rPr>
              <w:t>Retain paragraph 8.</w:t>
            </w:r>
            <w:r w:rsidR="007633A4">
              <w:rPr>
                <w:rFonts w:ascii="Arial" w:hAnsi="Arial" w:cs="Arial"/>
                <w:sz w:val="22"/>
                <w:szCs w:val="22"/>
              </w:rPr>
              <w:t>2</w:t>
            </w:r>
            <w:r>
              <w:rPr>
                <w:rFonts w:ascii="Arial" w:hAnsi="Arial" w:cs="Arial"/>
                <w:sz w:val="22"/>
                <w:szCs w:val="22"/>
              </w:rPr>
              <w:t xml:space="preserve"> as modified.</w:t>
            </w:r>
          </w:p>
        </w:tc>
      </w:tr>
    </w:tbl>
    <w:p w14:paraId="3ADE910B" w14:textId="77777777" w:rsidR="0048197A" w:rsidRPr="00977AC4" w:rsidRDefault="0048197A" w:rsidP="00D93411">
      <w:pPr>
        <w:jc w:val="both"/>
        <w:rPr>
          <w:rFonts w:ascii="Arial" w:hAnsi="Arial" w:cs="Arial"/>
          <w:sz w:val="22"/>
          <w:szCs w:val="22"/>
        </w:rPr>
      </w:pPr>
    </w:p>
    <w:p w14:paraId="118E9711" w14:textId="200DE2BC" w:rsidR="00D80EC0"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pPr>
    </w:p>
    <w:p w14:paraId="4A711F24" w14:textId="6EE80FC9" w:rsidR="00E52FB6" w:rsidRPr="00D93411" w:rsidRDefault="00E52FB6" w:rsidP="005F734A">
      <w:pPr>
        <w:widowControl/>
        <w:autoSpaceDE/>
        <w:autoSpaceDN/>
        <w:adjustRightInd/>
        <w:ind w:left="330"/>
        <w:jc w:val="both"/>
        <w:rPr>
          <w:rFonts w:ascii="Arial" w:hAnsi="Arial" w:cs="Arial"/>
          <w:sz w:val="22"/>
          <w:szCs w:val="22"/>
        </w:rPr>
      </w:pPr>
      <w:r w:rsidRPr="00D93411">
        <w:rPr>
          <w:rFonts w:ascii="Arial" w:hAnsi="Arial" w:cs="Arial"/>
          <w:sz w:val="22"/>
          <w:szCs w:val="22"/>
        </w:rPr>
        <w:t> </w:t>
      </w:r>
    </w:p>
    <w:p w14:paraId="28E84DFB" w14:textId="77777777" w:rsidR="00E52FB6" w:rsidRPr="00977AC4"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E52FB6" w:rsidRPr="00977AC4" w:rsidSect="002E33F3">
          <w:headerReference w:type="even" r:id="rId14"/>
          <w:headerReference w:type="default" r:id="rId15"/>
          <w:headerReference w:type="first" r:id="rId16"/>
          <w:footerReference w:type="first" r:id="rId17"/>
          <w:footnotePr>
            <w:numRestart w:val="eachPage"/>
          </w:footnotePr>
          <w:pgSz w:w="11907" w:h="16840" w:code="9"/>
          <w:pgMar w:top="1009" w:right="1412" w:bottom="1151" w:left="1412" w:header="720" w:footer="720" w:gutter="0"/>
          <w:cols w:space="720"/>
          <w:titlePg/>
          <w:docGrid w:linePitch="360"/>
        </w:sectPr>
      </w:pPr>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2</w:t>
      </w:r>
    </w:p>
    <w:p w14:paraId="5ED39C0E" w14:textId="011C7C59"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D93411">
        <w:rPr>
          <w:rFonts w:ascii="Arial" w:hAnsi="Arial" w:cs="Arial"/>
          <w:b/>
          <w:caps/>
          <w:sz w:val="22"/>
          <w:szCs w:val="22"/>
        </w:rPr>
        <w:t>23</w:t>
      </w:r>
      <w:r w:rsidRPr="00977AC4">
        <w:rPr>
          <w:rFonts w:ascii="Arial" w:hAnsi="Arial" w:cs="Arial"/>
          <w:b/>
          <w:caps/>
          <w:sz w:val="22"/>
          <w:szCs w:val="22"/>
        </w:rPr>
        <w:t xml:space="preserve"> (rev. cop12)</w:t>
      </w:r>
    </w:p>
    <w:p w14:paraId="2DD999E4" w14:textId="0D0C652B" w:rsidR="00D93411" w:rsidRPr="00D93411" w:rsidRDefault="00D93411" w:rsidP="00D93411">
      <w:pPr>
        <w:pStyle w:val="p1"/>
        <w:jc w:val="center"/>
        <w:rPr>
          <w:rFonts w:ascii="Arial" w:hAnsi="Arial" w:cs="Arial"/>
          <w:sz w:val="22"/>
          <w:szCs w:val="22"/>
        </w:rPr>
      </w:pPr>
      <w:r w:rsidRPr="00D93411">
        <w:rPr>
          <w:rFonts w:ascii="Arial" w:hAnsi="Arial" w:cs="Arial"/>
          <w:b/>
          <w:bCs/>
          <w:sz w:val="22"/>
          <w:szCs w:val="22"/>
        </w:rPr>
        <w:t xml:space="preserve">CONSERVATION IMPLICATIONS OF </w:t>
      </w:r>
      <w:r w:rsidR="002A0EDD">
        <w:rPr>
          <w:rFonts w:ascii="Arial" w:hAnsi="Arial" w:cs="Arial"/>
          <w:b/>
          <w:bCs/>
          <w:sz w:val="22"/>
          <w:szCs w:val="22"/>
        </w:rPr>
        <w:t>ANIMAL</w:t>
      </w:r>
      <w:r w:rsidRPr="00D93411">
        <w:rPr>
          <w:rFonts w:ascii="Arial" w:hAnsi="Arial" w:cs="Arial"/>
          <w:b/>
          <w:bCs/>
          <w:sz w:val="22"/>
          <w:szCs w:val="22"/>
        </w:rPr>
        <w:t xml:space="preserve"> CULTURE</w:t>
      </w:r>
      <w:r w:rsidR="002A0EDD">
        <w:rPr>
          <w:rFonts w:ascii="Arial" w:hAnsi="Arial" w:cs="Arial"/>
          <w:b/>
          <w:bCs/>
          <w:sz w:val="22"/>
          <w:szCs w:val="22"/>
        </w:rPr>
        <w:t xml:space="preserve"> AND SOCIAL COMPLEXITY</w:t>
      </w:r>
    </w:p>
    <w:p w14:paraId="28D9CA43" w14:textId="77777777" w:rsidR="00EE6234" w:rsidRPr="00977AC4" w:rsidRDefault="00EE6234" w:rsidP="005F734A">
      <w:pPr>
        <w:widowControl/>
        <w:jc w:val="both"/>
        <w:rPr>
          <w:rFonts w:ascii="Arial" w:hAnsi="Arial" w:cs="Arial"/>
          <w:i/>
          <w:iCs/>
          <w:sz w:val="22"/>
          <w:szCs w:val="22"/>
          <w:lang w:val="en-GB"/>
        </w:rPr>
      </w:pPr>
    </w:p>
    <w:p w14:paraId="30EEF26C" w14:textId="34A69852" w:rsidR="00C97A46" w:rsidRPr="00D93411" w:rsidRDefault="00C97A46" w:rsidP="00672243">
      <w:pPr>
        <w:widowControl/>
        <w:autoSpaceDE/>
        <w:autoSpaceDN/>
        <w:adjustRightInd/>
        <w:jc w:val="both"/>
        <w:rPr>
          <w:rStyle w:val="QuickFormat1"/>
          <w:rFonts w:ascii="Arial" w:hAnsi="Arial" w:cs="Arial"/>
          <w:sz w:val="22"/>
          <w:szCs w:val="22"/>
          <w:lang w:val="en-US"/>
        </w:rPr>
      </w:pPr>
      <w:r w:rsidRPr="00D93411">
        <w:rPr>
          <w:rFonts w:ascii="Arial" w:hAnsi="Arial" w:cs="Arial"/>
          <w:i/>
          <w:iCs/>
          <w:sz w:val="22"/>
          <w:szCs w:val="22"/>
        </w:rPr>
        <w:t xml:space="preserve">Recalling </w:t>
      </w:r>
      <w:r w:rsidRPr="00D93411">
        <w:rPr>
          <w:rFonts w:ascii="Arial" w:hAnsi="Arial" w:cs="Arial"/>
          <w:sz w:val="22"/>
          <w:szCs w:val="22"/>
        </w:rPr>
        <w:t xml:space="preserve">that Resolution 10.15 Global Programme of Work for Cetaceans (2012-2024) instructed the CMS Scientific Council’s Aquatic Mammals Working Group to provide advice on the impact of the emergent science of cetacean social complexity and culture as it </w:t>
      </w:r>
      <w:r w:rsidR="002E33F3">
        <w:rPr>
          <w:rFonts w:ascii="Arial" w:hAnsi="Arial" w:cs="Arial"/>
          <w:sz w:val="22"/>
          <w:szCs w:val="22"/>
        </w:rPr>
        <w:t>related to regional populations,</w:t>
      </w:r>
    </w:p>
    <w:p w14:paraId="51BC9E99" w14:textId="77777777" w:rsidR="00C97A46" w:rsidRDefault="00C97A46" w:rsidP="00672243">
      <w:pPr>
        <w:widowControl/>
        <w:autoSpaceDE/>
        <w:autoSpaceDN/>
        <w:adjustRightInd/>
        <w:jc w:val="both"/>
        <w:rPr>
          <w:rFonts w:ascii="Arial" w:hAnsi="Arial" w:cs="Arial"/>
          <w:i/>
          <w:iCs/>
          <w:sz w:val="22"/>
          <w:szCs w:val="22"/>
        </w:rPr>
      </w:pPr>
    </w:p>
    <w:p w14:paraId="59D6EB0E" w14:textId="225F5151" w:rsidR="00C97A46" w:rsidRPr="00D93411" w:rsidRDefault="00C97A46" w:rsidP="00672243">
      <w:pPr>
        <w:widowControl/>
        <w:autoSpaceDE/>
        <w:autoSpaceDN/>
        <w:adjustRightInd/>
        <w:jc w:val="both"/>
        <w:rPr>
          <w:rFonts w:ascii="Arial" w:hAnsi="Arial" w:cs="Arial"/>
          <w:sz w:val="22"/>
          <w:szCs w:val="22"/>
        </w:rPr>
      </w:pPr>
      <w:r w:rsidRPr="00D93411">
        <w:rPr>
          <w:rFonts w:ascii="Arial" w:hAnsi="Arial" w:cs="Arial"/>
          <w:i/>
          <w:iCs/>
          <w:sz w:val="22"/>
          <w:szCs w:val="22"/>
        </w:rPr>
        <w:t xml:space="preserve">Aware </w:t>
      </w:r>
      <w:r w:rsidRPr="00D93411">
        <w:rPr>
          <w:rFonts w:ascii="Arial" w:hAnsi="Arial" w:cs="Arial"/>
          <w:sz w:val="22"/>
          <w:szCs w:val="22"/>
        </w:rPr>
        <w:t>that the CMS Scientific Council expert workshop on the conservation implications of cetacean culture held in April 2014 recommended that “management decisions should be precautionary and assume that populations may contain discrete social elements which have conservation significance war</w:t>
      </w:r>
      <w:r w:rsidR="002E33F3">
        <w:rPr>
          <w:rFonts w:ascii="Arial" w:hAnsi="Arial" w:cs="Arial"/>
          <w:sz w:val="22"/>
          <w:szCs w:val="22"/>
        </w:rPr>
        <w:t>ranting further investigation”,</w:t>
      </w:r>
    </w:p>
    <w:p w14:paraId="4C1D35D0" w14:textId="77777777" w:rsidR="00C97A46" w:rsidRDefault="00C97A46" w:rsidP="00672243">
      <w:pPr>
        <w:widowControl/>
        <w:autoSpaceDE/>
        <w:autoSpaceDN/>
        <w:adjustRightInd/>
        <w:jc w:val="both"/>
        <w:rPr>
          <w:rFonts w:ascii="Arial" w:hAnsi="Arial" w:cs="Arial"/>
          <w:i/>
          <w:iCs/>
          <w:sz w:val="22"/>
          <w:szCs w:val="22"/>
        </w:rPr>
      </w:pPr>
    </w:p>
    <w:p w14:paraId="25045F6A" w14:textId="77777777" w:rsidR="00C97A46" w:rsidRPr="00D93411" w:rsidRDefault="00C97A46" w:rsidP="00672243">
      <w:pPr>
        <w:widowControl/>
        <w:autoSpaceDE/>
        <w:autoSpaceDN/>
        <w:adjustRightInd/>
        <w:jc w:val="both"/>
        <w:rPr>
          <w:rFonts w:ascii="Arial" w:hAnsi="Arial" w:cs="Arial"/>
          <w:sz w:val="22"/>
          <w:szCs w:val="22"/>
        </w:rPr>
      </w:pPr>
      <w:r w:rsidRPr="00D93411">
        <w:rPr>
          <w:rFonts w:ascii="Arial" w:hAnsi="Arial" w:cs="Arial"/>
          <w:i/>
          <w:iCs/>
          <w:sz w:val="22"/>
          <w:szCs w:val="22"/>
        </w:rPr>
        <w:t xml:space="preserve">Noting </w:t>
      </w:r>
      <w:r w:rsidRPr="00D93411">
        <w:rPr>
          <w:rFonts w:ascii="Arial" w:hAnsi="Arial" w:cs="Arial"/>
          <w:sz w:val="22"/>
          <w:szCs w:val="22"/>
        </w:rPr>
        <w:t>that the CMS Scientific Council endorsed the recommendations of the expert workshop on the conservation implications of cetacean culture, contained in UNEP/CMS/COP11/Inf.18; </w:t>
      </w:r>
    </w:p>
    <w:p w14:paraId="33CD2B7E" w14:textId="4E0C3687" w:rsidR="00C97A46" w:rsidRPr="00D93411" w:rsidRDefault="00C97A46" w:rsidP="00672243">
      <w:pPr>
        <w:widowControl/>
        <w:autoSpaceDE/>
        <w:autoSpaceDN/>
        <w:adjustRightInd/>
        <w:jc w:val="both"/>
        <w:rPr>
          <w:rFonts w:ascii="Arial" w:hAnsi="Arial" w:cs="Arial"/>
          <w:sz w:val="22"/>
          <w:szCs w:val="22"/>
        </w:rPr>
      </w:pPr>
      <w:r w:rsidRPr="00D93411">
        <w:rPr>
          <w:rFonts w:ascii="Arial" w:hAnsi="Arial" w:cs="Arial"/>
          <w:i/>
          <w:iCs/>
          <w:sz w:val="22"/>
          <w:szCs w:val="22"/>
        </w:rPr>
        <w:t xml:space="preserve">Recognizing </w:t>
      </w:r>
      <w:r w:rsidRPr="00D93411">
        <w:rPr>
          <w:rFonts w:ascii="Arial" w:hAnsi="Arial" w:cs="Arial"/>
          <w:sz w:val="22"/>
          <w:szCs w:val="22"/>
        </w:rPr>
        <w:t xml:space="preserve">that </w:t>
      </w:r>
      <w:proofErr w:type="gramStart"/>
      <w:r w:rsidRPr="00D93411">
        <w:rPr>
          <w:rFonts w:ascii="Arial" w:hAnsi="Arial" w:cs="Arial"/>
          <w:sz w:val="22"/>
          <w:szCs w:val="22"/>
        </w:rPr>
        <w:t>a number of</w:t>
      </w:r>
      <w:proofErr w:type="gramEnd"/>
      <w:r w:rsidRPr="00D93411">
        <w:rPr>
          <w:rFonts w:ascii="Arial" w:hAnsi="Arial" w:cs="Arial"/>
          <w:sz w:val="22"/>
          <w:szCs w:val="22"/>
        </w:rPr>
        <w:t xml:space="preserve"> socially complex mammalian species, such as several species of cetaceans, great apes and elephants, show evidence of having non-human</w:t>
      </w:r>
      <w:r w:rsidR="002E33F3">
        <w:rPr>
          <w:rFonts w:ascii="Arial" w:hAnsi="Arial" w:cs="Arial"/>
          <w:sz w:val="22"/>
          <w:szCs w:val="22"/>
        </w:rPr>
        <w:t xml:space="preserve"> culture (hereafter ‘culture’),</w:t>
      </w:r>
    </w:p>
    <w:p w14:paraId="17A64B6D" w14:textId="77777777" w:rsidR="00C97A46" w:rsidRDefault="00C97A46" w:rsidP="00672243">
      <w:pPr>
        <w:widowControl/>
        <w:autoSpaceDE/>
        <w:autoSpaceDN/>
        <w:adjustRightInd/>
        <w:jc w:val="both"/>
        <w:rPr>
          <w:rFonts w:ascii="Arial" w:hAnsi="Arial" w:cs="Arial"/>
          <w:i/>
          <w:iCs/>
          <w:sz w:val="22"/>
          <w:szCs w:val="22"/>
        </w:rPr>
      </w:pPr>
    </w:p>
    <w:p w14:paraId="610A4D46" w14:textId="1ABF42EA" w:rsidR="00C97A46" w:rsidRPr="00D93411" w:rsidRDefault="00C97A46" w:rsidP="00672243">
      <w:pPr>
        <w:widowControl/>
        <w:autoSpaceDE/>
        <w:autoSpaceDN/>
        <w:adjustRightInd/>
        <w:jc w:val="both"/>
        <w:rPr>
          <w:rFonts w:ascii="Arial" w:hAnsi="Arial" w:cs="Arial"/>
          <w:sz w:val="22"/>
          <w:szCs w:val="22"/>
        </w:rPr>
      </w:pPr>
      <w:r w:rsidRPr="00D93411">
        <w:rPr>
          <w:rFonts w:ascii="Arial" w:hAnsi="Arial" w:cs="Arial"/>
          <w:i/>
          <w:iCs/>
          <w:sz w:val="22"/>
          <w:szCs w:val="22"/>
        </w:rPr>
        <w:t xml:space="preserve">Concerned </w:t>
      </w:r>
      <w:r w:rsidRPr="00D93411">
        <w:rPr>
          <w:rFonts w:ascii="Arial" w:hAnsi="Arial" w:cs="Arial"/>
          <w:sz w:val="22"/>
          <w:szCs w:val="22"/>
        </w:rPr>
        <w:t xml:space="preserve">that highly social species face </w:t>
      </w:r>
      <w:r w:rsidR="002E33F3">
        <w:rPr>
          <w:rFonts w:ascii="Arial" w:hAnsi="Arial" w:cs="Arial"/>
          <w:sz w:val="22"/>
          <w:szCs w:val="22"/>
        </w:rPr>
        <w:t>unique conservation challenges,</w:t>
      </w:r>
    </w:p>
    <w:p w14:paraId="0FA2956C" w14:textId="77777777" w:rsidR="00C97A46" w:rsidRDefault="00C97A46" w:rsidP="00672243">
      <w:pPr>
        <w:widowControl/>
        <w:autoSpaceDE/>
        <w:autoSpaceDN/>
        <w:adjustRightInd/>
        <w:jc w:val="both"/>
        <w:rPr>
          <w:rFonts w:ascii="Arial" w:hAnsi="Arial" w:cs="Arial"/>
          <w:i/>
          <w:iCs/>
          <w:sz w:val="22"/>
          <w:szCs w:val="22"/>
        </w:rPr>
      </w:pPr>
    </w:p>
    <w:p w14:paraId="634361BA" w14:textId="3E9E747D" w:rsidR="00C97A46" w:rsidRPr="00D93411" w:rsidRDefault="00C97A46" w:rsidP="00672243">
      <w:pPr>
        <w:widowControl/>
        <w:autoSpaceDE/>
        <w:autoSpaceDN/>
        <w:adjustRightInd/>
        <w:jc w:val="both"/>
        <w:rPr>
          <w:rFonts w:ascii="Arial" w:hAnsi="Arial" w:cs="Arial"/>
          <w:sz w:val="22"/>
          <w:szCs w:val="22"/>
        </w:rPr>
      </w:pPr>
      <w:r w:rsidRPr="00D93411">
        <w:rPr>
          <w:rFonts w:ascii="Arial" w:hAnsi="Arial" w:cs="Arial"/>
          <w:i/>
          <w:iCs/>
          <w:sz w:val="22"/>
          <w:szCs w:val="22"/>
        </w:rPr>
        <w:t xml:space="preserve">Aware </w:t>
      </w:r>
      <w:r w:rsidRPr="00D93411">
        <w:rPr>
          <w:rFonts w:ascii="Arial" w:hAnsi="Arial" w:cs="Arial"/>
          <w:sz w:val="22"/>
          <w:szCs w:val="22"/>
        </w:rPr>
        <w:t>that the social transmission of knowledge between individuals may increase population viability and provide opportunities for the rapid spread of innovations and thus adap</w:t>
      </w:r>
      <w:r w:rsidR="002E33F3">
        <w:rPr>
          <w:rFonts w:ascii="Arial" w:hAnsi="Arial" w:cs="Arial"/>
          <w:sz w:val="22"/>
          <w:szCs w:val="22"/>
        </w:rPr>
        <w:t>tation to environmental change,</w:t>
      </w:r>
    </w:p>
    <w:p w14:paraId="61A8466C" w14:textId="77777777" w:rsidR="00C97A46" w:rsidRDefault="00C97A46" w:rsidP="00672243">
      <w:pPr>
        <w:widowControl/>
        <w:autoSpaceDE/>
        <w:autoSpaceDN/>
        <w:adjustRightInd/>
        <w:jc w:val="both"/>
        <w:rPr>
          <w:rFonts w:ascii="Arial" w:hAnsi="Arial" w:cs="Arial"/>
          <w:i/>
          <w:iCs/>
          <w:sz w:val="22"/>
          <w:szCs w:val="22"/>
        </w:rPr>
      </w:pPr>
    </w:p>
    <w:p w14:paraId="2B08FA9B" w14:textId="4FE7F9CA" w:rsidR="00C97A46" w:rsidRPr="00D93411" w:rsidRDefault="00C97A46" w:rsidP="00672243">
      <w:pPr>
        <w:widowControl/>
        <w:autoSpaceDE/>
        <w:autoSpaceDN/>
        <w:adjustRightInd/>
        <w:jc w:val="both"/>
        <w:rPr>
          <w:rFonts w:ascii="Arial" w:hAnsi="Arial" w:cs="Arial"/>
          <w:sz w:val="22"/>
          <w:szCs w:val="22"/>
        </w:rPr>
      </w:pPr>
      <w:r w:rsidRPr="00D93411">
        <w:rPr>
          <w:rFonts w:ascii="Arial" w:hAnsi="Arial" w:cs="Arial"/>
          <w:i/>
          <w:iCs/>
          <w:sz w:val="22"/>
          <w:szCs w:val="22"/>
        </w:rPr>
        <w:t xml:space="preserve">Aware </w:t>
      </w:r>
      <w:r w:rsidRPr="00D93411">
        <w:rPr>
          <w:rFonts w:ascii="Arial" w:hAnsi="Arial" w:cs="Arial"/>
          <w:sz w:val="22"/>
          <w:szCs w:val="22"/>
        </w:rPr>
        <w:t>that this transmission of knowledge may also increase the impact of anthropogenic threats or can operate synergistically with anthropogenic threats to compound their impact on a specif</w:t>
      </w:r>
      <w:r w:rsidR="002E33F3">
        <w:rPr>
          <w:rFonts w:ascii="Arial" w:hAnsi="Arial" w:cs="Arial"/>
          <w:sz w:val="22"/>
          <w:szCs w:val="22"/>
        </w:rPr>
        <w:t>ic social group or more widely,</w:t>
      </w:r>
    </w:p>
    <w:p w14:paraId="6B4B1132" w14:textId="77777777" w:rsidR="00C97A46" w:rsidRDefault="00C97A46" w:rsidP="00672243">
      <w:pPr>
        <w:widowControl/>
        <w:autoSpaceDE/>
        <w:autoSpaceDN/>
        <w:adjustRightInd/>
        <w:jc w:val="both"/>
        <w:rPr>
          <w:rFonts w:ascii="Arial" w:hAnsi="Arial" w:cs="Arial"/>
          <w:i/>
          <w:iCs/>
          <w:sz w:val="22"/>
          <w:szCs w:val="22"/>
        </w:rPr>
      </w:pPr>
    </w:p>
    <w:p w14:paraId="1282E494" w14:textId="29F96B81" w:rsidR="00C97A46" w:rsidRPr="00D93411" w:rsidRDefault="00C97A46" w:rsidP="00672243">
      <w:pPr>
        <w:widowControl/>
        <w:autoSpaceDE/>
        <w:autoSpaceDN/>
        <w:adjustRightInd/>
        <w:jc w:val="both"/>
        <w:rPr>
          <w:rFonts w:ascii="Arial" w:hAnsi="Arial" w:cs="Arial"/>
          <w:sz w:val="22"/>
          <w:szCs w:val="22"/>
        </w:rPr>
      </w:pPr>
      <w:r w:rsidRPr="00D93411">
        <w:rPr>
          <w:rFonts w:ascii="Arial" w:hAnsi="Arial" w:cs="Arial"/>
          <w:i/>
          <w:iCs/>
          <w:sz w:val="22"/>
          <w:szCs w:val="22"/>
        </w:rPr>
        <w:t xml:space="preserve">Recognizing </w:t>
      </w:r>
      <w:r w:rsidRPr="00D93411">
        <w:rPr>
          <w:rFonts w:ascii="Arial" w:hAnsi="Arial" w:cs="Arial"/>
          <w:sz w:val="22"/>
          <w:szCs w:val="22"/>
        </w:rPr>
        <w:t>that the impact of removal of individuals from populations of socially complex species may have consequences beyond simply a</w:t>
      </w:r>
      <w:r w:rsidR="002E33F3">
        <w:rPr>
          <w:rFonts w:ascii="Arial" w:hAnsi="Arial" w:cs="Arial"/>
          <w:sz w:val="22"/>
          <w:szCs w:val="22"/>
        </w:rPr>
        <w:t xml:space="preserve"> reduction in absolute numbers,</w:t>
      </w:r>
    </w:p>
    <w:p w14:paraId="39DF9783" w14:textId="77777777" w:rsidR="00C97A46" w:rsidRDefault="00C97A46" w:rsidP="00672243">
      <w:pPr>
        <w:widowControl/>
        <w:autoSpaceDE/>
        <w:autoSpaceDN/>
        <w:adjustRightInd/>
        <w:jc w:val="both"/>
        <w:rPr>
          <w:rFonts w:ascii="Arial" w:hAnsi="Arial" w:cs="Arial"/>
          <w:i/>
          <w:iCs/>
          <w:sz w:val="22"/>
          <w:szCs w:val="22"/>
        </w:rPr>
      </w:pPr>
    </w:p>
    <w:p w14:paraId="4287B431" w14:textId="56F667B1" w:rsidR="00C97A46" w:rsidRPr="00D93411" w:rsidRDefault="00C97A46" w:rsidP="00672243">
      <w:pPr>
        <w:widowControl/>
        <w:autoSpaceDE/>
        <w:autoSpaceDN/>
        <w:adjustRightInd/>
        <w:jc w:val="both"/>
        <w:rPr>
          <w:rFonts w:ascii="Arial" w:hAnsi="Arial" w:cs="Arial"/>
          <w:sz w:val="22"/>
          <w:szCs w:val="22"/>
        </w:rPr>
      </w:pPr>
      <w:proofErr w:type="gramStart"/>
      <w:r w:rsidRPr="00D93411">
        <w:rPr>
          <w:rFonts w:ascii="Arial" w:hAnsi="Arial" w:cs="Arial"/>
          <w:i/>
          <w:iCs/>
          <w:sz w:val="22"/>
          <w:szCs w:val="22"/>
        </w:rPr>
        <w:t>Also</w:t>
      </w:r>
      <w:proofErr w:type="gramEnd"/>
      <w:r w:rsidRPr="00D93411">
        <w:rPr>
          <w:rFonts w:ascii="Arial" w:hAnsi="Arial" w:cs="Arial"/>
          <w:i/>
          <w:iCs/>
          <w:sz w:val="22"/>
          <w:szCs w:val="22"/>
        </w:rPr>
        <w:t xml:space="preserve"> recognizing </w:t>
      </w:r>
      <w:r w:rsidRPr="00D93411">
        <w:rPr>
          <w:rFonts w:ascii="Arial" w:hAnsi="Arial" w:cs="Arial"/>
          <w:sz w:val="22"/>
          <w:szCs w:val="22"/>
        </w:rPr>
        <w:t xml:space="preserve">that populations of some species are better delineated by cultural </w:t>
      </w:r>
      <w:proofErr w:type="spellStart"/>
      <w:r w:rsidRPr="00D93411">
        <w:rPr>
          <w:rFonts w:ascii="Arial" w:hAnsi="Arial" w:cs="Arial"/>
          <w:sz w:val="22"/>
          <w:szCs w:val="22"/>
        </w:rPr>
        <w:t>behaviour</w:t>
      </w:r>
      <w:proofErr w:type="spellEnd"/>
      <w:r w:rsidRPr="00D93411">
        <w:rPr>
          <w:rFonts w:ascii="Arial" w:hAnsi="Arial" w:cs="Arial"/>
          <w:sz w:val="22"/>
          <w:szCs w:val="22"/>
        </w:rPr>
        <w:t xml:space="preserve"> than genetic div</w:t>
      </w:r>
      <w:r w:rsidR="002E33F3">
        <w:rPr>
          <w:rFonts w:ascii="Arial" w:hAnsi="Arial" w:cs="Arial"/>
          <w:sz w:val="22"/>
          <w:szCs w:val="22"/>
        </w:rPr>
        <w:t>ersity or geographic isolation,</w:t>
      </w:r>
    </w:p>
    <w:p w14:paraId="51C4493E" w14:textId="77777777" w:rsidR="00C97A46" w:rsidRDefault="00C97A46" w:rsidP="00672243">
      <w:pPr>
        <w:widowControl/>
        <w:autoSpaceDE/>
        <w:autoSpaceDN/>
        <w:adjustRightInd/>
        <w:jc w:val="both"/>
        <w:rPr>
          <w:rFonts w:ascii="Arial" w:hAnsi="Arial" w:cs="Arial"/>
          <w:i/>
          <w:iCs/>
          <w:sz w:val="22"/>
          <w:szCs w:val="22"/>
        </w:rPr>
      </w:pPr>
    </w:p>
    <w:p w14:paraId="6B189F01" w14:textId="65DC4502" w:rsidR="00C97A46" w:rsidRPr="00D93411" w:rsidRDefault="00C97A46" w:rsidP="00672243">
      <w:pPr>
        <w:widowControl/>
        <w:autoSpaceDE/>
        <w:autoSpaceDN/>
        <w:adjustRightInd/>
        <w:jc w:val="both"/>
        <w:rPr>
          <w:rFonts w:ascii="Arial" w:hAnsi="Arial" w:cs="Arial"/>
          <w:sz w:val="22"/>
          <w:szCs w:val="22"/>
        </w:rPr>
      </w:pPr>
      <w:r w:rsidRPr="00D93411">
        <w:rPr>
          <w:rFonts w:ascii="Arial" w:hAnsi="Arial" w:cs="Arial"/>
          <w:i/>
          <w:iCs/>
          <w:sz w:val="22"/>
          <w:szCs w:val="22"/>
        </w:rPr>
        <w:t xml:space="preserve">Conscious </w:t>
      </w:r>
      <w:r w:rsidRPr="00D93411">
        <w:rPr>
          <w:rFonts w:ascii="Arial" w:hAnsi="Arial" w:cs="Arial"/>
          <w:sz w:val="22"/>
          <w:szCs w:val="22"/>
        </w:rPr>
        <w:t>that the scientific investigation of culture and social complexity in mammals is a rapidly evolving field which is increasingly import</w:t>
      </w:r>
      <w:r w:rsidR="002E33F3">
        <w:rPr>
          <w:rFonts w:ascii="Arial" w:hAnsi="Arial" w:cs="Arial"/>
          <w:sz w:val="22"/>
          <w:szCs w:val="22"/>
        </w:rPr>
        <w:t>ant for conservation management,</w:t>
      </w:r>
      <w:r w:rsidRPr="00D93411">
        <w:rPr>
          <w:rFonts w:ascii="Arial" w:hAnsi="Arial" w:cs="Arial"/>
          <w:sz w:val="22"/>
          <w:szCs w:val="22"/>
        </w:rPr>
        <w:t xml:space="preserve"> and </w:t>
      </w:r>
    </w:p>
    <w:p w14:paraId="723AA264" w14:textId="77777777" w:rsidR="00C97A46" w:rsidRDefault="00C97A46" w:rsidP="00672243">
      <w:pPr>
        <w:pStyle w:val="p1"/>
        <w:jc w:val="both"/>
        <w:rPr>
          <w:rFonts w:ascii="Arial" w:eastAsia="Times New Roman" w:hAnsi="Arial" w:cs="Arial"/>
          <w:i/>
          <w:iCs/>
          <w:sz w:val="22"/>
          <w:szCs w:val="22"/>
        </w:rPr>
      </w:pPr>
    </w:p>
    <w:p w14:paraId="2A98D616" w14:textId="6679734F" w:rsidR="00C97A46" w:rsidRDefault="00C97A46" w:rsidP="00672243">
      <w:pPr>
        <w:pStyle w:val="p1"/>
        <w:jc w:val="both"/>
        <w:rPr>
          <w:rFonts w:ascii="Arial" w:eastAsia="Times New Roman" w:hAnsi="Arial" w:cs="Arial"/>
          <w:sz w:val="22"/>
          <w:szCs w:val="22"/>
        </w:rPr>
      </w:pPr>
      <w:r w:rsidRPr="00D93411">
        <w:rPr>
          <w:rFonts w:ascii="Arial" w:eastAsia="Times New Roman" w:hAnsi="Arial" w:cs="Arial"/>
          <w:i/>
          <w:iCs/>
          <w:sz w:val="22"/>
          <w:szCs w:val="22"/>
        </w:rPr>
        <w:t xml:space="preserve">Considering </w:t>
      </w:r>
      <w:r w:rsidRPr="00D93411">
        <w:rPr>
          <w:rFonts w:ascii="Arial" w:eastAsia="Times New Roman" w:hAnsi="Arial" w:cs="Arial"/>
          <w:sz w:val="22"/>
          <w:szCs w:val="22"/>
        </w:rPr>
        <w:t>that the CMS Family is in a strong position to take account of this em</w:t>
      </w:r>
      <w:r w:rsidR="002E33F3">
        <w:rPr>
          <w:rFonts w:ascii="Arial" w:eastAsia="Times New Roman" w:hAnsi="Arial" w:cs="Arial"/>
          <w:sz w:val="22"/>
          <w:szCs w:val="22"/>
        </w:rPr>
        <w:t>erging information in its work,</w:t>
      </w:r>
    </w:p>
    <w:p w14:paraId="4E74D27C" w14:textId="2E216BBD" w:rsidR="00C97A46" w:rsidRDefault="00C97A46" w:rsidP="00672243">
      <w:pPr>
        <w:pStyle w:val="p1"/>
        <w:jc w:val="both"/>
        <w:rPr>
          <w:rFonts w:ascii="Arial" w:eastAsia="Times New Roman" w:hAnsi="Arial" w:cs="Arial"/>
          <w:sz w:val="22"/>
          <w:szCs w:val="22"/>
        </w:rPr>
      </w:pPr>
    </w:p>
    <w:p w14:paraId="532EF76B" w14:textId="77777777" w:rsidR="002E33F3" w:rsidRPr="00D93411" w:rsidRDefault="002E33F3" w:rsidP="00672243">
      <w:pPr>
        <w:pStyle w:val="p1"/>
        <w:jc w:val="both"/>
        <w:rPr>
          <w:rFonts w:ascii="Arial" w:eastAsia="Times New Roman" w:hAnsi="Arial" w:cs="Arial"/>
          <w:sz w:val="22"/>
          <w:szCs w:val="22"/>
        </w:rPr>
      </w:pPr>
    </w:p>
    <w:p w14:paraId="4459D30C" w14:textId="77777777" w:rsidR="00C97A46" w:rsidRPr="00C97A46" w:rsidRDefault="00C97A46" w:rsidP="00672243">
      <w:pPr>
        <w:widowControl/>
        <w:autoSpaceDE/>
        <w:autoSpaceDN/>
        <w:adjustRightInd/>
        <w:jc w:val="center"/>
        <w:rPr>
          <w:rFonts w:ascii="Arial" w:hAnsi="Arial" w:cs="Arial"/>
          <w:i/>
          <w:sz w:val="22"/>
          <w:szCs w:val="22"/>
        </w:rPr>
      </w:pPr>
      <w:r w:rsidRPr="00C97A46">
        <w:rPr>
          <w:rFonts w:ascii="Arial" w:hAnsi="Arial" w:cs="Arial"/>
          <w:i/>
          <w:sz w:val="22"/>
          <w:szCs w:val="22"/>
        </w:rPr>
        <w:t>The Conference of the Parties to the</w:t>
      </w:r>
    </w:p>
    <w:p w14:paraId="45025105" w14:textId="77777777" w:rsidR="00C97A46" w:rsidRPr="00C97A46" w:rsidRDefault="00C97A46" w:rsidP="00672243">
      <w:pPr>
        <w:jc w:val="center"/>
        <w:rPr>
          <w:rFonts w:ascii="Arial" w:hAnsi="Arial" w:cs="Arial"/>
          <w:i/>
          <w:sz w:val="22"/>
          <w:szCs w:val="22"/>
        </w:rPr>
      </w:pPr>
      <w:r w:rsidRPr="00C97A46">
        <w:rPr>
          <w:rFonts w:ascii="Arial" w:hAnsi="Arial" w:cs="Arial"/>
          <w:i/>
          <w:sz w:val="22"/>
          <w:szCs w:val="22"/>
        </w:rPr>
        <w:t>Convention on the Conservation of Migratory Species of Wild Animals</w:t>
      </w:r>
    </w:p>
    <w:p w14:paraId="72BBB822" w14:textId="77777777" w:rsidR="00C97A46" w:rsidRPr="00D93411" w:rsidRDefault="00C97A46" w:rsidP="00672243">
      <w:pPr>
        <w:jc w:val="center"/>
        <w:rPr>
          <w:rFonts w:ascii="Arial" w:hAnsi="Arial" w:cs="Arial"/>
          <w:sz w:val="22"/>
          <w:szCs w:val="22"/>
        </w:rPr>
      </w:pPr>
    </w:p>
    <w:p w14:paraId="04EB089C" w14:textId="006576A8" w:rsidR="00C97A46" w:rsidRDefault="00C97A46" w:rsidP="00EE7C7E">
      <w:pPr>
        <w:pStyle w:val="ListParagraph"/>
        <w:widowControl/>
        <w:numPr>
          <w:ilvl w:val="0"/>
          <w:numId w:val="45"/>
        </w:numPr>
        <w:autoSpaceDE/>
        <w:autoSpaceDN/>
        <w:adjustRightInd/>
        <w:ind w:left="360"/>
        <w:jc w:val="both"/>
        <w:rPr>
          <w:rFonts w:ascii="Arial" w:hAnsi="Arial" w:cs="Arial"/>
          <w:sz w:val="22"/>
          <w:szCs w:val="22"/>
        </w:rPr>
      </w:pPr>
      <w:r w:rsidRPr="00EE7C7E">
        <w:rPr>
          <w:rFonts w:ascii="Arial" w:hAnsi="Arial" w:cs="Arial"/>
          <w:i/>
          <w:iCs/>
          <w:sz w:val="22"/>
          <w:szCs w:val="22"/>
        </w:rPr>
        <w:t xml:space="preserve">Welcomes </w:t>
      </w:r>
      <w:r w:rsidRPr="00EE7C7E">
        <w:rPr>
          <w:rFonts w:ascii="Arial" w:hAnsi="Arial" w:cs="Arial"/>
          <w:sz w:val="22"/>
          <w:szCs w:val="22"/>
        </w:rPr>
        <w:t>the report of the CMS Scientific Council Expert Workshop on the conservation implications of cetacean culture, contained in UNEP/CMS/COP11/Inf.18; </w:t>
      </w:r>
    </w:p>
    <w:p w14:paraId="6DAC702B" w14:textId="77777777" w:rsidR="00EE7C7E" w:rsidRPr="00EE7C7E" w:rsidRDefault="00EE7C7E" w:rsidP="00EE7C7E">
      <w:pPr>
        <w:pStyle w:val="ListParagraph"/>
        <w:widowControl/>
        <w:autoSpaceDE/>
        <w:autoSpaceDN/>
        <w:adjustRightInd/>
        <w:ind w:left="360"/>
        <w:jc w:val="both"/>
        <w:rPr>
          <w:rFonts w:ascii="Arial" w:hAnsi="Arial" w:cs="Arial"/>
          <w:sz w:val="22"/>
          <w:szCs w:val="22"/>
        </w:rPr>
      </w:pPr>
    </w:p>
    <w:p w14:paraId="47B5E957" w14:textId="605A1340" w:rsidR="00C97A46" w:rsidRDefault="00C97A46" w:rsidP="00672243">
      <w:pPr>
        <w:pStyle w:val="ListParagraph"/>
        <w:widowControl/>
        <w:numPr>
          <w:ilvl w:val="0"/>
          <w:numId w:val="45"/>
        </w:numPr>
        <w:autoSpaceDE/>
        <w:autoSpaceDN/>
        <w:adjustRightInd/>
        <w:ind w:left="360"/>
        <w:jc w:val="both"/>
        <w:rPr>
          <w:rFonts w:ascii="Arial" w:hAnsi="Arial" w:cs="Arial"/>
          <w:sz w:val="22"/>
          <w:szCs w:val="22"/>
        </w:rPr>
      </w:pPr>
      <w:r w:rsidRPr="00EE7C7E">
        <w:rPr>
          <w:rFonts w:ascii="Arial" w:hAnsi="Arial" w:cs="Arial"/>
          <w:i/>
          <w:iCs/>
          <w:sz w:val="22"/>
          <w:szCs w:val="22"/>
        </w:rPr>
        <w:t xml:space="preserve">Encourages </w:t>
      </w:r>
      <w:r w:rsidRPr="00EE7C7E">
        <w:rPr>
          <w:rFonts w:ascii="Arial" w:hAnsi="Arial" w:cs="Arial"/>
          <w:sz w:val="22"/>
          <w:szCs w:val="22"/>
        </w:rPr>
        <w:t xml:space="preserve">Parties to consider culturally transmitted </w:t>
      </w:r>
      <w:proofErr w:type="spellStart"/>
      <w:r w:rsidRPr="00EE7C7E">
        <w:rPr>
          <w:rFonts w:ascii="Arial" w:hAnsi="Arial" w:cs="Arial"/>
          <w:sz w:val="22"/>
          <w:szCs w:val="22"/>
        </w:rPr>
        <w:t>behaviours</w:t>
      </w:r>
      <w:proofErr w:type="spellEnd"/>
      <w:r w:rsidRPr="00EE7C7E">
        <w:rPr>
          <w:rFonts w:ascii="Arial" w:hAnsi="Arial" w:cs="Arial"/>
          <w:sz w:val="22"/>
          <w:szCs w:val="22"/>
        </w:rPr>
        <w:t xml:space="preserve"> when determining conservation measures; </w:t>
      </w:r>
    </w:p>
    <w:p w14:paraId="7DDA0576" w14:textId="77777777" w:rsidR="00EE7C7E" w:rsidRPr="00EE7C7E" w:rsidRDefault="00EE7C7E" w:rsidP="00EE7C7E">
      <w:pPr>
        <w:widowControl/>
        <w:autoSpaceDE/>
        <w:autoSpaceDN/>
        <w:adjustRightInd/>
        <w:jc w:val="both"/>
        <w:rPr>
          <w:rFonts w:ascii="Arial" w:hAnsi="Arial" w:cs="Arial"/>
          <w:sz w:val="22"/>
          <w:szCs w:val="22"/>
        </w:rPr>
      </w:pPr>
    </w:p>
    <w:p w14:paraId="28C58FF0" w14:textId="793D8026" w:rsidR="00C97A46" w:rsidRDefault="00C97A46" w:rsidP="00672243">
      <w:pPr>
        <w:pStyle w:val="ListParagraph"/>
        <w:widowControl/>
        <w:numPr>
          <w:ilvl w:val="0"/>
          <w:numId w:val="45"/>
        </w:numPr>
        <w:autoSpaceDE/>
        <w:autoSpaceDN/>
        <w:adjustRightInd/>
        <w:ind w:left="360"/>
        <w:jc w:val="both"/>
        <w:rPr>
          <w:rFonts w:ascii="Arial" w:hAnsi="Arial" w:cs="Arial"/>
          <w:sz w:val="22"/>
          <w:szCs w:val="22"/>
        </w:rPr>
      </w:pPr>
      <w:r w:rsidRPr="00EE7C7E">
        <w:rPr>
          <w:rFonts w:ascii="Arial" w:hAnsi="Arial" w:cs="Arial"/>
          <w:i/>
          <w:iCs/>
          <w:sz w:val="22"/>
          <w:szCs w:val="22"/>
        </w:rPr>
        <w:lastRenderedPageBreak/>
        <w:t xml:space="preserve">Also encourages </w:t>
      </w:r>
      <w:r w:rsidRPr="00EE7C7E">
        <w:rPr>
          <w:rFonts w:ascii="Arial" w:hAnsi="Arial" w:cs="Arial"/>
          <w:sz w:val="22"/>
          <w:szCs w:val="22"/>
        </w:rPr>
        <w:t>Parties and other stakeholders to assess anthropogenic threats to socially complex mammalian species on the basis of evidence of interactions of those threats with social structure and culture; </w:t>
      </w:r>
    </w:p>
    <w:p w14:paraId="02F3BD86" w14:textId="77777777" w:rsidR="00EE7C7E" w:rsidRPr="00EE7C7E" w:rsidRDefault="00EE7C7E" w:rsidP="00EE7C7E">
      <w:pPr>
        <w:widowControl/>
        <w:autoSpaceDE/>
        <w:autoSpaceDN/>
        <w:adjustRightInd/>
        <w:jc w:val="both"/>
        <w:rPr>
          <w:rFonts w:ascii="Arial" w:hAnsi="Arial" w:cs="Arial"/>
          <w:sz w:val="22"/>
          <w:szCs w:val="22"/>
        </w:rPr>
      </w:pPr>
    </w:p>
    <w:p w14:paraId="3E2FC227" w14:textId="2A5A9A12" w:rsidR="00C97A46" w:rsidRDefault="00C97A46" w:rsidP="00EE7C7E">
      <w:pPr>
        <w:pStyle w:val="ListParagraph"/>
        <w:widowControl/>
        <w:numPr>
          <w:ilvl w:val="0"/>
          <w:numId w:val="45"/>
        </w:numPr>
        <w:autoSpaceDE/>
        <w:autoSpaceDN/>
        <w:adjustRightInd/>
        <w:ind w:left="360"/>
        <w:jc w:val="both"/>
        <w:rPr>
          <w:rFonts w:ascii="Arial" w:hAnsi="Arial" w:cs="Arial"/>
          <w:sz w:val="22"/>
          <w:szCs w:val="22"/>
        </w:rPr>
      </w:pPr>
      <w:r w:rsidRPr="00EE7C7E">
        <w:rPr>
          <w:rFonts w:ascii="Arial" w:hAnsi="Arial" w:cs="Arial"/>
          <w:i/>
          <w:iCs/>
          <w:sz w:val="22"/>
          <w:szCs w:val="22"/>
        </w:rPr>
        <w:t xml:space="preserve">Urges </w:t>
      </w:r>
      <w:r w:rsidRPr="00EE7C7E">
        <w:rPr>
          <w:rFonts w:ascii="Arial" w:hAnsi="Arial" w:cs="Arial"/>
          <w:sz w:val="22"/>
          <w:szCs w:val="22"/>
        </w:rPr>
        <w:t>Parties to apply a precautionary approach to the management of populations for which there is evidence that influence of culture and social complexity may be a conservation issue; </w:t>
      </w:r>
    </w:p>
    <w:p w14:paraId="00A3E906" w14:textId="77777777" w:rsidR="00EE7C7E" w:rsidRPr="00EE7C7E" w:rsidRDefault="00EE7C7E" w:rsidP="00EE7C7E">
      <w:pPr>
        <w:widowControl/>
        <w:autoSpaceDE/>
        <w:autoSpaceDN/>
        <w:adjustRightInd/>
        <w:jc w:val="both"/>
        <w:rPr>
          <w:rFonts w:ascii="Arial" w:hAnsi="Arial" w:cs="Arial"/>
          <w:sz w:val="22"/>
          <w:szCs w:val="22"/>
        </w:rPr>
      </w:pPr>
    </w:p>
    <w:p w14:paraId="49383573" w14:textId="63F28425" w:rsidR="00C97A46" w:rsidRDefault="00C97A46" w:rsidP="00672243">
      <w:pPr>
        <w:pStyle w:val="ListParagraph"/>
        <w:widowControl/>
        <w:numPr>
          <w:ilvl w:val="0"/>
          <w:numId w:val="45"/>
        </w:numPr>
        <w:autoSpaceDE/>
        <w:autoSpaceDN/>
        <w:adjustRightInd/>
        <w:ind w:left="360"/>
        <w:jc w:val="both"/>
        <w:rPr>
          <w:rFonts w:ascii="Arial" w:hAnsi="Arial" w:cs="Arial"/>
          <w:sz w:val="22"/>
          <w:szCs w:val="22"/>
        </w:rPr>
      </w:pPr>
      <w:r w:rsidRPr="00EE7C7E">
        <w:rPr>
          <w:rFonts w:ascii="Arial" w:hAnsi="Arial" w:cs="Arial"/>
          <w:i/>
          <w:iCs/>
          <w:sz w:val="22"/>
          <w:szCs w:val="22"/>
        </w:rPr>
        <w:t xml:space="preserve">Encourages </w:t>
      </w:r>
      <w:r w:rsidRPr="00EE7C7E">
        <w:rPr>
          <w:rFonts w:ascii="Arial" w:hAnsi="Arial" w:cs="Arial"/>
          <w:sz w:val="22"/>
          <w:szCs w:val="22"/>
        </w:rPr>
        <w:t>Parties and other stakeholders to gather and publish pertinent data for advancing the conservation management of these populations and discrete social groups; </w:t>
      </w:r>
    </w:p>
    <w:p w14:paraId="2D6D9C45" w14:textId="77777777" w:rsidR="0053295F" w:rsidRPr="0053295F" w:rsidRDefault="0053295F" w:rsidP="0053295F">
      <w:pPr>
        <w:widowControl/>
        <w:autoSpaceDE/>
        <w:autoSpaceDN/>
        <w:adjustRightInd/>
        <w:jc w:val="both"/>
        <w:rPr>
          <w:rFonts w:ascii="Arial" w:hAnsi="Arial" w:cs="Arial"/>
          <w:sz w:val="22"/>
          <w:szCs w:val="22"/>
        </w:rPr>
      </w:pPr>
    </w:p>
    <w:p w14:paraId="7F60536E" w14:textId="39BB2115" w:rsidR="0053295F" w:rsidRDefault="0053295F" w:rsidP="00672243">
      <w:pPr>
        <w:pStyle w:val="ListParagraph"/>
        <w:widowControl/>
        <w:numPr>
          <w:ilvl w:val="0"/>
          <w:numId w:val="45"/>
        </w:numPr>
        <w:autoSpaceDE/>
        <w:autoSpaceDN/>
        <w:adjustRightInd/>
        <w:ind w:left="360"/>
        <w:jc w:val="both"/>
        <w:rPr>
          <w:rFonts w:ascii="Arial" w:hAnsi="Arial" w:cs="Arial"/>
          <w:sz w:val="22"/>
          <w:szCs w:val="22"/>
        </w:rPr>
      </w:pPr>
      <w:r w:rsidRPr="007F49DB">
        <w:rPr>
          <w:rFonts w:ascii="Arial" w:hAnsi="Arial" w:cs="Arial"/>
          <w:i/>
          <w:iCs/>
          <w:sz w:val="22"/>
          <w:szCs w:val="22"/>
        </w:rPr>
        <w:t xml:space="preserve">Requests </w:t>
      </w:r>
      <w:r w:rsidRPr="007F49DB">
        <w:rPr>
          <w:rFonts w:ascii="Arial" w:hAnsi="Arial" w:cs="Arial"/>
          <w:sz w:val="22"/>
          <w:szCs w:val="22"/>
        </w:rPr>
        <w:t xml:space="preserve">the CMS Scientific Council to </w:t>
      </w:r>
      <w:r w:rsidRPr="0053295F">
        <w:rPr>
          <w:rFonts w:ascii="Arial" w:hAnsi="Arial" w:cs="Arial"/>
          <w:sz w:val="22"/>
          <w:szCs w:val="22"/>
        </w:rPr>
        <w:t xml:space="preserve">maintain </w:t>
      </w:r>
      <w:r w:rsidRPr="007F49DB">
        <w:rPr>
          <w:rFonts w:ascii="Arial" w:hAnsi="Arial" w:cs="Arial"/>
          <w:sz w:val="22"/>
          <w:szCs w:val="22"/>
        </w:rPr>
        <w:t>an intersessional expert working group dealing with the conservation implications of culture and social complexity, with a focus on, but not limited to cetaceans; </w:t>
      </w:r>
    </w:p>
    <w:p w14:paraId="29CDB18D" w14:textId="77777777" w:rsidR="00EE7C7E" w:rsidRPr="00EE7C7E" w:rsidRDefault="00EE7C7E" w:rsidP="00EE7C7E">
      <w:pPr>
        <w:widowControl/>
        <w:autoSpaceDE/>
        <w:autoSpaceDN/>
        <w:adjustRightInd/>
        <w:jc w:val="both"/>
        <w:rPr>
          <w:rFonts w:ascii="Arial" w:hAnsi="Arial" w:cs="Arial"/>
          <w:sz w:val="22"/>
          <w:szCs w:val="22"/>
        </w:rPr>
      </w:pPr>
    </w:p>
    <w:p w14:paraId="7192B2AA" w14:textId="1B868903" w:rsidR="00C97A46" w:rsidRDefault="00C97A46" w:rsidP="00672243">
      <w:pPr>
        <w:pStyle w:val="ListParagraph"/>
        <w:widowControl/>
        <w:numPr>
          <w:ilvl w:val="0"/>
          <w:numId w:val="45"/>
        </w:numPr>
        <w:autoSpaceDE/>
        <w:autoSpaceDN/>
        <w:adjustRightInd/>
        <w:ind w:left="360"/>
        <w:jc w:val="both"/>
        <w:rPr>
          <w:rFonts w:ascii="Arial" w:hAnsi="Arial" w:cs="Arial"/>
          <w:sz w:val="22"/>
          <w:szCs w:val="22"/>
        </w:rPr>
      </w:pPr>
      <w:r w:rsidRPr="00EE7C7E">
        <w:rPr>
          <w:rFonts w:ascii="Arial" w:hAnsi="Arial" w:cs="Arial"/>
          <w:i/>
          <w:iCs/>
          <w:sz w:val="22"/>
          <w:szCs w:val="22"/>
        </w:rPr>
        <w:t xml:space="preserve">Invites </w:t>
      </w:r>
      <w:r w:rsidRPr="00EE7C7E">
        <w:rPr>
          <w:rFonts w:ascii="Arial" w:hAnsi="Arial" w:cs="Arial"/>
          <w:sz w:val="22"/>
          <w:szCs w:val="22"/>
        </w:rPr>
        <w:t xml:space="preserve">relevant CMS Scientific </w:t>
      </w:r>
      <w:proofErr w:type="spellStart"/>
      <w:r w:rsidRPr="00EE7C7E">
        <w:rPr>
          <w:rFonts w:ascii="Arial" w:hAnsi="Arial" w:cs="Arial"/>
          <w:sz w:val="22"/>
          <w:szCs w:val="22"/>
        </w:rPr>
        <w:t>Councillors</w:t>
      </w:r>
      <w:proofErr w:type="spellEnd"/>
      <w:r w:rsidRPr="00EE7C7E">
        <w:rPr>
          <w:rFonts w:ascii="Arial" w:hAnsi="Arial" w:cs="Arial"/>
          <w:sz w:val="22"/>
          <w:szCs w:val="22"/>
        </w:rPr>
        <w:t xml:space="preserve"> for taxa other than cetaceans to review the findings of the </w:t>
      </w:r>
      <w:r w:rsidR="0026140B">
        <w:rPr>
          <w:rFonts w:ascii="Arial" w:hAnsi="Arial" w:cs="Arial"/>
          <w:sz w:val="22"/>
          <w:szCs w:val="22"/>
        </w:rPr>
        <w:t xml:space="preserve">expert </w:t>
      </w:r>
      <w:r w:rsidRPr="00EE7C7E">
        <w:rPr>
          <w:rFonts w:ascii="Arial" w:hAnsi="Arial" w:cs="Arial"/>
          <w:sz w:val="22"/>
          <w:szCs w:val="22"/>
        </w:rPr>
        <w:t>work</w:t>
      </w:r>
      <w:r w:rsidR="0053295F">
        <w:rPr>
          <w:rFonts w:ascii="Arial" w:hAnsi="Arial" w:cs="Arial"/>
          <w:sz w:val="22"/>
          <w:szCs w:val="22"/>
        </w:rPr>
        <w:t>ing group</w:t>
      </w:r>
      <w:r w:rsidRPr="00EE7C7E">
        <w:rPr>
          <w:rFonts w:ascii="Arial" w:hAnsi="Arial" w:cs="Arial"/>
          <w:sz w:val="22"/>
          <w:szCs w:val="22"/>
        </w:rPr>
        <w:t xml:space="preserve"> and engage in this expert group; and </w:t>
      </w:r>
    </w:p>
    <w:p w14:paraId="0F90F48C" w14:textId="77777777" w:rsidR="00EE7C7E" w:rsidRPr="00EE7C7E" w:rsidRDefault="00EE7C7E" w:rsidP="00EE7C7E">
      <w:pPr>
        <w:widowControl/>
        <w:autoSpaceDE/>
        <w:autoSpaceDN/>
        <w:adjustRightInd/>
        <w:jc w:val="both"/>
        <w:rPr>
          <w:rFonts w:ascii="Arial" w:hAnsi="Arial" w:cs="Arial"/>
          <w:sz w:val="22"/>
          <w:szCs w:val="22"/>
        </w:rPr>
      </w:pPr>
    </w:p>
    <w:p w14:paraId="23DD2131" w14:textId="3689C0A3" w:rsidR="00C97A46" w:rsidRPr="00EE7C7E" w:rsidRDefault="00C97A46" w:rsidP="00672243">
      <w:pPr>
        <w:pStyle w:val="ListParagraph"/>
        <w:widowControl/>
        <w:numPr>
          <w:ilvl w:val="0"/>
          <w:numId w:val="45"/>
        </w:numPr>
        <w:autoSpaceDE/>
        <w:autoSpaceDN/>
        <w:adjustRightInd/>
        <w:ind w:left="360"/>
        <w:jc w:val="both"/>
        <w:rPr>
          <w:rFonts w:ascii="Arial" w:hAnsi="Arial" w:cs="Arial"/>
          <w:sz w:val="22"/>
          <w:szCs w:val="22"/>
        </w:rPr>
      </w:pPr>
      <w:r w:rsidRPr="00EE7C7E">
        <w:rPr>
          <w:rFonts w:ascii="Arial" w:hAnsi="Arial" w:cs="Arial"/>
          <w:i/>
          <w:iCs/>
          <w:sz w:val="22"/>
          <w:szCs w:val="22"/>
        </w:rPr>
        <w:t xml:space="preserve">Requests </w:t>
      </w:r>
      <w:r w:rsidR="008E707A">
        <w:rPr>
          <w:rFonts w:ascii="Arial" w:hAnsi="Arial" w:cs="Arial"/>
          <w:sz w:val="22"/>
          <w:szCs w:val="22"/>
        </w:rPr>
        <w:t>the expert group</w:t>
      </w:r>
      <w:r w:rsidRPr="00EE7C7E">
        <w:rPr>
          <w:rFonts w:ascii="Arial" w:hAnsi="Arial" w:cs="Arial"/>
          <w:sz w:val="22"/>
          <w:szCs w:val="22"/>
        </w:rPr>
        <w:t xml:space="preserve"> to</w:t>
      </w:r>
      <w:r w:rsidR="008E707A">
        <w:rPr>
          <w:rFonts w:ascii="Arial" w:hAnsi="Arial" w:cs="Arial"/>
          <w:sz w:val="22"/>
          <w:szCs w:val="22"/>
        </w:rPr>
        <w:t xml:space="preserve"> r</w:t>
      </w:r>
      <w:r w:rsidR="008E707A" w:rsidRPr="00EE7C7E">
        <w:rPr>
          <w:rFonts w:ascii="Arial" w:hAnsi="Arial" w:cs="Arial"/>
          <w:sz w:val="22"/>
          <w:szCs w:val="22"/>
        </w:rPr>
        <w:t xml:space="preserve">eport its findings and any proposals for future work through the CMS Scientific Council to </w:t>
      </w:r>
      <w:r w:rsidR="008E707A">
        <w:rPr>
          <w:rFonts w:ascii="Arial" w:hAnsi="Arial" w:cs="Arial"/>
          <w:sz w:val="22"/>
          <w:szCs w:val="22"/>
        </w:rPr>
        <w:t>each meeting of the Conference of the Parties</w:t>
      </w:r>
      <w:r w:rsidR="00B7489C">
        <w:rPr>
          <w:rFonts w:ascii="Arial" w:hAnsi="Arial" w:cs="Arial"/>
          <w:sz w:val="22"/>
          <w:szCs w:val="22"/>
        </w:rPr>
        <w:t>.</w:t>
      </w:r>
      <w:r w:rsidRPr="00EE7C7E">
        <w:rPr>
          <w:rFonts w:ascii="Arial" w:hAnsi="Arial" w:cs="Arial"/>
          <w:sz w:val="22"/>
          <w:szCs w:val="22"/>
        </w:rPr>
        <w:t> </w:t>
      </w:r>
    </w:p>
    <w:p w14:paraId="754F0AF9" w14:textId="4686041B" w:rsidR="005F233B" w:rsidRDefault="005F233B">
      <w:pPr>
        <w:widowControl/>
        <w:autoSpaceDE/>
        <w:autoSpaceDN/>
        <w:adjustRightInd/>
        <w:rPr>
          <w:rFonts w:ascii="Arial" w:hAnsi="Arial" w:cs="Arial"/>
          <w:sz w:val="22"/>
          <w:szCs w:val="22"/>
        </w:rPr>
      </w:pPr>
      <w:r>
        <w:rPr>
          <w:rFonts w:ascii="Arial" w:hAnsi="Arial" w:cs="Arial"/>
          <w:sz w:val="22"/>
          <w:szCs w:val="22"/>
        </w:rPr>
        <w:br w:type="page"/>
      </w:r>
    </w:p>
    <w:p w14:paraId="40958AE8" w14:textId="1FF7AD1B" w:rsidR="005F233B" w:rsidRDefault="005F233B" w:rsidP="005F233B">
      <w:pPr>
        <w:widowControl/>
        <w:autoSpaceDE/>
        <w:autoSpaceDN/>
        <w:adjustRightInd/>
        <w:jc w:val="right"/>
        <w:rPr>
          <w:rFonts w:ascii="Arial" w:hAnsi="Arial" w:cs="Arial"/>
          <w:b/>
          <w:sz w:val="22"/>
          <w:szCs w:val="22"/>
        </w:rPr>
      </w:pPr>
      <w:r>
        <w:rPr>
          <w:rFonts w:ascii="Arial" w:hAnsi="Arial" w:cs="Arial"/>
          <w:b/>
          <w:sz w:val="22"/>
          <w:szCs w:val="22"/>
        </w:rPr>
        <w:lastRenderedPageBreak/>
        <w:t>ANNEX 3</w:t>
      </w:r>
    </w:p>
    <w:p w14:paraId="7BB8B7E7" w14:textId="77777777" w:rsidR="005F233B" w:rsidRDefault="005F233B" w:rsidP="005F233B">
      <w:pPr>
        <w:widowControl/>
        <w:autoSpaceDE/>
        <w:autoSpaceDN/>
        <w:adjustRightInd/>
        <w:jc w:val="right"/>
        <w:rPr>
          <w:rFonts w:ascii="Arial" w:hAnsi="Arial" w:cs="Arial"/>
          <w:b/>
          <w:sz w:val="22"/>
          <w:szCs w:val="22"/>
        </w:rPr>
      </w:pPr>
    </w:p>
    <w:p w14:paraId="1E5866B0" w14:textId="748ECF8E" w:rsidR="00C97A46" w:rsidRPr="007633A4" w:rsidRDefault="007633A4" w:rsidP="005F233B">
      <w:pPr>
        <w:widowControl/>
        <w:autoSpaceDE/>
        <w:autoSpaceDN/>
        <w:adjustRightInd/>
        <w:jc w:val="center"/>
        <w:rPr>
          <w:rFonts w:ascii="Arial" w:hAnsi="Arial" w:cs="Arial"/>
          <w:sz w:val="22"/>
          <w:szCs w:val="22"/>
        </w:rPr>
      </w:pPr>
      <w:r w:rsidRPr="007633A4">
        <w:rPr>
          <w:rFonts w:ascii="Arial" w:hAnsi="Arial" w:cs="Arial"/>
          <w:sz w:val="22"/>
          <w:szCs w:val="22"/>
        </w:rPr>
        <w:t>DRAFT DECISION</w:t>
      </w:r>
    </w:p>
    <w:p w14:paraId="0F19EB0D" w14:textId="77777777" w:rsidR="005F233B" w:rsidRDefault="005F233B" w:rsidP="005F233B">
      <w:pPr>
        <w:widowControl/>
        <w:autoSpaceDE/>
        <w:autoSpaceDN/>
        <w:adjustRightInd/>
        <w:jc w:val="both"/>
        <w:rPr>
          <w:rFonts w:ascii="Arial" w:hAnsi="Arial" w:cs="Arial"/>
          <w:i/>
          <w:iCs/>
          <w:sz w:val="22"/>
          <w:szCs w:val="22"/>
        </w:rPr>
      </w:pPr>
    </w:p>
    <w:p w14:paraId="705B1561" w14:textId="238710EA" w:rsidR="005F233B" w:rsidRPr="002E33F3" w:rsidRDefault="005F233B" w:rsidP="005F233B">
      <w:pPr>
        <w:widowControl/>
        <w:autoSpaceDE/>
        <w:autoSpaceDN/>
        <w:adjustRightInd/>
        <w:jc w:val="both"/>
        <w:rPr>
          <w:rFonts w:ascii="Arial" w:hAnsi="Arial" w:cs="Arial"/>
          <w:b/>
          <w:i/>
          <w:iCs/>
          <w:sz w:val="22"/>
          <w:szCs w:val="22"/>
        </w:rPr>
      </w:pPr>
      <w:r w:rsidRPr="002E33F3">
        <w:rPr>
          <w:rFonts w:ascii="Arial" w:hAnsi="Arial" w:cs="Arial"/>
          <w:b/>
          <w:i/>
          <w:iCs/>
          <w:sz w:val="22"/>
          <w:szCs w:val="22"/>
        </w:rPr>
        <w:t>Directed to the Expert Working Group on Culture</w:t>
      </w:r>
      <w:r w:rsidR="002A0EDD" w:rsidRPr="002E33F3">
        <w:rPr>
          <w:rFonts w:ascii="Arial" w:hAnsi="Arial" w:cs="Arial"/>
          <w:b/>
          <w:i/>
          <w:iCs/>
          <w:sz w:val="22"/>
          <w:szCs w:val="22"/>
        </w:rPr>
        <w:t xml:space="preserve"> and Social Complexity</w:t>
      </w:r>
    </w:p>
    <w:p w14:paraId="71502B43" w14:textId="77777777" w:rsidR="005F233B" w:rsidRDefault="005F233B" w:rsidP="005F233B">
      <w:pPr>
        <w:widowControl/>
        <w:autoSpaceDE/>
        <w:autoSpaceDN/>
        <w:adjustRightInd/>
        <w:jc w:val="both"/>
        <w:rPr>
          <w:rFonts w:ascii="Arial" w:hAnsi="Arial" w:cs="Arial"/>
          <w:i/>
          <w:iCs/>
          <w:sz w:val="22"/>
          <w:szCs w:val="22"/>
        </w:rPr>
      </w:pPr>
      <w:bookmarkStart w:id="0" w:name="_GoBack"/>
      <w:bookmarkEnd w:id="0"/>
    </w:p>
    <w:p w14:paraId="7464D8CE" w14:textId="19647060" w:rsidR="00C97A46" w:rsidRDefault="002A0EDD" w:rsidP="002A0EDD">
      <w:pPr>
        <w:widowControl/>
        <w:autoSpaceDE/>
        <w:autoSpaceDN/>
        <w:adjustRightInd/>
        <w:ind w:left="720" w:hanging="720"/>
        <w:jc w:val="both"/>
        <w:rPr>
          <w:rFonts w:ascii="Arial" w:hAnsi="Arial" w:cs="Arial"/>
          <w:sz w:val="22"/>
          <w:szCs w:val="22"/>
        </w:rPr>
      </w:pPr>
      <w:r w:rsidRPr="0054652C">
        <w:rPr>
          <w:rFonts w:ascii="Arial" w:hAnsi="Arial" w:cs="Arial"/>
          <w:iCs/>
          <w:sz w:val="22"/>
          <w:szCs w:val="22"/>
        </w:rPr>
        <w:t>12.AA</w:t>
      </w:r>
      <w:r w:rsidRPr="0054652C">
        <w:rPr>
          <w:rFonts w:ascii="Arial" w:hAnsi="Arial" w:cs="Arial"/>
          <w:i/>
          <w:iCs/>
          <w:sz w:val="22"/>
          <w:szCs w:val="22"/>
        </w:rPr>
        <w:t xml:space="preserve"> </w:t>
      </w:r>
      <w:r>
        <w:rPr>
          <w:rFonts w:ascii="Arial" w:hAnsi="Arial" w:cs="Arial"/>
          <w:i/>
          <w:iCs/>
          <w:sz w:val="22"/>
          <w:szCs w:val="22"/>
        </w:rPr>
        <w:tab/>
      </w:r>
      <w:r w:rsidR="005F233B" w:rsidRPr="005F233B">
        <w:rPr>
          <w:rFonts w:ascii="Arial" w:hAnsi="Arial" w:cs="Arial"/>
          <w:i/>
          <w:iCs/>
          <w:strike/>
          <w:sz w:val="22"/>
          <w:szCs w:val="22"/>
        </w:rPr>
        <w:t>Requests</w:t>
      </w:r>
      <w:r w:rsidR="005F233B" w:rsidRPr="008E707A">
        <w:rPr>
          <w:rFonts w:ascii="Arial" w:hAnsi="Arial" w:cs="Arial"/>
          <w:i/>
          <w:iCs/>
          <w:sz w:val="22"/>
          <w:szCs w:val="22"/>
        </w:rPr>
        <w:t xml:space="preserve"> </w:t>
      </w:r>
      <w:r w:rsidR="005F233B">
        <w:rPr>
          <w:rFonts w:ascii="Arial" w:hAnsi="Arial" w:cs="Arial"/>
          <w:iCs/>
          <w:sz w:val="22"/>
          <w:szCs w:val="22"/>
        </w:rPr>
        <w:t>T</w:t>
      </w:r>
      <w:r w:rsidR="005F233B" w:rsidRPr="008E707A">
        <w:rPr>
          <w:rFonts w:ascii="Arial" w:hAnsi="Arial" w:cs="Arial"/>
          <w:sz w:val="22"/>
          <w:szCs w:val="22"/>
        </w:rPr>
        <w:t xml:space="preserve">he expert group, subject to availability of resources, </w:t>
      </w:r>
      <w:r w:rsidR="005F233B">
        <w:rPr>
          <w:rFonts w:ascii="Arial" w:hAnsi="Arial" w:cs="Arial"/>
          <w:sz w:val="22"/>
          <w:szCs w:val="22"/>
          <w:u w:val="single"/>
        </w:rPr>
        <w:t xml:space="preserve">shall </w:t>
      </w:r>
      <w:r w:rsidR="005F233B" w:rsidRPr="005F233B">
        <w:rPr>
          <w:rFonts w:ascii="Arial" w:hAnsi="Arial" w:cs="Arial"/>
          <w:strike/>
          <w:sz w:val="22"/>
          <w:szCs w:val="22"/>
        </w:rPr>
        <w:t>to</w:t>
      </w:r>
      <w:r w:rsidR="005F233B">
        <w:rPr>
          <w:rFonts w:ascii="Arial" w:hAnsi="Arial" w:cs="Arial"/>
          <w:sz w:val="22"/>
          <w:szCs w:val="22"/>
        </w:rPr>
        <w:t xml:space="preserve"> d</w:t>
      </w:r>
      <w:r w:rsidR="00C97A46" w:rsidRPr="00EE7C7E">
        <w:rPr>
          <w:rFonts w:ascii="Arial" w:hAnsi="Arial" w:cs="Arial"/>
          <w:sz w:val="22"/>
          <w:szCs w:val="22"/>
        </w:rPr>
        <w:t>evelop a list of priority species listed on CMS for a comprehensive investigation of culture and social structure and commence more detailed analysis as appropriate, including for example developing a list of key factors that should be taken into considerat</w:t>
      </w:r>
      <w:r w:rsidR="005F233B">
        <w:rPr>
          <w:rFonts w:ascii="Arial" w:hAnsi="Arial" w:cs="Arial"/>
          <w:sz w:val="22"/>
          <w:szCs w:val="22"/>
        </w:rPr>
        <w:t>ion for effective conservation.</w:t>
      </w:r>
    </w:p>
    <w:p w14:paraId="35F87336" w14:textId="77777777" w:rsidR="00EE7C7E" w:rsidRPr="00EE7C7E" w:rsidRDefault="00EE7C7E" w:rsidP="00EE7C7E">
      <w:pPr>
        <w:pStyle w:val="ListParagraph"/>
        <w:widowControl/>
        <w:autoSpaceDE/>
        <w:autoSpaceDN/>
        <w:adjustRightInd/>
        <w:ind w:left="710"/>
        <w:jc w:val="both"/>
        <w:rPr>
          <w:rFonts w:ascii="Arial" w:hAnsi="Arial" w:cs="Arial"/>
          <w:sz w:val="22"/>
          <w:szCs w:val="22"/>
        </w:rPr>
      </w:pPr>
    </w:p>
    <w:p w14:paraId="1EBB3F9D" w14:textId="77777777" w:rsidR="00EE7C7E" w:rsidRPr="003415ED" w:rsidRDefault="00EE7C7E" w:rsidP="003415ED">
      <w:pPr>
        <w:pStyle w:val="ListParagraph"/>
        <w:widowControl/>
        <w:autoSpaceDE/>
        <w:autoSpaceDN/>
        <w:adjustRightInd/>
        <w:ind w:left="360"/>
        <w:jc w:val="both"/>
        <w:rPr>
          <w:rFonts w:ascii="Arial" w:hAnsi="Arial" w:cs="Arial"/>
          <w:sz w:val="22"/>
          <w:szCs w:val="22"/>
        </w:rPr>
      </w:pPr>
    </w:p>
    <w:sectPr w:rsidR="00EE7C7E" w:rsidRPr="003415ED" w:rsidSect="002E33F3">
      <w:headerReference w:type="even" r:id="rId18"/>
      <w:headerReference w:type="default" r:id="rId19"/>
      <w:headerReference w:type="first" r:id="rId20"/>
      <w:footnotePr>
        <w:numRestart w:val="eachPage"/>
      </w:footnotePr>
      <w:pgSz w:w="11907" w:h="16840" w:code="9"/>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AD75" w14:textId="77777777" w:rsidR="001C121F" w:rsidRDefault="001C121F">
      <w:r>
        <w:separator/>
      </w:r>
    </w:p>
  </w:endnote>
  <w:endnote w:type="continuationSeparator" w:id="0">
    <w:p w14:paraId="114521D8" w14:textId="77777777" w:rsidR="001C121F" w:rsidRDefault="001C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6DB471E1"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633A4">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58BAEA00"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633A4">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1A4ED92E"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7633A4">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6BA7E" w14:textId="77777777" w:rsidR="001C121F" w:rsidRDefault="001C121F">
      <w:r>
        <w:separator/>
      </w:r>
    </w:p>
  </w:footnote>
  <w:footnote w:type="continuationSeparator" w:id="0">
    <w:p w14:paraId="76CDF9A6" w14:textId="77777777" w:rsidR="001C121F" w:rsidRDefault="001C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21E1E6E8"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.21.2</w:t>
    </w:r>
    <w:r>
      <w:rPr>
        <w:rFonts w:ascii="Arial" w:hAnsi="Arial" w:cs="Arial"/>
        <w:b w:val="0"/>
        <w:i/>
        <w:sz w:val="18"/>
        <w:szCs w:val="18"/>
        <w:lang w:val="en-US"/>
      </w:rPr>
      <w:t>.</w:t>
    </w:r>
    <w:r w:rsidR="00797467">
      <w:rPr>
        <w:rFonts w:ascii="Arial" w:hAnsi="Arial" w:cs="Arial"/>
        <w:b w:val="0"/>
        <w:i/>
        <w:sz w:val="18"/>
        <w:szCs w:val="18"/>
        <w:lang w:val="en-US"/>
      </w:rPr>
      <w:t>30</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75CE72B5"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054A39">
      <w:rPr>
        <w:rFonts w:ascii="Arial" w:hAnsi="Arial" w:cs="Arial"/>
        <w:b w:val="0"/>
        <w:i/>
        <w:sz w:val="18"/>
        <w:szCs w:val="18"/>
        <w:lang w:val="en-US"/>
      </w:rPr>
      <w:t>1.32</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639D9963" w:rsidR="000669DF" w:rsidRPr="00922791" w:rsidRDefault="000669DF" w:rsidP="002E33F3">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054A39">
      <w:rPr>
        <w:rFonts w:ascii="Arial" w:hAnsi="Arial" w:cs="Arial"/>
        <w:b w:val="0"/>
        <w:i/>
        <w:sz w:val="18"/>
        <w:szCs w:val="18"/>
        <w:lang w:val="en-US"/>
      </w:rPr>
      <w:t>1.32</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3A449EB5"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7C07F5">
      <w:rPr>
        <w:rFonts w:ascii="Arial" w:hAnsi="Arial" w:cs="Arial"/>
        <w:b w:val="0"/>
        <w:i/>
        <w:sz w:val="18"/>
        <w:szCs w:val="18"/>
        <w:lang w:val="en-US"/>
      </w:rPr>
      <w:t>1</w:t>
    </w:r>
    <w:r w:rsidR="008E70F6">
      <w:rPr>
        <w:rFonts w:ascii="Arial" w:hAnsi="Arial" w:cs="Arial"/>
        <w:b w:val="0"/>
        <w:i/>
        <w:sz w:val="18"/>
        <w:szCs w:val="18"/>
        <w:lang w:val="en-US"/>
      </w:rPr>
      <w:t>.</w:t>
    </w:r>
    <w:r w:rsidR="00797467">
      <w:rPr>
        <w:rFonts w:ascii="Arial" w:hAnsi="Arial" w:cs="Arial"/>
        <w:b w:val="0"/>
        <w:i/>
        <w:sz w:val="18"/>
        <w:szCs w:val="18"/>
        <w:lang w:val="en-US"/>
      </w:rPr>
      <w:t>3</w:t>
    </w:r>
    <w:r w:rsidR="002E33F3">
      <w:rPr>
        <w:rFonts w:ascii="Arial" w:hAnsi="Arial" w:cs="Arial"/>
        <w:b w:val="0"/>
        <w:i/>
        <w:sz w:val="18"/>
        <w:szCs w:val="18"/>
        <w:lang w:val="en-US"/>
      </w:rPr>
      <w:t>2</w:t>
    </w:r>
    <w:r>
      <w:rPr>
        <w:rFonts w:ascii="Arial" w:hAnsi="Arial" w:cs="Arial"/>
        <w:b w:val="0"/>
        <w:i/>
        <w:sz w:val="18"/>
        <w:szCs w:val="18"/>
        <w:lang w:val="en-US"/>
      </w:rPr>
      <w:t xml:space="preserve">/Annex </w:t>
    </w:r>
    <w:r w:rsidR="000A117F">
      <w:rPr>
        <w:rFonts w:ascii="Arial" w:hAnsi="Arial" w:cs="Arial"/>
        <w:b w:val="0"/>
        <w:i/>
        <w:sz w:val="18"/>
        <w:szCs w:val="18"/>
        <w:lang w:val="en-US"/>
      </w:rPr>
      <w:t>3</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4CB78D0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054A39">
      <w:rPr>
        <w:rFonts w:ascii="Arial" w:hAnsi="Arial" w:cs="Arial"/>
        <w:b w:val="0"/>
        <w:i/>
        <w:sz w:val="18"/>
        <w:szCs w:val="18"/>
        <w:lang w:val="en-US"/>
      </w:rPr>
      <w:t>1.32</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70F5EA9C"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054A39">
      <w:rPr>
        <w:rFonts w:ascii="Arial" w:hAnsi="Arial" w:cs="Arial"/>
        <w:b w:val="0"/>
        <w:i/>
        <w:sz w:val="18"/>
        <w:szCs w:val="18"/>
        <w:lang w:val="en-US"/>
      </w:rPr>
      <w:t>1.32</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5E6B24"/>
    <w:multiLevelType w:val="hybridMultilevel"/>
    <w:tmpl w:val="57D622A6"/>
    <w:lvl w:ilvl="0" w:tplc="172E96BC">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57A49"/>
    <w:multiLevelType w:val="hybridMultilevel"/>
    <w:tmpl w:val="758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839EC"/>
    <w:multiLevelType w:val="hybridMultilevel"/>
    <w:tmpl w:val="958E0500"/>
    <w:lvl w:ilvl="0" w:tplc="C066846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8557EF"/>
    <w:multiLevelType w:val="hybridMultilevel"/>
    <w:tmpl w:val="2322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C043F6"/>
    <w:multiLevelType w:val="hybridMultilevel"/>
    <w:tmpl w:val="D4F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41F65"/>
    <w:multiLevelType w:val="hybridMultilevel"/>
    <w:tmpl w:val="3E56F4C4"/>
    <w:lvl w:ilvl="0" w:tplc="5776CD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5"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20"/>
  </w:num>
  <w:num w:numId="4">
    <w:abstractNumId w:val="8"/>
  </w:num>
  <w:num w:numId="5">
    <w:abstractNumId w:val="4"/>
  </w:num>
  <w:num w:numId="6">
    <w:abstractNumId w:val="22"/>
  </w:num>
  <w:num w:numId="7">
    <w:abstractNumId w:val="9"/>
  </w:num>
  <w:num w:numId="8">
    <w:abstractNumId w:val="19"/>
  </w:num>
  <w:num w:numId="9">
    <w:abstractNumId w:val="41"/>
  </w:num>
  <w:num w:numId="10">
    <w:abstractNumId w:val="13"/>
  </w:num>
  <w:num w:numId="11">
    <w:abstractNumId w:val="42"/>
  </w:num>
  <w:num w:numId="12">
    <w:abstractNumId w:val="14"/>
  </w:num>
  <w:num w:numId="13">
    <w:abstractNumId w:val="32"/>
  </w:num>
  <w:num w:numId="14">
    <w:abstractNumId w:val="40"/>
  </w:num>
  <w:num w:numId="15">
    <w:abstractNumId w:val="12"/>
  </w:num>
  <w:num w:numId="16">
    <w:abstractNumId w:val="38"/>
  </w:num>
  <w:num w:numId="17">
    <w:abstractNumId w:val="6"/>
  </w:num>
  <w:num w:numId="18">
    <w:abstractNumId w:val="18"/>
  </w:num>
  <w:num w:numId="19">
    <w:abstractNumId w:val="2"/>
  </w:num>
  <w:num w:numId="20">
    <w:abstractNumId w:val="34"/>
  </w:num>
  <w:num w:numId="21">
    <w:abstractNumId w:val="30"/>
  </w:num>
  <w:num w:numId="22">
    <w:abstractNumId w:val="21"/>
  </w:num>
  <w:num w:numId="23">
    <w:abstractNumId w:val="35"/>
  </w:num>
  <w:num w:numId="24">
    <w:abstractNumId w:val="25"/>
  </w:num>
  <w:num w:numId="25">
    <w:abstractNumId w:val="24"/>
  </w:num>
  <w:num w:numId="26">
    <w:abstractNumId w:val="31"/>
  </w:num>
  <w:num w:numId="27">
    <w:abstractNumId w:val="26"/>
  </w:num>
  <w:num w:numId="28">
    <w:abstractNumId w:val="39"/>
  </w:num>
  <w:num w:numId="29">
    <w:abstractNumId w:val="7"/>
  </w:num>
  <w:num w:numId="30">
    <w:abstractNumId w:val="28"/>
  </w:num>
  <w:num w:numId="31">
    <w:abstractNumId w:val="43"/>
  </w:num>
  <w:num w:numId="32">
    <w:abstractNumId w:val="17"/>
  </w:num>
  <w:num w:numId="33">
    <w:abstractNumId w:val="27"/>
  </w:num>
  <w:num w:numId="34">
    <w:abstractNumId w:val="11"/>
  </w:num>
  <w:num w:numId="35">
    <w:abstractNumId w:val="45"/>
  </w:num>
  <w:num w:numId="36">
    <w:abstractNumId w:val="3"/>
  </w:num>
  <w:num w:numId="37">
    <w:abstractNumId w:val="33"/>
  </w:num>
  <w:num w:numId="38">
    <w:abstractNumId w:val="16"/>
  </w:num>
  <w:num w:numId="39">
    <w:abstractNumId w:val="5"/>
  </w:num>
  <w:num w:numId="40">
    <w:abstractNumId w:val="10"/>
  </w:num>
  <w:num w:numId="41">
    <w:abstractNumId w:val="37"/>
  </w:num>
  <w:num w:numId="42">
    <w:abstractNumId w:val="15"/>
  </w:num>
  <w:num w:numId="43">
    <w:abstractNumId w:val="23"/>
  </w:num>
  <w:num w:numId="44">
    <w:abstractNumId w:val="44"/>
  </w:num>
  <w:num w:numId="45">
    <w:abstractNumId w:val="36"/>
  </w:num>
  <w:num w:numId="4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43AA3"/>
    <w:rsid w:val="000518C2"/>
    <w:rsid w:val="000519B9"/>
    <w:rsid w:val="00054A39"/>
    <w:rsid w:val="0005519A"/>
    <w:rsid w:val="00055248"/>
    <w:rsid w:val="00056DC1"/>
    <w:rsid w:val="00060156"/>
    <w:rsid w:val="000669DF"/>
    <w:rsid w:val="000676F4"/>
    <w:rsid w:val="00070BBC"/>
    <w:rsid w:val="00073C92"/>
    <w:rsid w:val="00080F03"/>
    <w:rsid w:val="000900E1"/>
    <w:rsid w:val="0009076A"/>
    <w:rsid w:val="000916F1"/>
    <w:rsid w:val="00096D44"/>
    <w:rsid w:val="000A117F"/>
    <w:rsid w:val="000B0491"/>
    <w:rsid w:val="000B6220"/>
    <w:rsid w:val="000C21B1"/>
    <w:rsid w:val="000C3C87"/>
    <w:rsid w:val="000C7460"/>
    <w:rsid w:val="000C7DC2"/>
    <w:rsid w:val="000D65FE"/>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121F"/>
    <w:rsid w:val="001C6038"/>
    <w:rsid w:val="001F2677"/>
    <w:rsid w:val="001F60A1"/>
    <w:rsid w:val="00200A67"/>
    <w:rsid w:val="00201F88"/>
    <w:rsid w:val="00202332"/>
    <w:rsid w:val="00211080"/>
    <w:rsid w:val="002210F4"/>
    <w:rsid w:val="002246A2"/>
    <w:rsid w:val="002304BA"/>
    <w:rsid w:val="00234510"/>
    <w:rsid w:val="002404C8"/>
    <w:rsid w:val="00246A7E"/>
    <w:rsid w:val="00254721"/>
    <w:rsid w:val="0026140B"/>
    <w:rsid w:val="0026204B"/>
    <w:rsid w:val="00262102"/>
    <w:rsid w:val="00263159"/>
    <w:rsid w:val="00274C9E"/>
    <w:rsid w:val="002779F7"/>
    <w:rsid w:val="00283C24"/>
    <w:rsid w:val="00284EBE"/>
    <w:rsid w:val="00285DAD"/>
    <w:rsid w:val="00290A2C"/>
    <w:rsid w:val="00291116"/>
    <w:rsid w:val="002917F8"/>
    <w:rsid w:val="00292274"/>
    <w:rsid w:val="00293D04"/>
    <w:rsid w:val="002A0EDD"/>
    <w:rsid w:val="002B04D4"/>
    <w:rsid w:val="002B478D"/>
    <w:rsid w:val="002B7EE4"/>
    <w:rsid w:val="002C187A"/>
    <w:rsid w:val="002C20F1"/>
    <w:rsid w:val="002D11FA"/>
    <w:rsid w:val="002D1654"/>
    <w:rsid w:val="002D2863"/>
    <w:rsid w:val="002D5EC0"/>
    <w:rsid w:val="002E061B"/>
    <w:rsid w:val="002E33F3"/>
    <w:rsid w:val="002E3DEA"/>
    <w:rsid w:val="002E7CC2"/>
    <w:rsid w:val="002F10A5"/>
    <w:rsid w:val="002F6F9B"/>
    <w:rsid w:val="0032277E"/>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C01B6"/>
    <w:rsid w:val="003C59FA"/>
    <w:rsid w:val="003E16E4"/>
    <w:rsid w:val="003E21B3"/>
    <w:rsid w:val="003E2FBA"/>
    <w:rsid w:val="003F7603"/>
    <w:rsid w:val="0040259C"/>
    <w:rsid w:val="00411E65"/>
    <w:rsid w:val="0041321C"/>
    <w:rsid w:val="00420040"/>
    <w:rsid w:val="0042146C"/>
    <w:rsid w:val="00423388"/>
    <w:rsid w:val="00426D73"/>
    <w:rsid w:val="00454913"/>
    <w:rsid w:val="00455A86"/>
    <w:rsid w:val="00455B14"/>
    <w:rsid w:val="00457441"/>
    <w:rsid w:val="004579F6"/>
    <w:rsid w:val="004656D0"/>
    <w:rsid w:val="00465B53"/>
    <w:rsid w:val="00473ABD"/>
    <w:rsid w:val="0048197A"/>
    <w:rsid w:val="00482DCA"/>
    <w:rsid w:val="00487179"/>
    <w:rsid w:val="00495E7B"/>
    <w:rsid w:val="004A6258"/>
    <w:rsid w:val="004B6CFD"/>
    <w:rsid w:val="004C204D"/>
    <w:rsid w:val="004D0436"/>
    <w:rsid w:val="004D0936"/>
    <w:rsid w:val="004E3083"/>
    <w:rsid w:val="004E5AD0"/>
    <w:rsid w:val="004E5C7D"/>
    <w:rsid w:val="004F243D"/>
    <w:rsid w:val="004F3D8D"/>
    <w:rsid w:val="00500714"/>
    <w:rsid w:val="005076F1"/>
    <w:rsid w:val="00507E51"/>
    <w:rsid w:val="00512B91"/>
    <w:rsid w:val="005158EB"/>
    <w:rsid w:val="0052082F"/>
    <w:rsid w:val="0053295F"/>
    <w:rsid w:val="005346EB"/>
    <w:rsid w:val="00542FCC"/>
    <w:rsid w:val="0055762E"/>
    <w:rsid w:val="00565445"/>
    <w:rsid w:val="00571D96"/>
    <w:rsid w:val="0057502C"/>
    <w:rsid w:val="00575334"/>
    <w:rsid w:val="00577E4F"/>
    <w:rsid w:val="00586F7D"/>
    <w:rsid w:val="0059253F"/>
    <w:rsid w:val="00593736"/>
    <w:rsid w:val="005A1C56"/>
    <w:rsid w:val="005A3181"/>
    <w:rsid w:val="005B0F06"/>
    <w:rsid w:val="005B4579"/>
    <w:rsid w:val="005B6141"/>
    <w:rsid w:val="005B6BD1"/>
    <w:rsid w:val="005C3F15"/>
    <w:rsid w:val="005C6FA6"/>
    <w:rsid w:val="005D1CC9"/>
    <w:rsid w:val="005E32BF"/>
    <w:rsid w:val="005E543A"/>
    <w:rsid w:val="005E54C7"/>
    <w:rsid w:val="005F0460"/>
    <w:rsid w:val="005F05CC"/>
    <w:rsid w:val="005F233B"/>
    <w:rsid w:val="005F3989"/>
    <w:rsid w:val="005F4303"/>
    <w:rsid w:val="005F72E2"/>
    <w:rsid w:val="00600A1F"/>
    <w:rsid w:val="00601B52"/>
    <w:rsid w:val="0060280B"/>
    <w:rsid w:val="00604422"/>
    <w:rsid w:val="0060754E"/>
    <w:rsid w:val="00622E71"/>
    <w:rsid w:val="006356C4"/>
    <w:rsid w:val="00640685"/>
    <w:rsid w:val="00651341"/>
    <w:rsid w:val="00654213"/>
    <w:rsid w:val="006815B2"/>
    <w:rsid w:val="00682B31"/>
    <w:rsid w:val="006864E1"/>
    <w:rsid w:val="00691001"/>
    <w:rsid w:val="00694183"/>
    <w:rsid w:val="006A394B"/>
    <w:rsid w:val="006B029A"/>
    <w:rsid w:val="006B1037"/>
    <w:rsid w:val="006B5FD3"/>
    <w:rsid w:val="006C6352"/>
    <w:rsid w:val="006D02CB"/>
    <w:rsid w:val="006D719A"/>
    <w:rsid w:val="006E56AD"/>
    <w:rsid w:val="006E5763"/>
    <w:rsid w:val="006E5A06"/>
    <w:rsid w:val="006E7B56"/>
    <w:rsid w:val="006F056B"/>
    <w:rsid w:val="00705D75"/>
    <w:rsid w:val="007101BB"/>
    <w:rsid w:val="00713308"/>
    <w:rsid w:val="00713F90"/>
    <w:rsid w:val="00716AD9"/>
    <w:rsid w:val="00727E01"/>
    <w:rsid w:val="00743569"/>
    <w:rsid w:val="00752E19"/>
    <w:rsid w:val="00757614"/>
    <w:rsid w:val="007633A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07F5"/>
    <w:rsid w:val="007C1468"/>
    <w:rsid w:val="007C41D7"/>
    <w:rsid w:val="007D708C"/>
    <w:rsid w:val="007F16FB"/>
    <w:rsid w:val="007F1BBA"/>
    <w:rsid w:val="007F49DB"/>
    <w:rsid w:val="007F6489"/>
    <w:rsid w:val="00801792"/>
    <w:rsid w:val="0080585F"/>
    <w:rsid w:val="0081600F"/>
    <w:rsid w:val="00821BC3"/>
    <w:rsid w:val="0082722D"/>
    <w:rsid w:val="008274F7"/>
    <w:rsid w:val="0083068C"/>
    <w:rsid w:val="008441F9"/>
    <w:rsid w:val="00844F6D"/>
    <w:rsid w:val="00846A99"/>
    <w:rsid w:val="008641D1"/>
    <w:rsid w:val="00872F67"/>
    <w:rsid w:val="00875B68"/>
    <w:rsid w:val="00877EDA"/>
    <w:rsid w:val="008879E9"/>
    <w:rsid w:val="00893346"/>
    <w:rsid w:val="00894A9B"/>
    <w:rsid w:val="00894D19"/>
    <w:rsid w:val="008A0029"/>
    <w:rsid w:val="008A0D8D"/>
    <w:rsid w:val="008B1A69"/>
    <w:rsid w:val="008C1A39"/>
    <w:rsid w:val="008D00AA"/>
    <w:rsid w:val="008E5C53"/>
    <w:rsid w:val="008E707A"/>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57874"/>
    <w:rsid w:val="0097205F"/>
    <w:rsid w:val="00972D36"/>
    <w:rsid w:val="00977008"/>
    <w:rsid w:val="00977AC4"/>
    <w:rsid w:val="00980406"/>
    <w:rsid w:val="00990CC6"/>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7BE3"/>
    <w:rsid w:val="00A339B9"/>
    <w:rsid w:val="00A348AC"/>
    <w:rsid w:val="00A35066"/>
    <w:rsid w:val="00A371C4"/>
    <w:rsid w:val="00A40EDF"/>
    <w:rsid w:val="00A41719"/>
    <w:rsid w:val="00A55876"/>
    <w:rsid w:val="00A568DF"/>
    <w:rsid w:val="00A701B6"/>
    <w:rsid w:val="00A73A79"/>
    <w:rsid w:val="00A7478D"/>
    <w:rsid w:val="00A75CC2"/>
    <w:rsid w:val="00A90782"/>
    <w:rsid w:val="00A91511"/>
    <w:rsid w:val="00A93C52"/>
    <w:rsid w:val="00AA7368"/>
    <w:rsid w:val="00AB1861"/>
    <w:rsid w:val="00AB4FF9"/>
    <w:rsid w:val="00AB7626"/>
    <w:rsid w:val="00AC61DC"/>
    <w:rsid w:val="00AE254A"/>
    <w:rsid w:val="00AE7B21"/>
    <w:rsid w:val="00AF1980"/>
    <w:rsid w:val="00AF2021"/>
    <w:rsid w:val="00AF2C4E"/>
    <w:rsid w:val="00AF5C36"/>
    <w:rsid w:val="00B01C28"/>
    <w:rsid w:val="00B1043F"/>
    <w:rsid w:val="00B442DA"/>
    <w:rsid w:val="00B471BD"/>
    <w:rsid w:val="00B50C2D"/>
    <w:rsid w:val="00B61E4C"/>
    <w:rsid w:val="00B64904"/>
    <w:rsid w:val="00B737D8"/>
    <w:rsid w:val="00B7489C"/>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69F3"/>
    <w:rsid w:val="00C87D68"/>
    <w:rsid w:val="00C9281B"/>
    <w:rsid w:val="00C97A46"/>
    <w:rsid w:val="00CA091C"/>
    <w:rsid w:val="00CA3583"/>
    <w:rsid w:val="00CA367A"/>
    <w:rsid w:val="00CB1D26"/>
    <w:rsid w:val="00CB556B"/>
    <w:rsid w:val="00CC4C21"/>
    <w:rsid w:val="00CC57AD"/>
    <w:rsid w:val="00CD169A"/>
    <w:rsid w:val="00CD2327"/>
    <w:rsid w:val="00CD2F28"/>
    <w:rsid w:val="00CE0202"/>
    <w:rsid w:val="00CE5B83"/>
    <w:rsid w:val="00CE6017"/>
    <w:rsid w:val="00CF23C9"/>
    <w:rsid w:val="00CF6EDD"/>
    <w:rsid w:val="00D05922"/>
    <w:rsid w:val="00D30072"/>
    <w:rsid w:val="00D42AE1"/>
    <w:rsid w:val="00D54E33"/>
    <w:rsid w:val="00D605A4"/>
    <w:rsid w:val="00D61B13"/>
    <w:rsid w:val="00D6261C"/>
    <w:rsid w:val="00D65E3B"/>
    <w:rsid w:val="00D7746A"/>
    <w:rsid w:val="00D77D1B"/>
    <w:rsid w:val="00D80EC0"/>
    <w:rsid w:val="00D838FE"/>
    <w:rsid w:val="00D8406F"/>
    <w:rsid w:val="00D859C7"/>
    <w:rsid w:val="00D9021F"/>
    <w:rsid w:val="00D93411"/>
    <w:rsid w:val="00D95B35"/>
    <w:rsid w:val="00DA1080"/>
    <w:rsid w:val="00DA12C2"/>
    <w:rsid w:val="00DA7930"/>
    <w:rsid w:val="00DB30A6"/>
    <w:rsid w:val="00DB4517"/>
    <w:rsid w:val="00DB7625"/>
    <w:rsid w:val="00DC71B1"/>
    <w:rsid w:val="00DD6A9E"/>
    <w:rsid w:val="00DD7E60"/>
    <w:rsid w:val="00DE0926"/>
    <w:rsid w:val="00E00493"/>
    <w:rsid w:val="00E213C6"/>
    <w:rsid w:val="00E23367"/>
    <w:rsid w:val="00E31B92"/>
    <w:rsid w:val="00E365CF"/>
    <w:rsid w:val="00E37286"/>
    <w:rsid w:val="00E42A79"/>
    <w:rsid w:val="00E43A2A"/>
    <w:rsid w:val="00E440EC"/>
    <w:rsid w:val="00E475D4"/>
    <w:rsid w:val="00E52FB6"/>
    <w:rsid w:val="00E71764"/>
    <w:rsid w:val="00E74D1C"/>
    <w:rsid w:val="00E8776E"/>
    <w:rsid w:val="00E912C2"/>
    <w:rsid w:val="00E9237A"/>
    <w:rsid w:val="00EA0B88"/>
    <w:rsid w:val="00EB2285"/>
    <w:rsid w:val="00EC228E"/>
    <w:rsid w:val="00EC4294"/>
    <w:rsid w:val="00EC681E"/>
    <w:rsid w:val="00ED02D3"/>
    <w:rsid w:val="00ED1F3E"/>
    <w:rsid w:val="00ED4924"/>
    <w:rsid w:val="00ED5E31"/>
    <w:rsid w:val="00EE6234"/>
    <w:rsid w:val="00EE64C1"/>
    <w:rsid w:val="00EE7C7E"/>
    <w:rsid w:val="00F05AA0"/>
    <w:rsid w:val="00F061CB"/>
    <w:rsid w:val="00F06336"/>
    <w:rsid w:val="00F16F45"/>
    <w:rsid w:val="00F17035"/>
    <w:rsid w:val="00F17A5D"/>
    <w:rsid w:val="00F24050"/>
    <w:rsid w:val="00F248AA"/>
    <w:rsid w:val="00F31539"/>
    <w:rsid w:val="00F444EC"/>
    <w:rsid w:val="00F45FE3"/>
    <w:rsid w:val="00F54D03"/>
    <w:rsid w:val="00F62C51"/>
    <w:rsid w:val="00F6347A"/>
    <w:rsid w:val="00F65178"/>
    <w:rsid w:val="00F7503A"/>
    <w:rsid w:val="00F81FEF"/>
    <w:rsid w:val="00F90BB1"/>
    <w:rsid w:val="00F9407E"/>
    <w:rsid w:val="00F978B9"/>
    <w:rsid w:val="00FA0A7A"/>
    <w:rsid w:val="00FA4F1C"/>
    <w:rsid w:val="00FA61AF"/>
    <w:rsid w:val="00FB3575"/>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41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597279-A3D4-4C09-80C8-FFDB8908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6</Pages>
  <Words>1323</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4</cp:revision>
  <cp:lastPrinted>2017-04-11T20:06:00Z</cp:lastPrinted>
  <dcterms:created xsi:type="dcterms:W3CDTF">2017-05-22T15:14:00Z</dcterms:created>
  <dcterms:modified xsi:type="dcterms:W3CDTF">2017-05-24T08:46:00Z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