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57251C">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57251C">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40F3B1F4" w:rsidR="0081600F" w:rsidRPr="00420040" w:rsidRDefault="0081600F" w:rsidP="0057251C">
      <w:pPr>
        <w:spacing w:line="228" w:lineRule="auto"/>
        <w:rPr>
          <w:rFonts w:ascii="Arial" w:hAnsi="Arial" w:cs="Arial"/>
          <w:iCs/>
          <w:sz w:val="22"/>
          <w:szCs w:val="22"/>
          <w:lang w:val="pt-PT"/>
        </w:rPr>
      </w:pPr>
      <w:r w:rsidRPr="00420040">
        <w:rPr>
          <w:rFonts w:ascii="Arial" w:hAnsi="Arial" w:cs="Arial"/>
          <w:iCs/>
          <w:sz w:val="22"/>
          <w:szCs w:val="22"/>
          <w:lang w:val="pt-PT"/>
        </w:rPr>
        <w:t xml:space="preserve">Agenda Item </w:t>
      </w:r>
      <w:r w:rsidR="00655901">
        <w:rPr>
          <w:rFonts w:ascii="Arial" w:hAnsi="Arial" w:cs="Arial"/>
          <w:iCs/>
          <w:sz w:val="22"/>
          <w:szCs w:val="22"/>
          <w:lang w:val="pt-PT"/>
        </w:rPr>
        <w:t>21.1.17</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46EEFC98"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655901">
              <w:rPr>
                <w:rFonts w:ascii="Arial" w:hAnsi="Arial" w:cs="Arial"/>
                <w:sz w:val="22"/>
                <w:szCs w:val="22"/>
                <w:lang w:val="en-GB"/>
              </w:rPr>
              <w:t>1.17</w:t>
            </w:r>
          </w:p>
          <w:p w14:paraId="533E12E7" w14:textId="49FC16C4" w:rsidR="0081600F" w:rsidRPr="00420040" w:rsidRDefault="0057251C"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23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682B31" w:rsidRDefault="00354A9C" w:rsidP="00922791">
      <w:pPr>
        <w:tabs>
          <w:tab w:val="left" w:pos="7020"/>
        </w:tabs>
        <w:rPr>
          <w:rFonts w:ascii="Arial" w:hAnsi="Arial" w:cs="Arial"/>
          <w:sz w:val="22"/>
          <w:szCs w:val="22"/>
        </w:rPr>
      </w:pPr>
    </w:p>
    <w:p w14:paraId="070CB3AF" w14:textId="77777777" w:rsidR="0052082F" w:rsidRPr="006D02CB" w:rsidRDefault="0052082F" w:rsidP="00354A9C">
      <w:pPr>
        <w:rPr>
          <w:rFonts w:ascii="Arial" w:hAnsi="Arial" w:cs="Arial"/>
          <w:sz w:val="22"/>
          <w:szCs w:val="22"/>
        </w:rPr>
      </w:pPr>
    </w:p>
    <w:p w14:paraId="332A47AC" w14:textId="77777777" w:rsidR="0048197A" w:rsidRPr="006D02CB" w:rsidRDefault="0048197A" w:rsidP="0057251C">
      <w:pPr>
        <w:pStyle w:val="Heading2"/>
        <w:keepNext w:val="0"/>
        <w:ind w:left="-90" w:right="11"/>
        <w:jc w:val="center"/>
        <w:rPr>
          <w:rFonts w:ascii="Arial" w:hAnsi="Arial" w:cs="Arial"/>
          <w:caps/>
          <w:sz w:val="22"/>
          <w:szCs w:val="22"/>
          <w:lang w:val="en-GB"/>
        </w:rPr>
      </w:pPr>
      <w:r w:rsidRPr="006D02CB">
        <w:rPr>
          <w:rFonts w:ascii="Arial" w:hAnsi="Arial" w:cs="Arial"/>
          <w:caps/>
          <w:sz w:val="22"/>
          <w:szCs w:val="22"/>
          <w:lang w:val="en-GB"/>
        </w:rPr>
        <w:t>Resolutions to Repeal in Part</w:t>
      </w:r>
    </w:p>
    <w:p w14:paraId="780C7104" w14:textId="77777777" w:rsidR="0048197A" w:rsidRPr="006D02CB" w:rsidRDefault="0048197A" w:rsidP="0057251C">
      <w:pPr>
        <w:pStyle w:val="Heading2"/>
        <w:keepNext w:val="0"/>
        <w:ind w:left="-90" w:right="11"/>
        <w:jc w:val="center"/>
        <w:rPr>
          <w:rFonts w:ascii="Arial" w:hAnsi="Arial" w:cs="Arial"/>
          <w:caps/>
          <w:sz w:val="22"/>
          <w:szCs w:val="22"/>
          <w:lang w:val="en-GB"/>
        </w:rPr>
      </w:pPr>
    </w:p>
    <w:p w14:paraId="7195AF69" w14:textId="77777777" w:rsidR="007A3FA3" w:rsidRPr="006D02CB" w:rsidRDefault="00500714" w:rsidP="0057251C">
      <w:pPr>
        <w:ind w:right="11"/>
        <w:jc w:val="center"/>
        <w:rPr>
          <w:rFonts w:ascii="Arial" w:hAnsi="Arial" w:cs="Arial"/>
          <w:b/>
          <w:sz w:val="22"/>
          <w:szCs w:val="22"/>
        </w:rPr>
      </w:pPr>
      <w:r w:rsidRPr="006D02CB">
        <w:rPr>
          <w:rFonts w:ascii="Arial" w:hAnsi="Arial" w:cs="Arial"/>
          <w:b/>
          <w:caps/>
          <w:sz w:val="22"/>
          <w:szCs w:val="22"/>
        </w:rPr>
        <w:t>Recommendation</w:t>
      </w:r>
      <w:r w:rsidR="005A1C56" w:rsidRPr="006D02CB">
        <w:rPr>
          <w:rFonts w:ascii="Arial" w:hAnsi="Arial" w:cs="Arial"/>
          <w:b/>
          <w:caps/>
          <w:sz w:val="22"/>
          <w:szCs w:val="22"/>
        </w:rPr>
        <w:t xml:space="preserve"> </w:t>
      </w:r>
      <w:r w:rsidRPr="006D02CB">
        <w:rPr>
          <w:rFonts w:ascii="Arial" w:hAnsi="Arial" w:cs="Arial"/>
          <w:b/>
          <w:caps/>
          <w:sz w:val="22"/>
          <w:szCs w:val="22"/>
        </w:rPr>
        <w:t>8.1</w:t>
      </w:r>
      <w:r w:rsidR="007A3FA3" w:rsidRPr="006D02CB">
        <w:rPr>
          <w:rFonts w:ascii="Arial" w:hAnsi="Arial" w:cs="Arial"/>
          <w:b/>
          <w:caps/>
          <w:sz w:val="22"/>
          <w:szCs w:val="22"/>
        </w:rPr>
        <w:t>6</w:t>
      </w:r>
      <w:r w:rsidR="0048197A" w:rsidRPr="006D02CB">
        <w:rPr>
          <w:rFonts w:ascii="Arial" w:hAnsi="Arial" w:cs="Arial"/>
          <w:b/>
          <w:caps/>
          <w:sz w:val="22"/>
          <w:szCs w:val="22"/>
        </w:rPr>
        <w:t>,</w:t>
      </w:r>
      <w:r w:rsidR="0048197A" w:rsidRPr="006D02CB">
        <w:rPr>
          <w:rFonts w:ascii="Arial" w:hAnsi="Arial" w:cs="Arial"/>
          <w:caps/>
          <w:sz w:val="22"/>
          <w:szCs w:val="22"/>
        </w:rPr>
        <w:t xml:space="preserve"> </w:t>
      </w:r>
      <w:r w:rsidR="007A3FA3" w:rsidRPr="006D02CB">
        <w:rPr>
          <w:rFonts w:ascii="Arial" w:hAnsi="Arial" w:cs="Arial"/>
          <w:b/>
          <w:sz w:val="22"/>
          <w:szCs w:val="22"/>
        </w:rPr>
        <w:t>MIGRATORY SHARKS</w:t>
      </w:r>
    </w:p>
    <w:p w14:paraId="3F2E7D0B" w14:textId="77777777" w:rsidR="00284EBE" w:rsidRPr="0057251C" w:rsidRDefault="00284EBE" w:rsidP="00284EBE">
      <w:pPr>
        <w:jc w:val="center"/>
        <w:rPr>
          <w:rFonts w:ascii="Arial" w:hAnsi="Arial" w:cs="Arial"/>
          <w:sz w:val="12"/>
          <w:szCs w:val="12"/>
          <w:lang w:val="en-GB"/>
        </w:rPr>
      </w:pPr>
    </w:p>
    <w:p w14:paraId="38D2E4DD" w14:textId="6734D10C" w:rsidR="00D605A4" w:rsidRDefault="000A3B8F" w:rsidP="00655901">
      <w:pPr>
        <w:jc w:val="center"/>
        <w:rPr>
          <w:rFonts w:ascii="Arial" w:hAnsi="Arial" w:cs="Arial"/>
          <w:i/>
          <w:sz w:val="22"/>
          <w:szCs w:val="22"/>
          <w:lang w:val="en-GB"/>
        </w:rPr>
      </w:pPr>
      <w:r>
        <w:rPr>
          <w:rFonts w:ascii="Arial" w:hAnsi="Arial" w:cs="Arial"/>
          <w:i/>
          <w:sz w:val="22"/>
          <w:szCs w:val="22"/>
          <w:lang w:val="en-GB"/>
        </w:rPr>
        <w:t>(</w:t>
      </w:r>
      <w:r w:rsidR="00655901">
        <w:rPr>
          <w:rFonts w:ascii="Arial" w:hAnsi="Arial" w:cs="Arial"/>
          <w:i/>
          <w:sz w:val="22"/>
          <w:szCs w:val="22"/>
          <w:lang w:val="en-GB"/>
        </w:rPr>
        <w:t>Prepared by the Secretariat on behalf of the Standing Committee)</w:t>
      </w:r>
    </w:p>
    <w:p w14:paraId="705E2816" w14:textId="5658C435" w:rsidR="00655901" w:rsidRDefault="00655901" w:rsidP="00655901">
      <w:pPr>
        <w:jc w:val="center"/>
        <w:rPr>
          <w:rFonts w:ascii="Arial" w:hAnsi="Arial" w:cs="Arial"/>
          <w:sz w:val="22"/>
          <w:szCs w:val="22"/>
          <w:lang w:val="en-GB"/>
        </w:rPr>
      </w:pPr>
    </w:p>
    <w:p w14:paraId="266C1918" w14:textId="1C0B8084" w:rsidR="0057251C" w:rsidRDefault="0057251C" w:rsidP="00655901">
      <w:pPr>
        <w:jc w:val="center"/>
        <w:rPr>
          <w:rFonts w:ascii="Arial" w:hAnsi="Arial" w:cs="Arial"/>
          <w:sz w:val="22"/>
          <w:szCs w:val="22"/>
          <w:lang w:val="en-GB"/>
        </w:rPr>
      </w:pPr>
    </w:p>
    <w:p w14:paraId="004E16C8" w14:textId="77777777" w:rsidR="0057251C" w:rsidRPr="0057251C" w:rsidRDefault="0057251C" w:rsidP="00655901">
      <w:pPr>
        <w:jc w:val="center"/>
        <w:rPr>
          <w:rFonts w:ascii="Arial" w:hAnsi="Arial" w:cs="Arial"/>
          <w:sz w:val="22"/>
          <w:szCs w:val="22"/>
          <w:lang w:val="en-GB"/>
        </w:rPr>
      </w:pPr>
    </w:p>
    <w:p w14:paraId="0DA2C84E" w14:textId="77777777" w:rsidR="00D605A4" w:rsidRPr="006D02CB" w:rsidRDefault="000669DF" w:rsidP="00D605A4">
      <w:pPr>
        <w:rPr>
          <w:rFonts w:ascii="Arial" w:hAnsi="Arial" w:cs="Arial"/>
          <w:sz w:val="22"/>
          <w:szCs w:val="22"/>
        </w:rPr>
      </w:pPr>
      <w:r w:rsidRPr="006D02CB">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5B997D25">
                <wp:simplePos x="0" y="0"/>
                <wp:positionH relativeFrom="column">
                  <wp:posOffset>770890</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3BF94F9D"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2D1654">
                              <w:rPr>
                                <w:rFonts w:ascii="Arial" w:hAnsi="Arial" w:cs="Arial"/>
                                <w:sz w:val="22"/>
                                <w:szCs w:val="22"/>
                              </w:rPr>
                              <w:instrText>HYPERLINK "http://www.cms.int/en/document/migratory-sharks-0"</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500714">
                              <w:rPr>
                                <w:rStyle w:val="Hyperlink"/>
                                <w:rFonts w:ascii="Arial" w:hAnsi="Arial" w:cs="Arial"/>
                                <w:sz w:val="22"/>
                                <w:szCs w:val="22"/>
                              </w:rPr>
                              <w:t>commendation 8.1</w:t>
                            </w:r>
                            <w:r w:rsidR="006D02CB">
                              <w:rPr>
                                <w:rStyle w:val="Hyperlink"/>
                                <w:rFonts w:ascii="Arial" w:hAnsi="Arial" w:cs="Arial"/>
                                <w:sz w:val="22"/>
                                <w:szCs w:val="22"/>
                              </w:rPr>
                              <w:t>6</w:t>
                            </w:r>
                            <w:r w:rsidR="00500714">
                              <w:rPr>
                                <w:rStyle w:val="Hyperlink"/>
                                <w:rFonts w:ascii="Arial" w:hAnsi="Arial" w:cs="Arial"/>
                                <w:sz w:val="22"/>
                                <w:szCs w:val="22"/>
                              </w:rPr>
                              <w:t xml:space="preserve">, </w:t>
                            </w:r>
                            <w:r w:rsidR="006D02CB">
                              <w:rPr>
                                <w:rStyle w:val="Hyperlink"/>
                                <w:rFonts w:ascii="Arial" w:hAnsi="Arial" w:cs="Arial"/>
                                <w:i/>
                                <w:sz w:val="22"/>
                                <w:szCs w:val="22"/>
                              </w:rPr>
                              <w:t>Migratory Sharks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0.7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3BF94F9D"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2D1654">
                        <w:rPr>
                          <w:rFonts w:ascii="Arial" w:hAnsi="Arial" w:cs="Arial"/>
                          <w:sz w:val="22"/>
                          <w:szCs w:val="22"/>
                        </w:rPr>
                        <w:instrText>HYPERLINK "http://www.cms.int/en/document/migratory-sharks-0"</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500714">
                        <w:rPr>
                          <w:rStyle w:val="Hyperlink"/>
                          <w:rFonts w:ascii="Arial" w:hAnsi="Arial" w:cs="Arial"/>
                          <w:sz w:val="22"/>
                          <w:szCs w:val="22"/>
                        </w:rPr>
                        <w:t>commendation 8.1</w:t>
                      </w:r>
                      <w:r w:rsidR="006D02CB">
                        <w:rPr>
                          <w:rStyle w:val="Hyperlink"/>
                          <w:rFonts w:ascii="Arial" w:hAnsi="Arial" w:cs="Arial"/>
                          <w:sz w:val="22"/>
                          <w:szCs w:val="22"/>
                        </w:rPr>
                        <w:t>6</w:t>
                      </w:r>
                      <w:r w:rsidR="00500714">
                        <w:rPr>
                          <w:rStyle w:val="Hyperlink"/>
                          <w:rFonts w:ascii="Arial" w:hAnsi="Arial" w:cs="Arial"/>
                          <w:sz w:val="22"/>
                          <w:szCs w:val="22"/>
                        </w:rPr>
                        <w:t xml:space="preserve">, </w:t>
                      </w:r>
                      <w:r w:rsidR="006D02CB">
                        <w:rPr>
                          <w:rStyle w:val="Hyperlink"/>
                          <w:rFonts w:ascii="Arial" w:hAnsi="Arial" w:cs="Arial"/>
                          <w:i/>
                          <w:sz w:val="22"/>
                          <w:szCs w:val="22"/>
                        </w:rPr>
                        <w:t>Migratory Sharks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v:textbox>
              </v:shape>
            </w:pict>
          </mc:Fallback>
        </mc:AlternateContent>
      </w:r>
    </w:p>
    <w:p w14:paraId="38EB1FE5" w14:textId="77777777" w:rsidR="00D605A4" w:rsidRPr="006D02CB" w:rsidRDefault="00D605A4" w:rsidP="00D605A4">
      <w:pPr>
        <w:rPr>
          <w:rFonts w:ascii="Arial" w:hAnsi="Arial" w:cs="Arial"/>
          <w:sz w:val="22"/>
          <w:szCs w:val="22"/>
        </w:rPr>
      </w:pPr>
    </w:p>
    <w:p w14:paraId="2F335994" w14:textId="77777777" w:rsidR="00D605A4" w:rsidRPr="006D02CB" w:rsidRDefault="00D605A4" w:rsidP="00D605A4">
      <w:pPr>
        <w:rPr>
          <w:rFonts w:ascii="Arial" w:hAnsi="Arial" w:cs="Arial"/>
          <w:sz w:val="22"/>
          <w:szCs w:val="22"/>
        </w:rPr>
      </w:pPr>
    </w:p>
    <w:p w14:paraId="60003DE2" w14:textId="77777777" w:rsidR="00D605A4" w:rsidRPr="006D02CB" w:rsidRDefault="00D605A4" w:rsidP="00D605A4">
      <w:pPr>
        <w:rPr>
          <w:rFonts w:ascii="Arial" w:hAnsi="Arial" w:cs="Arial"/>
          <w:sz w:val="22"/>
          <w:szCs w:val="22"/>
        </w:rPr>
      </w:pPr>
    </w:p>
    <w:p w14:paraId="0452ED02" w14:textId="77777777" w:rsidR="00D605A4" w:rsidRPr="006D02CB" w:rsidRDefault="00D605A4" w:rsidP="00D605A4">
      <w:pPr>
        <w:rPr>
          <w:rFonts w:ascii="Arial" w:hAnsi="Arial" w:cs="Arial"/>
          <w:sz w:val="22"/>
          <w:szCs w:val="22"/>
        </w:rPr>
      </w:pPr>
    </w:p>
    <w:p w14:paraId="7C5B1A66" w14:textId="77777777" w:rsidR="00D605A4" w:rsidRPr="006D02CB" w:rsidRDefault="00D605A4" w:rsidP="00D605A4">
      <w:pPr>
        <w:rPr>
          <w:rFonts w:ascii="Arial" w:hAnsi="Arial" w:cs="Arial"/>
          <w:sz w:val="22"/>
          <w:szCs w:val="22"/>
        </w:rPr>
      </w:pPr>
    </w:p>
    <w:p w14:paraId="4E10AF7E" w14:textId="77777777" w:rsidR="00D605A4" w:rsidRPr="006D02CB" w:rsidRDefault="00D605A4" w:rsidP="00D605A4">
      <w:pPr>
        <w:rPr>
          <w:rFonts w:ascii="Arial" w:hAnsi="Arial" w:cs="Arial"/>
          <w:sz w:val="22"/>
          <w:szCs w:val="22"/>
        </w:rPr>
      </w:pPr>
    </w:p>
    <w:p w14:paraId="7129591A" w14:textId="77777777" w:rsidR="00D605A4" w:rsidRPr="006D02CB" w:rsidRDefault="00D605A4" w:rsidP="00D605A4">
      <w:pPr>
        <w:rPr>
          <w:rFonts w:ascii="Arial" w:hAnsi="Arial" w:cs="Arial"/>
          <w:sz w:val="22"/>
          <w:szCs w:val="22"/>
        </w:rPr>
      </w:pPr>
    </w:p>
    <w:p w14:paraId="5A4C1C9A" w14:textId="77777777" w:rsidR="00D605A4" w:rsidRPr="006D02CB" w:rsidRDefault="00D605A4" w:rsidP="00D605A4">
      <w:pPr>
        <w:rPr>
          <w:rFonts w:ascii="Arial" w:hAnsi="Arial" w:cs="Arial"/>
          <w:sz w:val="22"/>
          <w:szCs w:val="22"/>
        </w:rPr>
      </w:pPr>
    </w:p>
    <w:p w14:paraId="34F217FD" w14:textId="77777777" w:rsidR="00D605A4" w:rsidRPr="006D02CB" w:rsidRDefault="00D605A4" w:rsidP="00D605A4">
      <w:pPr>
        <w:rPr>
          <w:rFonts w:ascii="Arial" w:hAnsi="Arial" w:cs="Arial"/>
          <w:sz w:val="22"/>
          <w:szCs w:val="22"/>
        </w:rPr>
      </w:pPr>
    </w:p>
    <w:p w14:paraId="468F08CC" w14:textId="77777777" w:rsidR="00D605A4" w:rsidRPr="006D02CB" w:rsidRDefault="00D605A4" w:rsidP="00D605A4">
      <w:pPr>
        <w:rPr>
          <w:rFonts w:ascii="Arial" w:hAnsi="Arial" w:cs="Arial"/>
          <w:sz w:val="22"/>
          <w:szCs w:val="22"/>
        </w:rPr>
      </w:pPr>
    </w:p>
    <w:p w14:paraId="78514350" w14:textId="77777777" w:rsidR="00D605A4" w:rsidRPr="006D02CB" w:rsidRDefault="00D605A4" w:rsidP="00D605A4">
      <w:pPr>
        <w:rPr>
          <w:rFonts w:ascii="Arial" w:hAnsi="Arial" w:cs="Arial"/>
          <w:sz w:val="22"/>
          <w:szCs w:val="22"/>
        </w:rPr>
      </w:pPr>
    </w:p>
    <w:p w14:paraId="60903FA8" w14:textId="77777777" w:rsidR="00D605A4" w:rsidRPr="006D02CB" w:rsidRDefault="00D605A4" w:rsidP="00D605A4">
      <w:pPr>
        <w:rPr>
          <w:rFonts w:ascii="Arial" w:hAnsi="Arial" w:cs="Arial"/>
          <w:sz w:val="22"/>
          <w:szCs w:val="22"/>
        </w:rPr>
      </w:pPr>
    </w:p>
    <w:p w14:paraId="18E709F1" w14:textId="77777777" w:rsidR="00D605A4" w:rsidRPr="006D02CB" w:rsidRDefault="00D605A4" w:rsidP="00D605A4">
      <w:pPr>
        <w:rPr>
          <w:rFonts w:ascii="Arial" w:hAnsi="Arial" w:cs="Arial"/>
          <w:sz w:val="22"/>
          <w:szCs w:val="22"/>
        </w:rPr>
      </w:pPr>
    </w:p>
    <w:p w14:paraId="72752A54" w14:textId="77777777" w:rsidR="00D605A4" w:rsidRPr="006D02CB" w:rsidRDefault="00D605A4" w:rsidP="00D605A4">
      <w:pPr>
        <w:rPr>
          <w:rFonts w:ascii="Arial" w:hAnsi="Arial" w:cs="Arial"/>
          <w:sz w:val="22"/>
          <w:szCs w:val="22"/>
        </w:rPr>
      </w:pPr>
    </w:p>
    <w:p w14:paraId="13E5D92C" w14:textId="77777777" w:rsidR="00D605A4" w:rsidRPr="006D02CB" w:rsidRDefault="00D605A4" w:rsidP="00D605A4">
      <w:pPr>
        <w:rPr>
          <w:rFonts w:ascii="Arial" w:hAnsi="Arial" w:cs="Arial"/>
          <w:sz w:val="22"/>
          <w:szCs w:val="22"/>
        </w:rPr>
      </w:pPr>
    </w:p>
    <w:p w14:paraId="73C91BD0" w14:textId="77777777" w:rsidR="00D605A4" w:rsidRPr="006D02CB" w:rsidRDefault="00D605A4" w:rsidP="00D605A4">
      <w:pPr>
        <w:rPr>
          <w:rFonts w:ascii="Arial" w:hAnsi="Arial" w:cs="Arial"/>
          <w:sz w:val="22"/>
          <w:szCs w:val="22"/>
        </w:rPr>
      </w:pPr>
    </w:p>
    <w:p w14:paraId="053CE890" w14:textId="77777777" w:rsidR="00D605A4" w:rsidRPr="006D02CB" w:rsidRDefault="00D605A4" w:rsidP="00D605A4">
      <w:pPr>
        <w:rPr>
          <w:rFonts w:ascii="Arial" w:hAnsi="Arial" w:cs="Arial"/>
          <w:sz w:val="22"/>
          <w:szCs w:val="22"/>
        </w:rPr>
      </w:pPr>
    </w:p>
    <w:p w14:paraId="0CB2824E" w14:textId="77777777" w:rsidR="00D605A4" w:rsidRPr="006D02CB" w:rsidRDefault="00D605A4" w:rsidP="00D605A4">
      <w:pPr>
        <w:rPr>
          <w:rFonts w:ascii="Arial" w:hAnsi="Arial" w:cs="Arial"/>
          <w:sz w:val="22"/>
          <w:szCs w:val="22"/>
        </w:rPr>
      </w:pPr>
    </w:p>
    <w:p w14:paraId="373DA156" w14:textId="77777777" w:rsidR="00D605A4" w:rsidRPr="006D02CB" w:rsidRDefault="00D605A4" w:rsidP="00D605A4">
      <w:pPr>
        <w:rPr>
          <w:rFonts w:ascii="Arial" w:hAnsi="Arial" w:cs="Arial"/>
          <w:sz w:val="22"/>
          <w:szCs w:val="22"/>
        </w:rPr>
      </w:pPr>
    </w:p>
    <w:p w14:paraId="52632028" w14:textId="77777777" w:rsidR="00D605A4" w:rsidRPr="006D02CB" w:rsidRDefault="00D605A4" w:rsidP="00D605A4">
      <w:pPr>
        <w:rPr>
          <w:rFonts w:ascii="Arial" w:hAnsi="Arial" w:cs="Arial"/>
          <w:sz w:val="22"/>
          <w:szCs w:val="22"/>
        </w:rPr>
      </w:pPr>
    </w:p>
    <w:p w14:paraId="3FD5760C" w14:textId="77777777" w:rsidR="00D605A4" w:rsidRPr="006D02CB" w:rsidRDefault="00D605A4" w:rsidP="00D605A4">
      <w:pPr>
        <w:tabs>
          <w:tab w:val="left" w:pos="1020"/>
        </w:tabs>
        <w:rPr>
          <w:rFonts w:ascii="Arial" w:hAnsi="Arial" w:cs="Arial"/>
          <w:sz w:val="22"/>
          <w:szCs w:val="22"/>
        </w:rPr>
        <w:sectPr w:rsidR="00D605A4" w:rsidRPr="006D02CB" w:rsidSect="0057251C">
          <w:headerReference w:type="even" r:id="rId9"/>
          <w:headerReference w:type="default" r:id="rId10"/>
          <w:footerReference w:type="even" r:id="rId11"/>
          <w:footerReference w:type="default" r:id="rId12"/>
          <w:headerReference w:type="first" r:id="rId13"/>
          <w:endnotePr>
            <w:numFmt w:val="decimal"/>
          </w:endnotePr>
          <w:pgSz w:w="11907" w:h="16840" w:code="9"/>
          <w:pgMar w:top="1009" w:right="1412" w:bottom="1151" w:left="1412" w:header="432" w:footer="432" w:gutter="0"/>
          <w:cols w:space="720"/>
          <w:noEndnote/>
          <w:titlePg/>
          <w:docGrid w:linePitch="272"/>
        </w:sectPr>
      </w:pPr>
    </w:p>
    <w:p w14:paraId="4A65B52B" w14:textId="77777777" w:rsidR="00D80EC0" w:rsidRPr="006D02C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6D02CB">
        <w:rPr>
          <w:rFonts w:ascii="Arial" w:hAnsi="Arial" w:cs="Arial"/>
          <w:b/>
          <w:caps/>
          <w:sz w:val="22"/>
          <w:szCs w:val="22"/>
          <w:lang w:val="en-GB"/>
        </w:rPr>
        <w:lastRenderedPageBreak/>
        <w:t>Annex 1</w:t>
      </w:r>
    </w:p>
    <w:p w14:paraId="3AE404BE" w14:textId="77777777" w:rsidR="00D80EC0" w:rsidRPr="006D02CB"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6D02CB"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6D02CB">
        <w:rPr>
          <w:rFonts w:ascii="Arial" w:hAnsi="Arial" w:cs="Arial"/>
          <w:caps/>
          <w:sz w:val="22"/>
          <w:szCs w:val="22"/>
        </w:rPr>
        <w:t>draft resolution</w:t>
      </w:r>
    </w:p>
    <w:p w14:paraId="2A6580FF" w14:textId="77777777" w:rsidR="0048197A" w:rsidRPr="006D02CB" w:rsidRDefault="0048197A" w:rsidP="0048197A">
      <w:pPr>
        <w:contextualSpacing/>
        <w:jc w:val="both"/>
        <w:outlineLvl w:val="0"/>
        <w:rPr>
          <w:rFonts w:ascii="Arial" w:hAnsi="Arial" w:cs="Arial"/>
          <w:b/>
          <w:sz w:val="22"/>
          <w:szCs w:val="22"/>
        </w:rPr>
      </w:pPr>
    </w:p>
    <w:p w14:paraId="79B60074" w14:textId="29B6E83D" w:rsidR="007A3FA3" w:rsidRPr="006D02CB" w:rsidRDefault="00500714" w:rsidP="007A3FA3">
      <w:pPr>
        <w:jc w:val="center"/>
        <w:rPr>
          <w:rFonts w:ascii="Arial" w:hAnsi="Arial" w:cs="Arial"/>
          <w:b/>
          <w:sz w:val="22"/>
          <w:szCs w:val="22"/>
        </w:rPr>
      </w:pPr>
      <w:r w:rsidRPr="006D02CB">
        <w:rPr>
          <w:rFonts w:ascii="Arial" w:hAnsi="Arial" w:cs="Arial"/>
          <w:b/>
          <w:caps/>
          <w:strike/>
          <w:sz w:val="22"/>
          <w:szCs w:val="22"/>
        </w:rPr>
        <w:t>Recommendation</w:t>
      </w:r>
      <w:r w:rsidRPr="006D02CB">
        <w:rPr>
          <w:rFonts w:ascii="Arial" w:hAnsi="Arial" w:cs="Arial"/>
          <w:b/>
          <w:caps/>
          <w:sz w:val="22"/>
          <w:szCs w:val="22"/>
        </w:rPr>
        <w:t xml:space="preserve"> </w:t>
      </w:r>
      <w:r w:rsidRPr="006D02CB">
        <w:rPr>
          <w:rFonts w:ascii="Arial" w:hAnsi="Arial" w:cs="Arial"/>
          <w:b/>
          <w:caps/>
          <w:sz w:val="22"/>
          <w:szCs w:val="22"/>
          <w:u w:val="single"/>
        </w:rPr>
        <w:t xml:space="preserve">Resolution </w:t>
      </w:r>
      <w:r w:rsidRPr="006D02CB">
        <w:rPr>
          <w:rFonts w:ascii="Arial" w:hAnsi="Arial" w:cs="Arial"/>
          <w:b/>
          <w:caps/>
          <w:sz w:val="22"/>
          <w:szCs w:val="22"/>
        </w:rPr>
        <w:t>8.1</w:t>
      </w:r>
      <w:r w:rsidR="007A3FA3" w:rsidRPr="006D02CB">
        <w:rPr>
          <w:rFonts w:ascii="Arial" w:hAnsi="Arial" w:cs="Arial"/>
          <w:b/>
          <w:caps/>
          <w:sz w:val="22"/>
          <w:szCs w:val="22"/>
        </w:rPr>
        <w:t>6</w:t>
      </w:r>
      <w:r w:rsidR="000E1475" w:rsidRPr="006D02CB">
        <w:rPr>
          <w:rStyle w:val="FootnoteReference"/>
          <w:rFonts w:ascii="Arial" w:hAnsi="Arial" w:cs="Arial"/>
          <w:b/>
          <w:caps/>
          <w:sz w:val="22"/>
          <w:szCs w:val="22"/>
        </w:rPr>
        <w:footnoteReference w:customMarkFollows="1" w:id="1"/>
        <w:t>*</w:t>
      </w:r>
      <w:r w:rsidR="0099033A" w:rsidRPr="0099033A">
        <w:rPr>
          <w:rFonts w:ascii="Arial" w:hAnsi="Arial" w:cs="Arial"/>
          <w:b/>
          <w:caps/>
          <w:sz w:val="22"/>
          <w:szCs w:val="22"/>
          <w:u w:val="single"/>
        </w:rPr>
        <w:t>(REV. COP12)</w:t>
      </w:r>
      <w:r w:rsidR="00CE0202" w:rsidRPr="0099033A">
        <w:rPr>
          <w:rFonts w:ascii="Arial" w:hAnsi="Arial" w:cs="Arial"/>
          <w:b/>
          <w:caps/>
          <w:sz w:val="22"/>
          <w:szCs w:val="22"/>
          <w:u w:val="single"/>
        </w:rPr>
        <w:t>,</w:t>
      </w:r>
      <w:r w:rsidR="00CE0202" w:rsidRPr="006D02CB">
        <w:rPr>
          <w:rFonts w:ascii="Arial" w:hAnsi="Arial" w:cs="Arial"/>
          <w:caps/>
          <w:sz w:val="22"/>
          <w:szCs w:val="22"/>
        </w:rPr>
        <w:t xml:space="preserve"> </w:t>
      </w:r>
      <w:r w:rsidR="007A3FA3" w:rsidRPr="006D02CB">
        <w:rPr>
          <w:rFonts w:ascii="Arial" w:hAnsi="Arial" w:cs="Arial"/>
          <w:b/>
          <w:sz w:val="22"/>
          <w:szCs w:val="22"/>
        </w:rPr>
        <w:t>MIGRATORY SHARKS</w:t>
      </w:r>
    </w:p>
    <w:p w14:paraId="1BAC5FFD" w14:textId="77D5C7DA" w:rsidR="00844F6D" w:rsidRPr="006D02CB" w:rsidRDefault="00844F6D" w:rsidP="00844F6D">
      <w:pPr>
        <w:jc w:val="center"/>
        <w:rPr>
          <w:rFonts w:ascii="Arial" w:hAnsi="Arial" w:cs="Arial"/>
          <w:b/>
          <w:sz w:val="22"/>
          <w:szCs w:val="22"/>
        </w:rPr>
      </w:pPr>
    </w:p>
    <w:p w14:paraId="4B786405" w14:textId="77777777" w:rsidR="0048197A" w:rsidRPr="006D02CB" w:rsidRDefault="0048197A" w:rsidP="0048197A">
      <w:pPr>
        <w:jc w:val="both"/>
        <w:rPr>
          <w:rFonts w:ascii="Arial" w:hAnsi="Arial" w:cs="Arial"/>
          <w:i/>
          <w:sz w:val="22"/>
          <w:szCs w:val="22"/>
        </w:rPr>
      </w:pPr>
      <w:r w:rsidRPr="006D02CB">
        <w:rPr>
          <w:rFonts w:ascii="Arial" w:hAnsi="Arial" w:cs="Arial"/>
          <w:i/>
          <w:sz w:val="22"/>
          <w:szCs w:val="22"/>
        </w:rPr>
        <w:t>NB:</w:t>
      </w:r>
      <w:r w:rsidRPr="006D02CB">
        <w:rPr>
          <w:rFonts w:ascii="Arial" w:hAnsi="Arial" w:cs="Arial"/>
          <w:i/>
          <w:sz w:val="22"/>
          <w:szCs w:val="22"/>
        </w:rPr>
        <w:tab/>
        <w:t xml:space="preserve">Proposed new text is </w:t>
      </w:r>
      <w:r w:rsidRPr="006D02CB">
        <w:rPr>
          <w:rFonts w:ascii="Arial" w:hAnsi="Arial" w:cs="Arial"/>
          <w:i/>
          <w:sz w:val="22"/>
          <w:szCs w:val="22"/>
          <w:u w:val="single"/>
        </w:rPr>
        <w:t>underlined</w:t>
      </w:r>
      <w:r w:rsidRPr="006D02CB">
        <w:rPr>
          <w:rFonts w:ascii="Arial" w:hAnsi="Arial" w:cs="Arial"/>
          <w:i/>
          <w:sz w:val="22"/>
          <w:szCs w:val="22"/>
        </w:rPr>
        <w:t xml:space="preserve">. Text to be deleted is </w:t>
      </w:r>
      <w:r w:rsidRPr="006D02CB">
        <w:rPr>
          <w:rFonts w:ascii="Arial" w:hAnsi="Arial" w:cs="Arial"/>
          <w:i/>
          <w:strike/>
          <w:sz w:val="22"/>
          <w:szCs w:val="22"/>
        </w:rPr>
        <w:t>crossed out</w:t>
      </w:r>
      <w:r w:rsidRPr="006D02CB">
        <w:rPr>
          <w:rFonts w:ascii="Arial" w:hAnsi="Arial" w:cs="Arial"/>
          <w:i/>
          <w:sz w:val="22"/>
          <w:szCs w:val="22"/>
        </w:rPr>
        <w:t>.</w:t>
      </w:r>
    </w:p>
    <w:p w14:paraId="64A1FEE3" w14:textId="77777777" w:rsidR="0048197A" w:rsidRPr="006D02CB"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701"/>
      </w:tblGrid>
      <w:tr w:rsidR="00AB7626" w:rsidRPr="006D02CB" w14:paraId="070A2E85" w14:textId="77777777" w:rsidTr="0057251C">
        <w:trPr>
          <w:tblHeader/>
        </w:trPr>
        <w:tc>
          <w:tcPr>
            <w:tcW w:w="7366" w:type="dxa"/>
            <w:shd w:val="clear" w:color="auto" w:fill="D9D9D9" w:themeFill="background1" w:themeFillShade="D9"/>
          </w:tcPr>
          <w:p w14:paraId="35BC39F6" w14:textId="77777777" w:rsidR="0048197A" w:rsidRPr="006D02CB" w:rsidRDefault="0048197A" w:rsidP="005F734A">
            <w:pPr>
              <w:rPr>
                <w:rFonts w:ascii="Arial" w:hAnsi="Arial" w:cs="Arial"/>
                <w:b/>
                <w:sz w:val="22"/>
                <w:szCs w:val="22"/>
              </w:rPr>
            </w:pPr>
            <w:r w:rsidRPr="006D02CB">
              <w:rPr>
                <w:rFonts w:ascii="Arial" w:hAnsi="Arial" w:cs="Arial"/>
                <w:b/>
                <w:sz w:val="22"/>
                <w:szCs w:val="22"/>
              </w:rPr>
              <w:t>Paragraph</w:t>
            </w:r>
          </w:p>
        </w:tc>
        <w:tc>
          <w:tcPr>
            <w:tcW w:w="1701" w:type="dxa"/>
            <w:shd w:val="clear" w:color="auto" w:fill="D9D9D9" w:themeFill="background1" w:themeFillShade="D9"/>
          </w:tcPr>
          <w:p w14:paraId="110850A3" w14:textId="77777777" w:rsidR="0048197A" w:rsidRPr="006D02CB" w:rsidRDefault="0048197A" w:rsidP="005F734A">
            <w:pPr>
              <w:rPr>
                <w:rFonts w:ascii="Arial" w:hAnsi="Arial" w:cs="Arial"/>
                <w:b/>
                <w:sz w:val="22"/>
                <w:szCs w:val="22"/>
              </w:rPr>
            </w:pPr>
            <w:r w:rsidRPr="006D02CB">
              <w:rPr>
                <w:rFonts w:ascii="Arial" w:hAnsi="Arial" w:cs="Arial"/>
                <w:b/>
                <w:sz w:val="22"/>
                <w:szCs w:val="22"/>
              </w:rPr>
              <w:t>Comments</w:t>
            </w:r>
          </w:p>
        </w:tc>
      </w:tr>
      <w:tr w:rsidR="006D02CB" w:rsidRPr="006D02CB" w14:paraId="3CC82AA8" w14:textId="77777777" w:rsidTr="0057251C">
        <w:tc>
          <w:tcPr>
            <w:tcW w:w="7366" w:type="dxa"/>
            <w:shd w:val="clear" w:color="auto" w:fill="auto"/>
          </w:tcPr>
          <w:p w14:paraId="7AA3CDA5" w14:textId="177F9C8D" w:rsidR="006D02CB" w:rsidRPr="006D02CB" w:rsidRDefault="006D02CB" w:rsidP="00011E41">
            <w:pPr>
              <w:jc w:val="both"/>
              <w:rPr>
                <w:rStyle w:val="QuickFormat1"/>
                <w:rFonts w:ascii="Arial" w:hAnsi="Arial" w:cs="Arial"/>
                <w:sz w:val="22"/>
                <w:szCs w:val="22"/>
                <w:lang w:val="en-US"/>
              </w:rPr>
            </w:pPr>
            <w:r w:rsidRPr="006D02CB">
              <w:rPr>
                <w:rFonts w:ascii="Arial" w:hAnsi="Arial" w:cs="Arial"/>
                <w:i/>
                <w:sz w:val="22"/>
                <w:szCs w:val="22"/>
              </w:rPr>
              <w:t xml:space="preserve">Acknowledging </w:t>
            </w:r>
            <w:r w:rsidRPr="006D02CB">
              <w:rPr>
                <w:rFonts w:ascii="Arial" w:hAnsi="Arial" w:cs="Arial"/>
                <w:sz w:val="22"/>
                <w:szCs w:val="22"/>
              </w:rPr>
              <w:t xml:space="preserve">the obligations of the global community to conserve, protect and manage migratory sharks as underpinned by, </w:t>
            </w:r>
            <w:r w:rsidRPr="006D02CB">
              <w:rPr>
                <w:rFonts w:ascii="Arial" w:hAnsi="Arial" w:cs="Arial"/>
                <w:i/>
                <w:sz w:val="22"/>
                <w:szCs w:val="22"/>
              </w:rPr>
              <w:t>inter alia</w:t>
            </w:r>
            <w:r w:rsidRPr="006D02CB">
              <w:rPr>
                <w:rFonts w:ascii="Arial" w:hAnsi="Arial" w:cs="Arial"/>
                <w:sz w:val="22"/>
                <w:szCs w:val="22"/>
              </w:rPr>
              <w:t>, the Convention on Biological Diversity, CMS, the Convention on International Trade in Endangered Species of Wild Fauna and Flora (CITES), the United Nations Convention on the Law of the Sea, the United Nations Agreement for the Implementation of the Provisions of the United Nations Convention on the Law of the Sea of 10 December 1982 relating to the Conservation and Management of Straddling Fish Stocks and Highly Migratory Fish Stocks and the FAO International Plan of Action for the Conservation and Management of Sharks, and FAO’s Committee on Fisheries;</w:t>
            </w:r>
          </w:p>
        </w:tc>
        <w:tc>
          <w:tcPr>
            <w:tcW w:w="1701" w:type="dxa"/>
            <w:shd w:val="clear" w:color="auto" w:fill="auto"/>
          </w:tcPr>
          <w:p w14:paraId="79152F65" w14:textId="582DC725" w:rsidR="006D02CB" w:rsidRPr="006D02CB" w:rsidRDefault="00011E41" w:rsidP="00844F6D">
            <w:pPr>
              <w:rPr>
                <w:rFonts w:ascii="Arial" w:hAnsi="Arial" w:cs="Arial"/>
                <w:sz w:val="22"/>
                <w:szCs w:val="22"/>
              </w:rPr>
            </w:pPr>
            <w:r>
              <w:rPr>
                <w:rFonts w:ascii="Arial" w:hAnsi="Arial" w:cs="Arial"/>
                <w:sz w:val="22"/>
                <w:szCs w:val="22"/>
              </w:rPr>
              <w:t>Retain</w:t>
            </w:r>
          </w:p>
        </w:tc>
      </w:tr>
      <w:tr w:rsidR="00AB7626" w:rsidRPr="006D02CB" w14:paraId="1E9F84B6" w14:textId="77777777" w:rsidTr="0057251C">
        <w:tc>
          <w:tcPr>
            <w:tcW w:w="7366" w:type="dxa"/>
            <w:shd w:val="clear" w:color="auto" w:fill="auto"/>
          </w:tcPr>
          <w:p w14:paraId="4D004FA3" w14:textId="5BA7713C" w:rsidR="00D54E33" w:rsidRPr="006D02CB" w:rsidRDefault="006B029A" w:rsidP="006B029A">
            <w:pPr>
              <w:spacing w:line="233" w:lineRule="auto"/>
              <w:jc w:val="both"/>
              <w:rPr>
                <w:rFonts w:ascii="Arial" w:hAnsi="Arial" w:cs="Arial"/>
                <w:sz w:val="22"/>
                <w:szCs w:val="22"/>
                <w:lang w:val="en-GB"/>
              </w:rPr>
            </w:pPr>
            <w:r w:rsidRPr="006D02CB">
              <w:rPr>
                <w:rStyle w:val="QuickFormat1"/>
                <w:rFonts w:ascii="Arial" w:hAnsi="Arial" w:cs="Arial"/>
                <w:i/>
                <w:iCs/>
                <w:strike/>
                <w:sz w:val="22"/>
                <w:szCs w:val="22"/>
              </w:rPr>
              <w:t>Recognising</w:t>
            </w:r>
            <w:r w:rsidRPr="006D02CB">
              <w:rPr>
                <w:rFonts w:ascii="Arial" w:hAnsi="Arial" w:cs="Arial"/>
                <w:sz w:val="22"/>
                <w:szCs w:val="22"/>
              </w:rPr>
              <w:t xml:space="preserve"> </w:t>
            </w:r>
            <w:r w:rsidRPr="006D02CB">
              <w:rPr>
                <w:rFonts w:ascii="Arial" w:hAnsi="Arial" w:cs="Arial"/>
                <w:i/>
                <w:sz w:val="22"/>
                <w:szCs w:val="22"/>
                <w:u w:val="single"/>
              </w:rPr>
              <w:t xml:space="preserve">Recognizing </w:t>
            </w:r>
            <w:r w:rsidR="006D02CB" w:rsidRPr="006D02CB">
              <w:rPr>
                <w:rFonts w:ascii="Arial" w:hAnsi="Arial" w:cs="Arial"/>
                <w:sz w:val="22"/>
                <w:szCs w:val="22"/>
              </w:rPr>
              <w:t xml:space="preserve">that under CMS, Range States should take action to conserve, protect and manage migratory species, and </w:t>
            </w:r>
            <w:proofErr w:type="spellStart"/>
            <w:r w:rsidR="006D02CB" w:rsidRPr="006D02CB">
              <w:rPr>
                <w:rFonts w:ascii="Arial" w:hAnsi="Arial" w:cs="Arial"/>
                <w:sz w:val="22"/>
                <w:szCs w:val="22"/>
              </w:rPr>
              <w:t>endeavour</w:t>
            </w:r>
            <w:proofErr w:type="spellEnd"/>
            <w:r w:rsidR="006D02CB" w:rsidRPr="006D02CB">
              <w:rPr>
                <w:rFonts w:ascii="Arial" w:hAnsi="Arial" w:cs="Arial"/>
                <w:sz w:val="22"/>
                <w:szCs w:val="22"/>
              </w:rPr>
              <w:t xml:space="preserve"> to conclude Agreements to promote the conservation and management of migratory species</w:t>
            </w:r>
            <w:r w:rsidRPr="006D02CB">
              <w:rPr>
                <w:rFonts w:ascii="Arial" w:hAnsi="Arial" w:cs="Arial"/>
                <w:sz w:val="22"/>
                <w:szCs w:val="22"/>
                <w:lang w:val="en-GB"/>
              </w:rPr>
              <w:t>;</w:t>
            </w:r>
          </w:p>
        </w:tc>
        <w:tc>
          <w:tcPr>
            <w:tcW w:w="1701" w:type="dxa"/>
            <w:shd w:val="clear" w:color="auto" w:fill="auto"/>
          </w:tcPr>
          <w:p w14:paraId="1FFBEC28" w14:textId="4E25ADBF" w:rsidR="00D54E33" w:rsidRPr="006D02CB" w:rsidRDefault="00D54E33" w:rsidP="00844F6D">
            <w:pPr>
              <w:rPr>
                <w:rFonts w:ascii="Arial" w:hAnsi="Arial" w:cs="Arial"/>
                <w:sz w:val="22"/>
                <w:szCs w:val="22"/>
              </w:rPr>
            </w:pPr>
            <w:r w:rsidRPr="006D02CB">
              <w:rPr>
                <w:rFonts w:ascii="Arial" w:hAnsi="Arial" w:cs="Arial"/>
                <w:sz w:val="22"/>
                <w:szCs w:val="22"/>
              </w:rPr>
              <w:t>Retain</w:t>
            </w:r>
          </w:p>
        </w:tc>
      </w:tr>
      <w:tr w:rsidR="00AB7626" w:rsidRPr="006D02CB" w14:paraId="6491C34D" w14:textId="77777777" w:rsidTr="0057251C">
        <w:tc>
          <w:tcPr>
            <w:tcW w:w="7366" w:type="dxa"/>
            <w:shd w:val="clear" w:color="auto" w:fill="auto"/>
          </w:tcPr>
          <w:p w14:paraId="36C88F7C" w14:textId="60B62CC9" w:rsidR="00D54E33" w:rsidRPr="006D02CB" w:rsidRDefault="006D02CB" w:rsidP="00011E41">
            <w:pPr>
              <w:jc w:val="both"/>
              <w:rPr>
                <w:rFonts w:ascii="Arial" w:hAnsi="Arial" w:cs="Arial"/>
                <w:sz w:val="22"/>
                <w:szCs w:val="22"/>
              </w:rPr>
            </w:pPr>
            <w:r w:rsidRPr="006D02CB">
              <w:rPr>
                <w:rFonts w:ascii="Arial" w:hAnsi="Arial" w:cs="Arial"/>
                <w:i/>
                <w:sz w:val="22"/>
                <w:szCs w:val="22"/>
              </w:rPr>
              <w:t xml:space="preserve">Noting </w:t>
            </w:r>
            <w:r w:rsidRPr="006D02CB">
              <w:rPr>
                <w:rFonts w:ascii="Arial" w:hAnsi="Arial" w:cs="Arial"/>
                <w:sz w:val="22"/>
                <w:szCs w:val="22"/>
              </w:rPr>
              <w:t>that several shark species are already listed in Appendices I and II;</w:t>
            </w:r>
          </w:p>
        </w:tc>
        <w:tc>
          <w:tcPr>
            <w:tcW w:w="1701" w:type="dxa"/>
            <w:shd w:val="clear" w:color="auto" w:fill="auto"/>
          </w:tcPr>
          <w:p w14:paraId="47355885" w14:textId="5EA04EAA" w:rsidR="00D54E33" w:rsidRPr="006D02CB" w:rsidRDefault="00D54E33" w:rsidP="00844F6D">
            <w:pPr>
              <w:rPr>
                <w:rFonts w:ascii="Arial" w:hAnsi="Arial" w:cs="Arial"/>
                <w:sz w:val="22"/>
                <w:szCs w:val="22"/>
              </w:rPr>
            </w:pPr>
            <w:r w:rsidRPr="006D02CB">
              <w:rPr>
                <w:rFonts w:ascii="Arial" w:hAnsi="Arial" w:cs="Arial"/>
                <w:sz w:val="22"/>
                <w:szCs w:val="22"/>
              </w:rPr>
              <w:t>Retain</w:t>
            </w:r>
          </w:p>
        </w:tc>
      </w:tr>
      <w:tr w:rsidR="00AB7626" w:rsidRPr="006D02CB" w14:paraId="255F342F" w14:textId="77777777" w:rsidTr="0057251C">
        <w:tc>
          <w:tcPr>
            <w:tcW w:w="7366" w:type="dxa"/>
            <w:shd w:val="clear" w:color="auto" w:fill="auto"/>
          </w:tcPr>
          <w:p w14:paraId="76A264E5" w14:textId="46DADD7C" w:rsidR="00D54E33" w:rsidRPr="006D02CB" w:rsidRDefault="006D02CB" w:rsidP="00011E41">
            <w:pPr>
              <w:jc w:val="both"/>
              <w:rPr>
                <w:rFonts w:ascii="Arial" w:hAnsi="Arial" w:cs="Arial"/>
                <w:sz w:val="22"/>
                <w:szCs w:val="22"/>
              </w:rPr>
            </w:pPr>
            <w:r w:rsidRPr="006D02CB">
              <w:rPr>
                <w:rFonts w:ascii="Arial" w:hAnsi="Arial" w:cs="Arial"/>
                <w:i/>
                <w:sz w:val="22"/>
                <w:szCs w:val="22"/>
              </w:rPr>
              <w:t xml:space="preserve">Aware </w:t>
            </w:r>
            <w:r w:rsidRPr="006D02CB">
              <w:rPr>
                <w:rFonts w:ascii="Arial" w:hAnsi="Arial" w:cs="Arial"/>
                <w:sz w:val="22"/>
                <w:szCs w:val="22"/>
              </w:rPr>
              <w:t>of the vital ecosystem role played by sharks, and the significant and continuing mortality of sharks listed on Appendix I and II through a range of impacts, including habitat destruction, target fisheries, illegal, unreported and unregulated (IUU) fishing, and as fisheries by-catch; and</w:t>
            </w:r>
          </w:p>
        </w:tc>
        <w:tc>
          <w:tcPr>
            <w:tcW w:w="1701" w:type="dxa"/>
            <w:shd w:val="clear" w:color="auto" w:fill="auto"/>
          </w:tcPr>
          <w:p w14:paraId="4F059CDA" w14:textId="46F6BAD5" w:rsidR="00D54E33" w:rsidRPr="006D02CB" w:rsidRDefault="00D54E33" w:rsidP="00844F6D">
            <w:pPr>
              <w:rPr>
                <w:rFonts w:ascii="Arial" w:hAnsi="Arial" w:cs="Arial"/>
                <w:sz w:val="22"/>
                <w:szCs w:val="22"/>
              </w:rPr>
            </w:pPr>
            <w:r w:rsidRPr="006D02CB">
              <w:rPr>
                <w:rFonts w:ascii="Arial" w:hAnsi="Arial" w:cs="Arial"/>
                <w:sz w:val="22"/>
                <w:szCs w:val="22"/>
              </w:rPr>
              <w:t>Retain</w:t>
            </w:r>
          </w:p>
        </w:tc>
      </w:tr>
      <w:tr w:rsidR="00AB7626" w:rsidRPr="006D02CB" w14:paraId="5C63F068" w14:textId="77777777" w:rsidTr="0057251C">
        <w:tc>
          <w:tcPr>
            <w:tcW w:w="7366" w:type="dxa"/>
            <w:shd w:val="clear" w:color="auto" w:fill="auto"/>
          </w:tcPr>
          <w:p w14:paraId="5048614B" w14:textId="1A57FD9E" w:rsidR="00D54E33" w:rsidRPr="006D02CB" w:rsidRDefault="006D02CB" w:rsidP="00011E41">
            <w:pPr>
              <w:jc w:val="both"/>
              <w:rPr>
                <w:rFonts w:ascii="Arial" w:hAnsi="Arial" w:cs="Arial"/>
                <w:sz w:val="22"/>
                <w:szCs w:val="22"/>
              </w:rPr>
            </w:pPr>
            <w:r w:rsidRPr="006D02CB">
              <w:rPr>
                <w:rFonts w:ascii="Arial" w:hAnsi="Arial" w:cs="Arial"/>
                <w:i/>
                <w:sz w:val="22"/>
                <w:szCs w:val="22"/>
              </w:rPr>
              <w:t xml:space="preserve">Noting </w:t>
            </w:r>
            <w:r w:rsidRPr="006D02CB">
              <w:rPr>
                <w:rFonts w:ascii="Arial" w:hAnsi="Arial" w:cs="Arial"/>
                <w:sz w:val="22"/>
                <w:szCs w:val="22"/>
              </w:rPr>
              <w:t>the importance of cooperation between Range States in furthering research, awareness raising, trade monitoring and by-catch reduction of migratory sharks, and that these activities could greatly strengthen conservation outcomes for migratory sharks;</w:t>
            </w:r>
          </w:p>
        </w:tc>
        <w:tc>
          <w:tcPr>
            <w:tcW w:w="1701" w:type="dxa"/>
            <w:shd w:val="clear" w:color="auto" w:fill="auto"/>
          </w:tcPr>
          <w:p w14:paraId="03C94B8C" w14:textId="026A4683" w:rsidR="00D54E33" w:rsidRPr="006D02CB" w:rsidRDefault="00D54E33" w:rsidP="00844F6D">
            <w:pPr>
              <w:rPr>
                <w:rFonts w:ascii="Arial" w:hAnsi="Arial" w:cs="Arial"/>
                <w:sz w:val="22"/>
                <w:szCs w:val="22"/>
              </w:rPr>
            </w:pPr>
            <w:r w:rsidRPr="006D02CB">
              <w:rPr>
                <w:rFonts w:ascii="Arial" w:hAnsi="Arial" w:cs="Arial"/>
                <w:sz w:val="22"/>
                <w:szCs w:val="22"/>
              </w:rPr>
              <w:t>Retain</w:t>
            </w:r>
          </w:p>
        </w:tc>
      </w:tr>
      <w:tr w:rsidR="00D54E33" w:rsidRPr="006D02CB" w14:paraId="5DED66A7" w14:textId="77777777" w:rsidTr="00EA0292">
        <w:trPr>
          <w:trHeight w:val="519"/>
        </w:trPr>
        <w:tc>
          <w:tcPr>
            <w:tcW w:w="9067" w:type="dxa"/>
            <w:gridSpan w:val="2"/>
            <w:shd w:val="clear" w:color="auto" w:fill="D9D9D9" w:themeFill="background1" w:themeFillShade="D9"/>
          </w:tcPr>
          <w:p w14:paraId="328CDCB7" w14:textId="77777777" w:rsidR="00D54E33" w:rsidRPr="0057251C" w:rsidRDefault="00D54E33" w:rsidP="00844F6D">
            <w:pPr>
              <w:widowControl/>
              <w:autoSpaceDE/>
              <w:autoSpaceDN/>
              <w:adjustRightInd/>
              <w:jc w:val="center"/>
              <w:rPr>
                <w:rFonts w:ascii="Arial" w:hAnsi="Arial" w:cs="Arial"/>
                <w:i/>
                <w:sz w:val="22"/>
                <w:szCs w:val="22"/>
              </w:rPr>
            </w:pPr>
            <w:r w:rsidRPr="0057251C">
              <w:rPr>
                <w:rFonts w:ascii="Arial" w:hAnsi="Arial" w:cs="Arial"/>
                <w:i/>
                <w:sz w:val="22"/>
                <w:szCs w:val="22"/>
              </w:rPr>
              <w:t>The Conference of the Parties to the</w:t>
            </w:r>
          </w:p>
          <w:p w14:paraId="30D7B2A6" w14:textId="60FC23A2" w:rsidR="00D54E33" w:rsidRPr="006D02CB" w:rsidRDefault="00D54E33" w:rsidP="0095152D">
            <w:pPr>
              <w:spacing w:after="40"/>
              <w:jc w:val="center"/>
              <w:rPr>
                <w:rFonts w:ascii="Arial" w:hAnsi="Arial" w:cs="Arial"/>
                <w:sz w:val="22"/>
                <w:szCs w:val="22"/>
              </w:rPr>
            </w:pPr>
            <w:r w:rsidRPr="0057251C">
              <w:rPr>
                <w:rFonts w:ascii="Arial" w:hAnsi="Arial" w:cs="Arial"/>
                <w:i/>
                <w:sz w:val="22"/>
                <w:szCs w:val="22"/>
                <w:u w:val="single"/>
              </w:rPr>
              <w:t>Convention on the Conservation of Migratory Species of Wild Animals</w:t>
            </w:r>
          </w:p>
        </w:tc>
      </w:tr>
      <w:tr w:rsidR="00AB7626" w:rsidRPr="006D02CB" w14:paraId="0A0294CC" w14:textId="77777777" w:rsidTr="0057251C">
        <w:tc>
          <w:tcPr>
            <w:tcW w:w="7366" w:type="dxa"/>
            <w:shd w:val="clear" w:color="auto" w:fill="auto"/>
          </w:tcPr>
          <w:p w14:paraId="3FA4E080" w14:textId="19DF2E71" w:rsidR="00D54E33" w:rsidRPr="006D02CB" w:rsidRDefault="004E5AD0" w:rsidP="006D02CB">
            <w:pPr>
              <w:keepNext/>
              <w:keepLines/>
              <w:jc w:val="both"/>
              <w:rPr>
                <w:rFonts w:ascii="Arial" w:hAnsi="Arial" w:cs="Arial"/>
                <w:sz w:val="22"/>
                <w:szCs w:val="22"/>
              </w:rPr>
            </w:pPr>
            <w:r w:rsidRPr="006D02CB">
              <w:rPr>
                <w:rFonts w:ascii="Arial" w:hAnsi="Arial" w:cs="Arial"/>
                <w:sz w:val="22"/>
                <w:szCs w:val="22"/>
              </w:rPr>
              <w:t>1. </w:t>
            </w:r>
            <w:r w:rsidR="006D02CB" w:rsidRPr="006D02CB">
              <w:rPr>
                <w:rFonts w:ascii="Arial" w:hAnsi="Arial" w:cs="Arial"/>
                <w:i/>
                <w:sz w:val="22"/>
                <w:szCs w:val="22"/>
              </w:rPr>
              <w:t xml:space="preserve">Requests </w:t>
            </w:r>
            <w:r w:rsidR="006D02CB" w:rsidRPr="006D02CB">
              <w:rPr>
                <w:rFonts w:ascii="Arial" w:hAnsi="Arial" w:cs="Arial"/>
                <w:sz w:val="22"/>
                <w:szCs w:val="22"/>
              </w:rPr>
              <w:t>all Parties to strengthen measures to protect migratory shark species against threatening processes, including habitat destruction, IUU fishing and fisheries by-catch;</w:t>
            </w:r>
          </w:p>
        </w:tc>
        <w:tc>
          <w:tcPr>
            <w:tcW w:w="1701" w:type="dxa"/>
            <w:shd w:val="clear" w:color="auto" w:fill="auto"/>
          </w:tcPr>
          <w:p w14:paraId="334570BB" w14:textId="0AA4E874" w:rsidR="00D54E33" w:rsidRPr="006D02CB" w:rsidRDefault="007D708C" w:rsidP="00AB7626">
            <w:pPr>
              <w:rPr>
                <w:rFonts w:ascii="Arial" w:hAnsi="Arial" w:cs="Arial"/>
                <w:sz w:val="22"/>
                <w:szCs w:val="22"/>
              </w:rPr>
            </w:pPr>
            <w:r w:rsidRPr="006D02CB">
              <w:rPr>
                <w:rFonts w:ascii="Arial" w:hAnsi="Arial" w:cs="Arial"/>
                <w:sz w:val="22"/>
                <w:szCs w:val="22"/>
              </w:rPr>
              <w:t>Retain</w:t>
            </w:r>
          </w:p>
        </w:tc>
      </w:tr>
      <w:tr w:rsidR="00AB7626" w:rsidRPr="006D02CB" w14:paraId="34A13471" w14:textId="77777777" w:rsidTr="0057251C">
        <w:tc>
          <w:tcPr>
            <w:tcW w:w="7366" w:type="dxa"/>
            <w:shd w:val="clear" w:color="auto" w:fill="auto"/>
          </w:tcPr>
          <w:p w14:paraId="74A7FA0A" w14:textId="2585AB25" w:rsidR="00D54E33" w:rsidRPr="006D02CB" w:rsidRDefault="00011E41" w:rsidP="00011E41">
            <w:pPr>
              <w:keepNext/>
              <w:keepLines/>
              <w:jc w:val="both"/>
              <w:rPr>
                <w:rFonts w:ascii="Arial" w:hAnsi="Arial" w:cs="Arial"/>
                <w:sz w:val="22"/>
                <w:szCs w:val="22"/>
              </w:rPr>
            </w:pPr>
            <w:r>
              <w:rPr>
                <w:rFonts w:ascii="Arial" w:hAnsi="Arial" w:cs="Arial"/>
                <w:sz w:val="22"/>
                <w:szCs w:val="22"/>
              </w:rPr>
              <w:t xml:space="preserve">2. </w:t>
            </w:r>
            <w:r>
              <w:rPr>
                <w:rFonts w:ascii="Arial" w:hAnsi="Arial" w:cs="Arial"/>
                <w:i/>
                <w:sz w:val="22"/>
                <w:szCs w:val="22"/>
              </w:rPr>
              <w:t>Encourages</w:t>
            </w:r>
            <w:r w:rsidR="006D02CB" w:rsidRPr="006D02CB">
              <w:rPr>
                <w:rFonts w:ascii="Arial" w:hAnsi="Arial" w:cs="Arial"/>
                <w:i/>
                <w:sz w:val="22"/>
                <w:szCs w:val="22"/>
              </w:rPr>
              <w:t xml:space="preserve"> </w:t>
            </w:r>
            <w:r w:rsidR="006D02CB" w:rsidRPr="006D02CB">
              <w:rPr>
                <w:rFonts w:ascii="Arial" w:hAnsi="Arial" w:cs="Arial"/>
                <w:sz w:val="22"/>
                <w:szCs w:val="22"/>
              </w:rPr>
              <w:t>the FAO Committee on Fisheries to promote greater uptake of the International Plan of Action for the Conservation and Management of Sharks as a matter of urgency;</w:t>
            </w:r>
          </w:p>
        </w:tc>
        <w:tc>
          <w:tcPr>
            <w:tcW w:w="1701" w:type="dxa"/>
            <w:shd w:val="clear" w:color="auto" w:fill="auto"/>
          </w:tcPr>
          <w:p w14:paraId="6B303D01" w14:textId="7C902DC0" w:rsidR="00D54E33" w:rsidRPr="006D02CB" w:rsidRDefault="000A3B8F" w:rsidP="00AB7626">
            <w:pPr>
              <w:rPr>
                <w:rFonts w:ascii="Arial" w:hAnsi="Arial" w:cs="Arial"/>
                <w:sz w:val="22"/>
                <w:szCs w:val="22"/>
              </w:rPr>
            </w:pPr>
            <w:r w:rsidRPr="006D02CB">
              <w:rPr>
                <w:rFonts w:ascii="Arial" w:hAnsi="Arial" w:cs="Arial"/>
                <w:sz w:val="22"/>
                <w:szCs w:val="22"/>
              </w:rPr>
              <w:t>Retain</w:t>
            </w:r>
          </w:p>
        </w:tc>
      </w:tr>
      <w:tr w:rsidR="00AB7626" w:rsidRPr="006D02CB" w14:paraId="085D11ED" w14:textId="77777777" w:rsidTr="0057251C">
        <w:tc>
          <w:tcPr>
            <w:tcW w:w="7366" w:type="dxa"/>
            <w:shd w:val="clear" w:color="auto" w:fill="auto"/>
          </w:tcPr>
          <w:p w14:paraId="6B36D5B1" w14:textId="7A943B7A" w:rsidR="006D02CB" w:rsidRPr="00011E41" w:rsidRDefault="00011E41" w:rsidP="006D02CB">
            <w:pPr>
              <w:jc w:val="both"/>
              <w:rPr>
                <w:rFonts w:ascii="Arial" w:hAnsi="Arial" w:cs="Arial"/>
                <w:strike/>
                <w:sz w:val="22"/>
                <w:szCs w:val="22"/>
              </w:rPr>
            </w:pPr>
            <w:r>
              <w:rPr>
                <w:rFonts w:ascii="Arial" w:hAnsi="Arial" w:cs="Arial"/>
                <w:strike/>
                <w:sz w:val="22"/>
                <w:szCs w:val="22"/>
              </w:rPr>
              <w:t xml:space="preserve">3. </w:t>
            </w:r>
            <w:r w:rsidR="006D02CB" w:rsidRPr="00011E41">
              <w:rPr>
                <w:rFonts w:ascii="Arial" w:hAnsi="Arial" w:cs="Arial"/>
                <w:i/>
                <w:strike/>
                <w:sz w:val="22"/>
                <w:szCs w:val="22"/>
              </w:rPr>
              <w:t xml:space="preserve">Calls </w:t>
            </w:r>
            <w:r w:rsidR="006D02CB" w:rsidRPr="00011E41">
              <w:rPr>
                <w:rFonts w:ascii="Arial" w:hAnsi="Arial" w:cs="Arial"/>
                <w:strike/>
                <w:sz w:val="22"/>
                <w:szCs w:val="22"/>
              </w:rPr>
              <w:t xml:space="preserve">upon Range States of migratory sharks listed on Appendix I or II to develop a global migratory </w:t>
            </w:r>
            <w:proofErr w:type="gramStart"/>
            <w:r w:rsidR="006D02CB" w:rsidRPr="00011E41">
              <w:rPr>
                <w:rFonts w:ascii="Arial" w:hAnsi="Arial" w:cs="Arial"/>
                <w:strike/>
                <w:sz w:val="22"/>
                <w:szCs w:val="22"/>
              </w:rPr>
              <w:t>sharks</w:t>
            </w:r>
            <w:proofErr w:type="gramEnd"/>
            <w:r w:rsidR="006D02CB" w:rsidRPr="00011E41">
              <w:rPr>
                <w:rFonts w:ascii="Arial" w:hAnsi="Arial" w:cs="Arial"/>
                <w:strike/>
                <w:sz w:val="22"/>
                <w:szCs w:val="22"/>
              </w:rPr>
              <w:t xml:space="preserve"> conservation instrument, in accordance with Articles III and V of the Convention, noting that discussions on the development of the instrument could, </w:t>
            </w:r>
            <w:r w:rsidR="006D02CB" w:rsidRPr="00011E41">
              <w:rPr>
                <w:rFonts w:ascii="Arial" w:hAnsi="Arial" w:cs="Arial"/>
                <w:i/>
                <w:iCs/>
                <w:strike/>
                <w:sz w:val="22"/>
                <w:szCs w:val="22"/>
              </w:rPr>
              <w:t>inter alia</w:t>
            </w:r>
            <w:r w:rsidR="006D02CB" w:rsidRPr="00011E41">
              <w:rPr>
                <w:rFonts w:ascii="Arial" w:hAnsi="Arial" w:cs="Arial"/>
                <w:strike/>
                <w:sz w:val="22"/>
                <w:szCs w:val="22"/>
              </w:rPr>
              <w:t>:</w:t>
            </w:r>
          </w:p>
          <w:p w14:paraId="31B0D36C" w14:textId="77777777" w:rsidR="006D02CB" w:rsidRPr="00011E41" w:rsidRDefault="006D02CB" w:rsidP="006D02CB">
            <w:pPr>
              <w:ind w:left="720" w:hanging="720"/>
              <w:jc w:val="both"/>
              <w:rPr>
                <w:rFonts w:ascii="Arial" w:hAnsi="Arial" w:cs="Arial"/>
                <w:strike/>
                <w:sz w:val="22"/>
                <w:szCs w:val="22"/>
              </w:rPr>
            </w:pPr>
          </w:p>
          <w:p w14:paraId="67ABB444" w14:textId="77777777" w:rsidR="006D02CB" w:rsidRPr="00011E41" w:rsidRDefault="006D02CB" w:rsidP="00451D2F">
            <w:pPr>
              <w:pStyle w:val="BodyTextIndent3"/>
              <w:ind w:left="1440" w:hanging="540"/>
              <w:jc w:val="both"/>
              <w:rPr>
                <w:rFonts w:ascii="Arial" w:hAnsi="Arial" w:cs="Arial"/>
                <w:strike/>
                <w:sz w:val="22"/>
                <w:szCs w:val="22"/>
              </w:rPr>
            </w:pPr>
            <w:r w:rsidRPr="00011E41">
              <w:rPr>
                <w:rFonts w:ascii="Arial" w:hAnsi="Arial" w:cs="Arial"/>
                <w:strike/>
                <w:sz w:val="22"/>
                <w:szCs w:val="22"/>
              </w:rPr>
              <w:t>(a)</w:t>
            </w:r>
            <w:r w:rsidRPr="00011E41">
              <w:rPr>
                <w:rFonts w:ascii="Arial" w:hAnsi="Arial" w:cs="Arial"/>
                <w:strike/>
                <w:sz w:val="22"/>
                <w:szCs w:val="22"/>
              </w:rPr>
              <w:tab/>
              <w:t>consider the potential value of developing subsidiary regional and/or species specific conservation management plans to the instrument;</w:t>
            </w:r>
          </w:p>
          <w:p w14:paraId="412F9355" w14:textId="77777777" w:rsidR="006D02CB" w:rsidRPr="00011E41" w:rsidRDefault="006D02CB" w:rsidP="006D02CB">
            <w:pPr>
              <w:spacing w:after="120"/>
              <w:ind w:left="1440" w:hanging="540"/>
              <w:jc w:val="both"/>
              <w:rPr>
                <w:rFonts w:ascii="Arial" w:hAnsi="Arial" w:cs="Arial"/>
                <w:strike/>
                <w:sz w:val="22"/>
                <w:szCs w:val="22"/>
              </w:rPr>
            </w:pPr>
            <w:r w:rsidRPr="00011E41">
              <w:rPr>
                <w:rFonts w:ascii="Arial" w:hAnsi="Arial" w:cs="Arial"/>
                <w:strike/>
                <w:sz w:val="22"/>
                <w:szCs w:val="22"/>
              </w:rPr>
              <w:t xml:space="preserve">(b) </w:t>
            </w:r>
            <w:r w:rsidRPr="00011E41">
              <w:rPr>
                <w:rFonts w:ascii="Arial" w:hAnsi="Arial" w:cs="Arial"/>
                <w:strike/>
                <w:sz w:val="22"/>
                <w:szCs w:val="22"/>
              </w:rPr>
              <w:tab/>
              <w:t xml:space="preserve">involve, to the greatest extent possible, governments, intergovernmental </w:t>
            </w:r>
            <w:proofErr w:type="spellStart"/>
            <w:r w:rsidRPr="00011E41">
              <w:rPr>
                <w:rFonts w:ascii="Arial" w:hAnsi="Arial" w:cs="Arial"/>
                <w:strike/>
                <w:sz w:val="22"/>
                <w:szCs w:val="22"/>
              </w:rPr>
              <w:t>organisations</w:t>
            </w:r>
            <w:proofErr w:type="spellEnd"/>
            <w:r w:rsidRPr="00011E41">
              <w:rPr>
                <w:rFonts w:ascii="Arial" w:hAnsi="Arial" w:cs="Arial"/>
                <w:strike/>
                <w:sz w:val="22"/>
                <w:szCs w:val="22"/>
              </w:rPr>
              <w:t xml:space="preserve">, non-governmental </w:t>
            </w:r>
            <w:proofErr w:type="spellStart"/>
            <w:r w:rsidRPr="00011E41">
              <w:rPr>
                <w:rFonts w:ascii="Arial" w:hAnsi="Arial" w:cs="Arial"/>
                <w:strike/>
                <w:sz w:val="22"/>
                <w:szCs w:val="22"/>
              </w:rPr>
              <w:t>organisations</w:t>
            </w:r>
            <w:proofErr w:type="spellEnd"/>
            <w:r w:rsidRPr="00011E41">
              <w:rPr>
                <w:rFonts w:ascii="Arial" w:hAnsi="Arial" w:cs="Arial"/>
                <w:strike/>
                <w:sz w:val="22"/>
                <w:szCs w:val="22"/>
              </w:rPr>
              <w:t xml:space="preserve"> and local communities;</w:t>
            </w:r>
          </w:p>
          <w:p w14:paraId="5933FCAB" w14:textId="77777777" w:rsidR="006D02CB" w:rsidRPr="00011E41" w:rsidRDefault="006D02CB" w:rsidP="0057251C">
            <w:pPr>
              <w:widowControl/>
              <w:spacing w:after="120"/>
              <w:ind w:left="1441" w:hanging="539"/>
              <w:jc w:val="both"/>
              <w:rPr>
                <w:rFonts w:ascii="Arial" w:hAnsi="Arial" w:cs="Arial"/>
                <w:strike/>
                <w:sz w:val="22"/>
                <w:szCs w:val="22"/>
              </w:rPr>
            </w:pPr>
            <w:r w:rsidRPr="00011E41">
              <w:rPr>
                <w:rFonts w:ascii="Arial" w:hAnsi="Arial" w:cs="Arial"/>
                <w:strike/>
                <w:sz w:val="22"/>
                <w:szCs w:val="22"/>
              </w:rPr>
              <w:lastRenderedPageBreak/>
              <w:t>(c)</w:t>
            </w:r>
            <w:r w:rsidRPr="00011E41">
              <w:rPr>
                <w:rFonts w:ascii="Arial" w:hAnsi="Arial" w:cs="Arial"/>
                <w:strike/>
                <w:sz w:val="22"/>
                <w:szCs w:val="22"/>
              </w:rPr>
              <w:tab/>
              <w:t>identify, as appropriate, effective mechanisms to mitigate threats such as by-catch, entanglement in marine debris, and IUU fishing;</w:t>
            </w:r>
          </w:p>
          <w:p w14:paraId="3A710F54" w14:textId="77777777" w:rsidR="006D02CB" w:rsidRPr="00011E41" w:rsidRDefault="006D02CB" w:rsidP="006D02CB">
            <w:pPr>
              <w:spacing w:after="120"/>
              <w:ind w:left="1440" w:hanging="540"/>
              <w:jc w:val="both"/>
              <w:rPr>
                <w:rFonts w:ascii="Arial" w:hAnsi="Arial" w:cs="Arial"/>
                <w:strike/>
                <w:sz w:val="22"/>
                <w:szCs w:val="22"/>
              </w:rPr>
            </w:pPr>
            <w:r w:rsidRPr="00011E41">
              <w:rPr>
                <w:rFonts w:ascii="Arial" w:hAnsi="Arial" w:cs="Arial"/>
                <w:strike/>
                <w:sz w:val="22"/>
                <w:szCs w:val="22"/>
              </w:rPr>
              <w:t xml:space="preserve">(d) </w:t>
            </w:r>
            <w:r w:rsidRPr="00011E41">
              <w:rPr>
                <w:rFonts w:ascii="Arial" w:hAnsi="Arial" w:cs="Arial"/>
                <w:strike/>
                <w:sz w:val="22"/>
                <w:szCs w:val="22"/>
              </w:rPr>
              <w:tab/>
              <w:t xml:space="preserve">identify viable and practical alternatives to consumptive uses of migratory sharks while </w:t>
            </w:r>
            <w:proofErr w:type="spellStart"/>
            <w:r w:rsidRPr="00011E41">
              <w:rPr>
                <w:rFonts w:ascii="Arial" w:hAnsi="Arial" w:cs="Arial"/>
                <w:strike/>
                <w:sz w:val="22"/>
                <w:szCs w:val="22"/>
              </w:rPr>
              <w:t>recognising</w:t>
            </w:r>
            <w:proofErr w:type="spellEnd"/>
            <w:r w:rsidRPr="00011E41">
              <w:rPr>
                <w:rFonts w:ascii="Arial" w:hAnsi="Arial" w:cs="Arial"/>
                <w:strike/>
                <w:sz w:val="22"/>
                <w:szCs w:val="22"/>
              </w:rPr>
              <w:t xml:space="preserve"> the cultural and economic importance of these species for some communities; and</w:t>
            </w:r>
          </w:p>
          <w:p w14:paraId="2765AE3E" w14:textId="1E65CFE0" w:rsidR="00D54E33" w:rsidRPr="006D02CB" w:rsidRDefault="006D02CB" w:rsidP="006D02CB">
            <w:pPr>
              <w:jc w:val="both"/>
              <w:rPr>
                <w:rFonts w:ascii="Arial" w:hAnsi="Arial" w:cs="Arial"/>
                <w:sz w:val="22"/>
                <w:szCs w:val="22"/>
                <w:lang w:val="en-GB"/>
              </w:rPr>
            </w:pPr>
            <w:r w:rsidRPr="00011E41">
              <w:rPr>
                <w:rFonts w:ascii="Arial" w:hAnsi="Arial" w:cs="Arial"/>
                <w:strike/>
                <w:sz w:val="22"/>
                <w:szCs w:val="22"/>
              </w:rPr>
              <w:t>(e)</w:t>
            </w:r>
            <w:r w:rsidRPr="00011E41">
              <w:rPr>
                <w:rFonts w:ascii="Arial" w:hAnsi="Arial" w:cs="Arial"/>
                <w:strike/>
                <w:sz w:val="22"/>
                <w:szCs w:val="22"/>
              </w:rPr>
              <w:tab/>
              <w:t>develop mechanisms to facilitate developing country participation in the implementation of the future instrument; and</w:t>
            </w:r>
          </w:p>
        </w:tc>
        <w:tc>
          <w:tcPr>
            <w:tcW w:w="1701" w:type="dxa"/>
            <w:shd w:val="clear" w:color="auto" w:fill="auto"/>
          </w:tcPr>
          <w:p w14:paraId="02DA362D" w14:textId="3506E1D7" w:rsidR="002304BA" w:rsidRPr="006D02CB" w:rsidRDefault="00011E41" w:rsidP="00011E41">
            <w:pPr>
              <w:rPr>
                <w:rFonts w:ascii="Arial" w:hAnsi="Arial" w:cs="Arial"/>
                <w:i/>
                <w:sz w:val="22"/>
                <w:szCs w:val="22"/>
              </w:rPr>
            </w:pPr>
            <w:r>
              <w:rPr>
                <w:rFonts w:ascii="Arial" w:hAnsi="Arial" w:cs="Arial"/>
                <w:sz w:val="22"/>
                <w:szCs w:val="22"/>
              </w:rPr>
              <w:lastRenderedPageBreak/>
              <w:t>Repeal; work completed</w:t>
            </w:r>
          </w:p>
        </w:tc>
      </w:tr>
      <w:tr w:rsidR="006B029A" w:rsidRPr="006D02CB" w14:paraId="2A7665DD" w14:textId="77777777" w:rsidTr="0057251C">
        <w:trPr>
          <w:trHeight w:val="907"/>
        </w:trPr>
        <w:tc>
          <w:tcPr>
            <w:tcW w:w="7366" w:type="dxa"/>
            <w:shd w:val="clear" w:color="auto" w:fill="auto"/>
          </w:tcPr>
          <w:p w14:paraId="61AD1E99" w14:textId="3B4A5801" w:rsidR="006B029A" w:rsidRPr="006D02CB" w:rsidRDefault="006D02CB" w:rsidP="00011E41">
            <w:pPr>
              <w:keepNext/>
              <w:keepLines/>
              <w:jc w:val="both"/>
              <w:rPr>
                <w:rFonts w:ascii="Arial" w:hAnsi="Arial" w:cs="Arial"/>
                <w:sz w:val="22"/>
                <w:szCs w:val="22"/>
              </w:rPr>
            </w:pPr>
            <w:r w:rsidRPr="00011E41">
              <w:rPr>
                <w:rFonts w:ascii="Arial" w:hAnsi="Arial" w:cs="Arial"/>
                <w:strike/>
                <w:sz w:val="22"/>
                <w:szCs w:val="22"/>
              </w:rPr>
              <w:t>4.</w:t>
            </w:r>
            <w:r w:rsidR="00011E41">
              <w:rPr>
                <w:rFonts w:ascii="Arial" w:hAnsi="Arial" w:cs="Arial"/>
                <w:sz w:val="22"/>
                <w:szCs w:val="22"/>
              </w:rPr>
              <w:t xml:space="preserve"> </w:t>
            </w:r>
            <w:r w:rsidR="00011E41">
              <w:rPr>
                <w:rFonts w:ascii="Arial" w:hAnsi="Arial" w:cs="Arial"/>
                <w:sz w:val="22"/>
                <w:szCs w:val="22"/>
                <w:u w:val="single"/>
              </w:rPr>
              <w:t xml:space="preserve">3. </w:t>
            </w:r>
            <w:r w:rsidRPr="006D02CB">
              <w:rPr>
                <w:rFonts w:ascii="Arial" w:hAnsi="Arial" w:cs="Arial"/>
                <w:i/>
                <w:sz w:val="22"/>
                <w:szCs w:val="22"/>
              </w:rPr>
              <w:t xml:space="preserve">Requests </w:t>
            </w:r>
            <w:r w:rsidRPr="006D02CB">
              <w:rPr>
                <w:rFonts w:ascii="Arial" w:hAnsi="Arial" w:cs="Arial"/>
                <w:sz w:val="22"/>
                <w:szCs w:val="22"/>
              </w:rPr>
              <w:t xml:space="preserve">the Secretariat </w:t>
            </w:r>
            <w:r w:rsidRPr="000A3B8F">
              <w:rPr>
                <w:rFonts w:ascii="Arial" w:hAnsi="Arial" w:cs="Arial"/>
                <w:strike/>
                <w:sz w:val="22"/>
                <w:szCs w:val="22"/>
              </w:rPr>
              <w:t>to bring this recommendation to the attention of the FAO Committee on Fisheries, and CITES, and</w:t>
            </w:r>
            <w:r w:rsidRPr="006D02CB">
              <w:rPr>
                <w:rFonts w:ascii="Arial" w:hAnsi="Arial" w:cs="Arial"/>
                <w:sz w:val="22"/>
                <w:szCs w:val="22"/>
              </w:rPr>
              <w:t xml:space="preserve"> to explore future avenues of cooperation with </w:t>
            </w:r>
            <w:r w:rsidR="003A154A" w:rsidRPr="003A154A">
              <w:rPr>
                <w:rFonts w:ascii="Arial" w:hAnsi="Arial" w:cs="Arial"/>
                <w:sz w:val="22"/>
                <w:szCs w:val="22"/>
                <w:u w:val="single"/>
              </w:rPr>
              <w:t>the FAO Committee on Fisheries, and CITES</w:t>
            </w:r>
            <w:r w:rsidR="003A154A" w:rsidRPr="006D02CB">
              <w:rPr>
                <w:rFonts w:ascii="Arial" w:hAnsi="Arial" w:cs="Arial"/>
                <w:sz w:val="22"/>
                <w:szCs w:val="22"/>
              </w:rPr>
              <w:t xml:space="preserve"> </w:t>
            </w:r>
            <w:r w:rsidRPr="006D02CB">
              <w:rPr>
                <w:rFonts w:ascii="Arial" w:hAnsi="Arial" w:cs="Arial"/>
                <w:sz w:val="22"/>
                <w:szCs w:val="22"/>
              </w:rPr>
              <w:t>as well as with Range States of migratory sharks that will lead to enhanced protection, conservation and management of these sharks.</w:t>
            </w:r>
          </w:p>
        </w:tc>
        <w:tc>
          <w:tcPr>
            <w:tcW w:w="1701" w:type="dxa"/>
            <w:shd w:val="clear" w:color="auto" w:fill="auto"/>
          </w:tcPr>
          <w:p w14:paraId="497BB909" w14:textId="7FF6B224" w:rsidR="006B029A" w:rsidRPr="006D02CB" w:rsidRDefault="000A3B8F" w:rsidP="005F734A">
            <w:pPr>
              <w:rPr>
                <w:rFonts w:ascii="Arial" w:hAnsi="Arial" w:cs="Arial"/>
                <w:sz w:val="22"/>
                <w:szCs w:val="22"/>
              </w:rPr>
            </w:pPr>
            <w:r w:rsidRPr="006D02CB">
              <w:rPr>
                <w:rFonts w:ascii="Arial" w:hAnsi="Arial" w:cs="Arial"/>
                <w:sz w:val="22"/>
                <w:szCs w:val="22"/>
              </w:rPr>
              <w:t>Retain</w:t>
            </w:r>
            <w:r>
              <w:rPr>
                <w:rFonts w:ascii="Arial" w:hAnsi="Arial" w:cs="Arial"/>
                <w:sz w:val="22"/>
                <w:szCs w:val="22"/>
              </w:rPr>
              <w:t xml:space="preserve"> as modified</w:t>
            </w:r>
          </w:p>
        </w:tc>
      </w:tr>
    </w:tbl>
    <w:p w14:paraId="3ADE910B" w14:textId="77777777" w:rsidR="0048197A" w:rsidRPr="00C622FB" w:rsidRDefault="0048197A" w:rsidP="0048197A">
      <w:pPr>
        <w:rPr>
          <w:rFonts w:ascii="Arial" w:hAnsi="Arial" w:cs="Arial"/>
          <w:sz w:val="22"/>
          <w:szCs w:val="22"/>
        </w:rPr>
      </w:pPr>
    </w:p>
    <w:p w14:paraId="118E9711" w14:textId="200DE2BC" w:rsidR="00D80EC0" w:rsidRPr="00C622FB"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C622FB" w:rsidSect="0057251C">
          <w:headerReference w:type="even" r:id="rId14"/>
          <w:headerReference w:type="default" r:id="rId15"/>
          <w:headerReference w:type="first" r:id="rId16"/>
          <w:footerReference w:type="first" r:id="rId17"/>
          <w:footnotePr>
            <w:numRestart w:val="eachPage"/>
          </w:footnotePr>
          <w:pgSz w:w="11907" w:h="16840" w:code="9"/>
          <w:pgMar w:top="1009" w:right="1412" w:bottom="1151" w:left="1412" w:header="720" w:footer="720" w:gutter="0"/>
          <w:cols w:space="720"/>
          <w:titlePg/>
          <w:docGrid w:linePitch="360"/>
        </w:sectPr>
      </w:pPr>
    </w:p>
    <w:p w14:paraId="264621C6" w14:textId="77777777" w:rsidR="00D80EC0" w:rsidRPr="00C622F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C622FB">
        <w:rPr>
          <w:rFonts w:ascii="Arial" w:hAnsi="Arial" w:cs="Arial"/>
          <w:b/>
          <w:caps/>
          <w:sz w:val="22"/>
          <w:szCs w:val="22"/>
          <w:lang w:val="en-GB"/>
        </w:rPr>
        <w:lastRenderedPageBreak/>
        <w:t>Annex 2</w:t>
      </w:r>
    </w:p>
    <w:p w14:paraId="6B8A5E0D" w14:textId="77777777" w:rsidR="00D80EC0" w:rsidRPr="00C622F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2ADBC9B2" w14:textId="7327DBBC" w:rsidR="00CF23C9" w:rsidRPr="00011E41" w:rsidRDefault="00CF23C9" w:rsidP="00CF23C9">
      <w:pPr>
        <w:jc w:val="center"/>
        <w:rPr>
          <w:rFonts w:ascii="Arial" w:hAnsi="Arial" w:cs="Arial"/>
          <w:b/>
          <w:caps/>
          <w:sz w:val="22"/>
          <w:szCs w:val="22"/>
        </w:rPr>
      </w:pPr>
      <w:r w:rsidRPr="00011E41">
        <w:rPr>
          <w:rFonts w:ascii="Arial" w:hAnsi="Arial" w:cs="Arial"/>
          <w:b/>
          <w:caps/>
          <w:sz w:val="22"/>
          <w:szCs w:val="22"/>
        </w:rPr>
        <w:t xml:space="preserve">Resolution </w:t>
      </w:r>
      <w:r w:rsidR="00500714" w:rsidRPr="00011E41">
        <w:rPr>
          <w:rFonts w:ascii="Arial" w:hAnsi="Arial" w:cs="Arial"/>
          <w:b/>
          <w:caps/>
          <w:sz w:val="22"/>
          <w:szCs w:val="22"/>
        </w:rPr>
        <w:t>8.1</w:t>
      </w:r>
      <w:r w:rsidR="007A3FA3" w:rsidRPr="00011E41">
        <w:rPr>
          <w:rFonts w:ascii="Arial" w:hAnsi="Arial" w:cs="Arial"/>
          <w:b/>
          <w:caps/>
          <w:sz w:val="22"/>
          <w:szCs w:val="22"/>
        </w:rPr>
        <w:t>6</w:t>
      </w:r>
      <w:r w:rsidRPr="00011E41">
        <w:rPr>
          <w:rFonts w:ascii="Arial" w:hAnsi="Arial" w:cs="Arial"/>
          <w:b/>
          <w:caps/>
          <w:sz w:val="22"/>
          <w:szCs w:val="22"/>
        </w:rPr>
        <w:t xml:space="preserve"> (Rev. cop12)</w:t>
      </w:r>
      <w:r w:rsidRPr="00011E41">
        <w:rPr>
          <w:rStyle w:val="FootnoteReference"/>
          <w:rFonts w:ascii="Arial" w:hAnsi="Arial" w:cs="Arial"/>
          <w:b/>
          <w:caps/>
          <w:sz w:val="22"/>
          <w:szCs w:val="22"/>
        </w:rPr>
        <w:footnoteReference w:customMarkFollows="1" w:id="2"/>
        <w:t xml:space="preserve">* </w:t>
      </w:r>
    </w:p>
    <w:p w14:paraId="36FC898C" w14:textId="77777777" w:rsidR="00CF23C9" w:rsidRPr="00011E41" w:rsidRDefault="00CF23C9" w:rsidP="00CF23C9">
      <w:pPr>
        <w:jc w:val="center"/>
        <w:rPr>
          <w:rFonts w:ascii="Arial" w:hAnsi="Arial" w:cs="Arial"/>
          <w:b/>
          <w:caps/>
          <w:sz w:val="22"/>
          <w:szCs w:val="22"/>
        </w:rPr>
      </w:pPr>
    </w:p>
    <w:p w14:paraId="1CB0144B" w14:textId="77777777" w:rsidR="007A3FA3" w:rsidRPr="00011E41" w:rsidRDefault="007A3FA3" w:rsidP="007A3FA3">
      <w:pPr>
        <w:jc w:val="center"/>
        <w:rPr>
          <w:rFonts w:ascii="Arial" w:hAnsi="Arial" w:cs="Arial"/>
          <w:b/>
          <w:sz w:val="22"/>
          <w:szCs w:val="22"/>
        </w:rPr>
      </w:pPr>
      <w:r w:rsidRPr="00011E41">
        <w:rPr>
          <w:rFonts w:ascii="Arial" w:hAnsi="Arial" w:cs="Arial"/>
          <w:b/>
          <w:sz w:val="22"/>
          <w:szCs w:val="22"/>
        </w:rPr>
        <w:t>MIGRATORY SHARKS</w:t>
      </w:r>
    </w:p>
    <w:p w14:paraId="2FE903D7" w14:textId="56AC467B" w:rsidR="009C2B4C" w:rsidRPr="00011E41" w:rsidRDefault="009C2B4C" w:rsidP="009C2B4C">
      <w:pPr>
        <w:jc w:val="center"/>
        <w:rPr>
          <w:rFonts w:ascii="Arial" w:hAnsi="Arial" w:cs="Arial"/>
          <w:b/>
          <w:sz w:val="22"/>
          <w:szCs w:val="22"/>
        </w:rPr>
      </w:pPr>
    </w:p>
    <w:p w14:paraId="3CD6ACD8" w14:textId="22E67EEF" w:rsidR="00011E41" w:rsidRPr="006D02CB" w:rsidRDefault="00011E41" w:rsidP="005F734A">
      <w:pPr>
        <w:jc w:val="both"/>
        <w:rPr>
          <w:rStyle w:val="QuickFormat1"/>
          <w:rFonts w:ascii="Arial" w:hAnsi="Arial" w:cs="Arial"/>
          <w:sz w:val="22"/>
          <w:szCs w:val="22"/>
          <w:lang w:val="en-US"/>
        </w:rPr>
      </w:pPr>
      <w:r w:rsidRPr="006D02CB">
        <w:rPr>
          <w:rFonts w:ascii="Arial" w:hAnsi="Arial" w:cs="Arial"/>
          <w:i/>
          <w:sz w:val="22"/>
          <w:szCs w:val="22"/>
        </w:rPr>
        <w:t xml:space="preserve">Acknowledging </w:t>
      </w:r>
      <w:r w:rsidRPr="006D02CB">
        <w:rPr>
          <w:rFonts w:ascii="Arial" w:hAnsi="Arial" w:cs="Arial"/>
          <w:sz w:val="22"/>
          <w:szCs w:val="22"/>
        </w:rPr>
        <w:t xml:space="preserve">the obligations of the global community to conserve, protect and manage migratory sharks as underpinned by, </w:t>
      </w:r>
      <w:r w:rsidRPr="006D02CB">
        <w:rPr>
          <w:rFonts w:ascii="Arial" w:hAnsi="Arial" w:cs="Arial"/>
          <w:i/>
          <w:sz w:val="22"/>
          <w:szCs w:val="22"/>
        </w:rPr>
        <w:t>inter alia</w:t>
      </w:r>
      <w:r w:rsidRPr="006D02CB">
        <w:rPr>
          <w:rFonts w:ascii="Arial" w:hAnsi="Arial" w:cs="Arial"/>
          <w:sz w:val="22"/>
          <w:szCs w:val="22"/>
        </w:rPr>
        <w:t>, the Convention on Biological Diversity, CMS, the Convention on International Trade in Endangered Species of Wild Fauna and Flora (CITES), the United Nations Convention on the Law of the Sea, the United Nations Agreement for the Implementation of the Provisions of the United Nations Convention on the Law of the Sea of 10 December 1982 relating to the Conservation and Management of Straddling Fish Stocks and Highly Migratory Fish Stocks and the FAO International Plan of Action for the Conservation and Management of Sharks, and FAO’s Committee on Fisheries</w:t>
      </w:r>
      <w:r w:rsidR="0057251C">
        <w:rPr>
          <w:rFonts w:ascii="Arial" w:hAnsi="Arial" w:cs="Arial"/>
          <w:sz w:val="22"/>
          <w:szCs w:val="22"/>
        </w:rPr>
        <w:t>,</w:t>
      </w:r>
    </w:p>
    <w:p w14:paraId="1C8662F2" w14:textId="77777777" w:rsidR="00011E41" w:rsidRPr="0057251C" w:rsidRDefault="00011E41" w:rsidP="005F734A">
      <w:pPr>
        <w:spacing w:line="233" w:lineRule="auto"/>
        <w:jc w:val="both"/>
        <w:rPr>
          <w:rStyle w:val="QuickFormat1"/>
          <w:rFonts w:ascii="Arial" w:hAnsi="Arial" w:cs="Arial"/>
          <w:i/>
          <w:iCs/>
          <w:strike/>
          <w:sz w:val="22"/>
          <w:szCs w:val="22"/>
          <w:lang w:val="en-US"/>
        </w:rPr>
      </w:pPr>
    </w:p>
    <w:p w14:paraId="12B1BC7A" w14:textId="2E40FE22" w:rsidR="00011E41" w:rsidRPr="006D02CB" w:rsidRDefault="00011E41" w:rsidP="005F734A">
      <w:pPr>
        <w:spacing w:line="233" w:lineRule="auto"/>
        <w:jc w:val="both"/>
        <w:rPr>
          <w:rFonts w:ascii="Arial" w:hAnsi="Arial" w:cs="Arial"/>
          <w:sz w:val="22"/>
          <w:szCs w:val="22"/>
          <w:lang w:val="en-GB"/>
        </w:rPr>
      </w:pPr>
      <w:r w:rsidRPr="00011E41">
        <w:rPr>
          <w:rFonts w:ascii="Arial" w:hAnsi="Arial" w:cs="Arial"/>
          <w:i/>
          <w:sz w:val="22"/>
          <w:szCs w:val="22"/>
        </w:rPr>
        <w:t>Recognizing</w:t>
      </w:r>
      <w:r w:rsidRPr="006D02CB">
        <w:rPr>
          <w:rFonts w:ascii="Arial" w:hAnsi="Arial" w:cs="Arial"/>
          <w:i/>
          <w:sz w:val="22"/>
          <w:szCs w:val="22"/>
          <w:u w:val="single"/>
        </w:rPr>
        <w:t xml:space="preserve"> </w:t>
      </w:r>
      <w:r w:rsidRPr="006D02CB">
        <w:rPr>
          <w:rFonts w:ascii="Arial" w:hAnsi="Arial" w:cs="Arial"/>
          <w:sz w:val="22"/>
          <w:szCs w:val="22"/>
        </w:rPr>
        <w:t xml:space="preserve">that under CMS, Range States should </w:t>
      </w:r>
      <w:proofErr w:type="gramStart"/>
      <w:r w:rsidRPr="006D02CB">
        <w:rPr>
          <w:rFonts w:ascii="Arial" w:hAnsi="Arial" w:cs="Arial"/>
          <w:sz w:val="22"/>
          <w:szCs w:val="22"/>
        </w:rPr>
        <w:t>take action</w:t>
      </w:r>
      <w:proofErr w:type="gramEnd"/>
      <w:r w:rsidRPr="006D02CB">
        <w:rPr>
          <w:rFonts w:ascii="Arial" w:hAnsi="Arial" w:cs="Arial"/>
          <w:sz w:val="22"/>
          <w:szCs w:val="22"/>
        </w:rPr>
        <w:t xml:space="preserve"> to conserve, protect and manage migratory species, and </w:t>
      </w:r>
      <w:proofErr w:type="spellStart"/>
      <w:r w:rsidRPr="006D02CB">
        <w:rPr>
          <w:rFonts w:ascii="Arial" w:hAnsi="Arial" w:cs="Arial"/>
          <w:sz w:val="22"/>
          <w:szCs w:val="22"/>
        </w:rPr>
        <w:t>endeavour</w:t>
      </w:r>
      <w:proofErr w:type="spellEnd"/>
      <w:r w:rsidRPr="006D02CB">
        <w:rPr>
          <w:rFonts w:ascii="Arial" w:hAnsi="Arial" w:cs="Arial"/>
          <w:sz w:val="22"/>
          <w:szCs w:val="22"/>
        </w:rPr>
        <w:t xml:space="preserve"> to conclude Agreements to promote the conservation and management of migratory species</w:t>
      </w:r>
      <w:r w:rsidR="0057251C">
        <w:rPr>
          <w:rFonts w:ascii="Arial" w:hAnsi="Arial" w:cs="Arial"/>
          <w:sz w:val="22"/>
          <w:szCs w:val="22"/>
          <w:lang w:val="en-GB"/>
        </w:rPr>
        <w:t>,</w:t>
      </w:r>
    </w:p>
    <w:p w14:paraId="6A8EA4CB" w14:textId="77777777" w:rsidR="00011E41" w:rsidRPr="0057251C" w:rsidRDefault="00011E41" w:rsidP="005F734A">
      <w:pPr>
        <w:jc w:val="both"/>
        <w:rPr>
          <w:rFonts w:ascii="Arial" w:hAnsi="Arial" w:cs="Arial"/>
          <w:i/>
          <w:sz w:val="22"/>
          <w:szCs w:val="22"/>
          <w:lang w:val="en-GB"/>
        </w:rPr>
      </w:pPr>
    </w:p>
    <w:p w14:paraId="47985E46" w14:textId="0DFA6D34" w:rsidR="00011E41" w:rsidRPr="006D02CB" w:rsidRDefault="00011E41" w:rsidP="005F734A">
      <w:pPr>
        <w:jc w:val="both"/>
        <w:rPr>
          <w:rFonts w:ascii="Arial" w:hAnsi="Arial" w:cs="Arial"/>
          <w:sz w:val="22"/>
          <w:szCs w:val="22"/>
        </w:rPr>
      </w:pPr>
      <w:r w:rsidRPr="006D02CB">
        <w:rPr>
          <w:rFonts w:ascii="Arial" w:hAnsi="Arial" w:cs="Arial"/>
          <w:i/>
          <w:sz w:val="22"/>
          <w:szCs w:val="22"/>
        </w:rPr>
        <w:t xml:space="preserve">Noting </w:t>
      </w:r>
      <w:r w:rsidRPr="006D02CB">
        <w:rPr>
          <w:rFonts w:ascii="Arial" w:hAnsi="Arial" w:cs="Arial"/>
          <w:sz w:val="22"/>
          <w:szCs w:val="22"/>
        </w:rPr>
        <w:t>that several shark species are alread</w:t>
      </w:r>
      <w:r w:rsidR="0057251C">
        <w:rPr>
          <w:rFonts w:ascii="Arial" w:hAnsi="Arial" w:cs="Arial"/>
          <w:sz w:val="22"/>
          <w:szCs w:val="22"/>
        </w:rPr>
        <w:t>y listed in Appendices I and II,</w:t>
      </w:r>
    </w:p>
    <w:p w14:paraId="7D54F980" w14:textId="77777777" w:rsidR="00011E41" w:rsidRDefault="00011E41" w:rsidP="005F734A">
      <w:pPr>
        <w:jc w:val="both"/>
        <w:rPr>
          <w:rFonts w:ascii="Arial" w:hAnsi="Arial" w:cs="Arial"/>
          <w:i/>
          <w:sz w:val="22"/>
          <w:szCs w:val="22"/>
        </w:rPr>
      </w:pPr>
    </w:p>
    <w:p w14:paraId="3B6587FC" w14:textId="1316CFF2" w:rsidR="00011E41" w:rsidRPr="006D02CB" w:rsidRDefault="00011E41" w:rsidP="005F734A">
      <w:pPr>
        <w:jc w:val="both"/>
        <w:rPr>
          <w:rFonts w:ascii="Arial" w:hAnsi="Arial" w:cs="Arial"/>
          <w:sz w:val="22"/>
          <w:szCs w:val="22"/>
        </w:rPr>
      </w:pPr>
      <w:r w:rsidRPr="006D02CB">
        <w:rPr>
          <w:rFonts w:ascii="Arial" w:hAnsi="Arial" w:cs="Arial"/>
          <w:i/>
          <w:sz w:val="22"/>
          <w:szCs w:val="22"/>
        </w:rPr>
        <w:t xml:space="preserve">Aware </w:t>
      </w:r>
      <w:r w:rsidRPr="006D02CB">
        <w:rPr>
          <w:rFonts w:ascii="Arial" w:hAnsi="Arial" w:cs="Arial"/>
          <w:sz w:val="22"/>
          <w:szCs w:val="22"/>
        </w:rPr>
        <w:t>of the vital ecosystem role played by sharks, and the significant and continuing mortality of sharks listed on Appendix I and II through a range of impacts, including habitat destruction, target fisheries, illegal, unreported and unregulated (IUU) fish</w:t>
      </w:r>
      <w:r w:rsidR="0057251C">
        <w:rPr>
          <w:rFonts w:ascii="Arial" w:hAnsi="Arial" w:cs="Arial"/>
          <w:sz w:val="22"/>
          <w:szCs w:val="22"/>
        </w:rPr>
        <w:t xml:space="preserve">ing, and as fisheries by-catch, </w:t>
      </w:r>
      <w:r w:rsidRPr="006D02CB">
        <w:rPr>
          <w:rFonts w:ascii="Arial" w:hAnsi="Arial" w:cs="Arial"/>
          <w:sz w:val="22"/>
          <w:szCs w:val="22"/>
        </w:rPr>
        <w:t>and</w:t>
      </w:r>
    </w:p>
    <w:p w14:paraId="3FF4AA12" w14:textId="77777777" w:rsidR="00011E41" w:rsidRDefault="00011E41" w:rsidP="005F734A">
      <w:pPr>
        <w:jc w:val="both"/>
        <w:rPr>
          <w:rFonts w:ascii="Arial" w:hAnsi="Arial" w:cs="Arial"/>
          <w:i/>
          <w:sz w:val="22"/>
          <w:szCs w:val="22"/>
        </w:rPr>
      </w:pPr>
    </w:p>
    <w:p w14:paraId="411E9F3F" w14:textId="78C40484" w:rsidR="00011E41" w:rsidRPr="006D02CB" w:rsidRDefault="00011E41" w:rsidP="005F734A">
      <w:pPr>
        <w:jc w:val="both"/>
        <w:rPr>
          <w:rFonts w:ascii="Arial" w:hAnsi="Arial" w:cs="Arial"/>
          <w:sz w:val="22"/>
          <w:szCs w:val="22"/>
        </w:rPr>
      </w:pPr>
      <w:r w:rsidRPr="006D02CB">
        <w:rPr>
          <w:rFonts w:ascii="Arial" w:hAnsi="Arial" w:cs="Arial"/>
          <w:i/>
          <w:sz w:val="22"/>
          <w:szCs w:val="22"/>
        </w:rPr>
        <w:t xml:space="preserve">Noting </w:t>
      </w:r>
      <w:r w:rsidRPr="006D02CB">
        <w:rPr>
          <w:rFonts w:ascii="Arial" w:hAnsi="Arial" w:cs="Arial"/>
          <w:sz w:val="22"/>
          <w:szCs w:val="22"/>
        </w:rPr>
        <w:t>the importance of cooperation between Range States in furthering research, awareness raising, trade monitoring and by-catch reduction of migratory sharks, and that these activities could greatly strengthen conservatio</w:t>
      </w:r>
      <w:r w:rsidR="0057251C">
        <w:rPr>
          <w:rFonts w:ascii="Arial" w:hAnsi="Arial" w:cs="Arial"/>
          <w:sz w:val="22"/>
          <w:szCs w:val="22"/>
        </w:rPr>
        <w:t>n outcomes for migratory sharks,</w:t>
      </w:r>
    </w:p>
    <w:p w14:paraId="7CEA6645" w14:textId="77777777" w:rsidR="00A91511" w:rsidRPr="00C622FB" w:rsidRDefault="00A91511" w:rsidP="005F734A">
      <w:pPr>
        <w:jc w:val="both"/>
        <w:rPr>
          <w:rStyle w:val="QuickFormat2"/>
          <w:rFonts w:ascii="Arial" w:hAnsi="Arial" w:cs="Arial"/>
          <w:i/>
          <w:iCs/>
          <w:sz w:val="22"/>
          <w:szCs w:val="22"/>
        </w:rPr>
      </w:pPr>
    </w:p>
    <w:p w14:paraId="24DE5F4F" w14:textId="77777777" w:rsidR="00B77EEA" w:rsidRPr="00C622FB" w:rsidRDefault="00B77EEA" w:rsidP="005F734A">
      <w:pPr>
        <w:widowControl/>
        <w:autoSpaceDE/>
        <w:autoSpaceDN/>
        <w:adjustRightInd/>
        <w:jc w:val="both"/>
        <w:rPr>
          <w:rFonts w:ascii="Arial" w:hAnsi="Arial" w:cs="Arial"/>
          <w:i/>
          <w:iCs/>
          <w:sz w:val="22"/>
          <w:szCs w:val="22"/>
        </w:rPr>
      </w:pPr>
    </w:p>
    <w:p w14:paraId="11578290" w14:textId="77777777" w:rsidR="009935D6" w:rsidRPr="00C622FB" w:rsidRDefault="009935D6" w:rsidP="005F734A">
      <w:pPr>
        <w:widowControl/>
        <w:autoSpaceDE/>
        <w:autoSpaceDN/>
        <w:adjustRightInd/>
        <w:jc w:val="center"/>
        <w:rPr>
          <w:rFonts w:ascii="Arial" w:hAnsi="Arial" w:cs="Arial"/>
          <w:i/>
          <w:sz w:val="22"/>
          <w:szCs w:val="22"/>
        </w:rPr>
      </w:pPr>
      <w:r w:rsidRPr="00C622FB">
        <w:rPr>
          <w:rFonts w:ascii="Arial" w:hAnsi="Arial" w:cs="Arial"/>
          <w:i/>
          <w:sz w:val="22"/>
          <w:szCs w:val="22"/>
        </w:rPr>
        <w:t>The Conference of the Parties to the</w:t>
      </w:r>
    </w:p>
    <w:p w14:paraId="653897E4" w14:textId="77777777" w:rsidR="009935D6" w:rsidRPr="00C622FB" w:rsidRDefault="009935D6" w:rsidP="005F734A">
      <w:pPr>
        <w:widowControl/>
        <w:autoSpaceDE/>
        <w:autoSpaceDN/>
        <w:adjustRightInd/>
        <w:jc w:val="center"/>
        <w:rPr>
          <w:rFonts w:ascii="Arial" w:hAnsi="Arial" w:cs="Arial"/>
          <w:sz w:val="22"/>
          <w:szCs w:val="22"/>
        </w:rPr>
      </w:pPr>
      <w:r w:rsidRPr="00C622FB">
        <w:rPr>
          <w:rFonts w:ascii="Arial" w:hAnsi="Arial" w:cs="Arial"/>
          <w:i/>
          <w:sz w:val="22"/>
          <w:szCs w:val="22"/>
        </w:rPr>
        <w:t>Convention on the Conservation of Migratory Species of Wild Animals</w:t>
      </w:r>
    </w:p>
    <w:p w14:paraId="0D92AC4D" w14:textId="77777777" w:rsidR="00507E51" w:rsidRPr="00C622FB" w:rsidRDefault="00507E51" w:rsidP="005F734A">
      <w:pPr>
        <w:pStyle w:val="1AutoList55"/>
        <w:jc w:val="both"/>
        <w:rPr>
          <w:rFonts w:ascii="Arial" w:hAnsi="Arial" w:cs="Arial"/>
          <w:sz w:val="22"/>
          <w:szCs w:val="22"/>
        </w:rPr>
      </w:pPr>
    </w:p>
    <w:p w14:paraId="5E1980CD" w14:textId="088E01E3" w:rsidR="00011E41" w:rsidRPr="00011E41" w:rsidRDefault="00011E41" w:rsidP="00011E41">
      <w:pPr>
        <w:pStyle w:val="ListParagraph"/>
        <w:keepNext/>
        <w:keepLines/>
        <w:numPr>
          <w:ilvl w:val="0"/>
          <w:numId w:val="23"/>
        </w:numPr>
        <w:ind w:left="360" w:hanging="360"/>
        <w:jc w:val="both"/>
        <w:rPr>
          <w:rFonts w:ascii="Arial" w:hAnsi="Arial" w:cs="Arial"/>
          <w:sz w:val="22"/>
          <w:szCs w:val="22"/>
        </w:rPr>
      </w:pPr>
      <w:r w:rsidRPr="00011E41">
        <w:rPr>
          <w:rFonts w:ascii="Arial" w:hAnsi="Arial" w:cs="Arial"/>
          <w:i/>
          <w:sz w:val="22"/>
          <w:szCs w:val="22"/>
        </w:rPr>
        <w:t xml:space="preserve">Requests </w:t>
      </w:r>
      <w:r w:rsidRPr="00011E41">
        <w:rPr>
          <w:rFonts w:ascii="Arial" w:hAnsi="Arial" w:cs="Arial"/>
          <w:sz w:val="22"/>
          <w:szCs w:val="22"/>
        </w:rPr>
        <w:t>all Parties to strengthen measures to protect migratory shark species against threatening processes, including habitat destruction, IUU fishing and fisheries by-catch;</w:t>
      </w:r>
    </w:p>
    <w:p w14:paraId="61BC1C13" w14:textId="13C44217" w:rsidR="00011E41" w:rsidRDefault="00011E41" w:rsidP="00011E41">
      <w:pPr>
        <w:pStyle w:val="ListParagraph"/>
        <w:keepNext/>
        <w:keepLines/>
        <w:ind w:left="360" w:hanging="360"/>
        <w:jc w:val="both"/>
        <w:rPr>
          <w:rFonts w:ascii="Arial" w:hAnsi="Arial" w:cs="Arial"/>
          <w:sz w:val="22"/>
          <w:szCs w:val="22"/>
        </w:rPr>
      </w:pPr>
    </w:p>
    <w:p w14:paraId="136F110A" w14:textId="41D7EDA2" w:rsidR="00011E41" w:rsidRDefault="00011E41" w:rsidP="00011E41">
      <w:pPr>
        <w:pStyle w:val="ListParagraph"/>
        <w:keepNext/>
        <w:keepLines/>
        <w:numPr>
          <w:ilvl w:val="0"/>
          <w:numId w:val="23"/>
        </w:numPr>
        <w:ind w:left="360" w:hanging="360"/>
        <w:jc w:val="both"/>
        <w:rPr>
          <w:rFonts w:ascii="Arial" w:hAnsi="Arial" w:cs="Arial"/>
          <w:sz w:val="22"/>
          <w:szCs w:val="22"/>
        </w:rPr>
      </w:pPr>
      <w:r w:rsidRPr="00011E41">
        <w:rPr>
          <w:rFonts w:ascii="Arial" w:hAnsi="Arial" w:cs="Arial"/>
          <w:i/>
          <w:sz w:val="22"/>
          <w:szCs w:val="22"/>
        </w:rPr>
        <w:t xml:space="preserve">Encourages </w:t>
      </w:r>
      <w:r w:rsidRPr="00011E41">
        <w:rPr>
          <w:rFonts w:ascii="Arial" w:hAnsi="Arial" w:cs="Arial"/>
          <w:sz w:val="22"/>
          <w:szCs w:val="22"/>
        </w:rPr>
        <w:t>the FAO Committee on Fisheries to promote greater uptake of the International Plan of Action for the Conservation and Management of Sharks as a matter of urgency;</w:t>
      </w:r>
    </w:p>
    <w:p w14:paraId="7BCD51E5" w14:textId="77777777" w:rsidR="00011E41" w:rsidRPr="00011E41" w:rsidRDefault="00011E41" w:rsidP="00011E41">
      <w:pPr>
        <w:keepNext/>
        <w:keepLines/>
        <w:ind w:left="360" w:hanging="360"/>
        <w:jc w:val="both"/>
        <w:rPr>
          <w:rFonts w:ascii="Arial" w:hAnsi="Arial" w:cs="Arial"/>
          <w:sz w:val="22"/>
          <w:szCs w:val="22"/>
        </w:rPr>
      </w:pPr>
    </w:p>
    <w:p w14:paraId="549E5D8B" w14:textId="632485C2" w:rsidR="00011E41" w:rsidRPr="003A154A" w:rsidRDefault="00011E41" w:rsidP="00011E41">
      <w:pPr>
        <w:pStyle w:val="ListParagraph"/>
        <w:keepNext/>
        <w:keepLines/>
        <w:numPr>
          <w:ilvl w:val="0"/>
          <w:numId w:val="23"/>
        </w:numPr>
        <w:ind w:left="360" w:hanging="360"/>
        <w:jc w:val="both"/>
        <w:rPr>
          <w:rFonts w:ascii="Arial" w:hAnsi="Arial" w:cs="Arial"/>
          <w:sz w:val="22"/>
          <w:szCs w:val="22"/>
        </w:rPr>
      </w:pPr>
      <w:r w:rsidRPr="003A154A">
        <w:rPr>
          <w:rFonts w:ascii="Arial" w:hAnsi="Arial" w:cs="Arial"/>
          <w:i/>
          <w:sz w:val="22"/>
          <w:szCs w:val="22"/>
        </w:rPr>
        <w:t xml:space="preserve">Requests </w:t>
      </w:r>
      <w:r w:rsidRPr="003A154A">
        <w:rPr>
          <w:rFonts w:ascii="Arial" w:hAnsi="Arial" w:cs="Arial"/>
          <w:sz w:val="22"/>
          <w:szCs w:val="22"/>
        </w:rPr>
        <w:t xml:space="preserve">the Secretariat to explore future avenues of cooperation with </w:t>
      </w:r>
      <w:r w:rsidR="003A154A" w:rsidRPr="003A154A">
        <w:rPr>
          <w:rFonts w:ascii="Arial" w:hAnsi="Arial" w:cs="Arial"/>
          <w:sz w:val="22"/>
          <w:szCs w:val="22"/>
        </w:rPr>
        <w:t>the FAO Committee on Fisheries, and CITES</w:t>
      </w:r>
      <w:r w:rsidR="003A154A" w:rsidRPr="003A154A">
        <w:rPr>
          <w:rFonts w:ascii="Arial" w:hAnsi="Arial" w:cs="Arial"/>
          <w:sz w:val="22"/>
          <w:szCs w:val="22"/>
        </w:rPr>
        <w:t xml:space="preserve"> </w:t>
      </w:r>
      <w:r w:rsidRPr="003A154A">
        <w:rPr>
          <w:rFonts w:ascii="Arial" w:hAnsi="Arial" w:cs="Arial"/>
          <w:sz w:val="22"/>
          <w:szCs w:val="22"/>
        </w:rPr>
        <w:t>as well as with Range States of migratory sharks that will lead to enhanced protection, conservation and management of these sharks.</w:t>
      </w:r>
    </w:p>
    <w:p w14:paraId="6FD598BA" w14:textId="1F205743" w:rsidR="0048197A" w:rsidRPr="00A33299" w:rsidRDefault="0048197A" w:rsidP="0048197A">
      <w:pPr>
        <w:ind w:left="360" w:hanging="360"/>
        <w:jc w:val="both"/>
        <w:rPr>
          <w:rFonts w:ascii="Arial" w:hAnsi="Arial" w:cs="Arial"/>
          <w:sz w:val="22"/>
          <w:szCs w:val="22"/>
        </w:rPr>
      </w:pPr>
    </w:p>
    <w:p w14:paraId="70510C15" w14:textId="77777777" w:rsidR="0048197A" w:rsidRPr="00A33299" w:rsidRDefault="0048197A" w:rsidP="0048197A">
      <w:pPr>
        <w:rPr>
          <w:rFonts w:ascii="Arial" w:hAnsi="Arial" w:cs="Arial"/>
          <w:sz w:val="22"/>
          <w:szCs w:val="22"/>
        </w:rPr>
      </w:pPr>
    </w:p>
    <w:p w14:paraId="2266A19D" w14:textId="77777777" w:rsidR="00D80EC0" w:rsidRPr="00D80EC0" w:rsidRDefault="00D80EC0" w:rsidP="00D80EC0">
      <w:pPr>
        <w:jc w:val="both"/>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bookmarkStart w:id="0" w:name="_GoBack"/>
      <w:bookmarkEnd w:id="0"/>
    </w:p>
    <w:sectPr w:rsidR="0079075D" w:rsidRPr="00D80EC0" w:rsidSect="0057251C">
      <w:headerReference w:type="even" r:id="rId18"/>
      <w:headerReference w:type="default" r:id="rId19"/>
      <w:headerReference w:type="first" r:id="rId20"/>
      <w:footnotePr>
        <w:numRestart w:val="eachPage"/>
      </w:footnotePr>
      <w:pgSz w:w="11907" w:h="16840" w:code="9"/>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7D5B4" w14:textId="77777777" w:rsidR="007D0A30" w:rsidRDefault="007D0A30">
      <w:r>
        <w:separator/>
      </w:r>
    </w:p>
  </w:endnote>
  <w:endnote w:type="continuationSeparator" w:id="0">
    <w:p w14:paraId="7B8EBCA3" w14:textId="77777777" w:rsidR="007D0A30" w:rsidRDefault="007D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777777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D02CB">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3FEA6B53"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3A154A">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0ED7827E"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3A154A">
      <w:rPr>
        <w:rFonts w:ascii="Arial" w:hAnsi="Arial" w:cs="Arial"/>
        <w:noProof/>
        <w:sz w:val="18"/>
        <w:szCs w:val="18"/>
      </w:rPr>
      <w:t>4</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97D22" w14:textId="77777777" w:rsidR="007D0A30" w:rsidRDefault="007D0A30">
      <w:r>
        <w:separator/>
      </w:r>
    </w:p>
  </w:footnote>
  <w:footnote w:type="continuationSeparator" w:id="0">
    <w:p w14:paraId="0836ABC0" w14:textId="77777777" w:rsidR="007D0A30" w:rsidRDefault="007D0A30">
      <w:r>
        <w:continuationSeparator/>
      </w:r>
    </w:p>
  </w:footnote>
  <w:footnote w:id="1">
    <w:p w14:paraId="53E502ED" w14:textId="6D3B72CD" w:rsidR="000E1475" w:rsidRPr="0057251C" w:rsidRDefault="000E1475">
      <w:pPr>
        <w:pStyle w:val="FootnoteText"/>
        <w:rPr>
          <w:rFonts w:ascii="Arial" w:hAnsi="Arial" w:cs="Arial"/>
          <w:sz w:val="18"/>
          <w:szCs w:val="18"/>
        </w:rPr>
      </w:pPr>
      <w:r w:rsidRPr="0057251C">
        <w:rPr>
          <w:rStyle w:val="FootnoteReference"/>
          <w:rFonts w:ascii="Arial" w:hAnsi="Arial" w:cs="Arial"/>
          <w:sz w:val="18"/>
          <w:szCs w:val="18"/>
        </w:rPr>
        <w:t>*</w:t>
      </w:r>
      <w:r w:rsidRPr="0057251C">
        <w:rPr>
          <w:rFonts w:ascii="Arial" w:hAnsi="Arial" w:cs="Arial"/>
          <w:sz w:val="18"/>
          <w:szCs w:val="18"/>
        </w:rPr>
        <w:t xml:space="preserve"> </w:t>
      </w:r>
      <w:r w:rsidR="00500714" w:rsidRPr="0057251C">
        <w:rPr>
          <w:rFonts w:ascii="Arial" w:hAnsi="Arial" w:cs="Arial"/>
          <w:sz w:val="18"/>
          <w:szCs w:val="18"/>
        </w:rPr>
        <w:t>Previously Recommendation 8.1</w:t>
      </w:r>
      <w:r w:rsidR="007A3FA3" w:rsidRPr="0057251C">
        <w:rPr>
          <w:rFonts w:ascii="Arial" w:hAnsi="Arial" w:cs="Arial"/>
          <w:sz w:val="18"/>
          <w:szCs w:val="18"/>
        </w:rPr>
        <w:t>6</w:t>
      </w:r>
      <w:r w:rsidRPr="0057251C">
        <w:rPr>
          <w:rFonts w:ascii="Arial" w:hAnsi="Arial" w:cs="Arial"/>
          <w:sz w:val="18"/>
          <w:szCs w:val="18"/>
        </w:rPr>
        <w:t>.</w:t>
      </w:r>
    </w:p>
  </w:footnote>
  <w:footnote w:id="2">
    <w:p w14:paraId="4D5E0467" w14:textId="521B294C" w:rsidR="00CF23C9" w:rsidRPr="0057251C" w:rsidRDefault="00CF23C9" w:rsidP="00CF23C9">
      <w:pPr>
        <w:pStyle w:val="FootnoteText"/>
        <w:rPr>
          <w:rFonts w:ascii="Arial" w:hAnsi="Arial" w:cs="Arial"/>
          <w:sz w:val="18"/>
          <w:szCs w:val="18"/>
        </w:rPr>
      </w:pPr>
      <w:r w:rsidRPr="0057251C">
        <w:rPr>
          <w:rStyle w:val="FootnoteReference"/>
          <w:rFonts w:ascii="Arial" w:hAnsi="Arial" w:cs="Arial"/>
          <w:sz w:val="18"/>
          <w:szCs w:val="18"/>
        </w:rPr>
        <w:t>*</w:t>
      </w:r>
      <w:r w:rsidRPr="0057251C">
        <w:rPr>
          <w:rFonts w:ascii="Arial" w:hAnsi="Arial" w:cs="Arial"/>
          <w:sz w:val="18"/>
          <w:szCs w:val="18"/>
        </w:rPr>
        <w:t xml:space="preserve"> </w:t>
      </w:r>
      <w:r w:rsidR="00500714" w:rsidRPr="0057251C">
        <w:rPr>
          <w:rFonts w:ascii="Arial" w:hAnsi="Arial" w:cs="Arial"/>
          <w:sz w:val="18"/>
          <w:szCs w:val="18"/>
        </w:rPr>
        <w:t>Previously Recommendation 8.1</w:t>
      </w:r>
      <w:r w:rsidR="007A3FA3" w:rsidRPr="0057251C">
        <w:rPr>
          <w:rFonts w:ascii="Arial" w:hAnsi="Arial" w:cs="Arial"/>
          <w:sz w:val="18"/>
          <w:szCs w:val="18"/>
        </w:rPr>
        <w:t>6</w:t>
      </w:r>
      <w:r w:rsidRPr="0057251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644364E4"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655901">
      <w:rPr>
        <w:rFonts w:ascii="Arial" w:hAnsi="Arial" w:cs="Arial"/>
        <w:b w:val="0"/>
        <w:i/>
        <w:sz w:val="18"/>
        <w:szCs w:val="18"/>
        <w:lang w:val="en-US"/>
      </w:rPr>
      <w:t>1.17</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0CDAFAED" w:rsidR="000669DF" w:rsidRPr="00922791" w:rsidRDefault="000669DF" w:rsidP="0057251C">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655901">
      <w:rPr>
        <w:rFonts w:ascii="Arial" w:hAnsi="Arial" w:cs="Arial"/>
        <w:b w:val="0"/>
        <w:i/>
        <w:sz w:val="18"/>
        <w:szCs w:val="18"/>
        <w:lang w:val="en-US"/>
      </w:rPr>
      <w:t>1.17</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6A379642"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655901">
      <w:rPr>
        <w:rFonts w:ascii="Arial" w:hAnsi="Arial" w:cs="Arial"/>
        <w:b w:val="0"/>
        <w:i/>
        <w:sz w:val="18"/>
        <w:szCs w:val="18"/>
        <w:lang w:val="en-US"/>
      </w:rPr>
      <w:t>1.17</w:t>
    </w:r>
    <w:r>
      <w:rPr>
        <w:rFonts w:ascii="Arial" w:hAnsi="Arial" w:cs="Arial"/>
        <w:b w:val="0"/>
        <w:i/>
        <w:sz w:val="18"/>
        <w:szCs w:val="18"/>
        <w:lang w:val="en-US"/>
      </w:rPr>
      <w:t>/Annex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2C4FAD8E"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655901">
      <w:rPr>
        <w:rFonts w:ascii="Arial" w:hAnsi="Arial" w:cs="Arial"/>
        <w:b w:val="0"/>
        <w:i/>
        <w:sz w:val="18"/>
        <w:szCs w:val="18"/>
        <w:lang w:val="en-US"/>
      </w:rPr>
      <w:t>1.17</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num>
  <w:num w:numId="3">
    <w:abstractNumId w:val="11"/>
  </w:num>
  <w:num w:numId="4">
    <w:abstractNumId w:val="4"/>
  </w:num>
  <w:num w:numId="5">
    <w:abstractNumId w:val="2"/>
  </w:num>
  <w:num w:numId="6">
    <w:abstractNumId w:val="13"/>
  </w:num>
  <w:num w:numId="7">
    <w:abstractNumId w:val="5"/>
  </w:num>
  <w:num w:numId="8">
    <w:abstractNumId w:val="10"/>
  </w:num>
  <w:num w:numId="9">
    <w:abstractNumId w:val="21"/>
  </w:num>
  <w:num w:numId="10">
    <w:abstractNumId w:val="7"/>
  </w:num>
  <w:num w:numId="11">
    <w:abstractNumId w:val="22"/>
  </w:num>
  <w:num w:numId="12">
    <w:abstractNumId w:val="8"/>
  </w:num>
  <w:num w:numId="13">
    <w:abstractNumId w:val="16"/>
  </w:num>
  <w:num w:numId="14">
    <w:abstractNumId w:val="20"/>
  </w:num>
  <w:num w:numId="15">
    <w:abstractNumId w:val="6"/>
  </w:num>
  <w:num w:numId="16">
    <w:abstractNumId w:val="19"/>
  </w:num>
  <w:num w:numId="17">
    <w:abstractNumId w:val="3"/>
  </w:num>
  <w:num w:numId="18">
    <w:abstractNumId w:val="9"/>
  </w:num>
  <w:num w:numId="19">
    <w:abstractNumId w:val="1"/>
  </w:num>
  <w:num w:numId="20">
    <w:abstractNumId w:val="17"/>
  </w:num>
  <w:num w:numId="21">
    <w:abstractNumId w:val="15"/>
  </w:num>
  <w:num w:numId="22">
    <w:abstractNumId w:val="12"/>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A3B8F"/>
    <w:rsid w:val="000B0491"/>
    <w:rsid w:val="000B6220"/>
    <w:rsid w:val="000C21B1"/>
    <w:rsid w:val="000C3C87"/>
    <w:rsid w:val="000C7460"/>
    <w:rsid w:val="000E01C1"/>
    <w:rsid w:val="000E1475"/>
    <w:rsid w:val="000F0B93"/>
    <w:rsid w:val="000F1156"/>
    <w:rsid w:val="000F1281"/>
    <w:rsid w:val="000F52BA"/>
    <w:rsid w:val="001151A3"/>
    <w:rsid w:val="001171CE"/>
    <w:rsid w:val="001245DF"/>
    <w:rsid w:val="00130BFD"/>
    <w:rsid w:val="001419C7"/>
    <w:rsid w:val="00150AC4"/>
    <w:rsid w:val="00156159"/>
    <w:rsid w:val="00162D88"/>
    <w:rsid w:val="00166ABA"/>
    <w:rsid w:val="001743FD"/>
    <w:rsid w:val="001764E6"/>
    <w:rsid w:val="001808F1"/>
    <w:rsid w:val="0018586B"/>
    <w:rsid w:val="0018792D"/>
    <w:rsid w:val="001A33B6"/>
    <w:rsid w:val="001B5BD5"/>
    <w:rsid w:val="001C6038"/>
    <w:rsid w:val="001F60A1"/>
    <w:rsid w:val="00200A67"/>
    <w:rsid w:val="00201F88"/>
    <w:rsid w:val="00202332"/>
    <w:rsid w:val="002210F4"/>
    <w:rsid w:val="002304BA"/>
    <w:rsid w:val="00234510"/>
    <w:rsid w:val="00246A7E"/>
    <w:rsid w:val="00254721"/>
    <w:rsid w:val="00262102"/>
    <w:rsid w:val="00263159"/>
    <w:rsid w:val="00274C9E"/>
    <w:rsid w:val="002779F7"/>
    <w:rsid w:val="00284EBE"/>
    <w:rsid w:val="00292274"/>
    <w:rsid w:val="002B478D"/>
    <w:rsid w:val="002C187A"/>
    <w:rsid w:val="002C20F1"/>
    <w:rsid w:val="002D1654"/>
    <w:rsid w:val="002D2863"/>
    <w:rsid w:val="002D5EC0"/>
    <w:rsid w:val="002E3DEA"/>
    <w:rsid w:val="002E7CC2"/>
    <w:rsid w:val="002F6F9B"/>
    <w:rsid w:val="003331C6"/>
    <w:rsid w:val="00345044"/>
    <w:rsid w:val="003475C8"/>
    <w:rsid w:val="00351095"/>
    <w:rsid w:val="00354A9C"/>
    <w:rsid w:val="00364973"/>
    <w:rsid w:val="00364C8C"/>
    <w:rsid w:val="00372347"/>
    <w:rsid w:val="003779D4"/>
    <w:rsid w:val="00377A55"/>
    <w:rsid w:val="00382398"/>
    <w:rsid w:val="003909E4"/>
    <w:rsid w:val="003A154A"/>
    <w:rsid w:val="003A3E30"/>
    <w:rsid w:val="003A70FE"/>
    <w:rsid w:val="003B0C35"/>
    <w:rsid w:val="003B219E"/>
    <w:rsid w:val="003C01B6"/>
    <w:rsid w:val="003E21B3"/>
    <w:rsid w:val="003E2FBA"/>
    <w:rsid w:val="00411E65"/>
    <w:rsid w:val="00420040"/>
    <w:rsid w:val="0042146C"/>
    <w:rsid w:val="00423388"/>
    <w:rsid w:val="00426D73"/>
    <w:rsid w:val="00451D2F"/>
    <w:rsid w:val="00454913"/>
    <w:rsid w:val="00455A86"/>
    <w:rsid w:val="00457441"/>
    <w:rsid w:val="004579F6"/>
    <w:rsid w:val="00460CB9"/>
    <w:rsid w:val="004656D0"/>
    <w:rsid w:val="00465B53"/>
    <w:rsid w:val="00473ABD"/>
    <w:rsid w:val="0048197A"/>
    <w:rsid w:val="00482DCA"/>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42FCC"/>
    <w:rsid w:val="0055762E"/>
    <w:rsid w:val="00565445"/>
    <w:rsid w:val="0057251C"/>
    <w:rsid w:val="00575334"/>
    <w:rsid w:val="00593736"/>
    <w:rsid w:val="005A1C56"/>
    <w:rsid w:val="005A3181"/>
    <w:rsid w:val="005B0F06"/>
    <w:rsid w:val="005B6141"/>
    <w:rsid w:val="005B6BD1"/>
    <w:rsid w:val="005C3F15"/>
    <w:rsid w:val="005D1CC9"/>
    <w:rsid w:val="005F05CC"/>
    <w:rsid w:val="005F3989"/>
    <w:rsid w:val="005F4303"/>
    <w:rsid w:val="005F72E2"/>
    <w:rsid w:val="00601B52"/>
    <w:rsid w:val="0060280B"/>
    <w:rsid w:val="00604422"/>
    <w:rsid w:val="0060754E"/>
    <w:rsid w:val="00651341"/>
    <w:rsid w:val="00655901"/>
    <w:rsid w:val="006815B2"/>
    <w:rsid w:val="00682B31"/>
    <w:rsid w:val="006864E1"/>
    <w:rsid w:val="00691001"/>
    <w:rsid w:val="00694183"/>
    <w:rsid w:val="006B029A"/>
    <w:rsid w:val="006B1037"/>
    <w:rsid w:val="006B5FD3"/>
    <w:rsid w:val="006D02CB"/>
    <w:rsid w:val="006D719A"/>
    <w:rsid w:val="006E56AD"/>
    <w:rsid w:val="006E5763"/>
    <w:rsid w:val="006E5A06"/>
    <w:rsid w:val="006F056B"/>
    <w:rsid w:val="007101BB"/>
    <w:rsid w:val="00713308"/>
    <w:rsid w:val="00727E01"/>
    <w:rsid w:val="00752E19"/>
    <w:rsid w:val="00757614"/>
    <w:rsid w:val="007728B4"/>
    <w:rsid w:val="00772DAA"/>
    <w:rsid w:val="0077622E"/>
    <w:rsid w:val="00777FE4"/>
    <w:rsid w:val="00780677"/>
    <w:rsid w:val="007816B7"/>
    <w:rsid w:val="0079075D"/>
    <w:rsid w:val="007910DD"/>
    <w:rsid w:val="007A3FA3"/>
    <w:rsid w:val="007A614F"/>
    <w:rsid w:val="007C1468"/>
    <w:rsid w:val="007C41D7"/>
    <w:rsid w:val="007D0A30"/>
    <w:rsid w:val="007D708C"/>
    <w:rsid w:val="007F16FB"/>
    <w:rsid w:val="007F1BBA"/>
    <w:rsid w:val="007F6489"/>
    <w:rsid w:val="0081600F"/>
    <w:rsid w:val="0082722D"/>
    <w:rsid w:val="008274F7"/>
    <w:rsid w:val="008441F9"/>
    <w:rsid w:val="00844F6D"/>
    <w:rsid w:val="00846A99"/>
    <w:rsid w:val="008641D1"/>
    <w:rsid w:val="00872F67"/>
    <w:rsid w:val="008879E9"/>
    <w:rsid w:val="00893346"/>
    <w:rsid w:val="00894A9B"/>
    <w:rsid w:val="00894D19"/>
    <w:rsid w:val="008A0D8D"/>
    <w:rsid w:val="008B1A69"/>
    <w:rsid w:val="008C1A39"/>
    <w:rsid w:val="008E5C53"/>
    <w:rsid w:val="008E7DFB"/>
    <w:rsid w:val="008F7327"/>
    <w:rsid w:val="0090059C"/>
    <w:rsid w:val="009076C8"/>
    <w:rsid w:val="00915BBE"/>
    <w:rsid w:val="00921D62"/>
    <w:rsid w:val="00922791"/>
    <w:rsid w:val="009228C1"/>
    <w:rsid w:val="00927CD6"/>
    <w:rsid w:val="00933572"/>
    <w:rsid w:val="009363C7"/>
    <w:rsid w:val="0095152D"/>
    <w:rsid w:val="0097205F"/>
    <w:rsid w:val="00972D36"/>
    <w:rsid w:val="00977008"/>
    <w:rsid w:val="00980406"/>
    <w:rsid w:val="0099033A"/>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27BE3"/>
    <w:rsid w:val="00A339B9"/>
    <w:rsid w:val="00A371C4"/>
    <w:rsid w:val="00A40EDF"/>
    <w:rsid w:val="00A568DF"/>
    <w:rsid w:val="00A701B6"/>
    <w:rsid w:val="00A73A79"/>
    <w:rsid w:val="00A7478D"/>
    <w:rsid w:val="00A91511"/>
    <w:rsid w:val="00A93C52"/>
    <w:rsid w:val="00AA7368"/>
    <w:rsid w:val="00AB1861"/>
    <w:rsid w:val="00AB4FF9"/>
    <w:rsid w:val="00AB7626"/>
    <w:rsid w:val="00AE7B21"/>
    <w:rsid w:val="00AF1980"/>
    <w:rsid w:val="00AF2021"/>
    <w:rsid w:val="00AF2C4E"/>
    <w:rsid w:val="00B471BD"/>
    <w:rsid w:val="00B50C2D"/>
    <w:rsid w:val="00B61E4C"/>
    <w:rsid w:val="00B64904"/>
    <w:rsid w:val="00B77EEA"/>
    <w:rsid w:val="00BA4000"/>
    <w:rsid w:val="00BA60CE"/>
    <w:rsid w:val="00BC5607"/>
    <w:rsid w:val="00BE0D1D"/>
    <w:rsid w:val="00BE2448"/>
    <w:rsid w:val="00BE24D4"/>
    <w:rsid w:val="00BE7681"/>
    <w:rsid w:val="00BF2BE7"/>
    <w:rsid w:val="00BF71A1"/>
    <w:rsid w:val="00C0199D"/>
    <w:rsid w:val="00C05102"/>
    <w:rsid w:val="00C1004B"/>
    <w:rsid w:val="00C13FA6"/>
    <w:rsid w:val="00C169ED"/>
    <w:rsid w:val="00C44645"/>
    <w:rsid w:val="00C5172D"/>
    <w:rsid w:val="00C5484D"/>
    <w:rsid w:val="00C618F2"/>
    <w:rsid w:val="00C622FB"/>
    <w:rsid w:val="00C73207"/>
    <w:rsid w:val="00C7602A"/>
    <w:rsid w:val="00C82ED9"/>
    <w:rsid w:val="00C87D68"/>
    <w:rsid w:val="00C9281B"/>
    <w:rsid w:val="00CA367A"/>
    <w:rsid w:val="00CB1D26"/>
    <w:rsid w:val="00CC4C21"/>
    <w:rsid w:val="00CC57AD"/>
    <w:rsid w:val="00CD2F28"/>
    <w:rsid w:val="00CE0202"/>
    <w:rsid w:val="00CE5B83"/>
    <w:rsid w:val="00CE6017"/>
    <w:rsid w:val="00CF23C9"/>
    <w:rsid w:val="00CF6EDD"/>
    <w:rsid w:val="00D05922"/>
    <w:rsid w:val="00D42AE1"/>
    <w:rsid w:val="00D54E33"/>
    <w:rsid w:val="00D605A4"/>
    <w:rsid w:val="00D61B13"/>
    <w:rsid w:val="00D6261C"/>
    <w:rsid w:val="00D7746A"/>
    <w:rsid w:val="00D80EC0"/>
    <w:rsid w:val="00D838FE"/>
    <w:rsid w:val="00D8406F"/>
    <w:rsid w:val="00D859C7"/>
    <w:rsid w:val="00D9021F"/>
    <w:rsid w:val="00DA025B"/>
    <w:rsid w:val="00DA1080"/>
    <w:rsid w:val="00DA12C2"/>
    <w:rsid w:val="00DB30A6"/>
    <w:rsid w:val="00DB4517"/>
    <w:rsid w:val="00DC71B1"/>
    <w:rsid w:val="00DD6A9E"/>
    <w:rsid w:val="00E23367"/>
    <w:rsid w:val="00E31B92"/>
    <w:rsid w:val="00E42A79"/>
    <w:rsid w:val="00E475D4"/>
    <w:rsid w:val="00E74D1C"/>
    <w:rsid w:val="00E8776E"/>
    <w:rsid w:val="00E9237A"/>
    <w:rsid w:val="00EA0292"/>
    <w:rsid w:val="00EA0B88"/>
    <w:rsid w:val="00EB2285"/>
    <w:rsid w:val="00EC4294"/>
    <w:rsid w:val="00EC681E"/>
    <w:rsid w:val="00ED02D3"/>
    <w:rsid w:val="00ED5E31"/>
    <w:rsid w:val="00EE64C1"/>
    <w:rsid w:val="00F01CF7"/>
    <w:rsid w:val="00F05AA0"/>
    <w:rsid w:val="00F061CB"/>
    <w:rsid w:val="00F17035"/>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61AF"/>
    <w:rsid w:val="00FB775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50ECD1-A19C-42B0-ADE5-8BA1DF2E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924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cp:revision>
  <cp:lastPrinted>2017-06-26T08:31:00Z</cp:lastPrinted>
  <dcterms:created xsi:type="dcterms:W3CDTF">2017-06-26T08:48:00Z</dcterms:created>
  <dcterms:modified xsi:type="dcterms:W3CDTF">2017-06-26T08:48:00Z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