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29687" w14:textId="77777777" w:rsidR="00682B31" w:rsidRPr="00682B31" w:rsidRDefault="00682B31" w:rsidP="00682B31">
      <w:pPr>
        <w:tabs>
          <w:tab w:val="left" w:pos="-1057"/>
          <w:tab w:val="left" w:pos="-720"/>
        </w:tabs>
        <w:ind w:left="-90"/>
        <w:rPr>
          <w:rFonts w:cs="Arial"/>
          <w:spacing w:val="-8"/>
          <w:sz w:val="12"/>
          <w:szCs w:val="12"/>
          <w:lang w:val="en-GB"/>
        </w:rPr>
      </w:pPr>
    </w:p>
    <w:p w14:paraId="3DBA1AD8" w14:textId="6D4CD436" w:rsidR="0081600F" w:rsidRPr="00E93766" w:rsidRDefault="0081600F" w:rsidP="00E93766">
      <w:pPr>
        <w:tabs>
          <w:tab w:val="left" w:pos="-1057"/>
          <w:tab w:val="left" w:pos="-720"/>
        </w:tabs>
        <w:rPr>
          <w:rFonts w:cs="Arial"/>
          <w:sz w:val="22"/>
          <w:szCs w:val="22"/>
          <w:lang w:val="en-GB"/>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8071FA" w14:paraId="1BF1CD6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72FE2C2E" w14:textId="77777777" w:rsidR="00FA61AF" w:rsidRPr="008071FA"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682B31" w14:paraId="1462C5A3"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2662E462" w14:textId="77777777" w:rsidR="0081600F" w:rsidRPr="008071FA" w:rsidRDefault="00745222">
            <w:pPr>
              <w:rPr>
                <w:rFonts w:cs="Arial"/>
                <w:sz w:val="22"/>
                <w:szCs w:val="22"/>
                <w:lang w:val="en-GB"/>
              </w:rPr>
            </w:pPr>
            <w:r w:rsidRPr="008071FA">
              <w:rPr>
                <w:rFonts w:cs="Arial"/>
                <w:noProof/>
                <w:sz w:val="22"/>
                <w:szCs w:val="22"/>
                <w:lang w:val="en-PH" w:eastAsia="en-PH"/>
              </w:rPr>
              <w:drawing>
                <wp:inline distT="0" distB="0" distL="0" distR="0" wp14:anchorId="5FB5BAC7" wp14:editId="59CB3F2E">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AE03AE6" w14:textId="77777777" w:rsidR="0081600F" w:rsidRPr="008071FA"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47406557" w14:textId="77777777" w:rsidR="00682B31" w:rsidRPr="008071FA"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0C7CA801" w14:textId="77777777" w:rsidR="0081600F" w:rsidRPr="008071FA"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8071FA">
              <w:rPr>
                <w:rFonts w:cs="Arial"/>
                <w:bCs w:val="0"/>
                <w:sz w:val="32"/>
                <w:szCs w:val="32"/>
              </w:rPr>
              <w:t>CONVENTION ON</w:t>
            </w:r>
          </w:p>
          <w:p w14:paraId="2545E955" w14:textId="77777777" w:rsidR="0081600F" w:rsidRPr="008071FA"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8071FA">
              <w:rPr>
                <w:rFonts w:cs="Arial"/>
                <w:bCs w:val="0"/>
                <w:sz w:val="32"/>
                <w:szCs w:val="32"/>
              </w:rPr>
              <w:t>MIGRATORY</w:t>
            </w:r>
          </w:p>
          <w:p w14:paraId="061539D9" w14:textId="77777777" w:rsidR="0081600F" w:rsidRPr="008071FA"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8071FA">
              <w:rPr>
                <w:rFonts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7758F6BF" w14:textId="77777777" w:rsidR="00682B31" w:rsidRPr="008071FA" w:rsidRDefault="00682B31" w:rsidP="000C21B1">
            <w:pPr>
              <w:tabs>
                <w:tab w:val="left" w:pos="5040"/>
                <w:tab w:val="left" w:pos="5760"/>
                <w:tab w:val="left" w:pos="6008"/>
                <w:tab w:val="left" w:pos="6480"/>
                <w:tab w:val="left" w:pos="7200"/>
                <w:tab w:val="left" w:pos="7920"/>
                <w:tab w:val="left" w:pos="8640"/>
              </w:tabs>
              <w:rPr>
                <w:rFonts w:cs="Arial"/>
                <w:sz w:val="12"/>
                <w:szCs w:val="12"/>
                <w:lang w:val="en-GB"/>
              </w:rPr>
            </w:pPr>
          </w:p>
          <w:p w14:paraId="0FFC0FB2" w14:textId="49F4625C" w:rsidR="0081600F" w:rsidRPr="008071FA" w:rsidRDefault="00921D62" w:rsidP="000C21B1">
            <w:pPr>
              <w:tabs>
                <w:tab w:val="left" w:pos="5040"/>
                <w:tab w:val="left" w:pos="5760"/>
                <w:tab w:val="left" w:pos="6008"/>
                <w:tab w:val="left" w:pos="6480"/>
                <w:tab w:val="left" w:pos="7200"/>
                <w:tab w:val="left" w:pos="7920"/>
                <w:tab w:val="left" w:pos="8640"/>
              </w:tabs>
              <w:rPr>
                <w:rFonts w:cs="Arial"/>
                <w:sz w:val="22"/>
                <w:szCs w:val="22"/>
                <w:lang w:val="en-GB"/>
              </w:rPr>
            </w:pPr>
            <w:r w:rsidRPr="008071FA">
              <w:rPr>
                <w:rFonts w:cs="Arial"/>
                <w:sz w:val="22"/>
                <w:szCs w:val="22"/>
                <w:lang w:val="en-GB"/>
              </w:rPr>
              <w:t>UNEP/CMS/</w:t>
            </w:r>
            <w:r w:rsidR="00ED02D3" w:rsidRPr="006E02D9">
              <w:rPr>
                <w:rFonts w:cs="Arial"/>
                <w:sz w:val="22"/>
                <w:szCs w:val="22"/>
                <w:lang w:val="en-GB"/>
              </w:rPr>
              <w:t>COP12</w:t>
            </w:r>
            <w:r w:rsidR="00A27BE3" w:rsidRPr="006E02D9">
              <w:rPr>
                <w:rFonts w:cs="Arial"/>
                <w:sz w:val="22"/>
                <w:szCs w:val="22"/>
                <w:lang w:val="en-GB"/>
              </w:rPr>
              <w:t>/</w:t>
            </w:r>
            <w:r w:rsidR="009E1D78" w:rsidRPr="006E02D9">
              <w:rPr>
                <w:rFonts w:cs="Arial"/>
                <w:sz w:val="22"/>
                <w:szCs w:val="22"/>
                <w:lang w:val="en-GB"/>
              </w:rPr>
              <w:t>CRP26</w:t>
            </w:r>
          </w:p>
          <w:p w14:paraId="53CF6593" w14:textId="50C58585" w:rsidR="00E93766" w:rsidRDefault="009E1D78" w:rsidP="000C21B1">
            <w:pPr>
              <w:tabs>
                <w:tab w:val="left" w:pos="5040"/>
                <w:tab w:val="left" w:pos="5760"/>
                <w:tab w:val="left" w:pos="6008"/>
                <w:tab w:val="left" w:pos="6480"/>
                <w:tab w:val="left" w:pos="7200"/>
                <w:tab w:val="left" w:pos="7920"/>
                <w:tab w:val="left" w:pos="8640"/>
              </w:tabs>
              <w:rPr>
                <w:rFonts w:cs="Arial"/>
                <w:sz w:val="22"/>
                <w:szCs w:val="22"/>
                <w:lang w:val="en-GB"/>
              </w:rPr>
            </w:pPr>
            <w:r>
              <w:rPr>
                <w:rFonts w:cs="Arial"/>
                <w:sz w:val="22"/>
                <w:szCs w:val="22"/>
                <w:lang w:val="en-GB"/>
              </w:rPr>
              <w:t>26 October 2017</w:t>
            </w:r>
          </w:p>
          <w:p w14:paraId="55AE2232" w14:textId="77777777" w:rsidR="00682B31" w:rsidRPr="00682B31" w:rsidRDefault="00682B31" w:rsidP="000C21B1">
            <w:pPr>
              <w:rPr>
                <w:rFonts w:cs="Arial"/>
                <w:sz w:val="12"/>
                <w:szCs w:val="12"/>
                <w:lang w:val="en-GB"/>
              </w:rPr>
            </w:pPr>
          </w:p>
        </w:tc>
      </w:tr>
    </w:tbl>
    <w:p w14:paraId="2C44C027" w14:textId="77777777" w:rsidR="00E8776E" w:rsidRPr="00682B31" w:rsidRDefault="00E8776E" w:rsidP="00E8776E">
      <w:pPr>
        <w:tabs>
          <w:tab w:val="left" w:pos="7020"/>
        </w:tabs>
        <w:rPr>
          <w:rFonts w:cs="Arial"/>
          <w:sz w:val="22"/>
          <w:szCs w:val="22"/>
        </w:rPr>
      </w:pPr>
    </w:p>
    <w:p w14:paraId="7B8FABA8" w14:textId="47E3076E" w:rsidR="007910DD" w:rsidRDefault="008E3880" w:rsidP="007910DD">
      <w:pPr>
        <w:pBdr>
          <w:top w:val="single" w:sz="6" w:space="0" w:color="FFFFFF"/>
          <w:left w:val="single" w:sz="6" w:space="0" w:color="FFFFFF"/>
          <w:bottom w:val="single" w:sz="6" w:space="0" w:color="FFFFFF"/>
          <w:right w:val="single" w:sz="6" w:space="0" w:color="FFFFFF"/>
        </w:pBdr>
        <w:jc w:val="center"/>
        <w:outlineLvl w:val="1"/>
        <w:rPr>
          <w:rFonts w:cs="Arial"/>
          <w:b/>
          <w:bCs/>
          <w:caps/>
          <w:sz w:val="22"/>
          <w:szCs w:val="22"/>
        </w:rPr>
      </w:pPr>
      <w:r w:rsidRPr="008E3880">
        <w:rPr>
          <w:rFonts w:cs="Arial"/>
          <w:b/>
          <w:bCs/>
          <w:caps/>
          <w:sz w:val="22"/>
          <w:szCs w:val="22"/>
        </w:rPr>
        <w:t>PROMOTING CONSERVATION OF CRITICAL INTERTIDAL AND OTHER COASTAL HABITATS FOR MIGRATORY SPECIES</w:t>
      </w:r>
    </w:p>
    <w:p w14:paraId="6BA0F434" w14:textId="77777777" w:rsidR="009E1D78" w:rsidRDefault="009E1D78" w:rsidP="007910DD">
      <w:pPr>
        <w:pBdr>
          <w:top w:val="single" w:sz="6" w:space="0" w:color="FFFFFF"/>
          <w:left w:val="single" w:sz="6" w:space="0" w:color="FFFFFF"/>
          <w:bottom w:val="single" w:sz="6" w:space="0" w:color="FFFFFF"/>
          <w:right w:val="single" w:sz="6" w:space="0" w:color="FFFFFF"/>
        </w:pBdr>
        <w:jc w:val="center"/>
        <w:outlineLvl w:val="1"/>
        <w:rPr>
          <w:rFonts w:cs="Arial"/>
          <w:b/>
          <w:bCs/>
          <w:caps/>
          <w:sz w:val="22"/>
          <w:szCs w:val="22"/>
        </w:rPr>
      </w:pPr>
    </w:p>
    <w:p w14:paraId="6156540B" w14:textId="2BCAE1DA" w:rsidR="009E1D78" w:rsidRDefault="009E1D78" w:rsidP="007910DD">
      <w:pPr>
        <w:pBdr>
          <w:top w:val="single" w:sz="6" w:space="0" w:color="FFFFFF"/>
          <w:left w:val="single" w:sz="6" w:space="0" w:color="FFFFFF"/>
          <w:bottom w:val="single" w:sz="6" w:space="0" w:color="FFFFFF"/>
          <w:right w:val="single" w:sz="6" w:space="0" w:color="FFFFFF"/>
        </w:pBdr>
        <w:jc w:val="center"/>
        <w:outlineLvl w:val="1"/>
        <w:rPr>
          <w:rFonts w:cs="Arial"/>
          <w:sz w:val="22"/>
          <w:szCs w:val="22"/>
          <w:lang w:val="en-GB"/>
        </w:rPr>
      </w:pPr>
      <w:r w:rsidRPr="006E02D9">
        <w:rPr>
          <w:rFonts w:cs="Arial"/>
          <w:caps/>
          <w:sz w:val="22"/>
          <w:szCs w:val="22"/>
          <w:lang w:val="en-GB"/>
        </w:rPr>
        <w:t>(UNEP/CMS/COP12/</w:t>
      </w:r>
      <w:r w:rsidRPr="006E02D9">
        <w:rPr>
          <w:rFonts w:cs="Arial"/>
          <w:sz w:val="22"/>
          <w:szCs w:val="22"/>
          <w:lang w:val="en-GB"/>
        </w:rPr>
        <w:t>Doc.24.4.10)</w:t>
      </w:r>
    </w:p>
    <w:p w14:paraId="214740C3" w14:textId="458C4724" w:rsidR="009E1D78" w:rsidRDefault="009E1D78" w:rsidP="007910DD">
      <w:pPr>
        <w:pBdr>
          <w:top w:val="single" w:sz="6" w:space="0" w:color="FFFFFF"/>
          <w:left w:val="single" w:sz="6" w:space="0" w:color="FFFFFF"/>
          <w:bottom w:val="single" w:sz="6" w:space="0" w:color="FFFFFF"/>
          <w:right w:val="single" w:sz="6" w:space="0" w:color="FFFFFF"/>
        </w:pBdr>
        <w:jc w:val="center"/>
        <w:outlineLvl w:val="1"/>
        <w:rPr>
          <w:rFonts w:cs="Arial"/>
          <w:sz w:val="22"/>
          <w:szCs w:val="22"/>
          <w:lang w:val="en-GB"/>
        </w:rPr>
      </w:pPr>
    </w:p>
    <w:p w14:paraId="319202CD" w14:textId="77777777" w:rsidR="009E1D78" w:rsidRPr="009E1D78" w:rsidRDefault="009E1D78" w:rsidP="007910DD">
      <w:pPr>
        <w:pBdr>
          <w:top w:val="single" w:sz="6" w:space="0" w:color="FFFFFF"/>
          <w:left w:val="single" w:sz="6" w:space="0" w:color="FFFFFF"/>
          <w:bottom w:val="single" w:sz="6" w:space="0" w:color="FFFFFF"/>
          <w:right w:val="single" w:sz="6" w:space="0" w:color="FFFFFF"/>
        </w:pBdr>
        <w:jc w:val="center"/>
        <w:outlineLvl w:val="1"/>
        <w:rPr>
          <w:rFonts w:cs="Arial"/>
          <w:caps/>
          <w:sz w:val="22"/>
          <w:szCs w:val="22"/>
          <w:lang w:val="en-GB"/>
        </w:rPr>
      </w:pPr>
    </w:p>
    <w:p w14:paraId="1241F416" w14:textId="77777777" w:rsidR="009E1D78" w:rsidRPr="00CD0FE9" w:rsidRDefault="009E1D78" w:rsidP="009E1D78">
      <w:pPr>
        <w:jc w:val="center"/>
        <w:rPr>
          <w:rFonts w:cs="Arial"/>
          <w:sz w:val="22"/>
          <w:szCs w:val="22"/>
          <w:lang w:val="en-GB"/>
        </w:rPr>
      </w:pPr>
      <w:r>
        <w:rPr>
          <w:rFonts w:cs="Arial"/>
          <w:sz w:val="22"/>
          <w:szCs w:val="22"/>
          <w:lang w:val="en-GB"/>
        </w:rPr>
        <w:t>DRAFT</w:t>
      </w:r>
      <w:r w:rsidRPr="00CD0FE9">
        <w:rPr>
          <w:rFonts w:cs="Arial"/>
          <w:sz w:val="22"/>
          <w:szCs w:val="22"/>
          <w:lang w:val="en-GB"/>
        </w:rPr>
        <w:t xml:space="preserve"> RESOLUTION</w:t>
      </w:r>
    </w:p>
    <w:p w14:paraId="51B93E25" w14:textId="15D66FE4" w:rsidR="00D46C91" w:rsidRDefault="00D46C91"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p>
    <w:p w14:paraId="4A9203DB" w14:textId="03487734"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r w:rsidRPr="00E4326C">
        <w:rPr>
          <w:rFonts w:cs="Arial"/>
          <w:i/>
          <w:iCs/>
          <w:sz w:val="22"/>
          <w:szCs w:val="22"/>
          <w:lang w:val="en-GB"/>
        </w:rPr>
        <w:t xml:space="preserve">Recalling </w:t>
      </w:r>
      <w:r w:rsidRPr="00E4326C">
        <w:rPr>
          <w:rFonts w:cs="Arial"/>
          <w:sz w:val="22"/>
          <w:szCs w:val="22"/>
          <w:lang w:val="en-GB"/>
        </w:rPr>
        <w:t>the fundamental principles of the Convention, expressed in Article II, to take individual or co-operative actions to avoid any migratory species becoming endangered, and to pay special attention to those migratory species whose status is unfavourable, taking appropriate and necessary steps to conserve such species and their habitats</w:t>
      </w:r>
      <w:r w:rsidR="001A733E">
        <w:rPr>
          <w:rFonts w:cs="Arial"/>
          <w:sz w:val="22"/>
          <w:szCs w:val="22"/>
          <w:lang w:val="en-GB"/>
        </w:rPr>
        <w:t>,</w:t>
      </w:r>
    </w:p>
    <w:p w14:paraId="5EAAD068" w14:textId="77777777"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p>
    <w:p w14:paraId="5A0A1C8B" w14:textId="29E1BF57"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r w:rsidRPr="00E4326C">
        <w:rPr>
          <w:rFonts w:cs="Arial"/>
          <w:i/>
          <w:iCs/>
          <w:sz w:val="22"/>
          <w:szCs w:val="22"/>
          <w:lang w:val="en-GB"/>
        </w:rPr>
        <w:t>Recalling also</w:t>
      </w:r>
      <w:r w:rsidRPr="00E4326C">
        <w:rPr>
          <w:rFonts w:cs="Arial"/>
          <w:sz w:val="22"/>
          <w:szCs w:val="22"/>
          <w:lang w:val="en-GB"/>
        </w:rPr>
        <w:t xml:space="preserve"> the Strategic Plan for Migratory Species 2015-2023 which seeks to promote strategic interventions that, </w:t>
      </w:r>
      <w:r w:rsidRPr="00E4326C">
        <w:rPr>
          <w:rFonts w:cs="Arial"/>
          <w:i/>
          <w:iCs/>
          <w:sz w:val="22"/>
          <w:szCs w:val="22"/>
          <w:lang w:val="en-GB"/>
        </w:rPr>
        <w:t>inter alia</w:t>
      </w:r>
      <w:r w:rsidRPr="00E4326C">
        <w:rPr>
          <w:rFonts w:cs="Arial"/>
          <w:sz w:val="22"/>
          <w:szCs w:val="22"/>
          <w:lang w:val="en-GB"/>
        </w:rPr>
        <w:t>, “reduce the direct pressures on migratory species and their habitats” with a target that “</w:t>
      </w:r>
      <w:r w:rsidR="00BA1767">
        <w:rPr>
          <w:rFonts w:cs="Arial"/>
          <w:sz w:val="22"/>
          <w:szCs w:val="22"/>
          <w:lang w:val="en-GB"/>
        </w:rPr>
        <w:t>[a]</w:t>
      </w:r>
      <w:proofErr w:type="spellStart"/>
      <w:r w:rsidR="00BA1767" w:rsidRPr="00E4326C">
        <w:rPr>
          <w:rFonts w:cs="Arial"/>
          <w:sz w:val="22"/>
          <w:szCs w:val="22"/>
          <w:lang w:val="en-GB"/>
        </w:rPr>
        <w:t>ll</w:t>
      </w:r>
      <w:proofErr w:type="spellEnd"/>
      <w:r w:rsidR="00BA1767" w:rsidRPr="00E4326C">
        <w:rPr>
          <w:rFonts w:cs="Arial"/>
          <w:sz w:val="22"/>
          <w:szCs w:val="22"/>
          <w:lang w:val="en-GB"/>
        </w:rPr>
        <w:t xml:space="preserve"> </w:t>
      </w:r>
      <w:r w:rsidRPr="00E4326C">
        <w:rPr>
          <w:rFonts w:cs="Arial"/>
          <w:sz w:val="22"/>
          <w:szCs w:val="22"/>
          <w:lang w:val="en-GB"/>
        </w:rPr>
        <w:t xml:space="preserve">critical habitats and sites for migratory species are identified and included in area-based conservation measures </w:t>
      </w:r>
      <w:proofErr w:type="gramStart"/>
      <w:r w:rsidRPr="00E4326C">
        <w:rPr>
          <w:rFonts w:cs="Arial"/>
          <w:sz w:val="22"/>
          <w:szCs w:val="22"/>
          <w:lang w:val="en-GB"/>
        </w:rPr>
        <w:t>so as to</w:t>
      </w:r>
      <w:proofErr w:type="gramEnd"/>
      <w:r w:rsidRPr="00E4326C">
        <w:rPr>
          <w:rFonts w:cs="Arial"/>
          <w:sz w:val="22"/>
          <w:szCs w:val="22"/>
          <w:lang w:val="en-GB"/>
        </w:rPr>
        <w:t xml:space="preserve"> maintain their quality, integrity, resilience and functioning...”</w:t>
      </w:r>
      <w:r w:rsidR="001A733E">
        <w:rPr>
          <w:rFonts w:cs="Arial"/>
          <w:sz w:val="22"/>
          <w:szCs w:val="22"/>
          <w:lang w:val="en-GB"/>
        </w:rPr>
        <w:t>,</w:t>
      </w:r>
    </w:p>
    <w:p w14:paraId="50F5D683" w14:textId="77777777"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p>
    <w:p w14:paraId="02334D84" w14:textId="4DA8EC4C"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r w:rsidRPr="00E4326C">
        <w:rPr>
          <w:rFonts w:cs="Arial"/>
          <w:i/>
          <w:iCs/>
          <w:sz w:val="22"/>
          <w:szCs w:val="22"/>
          <w:lang w:val="en-GB"/>
        </w:rPr>
        <w:t xml:space="preserve">Acknowledging </w:t>
      </w:r>
      <w:r w:rsidRPr="00E4326C">
        <w:rPr>
          <w:rFonts w:cs="Arial"/>
          <w:sz w:val="22"/>
          <w:szCs w:val="22"/>
          <w:lang w:val="en-GB"/>
        </w:rPr>
        <w:t>the critical importance of intertidal and associated coastal and estuarine habitats for multiple migratory species, including many of those listed on Appendi</w:t>
      </w:r>
      <w:r w:rsidR="00BB0283">
        <w:rPr>
          <w:rFonts w:cs="Arial"/>
          <w:sz w:val="22"/>
          <w:szCs w:val="22"/>
          <w:lang w:val="en-GB"/>
        </w:rPr>
        <w:t>x</w:t>
      </w:r>
      <w:r w:rsidRPr="00E4326C">
        <w:rPr>
          <w:rFonts w:cs="Arial"/>
          <w:sz w:val="22"/>
          <w:szCs w:val="22"/>
          <w:lang w:val="en-GB"/>
        </w:rPr>
        <w:t xml:space="preserve"> I (Annex 1</w:t>
      </w:r>
      <w:r w:rsidR="000359B8">
        <w:rPr>
          <w:rFonts w:cs="Arial"/>
          <w:sz w:val="22"/>
          <w:szCs w:val="22"/>
          <w:lang w:val="en-GB"/>
        </w:rPr>
        <w:t xml:space="preserve"> </w:t>
      </w:r>
      <w:r w:rsidR="00787C3D">
        <w:rPr>
          <w:rFonts w:cs="Arial"/>
          <w:sz w:val="22"/>
          <w:szCs w:val="22"/>
          <w:lang w:val="en-GB"/>
        </w:rPr>
        <w:t>to this Resolution</w:t>
      </w:r>
      <w:r w:rsidRPr="00E4326C">
        <w:rPr>
          <w:rFonts w:cs="Arial"/>
          <w:sz w:val="22"/>
          <w:szCs w:val="22"/>
          <w:lang w:val="en-GB"/>
        </w:rPr>
        <w:t xml:space="preserve">) and </w:t>
      </w:r>
      <w:r w:rsidR="00BB0283">
        <w:rPr>
          <w:rFonts w:cs="Arial"/>
          <w:sz w:val="22"/>
          <w:szCs w:val="22"/>
          <w:lang w:val="en-GB"/>
        </w:rPr>
        <w:t xml:space="preserve">Appendix </w:t>
      </w:r>
      <w:r w:rsidRPr="00E4326C">
        <w:rPr>
          <w:rFonts w:cs="Arial"/>
          <w:sz w:val="22"/>
          <w:szCs w:val="22"/>
          <w:lang w:val="en-GB"/>
        </w:rPr>
        <w:t xml:space="preserve">II of the Convention, including but not restricted to birds, seals, cetaceans, </w:t>
      </w:r>
      <w:r w:rsidR="00BA1767">
        <w:rPr>
          <w:rFonts w:cs="Arial"/>
          <w:sz w:val="22"/>
          <w:szCs w:val="22"/>
          <w:lang w:val="en-GB"/>
        </w:rPr>
        <w:t>D</w:t>
      </w:r>
      <w:r w:rsidRPr="00E4326C">
        <w:rPr>
          <w:rFonts w:cs="Arial"/>
          <w:sz w:val="22"/>
          <w:szCs w:val="22"/>
          <w:lang w:val="en-GB"/>
        </w:rPr>
        <w:t>ugongs, turtles and fish, and that these areas can be of importance as areas for breeding, for staging during migration, moulting, or during other non-breeding periods</w:t>
      </w:r>
      <w:r w:rsidR="001A733E">
        <w:rPr>
          <w:rFonts w:cs="Arial"/>
          <w:sz w:val="22"/>
          <w:szCs w:val="22"/>
          <w:lang w:val="en-GB"/>
        </w:rPr>
        <w:t>,</w:t>
      </w:r>
    </w:p>
    <w:p w14:paraId="05315FFA" w14:textId="77777777"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p>
    <w:p w14:paraId="523BB4F1" w14:textId="51A0397F"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r w:rsidRPr="00E4326C">
        <w:rPr>
          <w:rFonts w:cs="Arial"/>
          <w:i/>
          <w:iCs/>
          <w:sz w:val="22"/>
          <w:szCs w:val="22"/>
          <w:lang w:val="en-GB"/>
        </w:rPr>
        <w:t>Recalling</w:t>
      </w:r>
      <w:r w:rsidRPr="00E4326C">
        <w:rPr>
          <w:rFonts w:cs="Arial"/>
          <w:sz w:val="22"/>
          <w:szCs w:val="22"/>
          <w:lang w:val="en-GB"/>
        </w:rPr>
        <w:t xml:space="preserve"> Resolution 11.25 concerning the </w:t>
      </w:r>
      <w:r w:rsidR="00BA1767">
        <w:rPr>
          <w:rFonts w:cs="Arial"/>
          <w:sz w:val="22"/>
          <w:szCs w:val="22"/>
          <w:lang w:val="en-GB"/>
        </w:rPr>
        <w:t xml:space="preserve">urgent </w:t>
      </w:r>
      <w:r w:rsidRPr="00E4326C">
        <w:rPr>
          <w:rFonts w:cs="Arial"/>
          <w:sz w:val="22"/>
          <w:szCs w:val="22"/>
          <w:lang w:val="en-GB"/>
        </w:rPr>
        <w:t>need to create ecologically representative and well-connected networks of protected areas to address the needs of migratory species as far as possible throughout their life cycles and migratory ranges</w:t>
      </w:r>
      <w:r w:rsidR="001A733E">
        <w:rPr>
          <w:rFonts w:cs="Arial"/>
          <w:sz w:val="22"/>
          <w:szCs w:val="22"/>
          <w:lang w:val="en-GB"/>
        </w:rPr>
        <w:t>,</w:t>
      </w:r>
    </w:p>
    <w:p w14:paraId="57995815" w14:textId="77777777"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p>
    <w:p w14:paraId="30D506AE" w14:textId="621C5C22"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r w:rsidRPr="00E4326C">
        <w:rPr>
          <w:rFonts w:cs="Arial"/>
          <w:i/>
          <w:iCs/>
          <w:sz w:val="22"/>
          <w:szCs w:val="22"/>
          <w:lang w:val="en-GB"/>
        </w:rPr>
        <w:t xml:space="preserve">Recalling also </w:t>
      </w:r>
      <w:r w:rsidRPr="00E4326C">
        <w:rPr>
          <w:rFonts w:cs="Arial"/>
          <w:sz w:val="22"/>
          <w:szCs w:val="22"/>
          <w:lang w:val="en-GB"/>
        </w:rPr>
        <w:t xml:space="preserve">the Programme of Work on Migratory Birds and Flyways (Resolution 11.14) </w:t>
      </w:r>
      <w:r w:rsidR="00BA1767">
        <w:rPr>
          <w:rFonts w:cs="Arial"/>
          <w:sz w:val="22"/>
          <w:szCs w:val="22"/>
          <w:lang w:val="en-GB"/>
        </w:rPr>
        <w:t>which</w:t>
      </w:r>
      <w:r w:rsidR="00BA1767" w:rsidRPr="00E4326C">
        <w:rPr>
          <w:rFonts w:cs="Arial"/>
          <w:sz w:val="22"/>
          <w:szCs w:val="22"/>
          <w:lang w:val="en-GB"/>
        </w:rPr>
        <w:t xml:space="preserve"> </w:t>
      </w:r>
      <w:r w:rsidRPr="00E4326C">
        <w:rPr>
          <w:rFonts w:cs="Arial"/>
          <w:sz w:val="22"/>
          <w:szCs w:val="22"/>
          <w:lang w:val="en-GB"/>
        </w:rPr>
        <w:t xml:space="preserve">calls for establishment of a global coastal wetland restoration and management initiative promoted through the Convention on Biological Diversity and the </w:t>
      </w:r>
      <w:proofErr w:type="spellStart"/>
      <w:r w:rsidRPr="00E4326C">
        <w:rPr>
          <w:rFonts w:cs="Arial"/>
          <w:sz w:val="22"/>
          <w:szCs w:val="22"/>
          <w:lang w:val="en-GB"/>
        </w:rPr>
        <w:t>Ramsar</w:t>
      </w:r>
      <w:proofErr w:type="spellEnd"/>
      <w:r w:rsidRPr="00E4326C">
        <w:rPr>
          <w:rFonts w:cs="Arial"/>
          <w:sz w:val="22"/>
          <w:szCs w:val="22"/>
          <w:lang w:val="en-GB"/>
        </w:rPr>
        <w:t xml:space="preserve"> Convention to strengthen efforts for managing landscapes to meet requirements of migratory birds, including through integration of these requirements into land-use policies, designation of protected trans-boundary habitat corridors and ecological networks</w:t>
      </w:r>
      <w:r w:rsidR="001A733E">
        <w:rPr>
          <w:rFonts w:cs="Arial"/>
          <w:sz w:val="22"/>
          <w:szCs w:val="22"/>
          <w:lang w:val="en-GB"/>
        </w:rPr>
        <w:t>,</w:t>
      </w:r>
    </w:p>
    <w:p w14:paraId="776E0E02" w14:textId="77777777"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p>
    <w:p w14:paraId="541C69E5" w14:textId="4D851686"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r w:rsidRPr="00E4326C">
        <w:rPr>
          <w:rFonts w:cs="Arial"/>
          <w:i/>
          <w:iCs/>
          <w:sz w:val="22"/>
          <w:szCs w:val="22"/>
          <w:lang w:val="en-GB"/>
        </w:rPr>
        <w:t xml:space="preserve">Aware </w:t>
      </w:r>
      <w:r w:rsidRPr="00E4326C">
        <w:rPr>
          <w:rFonts w:cs="Arial"/>
          <w:sz w:val="22"/>
          <w:szCs w:val="22"/>
          <w:lang w:val="en-GB"/>
        </w:rPr>
        <w:t xml:space="preserve">that other multi-lateral environmental agreements and frameworks have </w:t>
      </w:r>
      <w:r w:rsidR="00BA1767">
        <w:rPr>
          <w:rFonts w:cs="Arial"/>
          <w:sz w:val="22"/>
          <w:szCs w:val="22"/>
          <w:lang w:val="en-GB"/>
        </w:rPr>
        <w:t>placed</w:t>
      </w:r>
      <w:r w:rsidR="00BA1767" w:rsidRPr="00E4326C">
        <w:rPr>
          <w:rFonts w:cs="Arial"/>
          <w:sz w:val="22"/>
          <w:szCs w:val="22"/>
          <w:lang w:val="en-GB"/>
        </w:rPr>
        <w:t xml:space="preserve"> </w:t>
      </w:r>
      <w:r w:rsidRPr="00E4326C">
        <w:rPr>
          <w:rFonts w:cs="Arial"/>
          <w:sz w:val="22"/>
          <w:szCs w:val="22"/>
          <w:lang w:val="en-GB"/>
        </w:rPr>
        <w:t xml:space="preserve">special focus on the pressing need to better conserve and sustainably manage intertidal and coastal wetlands, </w:t>
      </w:r>
      <w:r w:rsidRPr="00E4326C">
        <w:rPr>
          <w:rFonts w:cs="Arial"/>
          <w:i/>
          <w:iCs/>
          <w:sz w:val="22"/>
          <w:szCs w:val="22"/>
          <w:lang w:val="en-GB"/>
        </w:rPr>
        <w:t>inter alia,</w:t>
      </w:r>
      <w:r w:rsidRPr="00E4326C">
        <w:rPr>
          <w:rFonts w:cs="Arial"/>
          <w:sz w:val="22"/>
          <w:szCs w:val="22"/>
          <w:lang w:val="en-GB"/>
        </w:rPr>
        <w:t xml:space="preserve"> the </w:t>
      </w:r>
      <w:proofErr w:type="spellStart"/>
      <w:r w:rsidRPr="00E4326C">
        <w:rPr>
          <w:rFonts w:cs="Arial"/>
          <w:sz w:val="22"/>
          <w:szCs w:val="22"/>
          <w:lang w:val="en-GB"/>
        </w:rPr>
        <w:t>Ramsar</w:t>
      </w:r>
      <w:proofErr w:type="spellEnd"/>
      <w:r w:rsidRPr="00E4326C">
        <w:rPr>
          <w:rFonts w:cs="Arial"/>
          <w:sz w:val="22"/>
          <w:szCs w:val="22"/>
          <w:lang w:val="en-GB"/>
        </w:rPr>
        <w:t xml:space="preserve"> Convention (through Resolutions VII.21, VIII.4, VIII.32, X.22 and XII.13); the Convention on Biological Diversity (through COP VII/5 Marine and Coastal Biological Diversity Review of the Programme of Work on Marine and Coastal Biodiversity), the African-Eurasian </w:t>
      </w:r>
      <w:proofErr w:type="spellStart"/>
      <w:r w:rsidRPr="00E4326C">
        <w:rPr>
          <w:rFonts w:cs="Arial"/>
          <w:sz w:val="22"/>
          <w:szCs w:val="22"/>
          <w:lang w:val="en-GB"/>
        </w:rPr>
        <w:t>Waterbird</w:t>
      </w:r>
      <w:proofErr w:type="spellEnd"/>
      <w:r w:rsidRPr="00E4326C">
        <w:rPr>
          <w:rFonts w:cs="Arial"/>
          <w:sz w:val="22"/>
          <w:szCs w:val="22"/>
          <w:lang w:val="en-GB"/>
        </w:rPr>
        <w:t xml:space="preserve"> Agreement; Memoranda of Understanding on marine turtles in the Atlantic </w:t>
      </w:r>
      <w:r w:rsidR="00BA1767">
        <w:rPr>
          <w:rFonts w:cs="Arial"/>
          <w:sz w:val="22"/>
          <w:szCs w:val="22"/>
          <w:lang w:val="en-GB"/>
        </w:rPr>
        <w:t>c</w:t>
      </w:r>
      <w:r w:rsidR="00BA1767" w:rsidRPr="00E4326C">
        <w:rPr>
          <w:rFonts w:cs="Arial"/>
          <w:sz w:val="22"/>
          <w:szCs w:val="22"/>
          <w:lang w:val="en-GB"/>
        </w:rPr>
        <w:t xml:space="preserve">oast </w:t>
      </w:r>
      <w:r w:rsidRPr="00E4326C">
        <w:rPr>
          <w:rFonts w:cs="Arial"/>
          <w:sz w:val="22"/>
          <w:szCs w:val="22"/>
          <w:lang w:val="en-GB"/>
        </w:rPr>
        <w:t>of West Africa, and the Indian Ocean-South East Asia; the East Asian - Australasian Flyway Partnership; the Western Hemisphere Shorebird Reserve Network; and the Arctic Migratory Bird Initiative</w:t>
      </w:r>
      <w:r w:rsidR="001A733E">
        <w:rPr>
          <w:rFonts w:cs="Arial"/>
          <w:sz w:val="22"/>
          <w:szCs w:val="22"/>
          <w:lang w:val="en-GB"/>
        </w:rPr>
        <w:t>,</w:t>
      </w:r>
      <w:r w:rsidRPr="00E4326C">
        <w:rPr>
          <w:rFonts w:cs="Arial"/>
          <w:sz w:val="22"/>
          <w:szCs w:val="22"/>
          <w:lang w:val="en-GB"/>
        </w:rPr>
        <w:t xml:space="preserve"> </w:t>
      </w:r>
    </w:p>
    <w:p w14:paraId="61176A1B" w14:textId="77777777"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p>
    <w:p w14:paraId="5A4E6792" w14:textId="3335A6C4"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r w:rsidRPr="00E4326C">
        <w:rPr>
          <w:rFonts w:cs="Arial"/>
          <w:i/>
          <w:iCs/>
          <w:sz w:val="22"/>
          <w:szCs w:val="22"/>
          <w:lang w:val="en-GB"/>
        </w:rPr>
        <w:t>Noting</w:t>
      </w:r>
      <w:r w:rsidRPr="00E4326C">
        <w:rPr>
          <w:rFonts w:cs="Arial"/>
          <w:sz w:val="22"/>
          <w:szCs w:val="22"/>
          <w:lang w:val="en-GB"/>
        </w:rPr>
        <w:t xml:space="preserve"> the recent positive experiences of both transboundary and linked World Heritage Site </w:t>
      </w:r>
      <w:r w:rsidRPr="00E4326C">
        <w:rPr>
          <w:rFonts w:cs="Arial"/>
          <w:sz w:val="22"/>
          <w:szCs w:val="22"/>
          <w:lang w:val="en-GB"/>
        </w:rPr>
        <w:lastRenderedPageBreak/>
        <w:t xml:space="preserve">(WHS) designation for intertidal wetlands </w:t>
      </w:r>
      <w:r w:rsidRPr="00E4326C">
        <w:rPr>
          <w:rFonts w:cs="Arial"/>
          <w:i/>
          <w:iCs/>
          <w:sz w:val="22"/>
          <w:szCs w:val="22"/>
          <w:lang w:val="en-GB"/>
        </w:rPr>
        <w:t>inter alia</w:t>
      </w:r>
      <w:r w:rsidRPr="00E4326C">
        <w:rPr>
          <w:rFonts w:cs="Arial"/>
          <w:sz w:val="22"/>
          <w:szCs w:val="22"/>
          <w:lang w:val="en-GB"/>
        </w:rPr>
        <w:t xml:space="preserve"> as sites of international importance for migratory species, notably the </w:t>
      </w:r>
      <w:proofErr w:type="spellStart"/>
      <w:r w:rsidRPr="00E4326C">
        <w:rPr>
          <w:rFonts w:cs="Arial"/>
          <w:sz w:val="22"/>
          <w:szCs w:val="22"/>
          <w:lang w:val="en-GB"/>
        </w:rPr>
        <w:t>Wadden</w:t>
      </w:r>
      <w:proofErr w:type="spellEnd"/>
      <w:r w:rsidRPr="00E4326C">
        <w:rPr>
          <w:rFonts w:cs="Arial"/>
          <w:sz w:val="22"/>
          <w:szCs w:val="22"/>
          <w:lang w:val="en-GB"/>
        </w:rPr>
        <w:t xml:space="preserve"> Sea Flyway Initiative linking the </w:t>
      </w:r>
      <w:proofErr w:type="spellStart"/>
      <w:r w:rsidRPr="00E4326C">
        <w:rPr>
          <w:rFonts w:cs="Arial"/>
          <w:sz w:val="22"/>
          <w:szCs w:val="22"/>
          <w:lang w:val="en-GB"/>
        </w:rPr>
        <w:t>Wadden</w:t>
      </w:r>
      <w:proofErr w:type="spellEnd"/>
      <w:r w:rsidRPr="00E4326C">
        <w:rPr>
          <w:rFonts w:cs="Arial"/>
          <w:sz w:val="22"/>
          <w:szCs w:val="22"/>
          <w:lang w:val="en-GB"/>
        </w:rPr>
        <w:t xml:space="preserve"> Sea WHS (</w:t>
      </w:r>
      <w:r w:rsidR="00BA1767">
        <w:rPr>
          <w:rFonts w:cs="Arial"/>
          <w:sz w:val="22"/>
          <w:szCs w:val="22"/>
          <w:lang w:val="en-GB"/>
        </w:rPr>
        <w:t>t</w:t>
      </w:r>
      <w:r w:rsidRPr="00E4326C">
        <w:rPr>
          <w:rFonts w:cs="Arial"/>
          <w:sz w:val="22"/>
          <w:szCs w:val="22"/>
          <w:lang w:val="en-GB"/>
        </w:rPr>
        <w:t xml:space="preserve">he Netherlands, Germany and Denmark), and Banc </w:t>
      </w:r>
      <w:proofErr w:type="spellStart"/>
      <w:r w:rsidRPr="00E4326C">
        <w:rPr>
          <w:rFonts w:cs="Arial"/>
          <w:sz w:val="22"/>
          <w:szCs w:val="22"/>
          <w:lang w:val="en-GB"/>
        </w:rPr>
        <w:t>d’Arguin</w:t>
      </w:r>
      <w:proofErr w:type="spellEnd"/>
      <w:r w:rsidRPr="00E4326C">
        <w:rPr>
          <w:rFonts w:cs="Arial"/>
          <w:sz w:val="22"/>
          <w:szCs w:val="22"/>
          <w:lang w:val="en-GB"/>
        </w:rPr>
        <w:t xml:space="preserve"> WHS (Mauritania) and supporting the nomination of the </w:t>
      </w:r>
      <w:proofErr w:type="spellStart"/>
      <w:r w:rsidRPr="00E4326C">
        <w:rPr>
          <w:rFonts w:cs="Arial"/>
          <w:sz w:val="22"/>
          <w:szCs w:val="22"/>
          <w:lang w:val="en-GB"/>
        </w:rPr>
        <w:t>Bijagos</w:t>
      </w:r>
      <w:proofErr w:type="spellEnd"/>
      <w:r w:rsidRPr="00E4326C">
        <w:rPr>
          <w:rFonts w:cs="Arial"/>
          <w:sz w:val="22"/>
          <w:szCs w:val="22"/>
          <w:lang w:val="en-GB"/>
        </w:rPr>
        <w:t xml:space="preserve"> (Guinea-Bissau), </w:t>
      </w:r>
      <w:r w:rsidRPr="00E4326C">
        <w:rPr>
          <w:rFonts w:cs="Arial"/>
          <w:i/>
          <w:iCs/>
          <w:sz w:val="22"/>
          <w:szCs w:val="22"/>
          <w:lang w:val="en-GB"/>
        </w:rPr>
        <w:t>Aware</w:t>
      </w:r>
      <w:r w:rsidRPr="00E4326C">
        <w:rPr>
          <w:rFonts w:cs="Arial"/>
          <w:sz w:val="22"/>
          <w:szCs w:val="22"/>
          <w:lang w:val="en-GB"/>
        </w:rPr>
        <w:t xml:space="preserve"> of the potential for similar initiatives for other major intertidal wetlands; and </w:t>
      </w:r>
      <w:r w:rsidRPr="00E4326C">
        <w:rPr>
          <w:rFonts w:cs="Arial"/>
          <w:i/>
          <w:iCs/>
          <w:sz w:val="22"/>
          <w:szCs w:val="22"/>
          <w:lang w:val="en-GB"/>
        </w:rPr>
        <w:t>Welcoming</w:t>
      </w:r>
      <w:r w:rsidRPr="00E4326C">
        <w:rPr>
          <w:rFonts w:cs="Arial"/>
          <w:sz w:val="22"/>
          <w:szCs w:val="22"/>
          <w:lang w:val="en-GB"/>
        </w:rPr>
        <w:t xml:space="preserve"> the steps of the Yellow Sea nations towards World Heritage Site nomination of their coastal wetlands</w:t>
      </w:r>
      <w:r w:rsidR="001A733E">
        <w:rPr>
          <w:rFonts w:cs="Arial"/>
          <w:sz w:val="22"/>
          <w:szCs w:val="22"/>
          <w:lang w:val="en-GB"/>
        </w:rPr>
        <w:t>,</w:t>
      </w:r>
    </w:p>
    <w:p w14:paraId="0CE83D1C" w14:textId="77777777"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p>
    <w:p w14:paraId="447D1252" w14:textId="4BBCAE7F"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r w:rsidRPr="00E4326C">
        <w:rPr>
          <w:rFonts w:cs="Arial"/>
          <w:i/>
          <w:iCs/>
          <w:sz w:val="22"/>
          <w:szCs w:val="22"/>
          <w:lang w:val="en-GB"/>
        </w:rPr>
        <w:t xml:space="preserve">Noting </w:t>
      </w:r>
      <w:r w:rsidRPr="00E4326C">
        <w:rPr>
          <w:rFonts w:cs="Arial"/>
          <w:sz w:val="22"/>
          <w:szCs w:val="22"/>
          <w:lang w:val="en-GB"/>
        </w:rPr>
        <w:t xml:space="preserve">that </w:t>
      </w:r>
      <w:proofErr w:type="spellStart"/>
      <w:r w:rsidRPr="00E4326C">
        <w:rPr>
          <w:rFonts w:cs="Arial"/>
          <w:sz w:val="22"/>
          <w:szCs w:val="22"/>
          <w:lang w:val="en-GB"/>
        </w:rPr>
        <w:t>Ramsar</w:t>
      </w:r>
      <w:proofErr w:type="spellEnd"/>
      <w:r w:rsidRPr="00E4326C">
        <w:rPr>
          <w:rFonts w:cs="Arial"/>
          <w:sz w:val="22"/>
          <w:szCs w:val="22"/>
          <w:lang w:val="en-GB"/>
        </w:rPr>
        <w:t xml:space="preserve"> Resolution XII.13 on wetlands and disaster risk reduction, referring also to CBD Decision XII/19 on ecosystem conservation and restoration, “welcome[d] initiatives that support the conservation and restoration of coastal wetlands, including options to build a ‘Caring for Coasts’ initiative as part of a global movement to restore coastal wetlands, and encourage[d] Contracting Parties to consider engaging in the development and implementation of the proposed initiative”</w:t>
      </w:r>
      <w:r w:rsidR="001A733E">
        <w:rPr>
          <w:rFonts w:cs="Arial"/>
          <w:sz w:val="22"/>
          <w:szCs w:val="22"/>
          <w:lang w:val="en-GB"/>
        </w:rPr>
        <w:t>,</w:t>
      </w:r>
    </w:p>
    <w:p w14:paraId="0D34A1A5" w14:textId="77777777"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p>
    <w:p w14:paraId="3729DFDA" w14:textId="4F3CFAF0"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r w:rsidRPr="00E4326C">
        <w:rPr>
          <w:rFonts w:cs="Arial"/>
          <w:i/>
          <w:iCs/>
          <w:sz w:val="22"/>
          <w:szCs w:val="22"/>
          <w:lang w:val="en-GB"/>
        </w:rPr>
        <w:t>Yet noting</w:t>
      </w:r>
      <w:r w:rsidRPr="00E4326C">
        <w:rPr>
          <w:rFonts w:cs="Arial"/>
          <w:sz w:val="22"/>
          <w:szCs w:val="22"/>
          <w:lang w:val="en-GB"/>
        </w:rPr>
        <w:t xml:space="preserve"> that despite such international conservation attention and recognition, and national conservation programmes, intertidal habitats in most parts of the world remain subject to extreme pressures including from land-claim for development, pollution, and inappropriate and unsustainable uses, which removes or degrades the capacity of these habitats not only to support migratory and other species but also to sustain human communities dependent on the multiple ecosystem services of functioning intertidal habitats, and to degrade their capacity for carbon sequestration (‘blue carbon’)</w:t>
      </w:r>
      <w:r w:rsidR="001A733E">
        <w:rPr>
          <w:rFonts w:cs="Arial"/>
          <w:sz w:val="22"/>
          <w:szCs w:val="22"/>
          <w:lang w:val="en-GB"/>
        </w:rPr>
        <w:t>,</w:t>
      </w:r>
    </w:p>
    <w:p w14:paraId="5C7D8EC7" w14:textId="77777777"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p>
    <w:p w14:paraId="57DB474D" w14:textId="1BB8AB00"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i/>
          <w:iCs/>
          <w:sz w:val="22"/>
          <w:szCs w:val="22"/>
          <w:lang w:val="en-GB"/>
        </w:rPr>
      </w:pPr>
      <w:r w:rsidRPr="00E4326C">
        <w:rPr>
          <w:rFonts w:cs="Arial"/>
          <w:i/>
          <w:iCs/>
          <w:sz w:val="22"/>
          <w:szCs w:val="22"/>
          <w:lang w:val="en-GB"/>
        </w:rPr>
        <w:t>Conscious that</w:t>
      </w:r>
      <w:r w:rsidRPr="00E4326C">
        <w:rPr>
          <w:rFonts w:cs="Arial"/>
          <w:sz w:val="22"/>
          <w:szCs w:val="22"/>
          <w:lang w:val="en-GB"/>
        </w:rPr>
        <w:t xml:space="preserve"> the conservation and wise-use of intertidal wetlands poses particular practical problems, including </w:t>
      </w:r>
      <w:r w:rsidR="00BA1767">
        <w:rPr>
          <w:rFonts w:cs="Arial"/>
          <w:sz w:val="22"/>
          <w:szCs w:val="22"/>
          <w:lang w:val="en-GB"/>
        </w:rPr>
        <w:t xml:space="preserve">the fact </w:t>
      </w:r>
      <w:r w:rsidRPr="00E4326C">
        <w:rPr>
          <w:rFonts w:cs="Arial"/>
          <w:sz w:val="22"/>
          <w:szCs w:val="22"/>
          <w:lang w:val="en-GB"/>
        </w:rPr>
        <w:t>that they can fall within the jurisdiction of multiple national and local government agencies; that many straddle either international or internal national borders; their location at the terminus of catchments which can result in significant pollution inputs as well as significant reduction and disruption to sediment flows essential for ecosystem functioning due to water regulation structures such as upstream damming and flood defences, riverine inputs of sediment to deltas and other soft coastlines being of especially critical importance; the encroachment of invasive alien species such as shellfish, mangrove and Cordgrass (</w:t>
      </w:r>
      <w:proofErr w:type="spellStart"/>
      <w:r w:rsidRPr="00E4326C">
        <w:rPr>
          <w:rFonts w:cs="Arial"/>
          <w:i/>
          <w:iCs/>
          <w:sz w:val="22"/>
          <w:szCs w:val="22"/>
          <w:lang w:val="en-GB"/>
        </w:rPr>
        <w:t>Spartina</w:t>
      </w:r>
      <w:proofErr w:type="spellEnd"/>
      <w:r w:rsidRPr="00E4326C">
        <w:rPr>
          <w:rFonts w:cs="Arial"/>
          <w:sz w:val="22"/>
          <w:szCs w:val="22"/>
          <w:lang w:val="en-GB"/>
        </w:rPr>
        <w:t xml:space="preserve">) species, and significant human populations resulting in intense development pressures derived from both land and sea, </w:t>
      </w:r>
      <w:r w:rsidR="006A5A29">
        <w:rPr>
          <w:rFonts w:cs="Arial"/>
          <w:i/>
          <w:iCs/>
          <w:sz w:val="22"/>
          <w:szCs w:val="22"/>
          <w:lang w:val="en-GB"/>
        </w:rPr>
        <w:t>b</w:t>
      </w:r>
      <w:r w:rsidRPr="00E4326C">
        <w:rPr>
          <w:rFonts w:cs="Arial"/>
          <w:i/>
          <w:iCs/>
          <w:sz w:val="22"/>
          <w:szCs w:val="22"/>
          <w:lang w:val="en-GB"/>
        </w:rPr>
        <w:t xml:space="preserve">ut </w:t>
      </w:r>
      <w:r w:rsidR="006A5A29">
        <w:rPr>
          <w:rFonts w:cs="Arial"/>
          <w:i/>
          <w:iCs/>
          <w:sz w:val="22"/>
          <w:szCs w:val="22"/>
          <w:lang w:val="en-GB"/>
        </w:rPr>
        <w:t>n</w:t>
      </w:r>
      <w:r w:rsidRPr="00E4326C">
        <w:rPr>
          <w:rFonts w:cs="Arial"/>
          <w:i/>
          <w:iCs/>
          <w:sz w:val="22"/>
          <w:szCs w:val="22"/>
          <w:lang w:val="en-GB"/>
        </w:rPr>
        <w:t xml:space="preserve">oting </w:t>
      </w:r>
      <w:r w:rsidRPr="00E4326C">
        <w:rPr>
          <w:rFonts w:cs="Arial"/>
          <w:sz w:val="22"/>
          <w:szCs w:val="22"/>
          <w:lang w:val="en-GB"/>
        </w:rPr>
        <w:t xml:space="preserve">good examples such as in the international </w:t>
      </w:r>
      <w:proofErr w:type="spellStart"/>
      <w:r w:rsidRPr="00E4326C">
        <w:rPr>
          <w:rFonts w:cs="Arial"/>
          <w:sz w:val="22"/>
          <w:szCs w:val="22"/>
          <w:lang w:val="en-GB"/>
        </w:rPr>
        <w:t>Wadden</w:t>
      </w:r>
      <w:proofErr w:type="spellEnd"/>
      <w:r w:rsidRPr="00E4326C">
        <w:rPr>
          <w:rFonts w:cs="Arial"/>
          <w:sz w:val="22"/>
          <w:szCs w:val="22"/>
          <w:lang w:val="en-GB"/>
        </w:rPr>
        <w:t xml:space="preserve"> Sea where such impediments have been addressed successfully</w:t>
      </w:r>
      <w:r w:rsidR="001A733E">
        <w:rPr>
          <w:rFonts w:cs="Arial"/>
          <w:sz w:val="22"/>
          <w:szCs w:val="22"/>
          <w:lang w:val="en-GB"/>
        </w:rPr>
        <w:t>,</w:t>
      </w:r>
      <w:r w:rsidRPr="00E4326C">
        <w:rPr>
          <w:rFonts w:cs="Arial"/>
          <w:sz w:val="22"/>
          <w:szCs w:val="22"/>
          <w:lang w:val="en-GB"/>
        </w:rPr>
        <w:t xml:space="preserve"> </w:t>
      </w:r>
    </w:p>
    <w:p w14:paraId="124B3B1A" w14:textId="77777777"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i/>
          <w:iCs/>
          <w:sz w:val="22"/>
          <w:szCs w:val="22"/>
          <w:lang w:val="en-GB"/>
        </w:rPr>
      </w:pPr>
    </w:p>
    <w:p w14:paraId="6B271E06" w14:textId="2DEC4BE9"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r w:rsidRPr="00E4326C">
        <w:rPr>
          <w:rFonts w:cs="Arial"/>
          <w:i/>
          <w:iCs/>
          <w:sz w:val="22"/>
          <w:szCs w:val="22"/>
          <w:lang w:val="en-GB"/>
        </w:rPr>
        <w:t>Recalling</w:t>
      </w:r>
      <w:r w:rsidRPr="00E4326C">
        <w:rPr>
          <w:rFonts w:cs="Arial"/>
          <w:sz w:val="22"/>
          <w:szCs w:val="22"/>
          <w:lang w:val="en-GB"/>
        </w:rPr>
        <w:t xml:space="preserve"> that IUCN World Conservation Congress (WCC) 2016 Resolution 26</w:t>
      </w:r>
      <w:r w:rsidRPr="00E4326C">
        <w:rPr>
          <w:rFonts w:cs="Arial"/>
          <w:i/>
          <w:iCs/>
          <w:sz w:val="22"/>
          <w:szCs w:val="22"/>
          <w:lang w:val="en-GB"/>
        </w:rPr>
        <w:t xml:space="preserve"> Conservation of intertidal habitats and migratory </w:t>
      </w:r>
      <w:proofErr w:type="spellStart"/>
      <w:r w:rsidRPr="00E4326C">
        <w:rPr>
          <w:rFonts w:cs="Arial"/>
          <w:i/>
          <w:iCs/>
          <w:sz w:val="22"/>
          <w:szCs w:val="22"/>
          <w:lang w:val="en-GB"/>
        </w:rPr>
        <w:t>waterbirds</w:t>
      </w:r>
      <w:proofErr w:type="spellEnd"/>
      <w:r w:rsidRPr="00E4326C">
        <w:rPr>
          <w:rFonts w:cs="Arial"/>
          <w:i/>
          <w:iCs/>
          <w:sz w:val="22"/>
          <w:szCs w:val="22"/>
          <w:lang w:val="en-GB"/>
        </w:rPr>
        <w:t xml:space="preserve"> of the East Asian-Australasian Flyway, especially the Yellow Sea, in a global context, </w:t>
      </w:r>
      <w:r w:rsidRPr="00E4326C">
        <w:rPr>
          <w:rFonts w:cs="Arial"/>
          <w:sz w:val="22"/>
          <w:szCs w:val="22"/>
          <w:lang w:val="en-GB"/>
        </w:rPr>
        <w:t xml:space="preserve">“REQUESTS the Director General, Commissions and Members to consider, in conjunction with the Convention on the Conservation of Migratory Species and the </w:t>
      </w:r>
      <w:proofErr w:type="spellStart"/>
      <w:r w:rsidRPr="00E4326C">
        <w:rPr>
          <w:rFonts w:cs="Arial"/>
          <w:sz w:val="22"/>
          <w:szCs w:val="22"/>
          <w:lang w:val="en-GB"/>
        </w:rPr>
        <w:t>Ramsar</w:t>
      </w:r>
      <w:proofErr w:type="spellEnd"/>
      <w:r w:rsidRPr="00E4326C">
        <w:rPr>
          <w:rFonts w:cs="Arial"/>
          <w:sz w:val="22"/>
          <w:szCs w:val="22"/>
          <w:lang w:val="en-GB"/>
        </w:rPr>
        <w:t xml:space="preserve"> Convention on Wetlands, as appropriate, to develop national/regional management plans for migratory birds within 'working coastal wetlands' (</w:t>
      </w:r>
      <w:r w:rsidRPr="00E4326C">
        <w:rPr>
          <w:rFonts w:cs="Arial"/>
          <w:i/>
          <w:iCs/>
          <w:sz w:val="22"/>
          <w:szCs w:val="22"/>
          <w:lang w:val="en-GB"/>
        </w:rPr>
        <w:t>i.e.</w:t>
      </w:r>
      <w:r w:rsidRPr="00E4326C">
        <w:rPr>
          <w:rFonts w:cs="Arial"/>
          <w:sz w:val="22"/>
          <w:szCs w:val="22"/>
          <w:lang w:val="en-GB"/>
        </w:rPr>
        <w:t xml:space="preserve"> those used for shellfisheries, aquaculture, </w:t>
      </w:r>
      <w:proofErr w:type="spellStart"/>
      <w:r w:rsidRPr="00E4326C">
        <w:rPr>
          <w:rFonts w:cs="Arial"/>
          <w:sz w:val="22"/>
          <w:szCs w:val="22"/>
          <w:lang w:val="en-GB"/>
        </w:rPr>
        <w:t>mariculture</w:t>
      </w:r>
      <w:proofErr w:type="spellEnd"/>
      <w:r w:rsidRPr="00E4326C">
        <w:rPr>
          <w:rFonts w:cs="Arial"/>
          <w:sz w:val="22"/>
          <w:szCs w:val="22"/>
          <w:lang w:val="en-GB"/>
        </w:rPr>
        <w:t>, fish ponds and salt pans) to benefit migratory bird populations and their habitats, which support numerous other species”</w:t>
      </w:r>
      <w:r w:rsidR="001A733E">
        <w:rPr>
          <w:rFonts w:cs="Arial"/>
          <w:sz w:val="22"/>
          <w:szCs w:val="22"/>
          <w:lang w:val="en-GB"/>
        </w:rPr>
        <w:t>,</w:t>
      </w:r>
      <w:r w:rsidRPr="00E4326C">
        <w:rPr>
          <w:rFonts w:cs="Arial"/>
          <w:i/>
          <w:iCs/>
          <w:sz w:val="22"/>
          <w:szCs w:val="22"/>
          <w:lang w:val="en-GB"/>
        </w:rPr>
        <w:t xml:space="preserve"> </w:t>
      </w:r>
    </w:p>
    <w:p w14:paraId="56B7B441" w14:textId="77777777"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p>
    <w:p w14:paraId="608B06FD" w14:textId="66B1D325"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sz w:val="22"/>
          <w:szCs w:val="22"/>
          <w:lang w:val="en-GB"/>
        </w:rPr>
      </w:pPr>
      <w:r w:rsidRPr="00E4326C">
        <w:rPr>
          <w:rFonts w:cs="Arial"/>
          <w:i/>
          <w:iCs/>
          <w:sz w:val="22"/>
          <w:szCs w:val="22"/>
          <w:lang w:val="en-GB"/>
        </w:rPr>
        <w:t>Recogni</w:t>
      </w:r>
      <w:r w:rsidR="006A5A29">
        <w:rPr>
          <w:rFonts w:cs="Arial"/>
          <w:i/>
          <w:iCs/>
          <w:sz w:val="22"/>
          <w:szCs w:val="22"/>
          <w:lang w:val="en-GB"/>
        </w:rPr>
        <w:t>z</w:t>
      </w:r>
      <w:r w:rsidRPr="00E4326C">
        <w:rPr>
          <w:rFonts w:cs="Arial"/>
          <w:i/>
          <w:iCs/>
          <w:sz w:val="22"/>
          <w:szCs w:val="22"/>
          <w:lang w:val="en-GB"/>
        </w:rPr>
        <w:t>ing</w:t>
      </w:r>
      <w:r w:rsidRPr="00E4326C">
        <w:rPr>
          <w:rFonts w:cs="Arial"/>
          <w:sz w:val="22"/>
          <w:szCs w:val="22"/>
          <w:lang w:val="en-GB"/>
        </w:rPr>
        <w:t xml:space="preserve"> that actions to conserve and sustainably use intertidal flats and other coastal wetlands can also contribute to achieving multiple Aichi Targets under the Strategic Plan for Biodiversity, UN Sustainable Development Goals, and the Paris Agreement (UNFCCC 2016)</w:t>
      </w:r>
      <w:r w:rsidR="001A733E">
        <w:rPr>
          <w:rFonts w:cs="Arial"/>
          <w:sz w:val="22"/>
          <w:szCs w:val="22"/>
          <w:lang w:val="en-GB"/>
        </w:rPr>
        <w:t>,</w:t>
      </w:r>
    </w:p>
    <w:p w14:paraId="50980EE5" w14:textId="77777777" w:rsidR="00E4326C" w:rsidRPr="00E4326C" w:rsidRDefault="00E4326C" w:rsidP="008071FA">
      <w:pPr>
        <w:pBdr>
          <w:top w:val="single" w:sz="6" w:space="0" w:color="FFFFFF"/>
          <w:left w:val="single" w:sz="6" w:space="0" w:color="FFFFFF"/>
          <w:bottom w:val="single" w:sz="6" w:space="0" w:color="FFFFFF"/>
          <w:right w:val="single" w:sz="6" w:space="0" w:color="FFFFFF"/>
        </w:pBdr>
        <w:jc w:val="both"/>
        <w:outlineLvl w:val="1"/>
        <w:rPr>
          <w:rFonts w:cs="Arial"/>
          <w:i/>
          <w:iCs/>
          <w:sz w:val="22"/>
          <w:szCs w:val="22"/>
          <w:lang w:val="en-GB"/>
        </w:rPr>
      </w:pPr>
    </w:p>
    <w:p w14:paraId="79DB0417" w14:textId="77777777" w:rsidR="00E4326C" w:rsidRPr="00E4326C" w:rsidRDefault="00E4326C" w:rsidP="00911281">
      <w:pPr>
        <w:pBdr>
          <w:top w:val="single" w:sz="6" w:space="0" w:color="FFFFFF"/>
          <w:left w:val="single" w:sz="6" w:space="0" w:color="FFFFFF"/>
          <w:bottom w:val="single" w:sz="6" w:space="0" w:color="FFFFFF"/>
          <w:right w:val="single" w:sz="6" w:space="0" w:color="FFFFFF"/>
        </w:pBdr>
        <w:jc w:val="center"/>
        <w:outlineLvl w:val="1"/>
        <w:rPr>
          <w:rFonts w:cs="Arial"/>
          <w:i/>
          <w:iCs/>
          <w:sz w:val="22"/>
          <w:szCs w:val="22"/>
          <w:lang w:val="en-GB"/>
        </w:rPr>
      </w:pPr>
      <w:r w:rsidRPr="00E4326C">
        <w:rPr>
          <w:rFonts w:cs="Arial"/>
          <w:i/>
          <w:iCs/>
          <w:sz w:val="22"/>
          <w:szCs w:val="22"/>
          <w:lang w:val="en-GB"/>
        </w:rPr>
        <w:t>The Conference of the Parties to the</w:t>
      </w:r>
    </w:p>
    <w:p w14:paraId="6238D360" w14:textId="77777777" w:rsidR="00E4326C" w:rsidRPr="00E4326C" w:rsidRDefault="00E4326C" w:rsidP="00911281">
      <w:pPr>
        <w:pBdr>
          <w:top w:val="single" w:sz="6" w:space="0" w:color="FFFFFF"/>
          <w:left w:val="single" w:sz="6" w:space="0" w:color="FFFFFF"/>
          <w:bottom w:val="single" w:sz="6" w:space="0" w:color="FFFFFF"/>
          <w:right w:val="single" w:sz="6" w:space="0" w:color="FFFFFF"/>
        </w:pBdr>
        <w:jc w:val="center"/>
        <w:outlineLvl w:val="1"/>
        <w:rPr>
          <w:rFonts w:cs="Arial"/>
          <w:sz w:val="22"/>
          <w:szCs w:val="22"/>
          <w:lang w:val="en-GB"/>
        </w:rPr>
      </w:pPr>
      <w:r w:rsidRPr="00E4326C">
        <w:rPr>
          <w:rFonts w:cs="Arial"/>
          <w:i/>
          <w:iCs/>
          <w:sz w:val="22"/>
          <w:szCs w:val="22"/>
          <w:lang w:val="en-GB"/>
        </w:rPr>
        <w:t>Convention on the Conservation of Migratory Species of Wild Animals</w:t>
      </w:r>
    </w:p>
    <w:p w14:paraId="3911EECE" w14:textId="77777777" w:rsidR="00E4326C" w:rsidRPr="00E4326C" w:rsidRDefault="00E4326C" w:rsidP="00911281">
      <w:pPr>
        <w:pBdr>
          <w:top w:val="single" w:sz="6" w:space="0" w:color="FFFFFF"/>
          <w:left w:val="single" w:sz="6" w:space="0" w:color="FFFFFF"/>
          <w:bottom w:val="single" w:sz="6" w:space="0" w:color="FFFFFF"/>
          <w:right w:val="single" w:sz="6" w:space="0" w:color="FFFFFF"/>
        </w:pBdr>
        <w:jc w:val="center"/>
        <w:outlineLvl w:val="1"/>
        <w:rPr>
          <w:rFonts w:cs="Arial"/>
          <w:sz w:val="22"/>
          <w:szCs w:val="22"/>
          <w:lang w:val="en-GB"/>
        </w:rPr>
      </w:pPr>
    </w:p>
    <w:p w14:paraId="00032204" w14:textId="1AB65454" w:rsidR="00E4326C" w:rsidRPr="00E4326C" w:rsidRDefault="00E4326C" w:rsidP="0017485D">
      <w:pPr>
        <w:numPr>
          <w:ilvl w:val="0"/>
          <w:numId w:val="10"/>
        </w:num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r w:rsidRPr="00E4326C">
        <w:rPr>
          <w:rFonts w:cs="Arial"/>
          <w:i/>
          <w:iCs/>
          <w:sz w:val="22"/>
          <w:szCs w:val="22"/>
          <w:lang w:val="en-GB"/>
        </w:rPr>
        <w:t xml:space="preserve">Calls on </w:t>
      </w:r>
      <w:r w:rsidRPr="00E4326C">
        <w:rPr>
          <w:rFonts w:cs="Arial"/>
          <w:sz w:val="22"/>
          <w:szCs w:val="22"/>
          <w:lang w:val="en-GB"/>
        </w:rPr>
        <w:t xml:space="preserve">Parties, as a matter of urgency, to enhance </w:t>
      </w:r>
      <w:r w:rsidR="006A5A29" w:rsidRPr="00E4326C">
        <w:rPr>
          <w:rFonts w:cs="Arial"/>
          <w:sz w:val="22"/>
          <w:szCs w:val="22"/>
          <w:lang w:val="en-GB"/>
        </w:rPr>
        <w:t xml:space="preserve">significantly </w:t>
      </w:r>
      <w:r w:rsidRPr="00E4326C">
        <w:rPr>
          <w:rFonts w:cs="Arial"/>
          <w:sz w:val="22"/>
          <w:szCs w:val="22"/>
          <w:lang w:val="en-GB"/>
        </w:rPr>
        <w:t>their efforts to conserve and promote the sustainable use of intertidal wetlands and other coastal habitats of importance for migratory species worldwide;</w:t>
      </w:r>
    </w:p>
    <w:p w14:paraId="133CAA61"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i/>
          <w:sz w:val="22"/>
          <w:szCs w:val="22"/>
        </w:rPr>
      </w:pPr>
    </w:p>
    <w:p w14:paraId="19610430" w14:textId="0058DD40"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i/>
          <w:iCs/>
          <w:sz w:val="22"/>
          <w:szCs w:val="22"/>
        </w:rPr>
      </w:pPr>
      <w:r w:rsidRPr="00E4326C">
        <w:rPr>
          <w:rFonts w:cs="Arial"/>
          <w:i/>
          <w:iCs/>
          <w:sz w:val="22"/>
          <w:szCs w:val="22"/>
        </w:rPr>
        <w:t>Coastal Forum</w:t>
      </w:r>
    </w:p>
    <w:p w14:paraId="39EA6889"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i/>
          <w:iCs/>
          <w:sz w:val="22"/>
          <w:szCs w:val="22"/>
        </w:rPr>
      </w:pPr>
    </w:p>
    <w:p w14:paraId="70B92FB6" w14:textId="4EA25CAC" w:rsidR="00E4326C" w:rsidRPr="00E4326C" w:rsidRDefault="00E4326C" w:rsidP="0017485D">
      <w:pPr>
        <w:numPr>
          <w:ilvl w:val="0"/>
          <w:numId w:val="10"/>
        </w:num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r w:rsidRPr="00E4326C">
        <w:rPr>
          <w:rFonts w:cs="Arial"/>
          <w:i/>
          <w:iCs/>
          <w:sz w:val="22"/>
          <w:szCs w:val="22"/>
          <w:lang w:val="en-GB"/>
        </w:rPr>
        <w:t>Requests</w:t>
      </w:r>
      <w:r w:rsidRPr="00E4326C">
        <w:rPr>
          <w:rFonts w:cs="Arial"/>
          <w:sz w:val="22"/>
          <w:szCs w:val="22"/>
          <w:lang w:val="en-GB"/>
        </w:rPr>
        <w:t xml:space="preserve"> the Secretariat to </w:t>
      </w:r>
      <w:r w:rsidR="003665BD">
        <w:rPr>
          <w:rFonts w:cs="Arial"/>
          <w:sz w:val="22"/>
          <w:szCs w:val="22"/>
          <w:lang w:val="en-GB"/>
        </w:rPr>
        <w:t xml:space="preserve">explore </w:t>
      </w:r>
      <w:r w:rsidRPr="00E4326C">
        <w:rPr>
          <w:rFonts w:cs="Arial"/>
          <w:sz w:val="22"/>
          <w:szCs w:val="22"/>
          <w:lang w:val="en-GB"/>
        </w:rPr>
        <w:t xml:space="preserve">actively with other relevant multilateral </w:t>
      </w:r>
      <w:r w:rsidRPr="00E4326C">
        <w:rPr>
          <w:rFonts w:cs="Arial"/>
          <w:sz w:val="22"/>
          <w:szCs w:val="22"/>
          <w:lang w:val="en-GB"/>
        </w:rPr>
        <w:lastRenderedPageBreak/>
        <w:t>environmental agreements</w:t>
      </w:r>
      <w:r w:rsidRPr="00E4326C">
        <w:rPr>
          <w:rFonts w:cs="Arial"/>
          <w:sz w:val="22"/>
          <w:szCs w:val="22"/>
          <w:vertAlign w:val="superscript"/>
          <w:lang w:val="en-GB"/>
        </w:rPr>
        <w:footnoteReference w:id="1"/>
      </w:r>
      <w:r w:rsidRPr="00E4326C">
        <w:rPr>
          <w:rFonts w:cs="Arial"/>
          <w:sz w:val="22"/>
          <w:szCs w:val="22"/>
          <w:lang w:val="en-GB"/>
        </w:rPr>
        <w:t>, funding permitting</w:t>
      </w:r>
      <w:r w:rsidR="006A5A29">
        <w:rPr>
          <w:rFonts w:cs="Arial"/>
          <w:sz w:val="22"/>
          <w:szCs w:val="22"/>
          <w:lang w:val="en-GB"/>
        </w:rPr>
        <w:t>,</w:t>
      </w:r>
      <w:r w:rsidRPr="00E4326C">
        <w:rPr>
          <w:rFonts w:cs="Arial"/>
          <w:sz w:val="22"/>
          <w:szCs w:val="22"/>
          <w:lang w:val="en-GB"/>
        </w:rPr>
        <w:t xml:space="preserve"> </w:t>
      </w:r>
      <w:r w:rsidR="003665BD">
        <w:rPr>
          <w:rFonts w:cs="Arial"/>
          <w:sz w:val="22"/>
          <w:szCs w:val="22"/>
          <w:lang w:val="en-GB"/>
        </w:rPr>
        <w:t>the possibility to set up</w:t>
      </w:r>
      <w:r w:rsidRPr="00E4326C">
        <w:rPr>
          <w:rFonts w:cs="Arial"/>
          <w:sz w:val="22"/>
          <w:szCs w:val="22"/>
          <w:lang w:val="en-GB"/>
        </w:rPr>
        <w:t xml:space="preserve"> a global ‘Coastal Forum’, to raise the profile of intertidal wetland </w:t>
      </w:r>
      <w:r w:rsidR="003665BD">
        <w:rPr>
          <w:rFonts w:cs="Arial"/>
          <w:sz w:val="22"/>
          <w:szCs w:val="22"/>
          <w:lang w:val="en-GB"/>
        </w:rPr>
        <w:t xml:space="preserve">and associated coastal habitats </w:t>
      </w:r>
      <w:r w:rsidRPr="00E4326C">
        <w:rPr>
          <w:rFonts w:cs="Arial"/>
          <w:sz w:val="22"/>
          <w:szCs w:val="22"/>
          <w:lang w:val="en-GB"/>
        </w:rPr>
        <w:t>conservation and wise-use within relevant programmes of work, share experience and knowledge on solutions related to the conservation and management of these ecosystems, and to encourage stakeholders to support such an initiative;</w:t>
      </w:r>
    </w:p>
    <w:p w14:paraId="0B685CD8"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rPr>
      </w:pPr>
    </w:p>
    <w:p w14:paraId="3DBE8A88" w14:textId="7413B4A4" w:rsidR="00E4326C" w:rsidRPr="00E4326C" w:rsidRDefault="00E4326C" w:rsidP="0017485D">
      <w:pPr>
        <w:numPr>
          <w:ilvl w:val="0"/>
          <w:numId w:val="10"/>
        </w:num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r w:rsidRPr="00E4326C">
        <w:rPr>
          <w:rFonts w:cs="Arial"/>
          <w:i/>
          <w:iCs/>
          <w:sz w:val="22"/>
          <w:szCs w:val="22"/>
          <w:lang w:val="en-GB"/>
        </w:rPr>
        <w:t>Requests</w:t>
      </w:r>
      <w:r w:rsidRPr="00E4326C">
        <w:rPr>
          <w:rFonts w:cs="Arial"/>
          <w:sz w:val="22"/>
          <w:szCs w:val="22"/>
          <w:lang w:val="en-GB"/>
        </w:rPr>
        <w:t xml:space="preserve"> the Scientific Council, funding permitting, to seek input from the scientific subsidiary bodies of other multi-lateral environment agreements, to establish a multi-stakeholder Working Group, under the proposed Coastal Forum, to develop global guidance on the conservation, wise</w:t>
      </w:r>
      <w:r w:rsidR="006A5A29">
        <w:rPr>
          <w:rFonts w:cs="Arial"/>
          <w:sz w:val="22"/>
          <w:szCs w:val="22"/>
          <w:lang w:val="en-GB"/>
        </w:rPr>
        <w:t xml:space="preserve"> </w:t>
      </w:r>
      <w:r w:rsidRPr="00E4326C">
        <w:rPr>
          <w:rFonts w:cs="Arial"/>
          <w:sz w:val="22"/>
          <w:szCs w:val="22"/>
          <w:lang w:val="en-GB"/>
        </w:rPr>
        <w:t xml:space="preserve">use and management of sustainable ‘Working Coastal </w:t>
      </w:r>
      <w:r w:rsidR="00456316">
        <w:rPr>
          <w:rFonts w:cs="Arial"/>
          <w:sz w:val="22"/>
          <w:szCs w:val="22"/>
          <w:lang w:val="en-GB"/>
        </w:rPr>
        <w:t>Habitats</w:t>
      </w:r>
      <w:r w:rsidR="00456316" w:rsidRPr="00E4326C">
        <w:rPr>
          <w:rFonts w:cs="Arial"/>
          <w:sz w:val="22"/>
          <w:szCs w:val="22"/>
          <w:lang w:val="en-GB"/>
        </w:rPr>
        <w:t>’</w:t>
      </w:r>
      <w:r w:rsidRPr="00E4326C">
        <w:rPr>
          <w:rFonts w:cs="Arial"/>
          <w:sz w:val="22"/>
          <w:szCs w:val="22"/>
          <w:lang w:val="en-GB"/>
        </w:rPr>
        <w:t>, in particular elaborating strategies and models for economic development, that maintain the ecological character and functionality of such habitats to the benefit of local communities and migratory species, and to submit this draft guidance for consideration at COP 13;</w:t>
      </w:r>
    </w:p>
    <w:p w14:paraId="51D568DC"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p>
    <w:p w14:paraId="03249784" w14:textId="3305DF48" w:rsidR="00E4326C" w:rsidRPr="00E4326C" w:rsidRDefault="00E4326C" w:rsidP="0017485D">
      <w:pPr>
        <w:numPr>
          <w:ilvl w:val="0"/>
          <w:numId w:val="10"/>
        </w:num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r w:rsidRPr="00E4326C">
        <w:rPr>
          <w:rFonts w:cs="Arial"/>
          <w:i/>
          <w:iCs/>
          <w:sz w:val="22"/>
          <w:szCs w:val="22"/>
          <w:lang w:val="en-GB"/>
        </w:rPr>
        <w:t xml:space="preserve">Urges </w:t>
      </w:r>
      <w:r w:rsidRPr="00E4326C">
        <w:rPr>
          <w:rFonts w:cs="Arial"/>
          <w:sz w:val="22"/>
          <w:szCs w:val="22"/>
          <w:lang w:val="en-GB"/>
        </w:rPr>
        <w:t>Parties and the Scientific Council, funding permitting, to support and engage in the establishment, under the Coastal Forum, of a “Caring for Coasts” initiative to promote restoration of coastal wetlands</w:t>
      </w:r>
      <w:r w:rsidR="003665BD">
        <w:rPr>
          <w:rFonts w:cs="Arial"/>
          <w:sz w:val="22"/>
          <w:szCs w:val="22"/>
          <w:lang w:val="en-GB"/>
        </w:rPr>
        <w:t xml:space="preserve"> and other relevant habitats</w:t>
      </w:r>
      <w:r w:rsidRPr="00E4326C">
        <w:rPr>
          <w:rFonts w:cs="Arial"/>
          <w:sz w:val="22"/>
          <w:szCs w:val="22"/>
          <w:lang w:val="en-GB"/>
        </w:rPr>
        <w:t>;</w:t>
      </w:r>
    </w:p>
    <w:p w14:paraId="2DD56365"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r w:rsidRPr="00E4326C">
        <w:rPr>
          <w:rFonts w:cs="Arial"/>
          <w:sz w:val="22"/>
          <w:szCs w:val="22"/>
          <w:lang w:val="en-GB"/>
        </w:rPr>
        <w:t xml:space="preserve"> </w:t>
      </w:r>
    </w:p>
    <w:p w14:paraId="6E52D542"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i/>
          <w:iCs/>
          <w:sz w:val="22"/>
          <w:szCs w:val="22"/>
        </w:rPr>
      </w:pPr>
      <w:r w:rsidRPr="00E4326C">
        <w:rPr>
          <w:rFonts w:cs="Arial"/>
          <w:i/>
          <w:iCs/>
          <w:sz w:val="22"/>
          <w:szCs w:val="22"/>
        </w:rPr>
        <w:t>Protected areas</w:t>
      </w:r>
    </w:p>
    <w:p w14:paraId="7ACC4553"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i/>
          <w:iCs/>
          <w:sz w:val="22"/>
          <w:szCs w:val="22"/>
        </w:rPr>
      </w:pPr>
    </w:p>
    <w:p w14:paraId="098C8734" w14:textId="03538F9F" w:rsidR="00E4326C" w:rsidRPr="00E4326C" w:rsidRDefault="00E4326C" w:rsidP="0017485D">
      <w:pPr>
        <w:numPr>
          <w:ilvl w:val="0"/>
          <w:numId w:val="10"/>
        </w:num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r w:rsidRPr="00E4326C">
        <w:rPr>
          <w:rFonts w:cs="Arial"/>
          <w:i/>
          <w:iCs/>
          <w:sz w:val="22"/>
          <w:szCs w:val="22"/>
          <w:lang w:val="en-GB"/>
        </w:rPr>
        <w:t>Urges</w:t>
      </w:r>
      <w:r w:rsidRPr="00E4326C">
        <w:rPr>
          <w:rFonts w:cs="Arial"/>
          <w:sz w:val="22"/>
          <w:szCs w:val="22"/>
          <w:lang w:val="en-GB"/>
        </w:rPr>
        <w:t xml:space="preserve"> Parties, in line with Target 10 of the Strategic Plan for Migratory Species 2015-2023, to give urgent protection to remaining intertidal wetlands and associated </w:t>
      </w:r>
      <w:r w:rsidR="003665BD">
        <w:rPr>
          <w:rFonts w:cs="Arial"/>
          <w:sz w:val="22"/>
          <w:szCs w:val="22"/>
          <w:lang w:val="en-GB"/>
        </w:rPr>
        <w:t>coastal habitats</w:t>
      </w:r>
      <w:r w:rsidR="003665BD" w:rsidRPr="00E4326C">
        <w:rPr>
          <w:rFonts w:cs="Arial"/>
          <w:sz w:val="22"/>
          <w:szCs w:val="22"/>
          <w:lang w:val="en-GB"/>
        </w:rPr>
        <w:t xml:space="preserve"> </w:t>
      </w:r>
      <w:r w:rsidRPr="00E4326C">
        <w:rPr>
          <w:rFonts w:cs="Arial"/>
          <w:sz w:val="22"/>
          <w:szCs w:val="22"/>
          <w:lang w:val="en-GB"/>
        </w:rPr>
        <w:t xml:space="preserve">of international importance, especially but not exclusively, </w:t>
      </w:r>
      <w:r w:rsidR="006A5A29">
        <w:rPr>
          <w:rFonts w:cs="Arial"/>
          <w:sz w:val="22"/>
          <w:szCs w:val="22"/>
          <w:lang w:val="en-GB"/>
        </w:rPr>
        <w:t>i</w:t>
      </w:r>
      <w:r w:rsidRPr="00E4326C">
        <w:rPr>
          <w:rFonts w:cs="Arial"/>
          <w:sz w:val="22"/>
          <w:szCs w:val="22"/>
          <w:lang w:val="en-GB"/>
        </w:rPr>
        <w:t>n coastal regions that are suffering high rates of intertidal wetland loss, notably in Asia, paying particular attention to those sites that form part of the critical site networks of migratory species, such as the EAAFP Flyway Site Network and the Western Hemisphere Shorebird Reserve Network;</w:t>
      </w:r>
    </w:p>
    <w:p w14:paraId="6F2B87B7"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rPr>
      </w:pPr>
    </w:p>
    <w:p w14:paraId="74026FAA" w14:textId="7D882A5C" w:rsidR="00E4326C" w:rsidRPr="00E4326C" w:rsidRDefault="00E4326C" w:rsidP="0017485D">
      <w:pPr>
        <w:numPr>
          <w:ilvl w:val="0"/>
          <w:numId w:val="10"/>
        </w:num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r w:rsidRPr="00E4326C">
        <w:rPr>
          <w:rFonts w:cs="Arial"/>
          <w:i/>
          <w:iCs/>
          <w:sz w:val="22"/>
          <w:szCs w:val="22"/>
          <w:lang w:val="en-GB"/>
        </w:rPr>
        <w:t>Urges also</w:t>
      </w:r>
      <w:r w:rsidRPr="00E4326C">
        <w:rPr>
          <w:rFonts w:cs="Arial"/>
          <w:sz w:val="22"/>
          <w:szCs w:val="22"/>
          <w:lang w:val="en-GB"/>
        </w:rPr>
        <w:t xml:space="preserve"> Parties with appropriately qualifying intertidal sites to consider them for nomination as World Heritage Sites as well as </w:t>
      </w:r>
      <w:proofErr w:type="spellStart"/>
      <w:r w:rsidRPr="00E4326C">
        <w:rPr>
          <w:rFonts w:cs="Arial"/>
          <w:sz w:val="22"/>
          <w:szCs w:val="22"/>
          <w:lang w:val="en-GB"/>
        </w:rPr>
        <w:t>Ramsar</w:t>
      </w:r>
      <w:proofErr w:type="spellEnd"/>
      <w:r w:rsidRPr="00E4326C">
        <w:rPr>
          <w:rFonts w:cs="Arial"/>
          <w:sz w:val="22"/>
          <w:szCs w:val="22"/>
          <w:lang w:val="en-GB"/>
        </w:rPr>
        <w:t xml:space="preserve"> Sites, including as serial transboundary sites as appropriate, and thus for </w:t>
      </w:r>
      <w:proofErr w:type="spellStart"/>
      <w:r w:rsidRPr="00E4326C">
        <w:rPr>
          <w:rFonts w:cs="Arial"/>
          <w:sz w:val="22"/>
          <w:szCs w:val="22"/>
          <w:lang w:val="en-GB"/>
        </w:rPr>
        <w:t>waterbirds</w:t>
      </w:r>
      <w:proofErr w:type="spellEnd"/>
      <w:r w:rsidRPr="00E4326C">
        <w:rPr>
          <w:rFonts w:cs="Arial"/>
          <w:sz w:val="22"/>
          <w:szCs w:val="22"/>
          <w:lang w:val="en-GB"/>
        </w:rPr>
        <w:t xml:space="preserve"> and other migratory species potentially forming ecological site networks with other key sites, in line with Resolution 11.25, and building on the approach of the </w:t>
      </w:r>
      <w:proofErr w:type="spellStart"/>
      <w:r w:rsidRPr="00E4326C">
        <w:rPr>
          <w:rFonts w:cs="Arial"/>
          <w:sz w:val="22"/>
          <w:szCs w:val="22"/>
          <w:lang w:val="en-GB"/>
        </w:rPr>
        <w:t>Wadden</w:t>
      </w:r>
      <w:proofErr w:type="spellEnd"/>
      <w:r w:rsidRPr="00E4326C">
        <w:rPr>
          <w:rFonts w:cs="Arial"/>
          <w:sz w:val="22"/>
          <w:szCs w:val="22"/>
          <w:lang w:val="en-GB"/>
        </w:rPr>
        <w:t xml:space="preserve"> Sea Flyway Initiative;</w:t>
      </w:r>
    </w:p>
    <w:p w14:paraId="1C82B416"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rPr>
      </w:pPr>
    </w:p>
    <w:p w14:paraId="5D43760C" w14:textId="183A3A69" w:rsidR="00E4326C" w:rsidRPr="00E4326C" w:rsidRDefault="00E4326C" w:rsidP="0017485D">
      <w:pPr>
        <w:numPr>
          <w:ilvl w:val="0"/>
          <w:numId w:val="10"/>
        </w:num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r w:rsidRPr="00E4326C">
        <w:rPr>
          <w:rFonts w:cs="Arial"/>
          <w:i/>
          <w:iCs/>
          <w:sz w:val="22"/>
          <w:szCs w:val="22"/>
          <w:lang w:val="en-GB"/>
        </w:rPr>
        <w:t>Encourages</w:t>
      </w:r>
      <w:r w:rsidRPr="00E4326C">
        <w:rPr>
          <w:rFonts w:cs="Arial"/>
          <w:sz w:val="22"/>
          <w:szCs w:val="22"/>
          <w:lang w:val="en-GB"/>
        </w:rPr>
        <w:t xml:space="preserve"> Parties to ensure that intertidal protected area boundaries include the entire ecosystem of importance to migratory </w:t>
      </w:r>
      <w:proofErr w:type="spellStart"/>
      <w:r w:rsidRPr="00E4326C">
        <w:rPr>
          <w:rFonts w:cs="Arial"/>
          <w:sz w:val="22"/>
          <w:szCs w:val="22"/>
          <w:lang w:val="en-GB"/>
        </w:rPr>
        <w:t>waterbirds</w:t>
      </w:r>
      <w:proofErr w:type="spellEnd"/>
      <w:r w:rsidRPr="00E4326C">
        <w:rPr>
          <w:rFonts w:cs="Arial"/>
          <w:sz w:val="22"/>
          <w:szCs w:val="22"/>
          <w:lang w:val="en-GB"/>
        </w:rPr>
        <w:t xml:space="preserve"> and other dependent migratory species, including inland roost sites; and </w:t>
      </w:r>
      <w:r w:rsidR="006A5A29">
        <w:rPr>
          <w:rFonts w:cs="Arial"/>
          <w:i/>
          <w:iCs/>
          <w:sz w:val="22"/>
          <w:szCs w:val="22"/>
          <w:lang w:val="en-GB"/>
        </w:rPr>
        <w:t>u</w:t>
      </w:r>
      <w:r w:rsidRPr="00E4326C">
        <w:rPr>
          <w:rFonts w:cs="Arial"/>
          <w:i/>
          <w:iCs/>
          <w:sz w:val="22"/>
          <w:szCs w:val="22"/>
          <w:lang w:val="en-GB"/>
        </w:rPr>
        <w:t>rges</w:t>
      </w:r>
      <w:r w:rsidRPr="00E4326C">
        <w:rPr>
          <w:rFonts w:cs="Arial"/>
          <w:sz w:val="22"/>
          <w:szCs w:val="22"/>
          <w:lang w:val="en-GB"/>
        </w:rPr>
        <w:t xml:space="preserve"> Parties to review and modify boundaries of relevant protected areas to this end and create new protected areas as appropriate;</w:t>
      </w:r>
    </w:p>
    <w:p w14:paraId="0014A432"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rPr>
      </w:pPr>
    </w:p>
    <w:p w14:paraId="32EBD2FA"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i/>
          <w:iCs/>
          <w:sz w:val="22"/>
          <w:szCs w:val="22"/>
        </w:rPr>
      </w:pPr>
      <w:r w:rsidRPr="00E4326C">
        <w:rPr>
          <w:rFonts w:cs="Arial"/>
          <w:i/>
          <w:iCs/>
          <w:sz w:val="22"/>
          <w:szCs w:val="22"/>
        </w:rPr>
        <w:t xml:space="preserve">Solutions to loss of intertidal flats </w:t>
      </w:r>
    </w:p>
    <w:p w14:paraId="1C099F3C"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i/>
          <w:iCs/>
          <w:sz w:val="22"/>
          <w:szCs w:val="22"/>
        </w:rPr>
      </w:pPr>
    </w:p>
    <w:p w14:paraId="382E7CD1" w14:textId="4679D989" w:rsidR="00E4326C" w:rsidRPr="00E4326C" w:rsidRDefault="00E4326C" w:rsidP="0017485D">
      <w:pPr>
        <w:numPr>
          <w:ilvl w:val="0"/>
          <w:numId w:val="10"/>
        </w:num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bookmarkStart w:id="0" w:name="_Hlk479692874"/>
      <w:r w:rsidRPr="00E4326C">
        <w:rPr>
          <w:rFonts w:cs="Arial"/>
          <w:i/>
          <w:iCs/>
          <w:sz w:val="22"/>
          <w:szCs w:val="22"/>
          <w:lang w:val="en-GB"/>
        </w:rPr>
        <w:t>Encourages</w:t>
      </w:r>
      <w:r w:rsidRPr="00E4326C">
        <w:rPr>
          <w:rFonts w:cs="Arial"/>
          <w:sz w:val="22"/>
          <w:szCs w:val="22"/>
          <w:lang w:val="en-GB"/>
        </w:rPr>
        <w:t xml:space="preserve"> Parties </w:t>
      </w:r>
      <w:bookmarkEnd w:id="0"/>
      <w:r w:rsidRPr="00E4326C">
        <w:rPr>
          <w:rFonts w:cs="Arial"/>
          <w:sz w:val="22"/>
          <w:szCs w:val="22"/>
          <w:lang w:val="en-GB"/>
        </w:rPr>
        <w:t xml:space="preserve">to recognize </w:t>
      </w:r>
      <w:r w:rsidR="006A5A29" w:rsidRPr="00E4326C">
        <w:rPr>
          <w:rFonts w:cs="Arial"/>
          <w:sz w:val="22"/>
          <w:szCs w:val="22"/>
          <w:lang w:val="en-GB"/>
        </w:rPr>
        <w:t xml:space="preserve">fully </w:t>
      </w:r>
      <w:r w:rsidRPr="00E4326C">
        <w:rPr>
          <w:rFonts w:cs="Arial"/>
          <w:sz w:val="22"/>
          <w:szCs w:val="22"/>
          <w:lang w:val="en-GB"/>
        </w:rPr>
        <w:t>the international importance of their intertidal wetlands for migratory species and ecosystem services halting further approval of intertidal flat conversion (land claim) at priority sites for migratory species and other biodiversity, irrespective of protection status, until a full assessment of the economics of ecological services and identification needs for migratory species and other biodiversity can be completed;</w:t>
      </w:r>
    </w:p>
    <w:p w14:paraId="6A77245B"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rPr>
      </w:pPr>
      <w:bookmarkStart w:id="1" w:name="_Hlk480816329"/>
    </w:p>
    <w:p w14:paraId="77BAAD5E" w14:textId="332A6411" w:rsidR="00E4326C" w:rsidRPr="00E4326C" w:rsidRDefault="00E4326C" w:rsidP="0017485D">
      <w:pPr>
        <w:numPr>
          <w:ilvl w:val="0"/>
          <w:numId w:val="10"/>
        </w:num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r w:rsidRPr="00E4326C">
        <w:rPr>
          <w:rFonts w:cs="Arial"/>
          <w:i/>
          <w:iCs/>
          <w:sz w:val="22"/>
          <w:szCs w:val="22"/>
          <w:lang w:val="en-GB"/>
        </w:rPr>
        <w:t>Urges</w:t>
      </w:r>
      <w:r w:rsidRPr="00E4326C">
        <w:rPr>
          <w:rFonts w:cs="Arial"/>
          <w:sz w:val="22"/>
          <w:szCs w:val="22"/>
          <w:lang w:val="en-GB"/>
        </w:rPr>
        <w:t xml:space="preserve"> Parties, in line with Target 4 of the Strategic Plan for Migratory Species 2015-2023, to withdraw or modify any perverse incentives to convert intertidal or other coastal wetland habitats</w:t>
      </w:r>
      <w:r w:rsidR="006A5A29">
        <w:rPr>
          <w:rFonts w:cs="Arial"/>
          <w:sz w:val="22"/>
          <w:szCs w:val="22"/>
          <w:lang w:val="en-GB"/>
        </w:rPr>
        <w:t>, and a</w:t>
      </w:r>
      <w:r w:rsidRPr="00E4326C">
        <w:rPr>
          <w:rFonts w:cs="Arial"/>
          <w:sz w:val="22"/>
          <w:szCs w:val="22"/>
          <w:lang w:val="en-GB"/>
        </w:rPr>
        <w:t>dditionally</w:t>
      </w:r>
      <w:r w:rsidR="00BD17F0">
        <w:rPr>
          <w:rFonts w:cs="Arial"/>
          <w:sz w:val="22"/>
          <w:szCs w:val="22"/>
          <w:lang w:val="en-GB"/>
        </w:rPr>
        <w:t>,</w:t>
      </w:r>
      <w:r w:rsidRPr="00E4326C">
        <w:rPr>
          <w:rFonts w:cs="Arial"/>
          <w:sz w:val="22"/>
          <w:szCs w:val="22"/>
        </w:rPr>
        <w:t xml:space="preserve"> to implement sustainable coastal engineered measures for climate adaptation, coastal defense and risk reduction, in line with </w:t>
      </w:r>
      <w:r w:rsidRPr="00E4326C">
        <w:rPr>
          <w:rFonts w:cs="Arial"/>
          <w:sz w:val="22"/>
          <w:szCs w:val="22"/>
        </w:rPr>
        <w:lastRenderedPageBreak/>
        <w:t>innovative nature-based solutions including “Building with Nature” principles, that ensure maintenance and restoration of mudflats, sand banks, barrier islands and other critical habitat such as mangroves, saltmarshes and seagrass beds;</w:t>
      </w:r>
    </w:p>
    <w:bookmarkEnd w:id="1"/>
    <w:p w14:paraId="4F99E815"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rPr>
      </w:pPr>
    </w:p>
    <w:p w14:paraId="5E694E0F" w14:textId="644792EA" w:rsidR="00E4326C" w:rsidRPr="00E4326C" w:rsidRDefault="00E4326C" w:rsidP="0017485D">
      <w:pPr>
        <w:numPr>
          <w:ilvl w:val="0"/>
          <w:numId w:val="10"/>
        </w:num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r w:rsidRPr="00E4326C">
        <w:rPr>
          <w:rFonts w:cs="Arial"/>
          <w:i/>
          <w:iCs/>
          <w:sz w:val="22"/>
          <w:szCs w:val="22"/>
          <w:lang w:val="en-GB"/>
        </w:rPr>
        <w:t>Encourages</w:t>
      </w:r>
      <w:r w:rsidRPr="00E4326C">
        <w:rPr>
          <w:rFonts w:cs="Arial"/>
          <w:sz w:val="22"/>
          <w:szCs w:val="22"/>
          <w:lang w:val="en-GB"/>
        </w:rPr>
        <w:t xml:space="preserve"> Parties to develop pilot schemes to demonstrate flyway-scale Net Positive Impact of critically important areas including offsetting approaches that involve </w:t>
      </w:r>
      <w:r w:rsidR="006A5A29" w:rsidRPr="00E4326C">
        <w:rPr>
          <w:rFonts w:cs="Arial"/>
          <w:sz w:val="22"/>
          <w:szCs w:val="22"/>
          <w:lang w:val="en-GB"/>
        </w:rPr>
        <w:t>corporat</w:t>
      </w:r>
      <w:r w:rsidR="006A5A29">
        <w:rPr>
          <w:rFonts w:cs="Arial"/>
          <w:sz w:val="22"/>
          <w:szCs w:val="22"/>
          <w:lang w:val="en-GB"/>
        </w:rPr>
        <w:t>ions</w:t>
      </w:r>
      <w:r w:rsidR="006A5A29" w:rsidRPr="00E4326C">
        <w:rPr>
          <w:rFonts w:cs="Arial"/>
          <w:sz w:val="22"/>
          <w:szCs w:val="22"/>
          <w:lang w:val="en-GB"/>
        </w:rPr>
        <w:t xml:space="preserve"> </w:t>
      </w:r>
      <w:r w:rsidRPr="00E4326C">
        <w:rPr>
          <w:rFonts w:cs="Arial"/>
          <w:sz w:val="22"/>
          <w:szCs w:val="22"/>
          <w:lang w:val="en-GB"/>
        </w:rPr>
        <w:t>and governments;</w:t>
      </w:r>
    </w:p>
    <w:p w14:paraId="08E48CE3"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rPr>
      </w:pPr>
    </w:p>
    <w:p w14:paraId="42FDA879" w14:textId="5A83E8C4" w:rsidR="00E4326C" w:rsidRPr="00E4326C" w:rsidRDefault="00E4326C" w:rsidP="0017485D">
      <w:pPr>
        <w:numPr>
          <w:ilvl w:val="0"/>
          <w:numId w:val="10"/>
        </w:numPr>
        <w:pBdr>
          <w:top w:val="single" w:sz="6" w:space="0" w:color="FFFFFF"/>
          <w:left w:val="single" w:sz="6" w:space="0" w:color="FFFFFF"/>
          <w:bottom w:val="single" w:sz="6" w:space="0" w:color="FFFFFF"/>
          <w:right w:val="single" w:sz="6" w:space="0" w:color="FFFFFF"/>
        </w:pBdr>
        <w:ind w:left="720" w:hanging="630"/>
        <w:jc w:val="both"/>
        <w:outlineLvl w:val="1"/>
        <w:rPr>
          <w:rFonts w:cs="Arial"/>
          <w:i/>
          <w:iCs/>
          <w:sz w:val="22"/>
          <w:szCs w:val="22"/>
          <w:lang w:val="en-GB"/>
        </w:rPr>
      </w:pPr>
      <w:r w:rsidRPr="00E4326C">
        <w:rPr>
          <w:rFonts w:cs="Arial"/>
          <w:i/>
          <w:iCs/>
          <w:sz w:val="22"/>
          <w:szCs w:val="22"/>
          <w:lang w:val="en-GB"/>
        </w:rPr>
        <w:t xml:space="preserve">Urges </w:t>
      </w:r>
      <w:r w:rsidRPr="00E4326C">
        <w:rPr>
          <w:rFonts w:cs="Arial"/>
          <w:iCs/>
          <w:sz w:val="22"/>
          <w:szCs w:val="22"/>
          <w:lang w:val="en-GB"/>
        </w:rPr>
        <w:t xml:space="preserve">Parties and </w:t>
      </w:r>
      <w:r w:rsidR="006A5A29">
        <w:rPr>
          <w:rFonts w:cs="Arial"/>
          <w:i/>
          <w:iCs/>
          <w:sz w:val="22"/>
          <w:szCs w:val="22"/>
          <w:lang w:val="en-GB"/>
        </w:rPr>
        <w:t>i</w:t>
      </w:r>
      <w:r w:rsidRPr="00E4326C">
        <w:rPr>
          <w:rFonts w:cs="Arial"/>
          <w:i/>
          <w:iCs/>
          <w:sz w:val="22"/>
          <w:szCs w:val="22"/>
          <w:lang w:val="en-GB"/>
        </w:rPr>
        <w:t>nvite</w:t>
      </w:r>
      <w:r w:rsidRPr="00E4326C">
        <w:rPr>
          <w:rFonts w:cs="Arial"/>
          <w:iCs/>
          <w:sz w:val="22"/>
          <w:szCs w:val="22"/>
          <w:lang w:val="en-GB"/>
        </w:rPr>
        <w:t xml:space="preserve">s </w:t>
      </w:r>
      <w:r w:rsidR="006A5A29">
        <w:rPr>
          <w:rFonts w:cs="Arial"/>
          <w:iCs/>
          <w:sz w:val="22"/>
          <w:szCs w:val="22"/>
          <w:lang w:val="en-GB"/>
        </w:rPr>
        <w:t xml:space="preserve">non-Party </w:t>
      </w:r>
      <w:r w:rsidRPr="00E4326C">
        <w:rPr>
          <w:rFonts w:cs="Arial"/>
          <w:iCs/>
          <w:sz w:val="22"/>
          <w:szCs w:val="22"/>
          <w:lang w:val="en-GB"/>
        </w:rPr>
        <w:t>Range States</w:t>
      </w:r>
      <w:r w:rsidRPr="00E4326C">
        <w:rPr>
          <w:rFonts w:cs="Arial"/>
          <w:sz w:val="22"/>
          <w:szCs w:val="22"/>
          <w:lang w:val="en-GB"/>
        </w:rPr>
        <w:t xml:space="preserve"> </w:t>
      </w:r>
      <w:r w:rsidRPr="00E4326C">
        <w:rPr>
          <w:rFonts w:cs="Arial"/>
          <w:iCs/>
          <w:sz w:val="22"/>
          <w:szCs w:val="22"/>
          <w:lang w:val="en-GB"/>
        </w:rPr>
        <w:t xml:space="preserve">to ensure that coastal sediment needs from riverine inputs are maintained through the appropriate regulation of outflows from dams or other water regulation structures through the implementation of </w:t>
      </w:r>
      <w:r w:rsidR="006A5A29">
        <w:rPr>
          <w:rFonts w:cs="Arial"/>
          <w:iCs/>
          <w:sz w:val="22"/>
          <w:szCs w:val="22"/>
          <w:lang w:val="en-GB"/>
        </w:rPr>
        <w:t xml:space="preserve">the </w:t>
      </w:r>
      <w:proofErr w:type="spellStart"/>
      <w:r w:rsidRPr="00E4326C">
        <w:rPr>
          <w:rFonts w:cs="Arial"/>
          <w:iCs/>
          <w:sz w:val="22"/>
          <w:szCs w:val="22"/>
          <w:lang w:val="en-GB"/>
        </w:rPr>
        <w:t>Ramsar</w:t>
      </w:r>
      <w:proofErr w:type="spellEnd"/>
      <w:r w:rsidRPr="00E4326C">
        <w:rPr>
          <w:rFonts w:cs="Arial"/>
          <w:iCs/>
          <w:sz w:val="22"/>
          <w:szCs w:val="22"/>
          <w:lang w:val="en-GB"/>
        </w:rPr>
        <w:t xml:space="preserve"> Convention’s guidance on environmental flows (Resolutions VIII.1 and X.19);</w:t>
      </w:r>
      <w:r w:rsidRPr="00E4326C">
        <w:rPr>
          <w:rFonts w:cs="Arial"/>
          <w:i/>
          <w:iCs/>
          <w:sz w:val="22"/>
          <w:szCs w:val="22"/>
          <w:lang w:val="en-GB"/>
        </w:rPr>
        <w:t xml:space="preserve"> </w:t>
      </w:r>
    </w:p>
    <w:p w14:paraId="1834F2CA"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rPr>
      </w:pPr>
    </w:p>
    <w:p w14:paraId="4252F823" w14:textId="5720F9CE" w:rsidR="00E4326C" w:rsidRPr="00E4326C" w:rsidRDefault="00E4326C" w:rsidP="0017485D">
      <w:pPr>
        <w:numPr>
          <w:ilvl w:val="0"/>
          <w:numId w:val="10"/>
        </w:num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r w:rsidRPr="00E4326C">
        <w:rPr>
          <w:rFonts w:cs="Arial"/>
          <w:i/>
          <w:iCs/>
          <w:sz w:val="22"/>
          <w:szCs w:val="22"/>
          <w:lang w:val="en-GB"/>
        </w:rPr>
        <w:t xml:space="preserve">Encourages </w:t>
      </w:r>
      <w:r w:rsidRPr="00E4326C">
        <w:rPr>
          <w:rFonts w:cs="Arial"/>
          <w:sz w:val="22"/>
          <w:szCs w:val="22"/>
          <w:lang w:val="en-GB"/>
        </w:rPr>
        <w:t xml:space="preserve">Parties and </w:t>
      </w:r>
      <w:r w:rsidR="006A5A29">
        <w:rPr>
          <w:rFonts w:cs="Arial"/>
          <w:i/>
          <w:iCs/>
          <w:sz w:val="22"/>
          <w:szCs w:val="22"/>
          <w:lang w:val="en-GB"/>
        </w:rPr>
        <w:t>i</w:t>
      </w:r>
      <w:r w:rsidRPr="00E4326C">
        <w:rPr>
          <w:rFonts w:cs="Arial"/>
          <w:i/>
          <w:iCs/>
          <w:sz w:val="22"/>
          <w:szCs w:val="22"/>
          <w:lang w:val="en-GB"/>
        </w:rPr>
        <w:t xml:space="preserve">nvites </w:t>
      </w:r>
      <w:r w:rsidRPr="00E4326C">
        <w:rPr>
          <w:rFonts w:cs="Arial"/>
          <w:sz w:val="22"/>
          <w:szCs w:val="22"/>
          <w:lang w:val="en-GB"/>
        </w:rPr>
        <w:t xml:space="preserve">Range States along the East Asian - Australasian Flyway, in line with </w:t>
      </w:r>
      <w:r w:rsidR="00BD17F0">
        <w:rPr>
          <w:rFonts w:cs="Arial"/>
          <w:sz w:val="22"/>
          <w:szCs w:val="22"/>
          <w:lang w:val="en-GB"/>
        </w:rPr>
        <w:t xml:space="preserve">Document </w:t>
      </w:r>
      <w:r w:rsidRPr="00E4326C">
        <w:rPr>
          <w:rFonts w:cs="Arial"/>
          <w:sz w:val="22"/>
          <w:szCs w:val="22"/>
          <w:lang w:val="en-GB"/>
        </w:rPr>
        <w:t xml:space="preserve">WCC-2012-Res-028 on </w:t>
      </w:r>
      <w:r w:rsidRPr="00E4326C">
        <w:rPr>
          <w:rFonts w:cs="Arial"/>
          <w:i/>
          <w:iCs/>
          <w:sz w:val="22"/>
          <w:szCs w:val="22"/>
          <w:lang w:val="en-GB"/>
        </w:rPr>
        <w:t xml:space="preserve">Conservation of the East Asian - Australasian Flyway and its threatened </w:t>
      </w:r>
      <w:proofErr w:type="spellStart"/>
      <w:r w:rsidRPr="00E4326C">
        <w:rPr>
          <w:rFonts w:cs="Arial"/>
          <w:i/>
          <w:iCs/>
          <w:sz w:val="22"/>
          <w:szCs w:val="22"/>
          <w:lang w:val="en-GB"/>
        </w:rPr>
        <w:t>waterbirds</w:t>
      </w:r>
      <w:proofErr w:type="spellEnd"/>
      <w:r w:rsidRPr="00E4326C">
        <w:rPr>
          <w:rFonts w:cs="Arial"/>
          <w:i/>
          <w:iCs/>
          <w:sz w:val="22"/>
          <w:szCs w:val="22"/>
          <w:lang w:val="en-GB"/>
        </w:rPr>
        <w:t>, with particular reference to the Yellow Sea</w:t>
      </w:r>
      <w:r w:rsidR="00BD17F0">
        <w:rPr>
          <w:rFonts w:cs="Arial"/>
          <w:i/>
          <w:iCs/>
          <w:sz w:val="22"/>
          <w:szCs w:val="22"/>
          <w:lang w:val="en-GB"/>
        </w:rPr>
        <w:t xml:space="preserve"> </w:t>
      </w:r>
      <w:r w:rsidR="00BD17F0">
        <w:rPr>
          <w:rFonts w:cs="Arial"/>
          <w:iCs/>
          <w:sz w:val="22"/>
          <w:szCs w:val="22"/>
          <w:lang w:val="en-GB"/>
        </w:rPr>
        <w:t>(International Union for Conservation of Nature, IUCN)</w:t>
      </w:r>
      <w:r w:rsidRPr="00E4326C">
        <w:rPr>
          <w:rFonts w:cs="Arial"/>
          <w:i/>
          <w:iCs/>
          <w:sz w:val="22"/>
          <w:szCs w:val="22"/>
          <w:lang w:val="en-GB"/>
        </w:rPr>
        <w:t xml:space="preserve">, </w:t>
      </w:r>
      <w:r w:rsidRPr="00E4326C">
        <w:rPr>
          <w:rFonts w:cs="Arial"/>
          <w:sz w:val="22"/>
          <w:szCs w:val="22"/>
          <w:lang w:val="en-GB"/>
        </w:rPr>
        <w:t>and the West Asian-East African Flyway, in view of the importance of cooperation between countries for achieving effective management, to develop international and national action plans and coastal zone plans by 2020 to secure the future of this fundamentally important resource, and for new Parties, particularly those with important intertidal areas, to join up to this Convention;</w:t>
      </w:r>
    </w:p>
    <w:p w14:paraId="04063EDF"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rPr>
      </w:pPr>
    </w:p>
    <w:p w14:paraId="7EA6908E" w14:textId="2A4C06DC" w:rsidR="00E4326C" w:rsidRPr="00E4326C" w:rsidRDefault="00E4326C" w:rsidP="0017485D">
      <w:pPr>
        <w:numPr>
          <w:ilvl w:val="0"/>
          <w:numId w:val="10"/>
        </w:num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r w:rsidRPr="00E4326C">
        <w:rPr>
          <w:rFonts w:cs="Arial"/>
          <w:i/>
          <w:sz w:val="22"/>
          <w:szCs w:val="22"/>
          <w:lang w:val="en-GB"/>
        </w:rPr>
        <w:t>Encourages</w:t>
      </w:r>
      <w:r w:rsidRPr="00E4326C">
        <w:rPr>
          <w:rFonts w:cs="Arial"/>
          <w:sz w:val="22"/>
          <w:szCs w:val="22"/>
          <w:lang w:val="en-GB"/>
        </w:rPr>
        <w:t xml:space="preserve"> Parties and </w:t>
      </w:r>
      <w:r w:rsidR="006A5A29">
        <w:rPr>
          <w:rFonts w:cs="Arial"/>
          <w:i/>
          <w:sz w:val="22"/>
          <w:szCs w:val="22"/>
          <w:lang w:val="en-GB"/>
        </w:rPr>
        <w:t>i</w:t>
      </w:r>
      <w:r w:rsidRPr="00E4326C">
        <w:rPr>
          <w:rFonts w:cs="Arial"/>
          <w:i/>
          <w:sz w:val="22"/>
          <w:szCs w:val="22"/>
          <w:lang w:val="en-GB"/>
        </w:rPr>
        <w:t>nvites</w:t>
      </w:r>
      <w:r w:rsidRPr="00E4326C">
        <w:rPr>
          <w:rFonts w:cs="Arial"/>
          <w:sz w:val="22"/>
          <w:szCs w:val="22"/>
          <w:lang w:val="en-GB"/>
        </w:rPr>
        <w:t xml:space="preserve"> Range States in the Americas to implement the strategies and actions to protect, maintain, manage and restore intertidal habitats as identified in the Atlantic Flyway Shorebird Initiative Business Plan, and the Pacific Americas Shorebird Conservation Strategy.</w:t>
      </w:r>
    </w:p>
    <w:p w14:paraId="5704837B"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i/>
          <w:sz w:val="22"/>
          <w:szCs w:val="22"/>
        </w:rPr>
      </w:pPr>
    </w:p>
    <w:p w14:paraId="6334F51A"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i/>
          <w:iCs/>
          <w:sz w:val="22"/>
          <w:szCs w:val="22"/>
        </w:rPr>
      </w:pPr>
      <w:r w:rsidRPr="00E4326C">
        <w:rPr>
          <w:rFonts w:cs="Arial"/>
          <w:i/>
          <w:iCs/>
          <w:sz w:val="22"/>
          <w:szCs w:val="22"/>
        </w:rPr>
        <w:t>Public awareness</w:t>
      </w:r>
    </w:p>
    <w:p w14:paraId="01ABC41C"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i/>
          <w:iCs/>
          <w:sz w:val="22"/>
          <w:szCs w:val="22"/>
        </w:rPr>
      </w:pPr>
    </w:p>
    <w:p w14:paraId="358F1B99" w14:textId="4636182B" w:rsidR="00E4326C" w:rsidRPr="00E4326C" w:rsidRDefault="00E4326C" w:rsidP="0017485D">
      <w:pPr>
        <w:numPr>
          <w:ilvl w:val="0"/>
          <w:numId w:val="10"/>
        </w:num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r w:rsidRPr="00E4326C">
        <w:rPr>
          <w:rFonts w:cs="Arial"/>
          <w:i/>
          <w:iCs/>
          <w:sz w:val="22"/>
          <w:szCs w:val="22"/>
          <w:lang w:val="en-GB"/>
        </w:rPr>
        <w:t>Strongly encourages</w:t>
      </w:r>
      <w:r w:rsidRPr="00E4326C">
        <w:rPr>
          <w:rFonts w:cs="Arial"/>
          <w:sz w:val="22"/>
          <w:szCs w:val="22"/>
          <w:lang w:val="en-GB"/>
        </w:rPr>
        <w:t xml:space="preserve"> the development of programmes and initiatives including, for example, festivals associated with the arrival of migratory species, eco-tourism initiatives including those linked to gastronomic appreciation of sustainable seafood, and encouragement of responsible public access to tidal flats that communicate the importance of intertidal wetlands and associated habitats to the public, policy-makers and other stakeholders (including relevant sectors of the business community), and </w:t>
      </w:r>
      <w:r w:rsidR="006A5A29">
        <w:rPr>
          <w:rFonts w:cs="Arial"/>
          <w:i/>
          <w:iCs/>
          <w:sz w:val="22"/>
          <w:szCs w:val="22"/>
          <w:lang w:val="en-GB"/>
        </w:rPr>
        <w:t>u</w:t>
      </w:r>
      <w:r w:rsidRPr="00E4326C">
        <w:rPr>
          <w:rFonts w:cs="Arial"/>
          <w:i/>
          <w:iCs/>
          <w:sz w:val="22"/>
          <w:szCs w:val="22"/>
          <w:lang w:val="en-GB"/>
        </w:rPr>
        <w:t>rges</w:t>
      </w:r>
      <w:r w:rsidRPr="00E4326C">
        <w:rPr>
          <w:rFonts w:cs="Arial"/>
          <w:sz w:val="22"/>
          <w:szCs w:val="22"/>
          <w:lang w:val="en-GB"/>
        </w:rPr>
        <w:t xml:space="preserve"> the sharing of such experience, </w:t>
      </w:r>
      <w:r w:rsidR="000B33E7">
        <w:rPr>
          <w:rFonts w:cs="Arial"/>
          <w:sz w:val="22"/>
          <w:szCs w:val="22"/>
          <w:lang w:val="en-GB"/>
        </w:rPr>
        <w:t xml:space="preserve">for example through any Coastal </w:t>
      </w:r>
      <w:bookmarkStart w:id="2" w:name="_GoBack"/>
      <w:bookmarkEnd w:id="2"/>
      <w:r w:rsidRPr="00E4326C">
        <w:rPr>
          <w:rFonts w:cs="Arial"/>
          <w:sz w:val="22"/>
          <w:szCs w:val="22"/>
          <w:lang w:val="en-GB"/>
        </w:rPr>
        <w:t>Forum established under paragraph 2 above;</w:t>
      </w:r>
    </w:p>
    <w:p w14:paraId="4E22839E"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p>
    <w:p w14:paraId="1D20165F" w14:textId="77777777" w:rsidR="00E4326C" w:rsidRPr="00E4326C" w:rsidRDefault="00E4326C" w:rsidP="0017485D">
      <w:pPr>
        <w:numPr>
          <w:ilvl w:val="0"/>
          <w:numId w:val="10"/>
        </w:num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r w:rsidRPr="00E4326C">
        <w:rPr>
          <w:rFonts w:cs="Arial"/>
          <w:i/>
          <w:iCs/>
          <w:sz w:val="22"/>
          <w:szCs w:val="22"/>
          <w:lang w:val="en-GB"/>
        </w:rPr>
        <w:t xml:space="preserve">Requests </w:t>
      </w:r>
      <w:r w:rsidRPr="00E4326C">
        <w:rPr>
          <w:rFonts w:cs="Arial"/>
          <w:sz w:val="22"/>
          <w:szCs w:val="22"/>
          <w:lang w:val="en-GB"/>
        </w:rPr>
        <w:t>the Secretariat to consider the issues contained in this Resolution as a theme for a future World Migratory Bird Day and other awareness raising linked-activities and initiatives, including World Fish Migration Day.</w:t>
      </w:r>
    </w:p>
    <w:p w14:paraId="73070969" w14:textId="77777777" w:rsidR="00E4326C" w:rsidRP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rPr>
      </w:pPr>
    </w:p>
    <w:p w14:paraId="7000E53F" w14:textId="77777777" w:rsid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r w:rsidRPr="00E4326C">
        <w:rPr>
          <w:rFonts w:cs="Arial"/>
          <w:i/>
          <w:sz w:val="22"/>
          <w:szCs w:val="22"/>
          <w:lang w:val="en-GB"/>
        </w:rPr>
        <w:t>Reporting</w:t>
      </w:r>
    </w:p>
    <w:p w14:paraId="6D679580" w14:textId="77777777" w:rsidR="00E4326C" w:rsidRDefault="00E4326C" w:rsidP="0017485D">
      <w:pPr>
        <w:pBdr>
          <w:top w:val="single" w:sz="6" w:space="0" w:color="FFFFFF"/>
          <w:left w:val="single" w:sz="6" w:space="0" w:color="FFFFFF"/>
          <w:bottom w:val="single" w:sz="6" w:space="0" w:color="FFFFFF"/>
          <w:right w:val="single" w:sz="6" w:space="0" w:color="FFFFFF"/>
        </w:pBdr>
        <w:ind w:left="720" w:hanging="630"/>
        <w:jc w:val="both"/>
        <w:outlineLvl w:val="1"/>
        <w:rPr>
          <w:rFonts w:cs="Arial"/>
          <w:sz w:val="22"/>
          <w:szCs w:val="22"/>
          <w:lang w:val="en-GB"/>
        </w:rPr>
      </w:pPr>
    </w:p>
    <w:p w14:paraId="67E53882" w14:textId="34F1A05B" w:rsidR="0079075D" w:rsidRDefault="00E4326C" w:rsidP="0017485D">
      <w:pPr>
        <w:numPr>
          <w:ilvl w:val="0"/>
          <w:numId w:val="10"/>
        </w:numPr>
        <w:pBdr>
          <w:top w:val="single" w:sz="6" w:space="0" w:color="FFFFFF"/>
          <w:left w:val="single" w:sz="6" w:space="0" w:color="FFFFFF"/>
          <w:bottom w:val="single" w:sz="6" w:space="0" w:color="FFFFFF"/>
          <w:right w:val="single" w:sz="6" w:space="0" w:color="FFFFFF"/>
        </w:pBdr>
        <w:ind w:left="720" w:hanging="630"/>
        <w:jc w:val="both"/>
        <w:outlineLvl w:val="1"/>
        <w:rPr>
          <w:rFonts w:cs="Arial"/>
          <w:iCs/>
          <w:sz w:val="22"/>
          <w:szCs w:val="22"/>
          <w:lang w:val="en-GB"/>
        </w:rPr>
      </w:pPr>
      <w:r w:rsidRPr="004927B4">
        <w:rPr>
          <w:rFonts w:cs="Arial"/>
          <w:i/>
          <w:iCs/>
          <w:sz w:val="22"/>
          <w:szCs w:val="22"/>
          <w:lang w:val="en-GB"/>
        </w:rPr>
        <w:t xml:space="preserve">Calls on </w:t>
      </w:r>
      <w:r w:rsidRPr="004927B4">
        <w:rPr>
          <w:rFonts w:cs="Arial"/>
          <w:iCs/>
          <w:sz w:val="22"/>
          <w:szCs w:val="22"/>
          <w:lang w:val="en-GB"/>
        </w:rPr>
        <w:t>Parties and the Scientific Council to report progress in implementing this Resolution, including assessments of the efficacy of measures taken, to each meeting of the Conference of the Parties including through their National Reports.</w:t>
      </w:r>
    </w:p>
    <w:p w14:paraId="34A18FB6" w14:textId="598D731F" w:rsidR="00B33C58" w:rsidRDefault="00B33C58" w:rsidP="00B33C58">
      <w:pPr>
        <w:pBdr>
          <w:top w:val="single" w:sz="6" w:space="0" w:color="FFFFFF"/>
          <w:left w:val="single" w:sz="6" w:space="0" w:color="FFFFFF"/>
          <w:bottom w:val="single" w:sz="6" w:space="0" w:color="FFFFFF"/>
          <w:right w:val="single" w:sz="6" w:space="0" w:color="FFFFFF"/>
        </w:pBdr>
        <w:ind w:left="1080"/>
        <w:outlineLvl w:val="1"/>
        <w:rPr>
          <w:rFonts w:cs="Arial"/>
          <w:i/>
          <w:iCs/>
          <w:sz w:val="22"/>
          <w:szCs w:val="22"/>
          <w:lang w:val="en-GB"/>
        </w:rPr>
      </w:pPr>
    </w:p>
    <w:p w14:paraId="1AC0C4A7" w14:textId="77777777" w:rsidR="00B33C58" w:rsidRDefault="00B33C58" w:rsidP="00B33C58">
      <w:pPr>
        <w:pBdr>
          <w:top w:val="single" w:sz="6" w:space="0" w:color="FFFFFF"/>
          <w:left w:val="single" w:sz="6" w:space="0" w:color="FFFFFF"/>
          <w:bottom w:val="single" w:sz="6" w:space="0" w:color="FFFFFF"/>
          <w:right w:val="single" w:sz="6" w:space="0" w:color="FFFFFF"/>
        </w:pBdr>
        <w:ind w:left="1080"/>
        <w:outlineLvl w:val="1"/>
        <w:rPr>
          <w:rFonts w:cs="Arial"/>
          <w:iCs/>
          <w:sz w:val="22"/>
          <w:szCs w:val="22"/>
          <w:lang w:val="en-GB"/>
        </w:rPr>
        <w:sectPr w:rsidR="00B33C58" w:rsidSect="009E1D78">
          <w:footerReference w:type="default" r:id="rId9"/>
          <w:footerReference w:type="first" r:id="rId10"/>
          <w:endnotePr>
            <w:numFmt w:val="decimal"/>
          </w:endnotePr>
          <w:pgSz w:w="11905" w:h="16837" w:code="9"/>
          <w:pgMar w:top="1008" w:right="1411" w:bottom="1152" w:left="1411" w:header="432" w:footer="432" w:gutter="0"/>
          <w:cols w:space="720"/>
          <w:noEndnote/>
          <w:docGrid w:linePitch="272"/>
        </w:sectPr>
      </w:pPr>
    </w:p>
    <w:p w14:paraId="63278DDA" w14:textId="2A473AC3" w:rsidR="00B33C58" w:rsidRPr="00B33C58" w:rsidRDefault="00B33C58" w:rsidP="00B33C58">
      <w:pPr>
        <w:pStyle w:val="WW-Default"/>
        <w:jc w:val="both"/>
        <w:rPr>
          <w:rFonts w:ascii="Arial" w:hAnsi="Arial" w:cs="Arial"/>
          <w:b/>
          <w:bCs/>
          <w:sz w:val="22"/>
          <w:szCs w:val="22"/>
        </w:rPr>
      </w:pPr>
      <w:r w:rsidRPr="00B33C58">
        <w:rPr>
          <w:rFonts w:ascii="Arial" w:hAnsi="Arial" w:cs="Arial"/>
          <w:b/>
          <w:bCs/>
          <w:sz w:val="22"/>
          <w:szCs w:val="22"/>
        </w:rPr>
        <w:lastRenderedPageBreak/>
        <w:t xml:space="preserve">Annex 1.  </w:t>
      </w:r>
      <w:r w:rsidRPr="00B33C58">
        <w:rPr>
          <w:rFonts w:ascii="Arial" w:hAnsi="Arial" w:cs="Arial"/>
          <w:sz w:val="22"/>
          <w:szCs w:val="22"/>
        </w:rPr>
        <w:t xml:space="preserve">Species listed on Appendix I of the Convention that are significantly dependent on inter-tidal and other </w:t>
      </w:r>
      <w:r w:rsidR="00456316">
        <w:rPr>
          <w:rFonts w:ascii="Arial" w:hAnsi="Arial" w:cs="Arial"/>
          <w:sz w:val="22"/>
          <w:szCs w:val="22"/>
        </w:rPr>
        <w:t xml:space="preserve">associated </w:t>
      </w:r>
      <w:r w:rsidRPr="00B33C58">
        <w:rPr>
          <w:rFonts w:ascii="Arial" w:hAnsi="Arial" w:cs="Arial"/>
          <w:sz w:val="22"/>
          <w:szCs w:val="22"/>
        </w:rPr>
        <w:t>coastal habitats.</w:t>
      </w:r>
    </w:p>
    <w:p w14:paraId="7F79BE55" w14:textId="77777777" w:rsidR="00B33C58" w:rsidRPr="00B33C58" w:rsidRDefault="00B33C58" w:rsidP="00B33C58">
      <w:pPr>
        <w:pStyle w:val="WW-Default"/>
        <w:jc w:val="both"/>
        <w:rPr>
          <w:rFonts w:ascii="Arial" w:hAnsi="Arial" w:cs="Arial"/>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677"/>
        <w:gridCol w:w="2551"/>
        <w:gridCol w:w="680"/>
        <w:gridCol w:w="680"/>
        <w:gridCol w:w="680"/>
        <w:gridCol w:w="680"/>
        <w:gridCol w:w="680"/>
        <w:gridCol w:w="680"/>
        <w:gridCol w:w="680"/>
        <w:gridCol w:w="680"/>
        <w:gridCol w:w="680"/>
        <w:gridCol w:w="680"/>
        <w:gridCol w:w="680"/>
        <w:gridCol w:w="680"/>
        <w:gridCol w:w="653"/>
      </w:tblGrid>
      <w:tr w:rsidR="00B33C58" w:rsidRPr="003C6750" w14:paraId="5AF25093" w14:textId="77777777" w:rsidTr="002C225A">
        <w:trPr>
          <w:cantSplit/>
          <w:trHeight w:val="293"/>
          <w:tblHeader/>
        </w:trPr>
        <w:tc>
          <w:tcPr>
            <w:tcW w:w="1668" w:type="dxa"/>
            <w:shd w:val="clear" w:color="auto" w:fill="auto"/>
          </w:tcPr>
          <w:p w14:paraId="7C87B06C" w14:textId="77777777" w:rsidR="00B33C58" w:rsidRPr="00437A97" w:rsidRDefault="00B33C58" w:rsidP="002C225A">
            <w:pPr>
              <w:pStyle w:val="WW-Default"/>
              <w:jc w:val="both"/>
              <w:rPr>
                <w:rFonts w:ascii="Arial" w:hAnsi="Arial" w:cs="Arial"/>
                <w:b/>
                <w:bCs/>
                <w:sz w:val="18"/>
                <w:szCs w:val="18"/>
              </w:rPr>
            </w:pPr>
            <w:r w:rsidRPr="00437A97">
              <w:rPr>
                <w:rFonts w:ascii="Arial" w:hAnsi="Arial" w:cs="Arial"/>
                <w:b/>
                <w:bCs/>
                <w:sz w:val="18"/>
                <w:szCs w:val="18"/>
              </w:rPr>
              <w:t>Order</w:t>
            </w:r>
          </w:p>
        </w:tc>
        <w:tc>
          <w:tcPr>
            <w:tcW w:w="1677" w:type="dxa"/>
            <w:shd w:val="clear" w:color="auto" w:fill="auto"/>
          </w:tcPr>
          <w:p w14:paraId="7C880EA6" w14:textId="77777777" w:rsidR="00B33C58" w:rsidRPr="00B57086" w:rsidRDefault="00B33C58" w:rsidP="002C225A">
            <w:pPr>
              <w:pStyle w:val="WW-Default"/>
              <w:jc w:val="both"/>
              <w:rPr>
                <w:rFonts w:ascii="Arial" w:hAnsi="Arial" w:cs="Arial"/>
                <w:b/>
                <w:bCs/>
                <w:sz w:val="18"/>
                <w:szCs w:val="18"/>
              </w:rPr>
            </w:pPr>
            <w:r w:rsidRPr="00B57086">
              <w:rPr>
                <w:rFonts w:ascii="Arial" w:hAnsi="Arial" w:cs="Arial"/>
                <w:b/>
                <w:bCs/>
                <w:sz w:val="18"/>
                <w:szCs w:val="18"/>
              </w:rPr>
              <w:t>Family</w:t>
            </w:r>
          </w:p>
        </w:tc>
        <w:tc>
          <w:tcPr>
            <w:tcW w:w="2551" w:type="dxa"/>
            <w:shd w:val="clear" w:color="auto" w:fill="auto"/>
          </w:tcPr>
          <w:p w14:paraId="0AA6FA68" w14:textId="77777777" w:rsidR="00B33C58" w:rsidRDefault="00B33C58" w:rsidP="002C225A">
            <w:pPr>
              <w:pStyle w:val="WW-Default"/>
              <w:spacing w:after="60"/>
              <w:rPr>
                <w:rFonts w:ascii="Arial" w:hAnsi="Arial" w:cs="Arial"/>
                <w:b/>
                <w:bCs/>
                <w:sz w:val="18"/>
                <w:szCs w:val="18"/>
              </w:rPr>
            </w:pPr>
            <w:r w:rsidRPr="00B57086">
              <w:rPr>
                <w:rFonts w:ascii="Arial" w:hAnsi="Arial" w:cs="Arial"/>
                <w:b/>
                <w:bCs/>
                <w:sz w:val="18"/>
                <w:szCs w:val="18"/>
              </w:rPr>
              <w:t>Species</w:t>
            </w:r>
          </w:p>
        </w:tc>
        <w:tc>
          <w:tcPr>
            <w:tcW w:w="4080" w:type="dxa"/>
            <w:gridSpan w:val="6"/>
            <w:shd w:val="clear" w:color="auto" w:fill="FFF2CC"/>
          </w:tcPr>
          <w:p w14:paraId="42E12440" w14:textId="77777777" w:rsidR="00B33C58" w:rsidRPr="0042327C" w:rsidRDefault="00B33C58" w:rsidP="002C225A">
            <w:pPr>
              <w:pStyle w:val="WW-Default"/>
              <w:jc w:val="center"/>
              <w:rPr>
                <w:rFonts w:ascii="Arial" w:hAnsi="Arial" w:cs="Arial"/>
                <w:b/>
                <w:bCs/>
                <w:sz w:val="18"/>
                <w:szCs w:val="18"/>
              </w:rPr>
            </w:pPr>
            <w:r w:rsidRPr="0042327C">
              <w:rPr>
                <w:rFonts w:ascii="Arial" w:hAnsi="Arial" w:cs="Arial"/>
                <w:b/>
                <w:bCs/>
                <w:sz w:val="18"/>
                <w:szCs w:val="18"/>
              </w:rPr>
              <w:t>CMS Region</w:t>
            </w:r>
          </w:p>
        </w:tc>
        <w:tc>
          <w:tcPr>
            <w:tcW w:w="4733" w:type="dxa"/>
            <w:gridSpan w:val="7"/>
            <w:shd w:val="clear" w:color="auto" w:fill="E2EFD9"/>
          </w:tcPr>
          <w:p w14:paraId="52387521" w14:textId="77777777" w:rsidR="00B33C58" w:rsidRPr="0042327C" w:rsidRDefault="00B33C58" w:rsidP="002C225A">
            <w:pPr>
              <w:pStyle w:val="WW-Default"/>
              <w:jc w:val="center"/>
              <w:rPr>
                <w:rFonts w:ascii="Arial" w:hAnsi="Arial" w:cs="Arial"/>
                <w:b/>
                <w:bCs/>
                <w:sz w:val="18"/>
                <w:szCs w:val="18"/>
              </w:rPr>
            </w:pPr>
            <w:r w:rsidRPr="0042327C">
              <w:rPr>
                <w:rFonts w:ascii="Arial" w:hAnsi="Arial" w:cs="Arial"/>
                <w:b/>
                <w:bCs/>
                <w:sz w:val="18"/>
                <w:szCs w:val="18"/>
              </w:rPr>
              <w:t>Migratory bird flyway</w:t>
            </w:r>
          </w:p>
        </w:tc>
      </w:tr>
      <w:tr w:rsidR="00B33C58" w:rsidRPr="003C6750" w14:paraId="5745DBDF" w14:textId="77777777" w:rsidTr="002C225A">
        <w:trPr>
          <w:cantSplit/>
          <w:trHeight w:val="1684"/>
          <w:tblHeader/>
        </w:trPr>
        <w:tc>
          <w:tcPr>
            <w:tcW w:w="1668" w:type="dxa"/>
            <w:shd w:val="clear" w:color="auto" w:fill="auto"/>
          </w:tcPr>
          <w:p w14:paraId="1D09EC39" w14:textId="77777777" w:rsidR="00B33C58" w:rsidRPr="003C6750" w:rsidRDefault="00B33C58" w:rsidP="002C225A">
            <w:pPr>
              <w:pStyle w:val="WW-Default"/>
              <w:jc w:val="both"/>
              <w:rPr>
                <w:rFonts w:ascii="Arial" w:hAnsi="Arial" w:cs="Arial"/>
                <w:sz w:val="18"/>
                <w:szCs w:val="18"/>
              </w:rPr>
            </w:pPr>
          </w:p>
        </w:tc>
        <w:tc>
          <w:tcPr>
            <w:tcW w:w="1677" w:type="dxa"/>
            <w:shd w:val="clear" w:color="auto" w:fill="auto"/>
          </w:tcPr>
          <w:p w14:paraId="20B811DD" w14:textId="77777777" w:rsidR="00B33C58" w:rsidRPr="003C6750" w:rsidRDefault="00B33C58" w:rsidP="002C225A">
            <w:pPr>
              <w:pStyle w:val="WW-Default"/>
              <w:jc w:val="both"/>
              <w:rPr>
                <w:rFonts w:ascii="Arial" w:hAnsi="Arial" w:cs="Arial"/>
                <w:sz w:val="18"/>
                <w:szCs w:val="18"/>
              </w:rPr>
            </w:pPr>
          </w:p>
        </w:tc>
        <w:tc>
          <w:tcPr>
            <w:tcW w:w="2551" w:type="dxa"/>
            <w:shd w:val="clear" w:color="auto" w:fill="auto"/>
          </w:tcPr>
          <w:p w14:paraId="509205E1" w14:textId="77777777" w:rsidR="00B33C58" w:rsidRDefault="00B33C58" w:rsidP="002C225A">
            <w:pPr>
              <w:pStyle w:val="WW-Default"/>
              <w:spacing w:after="60"/>
              <w:rPr>
                <w:rFonts w:ascii="Arial" w:hAnsi="Arial" w:cs="Arial"/>
                <w:sz w:val="18"/>
                <w:szCs w:val="18"/>
              </w:rPr>
            </w:pPr>
          </w:p>
        </w:tc>
        <w:tc>
          <w:tcPr>
            <w:tcW w:w="680" w:type="dxa"/>
            <w:tcBorders>
              <w:bottom w:val="single" w:sz="4" w:space="0" w:color="auto"/>
            </w:tcBorders>
            <w:shd w:val="clear" w:color="auto" w:fill="FFF2CC"/>
            <w:textDirection w:val="btLr"/>
          </w:tcPr>
          <w:p w14:paraId="0CF8643B" w14:textId="77777777" w:rsidR="00B33C58" w:rsidRPr="003C6750" w:rsidRDefault="00B33C58" w:rsidP="002C225A">
            <w:pPr>
              <w:pStyle w:val="WW-Default"/>
              <w:ind w:left="113" w:right="113"/>
              <w:rPr>
                <w:rFonts w:ascii="Arial" w:hAnsi="Arial" w:cs="Arial"/>
                <w:sz w:val="18"/>
                <w:szCs w:val="18"/>
              </w:rPr>
            </w:pPr>
            <w:r w:rsidRPr="003C6750">
              <w:rPr>
                <w:rFonts w:ascii="Arial" w:hAnsi="Arial" w:cs="Arial"/>
                <w:sz w:val="18"/>
                <w:szCs w:val="18"/>
              </w:rPr>
              <w:t>Africa</w:t>
            </w:r>
          </w:p>
        </w:tc>
        <w:tc>
          <w:tcPr>
            <w:tcW w:w="680" w:type="dxa"/>
            <w:tcBorders>
              <w:bottom w:val="single" w:sz="4" w:space="0" w:color="auto"/>
            </w:tcBorders>
            <w:shd w:val="clear" w:color="auto" w:fill="FFF2CC"/>
            <w:textDirection w:val="btLr"/>
          </w:tcPr>
          <w:p w14:paraId="3029D698" w14:textId="77777777" w:rsidR="00B33C58" w:rsidRPr="003C6750" w:rsidRDefault="00B33C58" w:rsidP="002C225A">
            <w:pPr>
              <w:pStyle w:val="WW-Default"/>
              <w:ind w:left="113" w:right="113"/>
              <w:rPr>
                <w:rFonts w:ascii="Arial" w:hAnsi="Arial" w:cs="Arial"/>
                <w:sz w:val="18"/>
                <w:szCs w:val="18"/>
              </w:rPr>
            </w:pPr>
            <w:r w:rsidRPr="003C6750">
              <w:rPr>
                <w:rFonts w:ascii="Arial" w:hAnsi="Arial" w:cs="Arial"/>
                <w:sz w:val="18"/>
                <w:szCs w:val="18"/>
              </w:rPr>
              <w:t>Asia</w:t>
            </w:r>
          </w:p>
        </w:tc>
        <w:tc>
          <w:tcPr>
            <w:tcW w:w="680" w:type="dxa"/>
            <w:tcBorders>
              <w:bottom w:val="single" w:sz="4" w:space="0" w:color="auto"/>
            </w:tcBorders>
            <w:shd w:val="clear" w:color="auto" w:fill="FFF2CC"/>
            <w:textDirection w:val="btLr"/>
          </w:tcPr>
          <w:p w14:paraId="501A50AC" w14:textId="77777777" w:rsidR="00B33C58" w:rsidRPr="003C6750" w:rsidRDefault="00B33C58" w:rsidP="002C225A">
            <w:pPr>
              <w:pStyle w:val="WW-Default"/>
              <w:ind w:left="113" w:right="113"/>
              <w:rPr>
                <w:rFonts w:ascii="Arial" w:hAnsi="Arial" w:cs="Arial"/>
                <w:sz w:val="18"/>
                <w:szCs w:val="18"/>
              </w:rPr>
            </w:pPr>
            <w:r w:rsidRPr="00B57086">
              <w:rPr>
                <w:rFonts w:ascii="Arial" w:hAnsi="Arial" w:cs="Arial"/>
                <w:sz w:val="18"/>
                <w:szCs w:val="18"/>
              </w:rPr>
              <w:t>South &amp; Central America and the Caribbean</w:t>
            </w:r>
          </w:p>
        </w:tc>
        <w:tc>
          <w:tcPr>
            <w:tcW w:w="680" w:type="dxa"/>
            <w:shd w:val="clear" w:color="auto" w:fill="FFF2CC"/>
            <w:textDirection w:val="btLr"/>
          </w:tcPr>
          <w:p w14:paraId="1C95ACF4" w14:textId="77777777" w:rsidR="00B33C58" w:rsidRPr="003C6750" w:rsidRDefault="00B33C58" w:rsidP="002C225A">
            <w:pPr>
              <w:pStyle w:val="WW-Default"/>
              <w:ind w:left="113" w:right="113"/>
              <w:rPr>
                <w:rFonts w:ascii="Arial" w:hAnsi="Arial" w:cs="Arial"/>
                <w:sz w:val="18"/>
                <w:szCs w:val="18"/>
              </w:rPr>
            </w:pPr>
            <w:r w:rsidRPr="003C6750">
              <w:rPr>
                <w:rFonts w:ascii="Arial" w:hAnsi="Arial" w:cs="Arial"/>
                <w:sz w:val="18"/>
                <w:szCs w:val="18"/>
              </w:rPr>
              <w:t>North America</w:t>
            </w:r>
          </w:p>
        </w:tc>
        <w:tc>
          <w:tcPr>
            <w:tcW w:w="680" w:type="dxa"/>
            <w:shd w:val="clear" w:color="auto" w:fill="FFF2CC"/>
            <w:textDirection w:val="btLr"/>
          </w:tcPr>
          <w:p w14:paraId="3518D7A5" w14:textId="77777777" w:rsidR="00B33C58" w:rsidRPr="003C6750" w:rsidRDefault="00B33C58" w:rsidP="002C225A">
            <w:pPr>
              <w:pStyle w:val="WW-Default"/>
              <w:ind w:left="113" w:right="113"/>
              <w:rPr>
                <w:rFonts w:ascii="Arial" w:hAnsi="Arial" w:cs="Arial"/>
                <w:sz w:val="18"/>
                <w:szCs w:val="18"/>
              </w:rPr>
            </w:pPr>
            <w:r w:rsidRPr="003C6750">
              <w:rPr>
                <w:rFonts w:ascii="Arial" w:hAnsi="Arial" w:cs="Arial"/>
                <w:sz w:val="18"/>
                <w:szCs w:val="18"/>
              </w:rPr>
              <w:t>Europe</w:t>
            </w:r>
          </w:p>
        </w:tc>
        <w:tc>
          <w:tcPr>
            <w:tcW w:w="680" w:type="dxa"/>
            <w:tcBorders>
              <w:bottom w:val="single" w:sz="4" w:space="0" w:color="auto"/>
            </w:tcBorders>
            <w:shd w:val="clear" w:color="auto" w:fill="FFF2CC"/>
            <w:textDirection w:val="btLr"/>
          </w:tcPr>
          <w:p w14:paraId="1515A7F7" w14:textId="77777777" w:rsidR="00B33C58" w:rsidRPr="003C6750" w:rsidRDefault="00B33C58" w:rsidP="002C225A">
            <w:pPr>
              <w:pStyle w:val="WW-Default"/>
              <w:ind w:left="113" w:right="113"/>
              <w:rPr>
                <w:rFonts w:ascii="Arial" w:hAnsi="Arial" w:cs="Arial"/>
                <w:sz w:val="18"/>
                <w:szCs w:val="18"/>
              </w:rPr>
            </w:pPr>
            <w:r w:rsidRPr="003C6750">
              <w:rPr>
                <w:rFonts w:ascii="Arial" w:hAnsi="Arial" w:cs="Arial"/>
                <w:sz w:val="18"/>
                <w:szCs w:val="18"/>
              </w:rPr>
              <w:t>Oceania</w:t>
            </w:r>
          </w:p>
        </w:tc>
        <w:tc>
          <w:tcPr>
            <w:tcW w:w="680" w:type="dxa"/>
            <w:shd w:val="clear" w:color="auto" w:fill="E2EFD9"/>
            <w:textDirection w:val="btLr"/>
          </w:tcPr>
          <w:p w14:paraId="7AD96C18" w14:textId="77777777" w:rsidR="00B33C58" w:rsidRPr="003C6750" w:rsidRDefault="00B33C58" w:rsidP="002C225A">
            <w:pPr>
              <w:pStyle w:val="WW-Default"/>
              <w:ind w:left="113" w:right="113"/>
              <w:rPr>
                <w:rFonts w:ascii="Arial" w:hAnsi="Arial" w:cs="Arial"/>
                <w:sz w:val="18"/>
                <w:szCs w:val="18"/>
              </w:rPr>
            </w:pPr>
            <w:r w:rsidRPr="003C6750">
              <w:rPr>
                <w:rFonts w:ascii="Arial" w:hAnsi="Arial" w:cs="Arial"/>
                <w:sz w:val="18"/>
                <w:szCs w:val="18"/>
              </w:rPr>
              <w:t>Americas Flyway</w:t>
            </w:r>
            <w:r>
              <w:rPr>
                <w:rFonts w:ascii="Arial" w:hAnsi="Arial" w:cs="Arial"/>
                <w:sz w:val="18"/>
                <w:szCs w:val="18"/>
              </w:rPr>
              <w:t>s</w:t>
            </w:r>
          </w:p>
        </w:tc>
        <w:tc>
          <w:tcPr>
            <w:tcW w:w="680" w:type="dxa"/>
            <w:shd w:val="clear" w:color="auto" w:fill="E2EFD9"/>
            <w:textDirection w:val="btLr"/>
          </w:tcPr>
          <w:p w14:paraId="0214CBDC" w14:textId="77777777" w:rsidR="00B33C58" w:rsidRPr="003C6750" w:rsidRDefault="00B33C58" w:rsidP="002C225A">
            <w:pPr>
              <w:pStyle w:val="WW-Default"/>
              <w:ind w:left="113" w:right="113"/>
              <w:rPr>
                <w:rFonts w:ascii="Arial" w:hAnsi="Arial" w:cs="Arial"/>
                <w:sz w:val="18"/>
                <w:szCs w:val="18"/>
              </w:rPr>
            </w:pPr>
            <w:r w:rsidRPr="003C6750">
              <w:rPr>
                <w:rFonts w:ascii="Arial" w:hAnsi="Arial" w:cs="Arial"/>
                <w:sz w:val="18"/>
                <w:szCs w:val="18"/>
              </w:rPr>
              <w:t>East Atlantic Flyway</w:t>
            </w:r>
          </w:p>
        </w:tc>
        <w:tc>
          <w:tcPr>
            <w:tcW w:w="680" w:type="dxa"/>
            <w:shd w:val="clear" w:color="auto" w:fill="E2EFD9"/>
            <w:textDirection w:val="btLr"/>
          </w:tcPr>
          <w:p w14:paraId="72DD6334" w14:textId="77777777" w:rsidR="00B33C58" w:rsidRPr="003C6750" w:rsidRDefault="00B33C58" w:rsidP="002C225A">
            <w:pPr>
              <w:pStyle w:val="WW-Default"/>
              <w:ind w:left="113" w:right="113"/>
              <w:rPr>
                <w:rFonts w:ascii="Arial" w:hAnsi="Arial" w:cs="Arial"/>
                <w:sz w:val="18"/>
                <w:szCs w:val="18"/>
              </w:rPr>
            </w:pPr>
            <w:r w:rsidRPr="003C6750">
              <w:rPr>
                <w:rFonts w:ascii="Arial" w:hAnsi="Arial" w:cs="Arial"/>
                <w:sz w:val="18"/>
                <w:szCs w:val="18"/>
              </w:rPr>
              <w:t>Black Sea-Mediterranean Flyway</w:t>
            </w:r>
          </w:p>
        </w:tc>
        <w:tc>
          <w:tcPr>
            <w:tcW w:w="680" w:type="dxa"/>
            <w:shd w:val="clear" w:color="auto" w:fill="E2EFD9"/>
            <w:textDirection w:val="btLr"/>
          </w:tcPr>
          <w:p w14:paraId="3233A925" w14:textId="77777777" w:rsidR="00B33C58" w:rsidRPr="003C6750" w:rsidRDefault="00B33C58" w:rsidP="002C225A">
            <w:pPr>
              <w:pStyle w:val="WW-Default"/>
              <w:ind w:left="113" w:right="113"/>
              <w:rPr>
                <w:rFonts w:ascii="Arial" w:hAnsi="Arial" w:cs="Arial"/>
                <w:sz w:val="18"/>
                <w:szCs w:val="18"/>
              </w:rPr>
            </w:pPr>
            <w:r w:rsidRPr="003C6750">
              <w:rPr>
                <w:rFonts w:ascii="Arial" w:hAnsi="Arial" w:cs="Arial"/>
                <w:sz w:val="18"/>
                <w:szCs w:val="18"/>
              </w:rPr>
              <w:t>West Asian – East Africa Flyway</w:t>
            </w:r>
          </w:p>
        </w:tc>
        <w:tc>
          <w:tcPr>
            <w:tcW w:w="680" w:type="dxa"/>
            <w:shd w:val="clear" w:color="auto" w:fill="E2EFD9"/>
            <w:textDirection w:val="btLr"/>
          </w:tcPr>
          <w:p w14:paraId="02ECC68A" w14:textId="77777777" w:rsidR="00B33C58" w:rsidRPr="003C6750" w:rsidRDefault="00B33C58" w:rsidP="002C225A">
            <w:pPr>
              <w:pStyle w:val="WW-Default"/>
              <w:ind w:left="113" w:right="113"/>
              <w:rPr>
                <w:rFonts w:ascii="Arial" w:hAnsi="Arial" w:cs="Arial"/>
                <w:sz w:val="18"/>
                <w:szCs w:val="18"/>
              </w:rPr>
            </w:pPr>
            <w:r w:rsidRPr="003C6750">
              <w:rPr>
                <w:rFonts w:ascii="Arial" w:hAnsi="Arial" w:cs="Arial"/>
                <w:sz w:val="18"/>
                <w:szCs w:val="18"/>
              </w:rPr>
              <w:t>Central Asian Flyway</w:t>
            </w:r>
          </w:p>
        </w:tc>
        <w:tc>
          <w:tcPr>
            <w:tcW w:w="680" w:type="dxa"/>
            <w:shd w:val="clear" w:color="auto" w:fill="E2EFD9"/>
            <w:textDirection w:val="btLr"/>
          </w:tcPr>
          <w:p w14:paraId="5089444B" w14:textId="77777777" w:rsidR="00B33C58" w:rsidRPr="003C6750" w:rsidRDefault="00B33C58" w:rsidP="002C225A">
            <w:pPr>
              <w:pStyle w:val="WW-Default"/>
              <w:ind w:left="113" w:right="113"/>
              <w:rPr>
                <w:rFonts w:ascii="Arial" w:hAnsi="Arial" w:cs="Arial"/>
                <w:sz w:val="18"/>
                <w:szCs w:val="18"/>
              </w:rPr>
            </w:pPr>
            <w:r w:rsidRPr="003C6750">
              <w:rPr>
                <w:rFonts w:ascii="Arial" w:hAnsi="Arial" w:cs="Arial"/>
                <w:sz w:val="18"/>
                <w:szCs w:val="18"/>
              </w:rPr>
              <w:t>East Asia – Australasian Flyway</w:t>
            </w:r>
          </w:p>
        </w:tc>
        <w:tc>
          <w:tcPr>
            <w:tcW w:w="653" w:type="dxa"/>
            <w:shd w:val="clear" w:color="auto" w:fill="E2EFD9"/>
            <w:textDirection w:val="btLr"/>
          </w:tcPr>
          <w:p w14:paraId="3D0DD8E0" w14:textId="77777777" w:rsidR="00B33C58" w:rsidRPr="003C6750" w:rsidRDefault="00B33C58" w:rsidP="002C225A">
            <w:pPr>
              <w:pStyle w:val="WW-Default"/>
              <w:ind w:left="113" w:right="113"/>
              <w:rPr>
                <w:rFonts w:ascii="Arial" w:hAnsi="Arial" w:cs="Arial"/>
                <w:sz w:val="18"/>
                <w:szCs w:val="18"/>
              </w:rPr>
            </w:pPr>
            <w:proofErr w:type="spellStart"/>
            <w:r>
              <w:rPr>
                <w:rFonts w:ascii="Arial" w:hAnsi="Arial" w:cs="Arial"/>
                <w:sz w:val="18"/>
                <w:szCs w:val="18"/>
              </w:rPr>
              <w:t>Pacfic</w:t>
            </w:r>
            <w:proofErr w:type="spellEnd"/>
            <w:r>
              <w:rPr>
                <w:rFonts w:ascii="Arial" w:hAnsi="Arial" w:cs="Arial"/>
                <w:sz w:val="18"/>
                <w:szCs w:val="18"/>
              </w:rPr>
              <w:t xml:space="preserve"> </w:t>
            </w:r>
            <w:proofErr w:type="spellStart"/>
            <w:r>
              <w:rPr>
                <w:rFonts w:ascii="Arial" w:hAnsi="Arial" w:cs="Arial"/>
                <w:sz w:val="18"/>
                <w:szCs w:val="18"/>
              </w:rPr>
              <w:t>iFlyway</w:t>
            </w:r>
            <w:proofErr w:type="spellEnd"/>
          </w:p>
        </w:tc>
      </w:tr>
      <w:tr w:rsidR="00B33C58" w14:paraId="6D7D0068" w14:textId="77777777" w:rsidTr="002C225A">
        <w:tc>
          <w:tcPr>
            <w:tcW w:w="1668" w:type="dxa"/>
            <w:shd w:val="clear" w:color="auto" w:fill="auto"/>
          </w:tcPr>
          <w:p w14:paraId="4BB8B350" w14:textId="77777777" w:rsidR="00B33C58" w:rsidRPr="00844B6D" w:rsidRDefault="00B33C58" w:rsidP="002C225A">
            <w:pPr>
              <w:rPr>
                <w:rFonts w:ascii="Arial Narrow" w:hAnsi="Arial Narrow"/>
                <w:szCs w:val="18"/>
              </w:rPr>
            </w:pPr>
            <w:r>
              <w:rPr>
                <w:snapToGrid w:val="0"/>
                <w:szCs w:val="18"/>
                <w:lang w:val="pt-PT"/>
              </w:rPr>
              <w:t>Sirenia</w:t>
            </w:r>
          </w:p>
        </w:tc>
        <w:tc>
          <w:tcPr>
            <w:tcW w:w="1677" w:type="dxa"/>
            <w:shd w:val="clear" w:color="auto" w:fill="auto"/>
          </w:tcPr>
          <w:p w14:paraId="07C3D164" w14:textId="77777777" w:rsidR="00B33C58" w:rsidRPr="004256F4" w:rsidRDefault="00B33C58" w:rsidP="002C225A">
            <w:pPr>
              <w:rPr>
                <w:snapToGrid w:val="0"/>
                <w:szCs w:val="18"/>
              </w:rPr>
            </w:pPr>
            <w:proofErr w:type="spellStart"/>
            <w:r w:rsidRPr="004256F4">
              <w:rPr>
                <w:snapToGrid w:val="0"/>
                <w:szCs w:val="18"/>
                <w:lang w:val="en-GB"/>
              </w:rPr>
              <w:t>Trichechidae</w:t>
            </w:r>
            <w:proofErr w:type="spellEnd"/>
          </w:p>
        </w:tc>
        <w:tc>
          <w:tcPr>
            <w:tcW w:w="2551" w:type="dxa"/>
            <w:shd w:val="clear" w:color="auto" w:fill="auto"/>
          </w:tcPr>
          <w:p w14:paraId="7E44AE2F" w14:textId="77777777" w:rsidR="00B33C58" w:rsidRPr="00C968FB" w:rsidRDefault="00B33C58" w:rsidP="002C225A">
            <w:pPr>
              <w:spacing w:after="60"/>
              <w:rPr>
                <w:rFonts w:ascii="Arial Narrow" w:hAnsi="Arial Narrow"/>
                <w:szCs w:val="18"/>
              </w:rPr>
            </w:pPr>
            <w:r w:rsidRPr="00C968FB">
              <w:rPr>
                <w:snapToGrid w:val="0"/>
                <w:szCs w:val="18"/>
                <w:lang w:val="en-GB"/>
              </w:rPr>
              <w:t>Manatee</w:t>
            </w:r>
            <w:r w:rsidRPr="00C968FB">
              <w:rPr>
                <w:i/>
                <w:iCs/>
                <w:snapToGrid w:val="0"/>
                <w:szCs w:val="18"/>
                <w:lang w:val="en-GB"/>
              </w:rPr>
              <w:t xml:space="preserve"> </w:t>
            </w:r>
            <w:proofErr w:type="spellStart"/>
            <w:r w:rsidRPr="00C968FB">
              <w:rPr>
                <w:i/>
                <w:iCs/>
                <w:snapToGrid w:val="0"/>
                <w:szCs w:val="18"/>
                <w:lang w:val="en-GB"/>
              </w:rPr>
              <w:t>Trichechus</w:t>
            </w:r>
            <w:proofErr w:type="spellEnd"/>
            <w:r w:rsidRPr="00C968FB">
              <w:rPr>
                <w:i/>
                <w:iCs/>
                <w:snapToGrid w:val="0"/>
                <w:szCs w:val="18"/>
                <w:lang w:val="en-GB"/>
              </w:rPr>
              <w:t xml:space="preserve"> </w:t>
            </w:r>
            <w:proofErr w:type="spellStart"/>
            <w:r w:rsidRPr="00C968FB">
              <w:rPr>
                <w:i/>
                <w:iCs/>
                <w:snapToGrid w:val="0"/>
                <w:szCs w:val="18"/>
                <w:lang w:val="en-GB"/>
              </w:rPr>
              <w:t>manatus</w:t>
            </w:r>
            <w:proofErr w:type="spellEnd"/>
            <w:r w:rsidRPr="00C968FB">
              <w:rPr>
                <w:i/>
                <w:iCs/>
                <w:snapToGrid w:val="0"/>
                <w:szCs w:val="18"/>
                <w:lang w:val="en-GB"/>
              </w:rPr>
              <w:t xml:space="preserve"> </w:t>
            </w:r>
            <w:r w:rsidRPr="00C968FB">
              <w:rPr>
                <w:snapToGrid w:val="0"/>
                <w:szCs w:val="18"/>
                <w:lang w:val="en-GB"/>
              </w:rPr>
              <w:t>(populations between Honduras and Panama)</w:t>
            </w:r>
          </w:p>
        </w:tc>
        <w:tc>
          <w:tcPr>
            <w:tcW w:w="680" w:type="dxa"/>
            <w:shd w:val="clear" w:color="auto" w:fill="auto"/>
          </w:tcPr>
          <w:p w14:paraId="2BDB3E8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4F9B76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AFDAA6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07F364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B51AA6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7038AE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DF5E3C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D302F9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C9DCB8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C96E66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4127CF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4523294" w14:textId="77777777" w:rsidR="00B33C58" w:rsidRPr="00844B6D" w:rsidRDefault="00B33C58" w:rsidP="002C225A">
            <w:pPr>
              <w:pStyle w:val="WW-Default"/>
              <w:jc w:val="both"/>
              <w:rPr>
                <w:rFonts w:ascii="Arial Narrow" w:hAnsi="Arial Narrow"/>
                <w:sz w:val="18"/>
                <w:szCs w:val="18"/>
              </w:rPr>
            </w:pPr>
          </w:p>
        </w:tc>
        <w:tc>
          <w:tcPr>
            <w:tcW w:w="653" w:type="dxa"/>
          </w:tcPr>
          <w:p w14:paraId="406B3FD7" w14:textId="77777777" w:rsidR="00B33C58" w:rsidRPr="00844B6D" w:rsidRDefault="00B33C58" w:rsidP="002C225A">
            <w:pPr>
              <w:pStyle w:val="WW-Default"/>
              <w:jc w:val="both"/>
              <w:rPr>
                <w:rFonts w:ascii="Arial Narrow" w:hAnsi="Arial Narrow"/>
                <w:sz w:val="18"/>
                <w:szCs w:val="18"/>
              </w:rPr>
            </w:pPr>
          </w:p>
        </w:tc>
      </w:tr>
      <w:tr w:rsidR="00B33C58" w14:paraId="47EE37DA" w14:textId="77777777" w:rsidTr="002C225A">
        <w:trPr>
          <w:trHeight w:val="272"/>
        </w:trPr>
        <w:tc>
          <w:tcPr>
            <w:tcW w:w="1668" w:type="dxa"/>
            <w:shd w:val="clear" w:color="auto" w:fill="auto"/>
          </w:tcPr>
          <w:p w14:paraId="6F8585CC" w14:textId="77777777" w:rsidR="00B33C58" w:rsidRPr="00844B6D" w:rsidRDefault="00B33C58" w:rsidP="002C225A">
            <w:pPr>
              <w:rPr>
                <w:rFonts w:ascii="Arial Narrow" w:hAnsi="Arial Narrow"/>
                <w:szCs w:val="18"/>
              </w:rPr>
            </w:pPr>
            <w:r>
              <w:rPr>
                <w:snapToGrid w:val="0"/>
                <w:szCs w:val="18"/>
                <w:lang w:val="pt-PT"/>
              </w:rPr>
              <w:t>Sirenia</w:t>
            </w:r>
          </w:p>
        </w:tc>
        <w:tc>
          <w:tcPr>
            <w:tcW w:w="1677" w:type="dxa"/>
            <w:shd w:val="clear" w:color="auto" w:fill="auto"/>
          </w:tcPr>
          <w:p w14:paraId="706AD23A" w14:textId="77777777" w:rsidR="00B33C58" w:rsidRPr="004256F4" w:rsidRDefault="00B33C58" w:rsidP="002C225A">
            <w:pPr>
              <w:rPr>
                <w:snapToGrid w:val="0"/>
                <w:szCs w:val="18"/>
              </w:rPr>
            </w:pPr>
            <w:proofErr w:type="spellStart"/>
            <w:r w:rsidRPr="004256F4">
              <w:rPr>
                <w:snapToGrid w:val="0"/>
                <w:szCs w:val="18"/>
                <w:lang w:val="en-GB"/>
              </w:rPr>
              <w:t>Trichechidae</w:t>
            </w:r>
            <w:proofErr w:type="spellEnd"/>
          </w:p>
        </w:tc>
        <w:tc>
          <w:tcPr>
            <w:tcW w:w="2551" w:type="dxa"/>
            <w:shd w:val="clear" w:color="auto" w:fill="auto"/>
          </w:tcPr>
          <w:p w14:paraId="4D0FE34C" w14:textId="77777777" w:rsidR="00B33C58" w:rsidRPr="00C968FB" w:rsidRDefault="00B33C58" w:rsidP="002C225A">
            <w:pPr>
              <w:pBdr>
                <w:top w:val="single" w:sz="4" w:space="0" w:color="FFFFFF"/>
                <w:left w:val="single" w:sz="4" w:space="0" w:color="FFFFFF"/>
                <w:bottom w:val="single" w:sz="4" w:space="0" w:color="FFFFFF"/>
                <w:right w:val="single" w:sz="4" w:space="0" w:color="FFFFFF"/>
              </w:pBdr>
              <w:spacing w:after="60"/>
              <w:rPr>
                <w:snapToGrid w:val="0"/>
                <w:szCs w:val="18"/>
                <w:lang w:val="en-GB"/>
              </w:rPr>
            </w:pPr>
            <w:r w:rsidRPr="00C968FB">
              <w:rPr>
                <w:iCs/>
                <w:snapToGrid w:val="0"/>
                <w:szCs w:val="18"/>
                <w:lang w:val="en-GB"/>
              </w:rPr>
              <w:t>West African Manatee</w:t>
            </w:r>
            <w:r w:rsidRPr="008071FA">
              <w:rPr>
                <w:rFonts w:ascii="Helvetica" w:hAnsi="Helvetica" w:cs="Helvetica"/>
                <w:color w:val="666666"/>
                <w:szCs w:val="18"/>
                <w:shd w:val="clear" w:color="auto" w:fill="F5F5F7"/>
              </w:rPr>
              <w:t xml:space="preserve"> </w:t>
            </w:r>
            <w:proofErr w:type="spellStart"/>
            <w:r w:rsidRPr="00C968FB">
              <w:rPr>
                <w:i/>
                <w:iCs/>
                <w:snapToGrid w:val="0"/>
                <w:szCs w:val="18"/>
                <w:lang w:val="en-GB"/>
              </w:rPr>
              <w:t>Trichechus</w:t>
            </w:r>
            <w:proofErr w:type="spellEnd"/>
            <w:r w:rsidRPr="00C968FB">
              <w:rPr>
                <w:i/>
                <w:iCs/>
                <w:snapToGrid w:val="0"/>
                <w:szCs w:val="18"/>
                <w:lang w:val="en-GB"/>
              </w:rPr>
              <w:t xml:space="preserve"> senegalensis</w:t>
            </w:r>
          </w:p>
        </w:tc>
        <w:tc>
          <w:tcPr>
            <w:tcW w:w="680" w:type="dxa"/>
            <w:shd w:val="clear" w:color="auto" w:fill="000000" w:themeFill="text1"/>
          </w:tcPr>
          <w:p w14:paraId="758FA78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31C07B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55FFD2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E7E76B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49D05E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6F823F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888ABA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E2DCEF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E6943B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7571AC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3ABC5B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FCE0EB8" w14:textId="77777777" w:rsidR="00B33C58" w:rsidRPr="00844B6D" w:rsidRDefault="00B33C58" w:rsidP="002C225A">
            <w:pPr>
              <w:pStyle w:val="WW-Default"/>
              <w:jc w:val="both"/>
              <w:rPr>
                <w:rFonts w:ascii="Arial Narrow" w:hAnsi="Arial Narrow"/>
                <w:sz w:val="18"/>
                <w:szCs w:val="18"/>
              </w:rPr>
            </w:pPr>
          </w:p>
        </w:tc>
        <w:tc>
          <w:tcPr>
            <w:tcW w:w="653" w:type="dxa"/>
          </w:tcPr>
          <w:p w14:paraId="7F179CFB" w14:textId="77777777" w:rsidR="00B33C58" w:rsidRPr="00844B6D" w:rsidRDefault="00B33C58" w:rsidP="002C225A">
            <w:pPr>
              <w:pStyle w:val="WW-Default"/>
              <w:jc w:val="both"/>
              <w:rPr>
                <w:rFonts w:ascii="Arial Narrow" w:hAnsi="Arial Narrow"/>
                <w:sz w:val="18"/>
                <w:szCs w:val="18"/>
              </w:rPr>
            </w:pPr>
          </w:p>
        </w:tc>
      </w:tr>
      <w:tr w:rsidR="00B33C58" w14:paraId="7E5590CA" w14:textId="77777777" w:rsidTr="002C225A">
        <w:trPr>
          <w:trHeight w:val="272"/>
        </w:trPr>
        <w:tc>
          <w:tcPr>
            <w:tcW w:w="1668" w:type="dxa"/>
            <w:shd w:val="clear" w:color="auto" w:fill="auto"/>
          </w:tcPr>
          <w:p w14:paraId="18E18AFA" w14:textId="77777777" w:rsidR="00B33C58" w:rsidRPr="000C0F4F" w:rsidRDefault="00B33C58" w:rsidP="002C225A">
            <w:pPr>
              <w:rPr>
                <w:snapToGrid w:val="0"/>
                <w:szCs w:val="18"/>
                <w:lang w:val="pt-PT"/>
              </w:rPr>
            </w:pPr>
            <w:r w:rsidRPr="000C0F4F">
              <w:rPr>
                <w:snapToGrid w:val="0"/>
                <w:szCs w:val="18"/>
                <w:lang w:val="pt-PT"/>
              </w:rPr>
              <w:t>C</w:t>
            </w:r>
            <w:r>
              <w:rPr>
                <w:snapToGrid w:val="0"/>
                <w:szCs w:val="18"/>
                <w:lang w:val="pt-PT"/>
              </w:rPr>
              <w:t>arnivora</w:t>
            </w:r>
          </w:p>
        </w:tc>
        <w:tc>
          <w:tcPr>
            <w:tcW w:w="1677" w:type="dxa"/>
            <w:shd w:val="clear" w:color="auto" w:fill="auto"/>
          </w:tcPr>
          <w:p w14:paraId="1F9D5810" w14:textId="77777777" w:rsidR="00B33C58" w:rsidRPr="00FC2393" w:rsidRDefault="00B33C58" w:rsidP="002C225A">
            <w:pPr>
              <w:rPr>
                <w:snapToGrid w:val="0"/>
                <w:szCs w:val="18"/>
                <w:lang w:val="en-GB"/>
              </w:rPr>
            </w:pPr>
            <w:proofErr w:type="spellStart"/>
            <w:r>
              <w:rPr>
                <w:rFonts w:cs="Arial"/>
                <w:color w:val="000000"/>
                <w:szCs w:val="18"/>
                <w:shd w:val="clear" w:color="auto" w:fill="FFFFFF"/>
              </w:rPr>
              <w:t>Mustelidae</w:t>
            </w:r>
            <w:proofErr w:type="spellEnd"/>
          </w:p>
        </w:tc>
        <w:tc>
          <w:tcPr>
            <w:tcW w:w="2551" w:type="dxa"/>
            <w:shd w:val="clear" w:color="auto" w:fill="auto"/>
          </w:tcPr>
          <w:p w14:paraId="72481CF9" w14:textId="77777777" w:rsidR="00B33C58" w:rsidRPr="00C968FB" w:rsidRDefault="00B33C58" w:rsidP="002C225A">
            <w:pPr>
              <w:spacing w:after="60"/>
              <w:rPr>
                <w:i/>
                <w:iCs/>
                <w:snapToGrid w:val="0"/>
                <w:szCs w:val="18"/>
                <w:lang w:val="en-GB"/>
              </w:rPr>
            </w:pPr>
            <w:r w:rsidRPr="00C968FB">
              <w:rPr>
                <w:iCs/>
                <w:snapToGrid w:val="0"/>
                <w:szCs w:val="18"/>
                <w:lang w:val="en-GB"/>
              </w:rPr>
              <w:t>Marine Otter</w:t>
            </w:r>
            <w:r w:rsidRPr="00C968FB">
              <w:rPr>
                <w:i/>
                <w:iCs/>
                <w:snapToGrid w:val="0"/>
                <w:szCs w:val="18"/>
                <w:lang w:val="en-GB"/>
              </w:rPr>
              <w:t xml:space="preserve"> </w:t>
            </w:r>
            <w:proofErr w:type="spellStart"/>
            <w:r w:rsidRPr="00C968FB">
              <w:rPr>
                <w:i/>
                <w:iCs/>
                <w:snapToGrid w:val="0"/>
                <w:szCs w:val="18"/>
                <w:lang w:val="en-GB"/>
              </w:rPr>
              <w:t>Lontra</w:t>
            </w:r>
            <w:proofErr w:type="spellEnd"/>
            <w:r w:rsidRPr="00C968FB">
              <w:rPr>
                <w:i/>
                <w:iCs/>
                <w:snapToGrid w:val="0"/>
                <w:szCs w:val="18"/>
                <w:lang w:val="en-GB"/>
              </w:rPr>
              <w:t xml:space="preserve"> </w:t>
            </w:r>
            <w:proofErr w:type="spellStart"/>
            <w:r w:rsidRPr="00C968FB">
              <w:rPr>
                <w:i/>
                <w:iCs/>
                <w:snapToGrid w:val="0"/>
                <w:szCs w:val="18"/>
                <w:lang w:val="en-GB"/>
              </w:rPr>
              <w:t>felina</w:t>
            </w:r>
            <w:proofErr w:type="spellEnd"/>
          </w:p>
        </w:tc>
        <w:tc>
          <w:tcPr>
            <w:tcW w:w="680" w:type="dxa"/>
            <w:shd w:val="clear" w:color="auto" w:fill="auto"/>
          </w:tcPr>
          <w:p w14:paraId="538C816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04C491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99C016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0EF437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5FBB45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4419F4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489544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3739CB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550A9D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28FA8B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C49577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4AE47C6" w14:textId="77777777" w:rsidR="00B33C58" w:rsidRPr="00844B6D" w:rsidRDefault="00B33C58" w:rsidP="002C225A">
            <w:pPr>
              <w:pStyle w:val="WW-Default"/>
              <w:jc w:val="both"/>
              <w:rPr>
                <w:rFonts w:ascii="Arial Narrow" w:hAnsi="Arial Narrow"/>
                <w:sz w:val="18"/>
                <w:szCs w:val="18"/>
              </w:rPr>
            </w:pPr>
          </w:p>
        </w:tc>
        <w:tc>
          <w:tcPr>
            <w:tcW w:w="653" w:type="dxa"/>
          </w:tcPr>
          <w:p w14:paraId="0D047051" w14:textId="77777777" w:rsidR="00B33C58" w:rsidRPr="00844B6D" w:rsidRDefault="00B33C58" w:rsidP="002C225A">
            <w:pPr>
              <w:pStyle w:val="WW-Default"/>
              <w:jc w:val="both"/>
              <w:rPr>
                <w:rFonts w:ascii="Arial Narrow" w:hAnsi="Arial Narrow"/>
                <w:sz w:val="18"/>
                <w:szCs w:val="18"/>
              </w:rPr>
            </w:pPr>
          </w:p>
        </w:tc>
      </w:tr>
      <w:tr w:rsidR="00B33C58" w14:paraId="7D191DDC" w14:textId="77777777" w:rsidTr="002C225A">
        <w:trPr>
          <w:trHeight w:val="272"/>
        </w:trPr>
        <w:tc>
          <w:tcPr>
            <w:tcW w:w="1668" w:type="dxa"/>
            <w:shd w:val="clear" w:color="auto" w:fill="auto"/>
          </w:tcPr>
          <w:p w14:paraId="33A08C85" w14:textId="77777777" w:rsidR="00B33C58" w:rsidRDefault="00B33C58" w:rsidP="002C225A">
            <w:r w:rsidRPr="00FC6BA4">
              <w:rPr>
                <w:snapToGrid w:val="0"/>
                <w:szCs w:val="18"/>
                <w:lang w:val="pt-PT"/>
              </w:rPr>
              <w:t>Carnivora</w:t>
            </w:r>
          </w:p>
        </w:tc>
        <w:tc>
          <w:tcPr>
            <w:tcW w:w="1677" w:type="dxa"/>
            <w:shd w:val="clear" w:color="auto" w:fill="auto"/>
          </w:tcPr>
          <w:p w14:paraId="313B9CF7" w14:textId="77777777" w:rsidR="00B33C58" w:rsidRPr="00FC2393" w:rsidRDefault="00B33C58" w:rsidP="002C225A">
            <w:pPr>
              <w:rPr>
                <w:snapToGrid w:val="0"/>
                <w:szCs w:val="18"/>
                <w:lang w:val="en-GB"/>
              </w:rPr>
            </w:pPr>
            <w:proofErr w:type="spellStart"/>
            <w:r>
              <w:rPr>
                <w:rFonts w:cs="Arial"/>
                <w:color w:val="000000"/>
                <w:szCs w:val="18"/>
                <w:shd w:val="clear" w:color="auto" w:fill="FFFFFF"/>
              </w:rPr>
              <w:t>Mustelidae</w:t>
            </w:r>
            <w:proofErr w:type="spellEnd"/>
          </w:p>
        </w:tc>
        <w:tc>
          <w:tcPr>
            <w:tcW w:w="2551" w:type="dxa"/>
            <w:shd w:val="clear" w:color="auto" w:fill="auto"/>
          </w:tcPr>
          <w:p w14:paraId="5701709E" w14:textId="77777777" w:rsidR="00B33C58" w:rsidRPr="00C968FB" w:rsidRDefault="00B33C58" w:rsidP="002C225A">
            <w:pPr>
              <w:spacing w:after="60"/>
              <w:rPr>
                <w:i/>
                <w:iCs/>
                <w:snapToGrid w:val="0"/>
                <w:szCs w:val="18"/>
                <w:lang w:val="en-GB"/>
              </w:rPr>
            </w:pPr>
            <w:r w:rsidRPr="00C968FB">
              <w:rPr>
                <w:iCs/>
                <w:snapToGrid w:val="0"/>
                <w:szCs w:val="18"/>
                <w:lang w:val="en-GB"/>
              </w:rPr>
              <w:t>Southern River Otter</w:t>
            </w:r>
            <w:r w:rsidRPr="00C968FB">
              <w:rPr>
                <w:i/>
                <w:iCs/>
                <w:snapToGrid w:val="0"/>
                <w:szCs w:val="18"/>
                <w:lang w:val="en-GB"/>
              </w:rPr>
              <w:t xml:space="preserve"> </w:t>
            </w:r>
            <w:proofErr w:type="spellStart"/>
            <w:r w:rsidRPr="00C968FB">
              <w:rPr>
                <w:i/>
                <w:iCs/>
                <w:snapToGrid w:val="0"/>
                <w:szCs w:val="18"/>
                <w:lang w:val="en-GB"/>
              </w:rPr>
              <w:t>Lontra</w:t>
            </w:r>
            <w:proofErr w:type="spellEnd"/>
            <w:r w:rsidRPr="00C968FB">
              <w:rPr>
                <w:i/>
                <w:iCs/>
                <w:snapToGrid w:val="0"/>
                <w:szCs w:val="18"/>
                <w:lang w:val="en-GB"/>
              </w:rPr>
              <w:t xml:space="preserve"> </w:t>
            </w:r>
            <w:r w:rsidRPr="00C968FB">
              <w:rPr>
                <w:i/>
                <w:iCs/>
                <w:snapToGrid w:val="0"/>
                <w:szCs w:val="18"/>
                <w:lang w:val="it-IT"/>
              </w:rPr>
              <w:t>provocax</w:t>
            </w:r>
          </w:p>
        </w:tc>
        <w:tc>
          <w:tcPr>
            <w:tcW w:w="680" w:type="dxa"/>
            <w:shd w:val="clear" w:color="auto" w:fill="auto"/>
          </w:tcPr>
          <w:p w14:paraId="6D4A42C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4F09CE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DC0A7E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2F7370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106815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19C241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E2094F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3008E9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76A36C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0C5466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B2B389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426916F" w14:textId="77777777" w:rsidR="00B33C58" w:rsidRPr="00844B6D" w:rsidRDefault="00B33C58" w:rsidP="002C225A">
            <w:pPr>
              <w:pStyle w:val="WW-Default"/>
              <w:jc w:val="both"/>
              <w:rPr>
                <w:rFonts w:ascii="Arial Narrow" w:hAnsi="Arial Narrow"/>
                <w:sz w:val="18"/>
                <w:szCs w:val="18"/>
              </w:rPr>
            </w:pPr>
          </w:p>
        </w:tc>
        <w:tc>
          <w:tcPr>
            <w:tcW w:w="653" w:type="dxa"/>
          </w:tcPr>
          <w:p w14:paraId="16A618FB" w14:textId="77777777" w:rsidR="00B33C58" w:rsidRPr="00844B6D" w:rsidRDefault="00B33C58" w:rsidP="002C225A">
            <w:pPr>
              <w:pStyle w:val="WW-Default"/>
              <w:jc w:val="both"/>
              <w:rPr>
                <w:rFonts w:ascii="Arial Narrow" w:hAnsi="Arial Narrow"/>
                <w:sz w:val="18"/>
                <w:szCs w:val="18"/>
              </w:rPr>
            </w:pPr>
          </w:p>
        </w:tc>
      </w:tr>
      <w:tr w:rsidR="00B33C58" w:rsidRPr="006E02D9" w14:paraId="2F04FF05" w14:textId="77777777" w:rsidTr="002C225A">
        <w:trPr>
          <w:trHeight w:val="272"/>
        </w:trPr>
        <w:tc>
          <w:tcPr>
            <w:tcW w:w="1668" w:type="dxa"/>
            <w:shd w:val="clear" w:color="auto" w:fill="auto"/>
          </w:tcPr>
          <w:p w14:paraId="479B8878" w14:textId="77777777" w:rsidR="00B33C58" w:rsidRDefault="00B33C58" w:rsidP="002C225A">
            <w:r w:rsidRPr="00FC6BA4">
              <w:rPr>
                <w:snapToGrid w:val="0"/>
                <w:szCs w:val="18"/>
                <w:lang w:val="pt-PT"/>
              </w:rPr>
              <w:t>Carnivora</w:t>
            </w:r>
          </w:p>
        </w:tc>
        <w:tc>
          <w:tcPr>
            <w:tcW w:w="1677" w:type="dxa"/>
            <w:shd w:val="clear" w:color="auto" w:fill="auto"/>
          </w:tcPr>
          <w:p w14:paraId="34CF2DB3" w14:textId="77777777" w:rsidR="00B33C58" w:rsidRPr="00FC2393" w:rsidRDefault="00B33C58" w:rsidP="002C225A">
            <w:pPr>
              <w:rPr>
                <w:snapToGrid w:val="0"/>
                <w:szCs w:val="18"/>
              </w:rPr>
            </w:pPr>
            <w:proofErr w:type="spellStart"/>
            <w:r w:rsidRPr="00FC2393">
              <w:rPr>
                <w:snapToGrid w:val="0"/>
                <w:szCs w:val="18"/>
                <w:lang w:val="en-GB"/>
              </w:rPr>
              <w:t>Phocidae</w:t>
            </w:r>
            <w:proofErr w:type="spellEnd"/>
          </w:p>
        </w:tc>
        <w:tc>
          <w:tcPr>
            <w:tcW w:w="2551" w:type="dxa"/>
            <w:shd w:val="clear" w:color="auto" w:fill="auto"/>
          </w:tcPr>
          <w:p w14:paraId="0B18F828" w14:textId="77777777" w:rsidR="00B33C58" w:rsidRPr="0017485D" w:rsidRDefault="00B33C58" w:rsidP="002C225A">
            <w:pPr>
              <w:spacing w:after="60"/>
              <w:rPr>
                <w:rFonts w:ascii="Arial Narrow" w:hAnsi="Arial Narrow"/>
                <w:szCs w:val="18"/>
                <w:lang w:val="es-ES"/>
              </w:rPr>
            </w:pPr>
            <w:proofErr w:type="spellStart"/>
            <w:r w:rsidRPr="0017485D">
              <w:rPr>
                <w:iCs/>
                <w:snapToGrid w:val="0"/>
                <w:szCs w:val="18"/>
                <w:lang w:val="es-ES"/>
              </w:rPr>
              <w:t>Mediterranean</w:t>
            </w:r>
            <w:proofErr w:type="spellEnd"/>
            <w:r w:rsidRPr="0017485D">
              <w:rPr>
                <w:iCs/>
                <w:snapToGrid w:val="0"/>
                <w:szCs w:val="18"/>
                <w:lang w:val="es-ES"/>
              </w:rPr>
              <w:t xml:space="preserve"> </w:t>
            </w:r>
            <w:proofErr w:type="spellStart"/>
            <w:r w:rsidRPr="0017485D">
              <w:rPr>
                <w:iCs/>
                <w:snapToGrid w:val="0"/>
                <w:szCs w:val="18"/>
                <w:lang w:val="es-ES"/>
              </w:rPr>
              <w:t>Monk</w:t>
            </w:r>
            <w:proofErr w:type="spellEnd"/>
            <w:r w:rsidRPr="0017485D">
              <w:rPr>
                <w:iCs/>
                <w:snapToGrid w:val="0"/>
                <w:szCs w:val="18"/>
                <w:lang w:val="es-ES"/>
              </w:rPr>
              <w:t xml:space="preserve"> </w:t>
            </w:r>
            <w:proofErr w:type="spellStart"/>
            <w:r w:rsidRPr="0017485D">
              <w:rPr>
                <w:iCs/>
                <w:snapToGrid w:val="0"/>
                <w:szCs w:val="18"/>
                <w:lang w:val="es-ES"/>
              </w:rPr>
              <w:t>Seal</w:t>
            </w:r>
            <w:proofErr w:type="spellEnd"/>
            <w:r w:rsidRPr="0017485D">
              <w:rPr>
                <w:iCs/>
                <w:snapToGrid w:val="0"/>
                <w:szCs w:val="18"/>
                <w:lang w:val="es-ES"/>
              </w:rPr>
              <w:t xml:space="preserve"> </w:t>
            </w:r>
            <w:proofErr w:type="spellStart"/>
            <w:r w:rsidRPr="0017485D">
              <w:rPr>
                <w:i/>
                <w:iCs/>
                <w:snapToGrid w:val="0"/>
                <w:szCs w:val="18"/>
                <w:lang w:val="es-ES"/>
              </w:rPr>
              <w:t>Monachus</w:t>
            </w:r>
            <w:proofErr w:type="spellEnd"/>
            <w:r w:rsidRPr="0017485D">
              <w:rPr>
                <w:i/>
                <w:iCs/>
                <w:snapToGrid w:val="0"/>
                <w:szCs w:val="18"/>
                <w:lang w:val="es-ES"/>
              </w:rPr>
              <w:t xml:space="preserve"> </w:t>
            </w:r>
            <w:proofErr w:type="spellStart"/>
            <w:r w:rsidRPr="0017485D">
              <w:rPr>
                <w:i/>
                <w:iCs/>
                <w:snapToGrid w:val="0"/>
                <w:szCs w:val="18"/>
                <w:lang w:val="es-ES"/>
              </w:rPr>
              <w:t>monachus</w:t>
            </w:r>
            <w:proofErr w:type="spellEnd"/>
          </w:p>
        </w:tc>
        <w:tc>
          <w:tcPr>
            <w:tcW w:w="680" w:type="dxa"/>
            <w:shd w:val="clear" w:color="auto" w:fill="000000" w:themeFill="text1"/>
          </w:tcPr>
          <w:p w14:paraId="57F4DEFC" w14:textId="77777777" w:rsidR="00B33C58" w:rsidRPr="0017485D" w:rsidRDefault="00B33C58" w:rsidP="002C225A">
            <w:pPr>
              <w:pStyle w:val="WW-Default"/>
              <w:jc w:val="both"/>
              <w:rPr>
                <w:rFonts w:ascii="Arial Narrow" w:hAnsi="Arial Narrow"/>
                <w:sz w:val="18"/>
                <w:szCs w:val="18"/>
                <w:lang w:val="es-ES"/>
              </w:rPr>
            </w:pPr>
          </w:p>
        </w:tc>
        <w:tc>
          <w:tcPr>
            <w:tcW w:w="680" w:type="dxa"/>
            <w:shd w:val="clear" w:color="auto" w:fill="auto"/>
          </w:tcPr>
          <w:p w14:paraId="681B5C2F" w14:textId="40E44151" w:rsidR="00B33C58" w:rsidRPr="0017485D" w:rsidRDefault="00B33C58" w:rsidP="002C225A">
            <w:pPr>
              <w:pStyle w:val="WW-Default"/>
              <w:jc w:val="both"/>
              <w:rPr>
                <w:rFonts w:ascii="Arial Narrow" w:hAnsi="Arial Narrow"/>
                <w:sz w:val="18"/>
                <w:szCs w:val="18"/>
                <w:lang w:val="es-ES"/>
              </w:rPr>
            </w:pPr>
          </w:p>
        </w:tc>
        <w:tc>
          <w:tcPr>
            <w:tcW w:w="680" w:type="dxa"/>
            <w:shd w:val="clear" w:color="auto" w:fill="auto"/>
          </w:tcPr>
          <w:p w14:paraId="7CAC73D4" w14:textId="77777777" w:rsidR="00B33C58" w:rsidRPr="0017485D" w:rsidRDefault="00B33C58" w:rsidP="002C225A">
            <w:pPr>
              <w:pStyle w:val="WW-Default"/>
              <w:jc w:val="both"/>
              <w:rPr>
                <w:rFonts w:ascii="Arial Narrow" w:hAnsi="Arial Narrow"/>
                <w:sz w:val="18"/>
                <w:szCs w:val="18"/>
                <w:lang w:val="es-ES"/>
              </w:rPr>
            </w:pPr>
          </w:p>
        </w:tc>
        <w:tc>
          <w:tcPr>
            <w:tcW w:w="680" w:type="dxa"/>
            <w:shd w:val="clear" w:color="auto" w:fill="auto"/>
          </w:tcPr>
          <w:p w14:paraId="7EE47669" w14:textId="77777777" w:rsidR="00B33C58" w:rsidRPr="0017485D" w:rsidRDefault="00B33C58" w:rsidP="002C225A">
            <w:pPr>
              <w:pStyle w:val="WW-Default"/>
              <w:jc w:val="both"/>
              <w:rPr>
                <w:rFonts w:ascii="Arial Narrow" w:hAnsi="Arial Narrow"/>
                <w:sz w:val="18"/>
                <w:szCs w:val="18"/>
                <w:lang w:val="es-ES"/>
              </w:rPr>
            </w:pPr>
          </w:p>
        </w:tc>
        <w:tc>
          <w:tcPr>
            <w:tcW w:w="680" w:type="dxa"/>
            <w:shd w:val="clear" w:color="auto" w:fill="000000" w:themeFill="text1"/>
          </w:tcPr>
          <w:p w14:paraId="1D9F97A7" w14:textId="77777777" w:rsidR="00B33C58" w:rsidRPr="0017485D" w:rsidRDefault="00B33C58" w:rsidP="002C225A">
            <w:pPr>
              <w:pStyle w:val="WW-Default"/>
              <w:jc w:val="both"/>
              <w:rPr>
                <w:rFonts w:ascii="Arial Narrow" w:hAnsi="Arial Narrow"/>
                <w:sz w:val="18"/>
                <w:szCs w:val="18"/>
                <w:lang w:val="es-ES"/>
              </w:rPr>
            </w:pPr>
          </w:p>
        </w:tc>
        <w:tc>
          <w:tcPr>
            <w:tcW w:w="680" w:type="dxa"/>
            <w:shd w:val="clear" w:color="auto" w:fill="auto"/>
          </w:tcPr>
          <w:p w14:paraId="0E899EBD" w14:textId="77777777" w:rsidR="00B33C58" w:rsidRPr="0017485D" w:rsidRDefault="00B33C58" w:rsidP="002C225A">
            <w:pPr>
              <w:pStyle w:val="WW-Default"/>
              <w:jc w:val="both"/>
              <w:rPr>
                <w:rFonts w:ascii="Arial Narrow" w:hAnsi="Arial Narrow"/>
                <w:sz w:val="18"/>
                <w:szCs w:val="18"/>
                <w:lang w:val="es-ES"/>
              </w:rPr>
            </w:pPr>
          </w:p>
        </w:tc>
        <w:tc>
          <w:tcPr>
            <w:tcW w:w="680" w:type="dxa"/>
            <w:shd w:val="clear" w:color="auto" w:fill="auto"/>
          </w:tcPr>
          <w:p w14:paraId="509B6D8F" w14:textId="77777777" w:rsidR="00B33C58" w:rsidRPr="0017485D" w:rsidRDefault="00B33C58" w:rsidP="002C225A">
            <w:pPr>
              <w:pStyle w:val="WW-Default"/>
              <w:jc w:val="both"/>
              <w:rPr>
                <w:rFonts w:ascii="Arial Narrow" w:hAnsi="Arial Narrow"/>
                <w:sz w:val="18"/>
                <w:szCs w:val="18"/>
                <w:lang w:val="es-ES"/>
              </w:rPr>
            </w:pPr>
          </w:p>
        </w:tc>
        <w:tc>
          <w:tcPr>
            <w:tcW w:w="680" w:type="dxa"/>
            <w:shd w:val="clear" w:color="auto" w:fill="auto"/>
          </w:tcPr>
          <w:p w14:paraId="75C6E9ED" w14:textId="77777777" w:rsidR="00B33C58" w:rsidRPr="0017485D" w:rsidRDefault="00B33C58" w:rsidP="002C225A">
            <w:pPr>
              <w:pStyle w:val="WW-Default"/>
              <w:jc w:val="both"/>
              <w:rPr>
                <w:rFonts w:ascii="Arial Narrow" w:hAnsi="Arial Narrow"/>
                <w:sz w:val="18"/>
                <w:szCs w:val="18"/>
                <w:lang w:val="es-ES"/>
              </w:rPr>
            </w:pPr>
          </w:p>
        </w:tc>
        <w:tc>
          <w:tcPr>
            <w:tcW w:w="680" w:type="dxa"/>
            <w:shd w:val="clear" w:color="auto" w:fill="auto"/>
          </w:tcPr>
          <w:p w14:paraId="6B092746" w14:textId="77777777" w:rsidR="00B33C58" w:rsidRPr="0017485D" w:rsidRDefault="00B33C58" w:rsidP="002C225A">
            <w:pPr>
              <w:pStyle w:val="WW-Default"/>
              <w:jc w:val="both"/>
              <w:rPr>
                <w:rFonts w:ascii="Arial Narrow" w:hAnsi="Arial Narrow"/>
                <w:sz w:val="18"/>
                <w:szCs w:val="18"/>
                <w:lang w:val="es-ES"/>
              </w:rPr>
            </w:pPr>
          </w:p>
        </w:tc>
        <w:tc>
          <w:tcPr>
            <w:tcW w:w="680" w:type="dxa"/>
            <w:shd w:val="clear" w:color="auto" w:fill="auto"/>
          </w:tcPr>
          <w:p w14:paraId="5934A423" w14:textId="77777777" w:rsidR="00B33C58" w:rsidRPr="0017485D" w:rsidRDefault="00B33C58" w:rsidP="002C225A">
            <w:pPr>
              <w:pStyle w:val="WW-Default"/>
              <w:jc w:val="both"/>
              <w:rPr>
                <w:rFonts w:ascii="Arial Narrow" w:hAnsi="Arial Narrow"/>
                <w:sz w:val="18"/>
                <w:szCs w:val="18"/>
                <w:lang w:val="es-ES"/>
              </w:rPr>
            </w:pPr>
          </w:p>
        </w:tc>
        <w:tc>
          <w:tcPr>
            <w:tcW w:w="680" w:type="dxa"/>
            <w:shd w:val="clear" w:color="auto" w:fill="auto"/>
          </w:tcPr>
          <w:p w14:paraId="5389A85B" w14:textId="77777777" w:rsidR="00B33C58" w:rsidRPr="0017485D" w:rsidRDefault="00B33C58" w:rsidP="002C225A">
            <w:pPr>
              <w:pStyle w:val="WW-Default"/>
              <w:jc w:val="both"/>
              <w:rPr>
                <w:rFonts w:ascii="Arial Narrow" w:hAnsi="Arial Narrow"/>
                <w:sz w:val="18"/>
                <w:szCs w:val="18"/>
                <w:lang w:val="es-ES"/>
              </w:rPr>
            </w:pPr>
          </w:p>
        </w:tc>
        <w:tc>
          <w:tcPr>
            <w:tcW w:w="680" w:type="dxa"/>
            <w:shd w:val="clear" w:color="auto" w:fill="auto"/>
          </w:tcPr>
          <w:p w14:paraId="630C9C80" w14:textId="77777777" w:rsidR="00B33C58" w:rsidRPr="0017485D" w:rsidRDefault="00B33C58" w:rsidP="002C225A">
            <w:pPr>
              <w:pStyle w:val="WW-Default"/>
              <w:jc w:val="both"/>
              <w:rPr>
                <w:rFonts w:ascii="Arial Narrow" w:hAnsi="Arial Narrow"/>
                <w:sz w:val="18"/>
                <w:szCs w:val="18"/>
                <w:lang w:val="es-ES"/>
              </w:rPr>
            </w:pPr>
          </w:p>
        </w:tc>
        <w:tc>
          <w:tcPr>
            <w:tcW w:w="653" w:type="dxa"/>
          </w:tcPr>
          <w:p w14:paraId="75DCB47C" w14:textId="77777777" w:rsidR="00B33C58" w:rsidRPr="0017485D" w:rsidRDefault="00B33C58" w:rsidP="002C225A">
            <w:pPr>
              <w:pStyle w:val="WW-Default"/>
              <w:jc w:val="both"/>
              <w:rPr>
                <w:rFonts w:ascii="Arial Narrow" w:hAnsi="Arial Narrow"/>
                <w:sz w:val="18"/>
                <w:szCs w:val="18"/>
                <w:lang w:val="es-ES"/>
              </w:rPr>
            </w:pPr>
          </w:p>
        </w:tc>
      </w:tr>
      <w:tr w:rsidR="00B33C58" w14:paraId="593B0857" w14:textId="77777777" w:rsidTr="002C225A">
        <w:trPr>
          <w:trHeight w:val="272"/>
        </w:trPr>
        <w:tc>
          <w:tcPr>
            <w:tcW w:w="1668" w:type="dxa"/>
            <w:shd w:val="clear" w:color="auto" w:fill="auto"/>
          </w:tcPr>
          <w:p w14:paraId="6DB833F6" w14:textId="77777777" w:rsidR="00B33C58" w:rsidRPr="000C0F4F" w:rsidRDefault="00B33C58" w:rsidP="002C225A">
            <w:pPr>
              <w:rPr>
                <w:snapToGrid w:val="0"/>
                <w:szCs w:val="18"/>
                <w:lang w:val="en-GB"/>
              </w:rPr>
            </w:pPr>
            <w:r>
              <w:rPr>
                <w:snapToGrid w:val="0"/>
                <w:szCs w:val="18"/>
                <w:lang w:val="pt-PT"/>
              </w:rPr>
              <w:t>Cetacea</w:t>
            </w:r>
          </w:p>
        </w:tc>
        <w:tc>
          <w:tcPr>
            <w:tcW w:w="1677" w:type="dxa"/>
            <w:shd w:val="clear" w:color="auto" w:fill="auto"/>
          </w:tcPr>
          <w:p w14:paraId="4EAE59B4" w14:textId="77777777" w:rsidR="00B33C58" w:rsidRPr="00C830C7" w:rsidRDefault="00B33C58" w:rsidP="002C225A">
            <w:pPr>
              <w:rPr>
                <w:snapToGrid w:val="0"/>
                <w:szCs w:val="18"/>
              </w:rPr>
            </w:pPr>
            <w:proofErr w:type="spellStart"/>
            <w:r w:rsidRPr="00C830C7">
              <w:rPr>
                <w:snapToGrid w:val="0"/>
                <w:szCs w:val="18"/>
                <w:lang w:val="en-GB"/>
              </w:rPr>
              <w:t>Delphinidae</w:t>
            </w:r>
            <w:proofErr w:type="spellEnd"/>
          </w:p>
        </w:tc>
        <w:tc>
          <w:tcPr>
            <w:tcW w:w="2551" w:type="dxa"/>
            <w:shd w:val="clear" w:color="auto" w:fill="auto"/>
          </w:tcPr>
          <w:p w14:paraId="11B4399E" w14:textId="77777777" w:rsidR="00B33C58" w:rsidRPr="00C968FB" w:rsidRDefault="00B33C58" w:rsidP="002C225A">
            <w:pPr>
              <w:spacing w:after="60"/>
              <w:rPr>
                <w:i/>
                <w:iCs/>
                <w:snapToGrid w:val="0"/>
                <w:szCs w:val="18"/>
                <w:highlight w:val="yellow"/>
                <w:lang w:val="en-GB"/>
              </w:rPr>
            </w:pPr>
            <w:r w:rsidRPr="008071FA">
              <w:rPr>
                <w:rFonts w:cs="Arial"/>
                <w:color w:val="000000"/>
                <w:szCs w:val="18"/>
                <w:shd w:val="clear" w:color="auto" w:fill="FFFFFF"/>
              </w:rPr>
              <w:t>Atlantic Humpbacked Dolphin</w:t>
            </w:r>
            <w:r w:rsidRPr="00C968FB">
              <w:rPr>
                <w:i/>
                <w:iCs/>
                <w:snapToGrid w:val="0"/>
                <w:szCs w:val="18"/>
                <w:lang w:val="en-GB"/>
              </w:rPr>
              <w:t xml:space="preserve"> Sousa</w:t>
            </w:r>
            <w:r w:rsidRPr="00C968FB">
              <w:rPr>
                <w:i/>
                <w:iCs/>
                <w:snapToGrid w:val="0"/>
                <w:szCs w:val="18"/>
                <w:lang w:val="pt-PT"/>
              </w:rPr>
              <w:t xml:space="preserve"> teuszii</w:t>
            </w:r>
          </w:p>
        </w:tc>
        <w:tc>
          <w:tcPr>
            <w:tcW w:w="680" w:type="dxa"/>
            <w:shd w:val="clear" w:color="auto" w:fill="000000" w:themeFill="text1"/>
          </w:tcPr>
          <w:p w14:paraId="4A13131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8D0A8D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7E9CBC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F3C117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E7729E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C9009D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CD6657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7FFFA7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239B9A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B94C5A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56FDDD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F9EDEE5"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4CD9C3D8" w14:textId="77777777" w:rsidR="00B33C58" w:rsidRPr="00844B6D" w:rsidRDefault="00B33C58" w:rsidP="002C225A">
            <w:pPr>
              <w:pStyle w:val="WW-Default"/>
              <w:jc w:val="both"/>
              <w:rPr>
                <w:rFonts w:ascii="Arial Narrow" w:hAnsi="Arial Narrow"/>
                <w:sz w:val="18"/>
                <w:szCs w:val="18"/>
              </w:rPr>
            </w:pPr>
          </w:p>
        </w:tc>
      </w:tr>
      <w:tr w:rsidR="00B33C58" w14:paraId="2AFDAB46" w14:textId="77777777" w:rsidTr="002C225A">
        <w:trPr>
          <w:trHeight w:val="272"/>
        </w:trPr>
        <w:tc>
          <w:tcPr>
            <w:tcW w:w="1668" w:type="dxa"/>
            <w:shd w:val="clear" w:color="auto" w:fill="auto"/>
          </w:tcPr>
          <w:p w14:paraId="48BBC766" w14:textId="77777777" w:rsidR="00B33C58" w:rsidRPr="000C0F4F" w:rsidRDefault="00B33C58" w:rsidP="002C225A">
            <w:pPr>
              <w:rPr>
                <w:snapToGrid w:val="0"/>
                <w:szCs w:val="18"/>
                <w:lang w:val="en-GB"/>
              </w:rPr>
            </w:pPr>
            <w:r>
              <w:rPr>
                <w:snapToGrid w:val="0"/>
                <w:szCs w:val="18"/>
                <w:lang w:val="pt-PT"/>
              </w:rPr>
              <w:t>Cetacea</w:t>
            </w:r>
          </w:p>
        </w:tc>
        <w:tc>
          <w:tcPr>
            <w:tcW w:w="1677" w:type="dxa"/>
            <w:shd w:val="clear" w:color="auto" w:fill="auto"/>
          </w:tcPr>
          <w:p w14:paraId="66DD6D11" w14:textId="77777777" w:rsidR="00B33C58" w:rsidRPr="001A0720" w:rsidRDefault="00B33C58" w:rsidP="002C225A">
            <w:pPr>
              <w:rPr>
                <w:snapToGrid w:val="0"/>
                <w:szCs w:val="18"/>
              </w:rPr>
            </w:pPr>
            <w:proofErr w:type="spellStart"/>
            <w:r w:rsidRPr="001A0720">
              <w:rPr>
                <w:snapToGrid w:val="0"/>
                <w:szCs w:val="18"/>
                <w:lang w:val="en-GB"/>
              </w:rPr>
              <w:t>Pontoporiidae</w:t>
            </w:r>
            <w:proofErr w:type="spellEnd"/>
          </w:p>
        </w:tc>
        <w:tc>
          <w:tcPr>
            <w:tcW w:w="2551" w:type="dxa"/>
            <w:shd w:val="clear" w:color="auto" w:fill="auto"/>
          </w:tcPr>
          <w:p w14:paraId="57AE1D49" w14:textId="77777777" w:rsidR="00B33C58" w:rsidRPr="00C968FB" w:rsidRDefault="00B33C58" w:rsidP="002C225A">
            <w:pPr>
              <w:spacing w:after="60"/>
              <w:rPr>
                <w:i/>
                <w:iCs/>
                <w:snapToGrid w:val="0"/>
                <w:szCs w:val="18"/>
                <w:highlight w:val="yellow"/>
                <w:lang w:val="en-GB"/>
              </w:rPr>
            </w:pPr>
            <w:proofErr w:type="spellStart"/>
            <w:r w:rsidRPr="008071FA">
              <w:rPr>
                <w:rFonts w:cs="Arial"/>
                <w:color w:val="000000"/>
                <w:szCs w:val="18"/>
                <w:shd w:val="clear" w:color="auto" w:fill="FFFFFF"/>
              </w:rPr>
              <w:t>Franciscana</w:t>
            </w:r>
            <w:proofErr w:type="spellEnd"/>
            <w:r w:rsidRPr="00C968FB">
              <w:rPr>
                <w:i/>
                <w:iCs/>
                <w:snapToGrid w:val="0"/>
                <w:szCs w:val="18"/>
                <w:lang w:val="pt-PT"/>
              </w:rPr>
              <w:t xml:space="preserve"> Pontoporia blainvillei</w:t>
            </w:r>
          </w:p>
        </w:tc>
        <w:tc>
          <w:tcPr>
            <w:tcW w:w="680" w:type="dxa"/>
            <w:shd w:val="clear" w:color="auto" w:fill="auto"/>
          </w:tcPr>
          <w:p w14:paraId="4DA659E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1D2D6D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088E89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F4FFE0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AD1A8E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849E66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619160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B6FA44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4FDEA1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C0989C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4F898C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00AB8C8"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565F8EFF" w14:textId="77777777" w:rsidR="00B33C58" w:rsidRPr="00844B6D" w:rsidRDefault="00B33C58" w:rsidP="002C225A">
            <w:pPr>
              <w:pStyle w:val="WW-Default"/>
              <w:jc w:val="both"/>
              <w:rPr>
                <w:rFonts w:ascii="Arial Narrow" w:hAnsi="Arial Narrow"/>
                <w:sz w:val="18"/>
                <w:szCs w:val="18"/>
              </w:rPr>
            </w:pPr>
          </w:p>
        </w:tc>
      </w:tr>
      <w:tr w:rsidR="00B33C58" w14:paraId="67A4ADE1" w14:textId="77777777" w:rsidTr="002C225A">
        <w:trPr>
          <w:trHeight w:val="272"/>
        </w:trPr>
        <w:tc>
          <w:tcPr>
            <w:tcW w:w="1668" w:type="dxa"/>
            <w:shd w:val="clear" w:color="auto" w:fill="auto"/>
          </w:tcPr>
          <w:p w14:paraId="60A05FB7" w14:textId="77777777" w:rsidR="00B33C58" w:rsidRPr="00844B6D" w:rsidRDefault="00B33C58" w:rsidP="002C225A">
            <w:pPr>
              <w:rPr>
                <w:rFonts w:ascii="Arial Narrow" w:hAnsi="Arial Narrow"/>
                <w:szCs w:val="18"/>
              </w:rPr>
            </w:pPr>
            <w:proofErr w:type="spellStart"/>
            <w:r w:rsidRPr="000C0F4F">
              <w:rPr>
                <w:snapToGrid w:val="0"/>
                <w:szCs w:val="18"/>
                <w:lang w:val="en-GB"/>
              </w:rPr>
              <w:t>A</w:t>
            </w:r>
            <w:r>
              <w:rPr>
                <w:snapToGrid w:val="0"/>
                <w:szCs w:val="18"/>
                <w:lang w:val="en-GB"/>
              </w:rPr>
              <w:t>nseriformes</w:t>
            </w:r>
            <w:proofErr w:type="spellEnd"/>
          </w:p>
        </w:tc>
        <w:tc>
          <w:tcPr>
            <w:tcW w:w="1677" w:type="dxa"/>
            <w:shd w:val="clear" w:color="auto" w:fill="auto"/>
          </w:tcPr>
          <w:p w14:paraId="0384CDAB" w14:textId="77777777" w:rsidR="00B33C58" w:rsidRPr="00844B6D" w:rsidRDefault="00B33C58" w:rsidP="002C225A">
            <w:pPr>
              <w:pStyle w:val="WW-Default"/>
              <w:jc w:val="both"/>
              <w:rPr>
                <w:rFonts w:ascii="Arial Narrow" w:hAnsi="Arial Narrow"/>
                <w:sz w:val="18"/>
                <w:szCs w:val="18"/>
              </w:rPr>
            </w:pPr>
            <w:proofErr w:type="spellStart"/>
            <w:r w:rsidRPr="000C0F4F">
              <w:rPr>
                <w:rFonts w:ascii="Arial" w:hAnsi="Arial"/>
                <w:snapToGrid w:val="0"/>
                <w:sz w:val="18"/>
                <w:szCs w:val="18"/>
              </w:rPr>
              <w:t>Anatidae</w:t>
            </w:r>
            <w:proofErr w:type="spellEnd"/>
          </w:p>
        </w:tc>
        <w:tc>
          <w:tcPr>
            <w:tcW w:w="2551" w:type="dxa"/>
            <w:shd w:val="clear" w:color="auto" w:fill="auto"/>
          </w:tcPr>
          <w:p w14:paraId="18D2D8F6" w14:textId="77777777" w:rsidR="00B33C58" w:rsidRPr="00C968FB" w:rsidRDefault="00B33C58" w:rsidP="002C225A">
            <w:pPr>
              <w:pStyle w:val="WW-Default"/>
              <w:spacing w:after="60"/>
              <w:rPr>
                <w:rFonts w:ascii="Arial Narrow" w:hAnsi="Arial Narrow"/>
                <w:sz w:val="18"/>
                <w:szCs w:val="18"/>
                <w:highlight w:val="yellow"/>
              </w:rPr>
            </w:pPr>
            <w:r w:rsidRPr="008071FA">
              <w:rPr>
                <w:rFonts w:ascii="Arial" w:hAnsi="Arial" w:cs="Arial"/>
                <w:sz w:val="18"/>
                <w:szCs w:val="18"/>
                <w:shd w:val="clear" w:color="auto" w:fill="FFFFFF"/>
              </w:rPr>
              <w:t>Lesser White-fronted Goose</w:t>
            </w:r>
            <w:r w:rsidRPr="008071FA">
              <w:rPr>
                <w:rFonts w:ascii="Arial" w:hAnsi="Arial"/>
                <w:i/>
                <w:iCs/>
                <w:snapToGrid w:val="0"/>
                <w:sz w:val="18"/>
                <w:szCs w:val="18"/>
                <w:lang w:val="en-US"/>
              </w:rPr>
              <w:t xml:space="preserve"> </w:t>
            </w:r>
            <w:proofErr w:type="spellStart"/>
            <w:r w:rsidRPr="008071FA">
              <w:rPr>
                <w:rFonts w:ascii="Arial" w:hAnsi="Arial"/>
                <w:i/>
                <w:iCs/>
                <w:snapToGrid w:val="0"/>
                <w:sz w:val="18"/>
                <w:szCs w:val="18"/>
                <w:lang w:val="en-US"/>
              </w:rPr>
              <w:t>Anser</w:t>
            </w:r>
            <w:proofErr w:type="spellEnd"/>
            <w:r w:rsidRPr="008071FA">
              <w:rPr>
                <w:rFonts w:ascii="Arial" w:hAnsi="Arial"/>
                <w:i/>
                <w:iCs/>
                <w:snapToGrid w:val="0"/>
                <w:sz w:val="18"/>
                <w:szCs w:val="18"/>
                <w:lang w:val="en-US"/>
              </w:rPr>
              <w:t xml:space="preserve"> </w:t>
            </w:r>
            <w:proofErr w:type="spellStart"/>
            <w:r w:rsidRPr="008071FA">
              <w:rPr>
                <w:rFonts w:ascii="Arial" w:hAnsi="Arial"/>
                <w:i/>
                <w:iCs/>
                <w:snapToGrid w:val="0"/>
                <w:sz w:val="18"/>
                <w:szCs w:val="18"/>
                <w:lang w:val="en-US"/>
              </w:rPr>
              <w:t>erythropus</w:t>
            </w:r>
            <w:proofErr w:type="spellEnd"/>
          </w:p>
        </w:tc>
        <w:tc>
          <w:tcPr>
            <w:tcW w:w="680" w:type="dxa"/>
            <w:shd w:val="clear" w:color="auto" w:fill="auto"/>
          </w:tcPr>
          <w:p w14:paraId="6BDA25E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AED65F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06D743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20F763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637AE2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1208CD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8C723C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AB4CB9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4F2ECB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671182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BB875EC"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000000" w:themeFill="text1"/>
          </w:tcPr>
          <w:p w14:paraId="7E90ABD5" w14:textId="77777777" w:rsidR="00B33C58" w:rsidRPr="00844B6D" w:rsidRDefault="00B33C58" w:rsidP="002C225A">
            <w:pPr>
              <w:pStyle w:val="WW-Default"/>
              <w:jc w:val="both"/>
              <w:rPr>
                <w:rFonts w:ascii="Arial Narrow" w:hAnsi="Arial Narrow"/>
                <w:sz w:val="18"/>
                <w:szCs w:val="18"/>
              </w:rPr>
            </w:pPr>
          </w:p>
        </w:tc>
        <w:tc>
          <w:tcPr>
            <w:tcW w:w="653" w:type="dxa"/>
            <w:tcBorders>
              <w:bottom w:val="single" w:sz="4" w:space="0" w:color="auto"/>
            </w:tcBorders>
            <w:shd w:val="clear" w:color="auto" w:fill="auto"/>
          </w:tcPr>
          <w:p w14:paraId="0F1D0710" w14:textId="77777777" w:rsidR="00B33C58" w:rsidRPr="00844B6D" w:rsidRDefault="00B33C58" w:rsidP="002C225A">
            <w:pPr>
              <w:pStyle w:val="WW-Default"/>
              <w:jc w:val="both"/>
              <w:rPr>
                <w:rFonts w:ascii="Arial Narrow" w:hAnsi="Arial Narrow"/>
                <w:sz w:val="18"/>
                <w:szCs w:val="18"/>
              </w:rPr>
            </w:pPr>
          </w:p>
        </w:tc>
      </w:tr>
      <w:tr w:rsidR="00B33C58" w14:paraId="170430BD" w14:textId="77777777" w:rsidTr="002C225A">
        <w:trPr>
          <w:trHeight w:val="272"/>
        </w:trPr>
        <w:tc>
          <w:tcPr>
            <w:tcW w:w="1668" w:type="dxa"/>
            <w:shd w:val="clear" w:color="auto" w:fill="auto"/>
          </w:tcPr>
          <w:p w14:paraId="33AF6C01" w14:textId="77777777" w:rsidR="00B33C58" w:rsidRPr="00844B6D" w:rsidRDefault="00B33C58" w:rsidP="002C225A">
            <w:pPr>
              <w:rPr>
                <w:rFonts w:ascii="Arial Narrow" w:hAnsi="Arial Narrow"/>
                <w:szCs w:val="18"/>
              </w:rPr>
            </w:pPr>
            <w:proofErr w:type="spellStart"/>
            <w:r w:rsidRPr="000C0F4F">
              <w:rPr>
                <w:snapToGrid w:val="0"/>
                <w:szCs w:val="18"/>
                <w:lang w:val="en-GB"/>
              </w:rPr>
              <w:t>A</w:t>
            </w:r>
            <w:r>
              <w:rPr>
                <w:snapToGrid w:val="0"/>
                <w:szCs w:val="18"/>
                <w:lang w:val="en-GB"/>
              </w:rPr>
              <w:t>nseriformes</w:t>
            </w:r>
            <w:proofErr w:type="spellEnd"/>
          </w:p>
        </w:tc>
        <w:tc>
          <w:tcPr>
            <w:tcW w:w="1677" w:type="dxa"/>
            <w:shd w:val="clear" w:color="auto" w:fill="auto"/>
          </w:tcPr>
          <w:p w14:paraId="6BCF1EFA" w14:textId="77777777" w:rsidR="00B33C58" w:rsidRPr="00844B6D" w:rsidRDefault="00B33C58" w:rsidP="002C225A">
            <w:pPr>
              <w:pStyle w:val="WW-Default"/>
              <w:jc w:val="both"/>
              <w:rPr>
                <w:rFonts w:ascii="Arial Narrow" w:hAnsi="Arial Narrow"/>
                <w:sz w:val="18"/>
                <w:szCs w:val="18"/>
              </w:rPr>
            </w:pPr>
            <w:proofErr w:type="spellStart"/>
            <w:r w:rsidRPr="000C0F4F">
              <w:rPr>
                <w:rFonts w:ascii="Arial" w:hAnsi="Arial"/>
                <w:snapToGrid w:val="0"/>
                <w:sz w:val="18"/>
                <w:szCs w:val="18"/>
              </w:rPr>
              <w:t>Anatidae</w:t>
            </w:r>
            <w:proofErr w:type="spellEnd"/>
          </w:p>
        </w:tc>
        <w:tc>
          <w:tcPr>
            <w:tcW w:w="2551" w:type="dxa"/>
            <w:shd w:val="clear" w:color="auto" w:fill="auto"/>
          </w:tcPr>
          <w:p w14:paraId="03E45B01" w14:textId="77777777" w:rsidR="00B33C58" w:rsidRPr="00C968FB" w:rsidRDefault="00B33C58" w:rsidP="002C225A">
            <w:pPr>
              <w:pStyle w:val="WW-Default"/>
              <w:spacing w:after="60"/>
              <w:rPr>
                <w:rFonts w:ascii="Arial Narrow" w:hAnsi="Arial Narrow"/>
                <w:sz w:val="18"/>
                <w:szCs w:val="18"/>
                <w:highlight w:val="yellow"/>
              </w:rPr>
            </w:pPr>
            <w:r w:rsidRPr="008071FA">
              <w:rPr>
                <w:rFonts w:ascii="Arial" w:hAnsi="Arial" w:cs="Arial"/>
                <w:sz w:val="18"/>
                <w:szCs w:val="18"/>
                <w:shd w:val="clear" w:color="auto" w:fill="FFFFFF"/>
              </w:rPr>
              <w:t>Steller's Eider</w:t>
            </w:r>
            <w:r w:rsidRPr="00C968FB">
              <w:rPr>
                <w:rFonts w:ascii="Arial" w:hAnsi="Arial"/>
                <w:i/>
                <w:iCs/>
                <w:snapToGrid w:val="0"/>
                <w:sz w:val="18"/>
                <w:szCs w:val="18"/>
                <w:lang w:val="es-ES"/>
              </w:rPr>
              <w:t xml:space="preserve"> </w:t>
            </w:r>
            <w:proofErr w:type="spellStart"/>
            <w:r w:rsidRPr="00C968FB">
              <w:rPr>
                <w:rFonts w:ascii="Arial" w:hAnsi="Arial"/>
                <w:i/>
                <w:iCs/>
                <w:snapToGrid w:val="0"/>
                <w:sz w:val="18"/>
                <w:szCs w:val="18"/>
                <w:lang w:val="es-ES"/>
              </w:rPr>
              <w:t>Polysticta</w:t>
            </w:r>
            <w:proofErr w:type="spellEnd"/>
            <w:r w:rsidRPr="00C968FB">
              <w:rPr>
                <w:rFonts w:ascii="Arial" w:hAnsi="Arial"/>
                <w:i/>
                <w:iCs/>
                <w:snapToGrid w:val="0"/>
                <w:sz w:val="18"/>
                <w:szCs w:val="18"/>
                <w:lang w:val="es-ES"/>
              </w:rPr>
              <w:t xml:space="preserve"> </w:t>
            </w:r>
            <w:proofErr w:type="spellStart"/>
            <w:r w:rsidRPr="00C968FB">
              <w:rPr>
                <w:rFonts w:ascii="Arial" w:hAnsi="Arial"/>
                <w:i/>
                <w:iCs/>
                <w:snapToGrid w:val="0"/>
                <w:sz w:val="18"/>
                <w:szCs w:val="18"/>
                <w:lang w:val="es-ES"/>
              </w:rPr>
              <w:t>stelleri</w:t>
            </w:r>
            <w:proofErr w:type="spellEnd"/>
          </w:p>
        </w:tc>
        <w:tc>
          <w:tcPr>
            <w:tcW w:w="680" w:type="dxa"/>
            <w:shd w:val="clear" w:color="auto" w:fill="auto"/>
          </w:tcPr>
          <w:p w14:paraId="6A83E45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0DBD98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D35473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FFAF3A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9616D1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9A2B9A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2B96BF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E7018A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D6EBFC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CBFC12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36103C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BDBB021"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000000" w:themeFill="text1"/>
          </w:tcPr>
          <w:p w14:paraId="7600C7F6" w14:textId="77777777" w:rsidR="00B33C58" w:rsidRPr="00844B6D" w:rsidRDefault="00B33C58" w:rsidP="002C225A">
            <w:pPr>
              <w:pStyle w:val="WW-Default"/>
              <w:jc w:val="both"/>
              <w:rPr>
                <w:rFonts w:ascii="Arial Narrow" w:hAnsi="Arial Narrow"/>
                <w:sz w:val="18"/>
                <w:szCs w:val="18"/>
              </w:rPr>
            </w:pPr>
          </w:p>
        </w:tc>
      </w:tr>
      <w:tr w:rsidR="00B33C58" w14:paraId="0E239AED" w14:textId="77777777" w:rsidTr="002C225A">
        <w:trPr>
          <w:trHeight w:val="272"/>
        </w:trPr>
        <w:tc>
          <w:tcPr>
            <w:tcW w:w="1668" w:type="dxa"/>
            <w:shd w:val="clear" w:color="auto" w:fill="auto"/>
          </w:tcPr>
          <w:p w14:paraId="16CE8C9E" w14:textId="77777777" w:rsidR="00B33C58" w:rsidRPr="00844B6D" w:rsidRDefault="00B33C58" w:rsidP="002C225A">
            <w:pPr>
              <w:rPr>
                <w:rFonts w:ascii="Arial Narrow" w:hAnsi="Arial Narrow"/>
                <w:szCs w:val="18"/>
              </w:rPr>
            </w:pPr>
            <w:proofErr w:type="spellStart"/>
            <w:r w:rsidRPr="000C0F4F">
              <w:rPr>
                <w:snapToGrid w:val="0"/>
                <w:szCs w:val="18"/>
                <w:lang w:val="en-GB"/>
              </w:rPr>
              <w:t>A</w:t>
            </w:r>
            <w:r>
              <w:rPr>
                <w:snapToGrid w:val="0"/>
                <w:szCs w:val="18"/>
                <w:lang w:val="en-GB"/>
              </w:rPr>
              <w:t>nseriformes</w:t>
            </w:r>
            <w:proofErr w:type="spellEnd"/>
          </w:p>
        </w:tc>
        <w:tc>
          <w:tcPr>
            <w:tcW w:w="1677" w:type="dxa"/>
            <w:shd w:val="clear" w:color="auto" w:fill="auto"/>
          </w:tcPr>
          <w:p w14:paraId="0CF54798" w14:textId="77777777" w:rsidR="00B33C58" w:rsidRPr="00844B6D" w:rsidRDefault="00B33C58" w:rsidP="002C225A">
            <w:pPr>
              <w:pStyle w:val="WW-Default"/>
              <w:jc w:val="both"/>
              <w:rPr>
                <w:rFonts w:ascii="Arial Narrow" w:hAnsi="Arial Narrow"/>
                <w:sz w:val="18"/>
                <w:szCs w:val="18"/>
              </w:rPr>
            </w:pPr>
            <w:proofErr w:type="spellStart"/>
            <w:r w:rsidRPr="000C0F4F">
              <w:rPr>
                <w:rFonts w:ascii="Arial" w:hAnsi="Arial"/>
                <w:snapToGrid w:val="0"/>
                <w:sz w:val="18"/>
                <w:szCs w:val="18"/>
              </w:rPr>
              <w:t>Anatidae</w:t>
            </w:r>
            <w:proofErr w:type="spellEnd"/>
          </w:p>
        </w:tc>
        <w:tc>
          <w:tcPr>
            <w:tcW w:w="2551" w:type="dxa"/>
            <w:shd w:val="clear" w:color="auto" w:fill="auto"/>
          </w:tcPr>
          <w:p w14:paraId="38C83C8E" w14:textId="77777777" w:rsidR="00B33C58" w:rsidRPr="00C968FB" w:rsidRDefault="00B33C58" w:rsidP="002C225A">
            <w:pPr>
              <w:pStyle w:val="WW-Default"/>
              <w:spacing w:after="60"/>
              <w:rPr>
                <w:rFonts w:ascii="Arial Narrow" w:hAnsi="Arial Narrow"/>
                <w:sz w:val="18"/>
                <w:szCs w:val="18"/>
              </w:rPr>
            </w:pPr>
            <w:r w:rsidRPr="008071FA">
              <w:rPr>
                <w:rFonts w:ascii="Arial" w:hAnsi="Arial" w:cs="Arial"/>
                <w:sz w:val="18"/>
                <w:szCs w:val="18"/>
                <w:shd w:val="clear" w:color="auto" w:fill="FFFFFF"/>
              </w:rPr>
              <w:t>Baer's Pochard</w:t>
            </w:r>
            <w:r w:rsidRPr="00C968FB">
              <w:rPr>
                <w:rFonts w:ascii="Arial" w:hAnsi="Arial"/>
                <w:i/>
                <w:iCs/>
                <w:snapToGrid w:val="0"/>
                <w:sz w:val="18"/>
                <w:szCs w:val="18"/>
                <w:lang w:val="es-ES"/>
              </w:rPr>
              <w:t xml:space="preserve"> </w:t>
            </w:r>
            <w:proofErr w:type="spellStart"/>
            <w:r w:rsidRPr="00C968FB">
              <w:rPr>
                <w:rFonts w:ascii="Arial" w:hAnsi="Arial"/>
                <w:i/>
                <w:iCs/>
                <w:snapToGrid w:val="0"/>
                <w:sz w:val="18"/>
                <w:szCs w:val="18"/>
                <w:lang w:val="es-ES"/>
              </w:rPr>
              <w:t>Aythya</w:t>
            </w:r>
            <w:proofErr w:type="spellEnd"/>
            <w:r w:rsidRPr="00C968FB">
              <w:rPr>
                <w:rFonts w:ascii="Arial" w:hAnsi="Arial"/>
                <w:i/>
                <w:iCs/>
                <w:snapToGrid w:val="0"/>
                <w:sz w:val="18"/>
                <w:szCs w:val="18"/>
                <w:lang w:val="es-ES"/>
              </w:rPr>
              <w:t xml:space="preserve"> </w:t>
            </w:r>
            <w:proofErr w:type="spellStart"/>
            <w:r w:rsidRPr="00C968FB">
              <w:rPr>
                <w:rFonts w:ascii="Arial" w:hAnsi="Arial"/>
                <w:i/>
                <w:iCs/>
                <w:snapToGrid w:val="0"/>
                <w:sz w:val="18"/>
                <w:szCs w:val="18"/>
                <w:lang w:val="es-ES"/>
              </w:rPr>
              <w:t>baeri</w:t>
            </w:r>
            <w:proofErr w:type="spellEnd"/>
          </w:p>
        </w:tc>
        <w:tc>
          <w:tcPr>
            <w:tcW w:w="680" w:type="dxa"/>
            <w:shd w:val="clear" w:color="auto" w:fill="auto"/>
          </w:tcPr>
          <w:p w14:paraId="74C7DF1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2C738F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FE16F6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67C0FE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079BA1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8E533F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C0841C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3CF946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D7D270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54F422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CA9FA1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0FEBD3A5"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65231683" w14:textId="77777777" w:rsidR="00B33C58" w:rsidRPr="00844B6D" w:rsidRDefault="00B33C58" w:rsidP="002C225A">
            <w:pPr>
              <w:pStyle w:val="WW-Default"/>
              <w:jc w:val="both"/>
              <w:rPr>
                <w:rFonts w:ascii="Arial Narrow" w:hAnsi="Arial Narrow"/>
                <w:sz w:val="18"/>
                <w:szCs w:val="18"/>
              </w:rPr>
            </w:pPr>
          </w:p>
        </w:tc>
      </w:tr>
      <w:tr w:rsidR="00B33C58" w14:paraId="4073C318" w14:textId="77777777" w:rsidTr="002C225A">
        <w:trPr>
          <w:trHeight w:val="272"/>
        </w:trPr>
        <w:tc>
          <w:tcPr>
            <w:tcW w:w="1668" w:type="dxa"/>
            <w:shd w:val="clear" w:color="auto" w:fill="auto"/>
          </w:tcPr>
          <w:p w14:paraId="06FB28D4" w14:textId="77777777" w:rsidR="00B33C58" w:rsidRPr="00844B6D" w:rsidRDefault="00B33C58" w:rsidP="002C225A">
            <w:pPr>
              <w:rPr>
                <w:rFonts w:ascii="Arial Narrow" w:hAnsi="Arial Narrow"/>
                <w:szCs w:val="18"/>
              </w:rPr>
            </w:pPr>
            <w:proofErr w:type="spellStart"/>
            <w:r w:rsidRPr="000C0F4F">
              <w:rPr>
                <w:snapToGrid w:val="0"/>
                <w:szCs w:val="18"/>
                <w:lang w:val="en-GB"/>
              </w:rPr>
              <w:t>A</w:t>
            </w:r>
            <w:r>
              <w:rPr>
                <w:snapToGrid w:val="0"/>
                <w:szCs w:val="18"/>
                <w:lang w:val="en-GB"/>
              </w:rPr>
              <w:t>nseriformes</w:t>
            </w:r>
            <w:proofErr w:type="spellEnd"/>
          </w:p>
        </w:tc>
        <w:tc>
          <w:tcPr>
            <w:tcW w:w="1677" w:type="dxa"/>
            <w:shd w:val="clear" w:color="auto" w:fill="auto"/>
          </w:tcPr>
          <w:p w14:paraId="6C59FF5D" w14:textId="77777777" w:rsidR="00B33C58" w:rsidRPr="00844B6D" w:rsidRDefault="00B33C58" w:rsidP="002C225A">
            <w:pPr>
              <w:pStyle w:val="WW-Default"/>
              <w:jc w:val="both"/>
              <w:rPr>
                <w:rFonts w:ascii="Arial Narrow" w:hAnsi="Arial Narrow"/>
                <w:sz w:val="18"/>
                <w:szCs w:val="18"/>
              </w:rPr>
            </w:pPr>
            <w:proofErr w:type="spellStart"/>
            <w:r w:rsidRPr="000C0F4F">
              <w:rPr>
                <w:rFonts w:ascii="Arial" w:hAnsi="Arial"/>
                <w:snapToGrid w:val="0"/>
                <w:sz w:val="18"/>
                <w:szCs w:val="18"/>
              </w:rPr>
              <w:t>Anatidae</w:t>
            </w:r>
            <w:proofErr w:type="spellEnd"/>
          </w:p>
        </w:tc>
        <w:tc>
          <w:tcPr>
            <w:tcW w:w="2551" w:type="dxa"/>
            <w:shd w:val="clear" w:color="auto" w:fill="auto"/>
          </w:tcPr>
          <w:p w14:paraId="53A69562" w14:textId="77777777" w:rsidR="00B33C58" w:rsidRPr="00C968FB" w:rsidRDefault="00B33C58" w:rsidP="002C225A">
            <w:pPr>
              <w:pStyle w:val="WW-Default"/>
              <w:spacing w:after="60"/>
              <w:rPr>
                <w:rFonts w:ascii="Arial Narrow" w:hAnsi="Arial Narrow"/>
                <w:sz w:val="18"/>
                <w:szCs w:val="18"/>
              </w:rPr>
            </w:pPr>
            <w:r w:rsidRPr="008071FA">
              <w:rPr>
                <w:rFonts w:ascii="Arial" w:hAnsi="Arial" w:cs="Arial"/>
                <w:sz w:val="18"/>
                <w:szCs w:val="18"/>
                <w:shd w:val="clear" w:color="auto" w:fill="FFFFFF"/>
              </w:rPr>
              <w:t>Ferruginous Duck</w:t>
            </w:r>
            <w:r w:rsidRPr="00C968FB">
              <w:rPr>
                <w:rFonts w:ascii="Arial" w:hAnsi="Arial"/>
                <w:i/>
                <w:iCs/>
                <w:snapToGrid w:val="0"/>
                <w:sz w:val="18"/>
                <w:szCs w:val="18"/>
                <w:lang w:val="es-ES"/>
              </w:rPr>
              <w:t xml:space="preserve"> </w:t>
            </w:r>
            <w:proofErr w:type="spellStart"/>
            <w:r w:rsidRPr="00C968FB">
              <w:rPr>
                <w:rFonts w:ascii="Arial" w:hAnsi="Arial"/>
                <w:i/>
                <w:iCs/>
                <w:snapToGrid w:val="0"/>
                <w:sz w:val="18"/>
                <w:szCs w:val="18"/>
                <w:lang w:val="es-ES"/>
              </w:rPr>
              <w:t>Aythya</w:t>
            </w:r>
            <w:proofErr w:type="spellEnd"/>
            <w:r w:rsidRPr="00C968FB">
              <w:rPr>
                <w:rFonts w:ascii="Arial" w:hAnsi="Arial"/>
                <w:i/>
                <w:iCs/>
                <w:snapToGrid w:val="0"/>
                <w:sz w:val="18"/>
                <w:szCs w:val="18"/>
                <w:lang w:val="es-ES"/>
              </w:rPr>
              <w:t xml:space="preserve"> </w:t>
            </w:r>
            <w:proofErr w:type="spellStart"/>
            <w:r w:rsidRPr="00C968FB">
              <w:rPr>
                <w:rFonts w:ascii="Arial" w:hAnsi="Arial"/>
                <w:i/>
                <w:iCs/>
                <w:snapToGrid w:val="0"/>
                <w:sz w:val="18"/>
                <w:szCs w:val="18"/>
                <w:lang w:val="es-ES"/>
              </w:rPr>
              <w:t>nyroca</w:t>
            </w:r>
            <w:proofErr w:type="spellEnd"/>
          </w:p>
        </w:tc>
        <w:tc>
          <w:tcPr>
            <w:tcW w:w="680" w:type="dxa"/>
            <w:shd w:val="clear" w:color="auto" w:fill="000000" w:themeFill="text1"/>
          </w:tcPr>
          <w:p w14:paraId="38BDC18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2B5DAE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59B32E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DFD564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AE3099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2F43AC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E80ACD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97413F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52FC73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4FAA84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F168C1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F089E7A"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78B48589" w14:textId="77777777" w:rsidR="00B33C58" w:rsidRPr="00844B6D" w:rsidRDefault="00B33C58" w:rsidP="002C225A">
            <w:pPr>
              <w:pStyle w:val="WW-Default"/>
              <w:jc w:val="both"/>
              <w:rPr>
                <w:rFonts w:ascii="Arial Narrow" w:hAnsi="Arial Narrow"/>
                <w:sz w:val="18"/>
                <w:szCs w:val="18"/>
              </w:rPr>
            </w:pPr>
          </w:p>
        </w:tc>
      </w:tr>
      <w:tr w:rsidR="00B33C58" w14:paraId="0D65C1AE" w14:textId="77777777" w:rsidTr="002C225A">
        <w:trPr>
          <w:trHeight w:val="272"/>
        </w:trPr>
        <w:tc>
          <w:tcPr>
            <w:tcW w:w="1668" w:type="dxa"/>
            <w:shd w:val="clear" w:color="auto" w:fill="auto"/>
          </w:tcPr>
          <w:p w14:paraId="34103FF8" w14:textId="77777777" w:rsidR="00B33C58" w:rsidRPr="000C0F4F" w:rsidRDefault="00B33C58" w:rsidP="002C225A">
            <w:pPr>
              <w:rPr>
                <w:snapToGrid w:val="0"/>
                <w:szCs w:val="18"/>
                <w:lang w:val="en-GB"/>
              </w:rPr>
            </w:pPr>
            <w:proofErr w:type="spellStart"/>
            <w:r>
              <w:rPr>
                <w:snapToGrid w:val="0"/>
                <w:szCs w:val="18"/>
                <w:lang w:val="en-GB"/>
              </w:rPr>
              <w:t>Gruiformes</w:t>
            </w:r>
            <w:proofErr w:type="spellEnd"/>
          </w:p>
        </w:tc>
        <w:tc>
          <w:tcPr>
            <w:tcW w:w="1677" w:type="dxa"/>
            <w:shd w:val="clear" w:color="auto" w:fill="auto"/>
          </w:tcPr>
          <w:p w14:paraId="6E72D52C"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Gruidae</w:t>
            </w:r>
            <w:proofErr w:type="spellEnd"/>
          </w:p>
        </w:tc>
        <w:tc>
          <w:tcPr>
            <w:tcW w:w="2551" w:type="dxa"/>
            <w:shd w:val="clear" w:color="auto" w:fill="auto"/>
          </w:tcPr>
          <w:p w14:paraId="4668EF25" w14:textId="77777777" w:rsidR="00B33C58" w:rsidRPr="008071FA" w:rsidRDefault="00B33C58" w:rsidP="002C225A">
            <w:pPr>
              <w:pStyle w:val="WW-Default"/>
              <w:spacing w:after="60"/>
              <w:rPr>
                <w:rFonts w:ascii="Arial" w:hAnsi="Arial"/>
                <w:i/>
                <w:iCs/>
                <w:snapToGrid w:val="0"/>
                <w:sz w:val="18"/>
                <w:szCs w:val="18"/>
                <w:lang w:val="en-US"/>
              </w:rPr>
            </w:pPr>
            <w:r w:rsidRPr="008071FA">
              <w:rPr>
                <w:rFonts w:ascii="Arial" w:hAnsi="Arial" w:cs="Arial"/>
                <w:sz w:val="18"/>
                <w:szCs w:val="18"/>
                <w:shd w:val="clear" w:color="auto" w:fill="FFFFFF"/>
              </w:rPr>
              <w:t>Red-crowned Crane</w:t>
            </w:r>
            <w:r w:rsidRPr="008071FA">
              <w:rPr>
                <w:rFonts w:ascii="Arial" w:hAnsi="Arial"/>
                <w:i/>
                <w:iCs/>
                <w:snapToGrid w:val="0"/>
                <w:sz w:val="18"/>
                <w:szCs w:val="18"/>
                <w:lang w:val="en-US"/>
              </w:rPr>
              <w:t xml:space="preserve"> Grus </w:t>
            </w:r>
            <w:proofErr w:type="spellStart"/>
            <w:r w:rsidRPr="008071FA">
              <w:rPr>
                <w:rFonts w:ascii="Arial" w:hAnsi="Arial"/>
                <w:i/>
                <w:iCs/>
                <w:snapToGrid w:val="0"/>
                <w:sz w:val="18"/>
                <w:szCs w:val="18"/>
                <w:lang w:val="en-US"/>
              </w:rPr>
              <w:t>japonensis</w:t>
            </w:r>
            <w:proofErr w:type="spellEnd"/>
          </w:p>
        </w:tc>
        <w:tc>
          <w:tcPr>
            <w:tcW w:w="680" w:type="dxa"/>
            <w:shd w:val="clear" w:color="auto" w:fill="auto"/>
          </w:tcPr>
          <w:p w14:paraId="42AB498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030161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FCC084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165A3A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343B85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8040C2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E52AAC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46F5FA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FB45F5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5BB04E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2B883B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BA1BCE0"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36D7BC76" w14:textId="77777777" w:rsidR="00B33C58" w:rsidRPr="00844B6D" w:rsidRDefault="00B33C58" w:rsidP="002C225A">
            <w:pPr>
              <w:pStyle w:val="WW-Default"/>
              <w:jc w:val="both"/>
              <w:rPr>
                <w:rFonts w:ascii="Arial Narrow" w:hAnsi="Arial Narrow"/>
                <w:sz w:val="18"/>
                <w:szCs w:val="18"/>
              </w:rPr>
            </w:pPr>
          </w:p>
        </w:tc>
      </w:tr>
      <w:tr w:rsidR="00B33C58" w14:paraId="3DC2E8EC" w14:textId="77777777" w:rsidTr="002C225A">
        <w:trPr>
          <w:trHeight w:val="272"/>
        </w:trPr>
        <w:tc>
          <w:tcPr>
            <w:tcW w:w="1668" w:type="dxa"/>
            <w:shd w:val="clear" w:color="auto" w:fill="auto"/>
          </w:tcPr>
          <w:p w14:paraId="13C3D647" w14:textId="77777777" w:rsidR="00B33C58" w:rsidRPr="000C0F4F" w:rsidRDefault="00B33C58" w:rsidP="002C225A">
            <w:pPr>
              <w:rPr>
                <w:snapToGrid w:val="0"/>
                <w:szCs w:val="18"/>
                <w:lang w:val="en-GB"/>
              </w:rPr>
            </w:pPr>
            <w:proofErr w:type="spellStart"/>
            <w:r>
              <w:rPr>
                <w:snapToGrid w:val="0"/>
                <w:szCs w:val="18"/>
                <w:lang w:val="en-GB"/>
              </w:rPr>
              <w:t>Gruiformes</w:t>
            </w:r>
            <w:proofErr w:type="spellEnd"/>
          </w:p>
        </w:tc>
        <w:tc>
          <w:tcPr>
            <w:tcW w:w="1677" w:type="dxa"/>
            <w:shd w:val="clear" w:color="auto" w:fill="auto"/>
          </w:tcPr>
          <w:p w14:paraId="5B001FC2"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Gruidae</w:t>
            </w:r>
            <w:proofErr w:type="spellEnd"/>
          </w:p>
        </w:tc>
        <w:tc>
          <w:tcPr>
            <w:tcW w:w="2551" w:type="dxa"/>
            <w:shd w:val="clear" w:color="auto" w:fill="auto"/>
          </w:tcPr>
          <w:p w14:paraId="2ECF37A2" w14:textId="77777777" w:rsidR="00B33C58" w:rsidRPr="00C968FB" w:rsidRDefault="00B33C58" w:rsidP="002C225A">
            <w:pPr>
              <w:pStyle w:val="WW-Default"/>
              <w:spacing w:after="60"/>
              <w:rPr>
                <w:rFonts w:ascii="Arial" w:hAnsi="Arial"/>
                <w:i/>
                <w:iCs/>
                <w:snapToGrid w:val="0"/>
                <w:sz w:val="18"/>
                <w:szCs w:val="18"/>
                <w:lang w:val="es-ES"/>
              </w:rPr>
            </w:pPr>
            <w:r w:rsidRPr="008071FA">
              <w:rPr>
                <w:rFonts w:ascii="Arial" w:hAnsi="Arial" w:cs="Arial"/>
                <w:sz w:val="18"/>
                <w:szCs w:val="18"/>
                <w:shd w:val="clear" w:color="auto" w:fill="FFFFFF"/>
              </w:rPr>
              <w:t>Hooded Crane</w:t>
            </w:r>
            <w:r w:rsidRPr="00C968FB">
              <w:rPr>
                <w:rFonts w:ascii="Arial" w:hAnsi="Arial"/>
                <w:i/>
                <w:iCs/>
                <w:snapToGrid w:val="0"/>
                <w:sz w:val="18"/>
                <w:szCs w:val="18"/>
                <w:lang w:val="es-ES"/>
              </w:rPr>
              <w:t xml:space="preserve"> </w:t>
            </w:r>
            <w:proofErr w:type="spellStart"/>
            <w:r w:rsidRPr="00C968FB">
              <w:rPr>
                <w:rFonts w:ascii="Arial" w:hAnsi="Arial"/>
                <w:i/>
                <w:iCs/>
                <w:snapToGrid w:val="0"/>
                <w:sz w:val="18"/>
                <w:szCs w:val="18"/>
                <w:lang w:val="es-ES"/>
              </w:rPr>
              <w:t>Grus</w:t>
            </w:r>
            <w:proofErr w:type="spellEnd"/>
            <w:r w:rsidRPr="00C968FB">
              <w:rPr>
                <w:rFonts w:ascii="Arial" w:hAnsi="Arial"/>
                <w:i/>
                <w:iCs/>
                <w:snapToGrid w:val="0"/>
                <w:sz w:val="18"/>
                <w:szCs w:val="18"/>
                <w:lang w:val="es-ES"/>
              </w:rPr>
              <w:t xml:space="preserve"> </w:t>
            </w:r>
            <w:proofErr w:type="spellStart"/>
            <w:r w:rsidRPr="00C968FB">
              <w:rPr>
                <w:rFonts w:ascii="Arial" w:hAnsi="Arial"/>
                <w:i/>
                <w:iCs/>
                <w:snapToGrid w:val="0"/>
                <w:sz w:val="18"/>
                <w:szCs w:val="18"/>
                <w:lang w:val="es-ES"/>
              </w:rPr>
              <w:t>monacha</w:t>
            </w:r>
            <w:proofErr w:type="spellEnd"/>
          </w:p>
        </w:tc>
        <w:tc>
          <w:tcPr>
            <w:tcW w:w="680" w:type="dxa"/>
            <w:shd w:val="clear" w:color="auto" w:fill="auto"/>
          </w:tcPr>
          <w:p w14:paraId="5E9619B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F666A5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70A36B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DE0E8C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84F419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394C84E"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4DD5088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0B481E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7E9300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7E32DB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15EAAC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7CA60DF"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39F316EA" w14:textId="77777777" w:rsidR="00B33C58" w:rsidRPr="00844B6D" w:rsidRDefault="00B33C58" w:rsidP="002C225A">
            <w:pPr>
              <w:pStyle w:val="WW-Default"/>
              <w:jc w:val="both"/>
              <w:rPr>
                <w:rFonts w:ascii="Arial Narrow" w:hAnsi="Arial Narrow"/>
                <w:sz w:val="18"/>
                <w:szCs w:val="18"/>
              </w:rPr>
            </w:pPr>
          </w:p>
        </w:tc>
      </w:tr>
      <w:tr w:rsidR="00B33C58" w14:paraId="1FF618A0" w14:textId="77777777" w:rsidTr="002C225A">
        <w:trPr>
          <w:trHeight w:val="272"/>
        </w:trPr>
        <w:tc>
          <w:tcPr>
            <w:tcW w:w="1668" w:type="dxa"/>
            <w:shd w:val="clear" w:color="auto" w:fill="auto"/>
          </w:tcPr>
          <w:p w14:paraId="796E7E5F" w14:textId="77777777" w:rsidR="00B33C58" w:rsidRPr="000C0F4F" w:rsidRDefault="00B33C58" w:rsidP="002C225A">
            <w:pPr>
              <w:rPr>
                <w:snapToGrid w:val="0"/>
                <w:szCs w:val="18"/>
                <w:lang w:val="en-GB"/>
              </w:rPr>
            </w:pPr>
            <w:proofErr w:type="spellStart"/>
            <w:r>
              <w:rPr>
                <w:snapToGrid w:val="0"/>
                <w:szCs w:val="18"/>
                <w:lang w:val="en-GB"/>
              </w:rPr>
              <w:lastRenderedPageBreak/>
              <w:t>Sphenisciformes</w:t>
            </w:r>
            <w:proofErr w:type="spellEnd"/>
          </w:p>
        </w:tc>
        <w:tc>
          <w:tcPr>
            <w:tcW w:w="1677" w:type="dxa"/>
            <w:shd w:val="clear" w:color="auto" w:fill="auto"/>
          </w:tcPr>
          <w:p w14:paraId="1EF2FE25" w14:textId="77777777" w:rsidR="00B33C58" w:rsidRPr="000C0F4F" w:rsidRDefault="00B33C58" w:rsidP="002C225A">
            <w:pPr>
              <w:pStyle w:val="WW-Default"/>
              <w:jc w:val="both"/>
              <w:rPr>
                <w:rFonts w:ascii="Arial" w:hAnsi="Arial"/>
                <w:snapToGrid w:val="0"/>
                <w:sz w:val="18"/>
                <w:szCs w:val="18"/>
              </w:rPr>
            </w:pPr>
            <w:r w:rsidRPr="000C0F4F">
              <w:rPr>
                <w:rFonts w:ascii="Arial" w:hAnsi="Arial"/>
                <w:snapToGrid w:val="0"/>
                <w:sz w:val="18"/>
                <w:szCs w:val="18"/>
              </w:rPr>
              <w:t>Spheniscidae</w:t>
            </w:r>
          </w:p>
        </w:tc>
        <w:tc>
          <w:tcPr>
            <w:tcW w:w="2551" w:type="dxa"/>
            <w:shd w:val="clear" w:color="auto" w:fill="auto"/>
          </w:tcPr>
          <w:p w14:paraId="6B0CA030" w14:textId="77777777" w:rsidR="00B33C58" w:rsidRPr="00C968FB" w:rsidRDefault="00B33C58" w:rsidP="002C225A">
            <w:pPr>
              <w:pStyle w:val="WW-Default"/>
              <w:spacing w:after="60"/>
              <w:rPr>
                <w:rFonts w:ascii="Arial" w:hAnsi="Arial"/>
                <w:i/>
                <w:iCs/>
                <w:snapToGrid w:val="0"/>
                <w:sz w:val="18"/>
                <w:szCs w:val="18"/>
                <w:lang w:val="es-ES"/>
              </w:rPr>
            </w:pPr>
            <w:r w:rsidRPr="008071FA">
              <w:rPr>
                <w:rFonts w:ascii="Arial" w:hAnsi="Arial" w:cs="Arial"/>
                <w:sz w:val="18"/>
                <w:szCs w:val="18"/>
                <w:shd w:val="clear" w:color="auto" w:fill="FFFFFF"/>
              </w:rPr>
              <w:t>Humboldt Penguin</w:t>
            </w:r>
            <w:r w:rsidRPr="00C968FB">
              <w:rPr>
                <w:rFonts w:ascii="Arial" w:hAnsi="Arial"/>
                <w:i/>
                <w:iCs/>
                <w:snapToGrid w:val="0"/>
                <w:sz w:val="18"/>
                <w:szCs w:val="18"/>
                <w:lang w:val="es-ES"/>
              </w:rPr>
              <w:t xml:space="preserve"> </w:t>
            </w:r>
            <w:proofErr w:type="spellStart"/>
            <w:r w:rsidRPr="00C968FB">
              <w:rPr>
                <w:rFonts w:ascii="Arial" w:hAnsi="Arial"/>
                <w:i/>
                <w:iCs/>
                <w:snapToGrid w:val="0"/>
                <w:sz w:val="18"/>
                <w:szCs w:val="18"/>
                <w:lang w:val="es-ES"/>
              </w:rPr>
              <w:t>Spheniscus</w:t>
            </w:r>
            <w:proofErr w:type="spellEnd"/>
            <w:r w:rsidRPr="00C968FB">
              <w:rPr>
                <w:rFonts w:ascii="Arial" w:hAnsi="Arial"/>
                <w:i/>
                <w:iCs/>
                <w:snapToGrid w:val="0"/>
                <w:sz w:val="18"/>
                <w:szCs w:val="18"/>
                <w:lang w:val="es-ES"/>
              </w:rPr>
              <w:t xml:space="preserve"> </w:t>
            </w:r>
            <w:proofErr w:type="spellStart"/>
            <w:r w:rsidRPr="00C968FB">
              <w:rPr>
                <w:rFonts w:ascii="Arial" w:hAnsi="Arial"/>
                <w:i/>
                <w:iCs/>
                <w:snapToGrid w:val="0"/>
                <w:sz w:val="18"/>
                <w:szCs w:val="18"/>
                <w:lang w:val="es-ES"/>
              </w:rPr>
              <w:t>humboldti</w:t>
            </w:r>
            <w:proofErr w:type="spellEnd"/>
          </w:p>
        </w:tc>
        <w:tc>
          <w:tcPr>
            <w:tcW w:w="680" w:type="dxa"/>
            <w:shd w:val="clear" w:color="auto" w:fill="auto"/>
          </w:tcPr>
          <w:p w14:paraId="5E6A4DF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F3DF8B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77C35B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3266DA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44958F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CE7BA1A"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000000" w:themeFill="text1"/>
          </w:tcPr>
          <w:p w14:paraId="50DB494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7969D0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81301E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C3C545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17C05D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DF7DA99"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3889F7D9" w14:textId="77777777" w:rsidR="00B33C58" w:rsidRPr="00844B6D" w:rsidRDefault="00B33C58" w:rsidP="002C225A">
            <w:pPr>
              <w:pStyle w:val="WW-Default"/>
              <w:jc w:val="both"/>
              <w:rPr>
                <w:rFonts w:ascii="Arial Narrow" w:hAnsi="Arial Narrow"/>
                <w:sz w:val="18"/>
                <w:szCs w:val="18"/>
              </w:rPr>
            </w:pPr>
          </w:p>
        </w:tc>
      </w:tr>
      <w:tr w:rsidR="00B33C58" w14:paraId="6221F464" w14:textId="77777777" w:rsidTr="002C225A">
        <w:trPr>
          <w:trHeight w:val="272"/>
        </w:trPr>
        <w:tc>
          <w:tcPr>
            <w:tcW w:w="1668" w:type="dxa"/>
            <w:shd w:val="clear" w:color="auto" w:fill="auto"/>
          </w:tcPr>
          <w:p w14:paraId="3F1B6EF8" w14:textId="77777777" w:rsidR="00B33C58" w:rsidRPr="000C0F4F" w:rsidRDefault="00B33C58" w:rsidP="002C225A">
            <w:pPr>
              <w:rPr>
                <w:snapToGrid w:val="0"/>
                <w:szCs w:val="18"/>
                <w:lang w:val="en-GB"/>
              </w:rPr>
            </w:pPr>
            <w:proofErr w:type="spellStart"/>
            <w:r>
              <w:rPr>
                <w:snapToGrid w:val="0"/>
                <w:szCs w:val="18"/>
                <w:lang w:val="en-GB"/>
              </w:rPr>
              <w:t>Procellariiformes</w:t>
            </w:r>
            <w:proofErr w:type="spellEnd"/>
          </w:p>
        </w:tc>
        <w:tc>
          <w:tcPr>
            <w:tcW w:w="1677" w:type="dxa"/>
            <w:shd w:val="clear" w:color="auto" w:fill="auto"/>
          </w:tcPr>
          <w:p w14:paraId="1A7CE674"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Procellariidae</w:t>
            </w:r>
            <w:proofErr w:type="spellEnd"/>
          </w:p>
        </w:tc>
        <w:tc>
          <w:tcPr>
            <w:tcW w:w="2551" w:type="dxa"/>
            <w:shd w:val="clear" w:color="auto" w:fill="auto"/>
          </w:tcPr>
          <w:p w14:paraId="44A1B91F" w14:textId="77777777" w:rsidR="00B33C58" w:rsidRPr="00C968FB" w:rsidRDefault="00B33C58" w:rsidP="002C225A">
            <w:pPr>
              <w:rPr>
                <w:i/>
                <w:iCs/>
                <w:snapToGrid w:val="0"/>
                <w:szCs w:val="18"/>
                <w:lang w:val="es-ES"/>
              </w:rPr>
            </w:pPr>
            <w:r w:rsidRPr="008071FA">
              <w:rPr>
                <w:rFonts w:cs="Arial"/>
                <w:color w:val="000000"/>
                <w:szCs w:val="18"/>
                <w:shd w:val="clear" w:color="auto" w:fill="FFFFFF"/>
              </w:rPr>
              <w:t>Bermuda Petrel</w:t>
            </w:r>
            <w:r w:rsidRPr="00C968FB">
              <w:rPr>
                <w:i/>
                <w:iCs/>
                <w:snapToGrid w:val="0"/>
                <w:szCs w:val="18"/>
                <w:lang w:val="pt-PT"/>
              </w:rPr>
              <w:t xml:space="preserve"> Pterodroma cahow</w:t>
            </w:r>
          </w:p>
        </w:tc>
        <w:tc>
          <w:tcPr>
            <w:tcW w:w="680" w:type="dxa"/>
            <w:shd w:val="clear" w:color="auto" w:fill="auto"/>
          </w:tcPr>
          <w:p w14:paraId="0B47B0F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85C608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AF0C7E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230E79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931789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9EB8EC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CD00C13"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546C3B2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726F40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C6BAF3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A2DBD8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7CDABA1"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583E1E6C" w14:textId="77777777" w:rsidR="00B33C58" w:rsidRPr="00844B6D" w:rsidRDefault="00B33C58" w:rsidP="002C225A">
            <w:pPr>
              <w:pStyle w:val="WW-Default"/>
              <w:jc w:val="both"/>
              <w:rPr>
                <w:rFonts w:ascii="Arial Narrow" w:hAnsi="Arial Narrow"/>
                <w:sz w:val="18"/>
                <w:szCs w:val="18"/>
              </w:rPr>
            </w:pPr>
          </w:p>
        </w:tc>
      </w:tr>
      <w:tr w:rsidR="00B33C58" w14:paraId="1F1373E0" w14:textId="77777777" w:rsidTr="002C225A">
        <w:trPr>
          <w:trHeight w:val="272"/>
        </w:trPr>
        <w:tc>
          <w:tcPr>
            <w:tcW w:w="1668" w:type="dxa"/>
            <w:shd w:val="clear" w:color="auto" w:fill="auto"/>
          </w:tcPr>
          <w:p w14:paraId="4BA99464" w14:textId="77777777" w:rsidR="00B33C58" w:rsidRPr="000C0F4F" w:rsidRDefault="00B33C58" w:rsidP="002C225A">
            <w:pPr>
              <w:rPr>
                <w:snapToGrid w:val="0"/>
                <w:szCs w:val="18"/>
                <w:lang w:val="en-GB"/>
              </w:rPr>
            </w:pPr>
            <w:proofErr w:type="spellStart"/>
            <w:r>
              <w:rPr>
                <w:snapToGrid w:val="0"/>
                <w:szCs w:val="18"/>
                <w:lang w:val="en-GB"/>
              </w:rPr>
              <w:t>Procellariiformes</w:t>
            </w:r>
            <w:proofErr w:type="spellEnd"/>
          </w:p>
        </w:tc>
        <w:tc>
          <w:tcPr>
            <w:tcW w:w="1677" w:type="dxa"/>
            <w:shd w:val="clear" w:color="auto" w:fill="auto"/>
          </w:tcPr>
          <w:p w14:paraId="43AEA807"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Procellariidae</w:t>
            </w:r>
            <w:proofErr w:type="spellEnd"/>
          </w:p>
        </w:tc>
        <w:tc>
          <w:tcPr>
            <w:tcW w:w="2551" w:type="dxa"/>
            <w:shd w:val="clear" w:color="auto" w:fill="auto"/>
          </w:tcPr>
          <w:p w14:paraId="1E70FD5F" w14:textId="77777777" w:rsidR="00B33C58" w:rsidRPr="00C968FB" w:rsidRDefault="00B33C58" w:rsidP="002C225A">
            <w:pPr>
              <w:pBdr>
                <w:top w:val="single" w:sz="4" w:space="0" w:color="FFFFFF"/>
                <w:left w:val="single" w:sz="4" w:space="0" w:color="FFFFFF"/>
                <w:bottom w:val="single" w:sz="4" w:space="0" w:color="FFFFFF"/>
                <w:right w:val="single" w:sz="4" w:space="0" w:color="FFFFFF"/>
              </w:pBdr>
              <w:rPr>
                <w:i/>
                <w:iCs/>
                <w:snapToGrid w:val="0"/>
                <w:szCs w:val="18"/>
                <w:lang w:val="pt-PT"/>
              </w:rPr>
            </w:pPr>
            <w:r w:rsidRPr="008071FA">
              <w:rPr>
                <w:rFonts w:cs="Arial"/>
                <w:color w:val="000000"/>
                <w:szCs w:val="18"/>
                <w:shd w:val="clear" w:color="auto" w:fill="FFFFFF"/>
              </w:rPr>
              <w:t>Balearic Shearwater</w:t>
            </w:r>
            <w:r w:rsidRPr="00C968FB">
              <w:rPr>
                <w:i/>
                <w:iCs/>
                <w:snapToGrid w:val="0"/>
                <w:szCs w:val="18"/>
                <w:lang w:val="pt-PT"/>
              </w:rPr>
              <w:t xml:space="preserve"> Puffinus mauretanicus</w:t>
            </w:r>
          </w:p>
        </w:tc>
        <w:tc>
          <w:tcPr>
            <w:tcW w:w="680" w:type="dxa"/>
            <w:shd w:val="clear" w:color="auto" w:fill="auto"/>
          </w:tcPr>
          <w:p w14:paraId="6FB4DD6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89ECBF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F031C2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55B7C6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1BF4CE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2F65EEA"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40A3E96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B3F2A8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14F80C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20BC5A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8A9970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D135303"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79647CC4" w14:textId="77777777" w:rsidR="00B33C58" w:rsidRPr="00844B6D" w:rsidRDefault="00B33C58" w:rsidP="002C225A">
            <w:pPr>
              <w:pStyle w:val="WW-Default"/>
              <w:jc w:val="both"/>
              <w:rPr>
                <w:rFonts w:ascii="Arial Narrow" w:hAnsi="Arial Narrow"/>
                <w:sz w:val="18"/>
                <w:szCs w:val="18"/>
              </w:rPr>
            </w:pPr>
          </w:p>
        </w:tc>
      </w:tr>
      <w:tr w:rsidR="00B33C58" w:rsidRPr="006E02D9" w14:paraId="3B7DDC07" w14:textId="77777777" w:rsidTr="002C225A">
        <w:trPr>
          <w:trHeight w:val="272"/>
        </w:trPr>
        <w:tc>
          <w:tcPr>
            <w:tcW w:w="1668" w:type="dxa"/>
            <w:shd w:val="clear" w:color="auto" w:fill="auto"/>
          </w:tcPr>
          <w:p w14:paraId="485117D7" w14:textId="77777777" w:rsidR="00B33C58" w:rsidRPr="000C0F4F" w:rsidRDefault="00B33C58" w:rsidP="002C225A">
            <w:pPr>
              <w:rPr>
                <w:snapToGrid w:val="0"/>
                <w:szCs w:val="18"/>
                <w:lang w:val="en-GB"/>
              </w:rPr>
            </w:pPr>
            <w:proofErr w:type="spellStart"/>
            <w:r>
              <w:rPr>
                <w:snapToGrid w:val="0"/>
                <w:szCs w:val="18"/>
                <w:lang w:val="en-GB"/>
              </w:rPr>
              <w:t>Procellariiformes</w:t>
            </w:r>
            <w:proofErr w:type="spellEnd"/>
          </w:p>
        </w:tc>
        <w:tc>
          <w:tcPr>
            <w:tcW w:w="1677" w:type="dxa"/>
            <w:shd w:val="clear" w:color="auto" w:fill="auto"/>
          </w:tcPr>
          <w:p w14:paraId="6A0C672C"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Procellariidae</w:t>
            </w:r>
            <w:proofErr w:type="spellEnd"/>
          </w:p>
        </w:tc>
        <w:tc>
          <w:tcPr>
            <w:tcW w:w="2551" w:type="dxa"/>
            <w:shd w:val="clear" w:color="auto" w:fill="auto"/>
          </w:tcPr>
          <w:p w14:paraId="78DEFB8A" w14:textId="77777777" w:rsidR="00B33C58" w:rsidRPr="00C968FB" w:rsidRDefault="00B33C58" w:rsidP="002C225A">
            <w:pPr>
              <w:rPr>
                <w:i/>
                <w:iCs/>
                <w:snapToGrid w:val="0"/>
                <w:szCs w:val="18"/>
                <w:lang w:val="es-ES"/>
              </w:rPr>
            </w:pPr>
            <w:r w:rsidRPr="008071FA">
              <w:rPr>
                <w:rFonts w:cs="Arial"/>
                <w:color w:val="000000"/>
                <w:szCs w:val="18"/>
                <w:shd w:val="clear" w:color="auto" w:fill="FFFFFF"/>
                <w:lang w:val="es-ES"/>
              </w:rPr>
              <w:t xml:space="preserve">Peruvian </w:t>
            </w:r>
            <w:proofErr w:type="spellStart"/>
            <w:r w:rsidRPr="008071FA">
              <w:rPr>
                <w:rFonts w:cs="Arial"/>
                <w:color w:val="000000"/>
                <w:szCs w:val="18"/>
                <w:shd w:val="clear" w:color="auto" w:fill="FFFFFF"/>
                <w:lang w:val="es-ES"/>
              </w:rPr>
              <w:t>Diving</w:t>
            </w:r>
            <w:proofErr w:type="spellEnd"/>
            <w:r w:rsidRPr="008071FA">
              <w:rPr>
                <w:rFonts w:cs="Arial"/>
                <w:color w:val="000000"/>
                <w:szCs w:val="18"/>
                <w:shd w:val="clear" w:color="auto" w:fill="FFFFFF"/>
                <w:lang w:val="es-ES"/>
              </w:rPr>
              <w:t>-petrel</w:t>
            </w:r>
            <w:r w:rsidRPr="008071FA">
              <w:rPr>
                <w:i/>
                <w:iCs/>
                <w:snapToGrid w:val="0"/>
                <w:szCs w:val="18"/>
                <w:lang w:val="es-ES"/>
              </w:rPr>
              <w:t xml:space="preserve"> </w:t>
            </w:r>
            <w:proofErr w:type="spellStart"/>
            <w:r w:rsidRPr="008071FA">
              <w:rPr>
                <w:i/>
                <w:iCs/>
                <w:snapToGrid w:val="0"/>
                <w:szCs w:val="18"/>
                <w:lang w:val="es-ES"/>
              </w:rPr>
              <w:t>Pelecanoides</w:t>
            </w:r>
            <w:proofErr w:type="spellEnd"/>
            <w:r w:rsidRPr="008071FA">
              <w:rPr>
                <w:i/>
                <w:iCs/>
                <w:snapToGrid w:val="0"/>
                <w:szCs w:val="18"/>
                <w:lang w:val="es-ES"/>
              </w:rPr>
              <w:t xml:space="preserve"> </w:t>
            </w:r>
            <w:proofErr w:type="spellStart"/>
            <w:r w:rsidRPr="008071FA">
              <w:rPr>
                <w:i/>
                <w:iCs/>
                <w:snapToGrid w:val="0"/>
                <w:szCs w:val="18"/>
                <w:lang w:val="es-ES"/>
              </w:rPr>
              <w:t>garnotii</w:t>
            </w:r>
            <w:proofErr w:type="spellEnd"/>
          </w:p>
        </w:tc>
        <w:tc>
          <w:tcPr>
            <w:tcW w:w="680" w:type="dxa"/>
            <w:shd w:val="clear" w:color="auto" w:fill="auto"/>
          </w:tcPr>
          <w:p w14:paraId="1D64E74E"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430A4CB7"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000000" w:themeFill="text1"/>
          </w:tcPr>
          <w:p w14:paraId="7D2DD6DA"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6298693F"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0C0A8010"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09DFA80E"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000000" w:themeFill="text1"/>
          </w:tcPr>
          <w:p w14:paraId="643EC413"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56F5066F"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1104C1FE"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7E92F5CD"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66ECB314"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219EFEFA" w14:textId="77777777" w:rsidR="00B33C58" w:rsidRPr="008071FA" w:rsidRDefault="00B33C58" w:rsidP="002C225A">
            <w:pPr>
              <w:pStyle w:val="WW-Default"/>
              <w:jc w:val="both"/>
              <w:rPr>
                <w:rFonts w:ascii="Arial Narrow" w:hAnsi="Arial Narrow"/>
                <w:sz w:val="18"/>
                <w:szCs w:val="18"/>
                <w:lang w:val="es-ES"/>
              </w:rPr>
            </w:pPr>
          </w:p>
        </w:tc>
        <w:tc>
          <w:tcPr>
            <w:tcW w:w="653" w:type="dxa"/>
            <w:shd w:val="clear" w:color="auto" w:fill="auto"/>
          </w:tcPr>
          <w:p w14:paraId="6BA88832" w14:textId="77777777" w:rsidR="00B33C58" w:rsidRPr="008071FA" w:rsidRDefault="00B33C58" w:rsidP="002C225A">
            <w:pPr>
              <w:pStyle w:val="WW-Default"/>
              <w:jc w:val="both"/>
              <w:rPr>
                <w:rFonts w:ascii="Arial Narrow" w:hAnsi="Arial Narrow"/>
                <w:sz w:val="18"/>
                <w:szCs w:val="18"/>
                <w:lang w:val="es-ES"/>
              </w:rPr>
            </w:pPr>
          </w:p>
        </w:tc>
      </w:tr>
      <w:tr w:rsidR="00B33C58" w14:paraId="11801F97" w14:textId="77777777" w:rsidTr="002C225A">
        <w:trPr>
          <w:trHeight w:val="272"/>
        </w:trPr>
        <w:tc>
          <w:tcPr>
            <w:tcW w:w="1668" w:type="dxa"/>
            <w:shd w:val="clear" w:color="auto" w:fill="auto"/>
          </w:tcPr>
          <w:p w14:paraId="666EC7BD" w14:textId="77777777" w:rsidR="00B33C58" w:rsidRDefault="00B33C58" w:rsidP="002C225A">
            <w:pPr>
              <w:rPr>
                <w:snapToGrid w:val="0"/>
                <w:szCs w:val="18"/>
                <w:lang w:val="en-GB"/>
              </w:rPr>
            </w:pPr>
            <w:proofErr w:type="spellStart"/>
            <w:r>
              <w:rPr>
                <w:snapToGrid w:val="0"/>
                <w:szCs w:val="18"/>
                <w:lang w:val="en-GB"/>
              </w:rPr>
              <w:t>Ciconiiformes</w:t>
            </w:r>
            <w:proofErr w:type="spellEnd"/>
          </w:p>
        </w:tc>
        <w:tc>
          <w:tcPr>
            <w:tcW w:w="1677" w:type="dxa"/>
            <w:shd w:val="clear" w:color="auto" w:fill="auto"/>
          </w:tcPr>
          <w:p w14:paraId="42F19DA3"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Ciconiidae</w:t>
            </w:r>
            <w:proofErr w:type="spellEnd"/>
          </w:p>
        </w:tc>
        <w:tc>
          <w:tcPr>
            <w:tcW w:w="2551" w:type="dxa"/>
            <w:shd w:val="clear" w:color="auto" w:fill="auto"/>
          </w:tcPr>
          <w:p w14:paraId="4A395958" w14:textId="77777777" w:rsidR="00B33C58" w:rsidRPr="00C968FB" w:rsidRDefault="00B33C58" w:rsidP="002C225A">
            <w:pPr>
              <w:rPr>
                <w:i/>
                <w:iCs/>
                <w:snapToGrid w:val="0"/>
                <w:szCs w:val="18"/>
                <w:lang w:val="en-GB"/>
              </w:rPr>
            </w:pPr>
            <w:r w:rsidRPr="00C968FB">
              <w:rPr>
                <w:i/>
                <w:iCs/>
                <w:snapToGrid w:val="0"/>
                <w:szCs w:val="18"/>
                <w:lang w:val="en-GB"/>
              </w:rPr>
              <w:t xml:space="preserve">Oriental Stork </w:t>
            </w:r>
            <w:proofErr w:type="spellStart"/>
            <w:r w:rsidRPr="00C968FB">
              <w:rPr>
                <w:i/>
                <w:iCs/>
                <w:snapToGrid w:val="0"/>
                <w:szCs w:val="18"/>
                <w:lang w:val="en-GB"/>
              </w:rPr>
              <w:t>Ciconia</w:t>
            </w:r>
            <w:proofErr w:type="spellEnd"/>
            <w:r w:rsidRPr="00C968FB">
              <w:rPr>
                <w:i/>
                <w:iCs/>
                <w:snapToGrid w:val="0"/>
                <w:szCs w:val="18"/>
                <w:lang w:val="en-GB"/>
              </w:rPr>
              <w:t xml:space="preserve"> </w:t>
            </w:r>
            <w:proofErr w:type="spellStart"/>
            <w:r w:rsidRPr="00C968FB">
              <w:rPr>
                <w:i/>
                <w:iCs/>
                <w:snapToGrid w:val="0"/>
                <w:szCs w:val="18"/>
                <w:lang w:val="en-GB"/>
              </w:rPr>
              <w:t>boyciana</w:t>
            </w:r>
            <w:proofErr w:type="spellEnd"/>
          </w:p>
        </w:tc>
        <w:tc>
          <w:tcPr>
            <w:tcW w:w="680" w:type="dxa"/>
            <w:shd w:val="clear" w:color="auto" w:fill="auto"/>
          </w:tcPr>
          <w:p w14:paraId="15256AB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77C084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C57950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6FC9DE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441C25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9CA4CC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0EFD30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B7F3C2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B33C67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C51875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EC1F2C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18C1597"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4624EC0A" w14:textId="77777777" w:rsidR="00B33C58" w:rsidRPr="00844B6D" w:rsidRDefault="00B33C58" w:rsidP="002C225A">
            <w:pPr>
              <w:pStyle w:val="WW-Default"/>
              <w:jc w:val="both"/>
              <w:rPr>
                <w:rFonts w:ascii="Arial Narrow" w:hAnsi="Arial Narrow"/>
                <w:sz w:val="18"/>
                <w:szCs w:val="18"/>
              </w:rPr>
            </w:pPr>
          </w:p>
        </w:tc>
      </w:tr>
      <w:tr w:rsidR="00B33C58" w14:paraId="424CD663" w14:textId="77777777" w:rsidTr="002C225A">
        <w:trPr>
          <w:trHeight w:val="272"/>
        </w:trPr>
        <w:tc>
          <w:tcPr>
            <w:tcW w:w="1668" w:type="dxa"/>
            <w:shd w:val="clear" w:color="auto" w:fill="auto"/>
          </w:tcPr>
          <w:p w14:paraId="7B48A32B" w14:textId="77777777" w:rsidR="00B33C58" w:rsidRDefault="00B33C58" w:rsidP="002C225A">
            <w:pPr>
              <w:rPr>
                <w:snapToGrid w:val="0"/>
                <w:szCs w:val="18"/>
                <w:lang w:val="en-GB"/>
              </w:rPr>
            </w:pPr>
            <w:proofErr w:type="spellStart"/>
            <w:r>
              <w:rPr>
                <w:snapToGrid w:val="0"/>
                <w:szCs w:val="18"/>
                <w:lang w:val="en-GB"/>
              </w:rPr>
              <w:t>Pelecaniformes</w:t>
            </w:r>
            <w:proofErr w:type="spellEnd"/>
          </w:p>
        </w:tc>
        <w:tc>
          <w:tcPr>
            <w:tcW w:w="1677" w:type="dxa"/>
            <w:shd w:val="clear" w:color="auto" w:fill="auto"/>
          </w:tcPr>
          <w:p w14:paraId="2CA8951E"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Threskiornithidae</w:t>
            </w:r>
            <w:proofErr w:type="spellEnd"/>
          </w:p>
        </w:tc>
        <w:tc>
          <w:tcPr>
            <w:tcW w:w="2551" w:type="dxa"/>
            <w:shd w:val="clear" w:color="auto" w:fill="auto"/>
          </w:tcPr>
          <w:p w14:paraId="5A6D7A56" w14:textId="77777777" w:rsidR="00B33C58" w:rsidRPr="008071FA" w:rsidRDefault="00B33C58" w:rsidP="002C225A">
            <w:pPr>
              <w:rPr>
                <w:i/>
                <w:iCs/>
                <w:snapToGrid w:val="0"/>
                <w:szCs w:val="18"/>
              </w:rPr>
            </w:pPr>
            <w:r w:rsidRPr="008071FA">
              <w:rPr>
                <w:iCs/>
                <w:snapToGrid w:val="0"/>
                <w:szCs w:val="18"/>
              </w:rPr>
              <w:t xml:space="preserve">Black-faced Spoonbill </w:t>
            </w:r>
            <w:proofErr w:type="spellStart"/>
            <w:r w:rsidRPr="008071FA">
              <w:rPr>
                <w:i/>
                <w:iCs/>
                <w:snapToGrid w:val="0"/>
                <w:szCs w:val="18"/>
              </w:rPr>
              <w:t>Platalea</w:t>
            </w:r>
            <w:proofErr w:type="spellEnd"/>
            <w:r w:rsidRPr="008071FA">
              <w:rPr>
                <w:i/>
                <w:iCs/>
                <w:snapToGrid w:val="0"/>
                <w:szCs w:val="18"/>
              </w:rPr>
              <w:t xml:space="preserve"> minor</w:t>
            </w:r>
          </w:p>
        </w:tc>
        <w:tc>
          <w:tcPr>
            <w:tcW w:w="680" w:type="dxa"/>
            <w:shd w:val="clear" w:color="auto" w:fill="auto"/>
          </w:tcPr>
          <w:p w14:paraId="34FB184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FDFFA6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E95C5E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2D677F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8C48C4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7475CD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7C0654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AF9A30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5F09F75"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3B2229C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8A90B0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8183E83"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55233248" w14:textId="77777777" w:rsidR="00B33C58" w:rsidRPr="00844B6D" w:rsidRDefault="00B33C58" w:rsidP="002C225A">
            <w:pPr>
              <w:pStyle w:val="WW-Default"/>
              <w:jc w:val="both"/>
              <w:rPr>
                <w:rFonts w:ascii="Arial Narrow" w:hAnsi="Arial Narrow"/>
                <w:sz w:val="18"/>
                <w:szCs w:val="18"/>
              </w:rPr>
            </w:pPr>
          </w:p>
        </w:tc>
      </w:tr>
      <w:tr w:rsidR="00B33C58" w:rsidRPr="006E02D9" w14:paraId="73031EFA" w14:textId="77777777" w:rsidTr="002C225A">
        <w:trPr>
          <w:trHeight w:val="272"/>
        </w:trPr>
        <w:tc>
          <w:tcPr>
            <w:tcW w:w="1668" w:type="dxa"/>
            <w:shd w:val="clear" w:color="auto" w:fill="auto"/>
          </w:tcPr>
          <w:p w14:paraId="18C972D4" w14:textId="77777777" w:rsidR="00B33C58" w:rsidRDefault="00B33C58" w:rsidP="002C225A">
            <w:pPr>
              <w:rPr>
                <w:snapToGrid w:val="0"/>
                <w:szCs w:val="18"/>
                <w:lang w:val="en-GB"/>
              </w:rPr>
            </w:pPr>
            <w:proofErr w:type="spellStart"/>
            <w:r>
              <w:rPr>
                <w:snapToGrid w:val="0"/>
                <w:szCs w:val="18"/>
                <w:lang w:val="en-GB"/>
              </w:rPr>
              <w:t>Pelecaniformes</w:t>
            </w:r>
            <w:proofErr w:type="spellEnd"/>
          </w:p>
        </w:tc>
        <w:tc>
          <w:tcPr>
            <w:tcW w:w="1677" w:type="dxa"/>
            <w:shd w:val="clear" w:color="auto" w:fill="auto"/>
          </w:tcPr>
          <w:p w14:paraId="0346E0D9"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Ardeidae</w:t>
            </w:r>
            <w:proofErr w:type="spellEnd"/>
          </w:p>
        </w:tc>
        <w:tc>
          <w:tcPr>
            <w:tcW w:w="2551" w:type="dxa"/>
            <w:shd w:val="clear" w:color="auto" w:fill="auto"/>
          </w:tcPr>
          <w:p w14:paraId="512C904A" w14:textId="77777777" w:rsidR="00B33C58" w:rsidRPr="00C968FB" w:rsidRDefault="00B33C58" w:rsidP="002C225A">
            <w:pPr>
              <w:rPr>
                <w:i/>
                <w:iCs/>
                <w:snapToGrid w:val="0"/>
                <w:szCs w:val="18"/>
                <w:lang w:val="es-ES"/>
              </w:rPr>
            </w:pPr>
            <w:r w:rsidRPr="008071FA">
              <w:rPr>
                <w:rFonts w:cs="Arial"/>
                <w:color w:val="000000"/>
                <w:szCs w:val="18"/>
                <w:shd w:val="clear" w:color="auto" w:fill="FFFFFF"/>
                <w:lang w:val="es-ES"/>
              </w:rPr>
              <w:t xml:space="preserve">Madagascar </w:t>
            </w:r>
            <w:proofErr w:type="spellStart"/>
            <w:r w:rsidRPr="008071FA">
              <w:rPr>
                <w:rFonts w:cs="Arial"/>
                <w:color w:val="000000"/>
                <w:szCs w:val="18"/>
                <w:shd w:val="clear" w:color="auto" w:fill="FFFFFF"/>
                <w:lang w:val="es-ES"/>
              </w:rPr>
              <w:t>Pond-heron</w:t>
            </w:r>
            <w:proofErr w:type="spellEnd"/>
            <w:r w:rsidRPr="00C968FB">
              <w:rPr>
                <w:i/>
                <w:iCs/>
                <w:snapToGrid w:val="0"/>
                <w:szCs w:val="18"/>
                <w:lang w:val="es-ES"/>
              </w:rPr>
              <w:t xml:space="preserve"> </w:t>
            </w:r>
            <w:proofErr w:type="spellStart"/>
            <w:r w:rsidRPr="00C968FB">
              <w:rPr>
                <w:i/>
                <w:iCs/>
                <w:snapToGrid w:val="0"/>
                <w:szCs w:val="18"/>
                <w:lang w:val="es-ES"/>
              </w:rPr>
              <w:t>Ardeola</w:t>
            </w:r>
            <w:proofErr w:type="spellEnd"/>
            <w:r w:rsidRPr="00C968FB">
              <w:rPr>
                <w:i/>
                <w:iCs/>
                <w:snapToGrid w:val="0"/>
                <w:szCs w:val="18"/>
                <w:lang w:val="es-ES"/>
              </w:rPr>
              <w:t xml:space="preserve"> </w:t>
            </w:r>
            <w:proofErr w:type="spellStart"/>
            <w:r w:rsidRPr="00C968FB">
              <w:rPr>
                <w:i/>
                <w:iCs/>
                <w:snapToGrid w:val="0"/>
                <w:szCs w:val="18"/>
                <w:lang w:val="es-ES"/>
              </w:rPr>
              <w:t>idae</w:t>
            </w:r>
            <w:proofErr w:type="spellEnd"/>
          </w:p>
        </w:tc>
        <w:tc>
          <w:tcPr>
            <w:tcW w:w="680" w:type="dxa"/>
            <w:shd w:val="clear" w:color="auto" w:fill="000000" w:themeFill="text1"/>
          </w:tcPr>
          <w:p w14:paraId="35A84E36"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14CD4A9B"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22B3DFBF"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699B6825"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09F73168"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6B2F0DB6"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072E0265"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0B1E9929"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2FE683C6"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000000" w:themeFill="text1"/>
          </w:tcPr>
          <w:p w14:paraId="395A2084"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519E3CC5"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3E8E4315" w14:textId="77777777" w:rsidR="00B33C58" w:rsidRPr="008071FA" w:rsidRDefault="00B33C58" w:rsidP="002C225A">
            <w:pPr>
              <w:pStyle w:val="WW-Default"/>
              <w:jc w:val="both"/>
              <w:rPr>
                <w:rFonts w:ascii="Arial Narrow" w:hAnsi="Arial Narrow"/>
                <w:sz w:val="18"/>
                <w:szCs w:val="18"/>
                <w:lang w:val="es-ES"/>
              </w:rPr>
            </w:pPr>
          </w:p>
        </w:tc>
        <w:tc>
          <w:tcPr>
            <w:tcW w:w="653" w:type="dxa"/>
            <w:shd w:val="clear" w:color="auto" w:fill="auto"/>
          </w:tcPr>
          <w:p w14:paraId="72B05D95" w14:textId="77777777" w:rsidR="00B33C58" w:rsidRPr="008071FA" w:rsidRDefault="00B33C58" w:rsidP="002C225A">
            <w:pPr>
              <w:pStyle w:val="WW-Default"/>
              <w:jc w:val="both"/>
              <w:rPr>
                <w:rFonts w:ascii="Arial Narrow" w:hAnsi="Arial Narrow"/>
                <w:sz w:val="18"/>
                <w:szCs w:val="18"/>
                <w:lang w:val="es-ES"/>
              </w:rPr>
            </w:pPr>
          </w:p>
        </w:tc>
      </w:tr>
      <w:tr w:rsidR="00B33C58" w14:paraId="14C4AE0F" w14:textId="77777777" w:rsidTr="002C225A">
        <w:trPr>
          <w:trHeight w:val="272"/>
        </w:trPr>
        <w:tc>
          <w:tcPr>
            <w:tcW w:w="1668" w:type="dxa"/>
            <w:shd w:val="clear" w:color="auto" w:fill="auto"/>
          </w:tcPr>
          <w:p w14:paraId="59C854C7" w14:textId="77777777" w:rsidR="00B33C58" w:rsidRDefault="00B33C58" w:rsidP="002C225A">
            <w:pPr>
              <w:rPr>
                <w:snapToGrid w:val="0"/>
                <w:szCs w:val="18"/>
                <w:lang w:val="en-GB"/>
              </w:rPr>
            </w:pPr>
            <w:proofErr w:type="spellStart"/>
            <w:r>
              <w:rPr>
                <w:snapToGrid w:val="0"/>
                <w:szCs w:val="18"/>
                <w:lang w:val="en-GB"/>
              </w:rPr>
              <w:t>Pelecaniformes</w:t>
            </w:r>
            <w:proofErr w:type="spellEnd"/>
          </w:p>
        </w:tc>
        <w:tc>
          <w:tcPr>
            <w:tcW w:w="1677" w:type="dxa"/>
            <w:shd w:val="clear" w:color="auto" w:fill="auto"/>
          </w:tcPr>
          <w:p w14:paraId="75694F26"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Ardeidae</w:t>
            </w:r>
            <w:proofErr w:type="spellEnd"/>
          </w:p>
        </w:tc>
        <w:tc>
          <w:tcPr>
            <w:tcW w:w="2551" w:type="dxa"/>
            <w:shd w:val="clear" w:color="auto" w:fill="auto"/>
          </w:tcPr>
          <w:p w14:paraId="640E647B" w14:textId="77777777" w:rsidR="00B33C58" w:rsidRPr="00C968FB" w:rsidRDefault="00B33C58" w:rsidP="002C225A">
            <w:pPr>
              <w:rPr>
                <w:i/>
                <w:iCs/>
                <w:snapToGrid w:val="0"/>
                <w:szCs w:val="18"/>
                <w:lang w:val="es-ES"/>
              </w:rPr>
            </w:pPr>
            <w:proofErr w:type="spellStart"/>
            <w:r w:rsidRPr="00C968FB">
              <w:rPr>
                <w:iCs/>
                <w:snapToGrid w:val="0"/>
                <w:szCs w:val="18"/>
                <w:lang w:val="es-ES"/>
              </w:rPr>
              <w:t>Chinese</w:t>
            </w:r>
            <w:proofErr w:type="spellEnd"/>
            <w:r w:rsidRPr="00C968FB">
              <w:rPr>
                <w:iCs/>
                <w:snapToGrid w:val="0"/>
                <w:szCs w:val="18"/>
                <w:lang w:val="es-ES"/>
              </w:rPr>
              <w:t xml:space="preserve"> </w:t>
            </w:r>
            <w:proofErr w:type="spellStart"/>
            <w:r w:rsidRPr="00C968FB">
              <w:rPr>
                <w:iCs/>
                <w:snapToGrid w:val="0"/>
                <w:szCs w:val="18"/>
                <w:lang w:val="es-ES"/>
              </w:rPr>
              <w:t>Egret</w:t>
            </w:r>
            <w:proofErr w:type="spellEnd"/>
            <w:r w:rsidRPr="00C968FB">
              <w:rPr>
                <w:i/>
                <w:iCs/>
                <w:snapToGrid w:val="0"/>
                <w:szCs w:val="18"/>
                <w:lang w:val="es-ES"/>
              </w:rPr>
              <w:t xml:space="preserve"> </w:t>
            </w:r>
            <w:proofErr w:type="spellStart"/>
            <w:r w:rsidRPr="00C968FB">
              <w:rPr>
                <w:i/>
                <w:iCs/>
                <w:snapToGrid w:val="0"/>
                <w:szCs w:val="18"/>
                <w:lang w:val="es-ES"/>
              </w:rPr>
              <w:t>Egretta</w:t>
            </w:r>
            <w:proofErr w:type="spellEnd"/>
            <w:r w:rsidRPr="00C968FB">
              <w:rPr>
                <w:i/>
                <w:iCs/>
                <w:snapToGrid w:val="0"/>
                <w:szCs w:val="18"/>
                <w:lang w:val="es-ES"/>
              </w:rPr>
              <w:t xml:space="preserve"> </w:t>
            </w:r>
            <w:proofErr w:type="spellStart"/>
            <w:r w:rsidRPr="00C968FB">
              <w:rPr>
                <w:i/>
                <w:iCs/>
                <w:snapToGrid w:val="0"/>
                <w:szCs w:val="18"/>
                <w:lang w:val="es-ES"/>
              </w:rPr>
              <w:t>eulophotes</w:t>
            </w:r>
            <w:proofErr w:type="spellEnd"/>
          </w:p>
        </w:tc>
        <w:tc>
          <w:tcPr>
            <w:tcW w:w="680" w:type="dxa"/>
            <w:shd w:val="clear" w:color="auto" w:fill="auto"/>
          </w:tcPr>
          <w:p w14:paraId="1731B04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845703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AEE933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D92AFC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F6D1B8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7C5445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5DC5A1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179B21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4B23F5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5342F9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E13796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C25E079"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042183A9" w14:textId="77777777" w:rsidR="00B33C58" w:rsidRPr="00844B6D" w:rsidRDefault="00B33C58" w:rsidP="002C225A">
            <w:pPr>
              <w:pStyle w:val="WW-Default"/>
              <w:jc w:val="both"/>
              <w:rPr>
                <w:rFonts w:ascii="Arial Narrow" w:hAnsi="Arial Narrow"/>
                <w:sz w:val="18"/>
                <w:szCs w:val="18"/>
              </w:rPr>
            </w:pPr>
          </w:p>
        </w:tc>
      </w:tr>
      <w:tr w:rsidR="00B33C58" w14:paraId="3FB5F567" w14:textId="77777777" w:rsidTr="002C225A">
        <w:trPr>
          <w:trHeight w:val="272"/>
        </w:trPr>
        <w:tc>
          <w:tcPr>
            <w:tcW w:w="1668" w:type="dxa"/>
            <w:shd w:val="clear" w:color="auto" w:fill="auto"/>
          </w:tcPr>
          <w:p w14:paraId="585629BF" w14:textId="77777777" w:rsidR="00B33C58" w:rsidRDefault="00B33C58" w:rsidP="002C225A">
            <w:pPr>
              <w:rPr>
                <w:snapToGrid w:val="0"/>
                <w:szCs w:val="18"/>
                <w:lang w:val="en-GB"/>
              </w:rPr>
            </w:pPr>
            <w:proofErr w:type="spellStart"/>
            <w:r>
              <w:rPr>
                <w:snapToGrid w:val="0"/>
                <w:szCs w:val="18"/>
                <w:lang w:val="en-GB"/>
              </w:rPr>
              <w:t>Pelecaniformes</w:t>
            </w:r>
            <w:proofErr w:type="spellEnd"/>
          </w:p>
        </w:tc>
        <w:tc>
          <w:tcPr>
            <w:tcW w:w="1677" w:type="dxa"/>
            <w:shd w:val="clear" w:color="auto" w:fill="auto"/>
          </w:tcPr>
          <w:p w14:paraId="7C8C7C58"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Pelecanidae</w:t>
            </w:r>
            <w:proofErr w:type="spellEnd"/>
          </w:p>
        </w:tc>
        <w:tc>
          <w:tcPr>
            <w:tcW w:w="2551" w:type="dxa"/>
            <w:shd w:val="clear" w:color="auto" w:fill="auto"/>
          </w:tcPr>
          <w:p w14:paraId="348B34C1" w14:textId="77777777" w:rsidR="00B33C58" w:rsidRPr="00437A97" w:rsidRDefault="00B33C58" w:rsidP="002C225A">
            <w:pPr>
              <w:rPr>
                <w:i/>
                <w:iCs/>
                <w:snapToGrid w:val="0"/>
                <w:szCs w:val="18"/>
                <w:lang w:val="es-ES"/>
              </w:rPr>
            </w:pPr>
            <w:proofErr w:type="spellStart"/>
            <w:r w:rsidRPr="00350782">
              <w:rPr>
                <w:iCs/>
                <w:snapToGrid w:val="0"/>
                <w:szCs w:val="18"/>
                <w:lang w:val="es-ES"/>
              </w:rPr>
              <w:t>Dalmatian</w:t>
            </w:r>
            <w:proofErr w:type="spellEnd"/>
            <w:r w:rsidRPr="00350782">
              <w:rPr>
                <w:iCs/>
                <w:snapToGrid w:val="0"/>
                <w:szCs w:val="18"/>
                <w:lang w:val="es-ES"/>
              </w:rPr>
              <w:t xml:space="preserve"> </w:t>
            </w:r>
            <w:proofErr w:type="spellStart"/>
            <w:r w:rsidRPr="00350782">
              <w:rPr>
                <w:iCs/>
                <w:snapToGrid w:val="0"/>
                <w:szCs w:val="18"/>
                <w:lang w:val="es-ES"/>
              </w:rPr>
              <w:t>Pelican</w:t>
            </w:r>
            <w:proofErr w:type="spellEnd"/>
            <w:r w:rsidRPr="00350782">
              <w:rPr>
                <w:iCs/>
                <w:snapToGrid w:val="0"/>
                <w:szCs w:val="18"/>
                <w:lang w:val="es-ES"/>
              </w:rPr>
              <w:t xml:space="preserve"> </w:t>
            </w:r>
            <w:proofErr w:type="spellStart"/>
            <w:r w:rsidRPr="00437A97">
              <w:rPr>
                <w:i/>
                <w:iCs/>
                <w:snapToGrid w:val="0"/>
                <w:szCs w:val="18"/>
                <w:lang w:val="es-ES"/>
              </w:rPr>
              <w:t>Pelecanus</w:t>
            </w:r>
            <w:proofErr w:type="spellEnd"/>
            <w:r w:rsidRPr="00437A97">
              <w:rPr>
                <w:i/>
                <w:iCs/>
                <w:snapToGrid w:val="0"/>
                <w:szCs w:val="18"/>
                <w:lang w:val="es-ES"/>
              </w:rPr>
              <w:t xml:space="preserve"> </w:t>
            </w:r>
            <w:proofErr w:type="spellStart"/>
            <w:r w:rsidRPr="00437A97">
              <w:rPr>
                <w:i/>
                <w:iCs/>
                <w:snapToGrid w:val="0"/>
                <w:szCs w:val="18"/>
                <w:lang w:val="es-ES"/>
              </w:rPr>
              <w:t>crispus</w:t>
            </w:r>
            <w:proofErr w:type="spellEnd"/>
          </w:p>
        </w:tc>
        <w:tc>
          <w:tcPr>
            <w:tcW w:w="680" w:type="dxa"/>
            <w:shd w:val="clear" w:color="auto" w:fill="000000" w:themeFill="text1"/>
          </w:tcPr>
          <w:p w14:paraId="5B73A27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E2C543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5A8C46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682D92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4D1F9D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66BC32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F2A21D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E60B57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F1F060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436116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947844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7AB418F"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0FFEDECC" w14:textId="77777777" w:rsidR="00B33C58" w:rsidRPr="00844B6D" w:rsidRDefault="00B33C58" w:rsidP="002C225A">
            <w:pPr>
              <w:pStyle w:val="WW-Default"/>
              <w:jc w:val="both"/>
              <w:rPr>
                <w:rFonts w:ascii="Arial Narrow" w:hAnsi="Arial Narrow"/>
                <w:sz w:val="18"/>
                <w:szCs w:val="18"/>
              </w:rPr>
            </w:pPr>
          </w:p>
        </w:tc>
      </w:tr>
      <w:tr w:rsidR="00B33C58" w14:paraId="2EE0998D" w14:textId="77777777" w:rsidTr="002C225A">
        <w:trPr>
          <w:trHeight w:val="272"/>
        </w:trPr>
        <w:tc>
          <w:tcPr>
            <w:tcW w:w="1668" w:type="dxa"/>
            <w:shd w:val="clear" w:color="auto" w:fill="auto"/>
          </w:tcPr>
          <w:p w14:paraId="42943A39" w14:textId="77777777" w:rsidR="00B33C58" w:rsidRDefault="00B33C58" w:rsidP="002C225A">
            <w:pPr>
              <w:rPr>
                <w:snapToGrid w:val="0"/>
                <w:szCs w:val="18"/>
                <w:lang w:val="en-GB"/>
              </w:rPr>
            </w:pPr>
            <w:proofErr w:type="spellStart"/>
            <w:r>
              <w:rPr>
                <w:snapToGrid w:val="0"/>
                <w:szCs w:val="18"/>
                <w:lang w:val="en-GB"/>
              </w:rPr>
              <w:t>Pelecaniformes</w:t>
            </w:r>
            <w:proofErr w:type="spellEnd"/>
          </w:p>
        </w:tc>
        <w:tc>
          <w:tcPr>
            <w:tcW w:w="1677" w:type="dxa"/>
            <w:shd w:val="clear" w:color="auto" w:fill="auto"/>
          </w:tcPr>
          <w:p w14:paraId="4B8A7353"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Pelecanidae</w:t>
            </w:r>
            <w:proofErr w:type="spellEnd"/>
          </w:p>
        </w:tc>
        <w:tc>
          <w:tcPr>
            <w:tcW w:w="2551" w:type="dxa"/>
            <w:shd w:val="clear" w:color="auto" w:fill="auto"/>
          </w:tcPr>
          <w:p w14:paraId="19771018" w14:textId="77777777" w:rsidR="00B33C58" w:rsidRPr="00C968FB" w:rsidRDefault="00B33C58" w:rsidP="002C225A">
            <w:pPr>
              <w:pStyle w:val="WW-Default"/>
              <w:spacing w:after="60"/>
              <w:rPr>
                <w:rFonts w:ascii="Arial" w:hAnsi="Arial"/>
                <w:i/>
                <w:iCs/>
                <w:snapToGrid w:val="0"/>
                <w:sz w:val="18"/>
                <w:szCs w:val="18"/>
              </w:rPr>
            </w:pPr>
            <w:r w:rsidRPr="00C968FB">
              <w:rPr>
                <w:rFonts w:ascii="Arial" w:hAnsi="Arial"/>
                <w:iCs/>
                <w:snapToGrid w:val="0"/>
                <w:sz w:val="18"/>
                <w:szCs w:val="18"/>
              </w:rPr>
              <w:t xml:space="preserve">Great White Pelican </w:t>
            </w:r>
            <w:proofErr w:type="spellStart"/>
            <w:r w:rsidRPr="00C968FB">
              <w:rPr>
                <w:rFonts w:ascii="Arial" w:hAnsi="Arial"/>
                <w:i/>
                <w:iCs/>
                <w:snapToGrid w:val="0"/>
                <w:sz w:val="18"/>
                <w:szCs w:val="18"/>
              </w:rPr>
              <w:t>Pelecanus</w:t>
            </w:r>
            <w:proofErr w:type="spellEnd"/>
            <w:r w:rsidRPr="00C968FB">
              <w:rPr>
                <w:rFonts w:ascii="Arial" w:hAnsi="Arial"/>
                <w:i/>
                <w:iCs/>
                <w:snapToGrid w:val="0"/>
                <w:sz w:val="18"/>
                <w:szCs w:val="18"/>
              </w:rPr>
              <w:t xml:space="preserve"> </w:t>
            </w:r>
            <w:proofErr w:type="spellStart"/>
            <w:r w:rsidRPr="00C968FB">
              <w:rPr>
                <w:rFonts w:ascii="Arial" w:hAnsi="Arial"/>
                <w:i/>
                <w:iCs/>
                <w:snapToGrid w:val="0"/>
                <w:sz w:val="18"/>
                <w:szCs w:val="18"/>
              </w:rPr>
              <w:t>onocrotalus</w:t>
            </w:r>
            <w:proofErr w:type="spellEnd"/>
            <w:r w:rsidRPr="00C968FB">
              <w:rPr>
                <w:rFonts w:ascii="Arial" w:hAnsi="Arial"/>
                <w:i/>
                <w:iCs/>
                <w:snapToGrid w:val="0"/>
                <w:sz w:val="18"/>
                <w:szCs w:val="18"/>
              </w:rPr>
              <w:t xml:space="preserve"> </w:t>
            </w:r>
            <w:r w:rsidRPr="00C968FB">
              <w:rPr>
                <w:rFonts w:ascii="Arial" w:hAnsi="Arial"/>
                <w:snapToGrid w:val="0"/>
                <w:sz w:val="18"/>
                <w:szCs w:val="18"/>
              </w:rPr>
              <w:t>(only Palearctic populations)</w:t>
            </w:r>
          </w:p>
        </w:tc>
        <w:tc>
          <w:tcPr>
            <w:tcW w:w="680" w:type="dxa"/>
            <w:shd w:val="clear" w:color="auto" w:fill="auto"/>
          </w:tcPr>
          <w:p w14:paraId="07B1338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411739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C8D3E2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19547A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06EA154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D3F0F5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73C98E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AC2D26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F0D7B6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343DFAE"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000000" w:themeFill="text1"/>
          </w:tcPr>
          <w:p w14:paraId="4DE8F811"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7D81868E" w14:textId="77777777" w:rsidR="00B33C58" w:rsidRPr="00844B6D" w:rsidRDefault="00B33C58" w:rsidP="002C225A">
            <w:pPr>
              <w:pStyle w:val="WW-Default"/>
              <w:jc w:val="both"/>
              <w:rPr>
                <w:rFonts w:ascii="Arial Narrow" w:hAnsi="Arial Narrow"/>
                <w:sz w:val="18"/>
                <w:szCs w:val="18"/>
              </w:rPr>
            </w:pPr>
          </w:p>
        </w:tc>
        <w:tc>
          <w:tcPr>
            <w:tcW w:w="653" w:type="dxa"/>
            <w:tcBorders>
              <w:bottom w:val="single" w:sz="4" w:space="0" w:color="auto"/>
            </w:tcBorders>
            <w:shd w:val="clear" w:color="auto" w:fill="auto"/>
          </w:tcPr>
          <w:p w14:paraId="6D13E261" w14:textId="77777777" w:rsidR="00B33C58" w:rsidRPr="00844B6D" w:rsidRDefault="00B33C58" w:rsidP="002C225A">
            <w:pPr>
              <w:pStyle w:val="WW-Default"/>
              <w:jc w:val="both"/>
              <w:rPr>
                <w:rFonts w:ascii="Arial Narrow" w:hAnsi="Arial Narrow"/>
                <w:sz w:val="18"/>
                <w:szCs w:val="18"/>
              </w:rPr>
            </w:pPr>
          </w:p>
        </w:tc>
      </w:tr>
      <w:tr w:rsidR="00B33C58" w14:paraId="579CB081" w14:textId="77777777" w:rsidTr="002C225A">
        <w:trPr>
          <w:trHeight w:val="272"/>
        </w:trPr>
        <w:tc>
          <w:tcPr>
            <w:tcW w:w="1668" w:type="dxa"/>
            <w:shd w:val="clear" w:color="auto" w:fill="auto"/>
          </w:tcPr>
          <w:p w14:paraId="796F88DE"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46E293E6" w14:textId="77777777" w:rsidR="00B33C58" w:rsidRPr="000C0F4F" w:rsidRDefault="00B33C58" w:rsidP="002C225A">
            <w:pPr>
              <w:pStyle w:val="WW-Default"/>
              <w:jc w:val="both"/>
              <w:rPr>
                <w:rFonts w:ascii="Arial" w:hAnsi="Arial"/>
                <w:snapToGrid w:val="0"/>
                <w:sz w:val="18"/>
                <w:szCs w:val="18"/>
              </w:rPr>
            </w:pPr>
            <w:proofErr w:type="spellStart"/>
            <w:r w:rsidRPr="00957C9E">
              <w:rPr>
                <w:rFonts w:ascii="Arial" w:hAnsi="Arial"/>
                <w:snapToGrid w:val="0"/>
                <w:sz w:val="18"/>
                <w:szCs w:val="18"/>
              </w:rPr>
              <w:t>Scolopacidae</w:t>
            </w:r>
            <w:proofErr w:type="spellEnd"/>
          </w:p>
        </w:tc>
        <w:tc>
          <w:tcPr>
            <w:tcW w:w="2551" w:type="dxa"/>
            <w:shd w:val="clear" w:color="auto" w:fill="auto"/>
          </w:tcPr>
          <w:p w14:paraId="7D50C414" w14:textId="77777777" w:rsidR="00B33C58" w:rsidRPr="008071FA" w:rsidRDefault="00B33C58" w:rsidP="002C225A">
            <w:pPr>
              <w:pStyle w:val="WW-Default"/>
              <w:spacing w:after="60"/>
              <w:rPr>
                <w:rFonts w:ascii="Arial" w:hAnsi="Arial"/>
                <w:i/>
                <w:iCs/>
                <w:snapToGrid w:val="0"/>
                <w:sz w:val="18"/>
                <w:szCs w:val="18"/>
                <w:lang w:val="en-US"/>
              </w:rPr>
            </w:pPr>
            <w:r w:rsidRPr="00C968FB">
              <w:rPr>
                <w:rFonts w:ascii="Arial" w:hAnsi="Arial"/>
                <w:iCs/>
                <w:snapToGrid w:val="0"/>
                <w:sz w:val="18"/>
                <w:szCs w:val="18"/>
                <w:lang w:val="pt-PT"/>
              </w:rPr>
              <w:t>Bristle-thighed Curlew</w:t>
            </w:r>
            <w:r w:rsidRPr="00C968FB">
              <w:rPr>
                <w:rFonts w:ascii="Arial" w:hAnsi="Arial"/>
                <w:i/>
                <w:iCs/>
                <w:snapToGrid w:val="0"/>
                <w:sz w:val="18"/>
                <w:szCs w:val="18"/>
                <w:lang w:val="pt-PT"/>
              </w:rPr>
              <w:t xml:space="preserve"> Numenius tahitiensis</w:t>
            </w:r>
          </w:p>
        </w:tc>
        <w:tc>
          <w:tcPr>
            <w:tcW w:w="680" w:type="dxa"/>
            <w:shd w:val="clear" w:color="auto" w:fill="auto"/>
          </w:tcPr>
          <w:p w14:paraId="1E7F383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19B6C4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2955CF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071B8D8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7103C5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4E6E0F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8505E8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E467CB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12B4A0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4C2D3D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144CF7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7D80091"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000000" w:themeFill="text1"/>
          </w:tcPr>
          <w:p w14:paraId="249A8994" w14:textId="77777777" w:rsidR="00B33C58" w:rsidRPr="0042327C" w:rsidRDefault="00B33C58" w:rsidP="002C225A">
            <w:pPr>
              <w:pStyle w:val="WW-Default"/>
              <w:jc w:val="both"/>
              <w:rPr>
                <w:rFonts w:ascii="Arial Narrow" w:hAnsi="Arial Narrow"/>
                <w:b/>
                <w:bCs/>
                <w:sz w:val="18"/>
                <w:szCs w:val="18"/>
              </w:rPr>
            </w:pPr>
            <w:r w:rsidRPr="00437A97">
              <w:rPr>
                <w:rFonts w:ascii="Arial Narrow" w:hAnsi="Arial Narrow"/>
                <w:b/>
                <w:bCs/>
                <w:sz w:val="18"/>
                <w:szCs w:val="18"/>
              </w:rPr>
              <w:t>XXX</w:t>
            </w:r>
          </w:p>
        </w:tc>
      </w:tr>
      <w:tr w:rsidR="00B33C58" w14:paraId="62CAC655" w14:textId="77777777" w:rsidTr="002C225A">
        <w:trPr>
          <w:trHeight w:val="272"/>
        </w:trPr>
        <w:tc>
          <w:tcPr>
            <w:tcW w:w="1668" w:type="dxa"/>
            <w:shd w:val="clear" w:color="auto" w:fill="auto"/>
          </w:tcPr>
          <w:p w14:paraId="312C387B"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087F8494" w14:textId="77777777" w:rsidR="00B33C58" w:rsidRPr="000C0F4F" w:rsidRDefault="00B33C58" w:rsidP="002C225A">
            <w:pPr>
              <w:pStyle w:val="WW-Default"/>
              <w:jc w:val="both"/>
              <w:rPr>
                <w:rFonts w:ascii="Arial" w:hAnsi="Arial"/>
                <w:snapToGrid w:val="0"/>
                <w:sz w:val="18"/>
                <w:szCs w:val="18"/>
              </w:rPr>
            </w:pPr>
            <w:proofErr w:type="spellStart"/>
            <w:r w:rsidRPr="00957C9E">
              <w:rPr>
                <w:rFonts w:ascii="Arial" w:hAnsi="Arial"/>
                <w:snapToGrid w:val="0"/>
                <w:sz w:val="18"/>
                <w:szCs w:val="18"/>
              </w:rPr>
              <w:t>Scolopacidae</w:t>
            </w:r>
            <w:proofErr w:type="spellEnd"/>
          </w:p>
        </w:tc>
        <w:tc>
          <w:tcPr>
            <w:tcW w:w="2551" w:type="dxa"/>
            <w:shd w:val="clear" w:color="auto" w:fill="auto"/>
          </w:tcPr>
          <w:p w14:paraId="1F0DD698" w14:textId="77777777" w:rsidR="00B33C58" w:rsidRPr="00C968FB" w:rsidRDefault="00B33C58" w:rsidP="002C225A">
            <w:pPr>
              <w:pStyle w:val="WW-Default"/>
              <w:spacing w:after="60"/>
              <w:rPr>
                <w:rFonts w:ascii="Arial" w:hAnsi="Arial"/>
                <w:i/>
                <w:iCs/>
                <w:snapToGrid w:val="0"/>
                <w:sz w:val="18"/>
                <w:szCs w:val="18"/>
                <w:lang w:val="es-ES"/>
              </w:rPr>
            </w:pPr>
            <w:r w:rsidRPr="008071FA">
              <w:rPr>
                <w:rFonts w:ascii="Arial" w:hAnsi="Arial" w:cs="Arial"/>
                <w:sz w:val="18"/>
                <w:szCs w:val="18"/>
                <w:shd w:val="clear" w:color="auto" w:fill="FFFFFF"/>
              </w:rPr>
              <w:t>Eskimo Curlew</w:t>
            </w:r>
            <w:r w:rsidRPr="00C968FB">
              <w:rPr>
                <w:rFonts w:ascii="Arial" w:hAnsi="Arial"/>
                <w:i/>
                <w:iCs/>
                <w:snapToGrid w:val="0"/>
                <w:sz w:val="18"/>
                <w:szCs w:val="18"/>
                <w:lang w:val="pt-PT"/>
              </w:rPr>
              <w:t xml:space="preserve"> Numenius borealis</w:t>
            </w:r>
          </w:p>
        </w:tc>
        <w:tc>
          <w:tcPr>
            <w:tcW w:w="680" w:type="dxa"/>
            <w:shd w:val="clear" w:color="auto" w:fill="auto"/>
          </w:tcPr>
          <w:p w14:paraId="70EE3AD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E55329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582798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97D5CE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961E57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BAD782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08E81DC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BCA52EC"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2BDC1176"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34969AA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0B8011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E0F8674"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34A616F0" w14:textId="77777777" w:rsidR="00B33C58" w:rsidRPr="00844B6D" w:rsidRDefault="00B33C58" w:rsidP="002C225A">
            <w:pPr>
              <w:pStyle w:val="WW-Default"/>
              <w:jc w:val="both"/>
              <w:rPr>
                <w:rFonts w:ascii="Arial Narrow" w:hAnsi="Arial Narrow"/>
                <w:sz w:val="18"/>
                <w:szCs w:val="18"/>
              </w:rPr>
            </w:pPr>
          </w:p>
        </w:tc>
      </w:tr>
      <w:tr w:rsidR="00B33C58" w14:paraId="57C62E4D" w14:textId="77777777" w:rsidTr="002C225A">
        <w:trPr>
          <w:trHeight w:val="272"/>
        </w:trPr>
        <w:tc>
          <w:tcPr>
            <w:tcW w:w="1668" w:type="dxa"/>
            <w:shd w:val="clear" w:color="auto" w:fill="auto"/>
          </w:tcPr>
          <w:p w14:paraId="1827A038"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433A490E" w14:textId="77777777" w:rsidR="00B33C58" w:rsidRPr="000C0F4F" w:rsidRDefault="00B33C58" w:rsidP="002C225A">
            <w:pPr>
              <w:pStyle w:val="WW-Default"/>
              <w:jc w:val="both"/>
              <w:rPr>
                <w:rFonts w:ascii="Arial" w:hAnsi="Arial"/>
                <w:snapToGrid w:val="0"/>
                <w:sz w:val="18"/>
                <w:szCs w:val="18"/>
              </w:rPr>
            </w:pPr>
            <w:proofErr w:type="spellStart"/>
            <w:r w:rsidRPr="00957C9E">
              <w:rPr>
                <w:rFonts w:ascii="Arial" w:hAnsi="Arial"/>
                <w:snapToGrid w:val="0"/>
                <w:sz w:val="18"/>
                <w:szCs w:val="18"/>
              </w:rPr>
              <w:t>Scolopacidae</w:t>
            </w:r>
            <w:proofErr w:type="spellEnd"/>
          </w:p>
        </w:tc>
        <w:tc>
          <w:tcPr>
            <w:tcW w:w="2551" w:type="dxa"/>
            <w:shd w:val="clear" w:color="auto" w:fill="auto"/>
          </w:tcPr>
          <w:p w14:paraId="2E116738" w14:textId="77777777" w:rsidR="00B33C58" w:rsidRPr="008071FA" w:rsidRDefault="00B33C58" w:rsidP="002C225A">
            <w:pPr>
              <w:pStyle w:val="WW-Default"/>
              <w:spacing w:after="60"/>
              <w:rPr>
                <w:rFonts w:ascii="Arial" w:hAnsi="Arial"/>
                <w:i/>
                <w:iCs/>
                <w:snapToGrid w:val="0"/>
                <w:sz w:val="18"/>
                <w:szCs w:val="18"/>
                <w:lang w:val="en-US"/>
              </w:rPr>
            </w:pPr>
            <w:r w:rsidRPr="00C968FB">
              <w:rPr>
                <w:rFonts w:ascii="Arial" w:hAnsi="Arial"/>
                <w:iCs/>
                <w:snapToGrid w:val="0"/>
                <w:sz w:val="18"/>
                <w:szCs w:val="18"/>
                <w:lang w:val="pt-PT"/>
              </w:rPr>
              <w:t>Slender-billed Curlew</w:t>
            </w:r>
            <w:r w:rsidRPr="00C968FB">
              <w:rPr>
                <w:rFonts w:ascii="Arial" w:hAnsi="Arial"/>
                <w:i/>
                <w:iCs/>
                <w:snapToGrid w:val="0"/>
                <w:sz w:val="18"/>
                <w:szCs w:val="18"/>
                <w:lang w:val="pt-PT"/>
              </w:rPr>
              <w:t xml:space="preserve"> Numenius tenuirostris</w:t>
            </w:r>
          </w:p>
        </w:tc>
        <w:tc>
          <w:tcPr>
            <w:tcW w:w="680" w:type="dxa"/>
            <w:shd w:val="clear" w:color="auto" w:fill="000000" w:themeFill="text1"/>
          </w:tcPr>
          <w:p w14:paraId="6CB18D9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292715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712DE2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9E1B6B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32B730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4E7D61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D0DEDD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A69A8F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28317F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A3B469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F0F92A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37ADACD"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2B28D027" w14:textId="77777777" w:rsidR="00B33C58" w:rsidRPr="00844B6D" w:rsidRDefault="00B33C58" w:rsidP="002C225A">
            <w:pPr>
              <w:pStyle w:val="WW-Default"/>
              <w:jc w:val="both"/>
              <w:rPr>
                <w:rFonts w:ascii="Arial Narrow" w:hAnsi="Arial Narrow"/>
                <w:sz w:val="18"/>
                <w:szCs w:val="18"/>
              </w:rPr>
            </w:pPr>
          </w:p>
        </w:tc>
      </w:tr>
      <w:tr w:rsidR="00B33C58" w14:paraId="239E2280" w14:textId="77777777" w:rsidTr="002C225A">
        <w:trPr>
          <w:trHeight w:val="272"/>
        </w:trPr>
        <w:tc>
          <w:tcPr>
            <w:tcW w:w="1668" w:type="dxa"/>
            <w:shd w:val="clear" w:color="auto" w:fill="auto"/>
          </w:tcPr>
          <w:p w14:paraId="68EB1A69"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1E611134" w14:textId="77777777" w:rsidR="00B33C58" w:rsidRPr="000C0F4F" w:rsidRDefault="00B33C58" w:rsidP="002C225A">
            <w:pPr>
              <w:pStyle w:val="WW-Default"/>
              <w:jc w:val="both"/>
              <w:rPr>
                <w:rFonts w:ascii="Arial" w:hAnsi="Arial"/>
                <w:snapToGrid w:val="0"/>
                <w:sz w:val="18"/>
                <w:szCs w:val="18"/>
              </w:rPr>
            </w:pPr>
            <w:proofErr w:type="spellStart"/>
            <w:r w:rsidRPr="00957C9E">
              <w:rPr>
                <w:rFonts w:ascii="Arial" w:hAnsi="Arial"/>
                <w:snapToGrid w:val="0"/>
                <w:sz w:val="18"/>
                <w:szCs w:val="18"/>
              </w:rPr>
              <w:t>Scolopacidae</w:t>
            </w:r>
            <w:proofErr w:type="spellEnd"/>
          </w:p>
        </w:tc>
        <w:tc>
          <w:tcPr>
            <w:tcW w:w="2551" w:type="dxa"/>
            <w:shd w:val="clear" w:color="auto" w:fill="auto"/>
          </w:tcPr>
          <w:p w14:paraId="0CDDB051" w14:textId="77777777" w:rsidR="00B33C58" w:rsidRPr="00C968FB" w:rsidRDefault="00B33C58" w:rsidP="002C225A">
            <w:pPr>
              <w:pStyle w:val="WW-Default"/>
              <w:spacing w:after="60"/>
              <w:rPr>
                <w:rFonts w:ascii="Arial" w:hAnsi="Arial"/>
                <w:i/>
                <w:iCs/>
                <w:snapToGrid w:val="0"/>
                <w:sz w:val="18"/>
                <w:szCs w:val="18"/>
                <w:lang w:val="es-ES"/>
              </w:rPr>
            </w:pPr>
            <w:r w:rsidRPr="00C968FB">
              <w:rPr>
                <w:rFonts w:ascii="Arial" w:hAnsi="Arial"/>
                <w:iCs/>
                <w:snapToGrid w:val="0"/>
                <w:sz w:val="18"/>
                <w:szCs w:val="18"/>
                <w:lang w:val="pt-PT"/>
              </w:rPr>
              <w:t>Eastern Curlew</w:t>
            </w:r>
            <w:r w:rsidRPr="00C968FB">
              <w:rPr>
                <w:rFonts w:ascii="Arial" w:hAnsi="Arial"/>
                <w:i/>
                <w:iCs/>
                <w:snapToGrid w:val="0"/>
                <w:sz w:val="18"/>
                <w:szCs w:val="18"/>
                <w:lang w:val="pt-PT"/>
              </w:rPr>
              <w:t xml:space="preserve"> Numenius madagascariensis</w:t>
            </w:r>
          </w:p>
        </w:tc>
        <w:tc>
          <w:tcPr>
            <w:tcW w:w="680" w:type="dxa"/>
            <w:shd w:val="clear" w:color="auto" w:fill="auto"/>
          </w:tcPr>
          <w:p w14:paraId="2FC1BE4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6ADCC7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489B1D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1778EC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2ADE2D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3E4AE9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70BD30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BAC193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44F88F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A45C0C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10228E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AE70040"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1B018027" w14:textId="77777777" w:rsidR="00B33C58" w:rsidRPr="00844B6D" w:rsidRDefault="00B33C58" w:rsidP="002C225A">
            <w:pPr>
              <w:pStyle w:val="WW-Default"/>
              <w:jc w:val="both"/>
              <w:rPr>
                <w:rFonts w:ascii="Arial Narrow" w:hAnsi="Arial Narrow"/>
                <w:sz w:val="18"/>
                <w:szCs w:val="18"/>
              </w:rPr>
            </w:pPr>
          </w:p>
        </w:tc>
      </w:tr>
      <w:tr w:rsidR="00B33C58" w14:paraId="247F8C7D" w14:textId="77777777" w:rsidTr="002C225A">
        <w:trPr>
          <w:trHeight w:val="272"/>
        </w:trPr>
        <w:tc>
          <w:tcPr>
            <w:tcW w:w="1668" w:type="dxa"/>
            <w:shd w:val="clear" w:color="auto" w:fill="auto"/>
          </w:tcPr>
          <w:p w14:paraId="049E432C"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4683AB14" w14:textId="77777777" w:rsidR="00B33C58" w:rsidRPr="000C0F4F" w:rsidRDefault="00B33C58" w:rsidP="002C225A">
            <w:pPr>
              <w:pStyle w:val="WW-Default"/>
              <w:jc w:val="both"/>
              <w:rPr>
                <w:rFonts w:ascii="Arial" w:hAnsi="Arial"/>
                <w:snapToGrid w:val="0"/>
                <w:sz w:val="18"/>
                <w:szCs w:val="18"/>
              </w:rPr>
            </w:pPr>
            <w:proofErr w:type="spellStart"/>
            <w:r w:rsidRPr="00957C9E">
              <w:rPr>
                <w:rFonts w:ascii="Arial" w:hAnsi="Arial"/>
                <w:snapToGrid w:val="0"/>
                <w:sz w:val="18"/>
                <w:szCs w:val="18"/>
              </w:rPr>
              <w:t>Scolopacidae</w:t>
            </w:r>
            <w:proofErr w:type="spellEnd"/>
          </w:p>
        </w:tc>
        <w:tc>
          <w:tcPr>
            <w:tcW w:w="2551" w:type="dxa"/>
            <w:shd w:val="clear" w:color="auto" w:fill="auto"/>
          </w:tcPr>
          <w:p w14:paraId="4446EBAB" w14:textId="77777777" w:rsidR="00B33C58" w:rsidRPr="00C968FB" w:rsidRDefault="00B33C58" w:rsidP="002C225A">
            <w:pPr>
              <w:pStyle w:val="WW-Default"/>
              <w:spacing w:after="60"/>
              <w:rPr>
                <w:rFonts w:ascii="Arial" w:hAnsi="Arial"/>
                <w:i/>
                <w:iCs/>
                <w:snapToGrid w:val="0"/>
                <w:sz w:val="18"/>
                <w:szCs w:val="18"/>
                <w:lang w:val="es-ES"/>
              </w:rPr>
            </w:pPr>
            <w:r w:rsidRPr="00C968FB">
              <w:rPr>
                <w:rFonts w:ascii="Arial" w:hAnsi="Arial"/>
                <w:iCs/>
                <w:snapToGrid w:val="0"/>
                <w:sz w:val="18"/>
                <w:szCs w:val="18"/>
                <w:lang w:val="pt-PT"/>
              </w:rPr>
              <w:t>Great Knot</w:t>
            </w:r>
            <w:r w:rsidRPr="00C968FB">
              <w:rPr>
                <w:rFonts w:ascii="Arial" w:hAnsi="Arial"/>
                <w:i/>
                <w:iCs/>
                <w:snapToGrid w:val="0"/>
                <w:sz w:val="18"/>
                <w:szCs w:val="18"/>
                <w:lang w:val="pt-PT"/>
              </w:rPr>
              <w:t xml:space="preserve"> Calidris tenuirostris</w:t>
            </w:r>
          </w:p>
        </w:tc>
        <w:tc>
          <w:tcPr>
            <w:tcW w:w="680" w:type="dxa"/>
            <w:shd w:val="clear" w:color="auto" w:fill="auto"/>
          </w:tcPr>
          <w:p w14:paraId="6FCBCAF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8359F3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C2A2A8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8AEF26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A97614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0C7C535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895E2F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930AD3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B72EE0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32164F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32B586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0EA7CB8"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4EBF85DF" w14:textId="77777777" w:rsidR="00B33C58" w:rsidRPr="00844B6D" w:rsidRDefault="00B33C58" w:rsidP="002C225A">
            <w:pPr>
              <w:pStyle w:val="WW-Default"/>
              <w:jc w:val="both"/>
              <w:rPr>
                <w:rFonts w:ascii="Arial Narrow" w:hAnsi="Arial Narrow"/>
                <w:sz w:val="18"/>
                <w:szCs w:val="18"/>
              </w:rPr>
            </w:pPr>
          </w:p>
        </w:tc>
      </w:tr>
      <w:tr w:rsidR="00B33C58" w14:paraId="6241DA14" w14:textId="77777777" w:rsidTr="002C225A">
        <w:trPr>
          <w:trHeight w:val="272"/>
        </w:trPr>
        <w:tc>
          <w:tcPr>
            <w:tcW w:w="1668" w:type="dxa"/>
            <w:shd w:val="clear" w:color="auto" w:fill="auto"/>
          </w:tcPr>
          <w:p w14:paraId="4C3D4E08" w14:textId="77777777" w:rsidR="00B33C58" w:rsidRDefault="00B33C58" w:rsidP="002C225A">
            <w:pPr>
              <w:rPr>
                <w:snapToGrid w:val="0"/>
                <w:szCs w:val="18"/>
                <w:lang w:val="en-GB"/>
              </w:rPr>
            </w:pPr>
            <w:proofErr w:type="spellStart"/>
            <w:r>
              <w:rPr>
                <w:snapToGrid w:val="0"/>
                <w:szCs w:val="18"/>
                <w:lang w:val="en-GB"/>
              </w:rPr>
              <w:lastRenderedPageBreak/>
              <w:t>Charadriiformes</w:t>
            </w:r>
            <w:proofErr w:type="spellEnd"/>
          </w:p>
        </w:tc>
        <w:tc>
          <w:tcPr>
            <w:tcW w:w="1677" w:type="dxa"/>
            <w:shd w:val="clear" w:color="auto" w:fill="auto"/>
          </w:tcPr>
          <w:p w14:paraId="66E772B4" w14:textId="77777777" w:rsidR="00B33C58" w:rsidRPr="000C0F4F" w:rsidRDefault="00B33C58" w:rsidP="002C225A">
            <w:pPr>
              <w:pStyle w:val="WW-Default"/>
              <w:jc w:val="both"/>
              <w:rPr>
                <w:rFonts w:ascii="Arial" w:hAnsi="Arial"/>
                <w:snapToGrid w:val="0"/>
                <w:sz w:val="18"/>
                <w:szCs w:val="18"/>
              </w:rPr>
            </w:pPr>
            <w:proofErr w:type="spellStart"/>
            <w:r w:rsidRPr="00957C9E">
              <w:rPr>
                <w:rFonts w:ascii="Arial" w:hAnsi="Arial"/>
                <w:snapToGrid w:val="0"/>
                <w:sz w:val="18"/>
                <w:szCs w:val="18"/>
              </w:rPr>
              <w:t>Scolopacidae</w:t>
            </w:r>
            <w:proofErr w:type="spellEnd"/>
          </w:p>
        </w:tc>
        <w:tc>
          <w:tcPr>
            <w:tcW w:w="2551" w:type="dxa"/>
            <w:shd w:val="clear" w:color="auto" w:fill="auto"/>
          </w:tcPr>
          <w:p w14:paraId="58284F83" w14:textId="77777777" w:rsidR="00B33C58" w:rsidRPr="00C968FB" w:rsidRDefault="00B33C58" w:rsidP="002C225A">
            <w:pPr>
              <w:pStyle w:val="WW-Default"/>
              <w:spacing w:after="60"/>
              <w:rPr>
                <w:rFonts w:ascii="Arial" w:hAnsi="Arial"/>
                <w:i/>
                <w:iCs/>
                <w:snapToGrid w:val="0"/>
                <w:sz w:val="18"/>
                <w:szCs w:val="18"/>
                <w:lang w:val="pt-PT"/>
              </w:rPr>
            </w:pPr>
            <w:r w:rsidRPr="00C968FB">
              <w:rPr>
                <w:rFonts w:ascii="Arial" w:hAnsi="Arial"/>
                <w:iCs/>
                <w:snapToGrid w:val="0"/>
                <w:sz w:val="18"/>
                <w:szCs w:val="18"/>
                <w:lang w:val="pt-PT"/>
              </w:rPr>
              <w:t>Red Knot</w:t>
            </w:r>
            <w:r w:rsidRPr="00C968FB">
              <w:rPr>
                <w:rFonts w:ascii="Arial" w:hAnsi="Arial"/>
                <w:i/>
                <w:iCs/>
                <w:snapToGrid w:val="0"/>
                <w:sz w:val="18"/>
                <w:szCs w:val="18"/>
                <w:lang w:val="pt-PT"/>
              </w:rPr>
              <w:t xml:space="preserve"> Calidris canutus rufa</w:t>
            </w:r>
          </w:p>
        </w:tc>
        <w:tc>
          <w:tcPr>
            <w:tcW w:w="680" w:type="dxa"/>
            <w:shd w:val="clear" w:color="auto" w:fill="auto"/>
          </w:tcPr>
          <w:p w14:paraId="1D7F328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3C31C8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F29F73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7FE4EE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225BDC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CEF18B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B93397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A11153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C67267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C3C3EB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E3D9F1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D0DBF5A"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0372B2CB" w14:textId="77777777" w:rsidR="00B33C58" w:rsidRPr="00844B6D" w:rsidRDefault="00B33C58" w:rsidP="002C225A">
            <w:pPr>
              <w:pStyle w:val="WW-Default"/>
              <w:jc w:val="both"/>
              <w:rPr>
                <w:rFonts w:ascii="Arial Narrow" w:hAnsi="Arial Narrow"/>
                <w:sz w:val="18"/>
                <w:szCs w:val="18"/>
              </w:rPr>
            </w:pPr>
          </w:p>
        </w:tc>
      </w:tr>
      <w:tr w:rsidR="00B33C58" w14:paraId="341E9A7A" w14:textId="77777777" w:rsidTr="002C225A">
        <w:trPr>
          <w:trHeight w:val="272"/>
        </w:trPr>
        <w:tc>
          <w:tcPr>
            <w:tcW w:w="1668" w:type="dxa"/>
            <w:shd w:val="clear" w:color="auto" w:fill="auto"/>
          </w:tcPr>
          <w:p w14:paraId="13582449"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3774B107" w14:textId="77777777" w:rsidR="00B33C58" w:rsidRPr="000C0F4F" w:rsidRDefault="00B33C58" w:rsidP="002C225A">
            <w:pPr>
              <w:pStyle w:val="WW-Default"/>
              <w:jc w:val="both"/>
              <w:rPr>
                <w:rFonts w:ascii="Arial" w:hAnsi="Arial"/>
                <w:snapToGrid w:val="0"/>
                <w:sz w:val="18"/>
                <w:szCs w:val="18"/>
              </w:rPr>
            </w:pPr>
            <w:proofErr w:type="spellStart"/>
            <w:r w:rsidRPr="00957C9E">
              <w:rPr>
                <w:rFonts w:ascii="Arial" w:hAnsi="Arial"/>
                <w:snapToGrid w:val="0"/>
                <w:sz w:val="18"/>
                <w:szCs w:val="18"/>
              </w:rPr>
              <w:t>Scolopacidae</w:t>
            </w:r>
            <w:proofErr w:type="spellEnd"/>
          </w:p>
        </w:tc>
        <w:tc>
          <w:tcPr>
            <w:tcW w:w="2551" w:type="dxa"/>
            <w:shd w:val="clear" w:color="auto" w:fill="auto"/>
          </w:tcPr>
          <w:p w14:paraId="12B82F57" w14:textId="77777777" w:rsidR="00B33C58" w:rsidRPr="008071FA" w:rsidRDefault="00B33C58" w:rsidP="002C225A">
            <w:pPr>
              <w:pStyle w:val="WW-Default"/>
              <w:spacing w:after="60"/>
              <w:rPr>
                <w:rFonts w:ascii="Arial" w:hAnsi="Arial"/>
                <w:i/>
                <w:iCs/>
                <w:snapToGrid w:val="0"/>
                <w:sz w:val="18"/>
                <w:szCs w:val="18"/>
                <w:lang w:val="en-US"/>
              </w:rPr>
            </w:pPr>
            <w:r w:rsidRPr="00C968FB">
              <w:rPr>
                <w:rFonts w:ascii="Arial" w:hAnsi="Arial"/>
                <w:iCs/>
                <w:snapToGrid w:val="0"/>
                <w:sz w:val="18"/>
                <w:szCs w:val="18"/>
                <w:lang w:val="pt-PT"/>
              </w:rPr>
              <w:t xml:space="preserve">Spoon-billed Sandpiper </w:t>
            </w:r>
            <w:r w:rsidRPr="00C968FB">
              <w:rPr>
                <w:rFonts w:ascii="Arial" w:hAnsi="Arial"/>
                <w:i/>
                <w:iCs/>
                <w:snapToGrid w:val="0"/>
                <w:sz w:val="18"/>
                <w:szCs w:val="18"/>
                <w:lang w:val="pt-PT"/>
              </w:rPr>
              <w:t>Calidris pygmaea</w:t>
            </w:r>
          </w:p>
        </w:tc>
        <w:tc>
          <w:tcPr>
            <w:tcW w:w="680" w:type="dxa"/>
            <w:shd w:val="clear" w:color="auto" w:fill="auto"/>
          </w:tcPr>
          <w:p w14:paraId="3EFCCF4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03A7E8B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B97E19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CB541C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0A961C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D192479"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4899289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6B7578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2A525F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4AD50D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0803FE9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C4B75B9"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15F005E3" w14:textId="77777777" w:rsidR="00B33C58" w:rsidRPr="00844B6D" w:rsidRDefault="00B33C58" w:rsidP="002C225A">
            <w:pPr>
              <w:pStyle w:val="WW-Default"/>
              <w:jc w:val="both"/>
              <w:rPr>
                <w:rFonts w:ascii="Arial Narrow" w:hAnsi="Arial Narrow"/>
                <w:sz w:val="18"/>
                <w:szCs w:val="18"/>
              </w:rPr>
            </w:pPr>
          </w:p>
        </w:tc>
      </w:tr>
      <w:tr w:rsidR="00B33C58" w14:paraId="62A311BF" w14:textId="77777777" w:rsidTr="002C225A">
        <w:trPr>
          <w:trHeight w:val="272"/>
        </w:trPr>
        <w:tc>
          <w:tcPr>
            <w:tcW w:w="1668" w:type="dxa"/>
            <w:shd w:val="clear" w:color="auto" w:fill="auto"/>
          </w:tcPr>
          <w:p w14:paraId="1518F8F7"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7A13C982" w14:textId="77777777" w:rsidR="00B33C58" w:rsidRPr="000C0F4F" w:rsidRDefault="00B33C58" w:rsidP="002C225A">
            <w:pPr>
              <w:pStyle w:val="WW-Default"/>
              <w:jc w:val="both"/>
              <w:rPr>
                <w:rFonts w:ascii="Arial" w:hAnsi="Arial"/>
                <w:snapToGrid w:val="0"/>
                <w:sz w:val="18"/>
                <w:szCs w:val="18"/>
              </w:rPr>
            </w:pPr>
            <w:proofErr w:type="spellStart"/>
            <w:r w:rsidRPr="00957C9E">
              <w:rPr>
                <w:rFonts w:ascii="Arial" w:hAnsi="Arial"/>
                <w:snapToGrid w:val="0"/>
                <w:sz w:val="18"/>
                <w:szCs w:val="18"/>
              </w:rPr>
              <w:t>Scolopacidae</w:t>
            </w:r>
            <w:proofErr w:type="spellEnd"/>
          </w:p>
        </w:tc>
        <w:tc>
          <w:tcPr>
            <w:tcW w:w="2551" w:type="dxa"/>
            <w:shd w:val="clear" w:color="auto" w:fill="auto"/>
          </w:tcPr>
          <w:p w14:paraId="64267FC1" w14:textId="77777777" w:rsidR="00B33C58" w:rsidRPr="008071FA" w:rsidRDefault="00B33C58" w:rsidP="002C225A">
            <w:pPr>
              <w:pStyle w:val="WW-Default"/>
              <w:spacing w:after="60"/>
              <w:rPr>
                <w:rFonts w:ascii="Arial" w:hAnsi="Arial"/>
                <w:i/>
                <w:iCs/>
                <w:snapToGrid w:val="0"/>
                <w:sz w:val="18"/>
                <w:szCs w:val="18"/>
                <w:lang w:val="en-US"/>
              </w:rPr>
            </w:pPr>
            <w:bookmarkStart w:id="3" w:name="OLE_LINK1"/>
            <w:bookmarkStart w:id="4" w:name="OLE_LINK2"/>
            <w:r w:rsidRPr="008071FA">
              <w:rPr>
                <w:rFonts w:ascii="Arial" w:hAnsi="Arial" w:cs="Arial"/>
                <w:sz w:val="18"/>
                <w:szCs w:val="18"/>
                <w:shd w:val="clear" w:color="auto" w:fill="FFFFFF"/>
              </w:rPr>
              <w:t>Buff-breasted Sandpiper</w:t>
            </w:r>
            <w:r w:rsidRPr="00C968FB">
              <w:rPr>
                <w:rFonts w:ascii="Arial" w:hAnsi="Arial"/>
                <w:i/>
                <w:iCs/>
                <w:snapToGrid w:val="0"/>
                <w:sz w:val="18"/>
                <w:szCs w:val="18"/>
                <w:lang w:val="pt-PT"/>
              </w:rPr>
              <w:t xml:space="preserve"> Calidris subruficollis</w:t>
            </w:r>
            <w:bookmarkEnd w:id="3"/>
            <w:bookmarkEnd w:id="4"/>
          </w:p>
        </w:tc>
        <w:tc>
          <w:tcPr>
            <w:tcW w:w="680" w:type="dxa"/>
            <w:shd w:val="clear" w:color="auto" w:fill="auto"/>
          </w:tcPr>
          <w:p w14:paraId="33FFEEF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C7E9FF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0CBAFB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12078A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5C1D74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86D214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DA364A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05876A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CCC389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1A49A0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2B4F06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27789AA"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4EE92E53" w14:textId="77777777" w:rsidR="00B33C58" w:rsidRPr="00844B6D" w:rsidRDefault="00B33C58" w:rsidP="002C225A">
            <w:pPr>
              <w:pStyle w:val="WW-Default"/>
              <w:jc w:val="both"/>
              <w:rPr>
                <w:rFonts w:ascii="Arial Narrow" w:hAnsi="Arial Narrow"/>
                <w:sz w:val="18"/>
                <w:szCs w:val="18"/>
              </w:rPr>
            </w:pPr>
          </w:p>
        </w:tc>
      </w:tr>
      <w:tr w:rsidR="00B33C58" w14:paraId="640D5F8F" w14:textId="77777777" w:rsidTr="002C225A">
        <w:trPr>
          <w:trHeight w:val="272"/>
        </w:trPr>
        <w:tc>
          <w:tcPr>
            <w:tcW w:w="1668" w:type="dxa"/>
            <w:shd w:val="clear" w:color="auto" w:fill="auto"/>
          </w:tcPr>
          <w:p w14:paraId="24ECC64C"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2A801964" w14:textId="77777777" w:rsidR="00B33C58" w:rsidRPr="000C0F4F" w:rsidRDefault="00B33C58" w:rsidP="002C225A">
            <w:pPr>
              <w:pStyle w:val="WW-Default"/>
              <w:jc w:val="both"/>
              <w:rPr>
                <w:rFonts w:ascii="Arial" w:hAnsi="Arial"/>
                <w:snapToGrid w:val="0"/>
                <w:sz w:val="18"/>
                <w:szCs w:val="18"/>
              </w:rPr>
            </w:pPr>
            <w:proofErr w:type="spellStart"/>
            <w:r w:rsidRPr="00957C9E">
              <w:rPr>
                <w:rFonts w:ascii="Arial" w:hAnsi="Arial"/>
                <w:snapToGrid w:val="0"/>
                <w:sz w:val="18"/>
                <w:szCs w:val="18"/>
              </w:rPr>
              <w:t>Scolopacidae</w:t>
            </w:r>
            <w:proofErr w:type="spellEnd"/>
          </w:p>
        </w:tc>
        <w:tc>
          <w:tcPr>
            <w:tcW w:w="2551" w:type="dxa"/>
            <w:shd w:val="clear" w:color="auto" w:fill="auto"/>
          </w:tcPr>
          <w:p w14:paraId="0F5AEB9F" w14:textId="77777777" w:rsidR="00B33C58" w:rsidRPr="00C968FB" w:rsidRDefault="00B33C58" w:rsidP="002C225A">
            <w:pPr>
              <w:rPr>
                <w:i/>
                <w:iCs/>
                <w:snapToGrid w:val="0"/>
                <w:szCs w:val="18"/>
                <w:lang w:val="es-ES"/>
              </w:rPr>
            </w:pPr>
            <w:r w:rsidRPr="008071FA">
              <w:rPr>
                <w:rFonts w:cs="Arial"/>
                <w:color w:val="000000"/>
                <w:szCs w:val="18"/>
                <w:shd w:val="clear" w:color="auto" w:fill="FFFFFF"/>
              </w:rPr>
              <w:t>Semipalmated Sandpiper</w:t>
            </w:r>
            <w:r w:rsidRPr="00C968FB">
              <w:rPr>
                <w:i/>
                <w:iCs/>
                <w:snapToGrid w:val="0"/>
                <w:szCs w:val="18"/>
                <w:lang w:val="pt-PT"/>
              </w:rPr>
              <w:t xml:space="preserve"> Calidris pusilla</w:t>
            </w:r>
          </w:p>
        </w:tc>
        <w:tc>
          <w:tcPr>
            <w:tcW w:w="680" w:type="dxa"/>
            <w:shd w:val="clear" w:color="auto" w:fill="auto"/>
          </w:tcPr>
          <w:p w14:paraId="2E0DE18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5916BF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6E84CA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8D1A60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DDAD14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E9A705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5D5CA7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5C5554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E647B8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FE3A68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B77B97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B130E2E"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0513CF89" w14:textId="77777777" w:rsidR="00B33C58" w:rsidRPr="00844B6D" w:rsidRDefault="00B33C58" w:rsidP="002C225A">
            <w:pPr>
              <w:pStyle w:val="WW-Default"/>
              <w:jc w:val="both"/>
              <w:rPr>
                <w:rFonts w:ascii="Arial Narrow" w:hAnsi="Arial Narrow"/>
                <w:sz w:val="18"/>
                <w:szCs w:val="18"/>
              </w:rPr>
            </w:pPr>
          </w:p>
        </w:tc>
      </w:tr>
      <w:tr w:rsidR="00B33C58" w14:paraId="34C62656" w14:textId="77777777" w:rsidTr="002C225A">
        <w:trPr>
          <w:trHeight w:val="272"/>
        </w:trPr>
        <w:tc>
          <w:tcPr>
            <w:tcW w:w="1668" w:type="dxa"/>
            <w:shd w:val="clear" w:color="auto" w:fill="auto"/>
          </w:tcPr>
          <w:p w14:paraId="7017D1E7"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5CDC8CC4" w14:textId="77777777" w:rsidR="00B33C58" w:rsidRPr="000C0F4F" w:rsidRDefault="00B33C58" w:rsidP="002C225A">
            <w:pPr>
              <w:pStyle w:val="WW-Default"/>
              <w:jc w:val="both"/>
              <w:rPr>
                <w:rFonts w:ascii="Arial" w:hAnsi="Arial"/>
                <w:snapToGrid w:val="0"/>
                <w:sz w:val="18"/>
                <w:szCs w:val="18"/>
              </w:rPr>
            </w:pPr>
            <w:proofErr w:type="spellStart"/>
            <w:r w:rsidRPr="00957C9E">
              <w:rPr>
                <w:rFonts w:ascii="Arial" w:hAnsi="Arial"/>
                <w:snapToGrid w:val="0"/>
                <w:sz w:val="18"/>
                <w:szCs w:val="18"/>
              </w:rPr>
              <w:t>Scolopacidae</w:t>
            </w:r>
            <w:proofErr w:type="spellEnd"/>
          </w:p>
        </w:tc>
        <w:tc>
          <w:tcPr>
            <w:tcW w:w="2551" w:type="dxa"/>
            <w:shd w:val="clear" w:color="auto" w:fill="auto"/>
          </w:tcPr>
          <w:p w14:paraId="1411332B" w14:textId="77777777" w:rsidR="00B33C58" w:rsidRPr="00C968FB" w:rsidRDefault="00B33C58" w:rsidP="002C225A">
            <w:pPr>
              <w:pStyle w:val="WW-Default"/>
              <w:spacing w:after="60"/>
              <w:rPr>
                <w:rFonts w:ascii="Arial" w:hAnsi="Arial"/>
                <w:i/>
                <w:iCs/>
                <w:snapToGrid w:val="0"/>
                <w:sz w:val="18"/>
                <w:szCs w:val="18"/>
                <w:lang w:val="es-ES"/>
              </w:rPr>
            </w:pPr>
            <w:r w:rsidRPr="008071FA">
              <w:rPr>
                <w:rFonts w:ascii="Arial" w:hAnsi="Arial" w:cs="Arial"/>
                <w:sz w:val="18"/>
                <w:szCs w:val="18"/>
                <w:shd w:val="clear" w:color="auto" w:fill="FFFFFF"/>
              </w:rPr>
              <w:t>Spotted Greenshank</w:t>
            </w:r>
            <w:r w:rsidRPr="00C968FB">
              <w:rPr>
                <w:rFonts w:ascii="Arial" w:hAnsi="Arial"/>
                <w:i/>
                <w:iCs/>
                <w:snapToGrid w:val="0"/>
                <w:sz w:val="18"/>
                <w:szCs w:val="18"/>
                <w:lang w:val="pt-PT"/>
              </w:rPr>
              <w:t xml:space="preserve"> Tringa guttifer</w:t>
            </w:r>
          </w:p>
        </w:tc>
        <w:tc>
          <w:tcPr>
            <w:tcW w:w="680" w:type="dxa"/>
            <w:shd w:val="clear" w:color="auto" w:fill="auto"/>
          </w:tcPr>
          <w:p w14:paraId="72E4A4A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88E798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CDA2E6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932FBE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3F5FE7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F3014B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2968EA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4EACFD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F354A9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A7B85F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FCFC31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07BA864"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42F7BACD" w14:textId="77777777" w:rsidR="00B33C58" w:rsidRPr="00844B6D" w:rsidRDefault="00B33C58" w:rsidP="002C225A">
            <w:pPr>
              <w:pStyle w:val="WW-Default"/>
              <w:jc w:val="both"/>
              <w:rPr>
                <w:rFonts w:ascii="Arial Narrow" w:hAnsi="Arial Narrow"/>
                <w:sz w:val="18"/>
                <w:szCs w:val="18"/>
              </w:rPr>
            </w:pPr>
          </w:p>
        </w:tc>
      </w:tr>
      <w:tr w:rsidR="00B33C58" w14:paraId="3A36FC44" w14:textId="77777777" w:rsidTr="002C225A">
        <w:trPr>
          <w:trHeight w:val="272"/>
        </w:trPr>
        <w:tc>
          <w:tcPr>
            <w:tcW w:w="1668" w:type="dxa"/>
            <w:shd w:val="clear" w:color="auto" w:fill="auto"/>
          </w:tcPr>
          <w:p w14:paraId="30B97F3E"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57534ABC" w14:textId="77777777" w:rsidR="00B33C58" w:rsidRPr="000C0F4F" w:rsidRDefault="00B33C58" w:rsidP="002C225A">
            <w:pPr>
              <w:pStyle w:val="WW-Default"/>
              <w:jc w:val="both"/>
              <w:rPr>
                <w:rFonts w:ascii="Arial" w:hAnsi="Arial"/>
                <w:snapToGrid w:val="0"/>
                <w:sz w:val="18"/>
                <w:szCs w:val="18"/>
              </w:rPr>
            </w:pPr>
            <w:proofErr w:type="spellStart"/>
            <w:r w:rsidRPr="001877FB">
              <w:rPr>
                <w:rFonts w:ascii="Arial" w:hAnsi="Arial"/>
                <w:snapToGrid w:val="0"/>
                <w:sz w:val="18"/>
                <w:szCs w:val="18"/>
              </w:rPr>
              <w:t>Laridae</w:t>
            </w:r>
            <w:proofErr w:type="spellEnd"/>
          </w:p>
        </w:tc>
        <w:tc>
          <w:tcPr>
            <w:tcW w:w="2551" w:type="dxa"/>
            <w:shd w:val="clear" w:color="auto" w:fill="auto"/>
          </w:tcPr>
          <w:p w14:paraId="3166E6A3" w14:textId="77777777" w:rsidR="00B33C58" w:rsidRPr="00C968FB" w:rsidRDefault="00B33C58" w:rsidP="002C225A">
            <w:pPr>
              <w:pStyle w:val="WW-Default"/>
              <w:spacing w:after="60"/>
              <w:rPr>
                <w:rFonts w:ascii="Arial" w:hAnsi="Arial"/>
                <w:i/>
                <w:iCs/>
                <w:snapToGrid w:val="0"/>
                <w:sz w:val="18"/>
                <w:szCs w:val="18"/>
                <w:lang w:val="es-ES"/>
              </w:rPr>
            </w:pPr>
            <w:r w:rsidRPr="00C968FB">
              <w:rPr>
                <w:rFonts w:ascii="Arial" w:hAnsi="Arial"/>
                <w:iCs/>
                <w:snapToGrid w:val="0"/>
                <w:sz w:val="18"/>
                <w:szCs w:val="18"/>
                <w:lang w:val="pt-PT"/>
              </w:rPr>
              <w:t xml:space="preserve">Saunder’s Gull </w:t>
            </w:r>
            <w:r w:rsidRPr="00C968FB">
              <w:rPr>
                <w:rFonts w:ascii="Arial" w:hAnsi="Arial"/>
                <w:i/>
                <w:iCs/>
                <w:snapToGrid w:val="0"/>
                <w:sz w:val="18"/>
                <w:szCs w:val="18"/>
                <w:lang w:val="pt-PT"/>
              </w:rPr>
              <w:t>Saundersilarus saundersi</w:t>
            </w:r>
          </w:p>
        </w:tc>
        <w:tc>
          <w:tcPr>
            <w:tcW w:w="680" w:type="dxa"/>
            <w:shd w:val="clear" w:color="auto" w:fill="auto"/>
          </w:tcPr>
          <w:p w14:paraId="53AADAF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C9F618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96DD83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60D14E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EE7574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C0C209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84A82D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D89567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8C77C5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7F9A5F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F5FD91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B18B061"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7D3375B1" w14:textId="77777777" w:rsidR="00B33C58" w:rsidRPr="00844B6D" w:rsidRDefault="00B33C58" w:rsidP="002C225A">
            <w:pPr>
              <w:pStyle w:val="WW-Default"/>
              <w:jc w:val="both"/>
              <w:rPr>
                <w:rFonts w:ascii="Arial Narrow" w:hAnsi="Arial Narrow"/>
                <w:sz w:val="18"/>
                <w:szCs w:val="18"/>
              </w:rPr>
            </w:pPr>
          </w:p>
        </w:tc>
      </w:tr>
      <w:tr w:rsidR="00B33C58" w14:paraId="636FE9BB" w14:textId="77777777" w:rsidTr="002C225A">
        <w:trPr>
          <w:trHeight w:val="272"/>
        </w:trPr>
        <w:tc>
          <w:tcPr>
            <w:tcW w:w="1668" w:type="dxa"/>
            <w:shd w:val="clear" w:color="auto" w:fill="auto"/>
          </w:tcPr>
          <w:p w14:paraId="6A788502"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2C93826F" w14:textId="77777777" w:rsidR="00B33C58" w:rsidRPr="000C0F4F" w:rsidRDefault="00B33C58" w:rsidP="002C225A">
            <w:pPr>
              <w:pStyle w:val="WW-Default"/>
              <w:jc w:val="both"/>
              <w:rPr>
                <w:rFonts w:ascii="Arial" w:hAnsi="Arial"/>
                <w:snapToGrid w:val="0"/>
                <w:sz w:val="18"/>
                <w:szCs w:val="18"/>
              </w:rPr>
            </w:pPr>
            <w:proofErr w:type="spellStart"/>
            <w:r w:rsidRPr="001877FB">
              <w:rPr>
                <w:rFonts w:ascii="Arial" w:hAnsi="Arial"/>
                <w:snapToGrid w:val="0"/>
                <w:sz w:val="18"/>
                <w:szCs w:val="18"/>
              </w:rPr>
              <w:t>Laridae</w:t>
            </w:r>
            <w:proofErr w:type="spellEnd"/>
          </w:p>
        </w:tc>
        <w:tc>
          <w:tcPr>
            <w:tcW w:w="2551" w:type="dxa"/>
            <w:shd w:val="clear" w:color="auto" w:fill="auto"/>
          </w:tcPr>
          <w:p w14:paraId="31FF9499" w14:textId="77777777" w:rsidR="00B33C58" w:rsidRPr="00C968FB" w:rsidRDefault="00B33C58" w:rsidP="002C225A">
            <w:pPr>
              <w:rPr>
                <w:i/>
                <w:iCs/>
                <w:snapToGrid w:val="0"/>
                <w:szCs w:val="18"/>
                <w:lang w:val="es-ES"/>
              </w:rPr>
            </w:pPr>
            <w:r w:rsidRPr="00C968FB">
              <w:rPr>
                <w:iCs/>
                <w:snapToGrid w:val="0"/>
                <w:szCs w:val="18"/>
                <w:lang w:val="pt-PT"/>
              </w:rPr>
              <w:t>Relict Gull</w:t>
            </w:r>
            <w:r w:rsidRPr="00C968FB">
              <w:rPr>
                <w:i/>
                <w:iCs/>
                <w:snapToGrid w:val="0"/>
                <w:szCs w:val="18"/>
                <w:lang w:val="pt-PT"/>
              </w:rPr>
              <w:t xml:space="preserve"> Larus relictus</w:t>
            </w:r>
          </w:p>
        </w:tc>
        <w:tc>
          <w:tcPr>
            <w:tcW w:w="680" w:type="dxa"/>
            <w:shd w:val="clear" w:color="auto" w:fill="auto"/>
          </w:tcPr>
          <w:p w14:paraId="34F474D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13446D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D8E3F9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52A07A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8755BE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9528D0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EF8E13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CE3EF9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F6C399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5E9604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51FF76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0662583A"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05DF5296" w14:textId="77777777" w:rsidR="00B33C58" w:rsidRPr="00844B6D" w:rsidRDefault="00B33C58" w:rsidP="002C225A">
            <w:pPr>
              <w:pStyle w:val="WW-Default"/>
              <w:jc w:val="both"/>
              <w:rPr>
                <w:rFonts w:ascii="Arial Narrow" w:hAnsi="Arial Narrow"/>
                <w:sz w:val="18"/>
                <w:szCs w:val="18"/>
              </w:rPr>
            </w:pPr>
          </w:p>
        </w:tc>
      </w:tr>
      <w:tr w:rsidR="00B33C58" w14:paraId="144D0977" w14:textId="77777777" w:rsidTr="002C225A">
        <w:trPr>
          <w:trHeight w:val="272"/>
        </w:trPr>
        <w:tc>
          <w:tcPr>
            <w:tcW w:w="1668" w:type="dxa"/>
            <w:shd w:val="clear" w:color="auto" w:fill="auto"/>
          </w:tcPr>
          <w:p w14:paraId="57668F56"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1495BF5F" w14:textId="77777777" w:rsidR="00B33C58" w:rsidRPr="000C0F4F" w:rsidRDefault="00B33C58" w:rsidP="002C225A">
            <w:pPr>
              <w:pStyle w:val="WW-Default"/>
              <w:jc w:val="both"/>
              <w:rPr>
                <w:rFonts w:ascii="Arial" w:hAnsi="Arial"/>
                <w:snapToGrid w:val="0"/>
                <w:sz w:val="18"/>
                <w:szCs w:val="18"/>
              </w:rPr>
            </w:pPr>
            <w:proofErr w:type="spellStart"/>
            <w:r w:rsidRPr="001877FB">
              <w:rPr>
                <w:rFonts w:ascii="Arial" w:hAnsi="Arial"/>
                <w:snapToGrid w:val="0"/>
                <w:sz w:val="18"/>
                <w:szCs w:val="18"/>
              </w:rPr>
              <w:t>Laridae</w:t>
            </w:r>
            <w:proofErr w:type="spellEnd"/>
          </w:p>
        </w:tc>
        <w:tc>
          <w:tcPr>
            <w:tcW w:w="2551" w:type="dxa"/>
            <w:shd w:val="clear" w:color="auto" w:fill="auto"/>
          </w:tcPr>
          <w:p w14:paraId="4FDB4CEB" w14:textId="77777777" w:rsidR="00B33C58" w:rsidRPr="008071FA" w:rsidRDefault="00B33C58" w:rsidP="002C225A">
            <w:pPr>
              <w:pStyle w:val="WW-Default"/>
              <w:spacing w:after="60"/>
              <w:rPr>
                <w:rFonts w:ascii="Arial" w:hAnsi="Arial"/>
                <w:i/>
                <w:iCs/>
                <w:snapToGrid w:val="0"/>
                <w:sz w:val="18"/>
                <w:szCs w:val="18"/>
                <w:lang w:val="en-US"/>
              </w:rPr>
            </w:pPr>
            <w:r w:rsidRPr="008071FA">
              <w:rPr>
                <w:rFonts w:ascii="Arial" w:hAnsi="Arial" w:cs="Arial"/>
                <w:sz w:val="18"/>
                <w:szCs w:val="18"/>
                <w:shd w:val="clear" w:color="auto" w:fill="FFFFFF"/>
              </w:rPr>
              <w:t>White-eyed Gull</w:t>
            </w:r>
            <w:r w:rsidRPr="00C968FB">
              <w:rPr>
                <w:rFonts w:ascii="Arial" w:hAnsi="Arial"/>
                <w:i/>
                <w:iCs/>
                <w:snapToGrid w:val="0"/>
                <w:sz w:val="18"/>
                <w:szCs w:val="18"/>
                <w:lang w:val="pt-PT"/>
              </w:rPr>
              <w:t xml:space="preserve"> Larus leucophthalmus</w:t>
            </w:r>
          </w:p>
        </w:tc>
        <w:tc>
          <w:tcPr>
            <w:tcW w:w="680" w:type="dxa"/>
            <w:shd w:val="clear" w:color="auto" w:fill="000000" w:themeFill="text1"/>
          </w:tcPr>
          <w:p w14:paraId="2B22B00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CC8FD5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5AD221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E02B57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8F749C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1D5303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AA7127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67CDF7D"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7F9679F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AD2552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21A3B7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36762AD"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70414DA8" w14:textId="77777777" w:rsidR="00B33C58" w:rsidRPr="00844B6D" w:rsidRDefault="00B33C58" w:rsidP="002C225A">
            <w:pPr>
              <w:pStyle w:val="WW-Default"/>
              <w:jc w:val="both"/>
              <w:rPr>
                <w:rFonts w:ascii="Arial Narrow" w:hAnsi="Arial Narrow"/>
                <w:sz w:val="18"/>
                <w:szCs w:val="18"/>
              </w:rPr>
            </w:pPr>
          </w:p>
        </w:tc>
      </w:tr>
      <w:tr w:rsidR="00B33C58" w14:paraId="4A2E0301" w14:textId="77777777" w:rsidTr="002C225A">
        <w:trPr>
          <w:trHeight w:val="272"/>
        </w:trPr>
        <w:tc>
          <w:tcPr>
            <w:tcW w:w="1668" w:type="dxa"/>
            <w:shd w:val="clear" w:color="auto" w:fill="auto"/>
          </w:tcPr>
          <w:p w14:paraId="6A70CF34"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04C9E7D8" w14:textId="77777777" w:rsidR="00B33C58" w:rsidRPr="000C0F4F" w:rsidRDefault="00B33C58" w:rsidP="002C225A">
            <w:pPr>
              <w:pStyle w:val="WW-Default"/>
              <w:jc w:val="both"/>
              <w:rPr>
                <w:rFonts w:ascii="Arial" w:hAnsi="Arial"/>
                <w:snapToGrid w:val="0"/>
                <w:sz w:val="18"/>
                <w:szCs w:val="18"/>
              </w:rPr>
            </w:pPr>
            <w:proofErr w:type="spellStart"/>
            <w:r w:rsidRPr="001877FB">
              <w:rPr>
                <w:rFonts w:ascii="Arial" w:hAnsi="Arial"/>
                <w:snapToGrid w:val="0"/>
                <w:sz w:val="18"/>
                <w:szCs w:val="18"/>
              </w:rPr>
              <w:t>Laridae</w:t>
            </w:r>
            <w:proofErr w:type="spellEnd"/>
          </w:p>
        </w:tc>
        <w:tc>
          <w:tcPr>
            <w:tcW w:w="2551" w:type="dxa"/>
            <w:shd w:val="clear" w:color="auto" w:fill="auto"/>
          </w:tcPr>
          <w:p w14:paraId="50CFF6CD" w14:textId="77777777" w:rsidR="00B33C58" w:rsidRPr="00C968FB" w:rsidRDefault="00B33C58" w:rsidP="002C225A">
            <w:pPr>
              <w:pStyle w:val="WW-Default"/>
              <w:spacing w:after="60"/>
              <w:rPr>
                <w:rFonts w:ascii="Arial" w:hAnsi="Arial"/>
                <w:i/>
                <w:iCs/>
                <w:snapToGrid w:val="0"/>
                <w:sz w:val="18"/>
                <w:szCs w:val="18"/>
                <w:lang w:val="es-ES"/>
              </w:rPr>
            </w:pPr>
            <w:proofErr w:type="spellStart"/>
            <w:r w:rsidRPr="008071FA">
              <w:rPr>
                <w:rFonts w:ascii="Arial" w:hAnsi="Arial" w:cs="Arial"/>
                <w:sz w:val="18"/>
                <w:szCs w:val="18"/>
                <w:shd w:val="clear" w:color="auto" w:fill="FFFFFF"/>
              </w:rPr>
              <w:t>Audouin's</w:t>
            </w:r>
            <w:proofErr w:type="spellEnd"/>
            <w:r w:rsidRPr="008071FA">
              <w:rPr>
                <w:rFonts w:ascii="Arial" w:hAnsi="Arial" w:cs="Arial"/>
                <w:sz w:val="18"/>
                <w:szCs w:val="18"/>
                <w:shd w:val="clear" w:color="auto" w:fill="FFFFFF"/>
              </w:rPr>
              <w:t xml:space="preserve"> Gull</w:t>
            </w:r>
            <w:r w:rsidRPr="00C968FB">
              <w:rPr>
                <w:rFonts w:ascii="Arial" w:hAnsi="Arial"/>
                <w:i/>
                <w:iCs/>
                <w:snapToGrid w:val="0"/>
                <w:sz w:val="18"/>
                <w:szCs w:val="18"/>
                <w:lang w:val="pt-PT"/>
              </w:rPr>
              <w:t xml:space="preserve"> Larus audouinii</w:t>
            </w:r>
          </w:p>
        </w:tc>
        <w:tc>
          <w:tcPr>
            <w:tcW w:w="680" w:type="dxa"/>
            <w:shd w:val="clear" w:color="auto" w:fill="000000" w:themeFill="text1"/>
          </w:tcPr>
          <w:p w14:paraId="553BEC3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6E0E5D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CDE8BB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0A2322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96B2A76"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3F48A325"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60A797B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873EFB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2C02E1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1B46CA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1B88BF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FDE925F"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08A201DC" w14:textId="77777777" w:rsidR="00B33C58" w:rsidRPr="00844B6D" w:rsidRDefault="00B33C58" w:rsidP="002C225A">
            <w:pPr>
              <w:pStyle w:val="WW-Default"/>
              <w:jc w:val="both"/>
              <w:rPr>
                <w:rFonts w:ascii="Arial Narrow" w:hAnsi="Arial Narrow"/>
                <w:sz w:val="18"/>
                <w:szCs w:val="18"/>
              </w:rPr>
            </w:pPr>
          </w:p>
        </w:tc>
      </w:tr>
      <w:tr w:rsidR="00B33C58" w14:paraId="2858F1FD" w14:textId="77777777" w:rsidTr="002C225A">
        <w:trPr>
          <w:trHeight w:val="272"/>
        </w:trPr>
        <w:tc>
          <w:tcPr>
            <w:tcW w:w="1668" w:type="dxa"/>
            <w:shd w:val="clear" w:color="auto" w:fill="auto"/>
          </w:tcPr>
          <w:p w14:paraId="62360C09"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4E78AAD5" w14:textId="77777777" w:rsidR="00B33C58" w:rsidRPr="000C0F4F" w:rsidRDefault="00B33C58" w:rsidP="002C225A">
            <w:pPr>
              <w:pStyle w:val="WW-Default"/>
              <w:jc w:val="both"/>
              <w:rPr>
                <w:rFonts w:ascii="Arial" w:hAnsi="Arial"/>
                <w:snapToGrid w:val="0"/>
                <w:sz w:val="18"/>
                <w:szCs w:val="18"/>
              </w:rPr>
            </w:pPr>
            <w:proofErr w:type="spellStart"/>
            <w:r w:rsidRPr="001877FB">
              <w:rPr>
                <w:rFonts w:ascii="Arial" w:hAnsi="Arial"/>
                <w:snapToGrid w:val="0"/>
                <w:sz w:val="18"/>
                <w:szCs w:val="18"/>
              </w:rPr>
              <w:t>Laridae</w:t>
            </w:r>
            <w:proofErr w:type="spellEnd"/>
          </w:p>
        </w:tc>
        <w:tc>
          <w:tcPr>
            <w:tcW w:w="2551" w:type="dxa"/>
            <w:shd w:val="clear" w:color="auto" w:fill="auto"/>
          </w:tcPr>
          <w:p w14:paraId="063E86FF" w14:textId="77777777" w:rsidR="00B33C58" w:rsidRPr="00C968FB" w:rsidRDefault="00B33C58" w:rsidP="002C225A">
            <w:pPr>
              <w:rPr>
                <w:i/>
                <w:iCs/>
                <w:snapToGrid w:val="0"/>
                <w:szCs w:val="18"/>
                <w:lang w:val="es-ES"/>
              </w:rPr>
            </w:pPr>
            <w:proofErr w:type="spellStart"/>
            <w:r w:rsidRPr="008071FA">
              <w:rPr>
                <w:rFonts w:cs="Arial"/>
                <w:color w:val="000000"/>
                <w:szCs w:val="18"/>
                <w:shd w:val="clear" w:color="auto" w:fill="FFFFFF"/>
              </w:rPr>
              <w:t>Olrog's</w:t>
            </w:r>
            <w:proofErr w:type="spellEnd"/>
            <w:r w:rsidRPr="008071FA">
              <w:rPr>
                <w:rFonts w:cs="Arial"/>
                <w:color w:val="000000"/>
                <w:szCs w:val="18"/>
                <w:shd w:val="clear" w:color="auto" w:fill="FFFFFF"/>
              </w:rPr>
              <w:t xml:space="preserve"> Gull</w:t>
            </w:r>
            <w:r w:rsidRPr="00C968FB">
              <w:rPr>
                <w:i/>
                <w:iCs/>
                <w:snapToGrid w:val="0"/>
                <w:szCs w:val="18"/>
                <w:lang w:val="pt-PT"/>
              </w:rPr>
              <w:t xml:space="preserve"> Larus atlanticus</w:t>
            </w:r>
          </w:p>
        </w:tc>
        <w:tc>
          <w:tcPr>
            <w:tcW w:w="680" w:type="dxa"/>
            <w:shd w:val="clear" w:color="auto" w:fill="auto"/>
          </w:tcPr>
          <w:p w14:paraId="27CDA16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6B5D22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84CAF1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0E5B55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7697B2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4A57C4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B9C863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ED65D4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0C4359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248DDC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071527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67689E1"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3C948256" w14:textId="77777777" w:rsidR="00B33C58" w:rsidRPr="00844B6D" w:rsidRDefault="00B33C58" w:rsidP="002C225A">
            <w:pPr>
              <w:pStyle w:val="WW-Default"/>
              <w:jc w:val="both"/>
              <w:rPr>
                <w:rFonts w:ascii="Arial Narrow" w:hAnsi="Arial Narrow"/>
                <w:sz w:val="18"/>
                <w:szCs w:val="18"/>
              </w:rPr>
            </w:pPr>
          </w:p>
        </w:tc>
      </w:tr>
      <w:tr w:rsidR="00B33C58" w14:paraId="146BADF3" w14:textId="77777777" w:rsidTr="002C225A">
        <w:trPr>
          <w:trHeight w:val="272"/>
        </w:trPr>
        <w:tc>
          <w:tcPr>
            <w:tcW w:w="1668" w:type="dxa"/>
            <w:shd w:val="clear" w:color="auto" w:fill="auto"/>
          </w:tcPr>
          <w:p w14:paraId="77483B18"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290FECCC" w14:textId="77777777" w:rsidR="00B33C58" w:rsidRPr="000C0F4F" w:rsidRDefault="00B33C58" w:rsidP="002C225A">
            <w:pPr>
              <w:pStyle w:val="WW-Default"/>
              <w:jc w:val="both"/>
              <w:rPr>
                <w:rFonts w:ascii="Arial" w:hAnsi="Arial"/>
                <w:snapToGrid w:val="0"/>
                <w:sz w:val="18"/>
                <w:szCs w:val="18"/>
              </w:rPr>
            </w:pPr>
            <w:proofErr w:type="spellStart"/>
            <w:r w:rsidRPr="001877FB">
              <w:rPr>
                <w:rFonts w:ascii="Arial" w:hAnsi="Arial"/>
                <w:snapToGrid w:val="0"/>
                <w:sz w:val="18"/>
                <w:szCs w:val="18"/>
              </w:rPr>
              <w:t>Laridae</w:t>
            </w:r>
            <w:proofErr w:type="spellEnd"/>
          </w:p>
        </w:tc>
        <w:tc>
          <w:tcPr>
            <w:tcW w:w="2551" w:type="dxa"/>
            <w:shd w:val="clear" w:color="auto" w:fill="auto"/>
          </w:tcPr>
          <w:p w14:paraId="62FC294C" w14:textId="77777777" w:rsidR="00B33C58" w:rsidRPr="00C968FB" w:rsidRDefault="00B33C58" w:rsidP="002C225A">
            <w:pPr>
              <w:pStyle w:val="WW-Default"/>
              <w:spacing w:after="60"/>
              <w:rPr>
                <w:rFonts w:ascii="Arial" w:hAnsi="Arial"/>
                <w:i/>
                <w:iCs/>
                <w:snapToGrid w:val="0"/>
                <w:sz w:val="18"/>
                <w:szCs w:val="18"/>
                <w:lang w:val="es-ES"/>
              </w:rPr>
            </w:pPr>
            <w:r w:rsidRPr="008071FA">
              <w:rPr>
                <w:rFonts w:ascii="Arial" w:hAnsi="Arial" w:cs="Arial"/>
                <w:sz w:val="18"/>
                <w:szCs w:val="18"/>
                <w:shd w:val="clear" w:color="auto" w:fill="FFFFFF"/>
              </w:rPr>
              <w:t xml:space="preserve">Peruvian Tern </w:t>
            </w:r>
            <w:r w:rsidRPr="00C968FB">
              <w:rPr>
                <w:rFonts w:ascii="Arial" w:hAnsi="Arial"/>
                <w:i/>
                <w:iCs/>
                <w:snapToGrid w:val="0"/>
                <w:sz w:val="18"/>
                <w:szCs w:val="18"/>
                <w:lang w:val="pt-PT"/>
              </w:rPr>
              <w:t>Sternula lorata</w:t>
            </w:r>
          </w:p>
        </w:tc>
        <w:tc>
          <w:tcPr>
            <w:tcW w:w="680" w:type="dxa"/>
            <w:shd w:val="clear" w:color="auto" w:fill="auto"/>
          </w:tcPr>
          <w:p w14:paraId="7EC9249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58EC3B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0F67F1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B75B59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DC4832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6E931F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B2E715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FBE578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4303F3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9F5054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7D863C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3780A0E"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4F26893C" w14:textId="77777777" w:rsidR="00B33C58" w:rsidRPr="00844B6D" w:rsidRDefault="00B33C58" w:rsidP="002C225A">
            <w:pPr>
              <w:pStyle w:val="WW-Default"/>
              <w:jc w:val="both"/>
              <w:rPr>
                <w:rFonts w:ascii="Arial Narrow" w:hAnsi="Arial Narrow"/>
                <w:sz w:val="18"/>
                <w:szCs w:val="18"/>
              </w:rPr>
            </w:pPr>
          </w:p>
        </w:tc>
      </w:tr>
      <w:tr w:rsidR="00B33C58" w14:paraId="1CED97C5" w14:textId="77777777" w:rsidTr="002C225A">
        <w:trPr>
          <w:trHeight w:val="272"/>
        </w:trPr>
        <w:tc>
          <w:tcPr>
            <w:tcW w:w="1668" w:type="dxa"/>
            <w:shd w:val="clear" w:color="auto" w:fill="auto"/>
          </w:tcPr>
          <w:p w14:paraId="01FCED04"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5F1D6C99" w14:textId="77777777" w:rsidR="00B33C58" w:rsidRPr="000C0F4F" w:rsidRDefault="00B33C58" w:rsidP="002C225A">
            <w:pPr>
              <w:pStyle w:val="WW-Default"/>
              <w:jc w:val="both"/>
              <w:rPr>
                <w:rFonts w:ascii="Arial" w:hAnsi="Arial"/>
                <w:snapToGrid w:val="0"/>
                <w:sz w:val="18"/>
                <w:szCs w:val="18"/>
              </w:rPr>
            </w:pPr>
            <w:proofErr w:type="spellStart"/>
            <w:r w:rsidRPr="001877FB">
              <w:rPr>
                <w:rFonts w:ascii="Arial" w:hAnsi="Arial"/>
                <w:snapToGrid w:val="0"/>
                <w:sz w:val="18"/>
                <w:szCs w:val="18"/>
              </w:rPr>
              <w:t>Laridae</w:t>
            </w:r>
            <w:proofErr w:type="spellEnd"/>
          </w:p>
        </w:tc>
        <w:tc>
          <w:tcPr>
            <w:tcW w:w="2551" w:type="dxa"/>
            <w:shd w:val="clear" w:color="auto" w:fill="auto"/>
          </w:tcPr>
          <w:p w14:paraId="06DC01A1" w14:textId="77777777" w:rsidR="00B33C58" w:rsidRPr="0017485D" w:rsidRDefault="00B33C58" w:rsidP="002C225A">
            <w:pPr>
              <w:pStyle w:val="WW-Default"/>
              <w:spacing w:after="60"/>
              <w:rPr>
                <w:rFonts w:ascii="Arial" w:hAnsi="Arial"/>
                <w:i/>
                <w:iCs/>
                <w:snapToGrid w:val="0"/>
                <w:sz w:val="18"/>
                <w:szCs w:val="18"/>
                <w:lang w:val="en-US"/>
              </w:rPr>
            </w:pPr>
            <w:r w:rsidRPr="00C968FB">
              <w:rPr>
                <w:rFonts w:ascii="Arial" w:hAnsi="Arial"/>
                <w:iCs/>
                <w:snapToGrid w:val="0"/>
                <w:sz w:val="18"/>
                <w:szCs w:val="18"/>
                <w:lang w:val="pt-PT"/>
              </w:rPr>
              <w:t xml:space="preserve">Chinese Crested Tern </w:t>
            </w:r>
            <w:r w:rsidRPr="00C968FB">
              <w:rPr>
                <w:rFonts w:ascii="Arial" w:hAnsi="Arial"/>
                <w:i/>
                <w:iCs/>
                <w:snapToGrid w:val="0"/>
                <w:sz w:val="18"/>
                <w:szCs w:val="18"/>
                <w:lang w:val="pt-PT"/>
              </w:rPr>
              <w:t>Thalasseus bernsteini</w:t>
            </w:r>
          </w:p>
        </w:tc>
        <w:tc>
          <w:tcPr>
            <w:tcW w:w="680" w:type="dxa"/>
            <w:shd w:val="clear" w:color="auto" w:fill="auto"/>
          </w:tcPr>
          <w:p w14:paraId="4137320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D86839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C73244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8438B5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245506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829C04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4C152B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78FB6F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F6ACBD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F1AD41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347602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440A44A"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2EEB88D8" w14:textId="77777777" w:rsidR="00B33C58" w:rsidRPr="00844B6D" w:rsidRDefault="00B33C58" w:rsidP="002C225A">
            <w:pPr>
              <w:pStyle w:val="WW-Default"/>
              <w:jc w:val="both"/>
              <w:rPr>
                <w:rFonts w:ascii="Arial Narrow" w:hAnsi="Arial Narrow"/>
                <w:sz w:val="18"/>
                <w:szCs w:val="18"/>
              </w:rPr>
            </w:pPr>
          </w:p>
        </w:tc>
      </w:tr>
      <w:tr w:rsidR="00B33C58" w14:paraId="5CCB6FCC" w14:textId="77777777" w:rsidTr="002C225A">
        <w:trPr>
          <w:trHeight w:val="272"/>
        </w:trPr>
        <w:tc>
          <w:tcPr>
            <w:tcW w:w="1668" w:type="dxa"/>
            <w:shd w:val="clear" w:color="auto" w:fill="auto"/>
          </w:tcPr>
          <w:p w14:paraId="61E4171D" w14:textId="77777777" w:rsidR="00B33C58" w:rsidRDefault="00B33C58" w:rsidP="002C225A">
            <w:pPr>
              <w:rPr>
                <w:snapToGrid w:val="0"/>
                <w:szCs w:val="18"/>
                <w:lang w:val="en-GB"/>
              </w:rPr>
            </w:pPr>
            <w:proofErr w:type="spellStart"/>
            <w:r>
              <w:rPr>
                <w:snapToGrid w:val="0"/>
                <w:szCs w:val="18"/>
                <w:lang w:val="en-GB"/>
              </w:rPr>
              <w:t>Charadriiformes</w:t>
            </w:r>
            <w:proofErr w:type="spellEnd"/>
          </w:p>
        </w:tc>
        <w:tc>
          <w:tcPr>
            <w:tcW w:w="1677" w:type="dxa"/>
            <w:shd w:val="clear" w:color="auto" w:fill="auto"/>
          </w:tcPr>
          <w:p w14:paraId="0657965F" w14:textId="77777777" w:rsidR="00B33C58" w:rsidRPr="000C0F4F" w:rsidRDefault="00B33C58" w:rsidP="002C225A">
            <w:pPr>
              <w:pStyle w:val="WW-Default"/>
              <w:jc w:val="both"/>
              <w:rPr>
                <w:rFonts w:ascii="Arial" w:hAnsi="Arial"/>
                <w:snapToGrid w:val="0"/>
                <w:sz w:val="18"/>
                <w:szCs w:val="18"/>
              </w:rPr>
            </w:pPr>
            <w:proofErr w:type="spellStart"/>
            <w:r w:rsidRPr="00B76B6A">
              <w:rPr>
                <w:rFonts w:ascii="Arial" w:hAnsi="Arial"/>
                <w:snapToGrid w:val="0"/>
                <w:sz w:val="18"/>
                <w:szCs w:val="18"/>
              </w:rPr>
              <w:t>Alcidae</w:t>
            </w:r>
            <w:proofErr w:type="spellEnd"/>
          </w:p>
        </w:tc>
        <w:tc>
          <w:tcPr>
            <w:tcW w:w="2551" w:type="dxa"/>
            <w:shd w:val="clear" w:color="auto" w:fill="auto"/>
          </w:tcPr>
          <w:p w14:paraId="69305E07" w14:textId="77777777" w:rsidR="00B33C58" w:rsidRPr="00C968FB" w:rsidRDefault="00B33C58" w:rsidP="002C225A">
            <w:pPr>
              <w:rPr>
                <w:i/>
                <w:iCs/>
                <w:snapToGrid w:val="0"/>
                <w:szCs w:val="18"/>
                <w:lang w:val="es-ES"/>
              </w:rPr>
            </w:pPr>
            <w:r w:rsidRPr="008071FA">
              <w:rPr>
                <w:rFonts w:cs="Arial"/>
                <w:color w:val="000000"/>
                <w:szCs w:val="18"/>
                <w:shd w:val="clear" w:color="auto" w:fill="FFFFFF"/>
              </w:rPr>
              <w:t xml:space="preserve">Japanese </w:t>
            </w:r>
            <w:proofErr w:type="spellStart"/>
            <w:r w:rsidRPr="008071FA">
              <w:rPr>
                <w:rFonts w:cs="Arial"/>
                <w:color w:val="000000"/>
                <w:szCs w:val="18"/>
                <w:shd w:val="clear" w:color="auto" w:fill="FFFFFF"/>
              </w:rPr>
              <w:t>Murrelet</w:t>
            </w:r>
            <w:proofErr w:type="spellEnd"/>
            <w:r w:rsidRPr="00C968FB">
              <w:rPr>
                <w:i/>
                <w:iCs/>
                <w:snapToGrid w:val="0"/>
                <w:szCs w:val="18"/>
                <w:lang w:val="en-GB"/>
              </w:rPr>
              <w:t xml:space="preserve"> </w:t>
            </w:r>
            <w:proofErr w:type="spellStart"/>
            <w:r w:rsidRPr="00C968FB">
              <w:rPr>
                <w:i/>
                <w:iCs/>
                <w:snapToGrid w:val="0"/>
                <w:szCs w:val="18"/>
                <w:lang w:val="en-GB"/>
              </w:rPr>
              <w:t>Synthliboramphus</w:t>
            </w:r>
            <w:proofErr w:type="spellEnd"/>
            <w:r w:rsidRPr="00C968FB">
              <w:rPr>
                <w:i/>
                <w:iCs/>
                <w:snapToGrid w:val="0"/>
                <w:szCs w:val="18"/>
                <w:lang w:val="en-GB"/>
              </w:rPr>
              <w:t xml:space="preserve"> </w:t>
            </w:r>
            <w:proofErr w:type="spellStart"/>
            <w:r w:rsidRPr="00C968FB">
              <w:rPr>
                <w:i/>
                <w:iCs/>
                <w:snapToGrid w:val="0"/>
                <w:szCs w:val="18"/>
                <w:lang w:val="en-GB"/>
              </w:rPr>
              <w:t>wumizusume</w:t>
            </w:r>
            <w:proofErr w:type="spellEnd"/>
          </w:p>
        </w:tc>
        <w:tc>
          <w:tcPr>
            <w:tcW w:w="680" w:type="dxa"/>
            <w:shd w:val="clear" w:color="auto" w:fill="auto"/>
          </w:tcPr>
          <w:p w14:paraId="7F94102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E3B96C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F154E5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F6BB3B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1DAC91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161BEE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DE4FF80"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052AC711"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55238A80"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4F853A99"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4525E137"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000000" w:themeFill="text1"/>
          </w:tcPr>
          <w:p w14:paraId="593DC875"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3240034D" w14:textId="77777777" w:rsidR="00B33C58" w:rsidRPr="00844B6D" w:rsidRDefault="00B33C58" w:rsidP="002C225A">
            <w:pPr>
              <w:pStyle w:val="WW-Default"/>
              <w:jc w:val="both"/>
              <w:rPr>
                <w:rFonts w:ascii="Arial Narrow" w:hAnsi="Arial Narrow"/>
                <w:sz w:val="18"/>
                <w:szCs w:val="18"/>
              </w:rPr>
            </w:pPr>
          </w:p>
        </w:tc>
      </w:tr>
      <w:tr w:rsidR="00B33C58" w14:paraId="157002F1" w14:textId="77777777" w:rsidTr="002C225A">
        <w:trPr>
          <w:trHeight w:val="272"/>
        </w:trPr>
        <w:tc>
          <w:tcPr>
            <w:tcW w:w="1668" w:type="dxa"/>
            <w:shd w:val="clear" w:color="auto" w:fill="auto"/>
          </w:tcPr>
          <w:p w14:paraId="038CC240" w14:textId="77777777" w:rsidR="00B33C58" w:rsidRDefault="00B33C58" w:rsidP="002C225A">
            <w:pPr>
              <w:rPr>
                <w:snapToGrid w:val="0"/>
                <w:szCs w:val="18"/>
                <w:lang w:val="en-GB"/>
              </w:rPr>
            </w:pPr>
            <w:proofErr w:type="spellStart"/>
            <w:r>
              <w:rPr>
                <w:snapToGrid w:val="0"/>
                <w:szCs w:val="18"/>
                <w:lang w:val="en-GB"/>
              </w:rPr>
              <w:t>Accipitriformes</w:t>
            </w:r>
            <w:proofErr w:type="spellEnd"/>
          </w:p>
        </w:tc>
        <w:tc>
          <w:tcPr>
            <w:tcW w:w="1677" w:type="dxa"/>
            <w:shd w:val="clear" w:color="auto" w:fill="auto"/>
          </w:tcPr>
          <w:p w14:paraId="4A04BC42"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Accipitridae</w:t>
            </w:r>
            <w:proofErr w:type="spellEnd"/>
          </w:p>
        </w:tc>
        <w:tc>
          <w:tcPr>
            <w:tcW w:w="2551" w:type="dxa"/>
            <w:shd w:val="clear" w:color="auto" w:fill="auto"/>
          </w:tcPr>
          <w:p w14:paraId="32B713DB" w14:textId="77777777" w:rsidR="00B33C58" w:rsidRPr="008071FA" w:rsidRDefault="00B33C58" w:rsidP="002C225A">
            <w:pPr>
              <w:pStyle w:val="WW-Default"/>
              <w:spacing w:after="60"/>
              <w:rPr>
                <w:rFonts w:ascii="Arial" w:hAnsi="Arial"/>
                <w:i/>
                <w:iCs/>
                <w:snapToGrid w:val="0"/>
                <w:sz w:val="18"/>
                <w:szCs w:val="18"/>
                <w:lang w:val="en-US"/>
              </w:rPr>
            </w:pPr>
            <w:r w:rsidRPr="008071FA">
              <w:rPr>
                <w:rFonts w:ascii="Arial" w:hAnsi="Arial" w:cs="Arial"/>
                <w:sz w:val="18"/>
                <w:szCs w:val="18"/>
                <w:shd w:val="clear" w:color="auto" w:fill="FFFFFF"/>
              </w:rPr>
              <w:t>White-tailed Sea-eagle</w:t>
            </w:r>
            <w:r w:rsidRPr="00C968FB">
              <w:rPr>
                <w:rFonts w:ascii="Arial" w:hAnsi="Arial"/>
                <w:i/>
                <w:iCs/>
                <w:snapToGrid w:val="0"/>
                <w:sz w:val="18"/>
                <w:szCs w:val="18"/>
                <w:lang w:val="pt-PT"/>
              </w:rPr>
              <w:t xml:space="preserve"> Haliaeetus albicilla</w:t>
            </w:r>
          </w:p>
        </w:tc>
        <w:tc>
          <w:tcPr>
            <w:tcW w:w="680" w:type="dxa"/>
            <w:shd w:val="clear" w:color="auto" w:fill="auto"/>
          </w:tcPr>
          <w:p w14:paraId="3481974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A94FC5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0A0AFD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F8724C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E9A8D0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A21423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8F6682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005E1F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CBB16C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0668E4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96D823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929C0B6"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01D2F790" w14:textId="77777777" w:rsidR="00B33C58" w:rsidRPr="00844B6D" w:rsidRDefault="00B33C58" w:rsidP="002C225A">
            <w:pPr>
              <w:pStyle w:val="WW-Default"/>
              <w:jc w:val="both"/>
              <w:rPr>
                <w:rFonts w:ascii="Arial Narrow" w:hAnsi="Arial Narrow"/>
                <w:sz w:val="18"/>
                <w:szCs w:val="18"/>
              </w:rPr>
            </w:pPr>
          </w:p>
        </w:tc>
      </w:tr>
      <w:tr w:rsidR="00B33C58" w14:paraId="6A0FEBDC" w14:textId="77777777" w:rsidTr="002C225A">
        <w:trPr>
          <w:trHeight w:val="272"/>
        </w:trPr>
        <w:tc>
          <w:tcPr>
            <w:tcW w:w="1668" w:type="dxa"/>
            <w:shd w:val="clear" w:color="auto" w:fill="auto"/>
          </w:tcPr>
          <w:p w14:paraId="052D90CD" w14:textId="77777777" w:rsidR="00B33C58" w:rsidRDefault="00B33C58" w:rsidP="002C225A">
            <w:pPr>
              <w:rPr>
                <w:snapToGrid w:val="0"/>
                <w:szCs w:val="18"/>
                <w:lang w:val="en-GB"/>
              </w:rPr>
            </w:pPr>
            <w:proofErr w:type="spellStart"/>
            <w:r>
              <w:rPr>
                <w:snapToGrid w:val="0"/>
                <w:szCs w:val="18"/>
                <w:lang w:val="en-GB"/>
              </w:rPr>
              <w:t>Accipitriformes</w:t>
            </w:r>
            <w:proofErr w:type="spellEnd"/>
          </w:p>
        </w:tc>
        <w:tc>
          <w:tcPr>
            <w:tcW w:w="1677" w:type="dxa"/>
            <w:shd w:val="clear" w:color="auto" w:fill="auto"/>
          </w:tcPr>
          <w:p w14:paraId="4018CA43"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Accipitridae</w:t>
            </w:r>
            <w:proofErr w:type="spellEnd"/>
          </w:p>
        </w:tc>
        <w:tc>
          <w:tcPr>
            <w:tcW w:w="2551" w:type="dxa"/>
            <w:shd w:val="clear" w:color="auto" w:fill="auto"/>
          </w:tcPr>
          <w:p w14:paraId="12143240" w14:textId="77777777" w:rsidR="00B33C58" w:rsidRPr="00C968FB" w:rsidRDefault="00B33C58" w:rsidP="002C225A">
            <w:pPr>
              <w:pStyle w:val="WW-Default"/>
              <w:spacing w:after="60"/>
              <w:rPr>
                <w:rFonts w:ascii="Arial" w:hAnsi="Arial"/>
                <w:i/>
                <w:iCs/>
                <w:snapToGrid w:val="0"/>
                <w:sz w:val="18"/>
                <w:szCs w:val="18"/>
                <w:lang w:val="es-ES"/>
              </w:rPr>
            </w:pPr>
            <w:r w:rsidRPr="008071FA">
              <w:rPr>
                <w:rFonts w:ascii="Arial" w:hAnsi="Arial" w:cs="Arial"/>
                <w:sz w:val="18"/>
                <w:szCs w:val="18"/>
                <w:shd w:val="clear" w:color="auto" w:fill="FFFFFF"/>
              </w:rPr>
              <w:t>Steller's Sea-eagle</w:t>
            </w:r>
            <w:r w:rsidRPr="00C968FB">
              <w:rPr>
                <w:rFonts w:ascii="Arial" w:hAnsi="Arial"/>
                <w:i/>
                <w:iCs/>
                <w:snapToGrid w:val="0"/>
                <w:sz w:val="18"/>
                <w:szCs w:val="18"/>
                <w:lang w:val="pt-PT"/>
              </w:rPr>
              <w:t xml:space="preserve"> Haliaeetus pelagicus</w:t>
            </w:r>
          </w:p>
        </w:tc>
        <w:tc>
          <w:tcPr>
            <w:tcW w:w="680" w:type="dxa"/>
            <w:shd w:val="clear" w:color="auto" w:fill="auto"/>
          </w:tcPr>
          <w:p w14:paraId="2BD886C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CB7961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A05349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4BE541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4AD307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32999A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DF873A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F78F123"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2DC772AE"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57874212"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7AFE839A"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000000" w:themeFill="text1"/>
          </w:tcPr>
          <w:p w14:paraId="110BADB3" w14:textId="77777777" w:rsidR="00B33C58" w:rsidRPr="00844B6D" w:rsidRDefault="00B33C58" w:rsidP="002C225A">
            <w:pPr>
              <w:pStyle w:val="WW-Default"/>
              <w:jc w:val="both"/>
              <w:rPr>
                <w:rFonts w:ascii="Arial Narrow" w:hAnsi="Arial Narrow"/>
                <w:sz w:val="18"/>
                <w:szCs w:val="18"/>
              </w:rPr>
            </w:pPr>
          </w:p>
        </w:tc>
        <w:tc>
          <w:tcPr>
            <w:tcW w:w="653" w:type="dxa"/>
            <w:shd w:val="clear" w:color="auto" w:fill="auto"/>
          </w:tcPr>
          <w:p w14:paraId="08135E28" w14:textId="77777777" w:rsidR="00B33C58" w:rsidRPr="00844B6D" w:rsidRDefault="00B33C58" w:rsidP="002C225A">
            <w:pPr>
              <w:pStyle w:val="WW-Default"/>
              <w:jc w:val="both"/>
              <w:rPr>
                <w:rFonts w:ascii="Arial Narrow" w:hAnsi="Arial Narrow"/>
                <w:sz w:val="18"/>
                <w:szCs w:val="18"/>
              </w:rPr>
            </w:pPr>
          </w:p>
        </w:tc>
      </w:tr>
      <w:tr w:rsidR="00B33C58" w14:paraId="11240FEF" w14:textId="77777777" w:rsidTr="002C225A">
        <w:trPr>
          <w:trHeight w:val="272"/>
        </w:trPr>
        <w:tc>
          <w:tcPr>
            <w:tcW w:w="1668" w:type="dxa"/>
            <w:shd w:val="clear" w:color="auto" w:fill="auto"/>
          </w:tcPr>
          <w:p w14:paraId="7FD85420" w14:textId="77777777" w:rsidR="00B33C58" w:rsidRDefault="00B33C58" w:rsidP="002C225A">
            <w:pPr>
              <w:rPr>
                <w:snapToGrid w:val="0"/>
                <w:szCs w:val="18"/>
                <w:lang w:val="en-GB"/>
              </w:rPr>
            </w:pPr>
            <w:proofErr w:type="spellStart"/>
            <w:r>
              <w:rPr>
                <w:snapToGrid w:val="0"/>
                <w:szCs w:val="18"/>
                <w:lang w:val="en-GB"/>
              </w:rPr>
              <w:lastRenderedPageBreak/>
              <w:t>Falconiformes</w:t>
            </w:r>
            <w:proofErr w:type="spellEnd"/>
          </w:p>
        </w:tc>
        <w:tc>
          <w:tcPr>
            <w:tcW w:w="1677" w:type="dxa"/>
            <w:shd w:val="clear" w:color="auto" w:fill="auto"/>
          </w:tcPr>
          <w:p w14:paraId="29203D79"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Falconidae</w:t>
            </w:r>
            <w:proofErr w:type="spellEnd"/>
          </w:p>
        </w:tc>
        <w:tc>
          <w:tcPr>
            <w:tcW w:w="2551" w:type="dxa"/>
            <w:shd w:val="clear" w:color="auto" w:fill="auto"/>
          </w:tcPr>
          <w:p w14:paraId="54E30985" w14:textId="77777777" w:rsidR="00B33C58" w:rsidRPr="008071FA" w:rsidRDefault="00B33C58" w:rsidP="002C225A">
            <w:pPr>
              <w:rPr>
                <w:i/>
                <w:iCs/>
                <w:snapToGrid w:val="0"/>
                <w:szCs w:val="18"/>
              </w:rPr>
            </w:pPr>
            <w:proofErr w:type="spellStart"/>
            <w:r w:rsidRPr="00C968FB">
              <w:rPr>
                <w:iCs/>
                <w:snapToGrid w:val="0"/>
                <w:szCs w:val="18"/>
                <w:lang w:val="en-GB"/>
              </w:rPr>
              <w:t>Saker</w:t>
            </w:r>
            <w:proofErr w:type="spellEnd"/>
            <w:r w:rsidRPr="00C968FB">
              <w:rPr>
                <w:iCs/>
                <w:snapToGrid w:val="0"/>
                <w:szCs w:val="18"/>
                <w:lang w:val="en-GB"/>
              </w:rPr>
              <w:t xml:space="preserve"> Falcon</w:t>
            </w:r>
            <w:r w:rsidRPr="00C968FB">
              <w:rPr>
                <w:i/>
                <w:iCs/>
                <w:snapToGrid w:val="0"/>
                <w:szCs w:val="18"/>
                <w:lang w:val="en-GB"/>
              </w:rPr>
              <w:t xml:space="preserve"> Falco </w:t>
            </w:r>
            <w:proofErr w:type="spellStart"/>
            <w:r w:rsidRPr="00C968FB">
              <w:rPr>
                <w:i/>
                <w:iCs/>
                <w:snapToGrid w:val="0"/>
                <w:szCs w:val="18"/>
                <w:lang w:val="en-GB"/>
              </w:rPr>
              <w:t>cherrug</w:t>
            </w:r>
            <w:proofErr w:type="spellEnd"/>
            <w:r w:rsidRPr="00C968FB">
              <w:rPr>
                <w:i/>
                <w:iCs/>
                <w:snapToGrid w:val="0"/>
                <w:szCs w:val="18"/>
                <w:lang w:val="en-GB"/>
              </w:rPr>
              <w:t xml:space="preserve"> </w:t>
            </w:r>
            <w:r w:rsidRPr="00C968FB">
              <w:rPr>
                <w:snapToGrid w:val="0"/>
                <w:szCs w:val="18"/>
                <w:lang w:val="en-GB"/>
              </w:rPr>
              <w:t>(except Mongolian populations)</w:t>
            </w:r>
          </w:p>
        </w:tc>
        <w:tc>
          <w:tcPr>
            <w:tcW w:w="680" w:type="dxa"/>
            <w:shd w:val="clear" w:color="auto" w:fill="000000" w:themeFill="text1"/>
          </w:tcPr>
          <w:p w14:paraId="24F126D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26C7CD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6FE49C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46132E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FEBB3E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06227F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0A3462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2C64A5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C1DAF3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9D8784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08AE95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C26E5F5" w14:textId="77777777" w:rsidR="00B33C58" w:rsidRPr="00844B6D" w:rsidRDefault="00B33C58" w:rsidP="002C225A">
            <w:pPr>
              <w:pStyle w:val="WW-Default"/>
              <w:jc w:val="both"/>
              <w:rPr>
                <w:rFonts w:ascii="Arial Narrow" w:hAnsi="Arial Narrow"/>
                <w:sz w:val="18"/>
                <w:szCs w:val="18"/>
              </w:rPr>
            </w:pPr>
          </w:p>
        </w:tc>
        <w:tc>
          <w:tcPr>
            <w:tcW w:w="653" w:type="dxa"/>
          </w:tcPr>
          <w:p w14:paraId="6B50ADAF" w14:textId="77777777" w:rsidR="00B33C58" w:rsidRPr="00844B6D" w:rsidRDefault="00B33C58" w:rsidP="002C225A">
            <w:pPr>
              <w:pStyle w:val="WW-Default"/>
              <w:jc w:val="both"/>
              <w:rPr>
                <w:rFonts w:ascii="Arial Narrow" w:hAnsi="Arial Narrow"/>
                <w:sz w:val="18"/>
                <w:szCs w:val="18"/>
              </w:rPr>
            </w:pPr>
          </w:p>
        </w:tc>
      </w:tr>
      <w:tr w:rsidR="00B33C58" w14:paraId="62BBA7CB" w14:textId="77777777" w:rsidTr="002C225A">
        <w:trPr>
          <w:trHeight w:val="272"/>
        </w:trPr>
        <w:tc>
          <w:tcPr>
            <w:tcW w:w="1668" w:type="dxa"/>
            <w:shd w:val="clear" w:color="auto" w:fill="auto"/>
          </w:tcPr>
          <w:p w14:paraId="2F83F2F5" w14:textId="77777777" w:rsidR="00B33C58" w:rsidRDefault="00B33C58" w:rsidP="002C225A">
            <w:pPr>
              <w:rPr>
                <w:snapToGrid w:val="0"/>
                <w:szCs w:val="18"/>
                <w:lang w:val="en-GB"/>
              </w:rPr>
            </w:pPr>
            <w:r>
              <w:rPr>
                <w:snapToGrid w:val="0"/>
                <w:szCs w:val="18"/>
                <w:lang w:val="en-GB"/>
              </w:rPr>
              <w:t>Passeriformes</w:t>
            </w:r>
          </w:p>
        </w:tc>
        <w:tc>
          <w:tcPr>
            <w:tcW w:w="1677" w:type="dxa"/>
            <w:shd w:val="clear" w:color="auto" w:fill="auto"/>
          </w:tcPr>
          <w:p w14:paraId="740C5E24" w14:textId="77777777" w:rsidR="00B33C58" w:rsidRPr="000C0F4F" w:rsidRDefault="00B33C58" w:rsidP="002C225A">
            <w:pPr>
              <w:pStyle w:val="WW-Default"/>
              <w:jc w:val="both"/>
              <w:rPr>
                <w:rFonts w:ascii="Arial" w:hAnsi="Arial"/>
                <w:snapToGrid w:val="0"/>
                <w:sz w:val="18"/>
                <w:szCs w:val="18"/>
              </w:rPr>
            </w:pPr>
            <w:proofErr w:type="spellStart"/>
            <w:r>
              <w:rPr>
                <w:rFonts w:ascii="Arial" w:hAnsi="Arial" w:cs="Arial"/>
                <w:sz w:val="18"/>
                <w:szCs w:val="18"/>
                <w:shd w:val="clear" w:color="auto" w:fill="FFFFFF"/>
              </w:rPr>
              <w:t>Acrocephalidae</w:t>
            </w:r>
            <w:proofErr w:type="spellEnd"/>
          </w:p>
        </w:tc>
        <w:tc>
          <w:tcPr>
            <w:tcW w:w="2551" w:type="dxa"/>
            <w:shd w:val="clear" w:color="auto" w:fill="auto"/>
          </w:tcPr>
          <w:p w14:paraId="198493AD" w14:textId="77777777" w:rsidR="00B33C58" w:rsidRPr="00C968FB" w:rsidRDefault="00B33C58" w:rsidP="002C225A">
            <w:pPr>
              <w:rPr>
                <w:i/>
                <w:iCs/>
                <w:snapToGrid w:val="0"/>
                <w:szCs w:val="18"/>
                <w:lang w:val="en-GB"/>
              </w:rPr>
            </w:pPr>
            <w:r w:rsidRPr="008071FA">
              <w:rPr>
                <w:rFonts w:cs="Arial"/>
                <w:color w:val="000000"/>
                <w:szCs w:val="18"/>
                <w:shd w:val="clear" w:color="auto" w:fill="FFFFFF"/>
              </w:rPr>
              <w:t>Basra Reed-warbler</w:t>
            </w:r>
            <w:r w:rsidRPr="00C968FB">
              <w:rPr>
                <w:i/>
                <w:iCs/>
                <w:snapToGrid w:val="0"/>
                <w:szCs w:val="18"/>
                <w:lang w:val="en-GB"/>
              </w:rPr>
              <w:t xml:space="preserve"> </w:t>
            </w:r>
            <w:proofErr w:type="spellStart"/>
            <w:r w:rsidRPr="00C968FB">
              <w:rPr>
                <w:i/>
                <w:iCs/>
                <w:snapToGrid w:val="0"/>
                <w:szCs w:val="18"/>
                <w:lang w:val="en-GB"/>
              </w:rPr>
              <w:t>Acrocephalus</w:t>
            </w:r>
            <w:proofErr w:type="spellEnd"/>
            <w:r w:rsidRPr="00C968FB">
              <w:rPr>
                <w:i/>
                <w:iCs/>
                <w:snapToGrid w:val="0"/>
                <w:szCs w:val="18"/>
                <w:lang w:val="en-GB"/>
              </w:rPr>
              <w:t xml:space="preserve"> </w:t>
            </w:r>
            <w:proofErr w:type="spellStart"/>
            <w:r w:rsidRPr="00C968FB">
              <w:rPr>
                <w:i/>
                <w:iCs/>
                <w:snapToGrid w:val="0"/>
                <w:szCs w:val="18"/>
                <w:lang w:val="en-GB"/>
              </w:rPr>
              <w:t>griseldis</w:t>
            </w:r>
            <w:proofErr w:type="spellEnd"/>
          </w:p>
        </w:tc>
        <w:tc>
          <w:tcPr>
            <w:tcW w:w="680" w:type="dxa"/>
            <w:shd w:val="clear" w:color="auto" w:fill="000000" w:themeFill="text1"/>
          </w:tcPr>
          <w:p w14:paraId="0E220C6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B43440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E95B49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03E860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9A7E38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8D1767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6BB483D"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auto"/>
          </w:tcPr>
          <w:p w14:paraId="69CF3A27" w14:textId="77777777" w:rsidR="00B33C58" w:rsidRPr="00844B6D" w:rsidRDefault="00B33C58" w:rsidP="002C225A">
            <w:pPr>
              <w:pStyle w:val="WW-Default"/>
              <w:jc w:val="both"/>
              <w:rPr>
                <w:rFonts w:ascii="Arial Narrow" w:hAnsi="Arial Narrow"/>
                <w:sz w:val="18"/>
                <w:szCs w:val="18"/>
              </w:rPr>
            </w:pPr>
          </w:p>
        </w:tc>
        <w:tc>
          <w:tcPr>
            <w:tcW w:w="680" w:type="dxa"/>
            <w:tcBorders>
              <w:bottom w:val="single" w:sz="4" w:space="0" w:color="auto"/>
            </w:tcBorders>
            <w:shd w:val="clear" w:color="auto" w:fill="000000" w:themeFill="text1"/>
          </w:tcPr>
          <w:p w14:paraId="4DF6DCE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284A77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619402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1BEA2F6" w14:textId="77777777" w:rsidR="00B33C58" w:rsidRPr="00844B6D" w:rsidRDefault="00B33C58" w:rsidP="002C225A">
            <w:pPr>
              <w:pStyle w:val="WW-Default"/>
              <w:jc w:val="both"/>
              <w:rPr>
                <w:rFonts w:ascii="Arial Narrow" w:hAnsi="Arial Narrow"/>
                <w:sz w:val="18"/>
                <w:szCs w:val="18"/>
              </w:rPr>
            </w:pPr>
          </w:p>
        </w:tc>
        <w:tc>
          <w:tcPr>
            <w:tcW w:w="653" w:type="dxa"/>
          </w:tcPr>
          <w:p w14:paraId="597E70D6" w14:textId="77777777" w:rsidR="00B33C58" w:rsidRPr="00844B6D" w:rsidRDefault="00B33C58" w:rsidP="002C225A">
            <w:pPr>
              <w:pStyle w:val="WW-Default"/>
              <w:jc w:val="both"/>
              <w:rPr>
                <w:rFonts w:ascii="Arial Narrow" w:hAnsi="Arial Narrow"/>
                <w:sz w:val="18"/>
                <w:szCs w:val="18"/>
              </w:rPr>
            </w:pPr>
          </w:p>
        </w:tc>
      </w:tr>
      <w:tr w:rsidR="00B33C58" w14:paraId="2E21A0F9" w14:textId="77777777" w:rsidTr="002C225A">
        <w:trPr>
          <w:trHeight w:val="272"/>
        </w:trPr>
        <w:tc>
          <w:tcPr>
            <w:tcW w:w="1668" w:type="dxa"/>
            <w:shd w:val="clear" w:color="auto" w:fill="auto"/>
          </w:tcPr>
          <w:p w14:paraId="5420FFB8" w14:textId="77777777" w:rsidR="00B33C58" w:rsidRDefault="00B33C58" w:rsidP="002C225A">
            <w:pPr>
              <w:rPr>
                <w:snapToGrid w:val="0"/>
                <w:szCs w:val="18"/>
                <w:lang w:val="en-GB"/>
              </w:rPr>
            </w:pPr>
            <w:r>
              <w:rPr>
                <w:snapToGrid w:val="0"/>
                <w:szCs w:val="18"/>
                <w:lang w:val="en-GB"/>
              </w:rPr>
              <w:t>Passeriformes</w:t>
            </w:r>
          </w:p>
        </w:tc>
        <w:tc>
          <w:tcPr>
            <w:tcW w:w="1677" w:type="dxa"/>
            <w:shd w:val="clear" w:color="auto" w:fill="auto"/>
          </w:tcPr>
          <w:p w14:paraId="10FF220B" w14:textId="77777777" w:rsidR="00B33C58" w:rsidRPr="000C0F4F" w:rsidRDefault="00B33C58" w:rsidP="002C225A">
            <w:pPr>
              <w:pStyle w:val="WW-Default"/>
              <w:jc w:val="both"/>
              <w:rPr>
                <w:rFonts w:ascii="Arial" w:hAnsi="Arial"/>
                <w:snapToGrid w:val="0"/>
                <w:sz w:val="18"/>
                <w:szCs w:val="18"/>
              </w:rPr>
            </w:pPr>
            <w:proofErr w:type="spellStart"/>
            <w:r>
              <w:rPr>
                <w:rFonts w:ascii="Arial" w:hAnsi="Arial" w:cs="Arial"/>
                <w:sz w:val="18"/>
                <w:szCs w:val="18"/>
                <w:shd w:val="clear" w:color="auto" w:fill="FFFFFF"/>
              </w:rPr>
              <w:t>Acrocephalidae</w:t>
            </w:r>
            <w:proofErr w:type="spellEnd"/>
          </w:p>
        </w:tc>
        <w:tc>
          <w:tcPr>
            <w:tcW w:w="2551" w:type="dxa"/>
            <w:shd w:val="clear" w:color="auto" w:fill="auto"/>
          </w:tcPr>
          <w:p w14:paraId="26C9BE90" w14:textId="77777777" w:rsidR="00B33C58" w:rsidRPr="00C968FB" w:rsidRDefault="00B33C58" w:rsidP="002C225A">
            <w:pPr>
              <w:pStyle w:val="WW-Default"/>
              <w:spacing w:after="60"/>
              <w:rPr>
                <w:rFonts w:ascii="Arial" w:hAnsi="Arial"/>
                <w:i/>
                <w:iCs/>
                <w:snapToGrid w:val="0"/>
                <w:sz w:val="18"/>
                <w:szCs w:val="18"/>
                <w:lang w:val="es-ES"/>
              </w:rPr>
            </w:pPr>
            <w:r w:rsidRPr="008071FA">
              <w:rPr>
                <w:rFonts w:ascii="Arial" w:hAnsi="Arial" w:cs="Arial"/>
                <w:sz w:val="18"/>
                <w:szCs w:val="18"/>
                <w:shd w:val="clear" w:color="auto" w:fill="FFFFFF"/>
              </w:rPr>
              <w:t>Aquatic Warbler</w:t>
            </w:r>
            <w:r w:rsidRPr="00C968FB">
              <w:rPr>
                <w:rFonts w:ascii="Arial" w:hAnsi="Arial"/>
                <w:i/>
                <w:iCs/>
                <w:snapToGrid w:val="0"/>
                <w:sz w:val="18"/>
                <w:szCs w:val="18"/>
                <w:lang w:val="pt-PT"/>
              </w:rPr>
              <w:t xml:space="preserve"> Acrocephalus paludicola</w:t>
            </w:r>
          </w:p>
        </w:tc>
        <w:tc>
          <w:tcPr>
            <w:tcW w:w="680" w:type="dxa"/>
            <w:shd w:val="clear" w:color="auto" w:fill="000000" w:themeFill="text1"/>
          </w:tcPr>
          <w:p w14:paraId="24A0677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8AF03B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D2DA2F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AD2061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640A62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933F5E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96E360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41B757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C766F0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68D879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E97092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3476659" w14:textId="77777777" w:rsidR="00B33C58" w:rsidRPr="00844B6D" w:rsidRDefault="00B33C58" w:rsidP="002C225A">
            <w:pPr>
              <w:pStyle w:val="WW-Default"/>
              <w:jc w:val="both"/>
              <w:rPr>
                <w:rFonts w:ascii="Arial Narrow" w:hAnsi="Arial Narrow"/>
                <w:sz w:val="18"/>
                <w:szCs w:val="18"/>
              </w:rPr>
            </w:pPr>
          </w:p>
        </w:tc>
        <w:tc>
          <w:tcPr>
            <w:tcW w:w="653" w:type="dxa"/>
          </w:tcPr>
          <w:p w14:paraId="152E5939" w14:textId="77777777" w:rsidR="00B33C58" w:rsidRPr="00844B6D" w:rsidRDefault="00B33C58" w:rsidP="002C225A">
            <w:pPr>
              <w:pStyle w:val="WW-Default"/>
              <w:jc w:val="both"/>
              <w:rPr>
                <w:rFonts w:ascii="Arial Narrow" w:hAnsi="Arial Narrow"/>
                <w:sz w:val="18"/>
                <w:szCs w:val="18"/>
              </w:rPr>
            </w:pPr>
          </w:p>
        </w:tc>
      </w:tr>
      <w:tr w:rsidR="00B33C58" w14:paraId="73E14C75" w14:textId="77777777" w:rsidTr="002C225A">
        <w:trPr>
          <w:trHeight w:val="272"/>
        </w:trPr>
        <w:tc>
          <w:tcPr>
            <w:tcW w:w="1668" w:type="dxa"/>
            <w:shd w:val="clear" w:color="auto" w:fill="auto"/>
          </w:tcPr>
          <w:p w14:paraId="5B292BF3" w14:textId="77777777" w:rsidR="00B33C58" w:rsidRDefault="00B33C58" w:rsidP="002C225A">
            <w:pPr>
              <w:widowControl/>
              <w:autoSpaceDE/>
              <w:rPr>
                <w:rFonts w:cs="Arial"/>
                <w:color w:val="000000"/>
                <w:szCs w:val="18"/>
                <w:lang w:val="en-GB" w:eastAsia="en-GB"/>
              </w:rPr>
            </w:pPr>
            <w:r>
              <w:rPr>
                <w:rFonts w:cs="Arial"/>
                <w:color w:val="000000"/>
                <w:szCs w:val="18"/>
              </w:rPr>
              <w:t>Passeriformes</w:t>
            </w:r>
          </w:p>
        </w:tc>
        <w:tc>
          <w:tcPr>
            <w:tcW w:w="1677" w:type="dxa"/>
            <w:shd w:val="clear" w:color="auto" w:fill="auto"/>
          </w:tcPr>
          <w:p w14:paraId="5587EBA8" w14:textId="77777777" w:rsidR="00B33C58" w:rsidRDefault="00B33C58" w:rsidP="002C225A">
            <w:pPr>
              <w:rPr>
                <w:rFonts w:cs="Arial"/>
                <w:color w:val="000000"/>
                <w:szCs w:val="18"/>
              </w:rPr>
            </w:pPr>
            <w:proofErr w:type="spellStart"/>
            <w:r>
              <w:rPr>
                <w:rFonts w:cs="Arial"/>
                <w:color w:val="000000"/>
                <w:szCs w:val="18"/>
              </w:rPr>
              <w:t>Parulidae</w:t>
            </w:r>
            <w:proofErr w:type="spellEnd"/>
          </w:p>
        </w:tc>
        <w:tc>
          <w:tcPr>
            <w:tcW w:w="2551" w:type="dxa"/>
            <w:shd w:val="clear" w:color="auto" w:fill="auto"/>
          </w:tcPr>
          <w:p w14:paraId="5A6878D3" w14:textId="77777777" w:rsidR="00B33C58" w:rsidRPr="00C968FB" w:rsidRDefault="00B33C58" w:rsidP="002C225A">
            <w:pPr>
              <w:rPr>
                <w:i/>
                <w:iCs/>
                <w:snapToGrid w:val="0"/>
                <w:szCs w:val="18"/>
                <w:lang w:val="es-ES"/>
              </w:rPr>
            </w:pPr>
            <w:r w:rsidRPr="008071FA">
              <w:rPr>
                <w:rFonts w:cs="Arial"/>
                <w:color w:val="000000"/>
                <w:szCs w:val="18"/>
                <w:shd w:val="clear" w:color="auto" w:fill="FFFFFF"/>
              </w:rPr>
              <w:t>Kirtland's Warbler</w:t>
            </w:r>
            <w:r w:rsidRPr="00C968FB">
              <w:rPr>
                <w:i/>
                <w:iCs/>
                <w:snapToGrid w:val="0"/>
                <w:szCs w:val="18"/>
                <w:lang w:val="it-IT"/>
              </w:rPr>
              <w:t xml:space="preserve"> Dendroica kirtlandii</w:t>
            </w:r>
          </w:p>
        </w:tc>
        <w:tc>
          <w:tcPr>
            <w:tcW w:w="680" w:type="dxa"/>
            <w:shd w:val="clear" w:color="auto" w:fill="auto"/>
          </w:tcPr>
          <w:p w14:paraId="74F02CF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CF9D24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705B46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0E6CAD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100FB9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DBFB28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E2FEDF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FC9A9D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6854B4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2A51EF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3A2749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A60F81D" w14:textId="77777777" w:rsidR="00B33C58" w:rsidRPr="00844B6D" w:rsidRDefault="00B33C58" w:rsidP="002C225A">
            <w:pPr>
              <w:pStyle w:val="WW-Default"/>
              <w:jc w:val="both"/>
              <w:rPr>
                <w:rFonts w:ascii="Arial Narrow" w:hAnsi="Arial Narrow"/>
                <w:sz w:val="18"/>
                <w:szCs w:val="18"/>
              </w:rPr>
            </w:pPr>
          </w:p>
        </w:tc>
        <w:tc>
          <w:tcPr>
            <w:tcW w:w="653" w:type="dxa"/>
          </w:tcPr>
          <w:p w14:paraId="351B5038" w14:textId="77777777" w:rsidR="00B33C58" w:rsidRPr="00844B6D" w:rsidRDefault="00B33C58" w:rsidP="002C225A">
            <w:pPr>
              <w:pStyle w:val="WW-Default"/>
              <w:jc w:val="both"/>
              <w:rPr>
                <w:rFonts w:ascii="Arial Narrow" w:hAnsi="Arial Narrow"/>
                <w:sz w:val="18"/>
                <w:szCs w:val="18"/>
              </w:rPr>
            </w:pPr>
          </w:p>
        </w:tc>
      </w:tr>
      <w:tr w:rsidR="00B33C58" w14:paraId="5DF96C1E" w14:textId="77777777" w:rsidTr="002C225A">
        <w:trPr>
          <w:trHeight w:val="272"/>
        </w:trPr>
        <w:tc>
          <w:tcPr>
            <w:tcW w:w="1668" w:type="dxa"/>
            <w:shd w:val="clear" w:color="auto" w:fill="auto"/>
          </w:tcPr>
          <w:p w14:paraId="253F15B9" w14:textId="77777777" w:rsidR="00B33C58" w:rsidRPr="000C0F4F" w:rsidRDefault="00B33C58" w:rsidP="002C225A">
            <w:pPr>
              <w:rPr>
                <w:snapToGrid w:val="0"/>
                <w:szCs w:val="18"/>
                <w:lang w:val="en-GB"/>
              </w:rPr>
            </w:pPr>
            <w:proofErr w:type="spellStart"/>
            <w:r>
              <w:rPr>
                <w:snapToGrid w:val="0"/>
                <w:szCs w:val="18"/>
                <w:lang w:val="en-GB"/>
              </w:rPr>
              <w:t>Testudinata</w:t>
            </w:r>
            <w:proofErr w:type="spellEnd"/>
          </w:p>
        </w:tc>
        <w:tc>
          <w:tcPr>
            <w:tcW w:w="1677" w:type="dxa"/>
            <w:shd w:val="clear" w:color="auto" w:fill="auto"/>
          </w:tcPr>
          <w:p w14:paraId="00311F5F"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Cheloniidae</w:t>
            </w:r>
            <w:proofErr w:type="spellEnd"/>
          </w:p>
        </w:tc>
        <w:tc>
          <w:tcPr>
            <w:tcW w:w="2551" w:type="dxa"/>
            <w:shd w:val="clear" w:color="auto" w:fill="auto"/>
          </w:tcPr>
          <w:p w14:paraId="778D25B9" w14:textId="77777777" w:rsidR="00B33C58" w:rsidRPr="00C968FB" w:rsidRDefault="00B33C58" w:rsidP="002C225A">
            <w:pPr>
              <w:pStyle w:val="WW-Default"/>
              <w:spacing w:after="60"/>
              <w:rPr>
                <w:rFonts w:ascii="Arial" w:hAnsi="Arial"/>
                <w:i/>
                <w:iCs/>
                <w:snapToGrid w:val="0"/>
                <w:sz w:val="18"/>
                <w:szCs w:val="18"/>
                <w:lang w:val="es-ES"/>
              </w:rPr>
            </w:pPr>
            <w:r w:rsidRPr="00C968FB">
              <w:rPr>
                <w:rFonts w:ascii="Arial" w:hAnsi="Arial"/>
                <w:iCs/>
                <w:snapToGrid w:val="0"/>
                <w:sz w:val="18"/>
                <w:szCs w:val="18"/>
                <w:lang w:val="it-IT"/>
              </w:rPr>
              <w:t>Green Turtle</w:t>
            </w:r>
            <w:r w:rsidRPr="00C968FB">
              <w:rPr>
                <w:rFonts w:ascii="Arial" w:hAnsi="Arial"/>
                <w:i/>
                <w:iCs/>
                <w:snapToGrid w:val="0"/>
                <w:sz w:val="18"/>
                <w:szCs w:val="18"/>
                <w:lang w:val="it-IT"/>
              </w:rPr>
              <w:t xml:space="preserve"> Chelonia mydas</w:t>
            </w:r>
          </w:p>
        </w:tc>
        <w:tc>
          <w:tcPr>
            <w:tcW w:w="680" w:type="dxa"/>
            <w:shd w:val="clear" w:color="auto" w:fill="000000" w:themeFill="text1"/>
          </w:tcPr>
          <w:p w14:paraId="7CED1C7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F6A365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8B335C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E2286B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D9693C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4B1660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4A4283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8A84BC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B70044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3621D9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6153FD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83EA764" w14:textId="77777777" w:rsidR="00B33C58" w:rsidRPr="00844B6D" w:rsidRDefault="00B33C58" w:rsidP="002C225A">
            <w:pPr>
              <w:pStyle w:val="WW-Default"/>
              <w:jc w:val="both"/>
              <w:rPr>
                <w:rFonts w:ascii="Arial Narrow" w:hAnsi="Arial Narrow"/>
                <w:sz w:val="18"/>
                <w:szCs w:val="18"/>
              </w:rPr>
            </w:pPr>
          </w:p>
        </w:tc>
        <w:tc>
          <w:tcPr>
            <w:tcW w:w="653" w:type="dxa"/>
          </w:tcPr>
          <w:p w14:paraId="16A89F71" w14:textId="77777777" w:rsidR="00B33C58" w:rsidRPr="00844B6D" w:rsidRDefault="00B33C58" w:rsidP="002C225A">
            <w:pPr>
              <w:pStyle w:val="WW-Default"/>
              <w:jc w:val="both"/>
              <w:rPr>
                <w:rFonts w:ascii="Arial Narrow" w:hAnsi="Arial Narrow"/>
                <w:sz w:val="18"/>
                <w:szCs w:val="18"/>
              </w:rPr>
            </w:pPr>
          </w:p>
        </w:tc>
      </w:tr>
      <w:tr w:rsidR="00B33C58" w14:paraId="35215D12" w14:textId="77777777" w:rsidTr="002C225A">
        <w:trPr>
          <w:trHeight w:val="272"/>
        </w:trPr>
        <w:tc>
          <w:tcPr>
            <w:tcW w:w="1668" w:type="dxa"/>
            <w:shd w:val="clear" w:color="auto" w:fill="auto"/>
          </w:tcPr>
          <w:p w14:paraId="44B5B256" w14:textId="77777777" w:rsidR="00B33C58" w:rsidRPr="000C0F4F" w:rsidRDefault="00B33C58" w:rsidP="002C225A">
            <w:pPr>
              <w:rPr>
                <w:snapToGrid w:val="0"/>
                <w:szCs w:val="18"/>
                <w:lang w:val="en-GB"/>
              </w:rPr>
            </w:pPr>
            <w:proofErr w:type="spellStart"/>
            <w:r>
              <w:rPr>
                <w:snapToGrid w:val="0"/>
                <w:szCs w:val="18"/>
                <w:lang w:val="en-GB"/>
              </w:rPr>
              <w:t>Testudinata</w:t>
            </w:r>
            <w:proofErr w:type="spellEnd"/>
          </w:p>
        </w:tc>
        <w:tc>
          <w:tcPr>
            <w:tcW w:w="1677" w:type="dxa"/>
            <w:shd w:val="clear" w:color="auto" w:fill="auto"/>
          </w:tcPr>
          <w:p w14:paraId="09875540"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Cheloniidae</w:t>
            </w:r>
            <w:proofErr w:type="spellEnd"/>
          </w:p>
        </w:tc>
        <w:tc>
          <w:tcPr>
            <w:tcW w:w="2551" w:type="dxa"/>
            <w:shd w:val="clear" w:color="auto" w:fill="auto"/>
          </w:tcPr>
          <w:p w14:paraId="27DE4115" w14:textId="77777777" w:rsidR="00B33C58" w:rsidRPr="00C968FB" w:rsidRDefault="00B33C58" w:rsidP="002C225A">
            <w:pPr>
              <w:pStyle w:val="WW-Default"/>
              <w:spacing w:after="60"/>
              <w:rPr>
                <w:rFonts w:ascii="Arial" w:hAnsi="Arial"/>
                <w:i/>
                <w:iCs/>
                <w:snapToGrid w:val="0"/>
                <w:sz w:val="18"/>
                <w:szCs w:val="18"/>
                <w:lang w:val="es-ES"/>
              </w:rPr>
            </w:pPr>
            <w:r w:rsidRPr="008071FA">
              <w:rPr>
                <w:rFonts w:ascii="Arial" w:hAnsi="Arial" w:cs="Arial"/>
                <w:sz w:val="18"/>
                <w:szCs w:val="18"/>
                <w:shd w:val="clear" w:color="auto" w:fill="FFFFFF"/>
              </w:rPr>
              <w:t xml:space="preserve">Loggerhead Turtle </w:t>
            </w:r>
            <w:r w:rsidRPr="00C968FB">
              <w:rPr>
                <w:rFonts w:ascii="Arial" w:hAnsi="Arial"/>
                <w:i/>
                <w:iCs/>
                <w:snapToGrid w:val="0"/>
                <w:sz w:val="18"/>
                <w:szCs w:val="18"/>
                <w:lang w:val="it-IT"/>
              </w:rPr>
              <w:t>Caretta caretta</w:t>
            </w:r>
          </w:p>
        </w:tc>
        <w:tc>
          <w:tcPr>
            <w:tcW w:w="680" w:type="dxa"/>
            <w:shd w:val="clear" w:color="auto" w:fill="000000" w:themeFill="text1"/>
          </w:tcPr>
          <w:p w14:paraId="14738B6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FB716C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DF0B00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59D9BB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A6B848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09C8596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61BACE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EC4C88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E4D95C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1777F4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05AC96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5ECF22C" w14:textId="77777777" w:rsidR="00B33C58" w:rsidRPr="00844B6D" w:rsidRDefault="00B33C58" w:rsidP="002C225A">
            <w:pPr>
              <w:pStyle w:val="WW-Default"/>
              <w:jc w:val="both"/>
              <w:rPr>
                <w:rFonts w:ascii="Arial Narrow" w:hAnsi="Arial Narrow"/>
                <w:sz w:val="18"/>
                <w:szCs w:val="18"/>
              </w:rPr>
            </w:pPr>
          </w:p>
        </w:tc>
        <w:tc>
          <w:tcPr>
            <w:tcW w:w="653" w:type="dxa"/>
          </w:tcPr>
          <w:p w14:paraId="2E134A97" w14:textId="77777777" w:rsidR="00B33C58" w:rsidRPr="00844B6D" w:rsidRDefault="00B33C58" w:rsidP="002C225A">
            <w:pPr>
              <w:pStyle w:val="WW-Default"/>
              <w:jc w:val="both"/>
              <w:rPr>
                <w:rFonts w:ascii="Arial Narrow" w:hAnsi="Arial Narrow"/>
                <w:sz w:val="18"/>
                <w:szCs w:val="18"/>
              </w:rPr>
            </w:pPr>
          </w:p>
        </w:tc>
      </w:tr>
      <w:tr w:rsidR="00B33C58" w14:paraId="2B199287" w14:textId="77777777" w:rsidTr="002C225A">
        <w:trPr>
          <w:trHeight w:val="272"/>
        </w:trPr>
        <w:tc>
          <w:tcPr>
            <w:tcW w:w="1668" w:type="dxa"/>
            <w:shd w:val="clear" w:color="auto" w:fill="auto"/>
          </w:tcPr>
          <w:p w14:paraId="5BFC49B0" w14:textId="77777777" w:rsidR="00B33C58" w:rsidRPr="000C0F4F" w:rsidRDefault="00B33C58" w:rsidP="002C225A">
            <w:pPr>
              <w:rPr>
                <w:snapToGrid w:val="0"/>
                <w:szCs w:val="18"/>
                <w:lang w:val="en-GB"/>
              </w:rPr>
            </w:pPr>
            <w:proofErr w:type="spellStart"/>
            <w:r>
              <w:rPr>
                <w:snapToGrid w:val="0"/>
                <w:szCs w:val="18"/>
                <w:lang w:val="en-GB"/>
              </w:rPr>
              <w:t>Testudinata</w:t>
            </w:r>
            <w:proofErr w:type="spellEnd"/>
          </w:p>
        </w:tc>
        <w:tc>
          <w:tcPr>
            <w:tcW w:w="1677" w:type="dxa"/>
            <w:shd w:val="clear" w:color="auto" w:fill="auto"/>
          </w:tcPr>
          <w:p w14:paraId="78A3D015"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Cheloniidae</w:t>
            </w:r>
            <w:proofErr w:type="spellEnd"/>
          </w:p>
        </w:tc>
        <w:tc>
          <w:tcPr>
            <w:tcW w:w="2551" w:type="dxa"/>
            <w:shd w:val="clear" w:color="auto" w:fill="auto"/>
          </w:tcPr>
          <w:p w14:paraId="3F72AC17" w14:textId="77777777" w:rsidR="00B33C58" w:rsidRPr="00C968FB" w:rsidRDefault="00B33C58" w:rsidP="002C225A">
            <w:pPr>
              <w:pStyle w:val="WW-Default"/>
              <w:spacing w:after="60"/>
              <w:rPr>
                <w:rFonts w:ascii="Arial" w:hAnsi="Arial"/>
                <w:i/>
                <w:iCs/>
                <w:snapToGrid w:val="0"/>
                <w:sz w:val="18"/>
                <w:szCs w:val="18"/>
                <w:lang w:val="es-ES"/>
              </w:rPr>
            </w:pPr>
            <w:r w:rsidRPr="008071FA">
              <w:rPr>
                <w:rFonts w:ascii="Arial" w:hAnsi="Arial" w:cs="Arial"/>
                <w:sz w:val="18"/>
                <w:szCs w:val="18"/>
                <w:shd w:val="clear" w:color="auto" w:fill="FFFFFF"/>
              </w:rPr>
              <w:t xml:space="preserve">Hawksbill </w:t>
            </w:r>
            <w:proofErr w:type="gramStart"/>
            <w:r w:rsidRPr="008071FA">
              <w:rPr>
                <w:rFonts w:ascii="Arial" w:hAnsi="Arial" w:cs="Arial"/>
                <w:sz w:val="18"/>
                <w:szCs w:val="18"/>
                <w:shd w:val="clear" w:color="auto" w:fill="FFFFFF"/>
              </w:rPr>
              <w:t>Turtle</w:t>
            </w:r>
            <w:r w:rsidRPr="00C968FB">
              <w:rPr>
                <w:rFonts w:ascii="Arial" w:hAnsi="Arial"/>
                <w:i/>
                <w:iCs/>
                <w:snapToGrid w:val="0"/>
                <w:sz w:val="18"/>
                <w:szCs w:val="18"/>
                <w:lang w:val="it-IT"/>
              </w:rPr>
              <w:t xml:space="preserve">  Eretmochelys</w:t>
            </w:r>
            <w:proofErr w:type="gramEnd"/>
            <w:r w:rsidRPr="00C968FB">
              <w:rPr>
                <w:rFonts w:ascii="Arial" w:hAnsi="Arial"/>
                <w:i/>
                <w:iCs/>
                <w:snapToGrid w:val="0"/>
                <w:sz w:val="18"/>
                <w:szCs w:val="18"/>
                <w:lang w:val="it-IT"/>
              </w:rPr>
              <w:t xml:space="preserve"> imbricata</w:t>
            </w:r>
          </w:p>
        </w:tc>
        <w:tc>
          <w:tcPr>
            <w:tcW w:w="680" w:type="dxa"/>
            <w:shd w:val="clear" w:color="auto" w:fill="000000" w:themeFill="text1"/>
          </w:tcPr>
          <w:p w14:paraId="2D40CEF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A4FAC3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D8DE04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6E266D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68F94B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0D4988E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914C30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C8AD29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4BDA5A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A89A7E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DFA27E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0D96F22" w14:textId="77777777" w:rsidR="00B33C58" w:rsidRPr="00844B6D" w:rsidRDefault="00B33C58" w:rsidP="002C225A">
            <w:pPr>
              <w:pStyle w:val="WW-Default"/>
              <w:jc w:val="both"/>
              <w:rPr>
                <w:rFonts w:ascii="Arial Narrow" w:hAnsi="Arial Narrow"/>
                <w:sz w:val="18"/>
                <w:szCs w:val="18"/>
              </w:rPr>
            </w:pPr>
          </w:p>
        </w:tc>
        <w:tc>
          <w:tcPr>
            <w:tcW w:w="653" w:type="dxa"/>
          </w:tcPr>
          <w:p w14:paraId="00893742" w14:textId="77777777" w:rsidR="00B33C58" w:rsidRPr="00844B6D" w:rsidRDefault="00B33C58" w:rsidP="002C225A">
            <w:pPr>
              <w:pStyle w:val="WW-Default"/>
              <w:jc w:val="both"/>
              <w:rPr>
                <w:rFonts w:ascii="Arial Narrow" w:hAnsi="Arial Narrow"/>
                <w:sz w:val="18"/>
                <w:szCs w:val="18"/>
              </w:rPr>
            </w:pPr>
          </w:p>
        </w:tc>
      </w:tr>
      <w:tr w:rsidR="00B33C58" w14:paraId="4C52DD42" w14:textId="77777777" w:rsidTr="002C225A">
        <w:trPr>
          <w:trHeight w:val="272"/>
        </w:trPr>
        <w:tc>
          <w:tcPr>
            <w:tcW w:w="1668" w:type="dxa"/>
            <w:shd w:val="clear" w:color="auto" w:fill="auto"/>
          </w:tcPr>
          <w:p w14:paraId="0F171DB0" w14:textId="77777777" w:rsidR="00B33C58" w:rsidRPr="000C0F4F" w:rsidRDefault="00B33C58" w:rsidP="002C225A">
            <w:pPr>
              <w:rPr>
                <w:snapToGrid w:val="0"/>
                <w:szCs w:val="18"/>
                <w:lang w:val="en-GB"/>
              </w:rPr>
            </w:pPr>
            <w:proofErr w:type="spellStart"/>
            <w:r>
              <w:rPr>
                <w:snapToGrid w:val="0"/>
                <w:szCs w:val="18"/>
                <w:lang w:val="en-GB"/>
              </w:rPr>
              <w:t>Testudinata</w:t>
            </w:r>
            <w:proofErr w:type="spellEnd"/>
          </w:p>
        </w:tc>
        <w:tc>
          <w:tcPr>
            <w:tcW w:w="1677" w:type="dxa"/>
            <w:shd w:val="clear" w:color="auto" w:fill="auto"/>
          </w:tcPr>
          <w:p w14:paraId="04DAA359"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Cheloniidae</w:t>
            </w:r>
            <w:proofErr w:type="spellEnd"/>
          </w:p>
        </w:tc>
        <w:tc>
          <w:tcPr>
            <w:tcW w:w="2551" w:type="dxa"/>
            <w:shd w:val="clear" w:color="auto" w:fill="auto"/>
          </w:tcPr>
          <w:p w14:paraId="52B94437" w14:textId="77777777" w:rsidR="00B33C58" w:rsidRPr="00C968FB" w:rsidRDefault="00B33C58" w:rsidP="002C225A">
            <w:pPr>
              <w:pStyle w:val="WW-Default"/>
              <w:spacing w:after="60"/>
              <w:rPr>
                <w:rFonts w:ascii="Arial" w:hAnsi="Arial"/>
                <w:i/>
                <w:iCs/>
                <w:snapToGrid w:val="0"/>
                <w:sz w:val="18"/>
                <w:szCs w:val="18"/>
                <w:lang w:val="es-ES"/>
              </w:rPr>
            </w:pPr>
            <w:r w:rsidRPr="008071FA">
              <w:rPr>
                <w:rFonts w:ascii="Arial" w:hAnsi="Arial" w:cs="Arial"/>
                <w:sz w:val="18"/>
                <w:szCs w:val="18"/>
                <w:shd w:val="clear" w:color="auto" w:fill="FFFFFF"/>
              </w:rPr>
              <w:t>Kemp's Ridley</w:t>
            </w:r>
            <w:r w:rsidRPr="00C968FB">
              <w:rPr>
                <w:rFonts w:ascii="Arial" w:hAnsi="Arial"/>
                <w:i/>
                <w:iCs/>
                <w:snapToGrid w:val="0"/>
                <w:sz w:val="18"/>
                <w:szCs w:val="18"/>
              </w:rPr>
              <w:t xml:space="preserve"> </w:t>
            </w:r>
            <w:proofErr w:type="spellStart"/>
            <w:r w:rsidRPr="00C968FB">
              <w:rPr>
                <w:rFonts w:ascii="Arial" w:hAnsi="Arial"/>
                <w:i/>
                <w:iCs/>
                <w:snapToGrid w:val="0"/>
                <w:sz w:val="18"/>
                <w:szCs w:val="18"/>
              </w:rPr>
              <w:t>Lepidochelys</w:t>
            </w:r>
            <w:proofErr w:type="spellEnd"/>
            <w:r w:rsidRPr="00C968FB">
              <w:rPr>
                <w:rFonts w:ascii="Arial" w:hAnsi="Arial"/>
                <w:i/>
                <w:iCs/>
                <w:snapToGrid w:val="0"/>
                <w:sz w:val="18"/>
                <w:szCs w:val="18"/>
              </w:rPr>
              <w:t xml:space="preserve"> kempii</w:t>
            </w:r>
          </w:p>
        </w:tc>
        <w:tc>
          <w:tcPr>
            <w:tcW w:w="680" w:type="dxa"/>
            <w:shd w:val="clear" w:color="auto" w:fill="auto"/>
          </w:tcPr>
          <w:p w14:paraId="287AE0F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D16146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31908F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278930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6ADB4C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0FD47C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FB879E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32AA65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63BE2E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27D3BB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967EBD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2CF5838" w14:textId="77777777" w:rsidR="00B33C58" w:rsidRPr="00844B6D" w:rsidRDefault="00B33C58" w:rsidP="002C225A">
            <w:pPr>
              <w:pStyle w:val="WW-Default"/>
              <w:jc w:val="both"/>
              <w:rPr>
                <w:rFonts w:ascii="Arial Narrow" w:hAnsi="Arial Narrow"/>
                <w:sz w:val="18"/>
                <w:szCs w:val="18"/>
              </w:rPr>
            </w:pPr>
          </w:p>
        </w:tc>
        <w:tc>
          <w:tcPr>
            <w:tcW w:w="653" w:type="dxa"/>
          </w:tcPr>
          <w:p w14:paraId="27784745" w14:textId="77777777" w:rsidR="00B33C58" w:rsidRPr="00844B6D" w:rsidRDefault="00B33C58" w:rsidP="002C225A">
            <w:pPr>
              <w:pStyle w:val="WW-Default"/>
              <w:jc w:val="both"/>
              <w:rPr>
                <w:rFonts w:ascii="Arial Narrow" w:hAnsi="Arial Narrow"/>
                <w:sz w:val="18"/>
                <w:szCs w:val="18"/>
              </w:rPr>
            </w:pPr>
          </w:p>
        </w:tc>
      </w:tr>
      <w:tr w:rsidR="00B33C58" w14:paraId="1E9D2412" w14:textId="77777777" w:rsidTr="002C225A">
        <w:trPr>
          <w:trHeight w:val="272"/>
        </w:trPr>
        <w:tc>
          <w:tcPr>
            <w:tcW w:w="1668" w:type="dxa"/>
            <w:shd w:val="clear" w:color="auto" w:fill="auto"/>
          </w:tcPr>
          <w:p w14:paraId="21FF19D9" w14:textId="77777777" w:rsidR="00B33C58" w:rsidRPr="000C0F4F" w:rsidRDefault="00B33C58" w:rsidP="002C225A">
            <w:pPr>
              <w:rPr>
                <w:snapToGrid w:val="0"/>
                <w:szCs w:val="18"/>
                <w:lang w:val="en-GB"/>
              </w:rPr>
            </w:pPr>
            <w:proofErr w:type="spellStart"/>
            <w:r>
              <w:rPr>
                <w:snapToGrid w:val="0"/>
                <w:szCs w:val="18"/>
                <w:lang w:val="en-GB"/>
              </w:rPr>
              <w:t>Testudinata</w:t>
            </w:r>
            <w:proofErr w:type="spellEnd"/>
          </w:p>
        </w:tc>
        <w:tc>
          <w:tcPr>
            <w:tcW w:w="1677" w:type="dxa"/>
            <w:shd w:val="clear" w:color="auto" w:fill="auto"/>
          </w:tcPr>
          <w:p w14:paraId="528F70BF"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Cheloniidae</w:t>
            </w:r>
            <w:proofErr w:type="spellEnd"/>
          </w:p>
        </w:tc>
        <w:tc>
          <w:tcPr>
            <w:tcW w:w="2551" w:type="dxa"/>
            <w:shd w:val="clear" w:color="auto" w:fill="auto"/>
          </w:tcPr>
          <w:p w14:paraId="63E54433" w14:textId="77777777" w:rsidR="00B33C58" w:rsidRPr="00C968FB" w:rsidRDefault="00B33C58" w:rsidP="002C225A">
            <w:pPr>
              <w:pStyle w:val="WW-Default"/>
              <w:spacing w:after="60"/>
              <w:rPr>
                <w:rFonts w:ascii="Arial" w:hAnsi="Arial"/>
                <w:i/>
                <w:iCs/>
                <w:snapToGrid w:val="0"/>
                <w:sz w:val="18"/>
                <w:szCs w:val="18"/>
                <w:lang w:val="es-ES"/>
              </w:rPr>
            </w:pPr>
            <w:r w:rsidRPr="008071FA">
              <w:rPr>
                <w:rFonts w:ascii="Arial" w:hAnsi="Arial" w:cs="Arial"/>
                <w:sz w:val="18"/>
                <w:szCs w:val="18"/>
                <w:shd w:val="clear" w:color="auto" w:fill="FFFFFF"/>
              </w:rPr>
              <w:t xml:space="preserve">Olive Ridley </w:t>
            </w:r>
            <w:proofErr w:type="spellStart"/>
            <w:r w:rsidRPr="00C968FB">
              <w:rPr>
                <w:rFonts w:ascii="Arial" w:hAnsi="Arial"/>
                <w:i/>
                <w:iCs/>
                <w:snapToGrid w:val="0"/>
                <w:sz w:val="18"/>
                <w:szCs w:val="18"/>
              </w:rPr>
              <w:t>Lepidochelys</w:t>
            </w:r>
            <w:proofErr w:type="spellEnd"/>
            <w:r w:rsidRPr="00C968FB">
              <w:rPr>
                <w:rFonts w:ascii="Arial" w:hAnsi="Arial"/>
                <w:i/>
                <w:iCs/>
                <w:snapToGrid w:val="0"/>
                <w:sz w:val="18"/>
                <w:szCs w:val="18"/>
              </w:rPr>
              <w:t xml:space="preserve"> </w:t>
            </w:r>
            <w:proofErr w:type="spellStart"/>
            <w:r w:rsidRPr="00C968FB">
              <w:rPr>
                <w:rFonts w:ascii="Arial" w:hAnsi="Arial"/>
                <w:i/>
                <w:iCs/>
                <w:snapToGrid w:val="0"/>
                <w:sz w:val="18"/>
                <w:szCs w:val="18"/>
              </w:rPr>
              <w:t>olivacea</w:t>
            </w:r>
            <w:proofErr w:type="spellEnd"/>
          </w:p>
        </w:tc>
        <w:tc>
          <w:tcPr>
            <w:tcW w:w="680" w:type="dxa"/>
            <w:shd w:val="clear" w:color="auto" w:fill="000000" w:themeFill="text1"/>
          </w:tcPr>
          <w:p w14:paraId="6D76392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B7CA60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7FB22C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87309D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04D17C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896209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26DC90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8C6E36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10E743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28CD8E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06A63A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C7E8F14" w14:textId="77777777" w:rsidR="00B33C58" w:rsidRPr="00844B6D" w:rsidRDefault="00B33C58" w:rsidP="002C225A">
            <w:pPr>
              <w:pStyle w:val="WW-Default"/>
              <w:jc w:val="both"/>
              <w:rPr>
                <w:rFonts w:ascii="Arial Narrow" w:hAnsi="Arial Narrow"/>
                <w:sz w:val="18"/>
                <w:szCs w:val="18"/>
              </w:rPr>
            </w:pPr>
          </w:p>
        </w:tc>
        <w:tc>
          <w:tcPr>
            <w:tcW w:w="653" w:type="dxa"/>
          </w:tcPr>
          <w:p w14:paraId="4E43EB0D" w14:textId="77777777" w:rsidR="00B33C58" w:rsidRPr="00844B6D" w:rsidRDefault="00B33C58" w:rsidP="002C225A">
            <w:pPr>
              <w:pStyle w:val="WW-Default"/>
              <w:jc w:val="both"/>
              <w:rPr>
                <w:rFonts w:ascii="Arial Narrow" w:hAnsi="Arial Narrow"/>
                <w:sz w:val="18"/>
                <w:szCs w:val="18"/>
              </w:rPr>
            </w:pPr>
          </w:p>
        </w:tc>
      </w:tr>
      <w:tr w:rsidR="00B33C58" w14:paraId="4CE50BD7" w14:textId="77777777" w:rsidTr="002C225A">
        <w:trPr>
          <w:trHeight w:val="272"/>
        </w:trPr>
        <w:tc>
          <w:tcPr>
            <w:tcW w:w="1668" w:type="dxa"/>
            <w:shd w:val="clear" w:color="auto" w:fill="auto"/>
          </w:tcPr>
          <w:p w14:paraId="0D7D91EC" w14:textId="77777777" w:rsidR="00B33C58" w:rsidRPr="000C0F4F" w:rsidRDefault="00B33C58" w:rsidP="002C225A">
            <w:pPr>
              <w:rPr>
                <w:snapToGrid w:val="0"/>
                <w:szCs w:val="18"/>
                <w:lang w:val="en-GB"/>
              </w:rPr>
            </w:pPr>
            <w:proofErr w:type="spellStart"/>
            <w:r>
              <w:rPr>
                <w:snapToGrid w:val="0"/>
                <w:szCs w:val="18"/>
                <w:lang w:val="en-GB"/>
              </w:rPr>
              <w:t>Testudinata</w:t>
            </w:r>
            <w:proofErr w:type="spellEnd"/>
          </w:p>
        </w:tc>
        <w:tc>
          <w:tcPr>
            <w:tcW w:w="1677" w:type="dxa"/>
            <w:shd w:val="clear" w:color="auto" w:fill="auto"/>
          </w:tcPr>
          <w:p w14:paraId="2553B3DF"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Dermochelyidae</w:t>
            </w:r>
            <w:proofErr w:type="spellEnd"/>
          </w:p>
        </w:tc>
        <w:tc>
          <w:tcPr>
            <w:tcW w:w="2551" w:type="dxa"/>
            <w:shd w:val="clear" w:color="auto" w:fill="auto"/>
          </w:tcPr>
          <w:p w14:paraId="17284124" w14:textId="77777777" w:rsidR="00B33C58" w:rsidRPr="00C968FB" w:rsidRDefault="00B33C58" w:rsidP="002C225A">
            <w:pPr>
              <w:pStyle w:val="WW-Default"/>
              <w:spacing w:after="60"/>
              <w:rPr>
                <w:rFonts w:ascii="Arial" w:hAnsi="Arial"/>
                <w:i/>
                <w:iCs/>
                <w:snapToGrid w:val="0"/>
                <w:sz w:val="18"/>
                <w:szCs w:val="18"/>
                <w:lang w:val="es-ES"/>
              </w:rPr>
            </w:pPr>
            <w:r w:rsidRPr="008071FA">
              <w:rPr>
                <w:rFonts w:ascii="Arial" w:hAnsi="Arial" w:cs="Arial"/>
                <w:sz w:val="18"/>
                <w:szCs w:val="18"/>
                <w:shd w:val="clear" w:color="auto" w:fill="FFFFFF"/>
              </w:rPr>
              <w:t>Leatherback</w:t>
            </w:r>
            <w:r w:rsidRPr="00C968FB">
              <w:rPr>
                <w:rFonts w:ascii="Arial" w:hAnsi="Arial"/>
                <w:i/>
                <w:iCs/>
                <w:snapToGrid w:val="0"/>
                <w:sz w:val="18"/>
                <w:szCs w:val="18"/>
              </w:rPr>
              <w:t xml:space="preserve"> </w:t>
            </w:r>
            <w:proofErr w:type="spellStart"/>
            <w:r w:rsidRPr="00C968FB">
              <w:rPr>
                <w:rFonts w:ascii="Arial" w:hAnsi="Arial"/>
                <w:i/>
                <w:iCs/>
                <w:snapToGrid w:val="0"/>
                <w:sz w:val="18"/>
                <w:szCs w:val="18"/>
              </w:rPr>
              <w:t>Dermochelys</w:t>
            </w:r>
            <w:proofErr w:type="spellEnd"/>
            <w:r w:rsidRPr="00C968FB">
              <w:rPr>
                <w:rFonts w:ascii="Arial" w:hAnsi="Arial"/>
                <w:i/>
                <w:iCs/>
                <w:snapToGrid w:val="0"/>
                <w:sz w:val="18"/>
                <w:szCs w:val="18"/>
              </w:rPr>
              <w:t xml:space="preserve"> </w:t>
            </w:r>
            <w:proofErr w:type="spellStart"/>
            <w:r w:rsidRPr="00C968FB">
              <w:rPr>
                <w:rFonts w:ascii="Arial" w:hAnsi="Arial"/>
                <w:i/>
                <w:iCs/>
                <w:snapToGrid w:val="0"/>
                <w:sz w:val="18"/>
                <w:szCs w:val="18"/>
              </w:rPr>
              <w:t>coriacea</w:t>
            </w:r>
            <w:proofErr w:type="spellEnd"/>
          </w:p>
        </w:tc>
        <w:tc>
          <w:tcPr>
            <w:tcW w:w="680" w:type="dxa"/>
            <w:shd w:val="clear" w:color="auto" w:fill="000000" w:themeFill="text1"/>
          </w:tcPr>
          <w:p w14:paraId="7E57AE5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04C8E6A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A463A0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32C63A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8F7B9F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2A6DAD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626C30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814914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815167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C0AF73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BBAF71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EA5D55F" w14:textId="77777777" w:rsidR="00B33C58" w:rsidRPr="00844B6D" w:rsidRDefault="00B33C58" w:rsidP="002C225A">
            <w:pPr>
              <w:pStyle w:val="WW-Default"/>
              <w:jc w:val="both"/>
              <w:rPr>
                <w:rFonts w:ascii="Arial Narrow" w:hAnsi="Arial Narrow"/>
                <w:sz w:val="18"/>
                <w:szCs w:val="18"/>
              </w:rPr>
            </w:pPr>
          </w:p>
        </w:tc>
        <w:tc>
          <w:tcPr>
            <w:tcW w:w="653" w:type="dxa"/>
          </w:tcPr>
          <w:p w14:paraId="0AF750D7" w14:textId="77777777" w:rsidR="00B33C58" w:rsidRPr="00844B6D" w:rsidRDefault="00B33C58" w:rsidP="002C225A">
            <w:pPr>
              <w:pStyle w:val="WW-Default"/>
              <w:jc w:val="both"/>
              <w:rPr>
                <w:rFonts w:ascii="Arial Narrow" w:hAnsi="Arial Narrow"/>
                <w:sz w:val="18"/>
                <w:szCs w:val="18"/>
              </w:rPr>
            </w:pPr>
          </w:p>
        </w:tc>
      </w:tr>
      <w:tr w:rsidR="00B33C58" w14:paraId="3FA898C6" w14:textId="77777777" w:rsidTr="002C225A">
        <w:trPr>
          <w:trHeight w:val="272"/>
        </w:trPr>
        <w:tc>
          <w:tcPr>
            <w:tcW w:w="1668" w:type="dxa"/>
            <w:shd w:val="clear" w:color="auto" w:fill="auto"/>
          </w:tcPr>
          <w:p w14:paraId="0A0418BE" w14:textId="77777777" w:rsidR="00B33C58" w:rsidRPr="000C0F4F" w:rsidRDefault="00B33C58" w:rsidP="002C225A">
            <w:pPr>
              <w:rPr>
                <w:snapToGrid w:val="0"/>
                <w:szCs w:val="18"/>
                <w:lang w:val="en-GB"/>
              </w:rPr>
            </w:pPr>
            <w:proofErr w:type="spellStart"/>
            <w:r>
              <w:rPr>
                <w:snapToGrid w:val="0"/>
                <w:szCs w:val="18"/>
                <w:lang w:val="en-GB"/>
              </w:rPr>
              <w:t>Lamniformes</w:t>
            </w:r>
            <w:proofErr w:type="spellEnd"/>
          </w:p>
        </w:tc>
        <w:tc>
          <w:tcPr>
            <w:tcW w:w="1677" w:type="dxa"/>
            <w:shd w:val="clear" w:color="auto" w:fill="auto"/>
          </w:tcPr>
          <w:p w14:paraId="5A35D822" w14:textId="77777777" w:rsidR="00B33C58" w:rsidRPr="000C0F4F" w:rsidRDefault="00B33C58" w:rsidP="002C225A">
            <w:pPr>
              <w:pStyle w:val="WW-Default"/>
              <w:jc w:val="both"/>
              <w:rPr>
                <w:rFonts w:ascii="Arial" w:hAnsi="Arial"/>
                <w:snapToGrid w:val="0"/>
                <w:sz w:val="18"/>
                <w:szCs w:val="18"/>
              </w:rPr>
            </w:pPr>
            <w:proofErr w:type="spellStart"/>
            <w:r w:rsidRPr="000C0F4F">
              <w:rPr>
                <w:rFonts w:ascii="Arial" w:hAnsi="Arial"/>
                <w:snapToGrid w:val="0"/>
                <w:sz w:val="18"/>
                <w:szCs w:val="18"/>
              </w:rPr>
              <w:t>Lamnidae</w:t>
            </w:r>
            <w:proofErr w:type="spellEnd"/>
          </w:p>
        </w:tc>
        <w:tc>
          <w:tcPr>
            <w:tcW w:w="2551" w:type="dxa"/>
            <w:shd w:val="clear" w:color="auto" w:fill="auto"/>
          </w:tcPr>
          <w:p w14:paraId="5EB18982" w14:textId="77777777" w:rsidR="00B33C58" w:rsidRPr="008071FA" w:rsidRDefault="00B33C58" w:rsidP="002C225A">
            <w:pPr>
              <w:pStyle w:val="WW-Default"/>
              <w:spacing w:after="60"/>
              <w:rPr>
                <w:rFonts w:ascii="Arial" w:hAnsi="Arial"/>
                <w:i/>
                <w:iCs/>
                <w:snapToGrid w:val="0"/>
                <w:sz w:val="18"/>
                <w:szCs w:val="18"/>
                <w:lang w:val="en-US"/>
              </w:rPr>
            </w:pPr>
            <w:r w:rsidRPr="008071FA">
              <w:rPr>
                <w:rFonts w:ascii="Arial" w:hAnsi="Arial" w:cs="Arial"/>
                <w:sz w:val="18"/>
                <w:szCs w:val="18"/>
                <w:shd w:val="clear" w:color="auto" w:fill="FFFFFF"/>
              </w:rPr>
              <w:t>Great White Shark</w:t>
            </w:r>
            <w:r w:rsidRPr="00C968FB">
              <w:rPr>
                <w:rFonts w:ascii="Arial" w:hAnsi="Arial"/>
                <w:i/>
                <w:iCs/>
                <w:snapToGrid w:val="0"/>
                <w:sz w:val="18"/>
                <w:szCs w:val="18"/>
              </w:rPr>
              <w:t xml:space="preserve"> </w:t>
            </w:r>
            <w:proofErr w:type="spellStart"/>
            <w:r w:rsidRPr="00C968FB">
              <w:rPr>
                <w:rFonts w:ascii="Arial" w:hAnsi="Arial"/>
                <w:i/>
                <w:iCs/>
                <w:snapToGrid w:val="0"/>
                <w:sz w:val="18"/>
                <w:szCs w:val="18"/>
              </w:rPr>
              <w:t>Carcharodon</w:t>
            </w:r>
            <w:proofErr w:type="spellEnd"/>
            <w:r w:rsidRPr="00C968FB">
              <w:rPr>
                <w:rFonts w:ascii="Arial" w:hAnsi="Arial"/>
                <w:i/>
                <w:iCs/>
                <w:snapToGrid w:val="0"/>
                <w:sz w:val="18"/>
                <w:szCs w:val="18"/>
              </w:rPr>
              <w:t xml:space="preserve"> </w:t>
            </w:r>
            <w:proofErr w:type="spellStart"/>
            <w:r w:rsidRPr="00C968FB">
              <w:rPr>
                <w:rFonts w:ascii="Arial" w:hAnsi="Arial"/>
                <w:i/>
                <w:iCs/>
                <w:snapToGrid w:val="0"/>
                <w:sz w:val="18"/>
                <w:szCs w:val="18"/>
              </w:rPr>
              <w:t>carcharias</w:t>
            </w:r>
            <w:proofErr w:type="spellEnd"/>
          </w:p>
        </w:tc>
        <w:tc>
          <w:tcPr>
            <w:tcW w:w="680" w:type="dxa"/>
            <w:shd w:val="clear" w:color="auto" w:fill="000000" w:themeFill="text1"/>
          </w:tcPr>
          <w:p w14:paraId="5BF5356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690F00A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F988B4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A255FF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6DE7F5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0C7D77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DA1C62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23C6CE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32BFCB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989F36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C4BC63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1FFA89C" w14:textId="77777777" w:rsidR="00B33C58" w:rsidRPr="00844B6D" w:rsidRDefault="00B33C58" w:rsidP="002C225A">
            <w:pPr>
              <w:pStyle w:val="WW-Default"/>
              <w:jc w:val="both"/>
              <w:rPr>
                <w:rFonts w:ascii="Arial Narrow" w:hAnsi="Arial Narrow"/>
                <w:sz w:val="18"/>
                <w:szCs w:val="18"/>
              </w:rPr>
            </w:pPr>
          </w:p>
        </w:tc>
        <w:tc>
          <w:tcPr>
            <w:tcW w:w="653" w:type="dxa"/>
          </w:tcPr>
          <w:p w14:paraId="07F43BD9" w14:textId="77777777" w:rsidR="00B33C58" w:rsidRPr="00844B6D" w:rsidRDefault="00B33C58" w:rsidP="002C225A">
            <w:pPr>
              <w:pStyle w:val="WW-Default"/>
              <w:jc w:val="both"/>
              <w:rPr>
                <w:rFonts w:ascii="Arial Narrow" w:hAnsi="Arial Narrow"/>
                <w:sz w:val="18"/>
                <w:szCs w:val="18"/>
              </w:rPr>
            </w:pPr>
          </w:p>
        </w:tc>
      </w:tr>
      <w:tr w:rsidR="00B33C58" w14:paraId="7220908A" w14:textId="77777777" w:rsidTr="002C225A">
        <w:trPr>
          <w:trHeight w:val="272"/>
        </w:trPr>
        <w:tc>
          <w:tcPr>
            <w:tcW w:w="1668" w:type="dxa"/>
            <w:shd w:val="clear" w:color="auto" w:fill="auto"/>
          </w:tcPr>
          <w:p w14:paraId="41F9AC76" w14:textId="77777777" w:rsidR="00B33C58" w:rsidRPr="000C0F4F" w:rsidRDefault="00B33C58" w:rsidP="002C225A">
            <w:pPr>
              <w:rPr>
                <w:snapToGrid w:val="0"/>
                <w:szCs w:val="18"/>
                <w:lang w:val="en-GB"/>
              </w:rPr>
            </w:pPr>
            <w:proofErr w:type="spellStart"/>
            <w:r>
              <w:rPr>
                <w:snapToGrid w:val="0"/>
                <w:szCs w:val="18"/>
                <w:lang w:val="en-GB"/>
              </w:rPr>
              <w:t>Pristiformes</w:t>
            </w:r>
            <w:proofErr w:type="spellEnd"/>
          </w:p>
        </w:tc>
        <w:tc>
          <w:tcPr>
            <w:tcW w:w="1677" w:type="dxa"/>
            <w:shd w:val="clear" w:color="auto" w:fill="auto"/>
          </w:tcPr>
          <w:p w14:paraId="2259FE1D" w14:textId="77777777" w:rsidR="00B33C58" w:rsidRPr="000C0F4F" w:rsidRDefault="00B33C58" w:rsidP="002C225A">
            <w:pPr>
              <w:pStyle w:val="WW-Default"/>
              <w:jc w:val="both"/>
              <w:rPr>
                <w:rFonts w:ascii="Arial" w:hAnsi="Arial"/>
                <w:snapToGrid w:val="0"/>
                <w:sz w:val="18"/>
                <w:szCs w:val="18"/>
              </w:rPr>
            </w:pPr>
            <w:proofErr w:type="spellStart"/>
            <w:r w:rsidRPr="000B0417">
              <w:rPr>
                <w:rFonts w:ascii="Arial" w:hAnsi="Arial"/>
                <w:snapToGrid w:val="0"/>
                <w:sz w:val="18"/>
                <w:szCs w:val="18"/>
              </w:rPr>
              <w:t>Pristidae</w:t>
            </w:r>
            <w:proofErr w:type="spellEnd"/>
          </w:p>
        </w:tc>
        <w:tc>
          <w:tcPr>
            <w:tcW w:w="2551" w:type="dxa"/>
            <w:shd w:val="clear" w:color="auto" w:fill="auto"/>
          </w:tcPr>
          <w:p w14:paraId="717670CE" w14:textId="77777777" w:rsidR="00B33C58" w:rsidRPr="00C968FB" w:rsidRDefault="00B33C58" w:rsidP="002C225A">
            <w:pPr>
              <w:pStyle w:val="WW-Default"/>
              <w:spacing w:after="60"/>
              <w:rPr>
                <w:rFonts w:ascii="Arial" w:hAnsi="Arial"/>
                <w:i/>
                <w:iCs/>
                <w:snapToGrid w:val="0"/>
                <w:sz w:val="18"/>
                <w:szCs w:val="18"/>
                <w:lang w:val="es-ES"/>
              </w:rPr>
            </w:pPr>
            <w:r w:rsidRPr="008071FA">
              <w:rPr>
                <w:rFonts w:ascii="Arial" w:hAnsi="Arial" w:cs="Arial"/>
                <w:sz w:val="18"/>
                <w:szCs w:val="18"/>
                <w:shd w:val="clear" w:color="auto" w:fill="FFFFFF"/>
              </w:rPr>
              <w:t>Narrow Sawfish</w:t>
            </w:r>
            <w:r w:rsidRPr="00C968FB">
              <w:rPr>
                <w:rFonts w:ascii="Arial" w:hAnsi="Arial" w:cs="Arial"/>
                <w:i/>
                <w:iCs/>
                <w:sz w:val="18"/>
                <w:szCs w:val="18"/>
                <w:lang w:val="fr-FR"/>
              </w:rPr>
              <w:t xml:space="preserve"> </w:t>
            </w:r>
            <w:proofErr w:type="spellStart"/>
            <w:r w:rsidRPr="00C968FB">
              <w:rPr>
                <w:rFonts w:ascii="Arial" w:hAnsi="Arial" w:cs="Arial"/>
                <w:i/>
                <w:iCs/>
                <w:sz w:val="18"/>
                <w:szCs w:val="18"/>
                <w:lang w:val="fr-FR"/>
              </w:rPr>
              <w:t>Anoxypristis</w:t>
            </w:r>
            <w:proofErr w:type="spellEnd"/>
            <w:r w:rsidRPr="00C968FB">
              <w:rPr>
                <w:rFonts w:ascii="Arial" w:hAnsi="Arial" w:cs="Arial"/>
                <w:i/>
                <w:iCs/>
                <w:sz w:val="18"/>
                <w:szCs w:val="18"/>
                <w:lang w:val="fr-FR"/>
              </w:rPr>
              <w:t xml:space="preserve"> </w:t>
            </w:r>
            <w:proofErr w:type="spellStart"/>
            <w:r w:rsidRPr="00C968FB">
              <w:rPr>
                <w:rFonts w:ascii="Arial" w:hAnsi="Arial" w:cs="Arial"/>
                <w:i/>
                <w:iCs/>
                <w:sz w:val="18"/>
                <w:szCs w:val="18"/>
                <w:lang w:val="fr-FR"/>
              </w:rPr>
              <w:t>cuspidata</w:t>
            </w:r>
            <w:proofErr w:type="spellEnd"/>
          </w:p>
        </w:tc>
        <w:tc>
          <w:tcPr>
            <w:tcW w:w="680" w:type="dxa"/>
            <w:shd w:val="clear" w:color="auto" w:fill="000000" w:themeFill="text1"/>
          </w:tcPr>
          <w:p w14:paraId="67D2799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090295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58FD0D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94CA6B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CA3D08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0383D18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30A76B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378632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C80BCE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1DD211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B4AA04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8F4B856" w14:textId="77777777" w:rsidR="00B33C58" w:rsidRPr="00844B6D" w:rsidRDefault="00B33C58" w:rsidP="002C225A">
            <w:pPr>
              <w:pStyle w:val="WW-Default"/>
              <w:jc w:val="both"/>
              <w:rPr>
                <w:rFonts w:ascii="Arial Narrow" w:hAnsi="Arial Narrow"/>
                <w:sz w:val="18"/>
                <w:szCs w:val="18"/>
              </w:rPr>
            </w:pPr>
          </w:p>
        </w:tc>
        <w:tc>
          <w:tcPr>
            <w:tcW w:w="653" w:type="dxa"/>
          </w:tcPr>
          <w:p w14:paraId="1F509994" w14:textId="77777777" w:rsidR="00B33C58" w:rsidRPr="00844B6D" w:rsidRDefault="00B33C58" w:rsidP="002C225A">
            <w:pPr>
              <w:pStyle w:val="WW-Default"/>
              <w:jc w:val="both"/>
              <w:rPr>
                <w:rFonts w:ascii="Arial Narrow" w:hAnsi="Arial Narrow"/>
                <w:sz w:val="18"/>
                <w:szCs w:val="18"/>
              </w:rPr>
            </w:pPr>
          </w:p>
        </w:tc>
      </w:tr>
      <w:tr w:rsidR="00B33C58" w14:paraId="5808C7D4" w14:textId="77777777" w:rsidTr="002C225A">
        <w:trPr>
          <w:trHeight w:val="272"/>
        </w:trPr>
        <w:tc>
          <w:tcPr>
            <w:tcW w:w="1668" w:type="dxa"/>
            <w:shd w:val="clear" w:color="auto" w:fill="auto"/>
          </w:tcPr>
          <w:p w14:paraId="6655ECCD" w14:textId="77777777" w:rsidR="00B33C58" w:rsidRPr="000C0F4F" w:rsidRDefault="00B33C58" w:rsidP="002C225A">
            <w:pPr>
              <w:rPr>
                <w:snapToGrid w:val="0"/>
                <w:szCs w:val="18"/>
                <w:lang w:val="en-GB"/>
              </w:rPr>
            </w:pPr>
            <w:proofErr w:type="spellStart"/>
            <w:r>
              <w:rPr>
                <w:snapToGrid w:val="0"/>
                <w:szCs w:val="18"/>
                <w:lang w:val="en-GB"/>
              </w:rPr>
              <w:t>Pristiformes</w:t>
            </w:r>
            <w:proofErr w:type="spellEnd"/>
          </w:p>
        </w:tc>
        <w:tc>
          <w:tcPr>
            <w:tcW w:w="1677" w:type="dxa"/>
            <w:shd w:val="clear" w:color="auto" w:fill="auto"/>
          </w:tcPr>
          <w:p w14:paraId="096A5941" w14:textId="77777777" w:rsidR="00B33C58" w:rsidRPr="000C0F4F" w:rsidRDefault="00B33C58" w:rsidP="002C225A">
            <w:pPr>
              <w:pStyle w:val="WW-Default"/>
              <w:jc w:val="both"/>
              <w:rPr>
                <w:rFonts w:ascii="Arial" w:hAnsi="Arial"/>
                <w:snapToGrid w:val="0"/>
                <w:sz w:val="18"/>
                <w:szCs w:val="18"/>
              </w:rPr>
            </w:pPr>
            <w:proofErr w:type="spellStart"/>
            <w:r w:rsidRPr="000B0417">
              <w:rPr>
                <w:rFonts w:ascii="Arial" w:hAnsi="Arial"/>
                <w:snapToGrid w:val="0"/>
                <w:sz w:val="18"/>
                <w:szCs w:val="18"/>
              </w:rPr>
              <w:t>Pristidae</w:t>
            </w:r>
            <w:proofErr w:type="spellEnd"/>
          </w:p>
        </w:tc>
        <w:tc>
          <w:tcPr>
            <w:tcW w:w="2551" w:type="dxa"/>
            <w:shd w:val="clear" w:color="auto" w:fill="auto"/>
          </w:tcPr>
          <w:p w14:paraId="4FEED1DA" w14:textId="77777777" w:rsidR="00B33C58" w:rsidRPr="00C968FB" w:rsidRDefault="00B33C58" w:rsidP="002C225A">
            <w:pPr>
              <w:pStyle w:val="WW-Default"/>
              <w:spacing w:after="60"/>
              <w:rPr>
                <w:rFonts w:ascii="Arial" w:hAnsi="Arial"/>
                <w:i/>
                <w:iCs/>
                <w:snapToGrid w:val="0"/>
                <w:sz w:val="18"/>
                <w:szCs w:val="18"/>
                <w:lang w:val="es-ES"/>
              </w:rPr>
            </w:pPr>
            <w:r w:rsidRPr="008071FA">
              <w:rPr>
                <w:rFonts w:ascii="Arial" w:hAnsi="Arial" w:cs="Arial"/>
                <w:sz w:val="18"/>
                <w:szCs w:val="18"/>
                <w:shd w:val="clear" w:color="auto" w:fill="FFFFFF"/>
              </w:rPr>
              <w:t>Dwarf Sawfish</w:t>
            </w:r>
            <w:r w:rsidRPr="00C968FB">
              <w:rPr>
                <w:rFonts w:ascii="Arial" w:hAnsi="Arial" w:cs="Arial"/>
                <w:i/>
                <w:iCs/>
                <w:sz w:val="18"/>
                <w:szCs w:val="18"/>
                <w:lang w:val="fr-FR"/>
              </w:rPr>
              <w:t xml:space="preserve"> </w:t>
            </w:r>
            <w:proofErr w:type="spellStart"/>
            <w:r w:rsidRPr="00C968FB">
              <w:rPr>
                <w:rFonts w:ascii="Arial" w:hAnsi="Arial" w:cs="Arial"/>
                <w:i/>
                <w:iCs/>
                <w:sz w:val="18"/>
                <w:szCs w:val="18"/>
                <w:lang w:val="fr-FR"/>
              </w:rPr>
              <w:t>Pristis</w:t>
            </w:r>
            <w:proofErr w:type="spellEnd"/>
            <w:r w:rsidRPr="00C968FB">
              <w:rPr>
                <w:rFonts w:ascii="Arial" w:hAnsi="Arial" w:cs="Arial"/>
                <w:i/>
                <w:iCs/>
                <w:sz w:val="18"/>
                <w:szCs w:val="18"/>
                <w:lang w:val="fr-FR"/>
              </w:rPr>
              <w:t xml:space="preserve"> </w:t>
            </w:r>
            <w:proofErr w:type="spellStart"/>
            <w:r w:rsidRPr="00C968FB">
              <w:rPr>
                <w:rFonts w:ascii="Arial" w:hAnsi="Arial" w:cs="Arial"/>
                <w:i/>
                <w:iCs/>
                <w:sz w:val="18"/>
                <w:szCs w:val="18"/>
                <w:lang w:val="fr-FR"/>
              </w:rPr>
              <w:t>clavata</w:t>
            </w:r>
            <w:proofErr w:type="spellEnd"/>
          </w:p>
        </w:tc>
        <w:tc>
          <w:tcPr>
            <w:tcW w:w="680" w:type="dxa"/>
            <w:shd w:val="clear" w:color="auto" w:fill="auto"/>
          </w:tcPr>
          <w:p w14:paraId="17F57DB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FE500C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F5B41E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AFB5D6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83B449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4C3E8D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AC7731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097190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FA86CC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B60CC9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B961B6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8A5B773" w14:textId="77777777" w:rsidR="00B33C58" w:rsidRPr="00844B6D" w:rsidRDefault="00B33C58" w:rsidP="002C225A">
            <w:pPr>
              <w:pStyle w:val="WW-Default"/>
              <w:jc w:val="both"/>
              <w:rPr>
                <w:rFonts w:ascii="Arial Narrow" w:hAnsi="Arial Narrow"/>
                <w:sz w:val="18"/>
                <w:szCs w:val="18"/>
              </w:rPr>
            </w:pPr>
          </w:p>
        </w:tc>
        <w:tc>
          <w:tcPr>
            <w:tcW w:w="653" w:type="dxa"/>
          </w:tcPr>
          <w:p w14:paraId="187B94D1" w14:textId="77777777" w:rsidR="00B33C58" w:rsidRPr="00844B6D" w:rsidRDefault="00B33C58" w:rsidP="002C225A">
            <w:pPr>
              <w:pStyle w:val="WW-Default"/>
              <w:jc w:val="both"/>
              <w:rPr>
                <w:rFonts w:ascii="Arial Narrow" w:hAnsi="Arial Narrow"/>
                <w:sz w:val="18"/>
                <w:szCs w:val="18"/>
              </w:rPr>
            </w:pPr>
          </w:p>
        </w:tc>
      </w:tr>
      <w:tr w:rsidR="00B33C58" w14:paraId="7E61790E" w14:textId="77777777" w:rsidTr="002C225A">
        <w:trPr>
          <w:trHeight w:val="272"/>
        </w:trPr>
        <w:tc>
          <w:tcPr>
            <w:tcW w:w="1668" w:type="dxa"/>
            <w:shd w:val="clear" w:color="auto" w:fill="auto"/>
          </w:tcPr>
          <w:p w14:paraId="63E6E8CE" w14:textId="77777777" w:rsidR="00B33C58" w:rsidRPr="000C0F4F" w:rsidRDefault="00B33C58" w:rsidP="002C225A">
            <w:pPr>
              <w:rPr>
                <w:snapToGrid w:val="0"/>
                <w:szCs w:val="18"/>
                <w:lang w:val="en-GB"/>
              </w:rPr>
            </w:pPr>
            <w:proofErr w:type="spellStart"/>
            <w:r>
              <w:rPr>
                <w:snapToGrid w:val="0"/>
                <w:szCs w:val="18"/>
                <w:lang w:val="en-GB"/>
              </w:rPr>
              <w:t>Pristiformes</w:t>
            </w:r>
            <w:proofErr w:type="spellEnd"/>
          </w:p>
        </w:tc>
        <w:tc>
          <w:tcPr>
            <w:tcW w:w="1677" w:type="dxa"/>
            <w:shd w:val="clear" w:color="auto" w:fill="auto"/>
          </w:tcPr>
          <w:p w14:paraId="2C7E0A0B" w14:textId="77777777" w:rsidR="00B33C58" w:rsidRPr="000C0F4F" w:rsidRDefault="00B33C58" w:rsidP="002C225A">
            <w:pPr>
              <w:pStyle w:val="WW-Default"/>
              <w:jc w:val="both"/>
              <w:rPr>
                <w:rFonts w:ascii="Arial" w:hAnsi="Arial"/>
                <w:snapToGrid w:val="0"/>
                <w:sz w:val="18"/>
                <w:szCs w:val="18"/>
              </w:rPr>
            </w:pPr>
            <w:proofErr w:type="spellStart"/>
            <w:r w:rsidRPr="000B0417">
              <w:rPr>
                <w:rFonts w:ascii="Arial" w:hAnsi="Arial"/>
                <w:snapToGrid w:val="0"/>
                <w:sz w:val="18"/>
                <w:szCs w:val="18"/>
              </w:rPr>
              <w:t>Pristidae</w:t>
            </w:r>
            <w:proofErr w:type="spellEnd"/>
          </w:p>
        </w:tc>
        <w:tc>
          <w:tcPr>
            <w:tcW w:w="2551" w:type="dxa"/>
            <w:shd w:val="clear" w:color="auto" w:fill="auto"/>
          </w:tcPr>
          <w:p w14:paraId="7A540E5A" w14:textId="77777777" w:rsidR="00B33C58" w:rsidRPr="00C968FB" w:rsidRDefault="00B33C58" w:rsidP="002C225A">
            <w:pPr>
              <w:pStyle w:val="WW-Default"/>
              <w:spacing w:after="60"/>
              <w:rPr>
                <w:rFonts w:ascii="Arial" w:hAnsi="Arial"/>
                <w:i/>
                <w:iCs/>
                <w:snapToGrid w:val="0"/>
                <w:sz w:val="18"/>
                <w:szCs w:val="18"/>
                <w:lang w:val="es-ES"/>
              </w:rPr>
            </w:pPr>
            <w:proofErr w:type="spellStart"/>
            <w:r w:rsidRPr="008071FA">
              <w:rPr>
                <w:rFonts w:ascii="Arial" w:hAnsi="Arial" w:cs="Arial"/>
                <w:sz w:val="18"/>
                <w:szCs w:val="18"/>
                <w:shd w:val="clear" w:color="auto" w:fill="FFFFFF"/>
              </w:rPr>
              <w:t>Smalltooth</w:t>
            </w:r>
            <w:proofErr w:type="spellEnd"/>
            <w:r w:rsidRPr="008071FA">
              <w:rPr>
                <w:rFonts w:ascii="Arial" w:hAnsi="Arial" w:cs="Arial"/>
                <w:sz w:val="18"/>
                <w:szCs w:val="18"/>
                <w:shd w:val="clear" w:color="auto" w:fill="FFFFFF"/>
              </w:rPr>
              <w:t xml:space="preserve"> Sawfish</w:t>
            </w:r>
            <w:r w:rsidRPr="00C968FB">
              <w:rPr>
                <w:rFonts w:ascii="Arial" w:hAnsi="Arial" w:cs="Arial"/>
                <w:i/>
                <w:iCs/>
                <w:sz w:val="18"/>
                <w:szCs w:val="18"/>
                <w:lang w:val="fr-FR"/>
              </w:rPr>
              <w:t xml:space="preserve"> </w:t>
            </w:r>
            <w:proofErr w:type="spellStart"/>
            <w:r w:rsidRPr="00C968FB">
              <w:rPr>
                <w:rFonts w:ascii="Arial" w:hAnsi="Arial" w:cs="Arial"/>
                <w:i/>
                <w:iCs/>
                <w:sz w:val="18"/>
                <w:szCs w:val="18"/>
                <w:lang w:val="fr-FR"/>
              </w:rPr>
              <w:t>Pristis</w:t>
            </w:r>
            <w:proofErr w:type="spellEnd"/>
            <w:r w:rsidRPr="00C968FB">
              <w:rPr>
                <w:rFonts w:ascii="Arial" w:hAnsi="Arial" w:cs="Arial"/>
                <w:i/>
                <w:iCs/>
                <w:sz w:val="18"/>
                <w:szCs w:val="18"/>
                <w:lang w:val="fr-FR"/>
              </w:rPr>
              <w:t xml:space="preserve"> </w:t>
            </w:r>
            <w:proofErr w:type="spellStart"/>
            <w:r w:rsidRPr="00C968FB">
              <w:rPr>
                <w:rFonts w:ascii="Arial" w:hAnsi="Arial" w:cs="Arial"/>
                <w:i/>
                <w:iCs/>
                <w:sz w:val="18"/>
                <w:szCs w:val="18"/>
                <w:lang w:val="fr-FR"/>
              </w:rPr>
              <w:t>pectinata</w:t>
            </w:r>
            <w:proofErr w:type="spellEnd"/>
          </w:p>
        </w:tc>
        <w:tc>
          <w:tcPr>
            <w:tcW w:w="680" w:type="dxa"/>
            <w:shd w:val="clear" w:color="auto" w:fill="000000" w:themeFill="text1"/>
          </w:tcPr>
          <w:p w14:paraId="05B7820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C04907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06275FC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F93206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A4EDC9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E71908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5C1842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BF8679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3AC1E3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D1033E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1A49597"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20B85D1" w14:textId="77777777" w:rsidR="00B33C58" w:rsidRPr="00844B6D" w:rsidRDefault="00B33C58" w:rsidP="002C225A">
            <w:pPr>
              <w:pStyle w:val="WW-Default"/>
              <w:jc w:val="both"/>
              <w:rPr>
                <w:rFonts w:ascii="Arial Narrow" w:hAnsi="Arial Narrow"/>
                <w:sz w:val="18"/>
                <w:szCs w:val="18"/>
              </w:rPr>
            </w:pPr>
          </w:p>
        </w:tc>
        <w:tc>
          <w:tcPr>
            <w:tcW w:w="653" w:type="dxa"/>
          </w:tcPr>
          <w:p w14:paraId="2F19731A" w14:textId="77777777" w:rsidR="00B33C58" w:rsidRPr="00844B6D" w:rsidRDefault="00B33C58" w:rsidP="002C225A">
            <w:pPr>
              <w:pStyle w:val="WW-Default"/>
              <w:jc w:val="both"/>
              <w:rPr>
                <w:rFonts w:ascii="Arial Narrow" w:hAnsi="Arial Narrow"/>
                <w:sz w:val="18"/>
                <w:szCs w:val="18"/>
              </w:rPr>
            </w:pPr>
          </w:p>
        </w:tc>
      </w:tr>
      <w:tr w:rsidR="00B33C58" w14:paraId="3C856EAE" w14:textId="77777777" w:rsidTr="002C225A">
        <w:trPr>
          <w:trHeight w:val="272"/>
        </w:trPr>
        <w:tc>
          <w:tcPr>
            <w:tcW w:w="1668" w:type="dxa"/>
            <w:shd w:val="clear" w:color="auto" w:fill="auto"/>
          </w:tcPr>
          <w:p w14:paraId="7C6E1704" w14:textId="77777777" w:rsidR="00B33C58" w:rsidRPr="000C0F4F" w:rsidRDefault="00B33C58" w:rsidP="002C225A">
            <w:pPr>
              <w:rPr>
                <w:snapToGrid w:val="0"/>
                <w:szCs w:val="18"/>
                <w:lang w:val="en-GB"/>
              </w:rPr>
            </w:pPr>
            <w:proofErr w:type="spellStart"/>
            <w:r>
              <w:rPr>
                <w:snapToGrid w:val="0"/>
                <w:szCs w:val="18"/>
                <w:lang w:val="en-GB"/>
              </w:rPr>
              <w:t>Pristiformes</w:t>
            </w:r>
            <w:proofErr w:type="spellEnd"/>
          </w:p>
        </w:tc>
        <w:tc>
          <w:tcPr>
            <w:tcW w:w="1677" w:type="dxa"/>
            <w:shd w:val="clear" w:color="auto" w:fill="auto"/>
          </w:tcPr>
          <w:p w14:paraId="2675DF87" w14:textId="77777777" w:rsidR="00B33C58" w:rsidRPr="000C0F4F" w:rsidRDefault="00B33C58" w:rsidP="002C225A">
            <w:pPr>
              <w:pStyle w:val="WW-Default"/>
              <w:jc w:val="both"/>
              <w:rPr>
                <w:rFonts w:ascii="Arial" w:hAnsi="Arial"/>
                <w:snapToGrid w:val="0"/>
                <w:sz w:val="18"/>
                <w:szCs w:val="18"/>
              </w:rPr>
            </w:pPr>
            <w:proofErr w:type="spellStart"/>
            <w:r w:rsidRPr="000B0417">
              <w:rPr>
                <w:rFonts w:ascii="Arial" w:hAnsi="Arial"/>
                <w:snapToGrid w:val="0"/>
                <w:sz w:val="18"/>
                <w:szCs w:val="18"/>
              </w:rPr>
              <w:t>Pristidae</w:t>
            </w:r>
            <w:proofErr w:type="spellEnd"/>
          </w:p>
        </w:tc>
        <w:tc>
          <w:tcPr>
            <w:tcW w:w="2551" w:type="dxa"/>
            <w:shd w:val="clear" w:color="auto" w:fill="auto"/>
          </w:tcPr>
          <w:p w14:paraId="130D0740" w14:textId="77777777" w:rsidR="00B33C58" w:rsidRPr="00C968FB" w:rsidRDefault="00B33C58" w:rsidP="002C225A">
            <w:pPr>
              <w:pStyle w:val="WW-Default"/>
              <w:spacing w:after="60"/>
              <w:rPr>
                <w:rFonts w:ascii="Arial" w:hAnsi="Arial"/>
                <w:i/>
                <w:iCs/>
                <w:snapToGrid w:val="0"/>
                <w:sz w:val="18"/>
                <w:szCs w:val="18"/>
                <w:lang w:val="es-ES"/>
              </w:rPr>
            </w:pPr>
            <w:r w:rsidRPr="008071FA">
              <w:rPr>
                <w:rFonts w:ascii="Arial" w:hAnsi="Arial" w:cs="Arial"/>
                <w:sz w:val="18"/>
                <w:szCs w:val="18"/>
                <w:shd w:val="clear" w:color="auto" w:fill="FFFFFF"/>
              </w:rPr>
              <w:t>Green Sawfish</w:t>
            </w:r>
            <w:r w:rsidRPr="00C968FB">
              <w:rPr>
                <w:rFonts w:ascii="Arial" w:hAnsi="Arial" w:cs="Arial"/>
                <w:i/>
                <w:iCs/>
                <w:sz w:val="18"/>
                <w:szCs w:val="18"/>
                <w:lang w:val="fr-FR"/>
              </w:rPr>
              <w:t xml:space="preserve"> </w:t>
            </w:r>
            <w:proofErr w:type="spellStart"/>
            <w:r w:rsidRPr="00C968FB">
              <w:rPr>
                <w:rFonts w:ascii="Arial" w:hAnsi="Arial" w:cs="Arial"/>
                <w:i/>
                <w:iCs/>
                <w:sz w:val="18"/>
                <w:szCs w:val="18"/>
                <w:lang w:val="fr-FR"/>
              </w:rPr>
              <w:t>Pristis</w:t>
            </w:r>
            <w:proofErr w:type="spellEnd"/>
            <w:r w:rsidRPr="00C968FB">
              <w:rPr>
                <w:rFonts w:ascii="Arial" w:hAnsi="Arial" w:cs="Arial"/>
                <w:i/>
                <w:iCs/>
                <w:sz w:val="18"/>
                <w:szCs w:val="18"/>
                <w:lang w:val="fr-FR"/>
              </w:rPr>
              <w:t xml:space="preserve"> </w:t>
            </w:r>
            <w:proofErr w:type="spellStart"/>
            <w:r w:rsidRPr="00C968FB">
              <w:rPr>
                <w:rFonts w:ascii="Arial" w:hAnsi="Arial" w:cs="Arial"/>
                <w:i/>
                <w:iCs/>
                <w:sz w:val="18"/>
                <w:szCs w:val="18"/>
                <w:lang w:val="fr-FR"/>
              </w:rPr>
              <w:t>zijsron</w:t>
            </w:r>
            <w:proofErr w:type="spellEnd"/>
          </w:p>
        </w:tc>
        <w:tc>
          <w:tcPr>
            <w:tcW w:w="680" w:type="dxa"/>
            <w:shd w:val="clear" w:color="auto" w:fill="000000" w:themeFill="text1"/>
          </w:tcPr>
          <w:p w14:paraId="75DBE77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104C539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B2FB61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068D82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1396DE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339AB3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66AC36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8D6756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6637C8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1AC83F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2501E9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6B21144" w14:textId="77777777" w:rsidR="00B33C58" w:rsidRPr="00844B6D" w:rsidRDefault="00B33C58" w:rsidP="002C225A">
            <w:pPr>
              <w:pStyle w:val="WW-Default"/>
              <w:jc w:val="both"/>
              <w:rPr>
                <w:rFonts w:ascii="Arial Narrow" w:hAnsi="Arial Narrow"/>
                <w:sz w:val="18"/>
                <w:szCs w:val="18"/>
              </w:rPr>
            </w:pPr>
          </w:p>
        </w:tc>
        <w:tc>
          <w:tcPr>
            <w:tcW w:w="653" w:type="dxa"/>
          </w:tcPr>
          <w:p w14:paraId="284D676C" w14:textId="77777777" w:rsidR="00B33C58" w:rsidRPr="00844B6D" w:rsidRDefault="00B33C58" w:rsidP="002C225A">
            <w:pPr>
              <w:pStyle w:val="WW-Default"/>
              <w:jc w:val="both"/>
              <w:rPr>
                <w:rFonts w:ascii="Arial Narrow" w:hAnsi="Arial Narrow"/>
                <w:sz w:val="18"/>
                <w:szCs w:val="18"/>
              </w:rPr>
            </w:pPr>
          </w:p>
        </w:tc>
      </w:tr>
      <w:tr w:rsidR="00B33C58" w14:paraId="624AA2EA" w14:textId="77777777" w:rsidTr="002C225A">
        <w:trPr>
          <w:trHeight w:val="272"/>
        </w:trPr>
        <w:tc>
          <w:tcPr>
            <w:tcW w:w="1668" w:type="dxa"/>
            <w:shd w:val="clear" w:color="auto" w:fill="auto"/>
          </w:tcPr>
          <w:p w14:paraId="65F3D7E2" w14:textId="77777777" w:rsidR="00B33C58" w:rsidRPr="000C0F4F" w:rsidRDefault="00B33C58" w:rsidP="002C225A">
            <w:pPr>
              <w:rPr>
                <w:snapToGrid w:val="0"/>
                <w:szCs w:val="18"/>
                <w:lang w:val="en-GB"/>
              </w:rPr>
            </w:pPr>
            <w:proofErr w:type="spellStart"/>
            <w:r>
              <w:rPr>
                <w:snapToGrid w:val="0"/>
                <w:szCs w:val="18"/>
                <w:lang w:val="en-GB"/>
              </w:rPr>
              <w:lastRenderedPageBreak/>
              <w:t>Pristiformes</w:t>
            </w:r>
            <w:proofErr w:type="spellEnd"/>
          </w:p>
        </w:tc>
        <w:tc>
          <w:tcPr>
            <w:tcW w:w="1677" w:type="dxa"/>
            <w:shd w:val="clear" w:color="auto" w:fill="auto"/>
          </w:tcPr>
          <w:p w14:paraId="56ADEEAA" w14:textId="77777777" w:rsidR="00B33C58" w:rsidRPr="000C0F4F" w:rsidRDefault="00B33C58" w:rsidP="002C225A">
            <w:pPr>
              <w:pStyle w:val="WW-Default"/>
              <w:jc w:val="both"/>
              <w:rPr>
                <w:rFonts w:ascii="Arial" w:hAnsi="Arial"/>
                <w:snapToGrid w:val="0"/>
                <w:sz w:val="18"/>
                <w:szCs w:val="18"/>
              </w:rPr>
            </w:pPr>
            <w:proofErr w:type="spellStart"/>
            <w:r w:rsidRPr="000B0417">
              <w:rPr>
                <w:rFonts w:ascii="Arial" w:hAnsi="Arial"/>
                <w:snapToGrid w:val="0"/>
                <w:sz w:val="18"/>
                <w:szCs w:val="18"/>
              </w:rPr>
              <w:t>Pristidae</w:t>
            </w:r>
            <w:proofErr w:type="spellEnd"/>
          </w:p>
        </w:tc>
        <w:tc>
          <w:tcPr>
            <w:tcW w:w="2551" w:type="dxa"/>
            <w:shd w:val="clear" w:color="auto" w:fill="auto"/>
          </w:tcPr>
          <w:p w14:paraId="69A9C95F" w14:textId="77777777" w:rsidR="00B33C58" w:rsidRPr="00C968FB" w:rsidRDefault="00B33C58" w:rsidP="002C225A">
            <w:pPr>
              <w:pStyle w:val="WW-Default"/>
              <w:spacing w:after="60"/>
              <w:rPr>
                <w:rFonts w:ascii="Arial" w:hAnsi="Arial"/>
                <w:i/>
                <w:iCs/>
                <w:snapToGrid w:val="0"/>
                <w:sz w:val="18"/>
                <w:szCs w:val="18"/>
                <w:lang w:val="es-ES"/>
              </w:rPr>
            </w:pPr>
            <w:proofErr w:type="spellStart"/>
            <w:r w:rsidRPr="008071FA">
              <w:rPr>
                <w:rFonts w:ascii="Arial" w:hAnsi="Arial" w:cs="Arial"/>
                <w:sz w:val="18"/>
                <w:szCs w:val="18"/>
                <w:shd w:val="clear" w:color="auto" w:fill="FFFFFF"/>
              </w:rPr>
              <w:t>Largetooth</w:t>
            </w:r>
            <w:proofErr w:type="spellEnd"/>
            <w:r w:rsidRPr="008071FA">
              <w:rPr>
                <w:rFonts w:ascii="Arial" w:hAnsi="Arial" w:cs="Arial"/>
                <w:sz w:val="18"/>
                <w:szCs w:val="18"/>
                <w:shd w:val="clear" w:color="auto" w:fill="FFFFFF"/>
              </w:rPr>
              <w:t xml:space="preserve"> Sawfish</w:t>
            </w:r>
            <w:r w:rsidRPr="00C968FB">
              <w:rPr>
                <w:rFonts w:ascii="Arial" w:hAnsi="Arial" w:cs="Arial"/>
                <w:i/>
                <w:iCs/>
                <w:sz w:val="18"/>
                <w:szCs w:val="18"/>
                <w:lang w:val="fr-FR"/>
              </w:rPr>
              <w:t xml:space="preserve"> </w:t>
            </w:r>
            <w:proofErr w:type="spellStart"/>
            <w:r w:rsidRPr="00C968FB">
              <w:rPr>
                <w:rFonts w:ascii="Arial" w:hAnsi="Arial" w:cs="Arial"/>
                <w:i/>
                <w:iCs/>
                <w:sz w:val="18"/>
                <w:szCs w:val="18"/>
                <w:lang w:val="fr-FR"/>
              </w:rPr>
              <w:t>Pristis</w:t>
            </w:r>
            <w:proofErr w:type="spellEnd"/>
            <w:r w:rsidRPr="00C968FB">
              <w:rPr>
                <w:rFonts w:ascii="Arial" w:hAnsi="Arial" w:cs="Arial"/>
                <w:i/>
                <w:iCs/>
                <w:sz w:val="18"/>
                <w:szCs w:val="18"/>
                <w:lang w:val="fr-FR"/>
              </w:rPr>
              <w:t xml:space="preserve"> </w:t>
            </w:r>
            <w:proofErr w:type="spellStart"/>
            <w:r w:rsidRPr="00C968FB">
              <w:rPr>
                <w:rFonts w:ascii="Arial" w:hAnsi="Arial" w:cs="Arial"/>
                <w:i/>
                <w:iCs/>
                <w:sz w:val="18"/>
                <w:szCs w:val="18"/>
                <w:lang w:val="fr-FR"/>
              </w:rPr>
              <w:t>pristis</w:t>
            </w:r>
            <w:proofErr w:type="spellEnd"/>
          </w:p>
        </w:tc>
        <w:tc>
          <w:tcPr>
            <w:tcW w:w="680" w:type="dxa"/>
            <w:shd w:val="clear" w:color="auto" w:fill="000000" w:themeFill="text1"/>
          </w:tcPr>
          <w:p w14:paraId="319F24A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14D8D5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733C2F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77CBED7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5632AE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872C7C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667C70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64C5E2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AC4872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08201F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691506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FC6F8DB" w14:textId="77777777" w:rsidR="00B33C58" w:rsidRPr="00844B6D" w:rsidRDefault="00B33C58" w:rsidP="002C225A">
            <w:pPr>
              <w:pStyle w:val="WW-Default"/>
              <w:jc w:val="both"/>
              <w:rPr>
                <w:rFonts w:ascii="Arial Narrow" w:hAnsi="Arial Narrow"/>
                <w:sz w:val="18"/>
                <w:szCs w:val="18"/>
              </w:rPr>
            </w:pPr>
          </w:p>
        </w:tc>
        <w:tc>
          <w:tcPr>
            <w:tcW w:w="653" w:type="dxa"/>
          </w:tcPr>
          <w:p w14:paraId="6F45C2AF" w14:textId="77777777" w:rsidR="00B33C58" w:rsidRPr="00844B6D" w:rsidRDefault="00B33C58" w:rsidP="002C225A">
            <w:pPr>
              <w:pStyle w:val="WW-Default"/>
              <w:jc w:val="both"/>
              <w:rPr>
                <w:rFonts w:ascii="Arial Narrow" w:hAnsi="Arial Narrow"/>
                <w:sz w:val="18"/>
                <w:szCs w:val="18"/>
              </w:rPr>
            </w:pPr>
          </w:p>
        </w:tc>
      </w:tr>
      <w:tr w:rsidR="00B33C58" w:rsidRPr="006E02D9" w14:paraId="4C35BF10" w14:textId="77777777" w:rsidTr="002C225A">
        <w:trPr>
          <w:trHeight w:val="272"/>
        </w:trPr>
        <w:tc>
          <w:tcPr>
            <w:tcW w:w="1668" w:type="dxa"/>
            <w:shd w:val="clear" w:color="auto" w:fill="auto"/>
          </w:tcPr>
          <w:p w14:paraId="6458E836" w14:textId="77777777" w:rsidR="00B33C58" w:rsidRDefault="00B33C58" w:rsidP="002C225A">
            <w:pPr>
              <w:rPr>
                <w:snapToGrid w:val="0"/>
                <w:szCs w:val="18"/>
                <w:lang w:val="en-GB"/>
              </w:rPr>
            </w:pPr>
            <w:proofErr w:type="spellStart"/>
            <w:r>
              <w:rPr>
                <w:snapToGrid w:val="0"/>
                <w:szCs w:val="18"/>
                <w:lang w:val="en-GB"/>
              </w:rPr>
              <w:t>Myliobatiformes</w:t>
            </w:r>
            <w:proofErr w:type="spellEnd"/>
          </w:p>
        </w:tc>
        <w:tc>
          <w:tcPr>
            <w:tcW w:w="1677" w:type="dxa"/>
            <w:shd w:val="clear" w:color="auto" w:fill="auto"/>
          </w:tcPr>
          <w:p w14:paraId="41D14D76" w14:textId="77777777" w:rsidR="00B33C58" w:rsidRPr="000B0417" w:rsidRDefault="00B33C58" w:rsidP="002C225A">
            <w:pPr>
              <w:pStyle w:val="WW-Default"/>
              <w:jc w:val="both"/>
              <w:rPr>
                <w:rFonts w:ascii="Arial" w:hAnsi="Arial"/>
                <w:snapToGrid w:val="0"/>
                <w:sz w:val="18"/>
                <w:szCs w:val="18"/>
              </w:rPr>
            </w:pPr>
            <w:proofErr w:type="spellStart"/>
            <w:r w:rsidRPr="00D17277">
              <w:rPr>
                <w:rFonts w:ascii="Arial" w:hAnsi="Arial"/>
                <w:snapToGrid w:val="0"/>
                <w:sz w:val="18"/>
                <w:szCs w:val="18"/>
              </w:rPr>
              <w:t>Myliobatidae</w:t>
            </w:r>
            <w:proofErr w:type="spellEnd"/>
          </w:p>
        </w:tc>
        <w:tc>
          <w:tcPr>
            <w:tcW w:w="2551" w:type="dxa"/>
            <w:shd w:val="clear" w:color="auto" w:fill="auto"/>
          </w:tcPr>
          <w:p w14:paraId="15958CA6" w14:textId="77777777" w:rsidR="00B33C58" w:rsidRPr="008071FA" w:rsidRDefault="00B33C58" w:rsidP="002C225A">
            <w:pPr>
              <w:pStyle w:val="WW-Default"/>
              <w:spacing w:after="60"/>
              <w:rPr>
                <w:rFonts w:ascii="Arial" w:hAnsi="Arial" w:cs="Arial"/>
                <w:i/>
                <w:iCs/>
                <w:sz w:val="18"/>
                <w:szCs w:val="18"/>
                <w:lang w:val="es-ES"/>
              </w:rPr>
            </w:pPr>
            <w:proofErr w:type="spellStart"/>
            <w:r w:rsidRPr="008071FA">
              <w:rPr>
                <w:rFonts w:ascii="Arial" w:hAnsi="Arial" w:cs="Arial"/>
                <w:sz w:val="18"/>
                <w:szCs w:val="18"/>
                <w:shd w:val="clear" w:color="auto" w:fill="FFFFFF"/>
                <w:lang w:val="es-ES"/>
              </w:rPr>
              <w:t>Reef</w:t>
            </w:r>
            <w:proofErr w:type="spellEnd"/>
            <w:r w:rsidRPr="008071FA">
              <w:rPr>
                <w:rFonts w:ascii="Arial" w:hAnsi="Arial" w:cs="Arial"/>
                <w:sz w:val="18"/>
                <w:szCs w:val="18"/>
                <w:shd w:val="clear" w:color="auto" w:fill="FFFFFF"/>
                <w:lang w:val="es-ES"/>
              </w:rPr>
              <w:t xml:space="preserve"> Manta Ray</w:t>
            </w:r>
            <w:r w:rsidRPr="00C968FB">
              <w:rPr>
                <w:rFonts w:ascii="Arial" w:hAnsi="Arial"/>
                <w:i/>
                <w:iCs/>
                <w:snapToGrid w:val="0"/>
                <w:sz w:val="18"/>
                <w:szCs w:val="18"/>
                <w:lang w:val="pt-PT"/>
              </w:rPr>
              <w:t xml:space="preserve"> Manta alfredi</w:t>
            </w:r>
          </w:p>
        </w:tc>
        <w:tc>
          <w:tcPr>
            <w:tcW w:w="680" w:type="dxa"/>
            <w:shd w:val="clear" w:color="auto" w:fill="000000" w:themeFill="text1"/>
          </w:tcPr>
          <w:p w14:paraId="25417B8C"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000000" w:themeFill="text1"/>
          </w:tcPr>
          <w:p w14:paraId="5C2D6906"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5522E9BD"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376DDA57"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0C5E1DEA"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000000" w:themeFill="text1"/>
          </w:tcPr>
          <w:p w14:paraId="11AE597A"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68AB4B06"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0E6A1DBE"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1803BF78"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62D50FF8"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22D291D6" w14:textId="77777777" w:rsidR="00B33C58" w:rsidRPr="008071FA" w:rsidRDefault="00B33C58" w:rsidP="002C225A">
            <w:pPr>
              <w:pStyle w:val="WW-Default"/>
              <w:jc w:val="both"/>
              <w:rPr>
                <w:rFonts w:ascii="Arial Narrow" w:hAnsi="Arial Narrow"/>
                <w:sz w:val="18"/>
                <w:szCs w:val="18"/>
                <w:lang w:val="es-ES"/>
              </w:rPr>
            </w:pPr>
          </w:p>
        </w:tc>
        <w:tc>
          <w:tcPr>
            <w:tcW w:w="680" w:type="dxa"/>
            <w:shd w:val="clear" w:color="auto" w:fill="auto"/>
          </w:tcPr>
          <w:p w14:paraId="03317212" w14:textId="77777777" w:rsidR="00B33C58" w:rsidRPr="008071FA" w:rsidRDefault="00B33C58" w:rsidP="002C225A">
            <w:pPr>
              <w:pStyle w:val="WW-Default"/>
              <w:jc w:val="both"/>
              <w:rPr>
                <w:rFonts w:ascii="Arial Narrow" w:hAnsi="Arial Narrow"/>
                <w:sz w:val="18"/>
                <w:szCs w:val="18"/>
                <w:lang w:val="es-ES"/>
              </w:rPr>
            </w:pPr>
          </w:p>
        </w:tc>
        <w:tc>
          <w:tcPr>
            <w:tcW w:w="653" w:type="dxa"/>
          </w:tcPr>
          <w:p w14:paraId="1AF1E047" w14:textId="77777777" w:rsidR="00B33C58" w:rsidRPr="008071FA" w:rsidRDefault="00B33C58" w:rsidP="002C225A">
            <w:pPr>
              <w:pStyle w:val="WW-Default"/>
              <w:jc w:val="both"/>
              <w:rPr>
                <w:rFonts w:ascii="Arial Narrow" w:hAnsi="Arial Narrow"/>
                <w:sz w:val="18"/>
                <w:szCs w:val="18"/>
                <w:lang w:val="es-ES"/>
              </w:rPr>
            </w:pPr>
          </w:p>
        </w:tc>
      </w:tr>
      <w:tr w:rsidR="00B33C58" w14:paraId="61DB27EC" w14:textId="77777777" w:rsidTr="002C225A">
        <w:trPr>
          <w:trHeight w:val="272"/>
        </w:trPr>
        <w:tc>
          <w:tcPr>
            <w:tcW w:w="1668" w:type="dxa"/>
            <w:shd w:val="clear" w:color="auto" w:fill="auto"/>
          </w:tcPr>
          <w:p w14:paraId="44EFAD4B" w14:textId="77777777" w:rsidR="00B33C58" w:rsidRDefault="00B33C58" w:rsidP="002C225A">
            <w:pPr>
              <w:rPr>
                <w:snapToGrid w:val="0"/>
                <w:szCs w:val="18"/>
                <w:lang w:val="en-GB"/>
              </w:rPr>
            </w:pPr>
            <w:proofErr w:type="spellStart"/>
            <w:r>
              <w:rPr>
                <w:snapToGrid w:val="0"/>
                <w:szCs w:val="18"/>
                <w:lang w:val="en-GB"/>
              </w:rPr>
              <w:t>Myliobatiformes</w:t>
            </w:r>
            <w:proofErr w:type="spellEnd"/>
          </w:p>
        </w:tc>
        <w:tc>
          <w:tcPr>
            <w:tcW w:w="1677" w:type="dxa"/>
            <w:shd w:val="clear" w:color="auto" w:fill="auto"/>
          </w:tcPr>
          <w:p w14:paraId="39D7DFFA" w14:textId="77777777" w:rsidR="00B33C58" w:rsidRPr="000B0417" w:rsidRDefault="00B33C58" w:rsidP="002C225A">
            <w:pPr>
              <w:pStyle w:val="WW-Default"/>
              <w:jc w:val="both"/>
              <w:rPr>
                <w:rFonts w:ascii="Arial" w:hAnsi="Arial"/>
                <w:snapToGrid w:val="0"/>
                <w:sz w:val="18"/>
                <w:szCs w:val="18"/>
              </w:rPr>
            </w:pPr>
            <w:proofErr w:type="spellStart"/>
            <w:r w:rsidRPr="00D17277">
              <w:rPr>
                <w:rFonts w:ascii="Arial" w:hAnsi="Arial"/>
                <w:snapToGrid w:val="0"/>
                <w:sz w:val="18"/>
                <w:szCs w:val="18"/>
              </w:rPr>
              <w:t>Myliobatidae</w:t>
            </w:r>
            <w:proofErr w:type="spellEnd"/>
          </w:p>
        </w:tc>
        <w:tc>
          <w:tcPr>
            <w:tcW w:w="2551" w:type="dxa"/>
            <w:shd w:val="clear" w:color="auto" w:fill="auto"/>
          </w:tcPr>
          <w:p w14:paraId="29B84979" w14:textId="77777777" w:rsidR="00B33C58" w:rsidRPr="008071FA" w:rsidRDefault="00B33C58" w:rsidP="002C225A">
            <w:pPr>
              <w:pStyle w:val="WW-Default"/>
              <w:spacing w:after="60"/>
              <w:rPr>
                <w:rFonts w:ascii="Arial" w:hAnsi="Arial" w:cs="Arial"/>
                <w:i/>
                <w:iCs/>
                <w:sz w:val="18"/>
                <w:szCs w:val="18"/>
                <w:lang w:val="en-US"/>
              </w:rPr>
            </w:pPr>
            <w:proofErr w:type="spellStart"/>
            <w:r w:rsidRPr="008071FA">
              <w:rPr>
                <w:rFonts w:ascii="Arial" w:hAnsi="Arial" w:cs="Arial"/>
                <w:sz w:val="18"/>
                <w:szCs w:val="18"/>
                <w:shd w:val="clear" w:color="auto" w:fill="FFFFFF"/>
              </w:rPr>
              <w:t>Longhorned</w:t>
            </w:r>
            <w:proofErr w:type="spellEnd"/>
            <w:r w:rsidRPr="008071FA">
              <w:rPr>
                <w:rFonts w:ascii="Arial" w:hAnsi="Arial" w:cs="Arial"/>
                <w:sz w:val="18"/>
                <w:szCs w:val="18"/>
                <w:shd w:val="clear" w:color="auto" w:fill="FFFFFF"/>
              </w:rPr>
              <w:t xml:space="preserve"> Pygmy Devil Ray</w:t>
            </w:r>
            <w:r w:rsidRPr="00C968FB">
              <w:rPr>
                <w:rFonts w:ascii="Arial" w:hAnsi="Arial" w:cs="Arial"/>
                <w:i/>
                <w:iCs/>
                <w:sz w:val="18"/>
                <w:szCs w:val="18"/>
                <w:lang w:val="pt-PT"/>
              </w:rPr>
              <w:t xml:space="preserve"> Mobula eregoodootenkee</w:t>
            </w:r>
          </w:p>
        </w:tc>
        <w:tc>
          <w:tcPr>
            <w:tcW w:w="680" w:type="dxa"/>
            <w:shd w:val="clear" w:color="auto" w:fill="000000" w:themeFill="text1"/>
          </w:tcPr>
          <w:p w14:paraId="1DE75DA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5000C06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7E34A5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5A7307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9FBF93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42936EE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D12137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981B8F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0A285F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5F96C0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CB3388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28BFB38" w14:textId="77777777" w:rsidR="00B33C58" w:rsidRPr="00844B6D" w:rsidRDefault="00B33C58" w:rsidP="002C225A">
            <w:pPr>
              <w:pStyle w:val="WW-Default"/>
              <w:jc w:val="both"/>
              <w:rPr>
                <w:rFonts w:ascii="Arial Narrow" w:hAnsi="Arial Narrow"/>
                <w:sz w:val="18"/>
                <w:szCs w:val="18"/>
              </w:rPr>
            </w:pPr>
          </w:p>
        </w:tc>
        <w:tc>
          <w:tcPr>
            <w:tcW w:w="653" w:type="dxa"/>
          </w:tcPr>
          <w:p w14:paraId="3F31501C" w14:textId="77777777" w:rsidR="00B33C58" w:rsidRPr="00844B6D" w:rsidRDefault="00B33C58" w:rsidP="002C225A">
            <w:pPr>
              <w:pStyle w:val="WW-Default"/>
              <w:jc w:val="both"/>
              <w:rPr>
                <w:rFonts w:ascii="Arial Narrow" w:hAnsi="Arial Narrow"/>
                <w:sz w:val="18"/>
                <w:szCs w:val="18"/>
              </w:rPr>
            </w:pPr>
          </w:p>
        </w:tc>
      </w:tr>
      <w:tr w:rsidR="00B33C58" w14:paraId="1E2D8C44" w14:textId="77777777" w:rsidTr="002C225A">
        <w:trPr>
          <w:trHeight w:val="272"/>
        </w:trPr>
        <w:tc>
          <w:tcPr>
            <w:tcW w:w="1668" w:type="dxa"/>
            <w:shd w:val="clear" w:color="auto" w:fill="auto"/>
          </w:tcPr>
          <w:p w14:paraId="2F977C33" w14:textId="77777777" w:rsidR="00B33C58" w:rsidRDefault="00B33C58" w:rsidP="002C225A">
            <w:pPr>
              <w:rPr>
                <w:snapToGrid w:val="0"/>
                <w:szCs w:val="18"/>
                <w:lang w:val="en-GB"/>
              </w:rPr>
            </w:pPr>
            <w:proofErr w:type="spellStart"/>
            <w:r>
              <w:rPr>
                <w:snapToGrid w:val="0"/>
                <w:szCs w:val="18"/>
                <w:lang w:val="en-GB"/>
              </w:rPr>
              <w:t>Myliobatiformes</w:t>
            </w:r>
            <w:proofErr w:type="spellEnd"/>
          </w:p>
        </w:tc>
        <w:tc>
          <w:tcPr>
            <w:tcW w:w="1677" w:type="dxa"/>
            <w:shd w:val="clear" w:color="auto" w:fill="auto"/>
          </w:tcPr>
          <w:p w14:paraId="618486D8" w14:textId="77777777" w:rsidR="00B33C58" w:rsidRPr="000B0417" w:rsidRDefault="00B33C58" w:rsidP="002C225A">
            <w:pPr>
              <w:pStyle w:val="WW-Default"/>
              <w:jc w:val="both"/>
              <w:rPr>
                <w:rFonts w:ascii="Arial" w:hAnsi="Arial"/>
                <w:snapToGrid w:val="0"/>
                <w:sz w:val="18"/>
                <w:szCs w:val="18"/>
              </w:rPr>
            </w:pPr>
            <w:proofErr w:type="spellStart"/>
            <w:r w:rsidRPr="00D17277">
              <w:rPr>
                <w:rFonts w:ascii="Arial" w:hAnsi="Arial"/>
                <w:snapToGrid w:val="0"/>
                <w:sz w:val="18"/>
                <w:szCs w:val="18"/>
              </w:rPr>
              <w:t>Myliobatidae</w:t>
            </w:r>
            <w:proofErr w:type="spellEnd"/>
          </w:p>
        </w:tc>
        <w:tc>
          <w:tcPr>
            <w:tcW w:w="2551" w:type="dxa"/>
            <w:shd w:val="clear" w:color="auto" w:fill="auto"/>
          </w:tcPr>
          <w:p w14:paraId="3435EFE6" w14:textId="77777777" w:rsidR="00B33C58" w:rsidRPr="008071FA" w:rsidRDefault="00B33C58" w:rsidP="002C225A">
            <w:pPr>
              <w:pStyle w:val="WW-Default"/>
              <w:spacing w:after="60"/>
              <w:rPr>
                <w:rFonts w:ascii="Arial" w:hAnsi="Arial" w:cs="Arial"/>
                <w:i/>
                <w:iCs/>
                <w:sz w:val="18"/>
                <w:szCs w:val="18"/>
                <w:lang w:val="en-US"/>
              </w:rPr>
            </w:pPr>
            <w:r w:rsidRPr="008071FA">
              <w:rPr>
                <w:rFonts w:ascii="Arial" w:hAnsi="Arial" w:cs="Arial"/>
                <w:sz w:val="18"/>
                <w:szCs w:val="18"/>
                <w:shd w:val="clear" w:color="auto" w:fill="FFFFFF"/>
              </w:rPr>
              <w:t>Shortfin Devil Ray</w:t>
            </w:r>
            <w:r w:rsidRPr="00C968FB">
              <w:rPr>
                <w:rFonts w:ascii="Arial" w:hAnsi="Arial" w:cs="Arial"/>
                <w:i/>
                <w:iCs/>
                <w:sz w:val="18"/>
                <w:szCs w:val="18"/>
                <w:lang w:val="pt-PT"/>
              </w:rPr>
              <w:t xml:space="preserve"> Mobula kuhlii</w:t>
            </w:r>
          </w:p>
        </w:tc>
        <w:tc>
          <w:tcPr>
            <w:tcW w:w="680" w:type="dxa"/>
            <w:shd w:val="clear" w:color="auto" w:fill="000000" w:themeFill="text1"/>
          </w:tcPr>
          <w:p w14:paraId="144125D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254A5E8"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46D8D19"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9CACD6E"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437A42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5A1C9B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AC4E90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F2D2A3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2B9EE1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1F03F0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8AEB261"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0FE0DFB" w14:textId="77777777" w:rsidR="00B33C58" w:rsidRPr="00844B6D" w:rsidRDefault="00B33C58" w:rsidP="002C225A">
            <w:pPr>
              <w:pStyle w:val="WW-Default"/>
              <w:jc w:val="both"/>
              <w:rPr>
                <w:rFonts w:ascii="Arial Narrow" w:hAnsi="Arial Narrow"/>
                <w:sz w:val="18"/>
                <w:szCs w:val="18"/>
              </w:rPr>
            </w:pPr>
          </w:p>
        </w:tc>
        <w:tc>
          <w:tcPr>
            <w:tcW w:w="653" w:type="dxa"/>
          </w:tcPr>
          <w:p w14:paraId="4D6B0863" w14:textId="77777777" w:rsidR="00B33C58" w:rsidRPr="00844B6D" w:rsidRDefault="00B33C58" w:rsidP="002C225A">
            <w:pPr>
              <w:pStyle w:val="WW-Default"/>
              <w:jc w:val="both"/>
              <w:rPr>
                <w:rFonts w:ascii="Arial Narrow" w:hAnsi="Arial Narrow"/>
                <w:sz w:val="18"/>
                <w:szCs w:val="18"/>
              </w:rPr>
            </w:pPr>
          </w:p>
        </w:tc>
      </w:tr>
      <w:tr w:rsidR="00B33C58" w14:paraId="104E16FC" w14:textId="77777777" w:rsidTr="002C225A">
        <w:trPr>
          <w:trHeight w:val="272"/>
        </w:trPr>
        <w:tc>
          <w:tcPr>
            <w:tcW w:w="1668" w:type="dxa"/>
            <w:shd w:val="clear" w:color="auto" w:fill="auto"/>
          </w:tcPr>
          <w:p w14:paraId="546ADF6C" w14:textId="77777777" w:rsidR="00B33C58" w:rsidRDefault="00B33C58" w:rsidP="002C225A">
            <w:pPr>
              <w:rPr>
                <w:snapToGrid w:val="0"/>
                <w:szCs w:val="18"/>
                <w:lang w:val="en-GB"/>
              </w:rPr>
            </w:pPr>
            <w:proofErr w:type="spellStart"/>
            <w:r>
              <w:rPr>
                <w:snapToGrid w:val="0"/>
                <w:szCs w:val="18"/>
                <w:lang w:val="en-GB"/>
              </w:rPr>
              <w:t>Myliobatiformes</w:t>
            </w:r>
            <w:proofErr w:type="spellEnd"/>
          </w:p>
        </w:tc>
        <w:tc>
          <w:tcPr>
            <w:tcW w:w="1677" w:type="dxa"/>
            <w:shd w:val="clear" w:color="auto" w:fill="auto"/>
          </w:tcPr>
          <w:p w14:paraId="230A2075" w14:textId="77777777" w:rsidR="00B33C58" w:rsidRPr="000B0417" w:rsidRDefault="00B33C58" w:rsidP="002C225A">
            <w:pPr>
              <w:pStyle w:val="WW-Default"/>
              <w:jc w:val="both"/>
              <w:rPr>
                <w:rFonts w:ascii="Arial" w:hAnsi="Arial"/>
                <w:snapToGrid w:val="0"/>
                <w:sz w:val="18"/>
                <w:szCs w:val="18"/>
              </w:rPr>
            </w:pPr>
            <w:proofErr w:type="spellStart"/>
            <w:r w:rsidRPr="00D17277">
              <w:rPr>
                <w:rFonts w:ascii="Arial" w:hAnsi="Arial"/>
                <w:snapToGrid w:val="0"/>
                <w:sz w:val="18"/>
                <w:szCs w:val="18"/>
              </w:rPr>
              <w:t>Myliobatidae</w:t>
            </w:r>
            <w:proofErr w:type="spellEnd"/>
          </w:p>
        </w:tc>
        <w:tc>
          <w:tcPr>
            <w:tcW w:w="2551" w:type="dxa"/>
            <w:shd w:val="clear" w:color="auto" w:fill="auto"/>
          </w:tcPr>
          <w:p w14:paraId="568BE366" w14:textId="77777777" w:rsidR="00B33C58" w:rsidRPr="00C968FB" w:rsidRDefault="00B33C58" w:rsidP="002C225A">
            <w:pPr>
              <w:pStyle w:val="WW-Default"/>
              <w:spacing w:after="60"/>
              <w:rPr>
                <w:rFonts w:ascii="Arial" w:hAnsi="Arial" w:cs="Arial"/>
                <w:i/>
                <w:iCs/>
                <w:sz w:val="18"/>
                <w:szCs w:val="18"/>
                <w:lang w:val="fr-FR"/>
              </w:rPr>
            </w:pPr>
            <w:proofErr w:type="spellStart"/>
            <w:r w:rsidRPr="008071FA">
              <w:rPr>
                <w:rFonts w:ascii="Arial" w:hAnsi="Arial" w:cs="Arial"/>
                <w:sz w:val="18"/>
                <w:szCs w:val="18"/>
                <w:shd w:val="clear" w:color="auto" w:fill="FFFFFF"/>
              </w:rPr>
              <w:t>Smoothtail</w:t>
            </w:r>
            <w:proofErr w:type="spellEnd"/>
            <w:r w:rsidRPr="008071FA">
              <w:rPr>
                <w:rFonts w:ascii="Arial" w:hAnsi="Arial" w:cs="Arial"/>
                <w:sz w:val="18"/>
                <w:szCs w:val="18"/>
                <w:shd w:val="clear" w:color="auto" w:fill="FFFFFF"/>
              </w:rPr>
              <w:t xml:space="preserve"> </w:t>
            </w:r>
            <w:proofErr w:type="spellStart"/>
            <w:r w:rsidRPr="008071FA">
              <w:rPr>
                <w:rFonts w:ascii="Arial" w:hAnsi="Arial" w:cs="Arial"/>
                <w:sz w:val="18"/>
                <w:szCs w:val="18"/>
                <w:shd w:val="clear" w:color="auto" w:fill="FFFFFF"/>
              </w:rPr>
              <w:t>Mobula</w:t>
            </w:r>
            <w:proofErr w:type="spellEnd"/>
            <w:r w:rsidRPr="00C968FB">
              <w:rPr>
                <w:rFonts w:ascii="Arial" w:hAnsi="Arial" w:cs="Arial"/>
                <w:i/>
                <w:iCs/>
                <w:sz w:val="18"/>
                <w:szCs w:val="18"/>
                <w:lang w:val="fr-FR"/>
              </w:rPr>
              <w:t xml:space="preserve"> </w:t>
            </w:r>
            <w:proofErr w:type="spellStart"/>
            <w:r w:rsidRPr="00C968FB">
              <w:rPr>
                <w:rFonts w:ascii="Arial" w:hAnsi="Arial" w:cs="Arial"/>
                <w:i/>
                <w:iCs/>
                <w:sz w:val="18"/>
                <w:szCs w:val="18"/>
                <w:lang w:val="fr-FR"/>
              </w:rPr>
              <w:t>Mobula</w:t>
            </w:r>
            <w:proofErr w:type="spellEnd"/>
            <w:r w:rsidRPr="00C968FB">
              <w:rPr>
                <w:rFonts w:ascii="Arial" w:hAnsi="Arial" w:cs="Arial"/>
                <w:i/>
                <w:iCs/>
                <w:sz w:val="18"/>
                <w:szCs w:val="18"/>
                <w:lang w:val="fr-FR"/>
              </w:rPr>
              <w:t xml:space="preserve"> </w:t>
            </w:r>
            <w:proofErr w:type="spellStart"/>
            <w:r w:rsidRPr="00C968FB">
              <w:rPr>
                <w:rFonts w:ascii="Arial" w:hAnsi="Arial" w:cs="Arial"/>
                <w:i/>
                <w:iCs/>
                <w:sz w:val="18"/>
                <w:szCs w:val="18"/>
                <w:lang w:val="fr-FR"/>
              </w:rPr>
              <w:t>munkiana</w:t>
            </w:r>
            <w:proofErr w:type="spellEnd"/>
          </w:p>
        </w:tc>
        <w:tc>
          <w:tcPr>
            <w:tcW w:w="680" w:type="dxa"/>
            <w:shd w:val="clear" w:color="auto" w:fill="auto"/>
          </w:tcPr>
          <w:p w14:paraId="4F9F910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78C872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528A39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23182D26"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188D01C"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8A4C30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3DB8D62"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8CBC344"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C0ED94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0B3316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57AC20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172C503" w14:textId="77777777" w:rsidR="00B33C58" w:rsidRPr="00844B6D" w:rsidRDefault="00B33C58" w:rsidP="002C225A">
            <w:pPr>
              <w:pStyle w:val="WW-Default"/>
              <w:jc w:val="both"/>
              <w:rPr>
                <w:rFonts w:ascii="Arial Narrow" w:hAnsi="Arial Narrow"/>
                <w:sz w:val="18"/>
                <w:szCs w:val="18"/>
              </w:rPr>
            </w:pPr>
          </w:p>
        </w:tc>
        <w:tc>
          <w:tcPr>
            <w:tcW w:w="653" w:type="dxa"/>
          </w:tcPr>
          <w:p w14:paraId="3AFCD397" w14:textId="77777777" w:rsidR="00B33C58" w:rsidRPr="00844B6D" w:rsidRDefault="00B33C58" w:rsidP="002C225A">
            <w:pPr>
              <w:pStyle w:val="WW-Default"/>
              <w:jc w:val="both"/>
              <w:rPr>
                <w:rFonts w:ascii="Arial Narrow" w:hAnsi="Arial Narrow"/>
                <w:sz w:val="18"/>
                <w:szCs w:val="18"/>
              </w:rPr>
            </w:pPr>
          </w:p>
        </w:tc>
      </w:tr>
      <w:tr w:rsidR="00B33C58" w14:paraId="41B110B8" w14:textId="77777777" w:rsidTr="002C225A">
        <w:trPr>
          <w:trHeight w:val="272"/>
        </w:trPr>
        <w:tc>
          <w:tcPr>
            <w:tcW w:w="1668" w:type="dxa"/>
            <w:shd w:val="clear" w:color="auto" w:fill="auto"/>
          </w:tcPr>
          <w:p w14:paraId="1ED46DD5" w14:textId="77777777" w:rsidR="00B33C58" w:rsidRDefault="00B33C58" w:rsidP="002C225A">
            <w:pPr>
              <w:rPr>
                <w:snapToGrid w:val="0"/>
                <w:szCs w:val="18"/>
                <w:lang w:val="en-GB"/>
              </w:rPr>
            </w:pPr>
            <w:proofErr w:type="spellStart"/>
            <w:r>
              <w:rPr>
                <w:snapToGrid w:val="0"/>
                <w:szCs w:val="18"/>
                <w:lang w:val="en-GB"/>
              </w:rPr>
              <w:t>Acipenseriformes</w:t>
            </w:r>
            <w:proofErr w:type="spellEnd"/>
          </w:p>
        </w:tc>
        <w:tc>
          <w:tcPr>
            <w:tcW w:w="1677" w:type="dxa"/>
            <w:shd w:val="clear" w:color="auto" w:fill="auto"/>
          </w:tcPr>
          <w:p w14:paraId="56864544" w14:textId="77777777" w:rsidR="00B33C58" w:rsidRPr="000B0417" w:rsidRDefault="00B33C58" w:rsidP="002C225A">
            <w:pPr>
              <w:pStyle w:val="WW-Default"/>
              <w:jc w:val="both"/>
              <w:rPr>
                <w:rFonts w:ascii="Arial" w:hAnsi="Arial"/>
                <w:snapToGrid w:val="0"/>
                <w:sz w:val="18"/>
                <w:szCs w:val="18"/>
              </w:rPr>
            </w:pPr>
            <w:proofErr w:type="spellStart"/>
            <w:r>
              <w:rPr>
                <w:rFonts w:ascii="Arial" w:hAnsi="Arial"/>
                <w:snapToGrid w:val="0"/>
                <w:sz w:val="18"/>
                <w:szCs w:val="18"/>
              </w:rPr>
              <w:t>Acipenserida</w:t>
            </w:r>
            <w:proofErr w:type="spellEnd"/>
          </w:p>
        </w:tc>
        <w:tc>
          <w:tcPr>
            <w:tcW w:w="2551" w:type="dxa"/>
            <w:shd w:val="clear" w:color="auto" w:fill="auto"/>
          </w:tcPr>
          <w:p w14:paraId="781C2714" w14:textId="77777777" w:rsidR="00B33C58" w:rsidRPr="00C968FB" w:rsidRDefault="00B33C58" w:rsidP="002C225A">
            <w:pPr>
              <w:pStyle w:val="WW-Default"/>
              <w:spacing w:after="60"/>
              <w:rPr>
                <w:rFonts w:ascii="Arial" w:hAnsi="Arial" w:cs="Arial"/>
                <w:i/>
                <w:iCs/>
                <w:sz w:val="18"/>
                <w:szCs w:val="18"/>
                <w:lang w:val="fr-FR"/>
              </w:rPr>
            </w:pPr>
            <w:r w:rsidRPr="008071FA">
              <w:rPr>
                <w:rFonts w:ascii="Arial" w:hAnsi="Arial" w:cs="Arial"/>
                <w:sz w:val="18"/>
                <w:szCs w:val="18"/>
                <w:shd w:val="clear" w:color="auto" w:fill="FFFFFF"/>
              </w:rPr>
              <w:t>Atlantic Sturgeon</w:t>
            </w:r>
            <w:r w:rsidRPr="00C968FB">
              <w:rPr>
                <w:rFonts w:ascii="Arial" w:hAnsi="Arial" w:cs="Arial"/>
                <w:i/>
                <w:iCs/>
                <w:sz w:val="18"/>
                <w:szCs w:val="18"/>
                <w:lang w:val="fr-FR"/>
              </w:rPr>
              <w:t xml:space="preserve"> </w:t>
            </w:r>
            <w:proofErr w:type="spellStart"/>
            <w:r w:rsidRPr="00C968FB">
              <w:rPr>
                <w:rFonts w:ascii="Arial" w:hAnsi="Arial" w:cs="Arial"/>
                <w:i/>
                <w:iCs/>
                <w:sz w:val="18"/>
                <w:szCs w:val="18"/>
                <w:lang w:val="fr-FR"/>
              </w:rPr>
              <w:t>Acipenser</w:t>
            </w:r>
            <w:proofErr w:type="spellEnd"/>
            <w:r w:rsidRPr="00C968FB">
              <w:rPr>
                <w:rFonts w:ascii="Arial" w:hAnsi="Arial" w:cs="Arial"/>
                <w:i/>
                <w:iCs/>
                <w:sz w:val="18"/>
                <w:szCs w:val="18"/>
                <w:lang w:val="fr-FR"/>
              </w:rPr>
              <w:t xml:space="preserve"> </w:t>
            </w:r>
            <w:proofErr w:type="spellStart"/>
            <w:r w:rsidRPr="00C968FB">
              <w:rPr>
                <w:rFonts w:ascii="Arial" w:hAnsi="Arial" w:cs="Arial"/>
                <w:i/>
                <w:iCs/>
                <w:sz w:val="18"/>
                <w:szCs w:val="18"/>
                <w:lang w:val="fr-FR"/>
              </w:rPr>
              <w:t>sturio</w:t>
            </w:r>
            <w:proofErr w:type="spellEnd"/>
          </w:p>
        </w:tc>
        <w:tc>
          <w:tcPr>
            <w:tcW w:w="680" w:type="dxa"/>
            <w:shd w:val="clear" w:color="auto" w:fill="000000" w:themeFill="text1"/>
          </w:tcPr>
          <w:p w14:paraId="6B142140"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E4C7F2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57B79C9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3A0026F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000000" w:themeFill="text1"/>
          </w:tcPr>
          <w:p w14:paraId="32E3120B"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4C37FAB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1A99828A"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0E31B5FD"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41F53D3"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60DF7FDF"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79396D05" w14:textId="77777777" w:rsidR="00B33C58" w:rsidRPr="00844B6D" w:rsidRDefault="00B33C58" w:rsidP="002C225A">
            <w:pPr>
              <w:pStyle w:val="WW-Default"/>
              <w:jc w:val="both"/>
              <w:rPr>
                <w:rFonts w:ascii="Arial Narrow" w:hAnsi="Arial Narrow"/>
                <w:sz w:val="18"/>
                <w:szCs w:val="18"/>
              </w:rPr>
            </w:pPr>
          </w:p>
        </w:tc>
        <w:tc>
          <w:tcPr>
            <w:tcW w:w="680" w:type="dxa"/>
            <w:shd w:val="clear" w:color="auto" w:fill="auto"/>
          </w:tcPr>
          <w:p w14:paraId="2B183EF2" w14:textId="77777777" w:rsidR="00B33C58" w:rsidRPr="00844B6D" w:rsidRDefault="00B33C58" w:rsidP="002C225A">
            <w:pPr>
              <w:pStyle w:val="WW-Default"/>
              <w:jc w:val="both"/>
              <w:rPr>
                <w:rFonts w:ascii="Arial Narrow" w:hAnsi="Arial Narrow"/>
                <w:sz w:val="18"/>
                <w:szCs w:val="18"/>
              </w:rPr>
            </w:pPr>
          </w:p>
        </w:tc>
        <w:tc>
          <w:tcPr>
            <w:tcW w:w="653" w:type="dxa"/>
          </w:tcPr>
          <w:p w14:paraId="5C339391" w14:textId="77777777" w:rsidR="00B33C58" w:rsidRPr="00844B6D" w:rsidRDefault="00B33C58" w:rsidP="002C225A">
            <w:pPr>
              <w:pStyle w:val="WW-Default"/>
              <w:jc w:val="both"/>
              <w:rPr>
                <w:rFonts w:ascii="Arial Narrow" w:hAnsi="Arial Narrow"/>
                <w:sz w:val="18"/>
                <w:szCs w:val="18"/>
              </w:rPr>
            </w:pPr>
          </w:p>
        </w:tc>
      </w:tr>
    </w:tbl>
    <w:p w14:paraId="40DB4407" w14:textId="77777777" w:rsidR="00B33C58" w:rsidRDefault="00B33C58" w:rsidP="00B33C58">
      <w:pPr>
        <w:pStyle w:val="WW-Default"/>
        <w:jc w:val="both"/>
      </w:pPr>
    </w:p>
    <w:p w14:paraId="36CD8A93" w14:textId="77777777" w:rsidR="00B33C58" w:rsidRPr="003E0659" w:rsidRDefault="00B33C58" w:rsidP="00B33C58">
      <w:pPr>
        <w:pStyle w:val="WW-Default"/>
        <w:jc w:val="both"/>
      </w:pPr>
    </w:p>
    <w:p w14:paraId="74011498" w14:textId="77777777" w:rsidR="00B33C58" w:rsidRPr="00B33C58" w:rsidRDefault="00B33C58" w:rsidP="00B33C58">
      <w:pPr>
        <w:pBdr>
          <w:top w:val="single" w:sz="6" w:space="0" w:color="FFFFFF"/>
          <w:left w:val="single" w:sz="6" w:space="0" w:color="FFFFFF"/>
          <w:bottom w:val="single" w:sz="6" w:space="0" w:color="FFFFFF"/>
          <w:right w:val="single" w:sz="6" w:space="0" w:color="FFFFFF"/>
        </w:pBdr>
        <w:ind w:left="360"/>
        <w:outlineLvl w:val="1"/>
        <w:rPr>
          <w:rFonts w:cs="Arial"/>
          <w:iCs/>
          <w:sz w:val="22"/>
          <w:szCs w:val="22"/>
          <w:lang w:val="en-GB"/>
        </w:rPr>
      </w:pPr>
    </w:p>
    <w:sectPr w:rsidR="00B33C58" w:rsidRPr="00B33C58" w:rsidSect="00390800">
      <w:headerReference w:type="even" r:id="rId11"/>
      <w:headerReference w:type="default" r:id="rId12"/>
      <w:footerReference w:type="default" r:id="rId13"/>
      <w:headerReference w:type="first" r:id="rId14"/>
      <w:footerReference w:type="first" r:id="rId15"/>
      <w:endnotePr>
        <w:numFmt w:val="decimal"/>
      </w:endnotePr>
      <w:pgSz w:w="16837" w:h="11905" w:orient="landscape" w:code="9"/>
      <w:pgMar w:top="1411" w:right="1008" w:bottom="1411" w:left="1152"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0618A" w14:textId="77777777" w:rsidR="004E3440" w:rsidRDefault="004E3440">
      <w:r>
        <w:separator/>
      </w:r>
    </w:p>
  </w:endnote>
  <w:endnote w:type="continuationSeparator" w:id="0">
    <w:p w14:paraId="2FCF11AD" w14:textId="77777777" w:rsidR="004E3440" w:rsidRDefault="004E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812FD" w14:textId="7B1B64FB" w:rsidR="009E1D78" w:rsidRPr="0039235E" w:rsidRDefault="0039235E" w:rsidP="0039235E">
    <w:pPr>
      <w:pStyle w:val="Footer"/>
      <w:jc w:val="right"/>
      <w:rPr>
        <w:rFonts w:cs="Arial"/>
        <w:szCs w:val="18"/>
      </w:rPr>
    </w:pPr>
    <w:r w:rsidRPr="00D605A4">
      <w:rPr>
        <w:rFonts w:cs="Arial"/>
        <w:szCs w:val="18"/>
      </w:rPr>
      <w:fldChar w:fldCharType="begin"/>
    </w:r>
    <w:r w:rsidRPr="00D605A4">
      <w:rPr>
        <w:rFonts w:cs="Arial"/>
        <w:szCs w:val="18"/>
      </w:rPr>
      <w:instrText xml:space="preserve"> PAGE   \* MERGEFORMAT </w:instrText>
    </w:r>
    <w:r w:rsidRPr="00D605A4">
      <w:rPr>
        <w:rFonts w:cs="Arial"/>
        <w:szCs w:val="18"/>
      </w:rPr>
      <w:fldChar w:fldCharType="separate"/>
    </w:r>
    <w:r>
      <w:rPr>
        <w:rFonts w:cs="Arial"/>
        <w:szCs w:val="18"/>
      </w:rPr>
      <w:t>1</w:t>
    </w:r>
    <w:r w:rsidRPr="00D605A4">
      <w:rPr>
        <w:rFonts w:cs="Arial"/>
        <w:noProof/>
        <w:szCs w:val="18"/>
      </w:rPr>
      <w:fldChar w:fldCharType="end"/>
    </w:r>
    <w:r>
      <w:rPr>
        <w:rFonts w:cs="Arial"/>
        <w:noProof/>
        <w:szCs w:val="18"/>
      </w:rPr>
      <w:t xml:space="preserve">                                                    UNEP/CMS/COP12/CRP26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070818"/>
      <w:docPartObj>
        <w:docPartGallery w:val="Page Numbers (Bottom of Page)"/>
        <w:docPartUnique/>
      </w:docPartObj>
    </w:sdtPr>
    <w:sdtEndPr>
      <w:rPr>
        <w:noProof/>
      </w:rPr>
    </w:sdtEndPr>
    <w:sdtContent>
      <w:p w14:paraId="6C0BE924" w14:textId="774E369D" w:rsidR="0017485D" w:rsidRDefault="0017485D">
        <w:pPr>
          <w:pStyle w:val="Footer"/>
          <w:jc w:val="center"/>
        </w:pPr>
        <w:r>
          <w:fldChar w:fldCharType="begin"/>
        </w:r>
        <w:r>
          <w:instrText xml:space="preserve"> PAGE   \* MERGEFORMAT </w:instrText>
        </w:r>
        <w:r>
          <w:fldChar w:fldCharType="separate"/>
        </w:r>
        <w:r w:rsidR="00E93766">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D328" w14:textId="4F90F982" w:rsidR="00640C4F" w:rsidRPr="0039235E" w:rsidRDefault="00640C4F" w:rsidP="0039235E">
    <w:pPr>
      <w:pStyle w:val="Footer"/>
      <w:jc w:val="right"/>
      <w:rPr>
        <w:rFonts w:cs="Arial"/>
        <w:szCs w:val="18"/>
      </w:rPr>
    </w:pPr>
    <w:r w:rsidRPr="00D605A4">
      <w:rPr>
        <w:rFonts w:cs="Arial"/>
        <w:szCs w:val="18"/>
      </w:rPr>
      <w:fldChar w:fldCharType="begin"/>
    </w:r>
    <w:r w:rsidRPr="00D605A4">
      <w:rPr>
        <w:rFonts w:cs="Arial"/>
        <w:szCs w:val="18"/>
      </w:rPr>
      <w:instrText xml:space="preserve"> PAGE   \* MERGEFORMAT </w:instrText>
    </w:r>
    <w:r w:rsidRPr="00D605A4">
      <w:rPr>
        <w:rFonts w:cs="Arial"/>
        <w:szCs w:val="18"/>
      </w:rPr>
      <w:fldChar w:fldCharType="separate"/>
    </w:r>
    <w:r>
      <w:rPr>
        <w:rFonts w:cs="Arial"/>
        <w:szCs w:val="18"/>
      </w:rPr>
      <w:t>1</w:t>
    </w:r>
    <w:r w:rsidRPr="00D605A4">
      <w:rPr>
        <w:rFonts w:cs="Arial"/>
        <w:noProof/>
        <w:szCs w:val="18"/>
      </w:rPr>
      <w:fldChar w:fldCharType="end"/>
    </w:r>
    <w:r>
      <w:rPr>
        <w:rFonts w:cs="Arial"/>
        <w:noProof/>
        <w:szCs w:val="18"/>
      </w:rPr>
      <w:t xml:space="preserve">                                                                                                       UNEP/CMS/COP12/CRP26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797381"/>
      <w:docPartObj>
        <w:docPartGallery w:val="Page Numbers (Bottom of Page)"/>
        <w:docPartUnique/>
      </w:docPartObj>
    </w:sdtPr>
    <w:sdtEndPr>
      <w:rPr>
        <w:noProof/>
      </w:rPr>
    </w:sdtEndPr>
    <w:sdtContent>
      <w:p w14:paraId="1461EDC6" w14:textId="352C7188" w:rsidR="00B024E4" w:rsidRDefault="00B024E4" w:rsidP="00B024E4">
        <w:pPr>
          <w:pStyle w:val="Footer"/>
          <w:jc w:val="right"/>
        </w:pPr>
        <w:r>
          <w:fldChar w:fldCharType="begin"/>
        </w:r>
        <w:r>
          <w:instrText xml:space="preserve"> PAGE   \* MERGEFORMAT </w:instrText>
        </w:r>
        <w:r>
          <w:fldChar w:fldCharType="separate"/>
        </w:r>
        <w:r>
          <w:rPr>
            <w:noProof/>
          </w:rPr>
          <w:t>5</w:t>
        </w:r>
        <w:r>
          <w:rPr>
            <w:noProof/>
          </w:rPr>
          <w:fldChar w:fldCharType="end"/>
        </w:r>
        <w:r>
          <w:rPr>
            <w:noProof/>
          </w:rPr>
          <w:t xml:space="preserve">                                                                                                                 </w:t>
        </w:r>
        <w:r w:rsidRPr="009E1D78">
          <w:rPr>
            <w:noProof/>
            <w:highlight w:val="yellow"/>
          </w:rPr>
          <w:t>UNEP/CMS/COP12/CRP26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C73B6" w14:textId="77777777" w:rsidR="004E3440" w:rsidRDefault="004E3440">
      <w:r>
        <w:separator/>
      </w:r>
    </w:p>
  </w:footnote>
  <w:footnote w:type="continuationSeparator" w:id="0">
    <w:p w14:paraId="145A2F91" w14:textId="77777777" w:rsidR="004E3440" w:rsidRDefault="004E3440">
      <w:r>
        <w:continuationSeparator/>
      </w:r>
    </w:p>
  </w:footnote>
  <w:footnote w:id="1">
    <w:p w14:paraId="567FA37D" w14:textId="113D795A" w:rsidR="00E4326C" w:rsidRPr="00E4326C" w:rsidRDefault="00E4326C" w:rsidP="00357757">
      <w:pPr>
        <w:pStyle w:val="FootnoteText"/>
        <w:jc w:val="both"/>
        <w:rPr>
          <w:sz w:val="20"/>
          <w:lang w:val="en-GB"/>
        </w:rPr>
      </w:pPr>
      <w:r w:rsidRPr="00E4326C">
        <w:rPr>
          <w:rStyle w:val="FootnoteReference"/>
          <w:sz w:val="20"/>
        </w:rPr>
        <w:footnoteRef/>
      </w:r>
      <w:r w:rsidRPr="00E4326C">
        <w:rPr>
          <w:sz w:val="20"/>
        </w:rPr>
        <w:t xml:space="preserve"> potentially including but not restricted to the </w:t>
      </w:r>
      <w:proofErr w:type="spellStart"/>
      <w:r w:rsidRPr="00E4326C">
        <w:rPr>
          <w:sz w:val="20"/>
        </w:rPr>
        <w:t>Ramsar</w:t>
      </w:r>
      <w:proofErr w:type="spellEnd"/>
      <w:r w:rsidRPr="00E4326C">
        <w:rPr>
          <w:sz w:val="20"/>
        </w:rPr>
        <w:t xml:space="preserve"> Convention, the Convention on Biological Diversity, the CMS </w:t>
      </w:r>
      <w:r w:rsidR="006A5A29">
        <w:rPr>
          <w:sz w:val="20"/>
        </w:rPr>
        <w:t>F</w:t>
      </w:r>
      <w:r w:rsidRPr="00E4326C">
        <w:rPr>
          <w:sz w:val="20"/>
        </w:rPr>
        <w:t xml:space="preserve">amily, the East Asian - Australasian Flyway Partnership, the Arctic Council’s Arctic Migratory Bird Initiative, governments, </w:t>
      </w:r>
      <w:r w:rsidR="006A5A29">
        <w:rPr>
          <w:sz w:val="20"/>
        </w:rPr>
        <w:t xml:space="preserve">the </w:t>
      </w:r>
      <w:r w:rsidRPr="00E4326C">
        <w:rPr>
          <w:sz w:val="20"/>
        </w:rPr>
        <w:t>private sector, relevant international and national non-governmental organi</w:t>
      </w:r>
      <w:r w:rsidR="006A5A29">
        <w:rPr>
          <w:sz w:val="20"/>
        </w:rPr>
        <w:t>z</w:t>
      </w:r>
      <w:r w:rsidRPr="00E4326C">
        <w:rPr>
          <w:sz w:val="20"/>
        </w:rPr>
        <w:t>ations, experts and stakeholders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C3D97" w14:textId="34220611" w:rsidR="008E0D00" w:rsidRPr="00922791" w:rsidRDefault="008E0D00"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UNEP/CMS/COP12</w:t>
    </w:r>
    <w:r>
      <w:rPr>
        <w:rFonts w:cs="Arial"/>
        <w:b w:val="0"/>
        <w:i/>
        <w:sz w:val="18"/>
        <w:szCs w:val="18"/>
        <w:lang w:val="en-US"/>
      </w:rPr>
      <w:t>/Doc.24.4.10/Annex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2008" w14:textId="77777777" w:rsidR="008E0D00" w:rsidRPr="00390800" w:rsidRDefault="008E0D00" w:rsidP="003908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8EF68" w14:textId="22421200" w:rsidR="00357757" w:rsidRPr="00D605A4" w:rsidRDefault="00357757" w:rsidP="0017485D">
    <w:pPr>
      <w:pStyle w:val="Header"/>
      <w:pBdr>
        <w:bottom w:val="single" w:sz="4" w:space="1" w:color="auto"/>
      </w:pBdr>
      <w:rPr>
        <w:rFonts w:cs="Arial"/>
        <w:i/>
        <w:szCs w:val="18"/>
        <w:lang w:val="de-DE"/>
      </w:rPr>
    </w:pPr>
    <w:r w:rsidRPr="00D605A4">
      <w:rPr>
        <w:rFonts w:cs="Arial"/>
        <w:i/>
        <w:szCs w:val="18"/>
        <w:lang w:val="de-DE"/>
      </w:rPr>
      <w:t>UNEP/CMS/COP12/</w:t>
    </w:r>
    <w:r w:rsidRPr="008071FA">
      <w:rPr>
        <w:rFonts w:cs="Arial"/>
        <w:i/>
        <w:szCs w:val="18"/>
        <w:lang w:val="de-DE"/>
      </w:rPr>
      <w:t>Doc.24.4.10</w:t>
    </w:r>
    <w:r>
      <w:rPr>
        <w:rFonts w:cs="Arial"/>
        <w:i/>
        <w:szCs w:val="18"/>
        <w:lang w:val="de-DE"/>
      </w:rP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singleLevel"/>
    <w:tmpl w:val="32AC7A0C"/>
    <w:name w:val="WW8Num18"/>
    <w:lvl w:ilvl="0">
      <w:start w:val="1"/>
      <w:numFmt w:val="decimal"/>
      <w:lvlText w:val="%1."/>
      <w:lvlJc w:val="left"/>
      <w:pPr>
        <w:tabs>
          <w:tab w:val="num" w:pos="0"/>
        </w:tabs>
        <w:ind w:left="1080" w:hanging="720"/>
      </w:pPr>
      <w:rPr>
        <w:rFonts w:cs="Times New Roman" w:hint="default"/>
        <w:b w:val="0"/>
        <w:i w:val="0"/>
        <w:color w:val="auto"/>
      </w:r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C922006"/>
    <w:multiLevelType w:val="hybridMultilevel"/>
    <w:tmpl w:val="8500D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11B8C"/>
    <w:rsid w:val="00015E07"/>
    <w:rsid w:val="000254DF"/>
    <w:rsid w:val="00031A88"/>
    <w:rsid w:val="0003449E"/>
    <w:rsid w:val="000359B8"/>
    <w:rsid w:val="00036C53"/>
    <w:rsid w:val="000518C2"/>
    <w:rsid w:val="00056DC1"/>
    <w:rsid w:val="00060156"/>
    <w:rsid w:val="00070BBC"/>
    <w:rsid w:val="00073C92"/>
    <w:rsid w:val="00080F03"/>
    <w:rsid w:val="000900E1"/>
    <w:rsid w:val="0009076A"/>
    <w:rsid w:val="000B18AB"/>
    <w:rsid w:val="000B33E7"/>
    <w:rsid w:val="000B6220"/>
    <w:rsid w:val="000C21B1"/>
    <w:rsid w:val="000C3C87"/>
    <w:rsid w:val="000C7460"/>
    <w:rsid w:val="000E01C1"/>
    <w:rsid w:val="000F0B93"/>
    <w:rsid w:val="000F1156"/>
    <w:rsid w:val="000F52BA"/>
    <w:rsid w:val="001111A9"/>
    <w:rsid w:val="001151A3"/>
    <w:rsid w:val="001245DF"/>
    <w:rsid w:val="00130BFD"/>
    <w:rsid w:val="001419C7"/>
    <w:rsid w:val="00143F75"/>
    <w:rsid w:val="00150AC4"/>
    <w:rsid w:val="00162D88"/>
    <w:rsid w:val="00166ABA"/>
    <w:rsid w:val="001743FD"/>
    <w:rsid w:val="0017485D"/>
    <w:rsid w:val="001764E6"/>
    <w:rsid w:val="001808F1"/>
    <w:rsid w:val="001A33B6"/>
    <w:rsid w:val="001A733E"/>
    <w:rsid w:val="001C069F"/>
    <w:rsid w:val="001C6038"/>
    <w:rsid w:val="001F60A1"/>
    <w:rsid w:val="00200759"/>
    <w:rsid w:val="00200A67"/>
    <w:rsid w:val="00201F88"/>
    <w:rsid w:val="00202332"/>
    <w:rsid w:val="002210F4"/>
    <w:rsid w:val="00224DAD"/>
    <w:rsid w:val="00254721"/>
    <w:rsid w:val="00257709"/>
    <w:rsid w:val="00263159"/>
    <w:rsid w:val="00265478"/>
    <w:rsid w:val="002779F7"/>
    <w:rsid w:val="00287939"/>
    <w:rsid w:val="002A0A1C"/>
    <w:rsid w:val="002A380C"/>
    <w:rsid w:val="002C187A"/>
    <w:rsid w:val="002C20F1"/>
    <w:rsid w:val="002D2863"/>
    <w:rsid w:val="002D5EC0"/>
    <w:rsid w:val="002E3DEA"/>
    <w:rsid w:val="002E7CC2"/>
    <w:rsid w:val="002F50FF"/>
    <w:rsid w:val="002F6F9B"/>
    <w:rsid w:val="003331C6"/>
    <w:rsid w:val="00345044"/>
    <w:rsid w:val="00351095"/>
    <w:rsid w:val="00354A9C"/>
    <w:rsid w:val="00357757"/>
    <w:rsid w:val="00364973"/>
    <w:rsid w:val="00364C8C"/>
    <w:rsid w:val="003665BD"/>
    <w:rsid w:val="003668AD"/>
    <w:rsid w:val="00372347"/>
    <w:rsid w:val="003779D4"/>
    <w:rsid w:val="00382398"/>
    <w:rsid w:val="00386F68"/>
    <w:rsid w:val="00390800"/>
    <w:rsid w:val="003909E4"/>
    <w:rsid w:val="0039235E"/>
    <w:rsid w:val="003A3E30"/>
    <w:rsid w:val="003A70FE"/>
    <w:rsid w:val="003B0C35"/>
    <w:rsid w:val="003B219E"/>
    <w:rsid w:val="003E21B3"/>
    <w:rsid w:val="003F564F"/>
    <w:rsid w:val="00411E65"/>
    <w:rsid w:val="00412DE9"/>
    <w:rsid w:val="00420040"/>
    <w:rsid w:val="00423388"/>
    <w:rsid w:val="00426D73"/>
    <w:rsid w:val="00454913"/>
    <w:rsid w:val="00456316"/>
    <w:rsid w:val="00457441"/>
    <w:rsid w:val="004579F6"/>
    <w:rsid w:val="004656D0"/>
    <w:rsid w:val="00465B53"/>
    <w:rsid w:val="00473ABD"/>
    <w:rsid w:val="00482DCA"/>
    <w:rsid w:val="004927B4"/>
    <w:rsid w:val="00497E66"/>
    <w:rsid w:val="004B6CFD"/>
    <w:rsid w:val="004C204D"/>
    <w:rsid w:val="004D0436"/>
    <w:rsid w:val="004D0936"/>
    <w:rsid w:val="004E3440"/>
    <w:rsid w:val="004E7ED7"/>
    <w:rsid w:val="004F243D"/>
    <w:rsid w:val="004F3D8D"/>
    <w:rsid w:val="005076F1"/>
    <w:rsid w:val="00512B91"/>
    <w:rsid w:val="005158EB"/>
    <w:rsid w:val="0052082F"/>
    <w:rsid w:val="00542FCC"/>
    <w:rsid w:val="0055762E"/>
    <w:rsid w:val="00565445"/>
    <w:rsid w:val="00575334"/>
    <w:rsid w:val="00593736"/>
    <w:rsid w:val="00597F6A"/>
    <w:rsid w:val="005A3181"/>
    <w:rsid w:val="005A3D16"/>
    <w:rsid w:val="005B0F06"/>
    <w:rsid w:val="005B6141"/>
    <w:rsid w:val="005C3F15"/>
    <w:rsid w:val="005D2366"/>
    <w:rsid w:val="005F3989"/>
    <w:rsid w:val="005F4303"/>
    <w:rsid w:val="005F7B20"/>
    <w:rsid w:val="00601B52"/>
    <w:rsid w:val="0060280B"/>
    <w:rsid w:val="00604422"/>
    <w:rsid w:val="00620809"/>
    <w:rsid w:val="00623F5D"/>
    <w:rsid w:val="00640C4F"/>
    <w:rsid w:val="00651341"/>
    <w:rsid w:val="00666F8B"/>
    <w:rsid w:val="006815B2"/>
    <w:rsid w:val="006826E0"/>
    <w:rsid w:val="00682B31"/>
    <w:rsid w:val="006864E1"/>
    <w:rsid w:val="00691001"/>
    <w:rsid w:val="006A5A29"/>
    <w:rsid w:val="006B06ED"/>
    <w:rsid w:val="006B1037"/>
    <w:rsid w:val="006E02D9"/>
    <w:rsid w:val="006E56AD"/>
    <w:rsid w:val="006E5763"/>
    <w:rsid w:val="007101BB"/>
    <w:rsid w:val="00713308"/>
    <w:rsid w:val="00725A91"/>
    <w:rsid w:val="00727E01"/>
    <w:rsid w:val="00741E33"/>
    <w:rsid w:val="00745222"/>
    <w:rsid w:val="00752E19"/>
    <w:rsid w:val="00757614"/>
    <w:rsid w:val="007728B4"/>
    <w:rsid w:val="0077622E"/>
    <w:rsid w:val="00777FE4"/>
    <w:rsid w:val="00787C3D"/>
    <w:rsid w:val="0079075D"/>
    <w:rsid w:val="007910DD"/>
    <w:rsid w:val="00794C7C"/>
    <w:rsid w:val="007C1468"/>
    <w:rsid w:val="007C41D7"/>
    <w:rsid w:val="007F16FB"/>
    <w:rsid w:val="007F1BBA"/>
    <w:rsid w:val="008071FA"/>
    <w:rsid w:val="0081600F"/>
    <w:rsid w:val="0082722D"/>
    <w:rsid w:val="008274F7"/>
    <w:rsid w:val="008441F9"/>
    <w:rsid w:val="00846A99"/>
    <w:rsid w:val="008641D1"/>
    <w:rsid w:val="00870FB9"/>
    <w:rsid w:val="00872F67"/>
    <w:rsid w:val="008879E9"/>
    <w:rsid w:val="00893346"/>
    <w:rsid w:val="00894D19"/>
    <w:rsid w:val="008A0D8D"/>
    <w:rsid w:val="008B1A69"/>
    <w:rsid w:val="008C1A39"/>
    <w:rsid w:val="008C23F0"/>
    <w:rsid w:val="008D1B43"/>
    <w:rsid w:val="008E0D00"/>
    <w:rsid w:val="008E3880"/>
    <w:rsid w:val="008E7DFB"/>
    <w:rsid w:val="008F7327"/>
    <w:rsid w:val="0090059C"/>
    <w:rsid w:val="009076C8"/>
    <w:rsid w:val="00911281"/>
    <w:rsid w:val="00915BBE"/>
    <w:rsid w:val="00921D62"/>
    <w:rsid w:val="00922791"/>
    <w:rsid w:val="00927CD6"/>
    <w:rsid w:val="00933572"/>
    <w:rsid w:val="009363C7"/>
    <w:rsid w:val="00972D36"/>
    <w:rsid w:val="00973BFB"/>
    <w:rsid w:val="00980406"/>
    <w:rsid w:val="00994621"/>
    <w:rsid w:val="00996D85"/>
    <w:rsid w:val="009A2C8F"/>
    <w:rsid w:val="009A50D2"/>
    <w:rsid w:val="009A7B65"/>
    <w:rsid w:val="009C3198"/>
    <w:rsid w:val="009D2AD6"/>
    <w:rsid w:val="009D3A07"/>
    <w:rsid w:val="009D4711"/>
    <w:rsid w:val="009D5DA6"/>
    <w:rsid w:val="009E1D78"/>
    <w:rsid w:val="009E3A84"/>
    <w:rsid w:val="009E72D7"/>
    <w:rsid w:val="009E7ACC"/>
    <w:rsid w:val="009F450E"/>
    <w:rsid w:val="009F54DA"/>
    <w:rsid w:val="009F78A4"/>
    <w:rsid w:val="00A06984"/>
    <w:rsid w:val="00A1324E"/>
    <w:rsid w:val="00A27BE3"/>
    <w:rsid w:val="00A339B9"/>
    <w:rsid w:val="00A40EDF"/>
    <w:rsid w:val="00A568DF"/>
    <w:rsid w:val="00A73A79"/>
    <w:rsid w:val="00A93C52"/>
    <w:rsid w:val="00AA7368"/>
    <w:rsid w:val="00AB4FF9"/>
    <w:rsid w:val="00AD15F4"/>
    <w:rsid w:val="00AE549C"/>
    <w:rsid w:val="00AE7B21"/>
    <w:rsid w:val="00AF1980"/>
    <w:rsid w:val="00AF2021"/>
    <w:rsid w:val="00B016F8"/>
    <w:rsid w:val="00B024E4"/>
    <w:rsid w:val="00B025B7"/>
    <w:rsid w:val="00B33C58"/>
    <w:rsid w:val="00B471BD"/>
    <w:rsid w:val="00B50C2D"/>
    <w:rsid w:val="00B64904"/>
    <w:rsid w:val="00BA1767"/>
    <w:rsid w:val="00BA60CE"/>
    <w:rsid w:val="00BB0283"/>
    <w:rsid w:val="00BB7AB8"/>
    <w:rsid w:val="00BC5607"/>
    <w:rsid w:val="00BD17F0"/>
    <w:rsid w:val="00BE0D1D"/>
    <w:rsid w:val="00BE2448"/>
    <w:rsid w:val="00BE24D4"/>
    <w:rsid w:val="00BF2BE7"/>
    <w:rsid w:val="00BF4512"/>
    <w:rsid w:val="00C05102"/>
    <w:rsid w:val="00C13FA6"/>
    <w:rsid w:val="00C169ED"/>
    <w:rsid w:val="00C44645"/>
    <w:rsid w:val="00C5484D"/>
    <w:rsid w:val="00C618F2"/>
    <w:rsid w:val="00C73207"/>
    <w:rsid w:val="00C7602A"/>
    <w:rsid w:val="00C82160"/>
    <w:rsid w:val="00C82ED9"/>
    <w:rsid w:val="00C87D68"/>
    <w:rsid w:val="00C9281B"/>
    <w:rsid w:val="00C968FB"/>
    <w:rsid w:val="00CA367A"/>
    <w:rsid w:val="00CB1D26"/>
    <w:rsid w:val="00CC4C21"/>
    <w:rsid w:val="00CC57AD"/>
    <w:rsid w:val="00CD0FE9"/>
    <w:rsid w:val="00CD50DA"/>
    <w:rsid w:val="00CD7355"/>
    <w:rsid w:val="00CE5B83"/>
    <w:rsid w:val="00CF6EDD"/>
    <w:rsid w:val="00D03D59"/>
    <w:rsid w:val="00D05922"/>
    <w:rsid w:val="00D107A3"/>
    <w:rsid w:val="00D147EA"/>
    <w:rsid w:val="00D21383"/>
    <w:rsid w:val="00D42AE1"/>
    <w:rsid w:val="00D46C91"/>
    <w:rsid w:val="00D605A4"/>
    <w:rsid w:val="00D61B13"/>
    <w:rsid w:val="00D7746A"/>
    <w:rsid w:val="00D838FE"/>
    <w:rsid w:val="00D8406F"/>
    <w:rsid w:val="00D859C7"/>
    <w:rsid w:val="00D9021F"/>
    <w:rsid w:val="00DA1080"/>
    <w:rsid w:val="00DA12C2"/>
    <w:rsid w:val="00DA37F2"/>
    <w:rsid w:val="00DA4421"/>
    <w:rsid w:val="00DB30A6"/>
    <w:rsid w:val="00DD6A9E"/>
    <w:rsid w:val="00DE6682"/>
    <w:rsid w:val="00E23367"/>
    <w:rsid w:val="00E31B92"/>
    <w:rsid w:val="00E4326C"/>
    <w:rsid w:val="00E475D4"/>
    <w:rsid w:val="00E74D1C"/>
    <w:rsid w:val="00E8776E"/>
    <w:rsid w:val="00E9237A"/>
    <w:rsid w:val="00E93766"/>
    <w:rsid w:val="00EA0B88"/>
    <w:rsid w:val="00EB2285"/>
    <w:rsid w:val="00EC4294"/>
    <w:rsid w:val="00EC681E"/>
    <w:rsid w:val="00ED02D3"/>
    <w:rsid w:val="00ED477B"/>
    <w:rsid w:val="00ED5E31"/>
    <w:rsid w:val="00EE4815"/>
    <w:rsid w:val="00EE64C1"/>
    <w:rsid w:val="00F05AA0"/>
    <w:rsid w:val="00F061CB"/>
    <w:rsid w:val="00F11793"/>
    <w:rsid w:val="00F24050"/>
    <w:rsid w:val="00F248AA"/>
    <w:rsid w:val="00F31539"/>
    <w:rsid w:val="00F444EC"/>
    <w:rsid w:val="00F45FE3"/>
    <w:rsid w:val="00F54D03"/>
    <w:rsid w:val="00F6347A"/>
    <w:rsid w:val="00F7503A"/>
    <w:rsid w:val="00F81FEF"/>
    <w:rsid w:val="00F978B9"/>
    <w:rsid w:val="00FA61AF"/>
    <w:rsid w:val="00FB2C17"/>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3DAF590"/>
  <w15:chartTrackingRefBased/>
  <w15:docId w15:val="{E9CD054B-79B1-4EAA-9E5B-842F62F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WW-Default">
    <w:name w:val="WW-Default"/>
    <w:basedOn w:val="Normal"/>
    <w:rsid w:val="00B33C58"/>
    <w:pPr>
      <w:widowControl/>
      <w:suppressAutoHyphens/>
      <w:autoSpaceDN/>
      <w:adjustRightInd/>
    </w:pPr>
    <w:rPr>
      <w:rFonts w:ascii="Times New Roman" w:eastAsiaTheme="minorEastAsia" w:hAnsi="Times New Roman"/>
      <w:color w:val="000000"/>
      <w:sz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9436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91544-C62E-4C1D-802D-928ACCEC0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9</Pages>
  <Words>2811</Words>
  <Characters>16027</Characters>
  <Application>Microsoft Office Word</Application>
  <DocSecurity>0</DocSecurity>
  <Lines>133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18801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user</cp:lastModifiedBy>
  <cp:revision>4</cp:revision>
  <cp:lastPrinted>2017-06-14T07:51:00Z</cp:lastPrinted>
  <dcterms:created xsi:type="dcterms:W3CDTF">2017-10-27T03:01:00Z</dcterms:created>
  <dcterms:modified xsi:type="dcterms:W3CDTF">2017-10-27T21:44:00Z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