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3047" w:rsidRPr="003617AD" w:rsidRDefault="00193047" w:rsidP="00193047">
      <w:pPr>
        <w:jc w:val="right"/>
        <w:rPr>
          <w:rFonts w:ascii="Arial" w:hAnsi="Arial" w:cs="Arial"/>
          <w:b/>
          <w:sz w:val="22"/>
          <w:szCs w:val="22"/>
          <w:lang w:val="en-GB"/>
        </w:rPr>
      </w:pPr>
      <w:r w:rsidRPr="003617AD">
        <w:rPr>
          <w:rFonts w:ascii="Arial" w:hAnsi="Arial" w:cs="Arial"/>
          <w:b/>
          <w:sz w:val="22"/>
          <w:szCs w:val="22"/>
          <w:lang w:val="en-GB"/>
        </w:rPr>
        <w:t>A</w:t>
      </w:r>
      <w:r w:rsidR="00833C97">
        <w:rPr>
          <w:rFonts w:ascii="Arial" w:hAnsi="Arial" w:cs="Arial"/>
          <w:b/>
          <w:sz w:val="22"/>
          <w:szCs w:val="22"/>
          <w:lang w:val="en-GB"/>
        </w:rPr>
        <w:t>NNEX 2</w:t>
      </w:r>
    </w:p>
    <w:p w:rsidR="00193047" w:rsidRPr="003617AD" w:rsidRDefault="00193047" w:rsidP="00193047">
      <w:pPr>
        <w:rPr>
          <w:rFonts w:ascii="Arial" w:hAnsi="Arial" w:cs="Arial"/>
          <w:b/>
          <w:sz w:val="22"/>
          <w:szCs w:val="22"/>
          <w:lang w:val="en-GB"/>
        </w:rPr>
      </w:pPr>
    </w:p>
    <w:p w:rsidR="00193047" w:rsidRPr="003617AD" w:rsidRDefault="00193047" w:rsidP="00193047">
      <w:pPr>
        <w:rPr>
          <w:rFonts w:ascii="Arial" w:hAnsi="Arial" w:cs="Arial"/>
          <w:b/>
          <w:sz w:val="22"/>
          <w:szCs w:val="22"/>
          <w:lang w:val="en-GB"/>
        </w:rPr>
      </w:pPr>
      <w:bookmarkStart w:id="0" w:name="_GoBack"/>
      <w:bookmarkEnd w:id="0"/>
    </w:p>
    <w:p w:rsidR="00193047" w:rsidRPr="003617AD" w:rsidRDefault="003617AD" w:rsidP="003617AD">
      <w:pPr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3617AD">
        <w:rPr>
          <w:rFonts w:ascii="Arial" w:hAnsi="Arial" w:cs="Arial"/>
          <w:b/>
          <w:sz w:val="22"/>
          <w:szCs w:val="22"/>
          <w:lang w:val="en-GB"/>
        </w:rPr>
        <w:t>LIST OF BIRD SPECIES THAT BELONG TO THE FAMILIES AND GENERA CURRENTLY AGGREGATED UNDER APPENDIX II, MEET THE CMS CRITERIA AND HAVE AN UNFAVOURABLE CONSERVATION STATUS</w:t>
      </w:r>
    </w:p>
    <w:p w:rsidR="00193047" w:rsidRPr="003617AD" w:rsidRDefault="00193047" w:rsidP="00193047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665" w:type="dxa"/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1701"/>
        <w:gridCol w:w="4110"/>
        <w:gridCol w:w="1160"/>
      </w:tblGrid>
      <w:tr w:rsidR="00193047" w:rsidRPr="003617AD" w:rsidTr="003617AD">
        <w:trPr>
          <w:cantSplit/>
          <w:trHeight w:val="870"/>
          <w:tblHeader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Family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Common name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Scientific name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Notes for Appendix II (Sheets 1 or 2)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2018 IUCN Red List Category</w:t>
            </w:r>
          </w:p>
        </w:tc>
      </w:tr>
      <w:tr w:rsidR="00193047" w:rsidRPr="003617AD" w:rsidTr="003617AD">
        <w:trPr>
          <w:cantSplit/>
          <w:trHeight w:val="870"/>
        </w:trPr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Anatidae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Emperor Goose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Anser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canagicus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(Anatidae). IUCN Red List Status: Near Threatened; Movements characterised as: Full migrant: both breeding and non-breeding locations reliably occupied every season; individuals commonly travel &gt;1,000 km north-south. Meets CMS movement criteria.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Anatidae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Long-tailed Duck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Clangula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hyemalis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CMS Appendix II. (Anatidae). Although currently listed on Appendix II database as a species, not officially inscribed. IUCN Red List Status: Vulnerable; Movements characterised as: Full migrant: both breeding and non-breeding locations reliably occupied every season; individuals commonly travel &gt;1,000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VU</w:t>
            </w:r>
          </w:p>
        </w:tc>
      </w:tr>
      <w:tr w:rsidR="00193047" w:rsidRPr="003617AD" w:rsidTr="003617AD">
        <w:trPr>
          <w:cantSplit/>
          <w:trHeight w:val="87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Anatidae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Spectacled Eider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Somateria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fischeri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(Anatidae). IUCN Red List Status: Near Threatened; Movements characterised as: Full migrant: both breeding and non-breeding locations reliably occupied every season; individuals commonly travel &gt;1,000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45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Anatidae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Common Eider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Somateria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mollissima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CMS Appendix II. (Anatidae). Although currently listed on Appendix II database as a species, not officially inscribed. IUCN Red List Status: Near Threatened; Movements characterised as: Partial migrant: substantial post-breeding range shift with both breeding and non-breeding locations reliably occupied every season; individuals commonly travel &gt;1,000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lastRenderedPageBreak/>
              <w:t>Anatidae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Velvet Scoter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Melanitta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fusca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CMS Appendix II. (Anatidae). Although currently listed on Appendix II database as a species, not officially inscribed. IUCN Red List Status: Vulnerable; Movements characterised as: Full migrant: both breeding and non-breeding locations reliably occupied every season; individuals commonly travel &gt;1,000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VU</w:t>
            </w:r>
          </w:p>
        </w:tc>
      </w:tr>
      <w:tr w:rsidR="00193047" w:rsidRPr="003617AD" w:rsidTr="003617AD">
        <w:trPr>
          <w:cantSplit/>
          <w:trHeight w:val="87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Anatidae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Black Scoter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Melanitta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americana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(Anatidae). IUCN Red List Status: Near Threatened; Movements characterised as: Full migrant: both breeding and non-breeding locations reliably occupied every season; individuals commonly travel &gt;1,000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87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Anatidae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Scaly-sided Merganser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Mergus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squamatus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(Anatidae). IUCN Red List Status: Endangered; Movements characterised as: Full migrant: both breeding and non-breeding locations reliably occupied every season; individuals commonly travel 100-1,000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EN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Anatidae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Orinoco Goose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Neochen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jubata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(Anatidae). IUCN Red List Status: Near Threatened; Movements characterised as: Partial migrant: post-breeding range shift with both breeding and non-breeding locations reliably occupied every season; individuals commonly travel 100-1,000 km but in no consistent direction.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Anatidae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White-winged Duck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Asarcornis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scutulata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(Anatidae). IUCN Red List Status: Endangered; Movements characterised as: Sedentary/resident: breeding locations reliably occupied every season but moderately nomadic in non-breeding season; individuals commonly travel &lt;100 km but in no consistent direction.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EN</w:t>
            </w:r>
          </w:p>
        </w:tc>
      </w:tr>
      <w:tr w:rsidR="00193047" w:rsidRPr="003617AD" w:rsidTr="003617AD">
        <w:trPr>
          <w:cantSplit/>
          <w:trHeight w:val="145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lastRenderedPageBreak/>
              <w:t>Anatidae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Common Pochard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Aythya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ferina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CMS Appendix II. (Anatidae). Although currently listed on Appendix II database as a species, not officially inscribed. IUCN Red List Status: Vulnerable; Movements characterised as: Partial migrant: substantial post-breeding range shift with both breeding and non-breeding locations reliably occupied every season; individuals commonly travel &gt;1,000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VU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Anatidae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Spectacled Duck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Speculanas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specularis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(Anatidae). IUCN Red List Status: Near Threatened; Movements characterised as: Partial migrant: substantial post-breeding range expansion with both breeding and non-breeding locations reliably occupied every season; individuals commonly travel 100-1,000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87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Anatidae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Falcated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 xml:space="preserve"> Duck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Mareca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falcata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(Anatidae). IUCN Red List Status: Near Threatened; Movements characterised as: Full migrant: both breeding and non-breeding locations reliably occupied every season; individuals commonly travel &gt;1,000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Phoenicopteridae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Chilean Flamingo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Phoenicopterus chilensis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(Phoenicopteridae). IUCN Red List Status: Near Threatened; Movements characterised as: Partial migrant: post-breeding range shift and moderately nomadic in both breeding and non-breeding seasons; individuals commonly travel &gt;1,000 km north-south; at least some movements primarily altitudinal.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Phoenicopteridae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Lesser Flamingo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Phoeniconaias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minor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CMS Appendix II. (Phoenicopteridae). Although currently listed on Appendix II database as a species, not officially inscribed. IUCN Red List Status: Near Threatened; Movements characterised as: Sedentary/resident but strongly nomadic in both breeding and non-breeding seasons; individuals commonly travel &gt;1,000 km but in no consistent direction.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lastRenderedPageBreak/>
              <w:t>Gruidae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Sarus Crane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Antigone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antigone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an aggregated Genus Antigone. IUCN Red List Status: Vulnerable; Movements characterised as: Partial migrant: post-breeding range shift with both breeding and non-breeding locations reliably occupied every season; individuals commonly travel 100-1,000 km but in no consistent direction; Australian subpopulation does not migrate across international boundaries.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VU</w:t>
            </w:r>
          </w:p>
        </w:tc>
      </w:tr>
      <w:tr w:rsidR="00193047" w:rsidRPr="003617AD" w:rsidTr="003617AD">
        <w:trPr>
          <w:cantSplit/>
          <w:trHeight w:val="87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Gruidae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Whooping Crane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Grus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americana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genus Grus. IUCN Red List Status: Endangered; Movements characterised as: Full migrant: both breeding and non-breeding locations reliably occupied every season; individuals commonly travel &gt;1,000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EN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Pluvianellidae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Magellanic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 xml:space="preserve"> Plover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Pluvianellus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socialis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Pluvianellidae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>). IUCN Red List Status: Near Threatened; Movements characterised as: Partial migrant: substantial post-breeding range expansion with breeding locations reliably occupied every season but moderately nomadic in non-breeding season; individuals commonly travel 100-1,000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Haematopodidae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Eurasian Oystercatcher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Haematopus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ostralegus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Haematopodidae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>). IUCN Red List Status: Near Threatened; Movements characterised as: Full migrant: breeding locations reliably occupied every season but strongly nomadic in non-breeding season; individuals commonly travel &gt;1,000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45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Charadriidae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Diademed Plover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Phegornis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mitchellii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Charadriidae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>). IUCN Red List Status: Near Threatened; Movements characterised as: Partial migrant: post-breeding range shift with breeding locations reliably occupied every season but moderately nomadic in non-breeding season; individuals commonly travel 100-1,000 km north-south; at least some movements primarily altitudinal.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lastRenderedPageBreak/>
              <w:t>Charadriidae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Piping Plover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Charadrius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melodus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Charadriidae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>). IUCN Red List Status: Near Threatened; Movements characterised as: Full migrant: breeding locations reliably occupied every season but strongly nomadic in non-breeding season; individuals commonly travel &gt;1,000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Charadriidae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White-faced Plover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Charadrius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dealbatus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Charadriidae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>). IUCN Red List Status: Near Threatened; Movements characterised as: Full migrant: breeding locations reliably occupied every season but strongly nomadic in non-breeding season; individuals commonly travel 100-1,000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DD</w:t>
            </w:r>
          </w:p>
        </w:tc>
      </w:tr>
      <w:tr w:rsidR="00193047" w:rsidRPr="003617AD" w:rsidTr="003617AD">
        <w:trPr>
          <w:cantSplit/>
          <w:trHeight w:val="145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Charadriidae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Snowy Plover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Charadrius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nivosus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Charadriidae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 xml:space="preserve">). IUCN Red List Status: Near Threatened; Movements characterised as: Partial migrant: substantial post-breeding range shift: breeding locations reliably occupied every season but moderately nomadic in non-breeding season; individuals commonly travel &gt;1,000 km north-south; at least one subpopulation </w:t>
            </w:r>
            <w:proofErr w:type="gram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separate</w:t>
            </w:r>
            <w:proofErr w:type="gramEnd"/>
            <w:r w:rsidRPr="003617AD">
              <w:rPr>
                <w:rFonts w:ascii="Arial" w:hAnsi="Arial" w:cs="Arial"/>
                <w:szCs w:val="20"/>
                <w:lang w:val="en-AU" w:eastAsia="en-AU"/>
              </w:rPr>
              <w:t xml:space="preserve"> from the migration pathway considered sedentary.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45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Charadriidae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Chestnut-banded Plover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Charadrius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pallidus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CMS Appendix II. (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Charadriidae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>). Although currently listed on Appendix II database as a species, not officially inscribed. IUCN Red List Status: Near Threatened; Movements characterised as: Partial migrant: post-breeding range shift and moderately nomadic in both breeding and non-breeding seasons; individuals commonly travel 100-1,000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45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Charadriidae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Mountain Plover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Charadrius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montanus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Charadriidae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 xml:space="preserve">). IUCN Red List Status: Near Threatened; Movements characterised as: Partial migrant: substantial post-breeding range shift with both breeding and non-breeding locations reliably occupied every season; individuals commonly travel &gt;1,000 km north-south; at least one subpopulation </w:t>
            </w:r>
            <w:proofErr w:type="gram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separate</w:t>
            </w:r>
            <w:proofErr w:type="gramEnd"/>
            <w:r w:rsidRPr="003617AD">
              <w:rPr>
                <w:rFonts w:ascii="Arial" w:hAnsi="Arial" w:cs="Arial"/>
                <w:szCs w:val="20"/>
                <w:lang w:val="en-AU" w:eastAsia="en-AU"/>
              </w:rPr>
              <w:t xml:space="preserve"> from the migration pathway considered sedentary.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45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lastRenderedPageBreak/>
              <w:t>Charadriidae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Northern Lapwing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Vanellus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vanellus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CMS Appendix II. (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Charadriidae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>). Although currently listed on Appendix II database as a species, not officially inscribed. IUCN Red List Status: Near Threatened; Movements characterised as: Partial migrant: substantial post-breeding range shift: breeding locations reliably occupied every season but moderately nomadic in non-breeding season; individuals commonly travel &gt;1,000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45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Scolopacidae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Eurasian Curlew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Numenius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arquata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CMS Appendix II. (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Scolopacidae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>). Although currently listed on Appendix II database as a species, not officially inscribed. IUCN Red List Status: Near Threatened; Movements characterised as: Full migrant: breeding locations reliably occupied every season but strongly nomadic in non-breeding season; individuals commonly travel &gt;1,000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45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Scolopacidae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Bar-tailed Godwit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Limosa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lapponica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CMS Appendix II. (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Scolopacidae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>). Although currently listed on Appendix II database as a species, not officially inscribed. IUCN Red List Status: Near Threatened; Movements characterised as: Full migrant: breeding locations reliably occupied every season but strongly nomadic in non-breeding season; individuals commonly travel &gt;1,000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45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Scolopacidae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Black-tailed Godwit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Limosa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limosa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CMS Appendix II. (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Scolopacidae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>). Although currently listed on Appendix II database as a species, not officially inscribed. IUCN Red List Status: Near Threatened; Movements characterised as: Full migrant: breeding locations reliably occupied every season but strongly nomadic in non-breeding season; individuals commonly travel &gt;1,000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Scolopacidae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Curlew Sandpiper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Calidris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ferruginea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CMS Appendix II. (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Scolopacidae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>). Although currently listed on Appendix II database as a species, not officially inscribed. IUCN Red List Status: Near Threatened; Movements characterised as: Full migrant: both breeding and non-breeding locations reliably occupied every season; individuals commonly travel &gt;1,000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87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lastRenderedPageBreak/>
              <w:t>Scolopacidae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Red-necked Stint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Calidris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ruficollis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Scolopacidae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>). IUCN Red List Status: Near Threatened; Movements characterised as: Full migrant: both breeding and non-breeding locations reliably occupied every season; individuals commonly travel &gt;1,000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Scolopacidae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Asian Dowitcher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Limnodromus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semipalmatus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Scolopacidae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>). IUCN Red List Status: Near Threatened; Movements characterised as: Full migrant: breeding locations reliably occupied every season but strongly nomadic in non-breeding season; individuals commonly travel &gt;1,000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45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Scolopacidae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Fuegian Snipe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Gallinago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stricklandii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Scolopacidae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 xml:space="preserve">). IUCN Red List Status: Near Threatened; Movements characterised as: Partial migrant: post-breeding range shift with breeding locations reliably occupied every season but moderately nomadic in non-breeding season; individuals commonly travel 100-1,000 km north-south; at least one subpopulation </w:t>
            </w:r>
            <w:proofErr w:type="gram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separate</w:t>
            </w:r>
            <w:proofErr w:type="gramEnd"/>
            <w:r w:rsidRPr="003617AD">
              <w:rPr>
                <w:rFonts w:ascii="Arial" w:hAnsi="Arial" w:cs="Arial"/>
                <w:szCs w:val="20"/>
                <w:lang w:val="en-AU" w:eastAsia="en-AU"/>
              </w:rPr>
              <w:t xml:space="preserve"> from the migration pathway considered sedentary.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Scolopacidae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Wood Snipe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Gallinago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nemoricola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Scolopacidae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>). IUCN Red List Status: Vulnerable; Movements characterised as: Partial migrant: post-breeding range shift with breeding locations reliably occupied every season but moderately nomadic in non-breeding season; individuals commonly travel 100-1,000 km north-south; at least some movements primarily altitudinal.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VU</w:t>
            </w:r>
          </w:p>
        </w:tc>
      </w:tr>
      <w:tr w:rsidR="00193047" w:rsidRPr="003617AD" w:rsidTr="003617AD">
        <w:trPr>
          <w:cantSplit/>
          <w:trHeight w:val="145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Scolopacidae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Great Snipe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Gallinago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media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CMS Appendix II. (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Scolopacidae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>). Although currently listed on Appendix II database as a species, not officially inscribed. IUCN Red List Status: Near Threatened; Movements characterised as: Full migrant: breeding locations reliably occupied every season but strongly nomadic in non-breeding season; individuals commonly travel &gt;1,000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lastRenderedPageBreak/>
              <w:t>Scolopacidae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Grey-tailed Tattler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Tringa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brevipes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Scolopacidae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>). IUCN Red List Status: Near Threatened; Movements characterised as: Full migrant: breeding locations reliably occupied every season but strongly nomadic in non-breeding season; individuals commonly travel &gt;1,000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45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Accipitridae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Bearded Vulture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Gypaetus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barbatus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CMS Appendix II. (Accipitridae). Although currently listed on Appendix II database as a species, not officially inscribed. IUCN Red List Status: Near Threatened; Movements characterised as: Sedentary/resident: both breeding and non-breeding locations reliably occupied every season; immatures may migrate beyond normal adult range before returning to breed.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45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Accipitridae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Bateleur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Terathopius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ecaudatus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 xml:space="preserve">A member of a disaggregated family from Appendix II. (Accipitridae). IUCN Red List Status: Near Threatened; Movements characterised as: Partial migrant: post-breeding range shift with both breeding and non-breeding locations reliably occupied every season; individuals commonly travel 100-1,000 km north-south; immatures may migrate beyond normal adult range before returning to breed; at least one subpopulation </w:t>
            </w:r>
            <w:proofErr w:type="gram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separate</w:t>
            </w:r>
            <w:proofErr w:type="gramEnd"/>
            <w:r w:rsidRPr="003617AD">
              <w:rPr>
                <w:rFonts w:ascii="Arial" w:hAnsi="Arial" w:cs="Arial"/>
                <w:szCs w:val="20"/>
                <w:lang w:val="en-AU" w:eastAsia="en-AU"/>
              </w:rPr>
              <w:t xml:space="preserve"> from the migration pathway considered sedentary.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Accipitridae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Beaudouin's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 xml:space="preserve"> Snake-eagle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Circaetus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beaudouini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(Accipitridae). IUCN Red List Status: Vulnerable; Movements characterised as: Partial migrant: substantial post-breeding range shift: breeding locations reliably occupied every season but moderately nomadic in non-breeding season; individuals commonly travel 100-1,000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VU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Accipitridae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Southern Banded Snake-eagle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Circaetus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fasciolatus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(Accipitridae). IUCN Red List Status: Near Threatened; Movements characterised as: Partial migrant: post-breeding range expansion with both breeding and non-breeding locations reliably occupied every season; individuals commonly travel 100-1,000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74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lastRenderedPageBreak/>
              <w:t>Accipitridae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Himalayan Griffon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Gyps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himalayensis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CMS Appendix II. (Accipitridae). Although currently listed on Appendix II database as a species, not officially inscribed. IUCN Red List Status: Near Threatened; Movements characterised as: Partial migrant: post-breeding range shift with both breeding and non-breeding locations reliably occupied every season; individuals commonly travel &lt;100 km but in no consistent direction; at least some movements primarily altitudinal; immatures may migrate beyond normal adult range before returning to breed.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74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Accipitridae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Cinereous Vulture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Aegypius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monachus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 xml:space="preserve">A member of a disaggregated family from CMS Appendix II. (Accipitridae). Although currently listed on Appendix II database as a species, not officially inscribed. IUCN Red List Status: Near Threatened; Movements characterised as: Partial migrant: post-breeding range shift and substantial expansion and moderately nomadic in both breeding and non-breeding seasons; individuals commonly travel &gt;1,000 km north-south; at least one subpopulation </w:t>
            </w:r>
            <w:proofErr w:type="gram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separate</w:t>
            </w:r>
            <w:proofErr w:type="gramEnd"/>
            <w:r w:rsidRPr="003617AD">
              <w:rPr>
                <w:rFonts w:ascii="Arial" w:hAnsi="Arial" w:cs="Arial"/>
                <w:szCs w:val="20"/>
                <w:lang w:val="en-AU" w:eastAsia="en-AU"/>
              </w:rPr>
              <w:t xml:space="preserve"> from the migration pathway considered sedentary.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45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Accipitridae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Tawny Eagle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Aquila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rapax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 xml:space="preserve">A member of a disaggregated family from CMS Appendix II. (Accipitridae). Although currently listed on Appendix II database as a species, not officially inscribed. IUCN Red List Status: Vulnerable; Movements characterised as: Partial migrant: post-breeding range shift with both breeding and non-breeding locations reliably occupied every season; individuals commonly travel 100-1,000 km north-south; at least one subpopulation </w:t>
            </w:r>
            <w:proofErr w:type="gram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separate</w:t>
            </w:r>
            <w:proofErr w:type="gramEnd"/>
            <w:r w:rsidRPr="003617AD">
              <w:rPr>
                <w:rFonts w:ascii="Arial" w:hAnsi="Arial" w:cs="Arial"/>
                <w:szCs w:val="20"/>
                <w:lang w:val="en-AU" w:eastAsia="en-AU"/>
              </w:rPr>
              <w:t xml:space="preserve"> from the migration pathway considered sedentary.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VU</w:t>
            </w:r>
          </w:p>
        </w:tc>
      </w:tr>
      <w:tr w:rsidR="00193047" w:rsidRPr="003617AD" w:rsidTr="003617AD">
        <w:trPr>
          <w:cantSplit/>
          <w:trHeight w:val="174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lastRenderedPageBreak/>
              <w:t>Accipitridae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Black Harrier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Circus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maurus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 xml:space="preserve">A member of a disaggregated family from CMS Appendix II. (Accipitridae). Although currently listed on Appendix II database as a species, not officially inscribed. IUCN Red List Status: Endangered; Movements characterised as: Partial migrant: substantial post-breeding range shift: breeding locations reliably occupied every season but moderately nomadic in non-breeding season; individuals commonly travel &gt;1,000 km north-south; sometimes irrupts beyond normal range in significant numbers; at least one subpopulation </w:t>
            </w:r>
            <w:proofErr w:type="gram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separate</w:t>
            </w:r>
            <w:proofErr w:type="gramEnd"/>
            <w:r w:rsidRPr="003617AD">
              <w:rPr>
                <w:rFonts w:ascii="Arial" w:hAnsi="Arial" w:cs="Arial"/>
                <w:szCs w:val="20"/>
                <w:lang w:val="en-AU" w:eastAsia="en-AU"/>
              </w:rPr>
              <w:t xml:space="preserve"> from the migration pathway considered sedentary.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EN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Accipitridae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Pallid Harrier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Circus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macrourus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CMS Appendix II. (Accipitridae). Although currently listed on Appendix II database as a species, not officially inscribed. IUCN Red List Status: Near Threatened; Movements characterised as: Full migrant: both breeding and non-breeding locations reliably occupied every season; individuals commonly travel &gt;1,000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Accipitridae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Grey-bellied Goshawk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Accipiter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poliogaster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(Accipitridae). IUCN Red List Status: Near Threatened; Movements characterised as: Partial migrant: post-breeding range shift with both breeding and non-breeding locations reliably occupied every season; individuals commonly travel &gt;1,000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45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Accipitridae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Lesser Fish-eagle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Icthyophaga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humilis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 xml:space="preserve">A member of a disaggregated family from Appendix II. (Accipitridae). IUCN Red List Status: Near Threatened; Movements characterised as: Partial migrant: post-breeding range shift with both breeding and non-breeding locations reliably occupied every season; individuals commonly travel 100-1,000 km but in no consistent direction; at least some movements primarily altitudinal; at least one subpopulation </w:t>
            </w:r>
            <w:proofErr w:type="gram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separate</w:t>
            </w:r>
            <w:proofErr w:type="gramEnd"/>
            <w:r w:rsidRPr="003617AD">
              <w:rPr>
                <w:rFonts w:ascii="Arial" w:hAnsi="Arial" w:cs="Arial"/>
                <w:szCs w:val="20"/>
                <w:lang w:val="en-AU" w:eastAsia="en-AU"/>
              </w:rPr>
              <w:t xml:space="preserve"> from the migration pathway considered sedentary.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45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lastRenderedPageBreak/>
              <w:t>Accipitridae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Red Kite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Milvus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milvus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CMS Appendix II. (Accipitridae). Although currently listed on Appendix II database as a species, not officially inscribed. IUCN Red List Status: Near Threatened; Movements characterised as: Partial migrant: post-breeding range shift with both breeding and non-breeding locations reliably occupied every season; individuals commonly travel 100-1,000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Falconidae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Striated Caracara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Phalcoboenus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australis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Falconidae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>). IUCN Red List Status: Near Threatened; Movements characterised as: Partial migrant: post-breeding range shift with both breeding and non-breeding locations reliably occupied every season; individuals commonly travel 100-1,000 km north-south; at least some movements primarily altitudinal.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45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Falconidae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Red-headed Falcon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Falco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chicquera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Falconidae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 xml:space="preserve">). IUCN Red List Status: Near Threatened; Movements characterised as: Partial migrant: post-breeding range shift and moderately nomadic in both breeding and non-breeding seasons; individuals commonly travel 100-1,000 km but in no consistent direction; at least one subpopulation </w:t>
            </w:r>
            <w:proofErr w:type="gram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separate</w:t>
            </w:r>
            <w:proofErr w:type="gramEnd"/>
            <w:r w:rsidRPr="003617AD">
              <w:rPr>
                <w:rFonts w:ascii="Arial" w:hAnsi="Arial" w:cs="Arial"/>
                <w:szCs w:val="20"/>
                <w:lang w:val="en-AU" w:eastAsia="en-AU"/>
              </w:rPr>
              <w:t xml:space="preserve"> from the migration pathway considered sedentary.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Falconidae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Sooty Falcon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Falco concolor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CMS Appendix II. (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Falconidae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>). Although currently listed on Appendix II database as a species, not officially inscribed. IUCN Red List Status: Vulnerable; Movements characterised as: Full migrant: both breeding and non-breeding locations reliably occupied every season; individuals commonly travel &gt;1,000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VU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Oriolidae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Silver Oriole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Oriolus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mellianus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Oriolidae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>, formerly Muscicapidae). IUCN Red List Status: Endangered; Movements characterised as: Full migrant: both breeding and non-breeding locations reliably occupied every season; individuals commonly travel &gt;1,000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EN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lastRenderedPageBreak/>
              <w:t>Vireonidae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Black-capped Vireo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Vireo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atricapilla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Vireonidae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>, formerly Muscicapidae). IUCN Red List Status: Vulnerable; Movements characterised as: Full migrant: both breeding and non-breeding locations reliably occupied every season; individuals commonly travel &gt;1,000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VU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Monarchidae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Japanese Paradise-flycatcher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Terpsiphone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atrocaudata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Monarchidae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>, formerly Muscicapidae). IUCN Red List Status: Near Threatened; Movements characterised as: Partial migrant: substantial post-breeding range shift with both breeding and non-breeding locations reliably occupied every season; individuals commonly travel &gt;1,000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45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Chaetopidae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Drakensberg Rockjumper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Chaetops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aurantius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Chaetopidae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>, formerly Muscicapidae). IUCN Red List Status: Near Threatened; Movements characterised as: Partial migrant: post-breeding range expansion with both breeding and non-breeding locations reliably occupied every season; individuals commonly travel &lt;100 km but in no consistent direction; at least some movements primarily altitudinal.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Acrocephalidae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Large-billed Reed-warbler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Acrocephalus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orinus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Acrocephalidae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>, formerly Muscicapidae). IUCN Red List Status: Near Threatened; Movements characterised as: Full migrant: both breeding and non-breeding locations reliably occupied every season; individuals commonly travel &gt;1,000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DD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Acrocephalidae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White-browed Reed-warbler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Acrocephalus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tangorum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Acrocephalidae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>, formerly Muscicapidae). IUCN Red List Status: Vulnerable; Movements characterised as: Full migrant: both breeding and non-breeding locations reliably occupied every season; individuals commonly travel &gt;1,000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VU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lastRenderedPageBreak/>
              <w:t>Locustellidae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Marsh Grassbird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Locustella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pryeri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Locustellidae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>, formerly Muscicapidae). IUCN Red List Status: Near Threatened; Movements characterised as: Full migrant: both breeding and non-breeding locations reliably occupied every season; individuals commonly travel &gt;1,000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Locustellidae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Pleske's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 xml:space="preserve"> Grasshopper-warbler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Locustella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pleskei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Locustellidae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>, formerly Muscicapidae). IUCN Red List Status: Vulnerable; Movements characterised as: Full migrant: both breeding and non-breeding locations reliably occupied every season; individuals commonly travel &gt;1,000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VU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Locustellidae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Long-billed Grasshopper-warbler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Locustella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major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Locustellidae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>, formerly Muscicapidae). IUCN Red List Status: Near Threatened; Movements characterised as: Full migrant: both breeding and non-breeding locations reliably occupied every season; individuals commonly travel &lt;100 km but in no consistent direction; at least some movements primarily altitudinal.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Locustellidae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Bristled Grassbird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Chaetornis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striata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Locustellidae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>, formerly Muscicapidae). IUCN Red List Status: Vulnerable; Movements characterised as: Partial migrant: post-breeding range shift and strongly nomadic in both breeding and non-breeding seasons; individuals commonly travel 100-1,000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VU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Phylloscopidae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Tytler's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 xml:space="preserve"> Leaf-warbler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Phylloscopus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tytleri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Phylloscopidae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>, formerly Muscicapidae). IUCN Red List Status: Near Threatened; Movements characterised as: Full migrant: both breeding and non-breeding locations reliably occupied every season; individuals commonly travel &gt;1,000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lastRenderedPageBreak/>
              <w:t>Phylloscopidae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Ijima's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 xml:space="preserve"> Leaf-warbler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Phylloscopus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ijimae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Phylloscopidae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>, formerly Muscicapidae). IUCN Red List Status: Vulnerable; Movements characterised as: Full migrant: both breeding and non-breeding locations reliably occupied every season; individuals commonly travel &gt;1,000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VU</w:t>
            </w:r>
          </w:p>
        </w:tc>
      </w:tr>
      <w:tr w:rsidR="00193047" w:rsidRPr="003617AD" w:rsidTr="003617AD">
        <w:trPr>
          <w:cantSplit/>
          <w:trHeight w:val="145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Sylviidae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Bush Blackcap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Sylvia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nigricapillus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Sylviidae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>, formerly Muscicapidae). IUCN Red List Status: Vulnerable; Movements characterised as: Partial migrant: post breeding range contraction with both breeding and non-breeding locations reliably occupied every season; individuals commonly travel 100-1,000 km but in no consistent direction; at least some movements primarily altitudinal.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VU</w:t>
            </w:r>
          </w:p>
        </w:tc>
      </w:tr>
      <w:tr w:rsidR="00193047" w:rsidRPr="003617AD" w:rsidTr="003617AD">
        <w:trPr>
          <w:cantSplit/>
          <w:trHeight w:val="145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Sylviidae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Dartford Warbler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Sylvia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undata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Sylviidae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>, formerly Muscicapidae). IUCN Red List Status: Near Threatened; Movements characterised as: Partial migrant: post-breeding range shift and substantial expansion with breeding locations reliably occupied every season but moderately nomadic in non-breeding season; individuals commonly travel 100-1,000 km but in no consistent direction; at least some movements primarily altitudinal.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Pellorneidae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Rufous-vented Grass-babbler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Laticilla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burnesii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Pellorneidae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>, formerly Muscicapidae). IUCN Red List Status: Near Threatened; Movements characterised as: Partial migrant: post-breeding range expansion with both breeding and non-breeding locations reliably occupied every season; individuals commonly travel &lt;100 km but in no consistent direction.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Turdidae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Wood Thrush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Hylocichla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mustelina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Turdidae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>, formerly Muscicapidae). IUCN Red List Status: Near Threatened; Movements characterised as: Full migrant: both breeding and non-breeding locations reliably occupied every season; individuals commonly travel &gt;1,000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lastRenderedPageBreak/>
              <w:t>Turdidae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Bicknell's Thrush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Catharus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bicknelli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Turdidae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>, formerly Muscicapidae). IUCN Red List Status: Vulnerable; Movements characterised as: Full migrant: both breeding and non-breeding locations reliably occupied every season; individuals commonly travel &gt;1,000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VU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Turdidae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Redwing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Turdus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iliacus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Turdidae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>, formerly Muscicapidae). IUCN Red List Status: Near Threatened; Movements characterised as: Partial migrant: substantial post-breeding range shift: breeding locations reliably occupied every season but strongly nomadic in non-breeding season; individuals commonly travel &gt;1,000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Turdidae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Grey-sided Thrush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Turdus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feae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Turdidae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>, formerly Muscicapidae). IUCN Red List Status: Vulnerable; Movements characterised as: Full migrant: both breeding and non-breeding locations reliably occupied every season; individuals commonly travel &gt;1,000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VU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Muscicapidae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Zappey's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 xml:space="preserve"> Flycatcher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Cyanoptila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cumatilis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(Muscicapidae, formerly Muscicapidae). IUCN Red List Status: Near Threatened; Movements characterised as: Full migrant: both breeding and non-breeding locations reliably occupied every season; individuals commonly travel &gt;1,000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Muscicapidae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Brown-chested Jungle-flycatcher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Cyornis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brunneatus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(Muscicapidae, formerly Muscicapidae). IUCN Red List Status: Vulnerable; Movements characterised as: Full migrant: both breeding and non-breeding locations reliably occupied every season; individuals commonly travel &gt;1,000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VU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lastRenderedPageBreak/>
              <w:t>Muscicapidae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 xml:space="preserve">Rusty-bellied 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Shortwing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Brachypteryx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hyperythra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(Muscicapidae, formerly Muscicapidae). IUCN Red List Status: Near Threatened; Movements characterised as: Partial migrant: post-breeding range shift with both breeding and non-breeding locations reliably occupied every season; individuals commonly travel &lt;100 km but in no consistent direction; at least some movements primarily altitudinal.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Muscicapidae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Rufous-headed Robin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Larvivora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ruficeps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(Muscicapidae, formerly Muscicapidae). IUCN Red List Status: Endangered; Movements characterised as: Full migrant: breeding locations reliably occupied every season but no information on non-breeding movements; individuals commonly travel &gt;1,000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EN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Muscicapidae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Firethroat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Calliope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pectardens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(Muscicapidae, formerly Muscicapidae). IUCN Red List Status: Near Threatened; Movements characterised as: Full migrant: both breeding and non-breeding locations reliably occupied every season; individuals commonly travel &gt;1,000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Muscicapidae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Blackthroat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Calliope obscura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(Muscicapidae, formerly Muscicapidae). IUCN Red List Status: Vulnerable; Movements characterised as: Full migrant: breeding locations reliably occupied every season but no information on non-breeding movements; individuals commonly travel &gt;1,000 km north-south; at least some movements primarily altitudinal.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VU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Muscicapidae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Kashmir Flycatcher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Ficedula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subrubra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(Muscicapidae, formerly Muscicapidae). IUCN Red List Status: Vulnerable; Movements characterised as: Full migrant: both breeding and non-breeding locations reliably occupied every season; individuals commonly travel &gt;1,000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VU</w:t>
            </w:r>
          </w:p>
        </w:tc>
      </w:tr>
      <w:tr w:rsidR="00193047" w:rsidRPr="003617AD" w:rsidTr="003617AD">
        <w:trPr>
          <w:cantSplit/>
          <w:trHeight w:val="145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lastRenderedPageBreak/>
              <w:t>Muscicapidae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Sentinel Rock-thrush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Monticola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explorator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(Muscicapidae, formerly Muscicapidae). IUCN Red List Status: Near Threatened; Movements characterised as: Partial migrant: post-breeding range expansion with breeding locations reliably occupied every season but moderately nomadic in non-breeding season; individuals commonly travel &lt;100 km but in no consistent direction; at least some movements primarily altitudinal.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Muscicapidae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 xml:space="preserve">White-browed 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Bushchat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Saxicola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macrorhynchus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(Muscicapidae, formerly Muscicapidae). IUCN Red List Status: Vulnerable; Movements characterised as: Full migrant and moderately nomadic in breeding season and strongly so in non-breeding season; individuals commonly travel 100-1,000 km but in no consistent direction.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VU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Muscicapidae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 xml:space="preserve">White-throated 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Bushchat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Saxicola insignis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(Muscicapidae, formerly Muscicapidae). IUCN Red List Status: Vulnerable; Movements characterised as: Full migrant: both breeding and non-breeding locations reliably occupied every season; individuals commonly travel &gt;1,000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VU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Muscicapidae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 xml:space="preserve">Sombre 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Rockchat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Oenanthe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dubia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(Muscicapidae, formerly Muscicapidae). IUCN Red List Status: Near Threatened; Movements characterised as: Sedentary/resident: breeding locations reliably occupied every season but moderately nomadic in non-breeding season; individuals commonly travel 100-1,000 km but in no consistent direction.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DD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Motacillidae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Meadow Pipit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Anthus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pratensis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Motacillidae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>, formerly Muscicapidae). IUCN Red List Status: Near Threatened; Movements characterised as: Partial migrant: substantial post-breeding range shift with both breeding and non-breeding locations reliably occupied every season; individuals commonly travel &gt;1,000 km north-south; at least some movements primarily altitudinal.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lastRenderedPageBreak/>
              <w:t>Motacillidae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Sprague's Pipit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Anthus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spragueii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Motacillidae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>, formerly Muscicapidae). IUCN Red List Status: Vulnerable; Movements characterised as: Full migrant: both breeding and non-breeding locations reliably occupied every season; individuals commonly travel &gt;1,000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VU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Motacillidae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Mountain Pipit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Anthus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hoeschi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Motacillidae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>, formerly Muscicapidae). IUCN Red List Status: Near Threatened; Movements characterised as: Full migrant: both breeding and non-breeding locations reliably occupied every season; individuals commonly travel &gt;1,000 km north-south.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Motacillidae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Yellow-breasted Pipit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Hemimacronyx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chloris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Motacillidae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>, formerly Muscicapidae). IUCN Red List Status: Vulnerable; Movements characterised as: Partial migrant: substantial post-breeding range expansion with both breeding and non-breeding locations reliably occupied every season; individuals commonly travel 100-1,000 km east-west; at least some movements primarily altitudinal.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VU</w:t>
            </w:r>
          </w:p>
        </w:tc>
      </w:tr>
      <w:tr w:rsidR="00193047" w:rsidRPr="003617AD" w:rsidTr="003617AD">
        <w:trPr>
          <w:cantSplit/>
          <w:trHeight w:val="116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Motacillidae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Mekong Wagtail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textAlignment w:val="auto"/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</w:pP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Motacilla</w:t>
            </w:r>
            <w:proofErr w:type="spellEnd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 xml:space="preserve"> </w:t>
            </w:r>
            <w:proofErr w:type="spellStart"/>
            <w:r w:rsidRPr="003617AD">
              <w:rPr>
                <w:rFonts w:ascii="Arial" w:hAnsi="Arial" w:cs="Arial"/>
                <w:i/>
                <w:iCs/>
                <w:color w:val="000000"/>
                <w:szCs w:val="20"/>
                <w:lang w:val="en-AU" w:eastAsia="en-AU"/>
              </w:rPr>
              <w:t>samveasnae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3047" w:rsidRPr="003617AD" w:rsidRDefault="00193047" w:rsidP="003617AD">
            <w:pPr>
              <w:widowControl/>
              <w:suppressAutoHyphens w:val="0"/>
              <w:autoSpaceDE/>
              <w:autoSpaceDN/>
              <w:spacing w:before="120" w:after="120"/>
              <w:jc w:val="both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A member of a disaggregated family from Appendix II. (</w:t>
            </w:r>
            <w:proofErr w:type="spellStart"/>
            <w:r w:rsidRPr="003617AD">
              <w:rPr>
                <w:rFonts w:ascii="Arial" w:hAnsi="Arial" w:cs="Arial"/>
                <w:szCs w:val="20"/>
                <w:lang w:val="en-AU" w:eastAsia="en-AU"/>
              </w:rPr>
              <w:t>Motacillidae</w:t>
            </w:r>
            <w:proofErr w:type="spellEnd"/>
            <w:r w:rsidRPr="003617AD">
              <w:rPr>
                <w:rFonts w:ascii="Arial" w:hAnsi="Arial" w:cs="Arial"/>
                <w:szCs w:val="20"/>
                <w:lang w:val="en-AU" w:eastAsia="en-AU"/>
              </w:rPr>
              <w:t>, formerly Muscicapidae). IUCN Red List Status: Near Threatened; Movements characterised as: Full migrant: both breeding and non-breeding locations reliably occupied every season; individuals commonly travel &lt;100 km but in no consistent direction. Meets CMS movement criteria.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3047" w:rsidRPr="003617AD" w:rsidRDefault="00193047" w:rsidP="00964265">
            <w:pPr>
              <w:widowControl/>
              <w:suppressAutoHyphens w:val="0"/>
              <w:autoSpaceDE/>
              <w:autoSpaceDN/>
              <w:spacing w:before="120" w:after="120"/>
              <w:jc w:val="center"/>
              <w:textAlignment w:val="auto"/>
              <w:rPr>
                <w:rFonts w:ascii="Arial" w:hAnsi="Arial" w:cs="Arial"/>
                <w:szCs w:val="20"/>
                <w:lang w:val="en-AU" w:eastAsia="en-AU"/>
              </w:rPr>
            </w:pPr>
            <w:r w:rsidRPr="003617AD">
              <w:rPr>
                <w:rFonts w:ascii="Arial" w:hAnsi="Arial" w:cs="Arial"/>
                <w:szCs w:val="20"/>
                <w:lang w:val="en-AU" w:eastAsia="en-AU"/>
              </w:rPr>
              <w:t>NT</w:t>
            </w:r>
          </w:p>
        </w:tc>
      </w:tr>
    </w:tbl>
    <w:p w:rsidR="00193047" w:rsidRPr="003617AD" w:rsidRDefault="00193047" w:rsidP="00193047">
      <w:pPr>
        <w:rPr>
          <w:rFonts w:ascii="Arial" w:hAnsi="Arial" w:cs="Arial"/>
          <w:sz w:val="22"/>
          <w:szCs w:val="22"/>
          <w:lang w:val="en-GB"/>
        </w:rPr>
      </w:pPr>
    </w:p>
    <w:p w:rsidR="00193047" w:rsidRPr="003617AD" w:rsidRDefault="00193047" w:rsidP="00193047">
      <w:pPr>
        <w:rPr>
          <w:rFonts w:ascii="Arial" w:hAnsi="Arial" w:cs="Arial"/>
          <w:sz w:val="22"/>
          <w:szCs w:val="22"/>
          <w:lang w:val="en-GB"/>
        </w:rPr>
      </w:pPr>
    </w:p>
    <w:p w:rsidR="00193047" w:rsidRPr="003617AD" w:rsidRDefault="00193047" w:rsidP="00193047">
      <w:pPr>
        <w:rPr>
          <w:rFonts w:ascii="Arial" w:hAnsi="Arial" w:cs="Arial"/>
          <w:sz w:val="22"/>
          <w:szCs w:val="22"/>
          <w:lang w:val="en-GB"/>
        </w:rPr>
      </w:pPr>
    </w:p>
    <w:p w:rsidR="00193047" w:rsidRPr="003617AD" w:rsidRDefault="00193047" w:rsidP="00193047">
      <w:pPr>
        <w:rPr>
          <w:rFonts w:ascii="Arial" w:hAnsi="Arial" w:cs="Arial"/>
          <w:sz w:val="22"/>
          <w:szCs w:val="22"/>
          <w:lang w:val="en-GB"/>
        </w:rPr>
      </w:pPr>
    </w:p>
    <w:p w:rsidR="00193047" w:rsidRPr="003617AD" w:rsidRDefault="00193047" w:rsidP="00193047">
      <w:pPr>
        <w:rPr>
          <w:rFonts w:ascii="Arial" w:hAnsi="Arial" w:cs="Arial"/>
          <w:sz w:val="22"/>
          <w:szCs w:val="22"/>
          <w:lang w:val="en-GB"/>
        </w:rPr>
      </w:pPr>
    </w:p>
    <w:p w:rsidR="00964265" w:rsidRPr="003617AD" w:rsidRDefault="00964265">
      <w:pPr>
        <w:rPr>
          <w:rFonts w:ascii="Arial" w:hAnsi="Arial" w:cs="Arial"/>
        </w:rPr>
      </w:pPr>
    </w:p>
    <w:sectPr w:rsidR="00964265" w:rsidRPr="003617AD" w:rsidSect="00DB56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8" w:right="1138" w:bottom="1138" w:left="113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232F" w:rsidRDefault="004B232F" w:rsidP="00193047">
      <w:r>
        <w:separator/>
      </w:r>
    </w:p>
  </w:endnote>
  <w:endnote w:type="continuationSeparator" w:id="0">
    <w:p w:rsidR="004B232F" w:rsidRDefault="004B232F" w:rsidP="00193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4265" w:rsidRDefault="00964265">
    <w:pPr>
      <w:pStyle w:val="Footer"/>
      <w:jc w:val="center"/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2</w:t>
    </w:r>
    <w:r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6760143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:rsidR="00964265" w:rsidRPr="003617AD" w:rsidRDefault="00964265">
        <w:pPr>
          <w:pStyle w:val="Footer"/>
          <w:jc w:val="center"/>
          <w:rPr>
            <w:sz w:val="18"/>
            <w:szCs w:val="18"/>
          </w:rPr>
        </w:pPr>
        <w:r w:rsidRPr="003617AD">
          <w:rPr>
            <w:sz w:val="18"/>
            <w:szCs w:val="18"/>
          </w:rPr>
          <w:fldChar w:fldCharType="begin"/>
        </w:r>
        <w:r w:rsidRPr="003617AD">
          <w:rPr>
            <w:sz w:val="18"/>
            <w:szCs w:val="18"/>
          </w:rPr>
          <w:instrText xml:space="preserve"> PAGE   \* MERGEFORMAT </w:instrText>
        </w:r>
        <w:r w:rsidRPr="003617AD">
          <w:rPr>
            <w:sz w:val="18"/>
            <w:szCs w:val="18"/>
          </w:rPr>
          <w:fldChar w:fldCharType="separate"/>
        </w:r>
        <w:r w:rsidRPr="003617AD">
          <w:rPr>
            <w:noProof/>
            <w:sz w:val="18"/>
            <w:szCs w:val="18"/>
          </w:rPr>
          <w:t>2</w:t>
        </w:r>
        <w:r w:rsidRPr="003617AD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63463260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:rsidR="00964265" w:rsidRPr="003617AD" w:rsidRDefault="00964265">
        <w:pPr>
          <w:pStyle w:val="Footer"/>
          <w:jc w:val="center"/>
          <w:rPr>
            <w:sz w:val="18"/>
            <w:szCs w:val="18"/>
          </w:rPr>
        </w:pPr>
        <w:r w:rsidRPr="003617AD">
          <w:rPr>
            <w:sz w:val="18"/>
            <w:szCs w:val="18"/>
          </w:rPr>
          <w:fldChar w:fldCharType="begin"/>
        </w:r>
        <w:r w:rsidRPr="003617AD">
          <w:rPr>
            <w:sz w:val="18"/>
            <w:szCs w:val="18"/>
          </w:rPr>
          <w:instrText xml:space="preserve"> PAGE   \* MERGEFORMAT </w:instrText>
        </w:r>
        <w:r w:rsidRPr="003617AD">
          <w:rPr>
            <w:sz w:val="18"/>
            <w:szCs w:val="18"/>
          </w:rPr>
          <w:fldChar w:fldCharType="separate"/>
        </w:r>
        <w:r w:rsidRPr="003617AD">
          <w:rPr>
            <w:noProof/>
            <w:sz w:val="18"/>
            <w:szCs w:val="18"/>
          </w:rPr>
          <w:t>2</w:t>
        </w:r>
        <w:r w:rsidRPr="003617AD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232F" w:rsidRDefault="004B232F" w:rsidP="00193047">
      <w:r>
        <w:separator/>
      </w:r>
    </w:p>
  </w:footnote>
  <w:footnote w:type="continuationSeparator" w:id="0">
    <w:p w:rsidR="004B232F" w:rsidRDefault="004B232F" w:rsidP="00193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4265" w:rsidRDefault="00964265" w:rsidP="00DB568E">
    <w:pPr>
      <w:widowControl/>
      <w:pBdr>
        <w:bottom w:val="single" w:sz="4" w:space="1" w:color="000000"/>
      </w:pBdr>
      <w:autoSpaceDE/>
      <w:jc w:val="right"/>
      <w:rPr>
        <w:rFonts w:ascii="Arial" w:hAnsi="Arial" w:cs="Arial"/>
        <w:i/>
        <w:sz w:val="18"/>
        <w:szCs w:val="18"/>
        <w:lang w:val="en-GB"/>
      </w:rPr>
    </w:pPr>
    <w:r>
      <w:rPr>
        <w:rFonts w:ascii="Arial" w:hAnsi="Arial" w:cs="Arial"/>
        <w:i/>
        <w:sz w:val="18"/>
        <w:szCs w:val="18"/>
        <w:lang w:val="en-GB"/>
      </w:rPr>
      <w:t>UNEP/CMS/COP13</w:t>
    </w:r>
    <w:r w:rsidRPr="00833C97">
      <w:rPr>
        <w:rFonts w:ascii="Arial" w:hAnsi="Arial" w:cs="Arial"/>
        <w:i/>
        <w:sz w:val="18"/>
        <w:szCs w:val="18"/>
        <w:lang w:val="en-GB"/>
      </w:rPr>
      <w:t>/Doc.27.</w:t>
    </w:r>
    <w:r w:rsidR="00833C97" w:rsidRPr="00833C97">
      <w:rPr>
        <w:rFonts w:ascii="Arial" w:hAnsi="Arial" w:cs="Arial"/>
        <w:i/>
        <w:sz w:val="18"/>
        <w:szCs w:val="18"/>
        <w:lang w:val="en-GB"/>
      </w:rPr>
      <w:t>3</w:t>
    </w:r>
    <w:r>
      <w:rPr>
        <w:rFonts w:ascii="Arial" w:hAnsi="Arial" w:cs="Arial"/>
        <w:i/>
        <w:sz w:val="18"/>
        <w:szCs w:val="18"/>
        <w:lang w:val="en-GB"/>
      </w:rPr>
      <w:t>/A</w:t>
    </w:r>
    <w:r w:rsidR="00833C97">
      <w:rPr>
        <w:rFonts w:ascii="Arial" w:hAnsi="Arial" w:cs="Arial"/>
        <w:i/>
        <w:sz w:val="18"/>
        <w:szCs w:val="18"/>
        <w:lang w:val="en-GB"/>
      </w:rPr>
      <w:t>nnex 2</w:t>
    </w:r>
  </w:p>
  <w:p w:rsidR="00964265" w:rsidRDefault="009642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4265" w:rsidRDefault="00964265" w:rsidP="00DB568E">
    <w:pPr>
      <w:widowControl/>
      <w:pBdr>
        <w:bottom w:val="single" w:sz="4" w:space="1" w:color="000000"/>
      </w:pBdr>
      <w:autoSpaceDE/>
      <w:rPr>
        <w:rFonts w:ascii="Arial" w:hAnsi="Arial" w:cs="Arial"/>
        <w:i/>
        <w:sz w:val="18"/>
        <w:szCs w:val="18"/>
        <w:lang w:val="en-GB"/>
      </w:rPr>
    </w:pPr>
    <w:r>
      <w:rPr>
        <w:rFonts w:ascii="Arial" w:hAnsi="Arial" w:cs="Arial"/>
        <w:i/>
        <w:sz w:val="18"/>
        <w:szCs w:val="18"/>
        <w:lang w:val="en-GB"/>
      </w:rPr>
      <w:t>UNEP/CMS/COP13/</w:t>
    </w:r>
    <w:r w:rsidRPr="00833C97">
      <w:rPr>
        <w:rFonts w:ascii="Arial" w:hAnsi="Arial" w:cs="Arial"/>
        <w:i/>
        <w:sz w:val="18"/>
        <w:szCs w:val="18"/>
        <w:lang w:val="en-GB"/>
      </w:rPr>
      <w:t>Doc.27.</w:t>
    </w:r>
    <w:r w:rsidR="00833C97" w:rsidRPr="00833C97">
      <w:rPr>
        <w:rFonts w:ascii="Arial" w:hAnsi="Arial" w:cs="Arial"/>
        <w:i/>
        <w:sz w:val="18"/>
        <w:szCs w:val="18"/>
        <w:lang w:val="en-GB"/>
      </w:rPr>
      <w:t>3</w:t>
    </w:r>
    <w:r>
      <w:rPr>
        <w:rFonts w:ascii="Arial" w:hAnsi="Arial" w:cs="Arial"/>
        <w:i/>
        <w:sz w:val="18"/>
        <w:szCs w:val="18"/>
        <w:lang w:val="en-GB"/>
      </w:rPr>
      <w:t>/A</w:t>
    </w:r>
    <w:r w:rsidR="00833C97">
      <w:rPr>
        <w:rFonts w:ascii="Arial" w:hAnsi="Arial" w:cs="Arial"/>
        <w:i/>
        <w:sz w:val="18"/>
        <w:szCs w:val="18"/>
        <w:lang w:val="en-GB"/>
      </w:rPr>
      <w:t>nnex</w:t>
    </w:r>
    <w:r>
      <w:rPr>
        <w:rFonts w:ascii="Arial" w:hAnsi="Arial" w:cs="Arial"/>
        <w:i/>
        <w:sz w:val="18"/>
        <w:szCs w:val="18"/>
        <w:lang w:val="en-GB"/>
      </w:rPr>
      <w:t xml:space="preserve"> </w:t>
    </w:r>
    <w:r w:rsidR="00833C97">
      <w:rPr>
        <w:rFonts w:ascii="Arial" w:hAnsi="Arial" w:cs="Arial"/>
        <w:i/>
        <w:sz w:val="18"/>
        <w:szCs w:val="18"/>
        <w:lang w:val="en-GB"/>
      </w:rPr>
      <w:t>2</w:t>
    </w:r>
  </w:p>
  <w:p w:rsidR="00964265" w:rsidRDefault="00964265" w:rsidP="003617A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4265" w:rsidRDefault="00964265" w:rsidP="003617AD">
    <w:pPr>
      <w:widowControl/>
      <w:pBdr>
        <w:bottom w:val="single" w:sz="4" w:space="1" w:color="000000"/>
      </w:pBdr>
      <w:autoSpaceDE/>
      <w:rPr>
        <w:rFonts w:ascii="Arial" w:hAnsi="Arial" w:cs="Arial"/>
        <w:i/>
        <w:sz w:val="18"/>
        <w:szCs w:val="18"/>
        <w:lang w:val="en-GB"/>
      </w:rPr>
    </w:pPr>
    <w:r>
      <w:rPr>
        <w:rFonts w:ascii="Arial" w:hAnsi="Arial" w:cs="Arial"/>
        <w:i/>
        <w:sz w:val="18"/>
        <w:szCs w:val="18"/>
        <w:lang w:val="en-GB"/>
      </w:rPr>
      <w:t>UNEP/CMS/COP13/</w:t>
    </w:r>
    <w:r w:rsidRPr="00833C97">
      <w:rPr>
        <w:rFonts w:ascii="Arial" w:hAnsi="Arial" w:cs="Arial"/>
        <w:i/>
        <w:sz w:val="18"/>
        <w:szCs w:val="18"/>
        <w:lang w:val="en-GB"/>
      </w:rPr>
      <w:t>Doc.27.</w:t>
    </w:r>
    <w:r w:rsidR="00833C97">
      <w:rPr>
        <w:rFonts w:ascii="Arial" w:hAnsi="Arial" w:cs="Arial"/>
        <w:i/>
        <w:sz w:val="18"/>
        <w:szCs w:val="18"/>
        <w:lang w:val="en-GB"/>
      </w:rPr>
      <w:t>3</w:t>
    </w:r>
    <w:r>
      <w:rPr>
        <w:rFonts w:ascii="Arial" w:hAnsi="Arial" w:cs="Arial"/>
        <w:i/>
        <w:sz w:val="18"/>
        <w:szCs w:val="18"/>
        <w:lang w:val="en-GB"/>
      </w:rPr>
      <w:t>/A</w:t>
    </w:r>
    <w:r w:rsidR="00833C97">
      <w:rPr>
        <w:rFonts w:ascii="Arial" w:hAnsi="Arial" w:cs="Arial"/>
        <w:i/>
        <w:sz w:val="18"/>
        <w:szCs w:val="18"/>
        <w:lang w:val="en-GB"/>
      </w:rPr>
      <w:t>nnex 2</w:t>
    </w:r>
  </w:p>
  <w:p w:rsidR="00964265" w:rsidRDefault="00964265" w:rsidP="0019304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047"/>
    <w:rsid w:val="00193047"/>
    <w:rsid w:val="003617AD"/>
    <w:rsid w:val="003E2A2E"/>
    <w:rsid w:val="004B232F"/>
    <w:rsid w:val="005A1527"/>
    <w:rsid w:val="007126EB"/>
    <w:rsid w:val="007C2BE4"/>
    <w:rsid w:val="00833C97"/>
    <w:rsid w:val="00964265"/>
    <w:rsid w:val="00DB568E"/>
    <w:rsid w:val="00DD7ECA"/>
    <w:rsid w:val="00F126EA"/>
    <w:rsid w:val="00F6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A122FC4C-B97A-430B-85D8-17A70817A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93047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93047"/>
    <w:pPr>
      <w:widowControl/>
      <w:tabs>
        <w:tab w:val="center" w:pos="4680"/>
        <w:tab w:val="right" w:pos="9360"/>
      </w:tabs>
      <w:autoSpaceDE/>
    </w:pPr>
    <w:rPr>
      <w:rFonts w:ascii="Arial" w:eastAsia="Calibri" w:hAnsi="Arial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193047"/>
    <w:rPr>
      <w:rFonts w:ascii="Arial" w:eastAsia="Calibri" w:hAnsi="Arial" w:cs="Times New Roman"/>
      <w:lang w:val="en-US"/>
    </w:rPr>
  </w:style>
  <w:style w:type="paragraph" w:styleId="Footer">
    <w:name w:val="footer"/>
    <w:basedOn w:val="Normal"/>
    <w:link w:val="FooterChar"/>
    <w:uiPriority w:val="99"/>
    <w:rsid w:val="00193047"/>
    <w:pPr>
      <w:widowControl/>
      <w:tabs>
        <w:tab w:val="center" w:pos="4680"/>
        <w:tab w:val="right" w:pos="9360"/>
      </w:tabs>
      <w:autoSpaceDE/>
    </w:pPr>
    <w:rPr>
      <w:rFonts w:ascii="Arial" w:eastAsia="Calibri" w:hAnsi="Arial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193047"/>
    <w:rPr>
      <w:rFonts w:ascii="Arial" w:eastAsia="Calibri" w:hAnsi="Arial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5664</Words>
  <Characters>31439</Characters>
  <Application>Microsoft Office Word</Application>
  <DocSecurity>4</DocSecurity>
  <Lines>806</Lines>
  <Paragraphs>247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Barbieri</dc:creator>
  <cp:keywords/>
  <dc:description/>
  <cp:lastModifiedBy>Ximena Cancino</cp:lastModifiedBy>
  <cp:revision>2</cp:revision>
  <dcterms:created xsi:type="dcterms:W3CDTF">2019-12-13T09:27:00Z</dcterms:created>
  <dcterms:modified xsi:type="dcterms:W3CDTF">2019-12-13T09:27:00Z</dcterms:modified>
</cp:coreProperties>
</file>