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A46D71" w:rsidRDefault="00682B31" w:rsidP="00682B31">
      <w:pPr>
        <w:tabs>
          <w:tab w:val="left" w:pos="-1057"/>
          <w:tab w:val="left" w:pos="-720"/>
        </w:tabs>
        <w:ind w:left="-90"/>
        <w:rPr>
          <w:rFonts w:ascii="Arial" w:hAnsi="Arial" w:cs="Arial"/>
          <w:spacing w:val="-8"/>
          <w:sz w:val="12"/>
          <w:szCs w:val="12"/>
          <w:lang w:val="en-GB"/>
        </w:rPr>
      </w:pPr>
    </w:p>
    <w:p w14:paraId="24A478D3" w14:textId="77777777" w:rsidR="005103DA" w:rsidRPr="00AB7883" w:rsidRDefault="005103DA" w:rsidP="005103DA">
      <w:pPr>
        <w:tabs>
          <w:tab w:val="left" w:pos="-1057"/>
          <w:tab w:val="left" w:pos="-720"/>
        </w:tabs>
        <w:ind w:left="-90"/>
        <w:rPr>
          <w:rFonts w:ascii="Arial" w:hAnsi="Arial" w:cs="Arial"/>
          <w:sz w:val="22"/>
          <w:szCs w:val="22"/>
          <w:lang w:val="es-ES"/>
        </w:rPr>
      </w:pPr>
      <w:r w:rsidRPr="00AB7883">
        <w:rPr>
          <w:rFonts w:ascii="Arial" w:hAnsi="Arial" w:cs="Arial"/>
          <w:sz w:val="22"/>
          <w:szCs w:val="22"/>
          <w:lang w:val="es-ES"/>
        </w:rPr>
        <w:t>12</w:t>
      </w:r>
      <w:r w:rsidRPr="00AB7883">
        <w:rPr>
          <w:rFonts w:ascii="Arial" w:hAnsi="Arial" w:cs="Arial"/>
          <w:sz w:val="22"/>
          <w:szCs w:val="22"/>
          <w:vertAlign w:val="superscript"/>
          <w:lang w:val="es-ES"/>
        </w:rPr>
        <w:t>a</w:t>
      </w:r>
      <w:r w:rsidRPr="00AB7883">
        <w:rPr>
          <w:rFonts w:ascii="Arial" w:hAnsi="Arial" w:cs="Arial"/>
          <w:sz w:val="22"/>
          <w:szCs w:val="22"/>
          <w:lang w:val="es-ES"/>
        </w:rPr>
        <w:t xml:space="preserve"> REUNIÓN DE LA CONFERENCIA DE LAS PARTES</w:t>
      </w:r>
    </w:p>
    <w:p w14:paraId="54BBF045" w14:textId="77777777" w:rsidR="005103DA" w:rsidRPr="00AB7883" w:rsidRDefault="005103DA" w:rsidP="005103DA">
      <w:pPr>
        <w:pStyle w:val="Heading2"/>
        <w:keepNext w:val="0"/>
        <w:spacing w:line="228" w:lineRule="auto"/>
        <w:ind w:left="-90"/>
        <w:rPr>
          <w:rFonts w:ascii="Arial" w:hAnsi="Arial" w:cs="Arial"/>
          <w:b w:val="0"/>
          <w:bCs w:val="0"/>
          <w:sz w:val="22"/>
          <w:szCs w:val="22"/>
          <w:lang w:val="pt-PT"/>
        </w:rPr>
      </w:pPr>
      <w:r w:rsidRPr="00AB7883">
        <w:rPr>
          <w:rFonts w:ascii="Arial" w:hAnsi="Arial" w:cs="Arial"/>
          <w:b w:val="0"/>
          <w:sz w:val="22"/>
          <w:szCs w:val="22"/>
          <w:lang w:val="pt-PT"/>
        </w:rPr>
        <w:t>Manila, Filipinas, 23 - 28 octubre 2017</w:t>
      </w:r>
    </w:p>
    <w:p w14:paraId="38723901" w14:textId="60356A79" w:rsidR="0081600F" w:rsidRPr="00AB7883" w:rsidRDefault="005103DA" w:rsidP="005103DA">
      <w:pPr>
        <w:spacing w:line="228" w:lineRule="auto"/>
        <w:ind w:left="-90"/>
        <w:rPr>
          <w:rFonts w:ascii="Arial" w:hAnsi="Arial" w:cs="Arial"/>
          <w:iCs/>
          <w:sz w:val="22"/>
          <w:szCs w:val="22"/>
          <w:lang w:val="pt-PT"/>
        </w:rPr>
      </w:pPr>
      <w:r w:rsidRPr="00AB7883">
        <w:rPr>
          <w:rFonts w:ascii="Arial" w:hAnsi="Arial" w:cs="Arial"/>
          <w:iCs/>
          <w:sz w:val="22"/>
          <w:szCs w:val="22"/>
          <w:lang w:val="pt-PT"/>
        </w:rPr>
        <w:t xml:space="preserve">Punto </w:t>
      </w:r>
      <w:r w:rsidR="0008791E" w:rsidRPr="00AB7883">
        <w:rPr>
          <w:rFonts w:ascii="Arial" w:hAnsi="Arial" w:cs="Arial"/>
          <w:iCs/>
          <w:sz w:val="22"/>
          <w:szCs w:val="22"/>
          <w:lang w:val="pt-PT"/>
        </w:rPr>
        <w:t>21.</w:t>
      </w:r>
      <w:r w:rsidR="00E71E4D" w:rsidRPr="00AB7883">
        <w:rPr>
          <w:rFonts w:ascii="Arial" w:hAnsi="Arial" w:cs="Arial"/>
          <w:iCs/>
          <w:sz w:val="22"/>
          <w:szCs w:val="22"/>
          <w:lang w:val="pt-PT"/>
        </w:rPr>
        <w:t>2</w:t>
      </w:r>
      <w:r w:rsidR="0008791E" w:rsidRPr="00AB7883">
        <w:rPr>
          <w:rFonts w:ascii="Arial" w:hAnsi="Arial" w:cs="Arial"/>
          <w:iCs/>
          <w:sz w:val="22"/>
          <w:szCs w:val="22"/>
          <w:lang w:val="pt-PT"/>
        </w:rPr>
        <w:t>.</w:t>
      </w:r>
      <w:r w:rsidR="00D931C4">
        <w:rPr>
          <w:rFonts w:ascii="Arial" w:hAnsi="Arial" w:cs="Arial"/>
          <w:iCs/>
          <w:sz w:val="22"/>
          <w:szCs w:val="22"/>
          <w:lang w:val="pt-PT"/>
        </w:rPr>
        <w:t>7</w:t>
      </w:r>
      <w:r w:rsidRPr="00AB7883">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AB7883" w14:paraId="0118D518" w14:textId="77777777" w:rsidTr="00881162">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A46D71" w:rsidRDefault="005103DA" w:rsidP="005103DA">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AB7883">
              <w:rPr>
                <w:rFonts w:ascii="Arial" w:hAnsi="Arial" w:cs="Arial"/>
                <w:b/>
                <w:sz w:val="22"/>
                <w:szCs w:val="28"/>
                <w:lang w:val="es-ES"/>
              </w:rPr>
              <w:tab/>
            </w:r>
            <w:r w:rsidRPr="00AB7883">
              <w:rPr>
                <w:rFonts w:ascii="Arial" w:hAnsi="Arial" w:cs="Arial"/>
                <w:b/>
                <w:sz w:val="22"/>
                <w:szCs w:val="28"/>
                <w:lang w:val="es-ES"/>
              </w:rPr>
              <w:tab/>
            </w:r>
            <w:r w:rsidRPr="00AB7883">
              <w:rPr>
                <w:rFonts w:ascii="Arial" w:hAnsi="Arial" w:cs="Arial"/>
                <w:b/>
                <w:sz w:val="22"/>
                <w:szCs w:val="28"/>
                <w:lang w:val="es-ES"/>
              </w:rPr>
              <w:tab/>
            </w:r>
            <w:r w:rsidRPr="00AB7883">
              <w:rPr>
                <w:rFonts w:ascii="Arial" w:hAnsi="Arial" w:cs="Arial"/>
                <w:b/>
                <w:sz w:val="22"/>
                <w:szCs w:val="28"/>
                <w:lang w:val="es-ES"/>
              </w:rPr>
              <w:tab/>
            </w:r>
            <w:r w:rsidRPr="00A46D71">
              <w:rPr>
                <w:rFonts w:ascii="Arial" w:hAnsi="Arial" w:cs="Arial"/>
                <w:b/>
                <w:sz w:val="28"/>
                <w:szCs w:val="28"/>
                <w:lang w:val="en-GB"/>
              </w:rPr>
              <w:t>CMS</w:t>
            </w:r>
          </w:p>
          <w:p w14:paraId="32444BB3" w14:textId="77777777" w:rsidR="005103DA" w:rsidRPr="00AB7883" w:rsidRDefault="005103DA" w:rsidP="005103DA">
            <w:pPr>
              <w:tabs>
                <w:tab w:val="left" w:pos="-1057"/>
                <w:tab w:val="left" w:pos="-720"/>
                <w:tab w:val="left" w:pos="0"/>
                <w:tab w:val="left" w:pos="141"/>
                <w:tab w:val="left" w:pos="720"/>
                <w:tab w:val="right" w:pos="9072"/>
              </w:tabs>
              <w:rPr>
                <w:rFonts w:ascii="Arial" w:hAnsi="Arial" w:cs="Arial"/>
                <w:sz w:val="22"/>
                <w:szCs w:val="22"/>
                <w:lang w:val="en-GB"/>
              </w:rPr>
            </w:pPr>
          </w:p>
        </w:tc>
      </w:tr>
      <w:tr w:rsidR="005103DA" w:rsidRPr="00A46D71" w14:paraId="11301555" w14:textId="77777777" w:rsidTr="00881162">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AB7883" w:rsidRDefault="005103DA" w:rsidP="005103DA">
            <w:pPr>
              <w:rPr>
                <w:rFonts w:ascii="Arial" w:hAnsi="Arial" w:cs="Arial"/>
                <w:sz w:val="22"/>
                <w:szCs w:val="22"/>
                <w:lang w:val="en-GB"/>
              </w:rPr>
            </w:pPr>
            <w:r w:rsidRPr="00AB7883">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AB7883" w:rsidRDefault="005103DA" w:rsidP="005103DA">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A46D7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8"/>
                <w:szCs w:val="28"/>
              </w:rPr>
            </w:pPr>
          </w:p>
          <w:p w14:paraId="6A0CACF3" w14:textId="77777777" w:rsidR="005103DA" w:rsidRPr="00A46D7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A46D71">
              <w:rPr>
                <w:rFonts w:ascii="Arial" w:hAnsi="Arial" w:cs="Arial"/>
                <w:bCs w:val="0"/>
                <w:sz w:val="28"/>
                <w:szCs w:val="28"/>
                <w:lang w:val="es-ES"/>
              </w:rPr>
              <w:t>CONVENCIÓN SOBRE</w:t>
            </w:r>
          </w:p>
          <w:p w14:paraId="0353D420" w14:textId="77777777" w:rsidR="005103DA" w:rsidRPr="00A46D7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A46D71">
              <w:rPr>
                <w:rFonts w:ascii="Arial" w:hAnsi="Arial" w:cs="Arial"/>
                <w:bCs w:val="0"/>
                <w:sz w:val="28"/>
                <w:szCs w:val="28"/>
                <w:lang w:val="es-ES"/>
              </w:rPr>
              <w:t>LAS ESPECIES</w:t>
            </w:r>
          </w:p>
          <w:p w14:paraId="41FD8E0A" w14:textId="77777777" w:rsidR="005103DA" w:rsidRPr="00A46D7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A46D71">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A46D71"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06392955" w14:textId="77777777" w:rsidR="005103DA" w:rsidRPr="00AB7883"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AB7883">
              <w:rPr>
                <w:rFonts w:ascii="Arial" w:hAnsi="Arial" w:cs="Arial"/>
                <w:sz w:val="22"/>
                <w:szCs w:val="22"/>
                <w:lang w:val="es-ES"/>
              </w:rPr>
              <w:t>Distribución: General</w:t>
            </w:r>
          </w:p>
          <w:p w14:paraId="59F35102" w14:textId="77777777" w:rsidR="005103DA" w:rsidRPr="00AB7883"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5992B4D8" w:rsidR="005103DA" w:rsidRPr="00AB7883" w:rsidRDefault="00A46D71"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5103DA" w:rsidRPr="00AB7883">
              <w:rPr>
                <w:rFonts w:ascii="Arial" w:hAnsi="Arial" w:cs="Arial"/>
                <w:sz w:val="22"/>
                <w:szCs w:val="22"/>
                <w:lang w:val="es-ES"/>
              </w:rPr>
              <w:t>/CMS/COP12/Doc.21.</w:t>
            </w:r>
            <w:r w:rsidR="00E71E4D" w:rsidRPr="00AB7883">
              <w:rPr>
                <w:rFonts w:ascii="Arial" w:hAnsi="Arial" w:cs="Arial"/>
                <w:sz w:val="22"/>
                <w:szCs w:val="22"/>
                <w:lang w:val="es-ES"/>
              </w:rPr>
              <w:t>2</w:t>
            </w:r>
            <w:r w:rsidR="0008791E" w:rsidRPr="00AB7883">
              <w:rPr>
                <w:rFonts w:ascii="Arial" w:hAnsi="Arial" w:cs="Arial"/>
                <w:sz w:val="22"/>
                <w:szCs w:val="22"/>
                <w:lang w:val="es-ES"/>
              </w:rPr>
              <w:t>.</w:t>
            </w:r>
            <w:r w:rsidR="00D931C4">
              <w:rPr>
                <w:rFonts w:ascii="Arial" w:hAnsi="Arial" w:cs="Arial"/>
                <w:sz w:val="22"/>
                <w:szCs w:val="22"/>
                <w:lang w:val="es-ES"/>
              </w:rPr>
              <w:t>7</w:t>
            </w:r>
          </w:p>
          <w:p w14:paraId="15D7C2AB" w14:textId="3934D08A" w:rsidR="005103DA" w:rsidRPr="00AB7883" w:rsidRDefault="00A46D71"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22 de mayo</w:t>
            </w:r>
            <w:r w:rsidR="005103DA" w:rsidRPr="00AB7883">
              <w:rPr>
                <w:rFonts w:ascii="Arial" w:hAnsi="Arial" w:cs="Arial"/>
                <w:sz w:val="22"/>
                <w:szCs w:val="22"/>
                <w:lang w:val="es-ES"/>
              </w:rPr>
              <w:t xml:space="preserve"> de 2017</w:t>
            </w:r>
          </w:p>
          <w:p w14:paraId="1153D29F" w14:textId="77777777" w:rsidR="005103DA" w:rsidRPr="00AB7883"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AB7883" w:rsidRDefault="005103DA" w:rsidP="005103DA">
            <w:pPr>
              <w:rPr>
                <w:rFonts w:ascii="Arial" w:hAnsi="Arial" w:cs="Arial"/>
                <w:sz w:val="22"/>
                <w:szCs w:val="22"/>
                <w:lang w:val="es-ES"/>
              </w:rPr>
            </w:pPr>
            <w:r w:rsidRPr="00AB7883">
              <w:rPr>
                <w:rFonts w:ascii="Arial" w:hAnsi="Arial" w:cs="Arial"/>
                <w:sz w:val="22"/>
                <w:szCs w:val="22"/>
                <w:lang w:val="es-ES"/>
              </w:rPr>
              <w:t>Español</w:t>
            </w:r>
          </w:p>
          <w:p w14:paraId="0DFFA5AE" w14:textId="77777777" w:rsidR="005103DA" w:rsidRPr="00AB7883" w:rsidRDefault="005103DA" w:rsidP="005103DA">
            <w:pPr>
              <w:rPr>
                <w:rFonts w:ascii="Arial" w:hAnsi="Arial" w:cs="Arial"/>
                <w:sz w:val="22"/>
                <w:szCs w:val="22"/>
                <w:lang w:val="es-ES"/>
              </w:rPr>
            </w:pPr>
            <w:r w:rsidRPr="00AB7883">
              <w:rPr>
                <w:rFonts w:ascii="Arial" w:hAnsi="Arial" w:cs="Arial"/>
                <w:sz w:val="22"/>
                <w:szCs w:val="22"/>
                <w:lang w:val="es-ES"/>
              </w:rPr>
              <w:t>Original: Inglés</w:t>
            </w:r>
          </w:p>
          <w:p w14:paraId="2383C52D" w14:textId="77777777" w:rsidR="005103DA" w:rsidRPr="00AB7883" w:rsidRDefault="005103DA" w:rsidP="005103DA">
            <w:pPr>
              <w:rPr>
                <w:rFonts w:ascii="Arial" w:hAnsi="Arial" w:cs="Arial"/>
                <w:sz w:val="22"/>
                <w:szCs w:val="12"/>
                <w:lang w:val="es-ES"/>
              </w:rPr>
            </w:pPr>
          </w:p>
        </w:tc>
      </w:tr>
    </w:tbl>
    <w:p w14:paraId="7CAF2A61" w14:textId="77777777" w:rsidR="005103DA" w:rsidRPr="00A46D71" w:rsidRDefault="005103DA" w:rsidP="005103DA">
      <w:pPr>
        <w:tabs>
          <w:tab w:val="left" w:pos="7020"/>
        </w:tabs>
        <w:rPr>
          <w:rFonts w:ascii="Arial" w:hAnsi="Arial" w:cs="Arial"/>
          <w:sz w:val="22"/>
          <w:szCs w:val="22"/>
          <w:lang w:val="es-ES"/>
        </w:rPr>
      </w:pPr>
    </w:p>
    <w:p w14:paraId="66F9B689" w14:textId="77777777" w:rsidR="005103DA" w:rsidRPr="00A46D71" w:rsidRDefault="005103DA" w:rsidP="005103DA">
      <w:pPr>
        <w:tabs>
          <w:tab w:val="left" w:pos="7020"/>
        </w:tabs>
        <w:rPr>
          <w:rFonts w:ascii="Arial" w:hAnsi="Arial" w:cs="Arial"/>
          <w:sz w:val="22"/>
          <w:szCs w:val="22"/>
          <w:lang w:val="es-ES"/>
        </w:rPr>
      </w:pPr>
    </w:p>
    <w:p w14:paraId="14DC83CF" w14:textId="77777777" w:rsidR="005103DA" w:rsidRPr="00A46D71" w:rsidRDefault="005103DA" w:rsidP="005103DA">
      <w:pPr>
        <w:rPr>
          <w:rFonts w:ascii="Arial" w:hAnsi="Arial" w:cs="Arial"/>
          <w:sz w:val="22"/>
          <w:szCs w:val="22"/>
          <w:lang w:val="es-ES"/>
        </w:rPr>
      </w:pPr>
    </w:p>
    <w:p w14:paraId="725B7CC6" w14:textId="0D1E9304" w:rsidR="00E50B6E" w:rsidRPr="00A46D71" w:rsidRDefault="00C44232" w:rsidP="00E50B6E">
      <w:pPr>
        <w:pStyle w:val="p1"/>
        <w:jc w:val="center"/>
        <w:rPr>
          <w:rFonts w:ascii="Arial" w:eastAsia="Times New Roman" w:hAnsi="Arial" w:cs="Arial"/>
          <w:b/>
          <w:bCs/>
          <w:caps/>
          <w:sz w:val="22"/>
          <w:szCs w:val="22"/>
          <w:lang w:val="es-ES"/>
        </w:rPr>
      </w:pPr>
      <w:r w:rsidRPr="00A46D71">
        <w:rPr>
          <w:rFonts w:ascii="Arial" w:eastAsia="Times New Roman" w:hAnsi="Arial" w:cs="Arial"/>
          <w:b/>
          <w:bCs/>
          <w:caps/>
          <w:sz w:val="22"/>
          <w:szCs w:val="22"/>
          <w:lang w:val="es-ES"/>
        </w:rPr>
        <w:t xml:space="preserve">Consolidación de Resoluciones: </w:t>
      </w:r>
      <w:r w:rsidR="00C666EC" w:rsidRPr="00A46D71">
        <w:rPr>
          <w:rFonts w:ascii="Arial" w:eastAsia="Times New Roman" w:hAnsi="Arial" w:cs="Arial"/>
          <w:b/>
          <w:bCs/>
          <w:caps/>
          <w:sz w:val="22"/>
          <w:szCs w:val="22"/>
          <w:lang w:val="es-ES"/>
        </w:rPr>
        <w:t>CAMBíO CLIMáTICO Y ESPECIES MIGRATORIAS</w:t>
      </w:r>
    </w:p>
    <w:p w14:paraId="50D59CE5" w14:textId="77777777" w:rsidR="005103DA" w:rsidRPr="00A46D71" w:rsidRDefault="005103DA" w:rsidP="005103DA">
      <w:pPr>
        <w:jc w:val="center"/>
        <w:rPr>
          <w:rFonts w:ascii="Arial" w:hAnsi="Arial" w:cs="Arial"/>
          <w:sz w:val="22"/>
          <w:szCs w:val="22"/>
          <w:lang w:val="es-ES"/>
        </w:rPr>
      </w:pPr>
    </w:p>
    <w:p w14:paraId="2DF0EA37" w14:textId="2CA4C50C" w:rsidR="005103DA" w:rsidRPr="00A46D71" w:rsidRDefault="005103DA" w:rsidP="005103DA">
      <w:pPr>
        <w:pStyle w:val="p1"/>
        <w:jc w:val="center"/>
        <w:rPr>
          <w:rFonts w:ascii="Arial" w:hAnsi="Arial" w:cs="Arial"/>
          <w:sz w:val="22"/>
          <w:szCs w:val="22"/>
          <w:lang w:val="es-ES"/>
        </w:rPr>
      </w:pPr>
      <w:r w:rsidRPr="00A46D71">
        <w:rPr>
          <w:rFonts w:ascii="Arial" w:hAnsi="Arial" w:cs="Arial"/>
          <w:i/>
          <w:iCs/>
          <w:sz w:val="22"/>
          <w:szCs w:val="22"/>
          <w:lang w:val="es-ES"/>
        </w:rPr>
        <w:t>(</w:t>
      </w:r>
      <w:r w:rsidR="0008791E" w:rsidRPr="00A46D71">
        <w:rPr>
          <w:rFonts w:ascii="Arial" w:hAnsi="Arial" w:cs="Arial"/>
          <w:i/>
          <w:iCs/>
          <w:sz w:val="22"/>
          <w:szCs w:val="22"/>
          <w:lang w:val="es-ES"/>
        </w:rPr>
        <w:t xml:space="preserve">Preparado por la Secretaría </w:t>
      </w:r>
      <w:r w:rsidR="0008791E" w:rsidRPr="00A46D71">
        <w:rPr>
          <w:rFonts w:ascii="Arial" w:hAnsi="Arial" w:cs="Arial"/>
          <w:bCs/>
          <w:i/>
          <w:sz w:val="22"/>
          <w:szCs w:val="22"/>
          <w:lang w:val="es-ES"/>
        </w:rPr>
        <w:t>en nombre del Comité Permanente</w:t>
      </w:r>
      <w:r w:rsidRPr="00A46D71">
        <w:rPr>
          <w:rFonts w:ascii="Arial" w:hAnsi="Arial" w:cs="Arial"/>
          <w:i/>
          <w:sz w:val="22"/>
          <w:szCs w:val="22"/>
          <w:lang w:val="es-ES"/>
        </w:rPr>
        <w:t>)</w:t>
      </w:r>
    </w:p>
    <w:p w14:paraId="0E55FE79" w14:textId="77777777" w:rsidR="005103DA" w:rsidRPr="00A46D71" w:rsidRDefault="005103DA" w:rsidP="005103DA">
      <w:pPr>
        <w:jc w:val="both"/>
        <w:rPr>
          <w:rFonts w:ascii="Arial" w:hAnsi="Arial" w:cs="Arial"/>
          <w:sz w:val="22"/>
          <w:szCs w:val="22"/>
          <w:lang w:val="es-ES"/>
        </w:rPr>
      </w:pPr>
    </w:p>
    <w:p w14:paraId="14102E2B" w14:textId="77777777" w:rsidR="005103DA" w:rsidRPr="00A46D71" w:rsidRDefault="005103DA" w:rsidP="005103DA">
      <w:pPr>
        <w:tabs>
          <w:tab w:val="left" w:pos="8295"/>
        </w:tabs>
        <w:jc w:val="both"/>
        <w:rPr>
          <w:rFonts w:ascii="Arial" w:hAnsi="Arial" w:cs="Arial"/>
          <w:sz w:val="22"/>
          <w:szCs w:val="22"/>
          <w:lang w:val="es-ES"/>
        </w:rPr>
      </w:pPr>
    </w:p>
    <w:p w14:paraId="4BC7E2AA" w14:textId="77777777" w:rsidR="005103DA" w:rsidRPr="00A46D71" w:rsidRDefault="005103DA" w:rsidP="005103DA">
      <w:pPr>
        <w:jc w:val="both"/>
        <w:rPr>
          <w:rFonts w:ascii="Arial" w:hAnsi="Arial" w:cs="Arial"/>
          <w:sz w:val="22"/>
          <w:szCs w:val="22"/>
          <w:lang w:val="es-ES"/>
        </w:rPr>
      </w:pPr>
    </w:p>
    <w:p w14:paraId="4C203F56" w14:textId="77777777" w:rsidR="005103DA" w:rsidRPr="00A46D71" w:rsidRDefault="005103DA" w:rsidP="005103DA">
      <w:pPr>
        <w:rPr>
          <w:rFonts w:ascii="Arial" w:hAnsi="Arial" w:cs="Arial"/>
          <w:sz w:val="22"/>
          <w:szCs w:val="22"/>
          <w:lang w:val="es-ES"/>
        </w:rPr>
      </w:pPr>
    </w:p>
    <w:p w14:paraId="0C2AB00B" w14:textId="77777777" w:rsidR="005103DA" w:rsidRPr="00A46D71" w:rsidRDefault="005103DA" w:rsidP="005103DA">
      <w:pPr>
        <w:rPr>
          <w:rFonts w:ascii="Arial" w:hAnsi="Arial" w:cs="Arial"/>
          <w:sz w:val="22"/>
          <w:szCs w:val="22"/>
          <w:lang w:val="es-ES"/>
        </w:rPr>
      </w:pPr>
      <w:r w:rsidRPr="00AB7883">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1901A2C9">
                <wp:simplePos x="0" y="0"/>
                <wp:positionH relativeFrom="column">
                  <wp:posOffset>713105</wp:posOffset>
                </wp:positionH>
                <wp:positionV relativeFrom="paragraph">
                  <wp:posOffset>71120</wp:posOffset>
                </wp:positionV>
                <wp:extent cx="4305300" cy="1152525"/>
                <wp:effectExtent l="0" t="0" r="1905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52525"/>
                        </a:xfrm>
                        <a:prstGeom prst="rect">
                          <a:avLst/>
                        </a:prstGeom>
                        <a:solidFill>
                          <a:srgbClr val="FFFFFF"/>
                        </a:solidFill>
                        <a:ln w="3175">
                          <a:solidFill>
                            <a:srgbClr val="000000"/>
                          </a:solidFill>
                          <a:miter lim="800000"/>
                          <a:headEnd/>
                          <a:tailEnd/>
                        </a:ln>
                      </wps:spPr>
                      <wps:txbx>
                        <w:txbxContent>
                          <w:p w14:paraId="7858B0E9" w14:textId="77777777" w:rsidR="00A46D71" w:rsidRPr="000732A1" w:rsidRDefault="00A46D71" w:rsidP="00A46D71">
                            <w:pPr>
                              <w:jc w:val="both"/>
                              <w:rPr>
                                <w:rFonts w:ascii="Arial" w:hAnsi="Arial" w:cs="Arial"/>
                                <w:sz w:val="22"/>
                                <w:szCs w:val="22"/>
                              </w:rPr>
                            </w:pPr>
                            <w:r w:rsidRPr="000732A1">
                              <w:rPr>
                                <w:rFonts w:ascii="Arial" w:hAnsi="Arial" w:cs="Arial"/>
                                <w:sz w:val="22"/>
                                <w:szCs w:val="22"/>
                              </w:rPr>
                              <w:t>Resumen:</w:t>
                            </w:r>
                          </w:p>
                          <w:p w14:paraId="7D87CAE2" w14:textId="77777777" w:rsidR="00A46D71" w:rsidRPr="000732A1" w:rsidRDefault="00A46D71" w:rsidP="00A46D71">
                            <w:pPr>
                              <w:jc w:val="both"/>
                              <w:rPr>
                                <w:rFonts w:ascii="Arial" w:hAnsi="Arial" w:cs="Arial"/>
                                <w:sz w:val="22"/>
                                <w:szCs w:val="22"/>
                              </w:rPr>
                            </w:pPr>
                          </w:p>
                          <w:p w14:paraId="528ED222" w14:textId="71ED56CF" w:rsidR="00A46D71" w:rsidRPr="00A46D71" w:rsidRDefault="00A46D71" w:rsidP="00A46D71">
                            <w:pPr>
                              <w:pStyle w:val="Heading1"/>
                              <w:jc w:val="both"/>
                              <w:rPr>
                                <w:rFonts w:ascii="Arial" w:hAnsi="Arial" w:cs="Arial"/>
                                <w:b w:val="0"/>
                                <w:sz w:val="21"/>
                                <w:szCs w:val="21"/>
                                <w:lang w:val="es-ES"/>
                              </w:rPr>
                            </w:pPr>
                            <w:r w:rsidRPr="00A46D71">
                              <w:rPr>
                                <w:rFonts w:ascii="Arial" w:hAnsi="Arial" w:cs="Arial"/>
                                <w:b w:val="0"/>
                                <w:sz w:val="22"/>
                                <w:szCs w:val="22"/>
                                <w:lang w:val="es-ES"/>
                              </w:rPr>
                              <w:t>Este document</w:t>
                            </w:r>
                            <w:r>
                              <w:rPr>
                                <w:rFonts w:ascii="Arial" w:hAnsi="Arial" w:cs="Arial"/>
                                <w:b w:val="0"/>
                                <w:sz w:val="22"/>
                                <w:szCs w:val="22"/>
                                <w:lang w:val="es-ES"/>
                              </w:rPr>
                              <w:t>o</w:t>
                            </w:r>
                            <w:r w:rsidRPr="00A46D71">
                              <w:rPr>
                                <w:rFonts w:ascii="Arial" w:hAnsi="Arial" w:cs="Arial"/>
                                <w:b w:val="0"/>
                                <w:sz w:val="22"/>
                                <w:szCs w:val="22"/>
                                <w:lang w:val="es-ES"/>
                              </w:rPr>
                              <w:t xml:space="preserve"> </w:t>
                            </w:r>
                            <w:r>
                              <w:rPr>
                                <w:rFonts w:ascii="Arial" w:hAnsi="Arial" w:cs="Arial"/>
                                <w:b w:val="0"/>
                                <w:sz w:val="22"/>
                                <w:szCs w:val="22"/>
                                <w:lang w:val="es-ES"/>
                              </w:rPr>
                              <w:t>consolida cuatro resoluciones y una r</w:t>
                            </w:r>
                            <w:r w:rsidRPr="00A46D71">
                              <w:rPr>
                                <w:rFonts w:ascii="Arial" w:hAnsi="Arial" w:cs="Arial"/>
                                <w:b w:val="0"/>
                                <w:sz w:val="22"/>
                                <w:szCs w:val="22"/>
                                <w:lang w:val="es-ES"/>
                              </w:rPr>
                              <w:t>ecomendaci</w:t>
                            </w:r>
                            <w:r>
                              <w:rPr>
                                <w:rFonts w:ascii="Arial" w:hAnsi="Arial" w:cs="Arial"/>
                                <w:b w:val="0"/>
                                <w:sz w:val="22"/>
                                <w:szCs w:val="22"/>
                                <w:lang w:val="es-ES"/>
                              </w:rPr>
                              <w:t>ón sobre el cambio climático y las especies migratorias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15pt;margin-top:5.6pt;width:339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" strokeweight=".25pt">
                <v:textbox>
                  <w:txbxContent>
                    <w:p w14:paraId="7858B0E9" w14:textId="77777777" w:rsidR="00A46D71" w:rsidRPr="000732A1" w:rsidRDefault="00A46D71" w:rsidP="00A46D71">
                      <w:pPr>
                        <w:jc w:val="both"/>
                        <w:rPr>
                          <w:rFonts w:ascii="Arial" w:hAnsi="Arial" w:cs="Arial"/>
                          <w:sz w:val="22"/>
                          <w:szCs w:val="22"/>
                        </w:rPr>
                      </w:pPr>
                      <w:r w:rsidRPr="000732A1">
                        <w:rPr>
                          <w:rFonts w:ascii="Arial" w:hAnsi="Arial" w:cs="Arial"/>
                          <w:sz w:val="22"/>
                          <w:szCs w:val="22"/>
                        </w:rPr>
                        <w:t>Resumen:</w:t>
                      </w:r>
                    </w:p>
                    <w:p w14:paraId="7D87CAE2" w14:textId="77777777" w:rsidR="00A46D71" w:rsidRPr="000732A1" w:rsidRDefault="00A46D71" w:rsidP="00A46D71">
                      <w:pPr>
                        <w:jc w:val="both"/>
                        <w:rPr>
                          <w:rFonts w:ascii="Arial" w:hAnsi="Arial" w:cs="Arial"/>
                          <w:sz w:val="22"/>
                          <w:szCs w:val="22"/>
                        </w:rPr>
                      </w:pPr>
                    </w:p>
                    <w:p w14:paraId="528ED222" w14:textId="71ED56CF" w:rsidR="00A46D71" w:rsidRPr="00A46D71" w:rsidRDefault="00A46D71" w:rsidP="00A46D71">
                      <w:pPr>
                        <w:pStyle w:val="Heading1"/>
                        <w:jc w:val="both"/>
                        <w:rPr>
                          <w:rFonts w:ascii="Arial" w:hAnsi="Arial" w:cs="Arial"/>
                          <w:b w:val="0"/>
                          <w:sz w:val="21"/>
                          <w:szCs w:val="21"/>
                          <w:lang w:val="es-ES"/>
                        </w:rPr>
                      </w:pPr>
                      <w:r w:rsidRPr="00A46D71">
                        <w:rPr>
                          <w:rFonts w:ascii="Arial" w:hAnsi="Arial" w:cs="Arial"/>
                          <w:b w:val="0"/>
                          <w:sz w:val="22"/>
                          <w:szCs w:val="22"/>
                          <w:lang w:val="es-ES"/>
                        </w:rPr>
                        <w:t>Este document</w:t>
                      </w:r>
                      <w:r>
                        <w:rPr>
                          <w:rFonts w:ascii="Arial" w:hAnsi="Arial" w:cs="Arial"/>
                          <w:b w:val="0"/>
                          <w:sz w:val="22"/>
                          <w:szCs w:val="22"/>
                          <w:lang w:val="es-ES"/>
                        </w:rPr>
                        <w:t>o</w:t>
                      </w:r>
                      <w:r w:rsidRPr="00A46D71">
                        <w:rPr>
                          <w:rFonts w:ascii="Arial" w:hAnsi="Arial" w:cs="Arial"/>
                          <w:b w:val="0"/>
                          <w:sz w:val="22"/>
                          <w:szCs w:val="22"/>
                          <w:lang w:val="es-ES"/>
                        </w:rPr>
                        <w:t xml:space="preserve"> </w:t>
                      </w:r>
                      <w:r>
                        <w:rPr>
                          <w:rFonts w:ascii="Arial" w:hAnsi="Arial" w:cs="Arial"/>
                          <w:b w:val="0"/>
                          <w:sz w:val="22"/>
                          <w:szCs w:val="22"/>
                          <w:lang w:val="es-ES"/>
                        </w:rPr>
                        <w:t>consolida cuatro resoluciones y una r</w:t>
                      </w:r>
                      <w:r w:rsidRPr="00A46D71">
                        <w:rPr>
                          <w:rFonts w:ascii="Arial" w:hAnsi="Arial" w:cs="Arial"/>
                          <w:b w:val="0"/>
                          <w:sz w:val="22"/>
                          <w:szCs w:val="22"/>
                          <w:lang w:val="es-ES"/>
                        </w:rPr>
                        <w:t>ecomendaci</w:t>
                      </w:r>
                      <w:r>
                        <w:rPr>
                          <w:rFonts w:ascii="Arial" w:hAnsi="Arial" w:cs="Arial"/>
                          <w:b w:val="0"/>
                          <w:sz w:val="22"/>
                          <w:szCs w:val="22"/>
                          <w:lang w:val="es-ES"/>
                        </w:rPr>
                        <w:t>ón sobre el cambio climático y las especies migratorias</w:t>
                      </w:r>
                    </w:p>
                  </w:txbxContent>
                </v:textbox>
              </v:shape>
            </w:pict>
          </mc:Fallback>
        </mc:AlternateContent>
      </w:r>
    </w:p>
    <w:p w14:paraId="5CB05BC1" w14:textId="77777777" w:rsidR="005103DA" w:rsidRPr="00A46D71" w:rsidRDefault="005103DA" w:rsidP="005103DA">
      <w:pPr>
        <w:rPr>
          <w:rFonts w:ascii="Arial" w:hAnsi="Arial" w:cs="Arial"/>
          <w:sz w:val="22"/>
          <w:szCs w:val="22"/>
          <w:lang w:val="es-ES"/>
        </w:rPr>
      </w:pPr>
    </w:p>
    <w:p w14:paraId="74BCD912" w14:textId="77777777" w:rsidR="005103DA" w:rsidRPr="00A46D71" w:rsidRDefault="005103DA" w:rsidP="005103DA">
      <w:pPr>
        <w:rPr>
          <w:rFonts w:ascii="Arial" w:hAnsi="Arial" w:cs="Arial"/>
          <w:sz w:val="22"/>
          <w:szCs w:val="22"/>
          <w:lang w:val="es-ES"/>
        </w:rPr>
      </w:pPr>
    </w:p>
    <w:p w14:paraId="0BE07F34" w14:textId="77777777" w:rsidR="005103DA" w:rsidRPr="00A46D71" w:rsidRDefault="005103DA" w:rsidP="005103DA">
      <w:pPr>
        <w:rPr>
          <w:rFonts w:ascii="Arial" w:hAnsi="Arial" w:cs="Arial"/>
          <w:sz w:val="22"/>
          <w:szCs w:val="22"/>
          <w:lang w:val="es-ES"/>
        </w:rPr>
      </w:pPr>
    </w:p>
    <w:p w14:paraId="6C138EFC" w14:textId="77777777" w:rsidR="005103DA" w:rsidRPr="00A46D71" w:rsidRDefault="005103DA" w:rsidP="005103DA">
      <w:pPr>
        <w:rPr>
          <w:rFonts w:ascii="Arial" w:hAnsi="Arial" w:cs="Arial"/>
          <w:sz w:val="22"/>
          <w:szCs w:val="22"/>
          <w:lang w:val="es-ES"/>
        </w:rPr>
      </w:pPr>
    </w:p>
    <w:p w14:paraId="45614D29" w14:textId="77777777" w:rsidR="005103DA" w:rsidRPr="00A46D71" w:rsidRDefault="005103DA" w:rsidP="005103DA">
      <w:pPr>
        <w:rPr>
          <w:rFonts w:ascii="Arial" w:hAnsi="Arial" w:cs="Arial"/>
          <w:sz w:val="22"/>
          <w:szCs w:val="22"/>
          <w:lang w:val="es-ES"/>
        </w:rPr>
      </w:pPr>
    </w:p>
    <w:p w14:paraId="40DA0239" w14:textId="77777777" w:rsidR="005103DA" w:rsidRPr="00A46D71" w:rsidRDefault="005103DA" w:rsidP="005103DA">
      <w:pPr>
        <w:rPr>
          <w:rFonts w:ascii="Arial" w:hAnsi="Arial" w:cs="Arial"/>
          <w:sz w:val="22"/>
          <w:szCs w:val="22"/>
          <w:lang w:val="es-ES"/>
        </w:rPr>
      </w:pPr>
    </w:p>
    <w:p w14:paraId="069426DE" w14:textId="77777777" w:rsidR="005103DA" w:rsidRPr="00A46D71" w:rsidRDefault="005103DA" w:rsidP="005103DA">
      <w:pPr>
        <w:rPr>
          <w:rFonts w:ascii="Arial" w:hAnsi="Arial" w:cs="Arial"/>
          <w:sz w:val="22"/>
          <w:szCs w:val="22"/>
          <w:lang w:val="es-ES"/>
        </w:rPr>
      </w:pPr>
      <w:bookmarkStart w:id="0" w:name="_GoBack"/>
      <w:bookmarkEnd w:id="0"/>
    </w:p>
    <w:p w14:paraId="7CA3C42C" w14:textId="77777777" w:rsidR="005103DA" w:rsidRPr="00A46D71" w:rsidRDefault="005103DA" w:rsidP="005103DA">
      <w:pPr>
        <w:rPr>
          <w:rFonts w:ascii="Arial" w:hAnsi="Arial" w:cs="Arial"/>
          <w:sz w:val="22"/>
          <w:szCs w:val="22"/>
          <w:lang w:val="es-ES"/>
        </w:rPr>
      </w:pPr>
    </w:p>
    <w:p w14:paraId="31A9CEA9" w14:textId="77777777" w:rsidR="005103DA" w:rsidRPr="00A46D71" w:rsidRDefault="005103DA" w:rsidP="005103DA">
      <w:pPr>
        <w:rPr>
          <w:rFonts w:ascii="Arial" w:hAnsi="Arial" w:cs="Arial"/>
          <w:sz w:val="22"/>
          <w:szCs w:val="22"/>
          <w:lang w:val="es-ES"/>
        </w:rPr>
      </w:pPr>
    </w:p>
    <w:p w14:paraId="5A69FAD7" w14:textId="77777777" w:rsidR="005103DA" w:rsidRPr="00A46D71" w:rsidRDefault="005103DA" w:rsidP="005103DA">
      <w:pPr>
        <w:tabs>
          <w:tab w:val="left" w:pos="1020"/>
        </w:tabs>
        <w:rPr>
          <w:rFonts w:ascii="Arial" w:hAnsi="Arial" w:cs="Arial"/>
          <w:sz w:val="22"/>
          <w:szCs w:val="22"/>
          <w:lang w:val="es-ES"/>
        </w:rPr>
      </w:pPr>
    </w:p>
    <w:p w14:paraId="0A3A53ED" w14:textId="7AB25C53" w:rsidR="00E50B6E" w:rsidRPr="00A46D71" w:rsidRDefault="00E50B6E">
      <w:pPr>
        <w:rPr>
          <w:rFonts w:ascii="Arial" w:hAnsi="Arial" w:cs="Arial"/>
          <w:sz w:val="22"/>
          <w:szCs w:val="22"/>
          <w:lang w:val="es-ES"/>
        </w:rPr>
      </w:pPr>
      <w:r w:rsidRPr="00A46D71">
        <w:rPr>
          <w:rFonts w:ascii="Arial" w:hAnsi="Arial" w:cs="Arial"/>
          <w:sz w:val="22"/>
          <w:szCs w:val="22"/>
          <w:lang w:val="es-ES"/>
        </w:rPr>
        <w:br w:type="page"/>
      </w:r>
    </w:p>
    <w:p w14:paraId="47D24F29" w14:textId="35963907" w:rsidR="00BE3458" w:rsidRPr="00A46D71" w:rsidRDefault="00BE3458" w:rsidP="00BE3458">
      <w:pPr>
        <w:pStyle w:val="p1"/>
        <w:jc w:val="center"/>
        <w:rPr>
          <w:rFonts w:ascii="Arial" w:eastAsia="Times New Roman" w:hAnsi="Arial" w:cs="Arial"/>
          <w:b/>
          <w:bCs/>
          <w:caps/>
          <w:sz w:val="22"/>
          <w:szCs w:val="22"/>
          <w:lang w:val="es-ES"/>
        </w:rPr>
      </w:pPr>
      <w:r w:rsidRPr="00A46D71">
        <w:rPr>
          <w:rFonts w:ascii="Arial" w:eastAsia="Times New Roman" w:hAnsi="Arial" w:cs="Arial"/>
          <w:b/>
          <w:bCs/>
          <w:caps/>
          <w:sz w:val="22"/>
          <w:szCs w:val="22"/>
          <w:lang w:val="es-ES"/>
        </w:rPr>
        <w:lastRenderedPageBreak/>
        <w:t xml:space="preserve">Consolidación de Resoluciones: </w:t>
      </w:r>
      <w:r w:rsidR="00C666EC" w:rsidRPr="00A46D71">
        <w:rPr>
          <w:rFonts w:ascii="Arial" w:eastAsia="Times New Roman" w:hAnsi="Arial" w:cs="Arial"/>
          <w:b/>
          <w:bCs/>
          <w:caps/>
          <w:sz w:val="22"/>
          <w:szCs w:val="22"/>
          <w:lang w:val="es-ES"/>
        </w:rPr>
        <w:t>CAMBíO CLIMáTICO Y ESPECIES MIGRATORIAS</w:t>
      </w:r>
    </w:p>
    <w:p w14:paraId="6A33B7CD" w14:textId="77777777" w:rsidR="00BE3458" w:rsidRPr="00A46D71" w:rsidRDefault="00BE3458" w:rsidP="00BE3458">
      <w:pPr>
        <w:jc w:val="center"/>
        <w:rPr>
          <w:rFonts w:ascii="Arial" w:hAnsi="Arial" w:cs="Arial"/>
          <w:sz w:val="22"/>
          <w:szCs w:val="22"/>
          <w:lang w:val="es-ES"/>
        </w:rPr>
      </w:pPr>
    </w:p>
    <w:p w14:paraId="02C48EBE" w14:textId="77777777" w:rsidR="00E50B6E" w:rsidRPr="00A46D71" w:rsidRDefault="00E50B6E" w:rsidP="00E50B6E">
      <w:pPr>
        <w:jc w:val="both"/>
        <w:rPr>
          <w:rFonts w:ascii="Arial" w:hAnsi="Arial" w:cs="Arial"/>
          <w:sz w:val="22"/>
          <w:szCs w:val="22"/>
          <w:u w:val="single"/>
          <w:lang w:val="es-ES"/>
        </w:rPr>
      </w:pPr>
    </w:p>
    <w:p w14:paraId="2DB703BA" w14:textId="41FAD776" w:rsidR="005F2CAE" w:rsidRPr="00AB7883" w:rsidRDefault="0080331D" w:rsidP="005F2CAE">
      <w:pPr>
        <w:jc w:val="both"/>
        <w:rPr>
          <w:rFonts w:ascii="Arial" w:hAnsi="Arial" w:cs="Arial"/>
          <w:sz w:val="22"/>
          <w:szCs w:val="22"/>
          <w:u w:val="single"/>
          <w:lang w:val="en-GB"/>
        </w:rPr>
      </w:pPr>
      <w:r>
        <w:rPr>
          <w:rFonts w:ascii="Arial" w:hAnsi="Arial" w:cs="Arial"/>
          <w:sz w:val="22"/>
          <w:szCs w:val="22"/>
          <w:u w:val="single"/>
          <w:lang w:val="en-GB"/>
        </w:rPr>
        <w:t>Antecedentes</w:t>
      </w:r>
    </w:p>
    <w:p w14:paraId="6116B5F5" w14:textId="78F0A364" w:rsidR="005F2CAE" w:rsidRDefault="005F2CAE" w:rsidP="005F2CAE">
      <w:pPr>
        <w:jc w:val="both"/>
        <w:rPr>
          <w:rFonts w:ascii="Arial" w:hAnsi="Arial" w:cs="Arial"/>
          <w:sz w:val="22"/>
          <w:szCs w:val="22"/>
          <w:lang w:val="en-GB"/>
        </w:rPr>
      </w:pPr>
    </w:p>
    <w:p w14:paraId="2BA8A601" w14:textId="2EF946F1" w:rsidR="00A46D71" w:rsidRPr="00A46D71" w:rsidRDefault="00A46D71" w:rsidP="00A46D71">
      <w:pPr>
        <w:pStyle w:val="ListParagraph"/>
        <w:numPr>
          <w:ilvl w:val="0"/>
          <w:numId w:val="11"/>
        </w:numPr>
        <w:ind w:left="360"/>
        <w:jc w:val="both"/>
        <w:rPr>
          <w:rFonts w:ascii="Arial" w:hAnsi="Arial" w:cs="Arial"/>
          <w:sz w:val="22"/>
          <w:szCs w:val="22"/>
          <w:lang w:val="es-ES"/>
        </w:rPr>
      </w:pPr>
      <w:r w:rsidRPr="00A46D71">
        <w:rPr>
          <w:rFonts w:ascii="Arial" w:hAnsi="Arial" w:cs="Arial"/>
          <w:sz w:val="22"/>
          <w:szCs w:val="22"/>
          <w:lang w:val="es-ES"/>
        </w:rPr>
        <w:t>Desde la Quinta Reunión de la Conferencia de las Partes en la Convención sobre Especies Migratorias, las Partes han adoptado cinco decisiones relativas al cambio climático:</w:t>
      </w:r>
    </w:p>
    <w:p w14:paraId="7FF543EF" w14:textId="77777777" w:rsidR="00A46D71" w:rsidRPr="00A46D71" w:rsidRDefault="00A46D71" w:rsidP="00A46D71">
      <w:pPr>
        <w:jc w:val="both"/>
        <w:rPr>
          <w:rFonts w:ascii="Arial" w:hAnsi="Arial" w:cs="Arial"/>
          <w:sz w:val="22"/>
          <w:szCs w:val="22"/>
          <w:lang w:val="es-ES"/>
        </w:rPr>
      </w:pPr>
    </w:p>
    <w:p w14:paraId="7F3C2447" w14:textId="60A8B92A" w:rsidR="00A46D71" w:rsidRPr="0080331D" w:rsidRDefault="0080331D" w:rsidP="0080331D">
      <w:pPr>
        <w:pStyle w:val="ListParagraph"/>
        <w:numPr>
          <w:ilvl w:val="0"/>
          <w:numId w:val="13"/>
        </w:numPr>
        <w:ind w:left="1440" w:hanging="720"/>
        <w:jc w:val="both"/>
        <w:rPr>
          <w:rFonts w:ascii="Arial" w:hAnsi="Arial" w:cs="Arial"/>
          <w:sz w:val="22"/>
          <w:szCs w:val="22"/>
          <w:lang w:val="es-ES"/>
        </w:rPr>
      </w:pPr>
      <w:hyperlink r:id="rId9" w:history="1">
        <w:r w:rsidR="00A46D71" w:rsidRPr="0080331D">
          <w:rPr>
            <w:rStyle w:val="Hyperlink"/>
            <w:rFonts w:ascii="Arial" w:hAnsi="Arial" w:cs="Arial"/>
            <w:sz w:val="22"/>
            <w:szCs w:val="22"/>
            <w:lang w:val="es-ES"/>
          </w:rPr>
          <w:t>Recomendación 5.5, El cambio climático y sus consecuencias para la Convención de Bonn</w:t>
        </w:r>
      </w:hyperlink>
    </w:p>
    <w:p w14:paraId="4148ACC2" w14:textId="77777777" w:rsidR="00A46D71" w:rsidRPr="00A46D71" w:rsidRDefault="00A46D71" w:rsidP="0080331D">
      <w:pPr>
        <w:ind w:left="1440" w:hanging="720"/>
        <w:jc w:val="both"/>
        <w:rPr>
          <w:rFonts w:ascii="Arial" w:hAnsi="Arial" w:cs="Arial"/>
          <w:sz w:val="22"/>
          <w:szCs w:val="22"/>
          <w:lang w:val="es-ES"/>
        </w:rPr>
      </w:pPr>
    </w:p>
    <w:p w14:paraId="1C1856C9" w14:textId="44DC9382" w:rsidR="00A46D71" w:rsidRPr="0080331D" w:rsidRDefault="0080331D" w:rsidP="0080331D">
      <w:pPr>
        <w:pStyle w:val="ListParagraph"/>
        <w:numPr>
          <w:ilvl w:val="0"/>
          <w:numId w:val="13"/>
        </w:numPr>
        <w:ind w:left="1440" w:hanging="720"/>
        <w:jc w:val="both"/>
        <w:rPr>
          <w:rFonts w:ascii="Arial" w:hAnsi="Arial" w:cs="Arial"/>
          <w:sz w:val="22"/>
          <w:szCs w:val="22"/>
          <w:lang w:val="es-ES"/>
        </w:rPr>
      </w:pPr>
      <w:hyperlink r:id="rId10" w:history="1">
        <w:r w:rsidR="00A46D71" w:rsidRPr="0080331D">
          <w:rPr>
            <w:rStyle w:val="Hyperlink"/>
            <w:rFonts w:ascii="Arial" w:hAnsi="Arial" w:cs="Arial"/>
            <w:sz w:val="22"/>
            <w:szCs w:val="22"/>
            <w:lang w:val="es-ES"/>
          </w:rPr>
          <w:t>Resolución 8.13: Cambio climático y especies migratorias</w:t>
        </w:r>
      </w:hyperlink>
    </w:p>
    <w:p w14:paraId="6CC61B5C" w14:textId="77777777" w:rsidR="00A46D71" w:rsidRPr="00A46D71" w:rsidRDefault="00A46D71" w:rsidP="0080331D">
      <w:pPr>
        <w:ind w:left="1440" w:hanging="720"/>
        <w:jc w:val="both"/>
        <w:rPr>
          <w:rFonts w:ascii="Arial" w:hAnsi="Arial" w:cs="Arial"/>
          <w:sz w:val="22"/>
          <w:szCs w:val="22"/>
          <w:lang w:val="es-ES"/>
        </w:rPr>
      </w:pPr>
    </w:p>
    <w:p w14:paraId="0714770F" w14:textId="114F176C" w:rsidR="00A46D71" w:rsidRPr="0080331D" w:rsidRDefault="0080331D" w:rsidP="0080331D">
      <w:pPr>
        <w:pStyle w:val="ListParagraph"/>
        <w:numPr>
          <w:ilvl w:val="0"/>
          <w:numId w:val="13"/>
        </w:numPr>
        <w:ind w:left="1440" w:hanging="720"/>
        <w:jc w:val="both"/>
        <w:rPr>
          <w:rFonts w:ascii="Arial" w:hAnsi="Arial" w:cs="Arial"/>
          <w:sz w:val="22"/>
          <w:szCs w:val="22"/>
          <w:lang w:val="es-ES"/>
        </w:rPr>
      </w:pPr>
      <w:hyperlink r:id="rId11" w:history="1">
        <w:r w:rsidR="00A46D71" w:rsidRPr="0080331D">
          <w:rPr>
            <w:rStyle w:val="Hyperlink"/>
            <w:rFonts w:ascii="Arial" w:hAnsi="Arial" w:cs="Arial"/>
            <w:sz w:val="22"/>
            <w:szCs w:val="22"/>
            <w:lang w:val="es-ES"/>
          </w:rPr>
          <w:t>Resolución 9.7, Impactos del Cambio Climático en las Especies Migratorias</w:t>
        </w:r>
      </w:hyperlink>
    </w:p>
    <w:p w14:paraId="37283DD0" w14:textId="77777777" w:rsidR="00A46D71" w:rsidRPr="00A46D71" w:rsidRDefault="00A46D71" w:rsidP="0080331D">
      <w:pPr>
        <w:ind w:left="1440" w:hanging="720"/>
        <w:jc w:val="both"/>
        <w:rPr>
          <w:rFonts w:ascii="Arial" w:hAnsi="Arial" w:cs="Arial"/>
          <w:sz w:val="22"/>
          <w:szCs w:val="22"/>
          <w:lang w:val="es-ES"/>
        </w:rPr>
      </w:pPr>
    </w:p>
    <w:p w14:paraId="1DD8135B" w14:textId="43242E66" w:rsidR="00A46D71" w:rsidRPr="0080331D" w:rsidRDefault="0080331D" w:rsidP="0080331D">
      <w:pPr>
        <w:pStyle w:val="ListParagraph"/>
        <w:numPr>
          <w:ilvl w:val="0"/>
          <w:numId w:val="13"/>
        </w:numPr>
        <w:ind w:left="1440" w:hanging="720"/>
        <w:jc w:val="both"/>
        <w:rPr>
          <w:rFonts w:ascii="Arial" w:hAnsi="Arial" w:cs="Arial"/>
          <w:sz w:val="22"/>
          <w:szCs w:val="22"/>
          <w:lang w:val="es-ES"/>
        </w:rPr>
      </w:pPr>
      <w:hyperlink r:id="rId12" w:history="1">
        <w:r w:rsidR="00A46D71" w:rsidRPr="0080331D">
          <w:rPr>
            <w:rStyle w:val="Hyperlink"/>
            <w:rFonts w:ascii="Arial" w:hAnsi="Arial" w:cs="Arial"/>
            <w:sz w:val="22"/>
            <w:szCs w:val="22"/>
            <w:lang w:val="es-ES"/>
          </w:rPr>
          <w:t>Resolución 10.19. Con</w:t>
        </w:r>
        <w:r>
          <w:rPr>
            <w:rStyle w:val="Hyperlink"/>
            <w:rFonts w:ascii="Arial" w:hAnsi="Arial" w:cs="Arial"/>
            <w:sz w:val="22"/>
            <w:szCs w:val="22"/>
            <w:lang w:val="es-ES"/>
          </w:rPr>
          <w:t>servación</w:t>
        </w:r>
        <w:r w:rsidR="00A46D71" w:rsidRPr="0080331D">
          <w:rPr>
            <w:rStyle w:val="Hyperlink"/>
            <w:rFonts w:ascii="Arial" w:hAnsi="Arial" w:cs="Arial"/>
            <w:sz w:val="22"/>
            <w:szCs w:val="22"/>
            <w:lang w:val="es-ES"/>
          </w:rPr>
          <w:t xml:space="preserve"> de las especies migratorias a la luz del cambio climático; </w:t>
        </w:r>
      </w:hyperlink>
      <w:r>
        <w:rPr>
          <w:rFonts w:ascii="Arial" w:hAnsi="Arial" w:cs="Arial"/>
          <w:sz w:val="22"/>
          <w:szCs w:val="22"/>
          <w:lang w:val="es-ES"/>
        </w:rPr>
        <w:t>y</w:t>
      </w:r>
    </w:p>
    <w:p w14:paraId="056B45C8" w14:textId="77777777" w:rsidR="00A46D71" w:rsidRPr="00A46D71" w:rsidRDefault="00A46D71" w:rsidP="0080331D">
      <w:pPr>
        <w:ind w:left="1440" w:hanging="720"/>
        <w:jc w:val="both"/>
        <w:rPr>
          <w:rFonts w:ascii="Arial" w:hAnsi="Arial" w:cs="Arial"/>
          <w:sz w:val="22"/>
          <w:szCs w:val="22"/>
          <w:lang w:val="es-ES"/>
        </w:rPr>
      </w:pPr>
    </w:p>
    <w:p w14:paraId="7F60B436" w14:textId="1B14FD14" w:rsidR="00A46D71" w:rsidRPr="0080331D" w:rsidRDefault="0080331D" w:rsidP="0080331D">
      <w:pPr>
        <w:pStyle w:val="ListParagraph"/>
        <w:numPr>
          <w:ilvl w:val="0"/>
          <w:numId w:val="13"/>
        </w:numPr>
        <w:ind w:left="1440" w:hanging="720"/>
        <w:jc w:val="both"/>
        <w:rPr>
          <w:rFonts w:ascii="Arial" w:hAnsi="Arial" w:cs="Arial"/>
          <w:sz w:val="22"/>
          <w:szCs w:val="22"/>
          <w:lang w:val="es-ES"/>
        </w:rPr>
      </w:pPr>
      <w:hyperlink r:id="rId13" w:history="1">
        <w:r w:rsidR="00A46D71" w:rsidRPr="0080331D">
          <w:rPr>
            <w:rStyle w:val="Hyperlink"/>
            <w:rFonts w:ascii="Arial" w:hAnsi="Arial" w:cs="Arial"/>
            <w:sz w:val="22"/>
            <w:szCs w:val="22"/>
            <w:lang w:val="es-ES"/>
          </w:rPr>
          <w:t>Resolución 11.26, Programa de trabajo sobre el cambio climático y las especies migratorias.</w:t>
        </w:r>
      </w:hyperlink>
    </w:p>
    <w:p w14:paraId="3BEE826A" w14:textId="77777777" w:rsidR="00A46D71" w:rsidRPr="00A46D71" w:rsidRDefault="00A46D71" w:rsidP="00A46D71">
      <w:pPr>
        <w:jc w:val="both"/>
        <w:rPr>
          <w:rFonts w:ascii="Arial" w:hAnsi="Arial" w:cs="Arial"/>
          <w:sz w:val="22"/>
          <w:szCs w:val="22"/>
          <w:lang w:val="es-ES"/>
        </w:rPr>
      </w:pPr>
    </w:p>
    <w:p w14:paraId="480DEDA8" w14:textId="20BF1916" w:rsidR="00A46D71" w:rsidRPr="00A46D71" w:rsidRDefault="00A46D71" w:rsidP="0080331D">
      <w:pPr>
        <w:pStyle w:val="ListParagraph"/>
        <w:numPr>
          <w:ilvl w:val="0"/>
          <w:numId w:val="11"/>
        </w:numPr>
        <w:ind w:left="360"/>
        <w:jc w:val="both"/>
        <w:rPr>
          <w:rFonts w:ascii="Arial" w:hAnsi="Arial" w:cs="Arial"/>
          <w:sz w:val="22"/>
          <w:szCs w:val="22"/>
          <w:lang w:val="es-ES"/>
        </w:rPr>
      </w:pPr>
      <w:r w:rsidRPr="00A46D71">
        <w:rPr>
          <w:rFonts w:ascii="Arial" w:hAnsi="Arial" w:cs="Arial"/>
          <w:sz w:val="22"/>
          <w:szCs w:val="22"/>
          <w:lang w:val="es-ES"/>
        </w:rPr>
        <w:t>En el Anexo 1 se presenta un proyecto de Resolución consolidada que incluye, en la columna de la izquierda, el texto original y el preámbulo de las Resoluciones y Recomendaciones que se están consolidando. La columna de la derecha indica la fuente del texto y un comentario sobre cualquier cambio propuesto.</w:t>
      </w:r>
    </w:p>
    <w:p w14:paraId="59631501" w14:textId="77777777" w:rsidR="00A46D71" w:rsidRPr="00A46D71" w:rsidRDefault="00A46D71" w:rsidP="00A46D71">
      <w:pPr>
        <w:jc w:val="both"/>
        <w:rPr>
          <w:rFonts w:ascii="Arial" w:hAnsi="Arial" w:cs="Arial"/>
          <w:sz w:val="22"/>
          <w:szCs w:val="22"/>
          <w:lang w:val="es-ES"/>
        </w:rPr>
      </w:pPr>
    </w:p>
    <w:p w14:paraId="4929B270" w14:textId="4143333E" w:rsidR="00A46D71" w:rsidRPr="00A46D71" w:rsidRDefault="00A46D71" w:rsidP="0080331D">
      <w:pPr>
        <w:pStyle w:val="ListParagraph"/>
        <w:numPr>
          <w:ilvl w:val="0"/>
          <w:numId w:val="11"/>
        </w:numPr>
        <w:ind w:left="360"/>
        <w:jc w:val="both"/>
        <w:rPr>
          <w:rFonts w:ascii="Arial" w:hAnsi="Arial" w:cs="Arial"/>
          <w:sz w:val="22"/>
          <w:szCs w:val="22"/>
          <w:lang w:val="es-ES"/>
        </w:rPr>
      </w:pPr>
      <w:r w:rsidRPr="00A46D71">
        <w:rPr>
          <w:rFonts w:ascii="Arial" w:hAnsi="Arial" w:cs="Arial"/>
          <w:sz w:val="22"/>
          <w:szCs w:val="22"/>
          <w:lang w:val="es-ES"/>
        </w:rPr>
        <w:t>El Anexo 2 contiene la versión limpia del proyecto de Resolución consolidado, teniendo en cuenta las observaciones del Anexo 1.</w:t>
      </w:r>
    </w:p>
    <w:p w14:paraId="5FAF3BD1" w14:textId="77777777" w:rsidR="00A46D71" w:rsidRPr="00A46D71" w:rsidRDefault="00A46D71" w:rsidP="00A46D71">
      <w:pPr>
        <w:jc w:val="both"/>
        <w:rPr>
          <w:rFonts w:ascii="Arial" w:hAnsi="Arial" w:cs="Arial"/>
          <w:sz w:val="22"/>
          <w:szCs w:val="22"/>
          <w:lang w:val="es-ES"/>
        </w:rPr>
      </w:pPr>
    </w:p>
    <w:p w14:paraId="6096A58E" w14:textId="77777777" w:rsidR="00A46D71" w:rsidRPr="00A46D71" w:rsidRDefault="00A46D71" w:rsidP="00A46D71">
      <w:pPr>
        <w:jc w:val="both"/>
        <w:rPr>
          <w:rFonts w:ascii="Arial" w:hAnsi="Arial" w:cs="Arial"/>
          <w:sz w:val="22"/>
          <w:szCs w:val="22"/>
          <w:lang w:val="es-ES"/>
        </w:rPr>
      </w:pPr>
      <w:r w:rsidRPr="005E1F26">
        <w:rPr>
          <w:rFonts w:ascii="Arial" w:hAnsi="Arial" w:cs="Arial"/>
          <w:sz w:val="22"/>
          <w:szCs w:val="22"/>
          <w:u w:val="single"/>
          <w:lang w:val="es-ES"/>
        </w:rPr>
        <w:t>Acciones recomendadas</w:t>
      </w:r>
      <w:r w:rsidRPr="00A46D71">
        <w:rPr>
          <w:rFonts w:ascii="Arial" w:hAnsi="Arial" w:cs="Arial"/>
          <w:sz w:val="22"/>
          <w:szCs w:val="22"/>
          <w:lang w:val="es-ES"/>
        </w:rPr>
        <w:t>:</w:t>
      </w:r>
    </w:p>
    <w:p w14:paraId="0E5A1041" w14:textId="77777777" w:rsidR="00A46D71" w:rsidRPr="00A46D71" w:rsidRDefault="00A46D71" w:rsidP="00A46D71">
      <w:pPr>
        <w:jc w:val="both"/>
        <w:rPr>
          <w:rFonts w:ascii="Arial" w:hAnsi="Arial" w:cs="Arial"/>
          <w:sz w:val="22"/>
          <w:szCs w:val="22"/>
          <w:lang w:val="es-ES"/>
        </w:rPr>
      </w:pPr>
    </w:p>
    <w:p w14:paraId="302E5505" w14:textId="76C4D476" w:rsidR="00A46D71" w:rsidRPr="00A46D71" w:rsidRDefault="00A46D71" w:rsidP="0080331D">
      <w:pPr>
        <w:pStyle w:val="ListParagraph"/>
        <w:numPr>
          <w:ilvl w:val="0"/>
          <w:numId w:val="11"/>
        </w:numPr>
        <w:ind w:left="360"/>
        <w:jc w:val="both"/>
        <w:rPr>
          <w:rFonts w:ascii="Arial" w:hAnsi="Arial" w:cs="Arial"/>
          <w:sz w:val="22"/>
          <w:szCs w:val="22"/>
          <w:lang w:val="es-ES"/>
        </w:rPr>
      </w:pPr>
      <w:r w:rsidRPr="00A46D71">
        <w:rPr>
          <w:rFonts w:ascii="Arial" w:hAnsi="Arial" w:cs="Arial"/>
          <w:sz w:val="22"/>
          <w:szCs w:val="22"/>
          <w:lang w:val="es-ES"/>
        </w:rPr>
        <w:t>Se recomienda a la Conferencia de las Partes</w:t>
      </w:r>
    </w:p>
    <w:p w14:paraId="7C807EA0" w14:textId="77777777" w:rsidR="00A46D71" w:rsidRPr="00A46D71" w:rsidRDefault="00A46D71" w:rsidP="00A46D71">
      <w:pPr>
        <w:jc w:val="both"/>
        <w:rPr>
          <w:rFonts w:ascii="Arial" w:hAnsi="Arial" w:cs="Arial"/>
          <w:sz w:val="22"/>
          <w:szCs w:val="22"/>
          <w:lang w:val="es-ES"/>
        </w:rPr>
      </w:pPr>
    </w:p>
    <w:p w14:paraId="42B933D5" w14:textId="65C5632E" w:rsidR="00A46D71" w:rsidRPr="0080331D" w:rsidRDefault="00A46D71" w:rsidP="0080331D">
      <w:pPr>
        <w:pStyle w:val="ListParagraph"/>
        <w:numPr>
          <w:ilvl w:val="0"/>
          <w:numId w:val="14"/>
        </w:numPr>
        <w:ind w:left="1440" w:hanging="720"/>
        <w:jc w:val="both"/>
        <w:rPr>
          <w:rFonts w:ascii="Arial" w:hAnsi="Arial" w:cs="Arial"/>
          <w:sz w:val="22"/>
          <w:szCs w:val="22"/>
          <w:lang w:val="es-ES"/>
        </w:rPr>
      </w:pPr>
      <w:r w:rsidRPr="0080331D">
        <w:rPr>
          <w:rFonts w:ascii="Arial" w:hAnsi="Arial" w:cs="Arial"/>
          <w:sz w:val="22"/>
          <w:szCs w:val="22"/>
          <w:lang w:val="es-ES"/>
        </w:rPr>
        <w:t>adoptar la Resolución consolidada incluida en el Anexo 2.</w:t>
      </w:r>
    </w:p>
    <w:p w14:paraId="3012C669" w14:textId="77777777" w:rsidR="00A46D71" w:rsidRPr="00A46D71" w:rsidRDefault="00A46D71" w:rsidP="005F2CAE">
      <w:pPr>
        <w:jc w:val="both"/>
        <w:rPr>
          <w:rFonts w:ascii="Arial" w:hAnsi="Arial" w:cs="Arial"/>
          <w:sz w:val="22"/>
          <w:szCs w:val="22"/>
          <w:lang w:val="es-ES"/>
        </w:rPr>
      </w:pPr>
    </w:p>
    <w:p w14:paraId="42482532" w14:textId="44EAE21D" w:rsidR="00E50B6E" w:rsidRPr="00AB7883" w:rsidRDefault="00E50B6E" w:rsidP="005E1F26">
      <w:pPr>
        <w:ind w:left="1440"/>
        <w:contextualSpacing/>
        <w:jc w:val="both"/>
        <w:rPr>
          <w:rFonts w:ascii="Arial" w:hAnsi="Arial" w:cs="Arial"/>
          <w:sz w:val="22"/>
          <w:szCs w:val="22"/>
        </w:rPr>
      </w:pPr>
    </w:p>
    <w:p w14:paraId="09C38664" w14:textId="77777777" w:rsidR="00E50B6E" w:rsidRPr="00AB7883" w:rsidRDefault="00E50B6E" w:rsidP="005103DA">
      <w:pPr>
        <w:tabs>
          <w:tab w:val="left" w:pos="1020"/>
        </w:tabs>
        <w:rPr>
          <w:rFonts w:ascii="Arial" w:hAnsi="Arial" w:cs="Arial"/>
          <w:sz w:val="22"/>
          <w:szCs w:val="22"/>
        </w:rPr>
        <w:sectPr w:rsidR="00E50B6E" w:rsidRPr="00AB7883" w:rsidSect="000B0491">
          <w:headerReference w:type="even" r:id="rId14"/>
          <w:headerReference w:type="default" r:id="rId15"/>
          <w:footerReference w:type="even" r:id="rId16"/>
          <w:footerReference w:type="default" r:id="rId17"/>
          <w:headerReference w:type="first" r:id="rId18"/>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A46D71"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A46D71">
        <w:rPr>
          <w:rFonts w:ascii="Arial" w:hAnsi="Arial" w:cs="Arial"/>
          <w:b/>
          <w:caps/>
          <w:sz w:val="22"/>
          <w:szCs w:val="22"/>
          <w:lang w:val="es-ES"/>
        </w:rPr>
        <w:lastRenderedPageBreak/>
        <w:t>AnexO 1</w:t>
      </w:r>
    </w:p>
    <w:p w14:paraId="6E6A0F3A" w14:textId="77777777" w:rsidR="005103DA" w:rsidRPr="00A46D71"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5D7150F" w14:textId="77777777" w:rsidR="005103DA" w:rsidRPr="00AB7883" w:rsidRDefault="005103DA" w:rsidP="005103DA">
      <w:pPr>
        <w:jc w:val="center"/>
        <w:rPr>
          <w:rFonts w:ascii="Arial" w:hAnsi="Arial" w:cs="Arial"/>
          <w:b/>
          <w:sz w:val="22"/>
          <w:szCs w:val="22"/>
          <w:lang w:val="es-ES"/>
        </w:rPr>
      </w:pPr>
      <w:r w:rsidRPr="00AB7883">
        <w:rPr>
          <w:rFonts w:ascii="Arial" w:hAnsi="Arial" w:cs="Arial"/>
          <w:b/>
          <w:sz w:val="22"/>
          <w:szCs w:val="22"/>
          <w:lang w:val="es-ES"/>
        </w:rPr>
        <w:t>PROYECTO DE RESOLUCIÓN</w:t>
      </w:r>
    </w:p>
    <w:p w14:paraId="574FDD5B" w14:textId="77777777" w:rsidR="005103DA" w:rsidRPr="00A46D71" w:rsidRDefault="005103DA" w:rsidP="005103DA">
      <w:pPr>
        <w:contextualSpacing/>
        <w:jc w:val="both"/>
        <w:outlineLvl w:val="0"/>
        <w:rPr>
          <w:rFonts w:ascii="Arial" w:hAnsi="Arial" w:cs="Arial"/>
          <w:b/>
          <w:sz w:val="22"/>
          <w:szCs w:val="22"/>
          <w:lang w:val="es-ES"/>
        </w:rPr>
      </w:pPr>
    </w:p>
    <w:p w14:paraId="19E6FDD3" w14:textId="7A3C696D" w:rsidR="005103DA" w:rsidRPr="00A46D71" w:rsidRDefault="005E1F26" w:rsidP="005103DA">
      <w:pPr>
        <w:jc w:val="center"/>
        <w:rPr>
          <w:rFonts w:ascii="Arial" w:hAnsi="Arial" w:cs="Arial"/>
          <w:b/>
          <w:bCs/>
          <w:caps/>
          <w:sz w:val="22"/>
          <w:szCs w:val="22"/>
          <w:lang w:val="es-ES"/>
        </w:rPr>
      </w:pPr>
      <w:r>
        <w:rPr>
          <w:rFonts w:ascii="Arial" w:hAnsi="Arial" w:cs="Arial"/>
          <w:b/>
          <w:bCs/>
          <w:caps/>
          <w:sz w:val="22"/>
          <w:szCs w:val="22"/>
          <w:lang w:val="es-ES"/>
        </w:rPr>
        <w:t xml:space="preserve">programa de trabajo sobre </w:t>
      </w:r>
      <w:r w:rsidR="00C666EC" w:rsidRPr="00A46D71">
        <w:rPr>
          <w:rFonts w:ascii="Arial" w:hAnsi="Arial" w:cs="Arial"/>
          <w:b/>
          <w:bCs/>
          <w:caps/>
          <w:sz w:val="22"/>
          <w:szCs w:val="22"/>
          <w:lang w:val="es-ES"/>
        </w:rPr>
        <w:t>CAMBíO CLIMáTICO Y ESPECIES MIGRATORIAS</w:t>
      </w:r>
    </w:p>
    <w:p w14:paraId="49F42D52" w14:textId="77777777" w:rsidR="00E50B6E" w:rsidRPr="00A46D71" w:rsidRDefault="00E50B6E" w:rsidP="005103DA">
      <w:pPr>
        <w:jc w:val="center"/>
        <w:rPr>
          <w:rFonts w:ascii="Arial" w:hAnsi="Arial" w:cs="Arial"/>
          <w:sz w:val="22"/>
          <w:szCs w:val="22"/>
          <w:lang w:val="es-ES"/>
        </w:rPr>
      </w:pPr>
    </w:p>
    <w:p w14:paraId="08D8EB19" w14:textId="77777777" w:rsidR="005103DA" w:rsidRPr="00A46D71" w:rsidRDefault="005103DA" w:rsidP="005103DA">
      <w:pPr>
        <w:jc w:val="both"/>
        <w:rPr>
          <w:rFonts w:ascii="Arial" w:hAnsi="Arial" w:cs="Arial"/>
          <w:i/>
          <w:sz w:val="22"/>
          <w:szCs w:val="22"/>
          <w:lang w:val="es-ES"/>
        </w:rPr>
      </w:pPr>
      <w:r w:rsidRPr="00A46D71">
        <w:rPr>
          <w:rFonts w:ascii="Arial" w:hAnsi="Arial" w:cs="Arial"/>
          <w:i/>
          <w:sz w:val="22"/>
          <w:szCs w:val="22"/>
          <w:lang w:val="es-ES"/>
        </w:rPr>
        <w:t>NB:</w:t>
      </w:r>
      <w:r w:rsidRPr="00A46D71">
        <w:rPr>
          <w:rFonts w:ascii="Arial" w:hAnsi="Arial" w:cs="Arial"/>
          <w:i/>
          <w:sz w:val="22"/>
          <w:szCs w:val="22"/>
          <w:lang w:val="es-ES"/>
        </w:rPr>
        <w:tab/>
      </w:r>
      <w:r w:rsidRPr="00AB7883">
        <w:rPr>
          <w:rFonts w:ascii="Arial" w:hAnsi="Arial" w:cs="Arial"/>
          <w:i/>
          <w:iCs/>
          <w:color w:val="000000" w:themeColor="text1"/>
          <w:sz w:val="22"/>
          <w:szCs w:val="22"/>
          <w:lang w:val="es-ES"/>
        </w:rPr>
        <w:t xml:space="preserve">El texto nuevo está </w:t>
      </w:r>
      <w:r w:rsidRPr="00AB7883">
        <w:rPr>
          <w:rFonts w:ascii="Arial" w:hAnsi="Arial" w:cs="Arial"/>
          <w:i/>
          <w:iCs/>
          <w:color w:val="000000" w:themeColor="text1"/>
          <w:sz w:val="22"/>
          <w:szCs w:val="22"/>
          <w:u w:val="single"/>
          <w:lang w:val="es-ES"/>
        </w:rPr>
        <w:t>subrayado</w:t>
      </w:r>
      <w:r w:rsidRPr="00AB7883">
        <w:rPr>
          <w:rFonts w:ascii="Arial" w:hAnsi="Arial" w:cs="Arial"/>
          <w:i/>
          <w:iCs/>
          <w:color w:val="000000" w:themeColor="text1"/>
          <w:sz w:val="22"/>
          <w:szCs w:val="22"/>
          <w:lang w:val="es-ES"/>
        </w:rPr>
        <w:t xml:space="preserve">. El texto a eliminar aparece </w:t>
      </w:r>
      <w:r w:rsidRPr="00AB7883">
        <w:rPr>
          <w:rFonts w:ascii="Arial" w:hAnsi="Arial" w:cs="Arial"/>
          <w:i/>
          <w:iCs/>
          <w:strike/>
          <w:color w:val="000000" w:themeColor="text1"/>
          <w:sz w:val="22"/>
          <w:szCs w:val="22"/>
          <w:lang w:val="es-ES"/>
        </w:rPr>
        <w:t>tachado</w:t>
      </w:r>
      <w:r w:rsidRPr="00A46D71">
        <w:rPr>
          <w:rFonts w:ascii="Arial" w:hAnsi="Arial" w:cs="Arial"/>
          <w:i/>
          <w:sz w:val="22"/>
          <w:szCs w:val="22"/>
          <w:lang w:val="es-ES"/>
        </w:rPr>
        <w:t>.</w:t>
      </w:r>
    </w:p>
    <w:p w14:paraId="64A1FEE3" w14:textId="77777777" w:rsidR="0048197A" w:rsidRPr="00A46D71"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481"/>
      </w:tblGrid>
      <w:tr w:rsidR="005103DA" w:rsidRPr="00AB7883" w14:paraId="070A2E85" w14:textId="77777777" w:rsidTr="0057560A">
        <w:trPr>
          <w:tblHeader/>
        </w:trPr>
        <w:tc>
          <w:tcPr>
            <w:tcW w:w="6377" w:type="dxa"/>
            <w:shd w:val="clear" w:color="auto" w:fill="D9D9D9" w:themeFill="background1" w:themeFillShade="D9"/>
          </w:tcPr>
          <w:p w14:paraId="35BC39F6" w14:textId="5A452D1F" w:rsidR="005103DA" w:rsidRPr="00C17845" w:rsidRDefault="005103DA" w:rsidP="00881162">
            <w:pPr>
              <w:rPr>
                <w:rFonts w:ascii="Arial" w:hAnsi="Arial" w:cs="Arial"/>
                <w:b/>
                <w:sz w:val="22"/>
                <w:szCs w:val="22"/>
                <w:lang w:val="es-ES"/>
              </w:rPr>
            </w:pPr>
            <w:r w:rsidRPr="00C17845">
              <w:rPr>
                <w:rFonts w:ascii="Arial" w:hAnsi="Arial" w:cs="Arial"/>
                <w:b/>
                <w:sz w:val="22"/>
                <w:szCs w:val="22"/>
                <w:lang w:val="es-ES"/>
              </w:rPr>
              <w:t>Párrafo</w:t>
            </w:r>
            <w:r w:rsidR="00C17845" w:rsidRPr="00C17845">
              <w:rPr>
                <w:rFonts w:ascii="Arial" w:hAnsi="Arial" w:cs="Arial"/>
                <w:b/>
                <w:sz w:val="22"/>
                <w:szCs w:val="22"/>
                <w:lang w:val="es-ES"/>
              </w:rPr>
              <w:t xml:space="preserve"> existente en recomendaciones y resoluciones</w:t>
            </w:r>
          </w:p>
        </w:tc>
        <w:tc>
          <w:tcPr>
            <w:tcW w:w="2481" w:type="dxa"/>
            <w:shd w:val="clear" w:color="auto" w:fill="D9D9D9" w:themeFill="background1" w:themeFillShade="D9"/>
          </w:tcPr>
          <w:p w14:paraId="110850A3" w14:textId="36D03D97" w:rsidR="005103DA" w:rsidRPr="00AB7883" w:rsidRDefault="005103DA" w:rsidP="00881162">
            <w:pPr>
              <w:rPr>
                <w:rFonts w:ascii="Arial" w:hAnsi="Arial" w:cs="Arial"/>
                <w:b/>
                <w:sz w:val="22"/>
                <w:szCs w:val="22"/>
              </w:rPr>
            </w:pPr>
            <w:r w:rsidRPr="00AB7883">
              <w:rPr>
                <w:rFonts w:ascii="Arial" w:hAnsi="Arial" w:cs="Arial"/>
                <w:b/>
                <w:sz w:val="22"/>
                <w:szCs w:val="22"/>
              </w:rPr>
              <w:t>Comentarios</w:t>
            </w:r>
          </w:p>
        </w:tc>
      </w:tr>
      <w:tr w:rsidR="0080141A" w:rsidRPr="00A46D71" w14:paraId="3CC82AA8" w14:textId="77777777" w:rsidTr="00B03C3D">
        <w:trPr>
          <w:trHeight w:val="538"/>
        </w:trPr>
        <w:tc>
          <w:tcPr>
            <w:tcW w:w="6377" w:type="dxa"/>
            <w:shd w:val="clear" w:color="auto" w:fill="auto"/>
          </w:tcPr>
          <w:p w14:paraId="7AA3CDA5" w14:textId="4214D2AB" w:rsidR="0080141A" w:rsidRPr="00A46D71" w:rsidRDefault="001061EF" w:rsidP="00B63F74">
            <w:pPr>
              <w:jc w:val="both"/>
              <w:rPr>
                <w:rStyle w:val="QuickFormat1"/>
                <w:rFonts w:ascii="Arial" w:hAnsi="Arial" w:cs="Arial"/>
                <w:sz w:val="22"/>
                <w:szCs w:val="22"/>
                <w:u w:val="single"/>
                <w:lang w:val="es-ES"/>
              </w:rPr>
            </w:pPr>
            <w:r w:rsidRPr="00A46D71">
              <w:rPr>
                <w:rFonts w:ascii="Arial" w:hAnsi="Arial" w:cs="Arial"/>
                <w:i/>
                <w:sz w:val="22"/>
                <w:szCs w:val="22"/>
                <w:u w:val="single"/>
                <w:lang w:val="es-ES"/>
              </w:rPr>
              <w:t>Rec</w:t>
            </w:r>
            <w:r w:rsidR="00B63F74" w:rsidRPr="00A46D71">
              <w:rPr>
                <w:rFonts w:ascii="Arial" w:hAnsi="Arial" w:cs="Arial"/>
                <w:i/>
                <w:sz w:val="22"/>
                <w:szCs w:val="22"/>
                <w:u w:val="single"/>
                <w:lang w:val="es-ES"/>
              </w:rPr>
              <w:t>ordando</w:t>
            </w:r>
            <w:r w:rsidRPr="00A46D71">
              <w:rPr>
                <w:rFonts w:ascii="Arial" w:hAnsi="Arial" w:cs="Arial"/>
                <w:i/>
                <w:sz w:val="22"/>
                <w:szCs w:val="22"/>
                <w:u w:val="single"/>
                <w:lang w:val="es-ES"/>
              </w:rPr>
              <w:t xml:space="preserve"> </w:t>
            </w:r>
            <w:r w:rsidR="00506F4A" w:rsidRPr="00A46D71">
              <w:rPr>
                <w:rFonts w:ascii="Arial" w:hAnsi="Arial" w:cs="Arial"/>
                <w:sz w:val="22"/>
                <w:szCs w:val="22"/>
                <w:u w:val="single"/>
                <w:lang w:val="es-ES"/>
              </w:rPr>
              <w:t>Recomendación</w:t>
            </w:r>
            <w:r w:rsidRPr="00A46D71">
              <w:rPr>
                <w:rFonts w:ascii="Arial" w:hAnsi="Arial" w:cs="Arial"/>
                <w:sz w:val="22"/>
                <w:szCs w:val="22"/>
                <w:u w:val="single"/>
                <w:lang w:val="es-ES"/>
              </w:rPr>
              <w:t xml:space="preserve"> 5.5 </w:t>
            </w:r>
            <w:r w:rsidR="00B63F74" w:rsidRPr="00A46D71">
              <w:rPr>
                <w:rFonts w:ascii="Arial" w:hAnsi="Arial" w:cs="Arial"/>
                <w:sz w:val="22"/>
                <w:szCs w:val="22"/>
                <w:u w:val="single"/>
                <w:lang w:val="es-ES"/>
              </w:rPr>
              <w:t>y</w:t>
            </w:r>
            <w:r w:rsidRPr="00A46D71">
              <w:rPr>
                <w:rFonts w:ascii="Arial" w:hAnsi="Arial" w:cs="Arial"/>
                <w:sz w:val="22"/>
                <w:szCs w:val="22"/>
                <w:u w:val="single"/>
                <w:lang w:val="es-ES"/>
              </w:rPr>
              <w:t xml:space="preserve"> </w:t>
            </w:r>
            <w:r w:rsidR="00B63F74" w:rsidRPr="00A46D71">
              <w:rPr>
                <w:rFonts w:ascii="Arial" w:hAnsi="Arial" w:cs="Arial"/>
                <w:sz w:val="22"/>
                <w:szCs w:val="22"/>
                <w:u w:val="single"/>
                <w:lang w:val="es-ES"/>
              </w:rPr>
              <w:t>Resolucio</w:t>
            </w:r>
            <w:r w:rsidR="00506F4A" w:rsidRPr="00A46D71">
              <w:rPr>
                <w:rFonts w:ascii="Arial" w:hAnsi="Arial" w:cs="Arial"/>
                <w:sz w:val="22"/>
                <w:szCs w:val="22"/>
                <w:u w:val="single"/>
                <w:lang w:val="es-ES"/>
              </w:rPr>
              <w:t>n</w:t>
            </w:r>
            <w:r w:rsidR="00B63F74" w:rsidRPr="00A46D71">
              <w:rPr>
                <w:rFonts w:ascii="Arial" w:hAnsi="Arial" w:cs="Arial"/>
                <w:sz w:val="22"/>
                <w:szCs w:val="22"/>
                <w:u w:val="single"/>
                <w:lang w:val="es-ES"/>
              </w:rPr>
              <w:t>es 8.13, 9.7, 10.19, y</w:t>
            </w:r>
            <w:r w:rsidRPr="00A46D71">
              <w:rPr>
                <w:rFonts w:ascii="Arial" w:hAnsi="Arial" w:cs="Arial"/>
                <w:sz w:val="22"/>
                <w:szCs w:val="22"/>
                <w:u w:val="single"/>
                <w:lang w:val="es-ES"/>
              </w:rPr>
              <w:t xml:space="preserve"> 11.26;</w:t>
            </w:r>
          </w:p>
        </w:tc>
        <w:tc>
          <w:tcPr>
            <w:tcW w:w="2481" w:type="dxa"/>
            <w:shd w:val="clear" w:color="auto" w:fill="auto"/>
          </w:tcPr>
          <w:p w14:paraId="79152F65" w14:textId="5EAF2D3B" w:rsidR="0080141A" w:rsidRPr="00A46D71" w:rsidRDefault="00B63F74" w:rsidP="00844F6D">
            <w:pPr>
              <w:rPr>
                <w:rFonts w:ascii="Arial" w:hAnsi="Arial" w:cs="Arial"/>
                <w:sz w:val="22"/>
                <w:szCs w:val="22"/>
                <w:lang w:val="es-ES"/>
              </w:rPr>
            </w:pPr>
            <w:r w:rsidRPr="00C079EF">
              <w:rPr>
                <w:rFonts w:ascii="Arial" w:hAnsi="Arial" w:cs="Arial"/>
                <w:color w:val="000000" w:themeColor="text1"/>
                <w:sz w:val="22"/>
                <w:szCs w:val="22"/>
                <w:lang w:val="es-ES"/>
              </w:rPr>
              <w:t>Texto nuevo para reflejar la consolidación</w:t>
            </w:r>
          </w:p>
        </w:tc>
      </w:tr>
      <w:tr w:rsidR="0080141A" w:rsidRPr="00AB7883" w14:paraId="6958DF4C" w14:textId="77777777" w:rsidTr="0057560A">
        <w:trPr>
          <w:trHeight w:val="295"/>
        </w:trPr>
        <w:tc>
          <w:tcPr>
            <w:tcW w:w="6377" w:type="dxa"/>
            <w:shd w:val="clear" w:color="auto" w:fill="auto"/>
          </w:tcPr>
          <w:p w14:paraId="7F0BB6D9" w14:textId="3C9CF6B3" w:rsidR="0080141A" w:rsidRPr="00A46D71" w:rsidRDefault="00881162" w:rsidP="00AB7883">
            <w:pPr>
              <w:jc w:val="both"/>
              <w:rPr>
                <w:rStyle w:val="QuickFormat1"/>
                <w:rFonts w:ascii="Arial" w:hAnsi="Arial" w:cs="Arial"/>
                <w:sz w:val="22"/>
                <w:szCs w:val="22"/>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el cambio climático ya está teniendo un impacto adverso sobre las especies migratorias y el fenómeno de migración animal en masa (UNEP/CMS/ScC17/Inf.12); </w:t>
            </w:r>
          </w:p>
        </w:tc>
        <w:tc>
          <w:tcPr>
            <w:tcW w:w="2481" w:type="dxa"/>
            <w:shd w:val="clear" w:color="auto" w:fill="auto"/>
          </w:tcPr>
          <w:p w14:paraId="13752AE4" w14:textId="3ED4388C"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10FB2EFE" w14:textId="77777777" w:rsidR="0080141A" w:rsidRPr="00AB7883" w:rsidRDefault="0080141A" w:rsidP="00881162">
            <w:pPr>
              <w:contextualSpacing/>
              <w:rPr>
                <w:rFonts w:ascii="Arial" w:hAnsi="Arial" w:cs="Arial"/>
                <w:sz w:val="22"/>
                <w:szCs w:val="22"/>
              </w:rPr>
            </w:pPr>
          </w:p>
          <w:p w14:paraId="7F729206" w14:textId="171071A7"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0563B870" w14:textId="77777777" w:rsidTr="0057560A">
        <w:trPr>
          <w:trHeight w:val="295"/>
        </w:trPr>
        <w:tc>
          <w:tcPr>
            <w:tcW w:w="6377" w:type="dxa"/>
            <w:shd w:val="clear" w:color="auto" w:fill="auto"/>
          </w:tcPr>
          <w:p w14:paraId="073E5D3C" w14:textId="6067C7E5" w:rsidR="00CF6557" w:rsidRPr="00A46D71" w:rsidRDefault="00CF6557" w:rsidP="00AB7883">
            <w:pPr>
              <w:jc w:val="both"/>
              <w:rPr>
                <w:rFonts w:ascii="Arial" w:hAnsi="Arial" w:cs="Arial"/>
                <w:sz w:val="22"/>
                <w:szCs w:val="17"/>
                <w:lang w:val="es-ES"/>
              </w:rPr>
            </w:pPr>
            <w:r w:rsidRPr="00A46D71">
              <w:rPr>
                <w:rFonts w:ascii="Arial" w:hAnsi="Arial" w:cs="Arial"/>
                <w:i/>
                <w:sz w:val="22"/>
                <w:szCs w:val="17"/>
                <w:lang w:val="es-ES"/>
              </w:rPr>
              <w:t>Reconociendo</w:t>
            </w:r>
            <w:r w:rsidRPr="00A46D71">
              <w:rPr>
                <w:rFonts w:ascii="Arial" w:hAnsi="Arial" w:cs="Arial"/>
                <w:sz w:val="22"/>
                <w:szCs w:val="17"/>
                <w:lang w:val="es-ES"/>
              </w:rPr>
              <w:t xml:space="preserve"> que, debido al cambio climático, las áreas de distribución de las especies</w:t>
            </w:r>
            <w:r w:rsidR="00AB7883" w:rsidRPr="00A46D71">
              <w:rPr>
                <w:rFonts w:ascii="Arial" w:hAnsi="Arial" w:cs="Arial"/>
                <w:sz w:val="22"/>
                <w:szCs w:val="17"/>
                <w:lang w:val="es-ES"/>
              </w:rPr>
              <w:t xml:space="preserve"> </w:t>
            </w:r>
            <w:r w:rsidRPr="00A46D71">
              <w:rPr>
                <w:rFonts w:ascii="Arial" w:hAnsi="Arial" w:cs="Arial"/>
                <w:sz w:val="22"/>
                <w:szCs w:val="17"/>
                <w:lang w:val="es-ES"/>
              </w:rPr>
              <w:t>migratorias están cambiando y que los instrumentos de la CMS deberán quizás adaptarse a estas</w:t>
            </w:r>
          </w:p>
          <w:p w14:paraId="17CB792D" w14:textId="086C835F" w:rsidR="0080141A" w:rsidRPr="00AB7883" w:rsidRDefault="00CF6557" w:rsidP="00AB7883">
            <w:pPr>
              <w:jc w:val="both"/>
              <w:rPr>
                <w:rStyle w:val="QuickFormat1"/>
                <w:rFonts w:ascii="Arial" w:hAnsi="Arial" w:cs="Arial"/>
                <w:sz w:val="22"/>
                <w:szCs w:val="22"/>
                <w:lang w:val="en-US"/>
              </w:rPr>
            </w:pPr>
            <w:r w:rsidRPr="00CF6557">
              <w:rPr>
                <w:rFonts w:ascii="Arial" w:hAnsi="Arial" w:cs="Arial"/>
                <w:sz w:val="22"/>
                <w:szCs w:val="17"/>
              </w:rPr>
              <w:t>variaciones;</w:t>
            </w:r>
          </w:p>
        </w:tc>
        <w:tc>
          <w:tcPr>
            <w:tcW w:w="2481" w:type="dxa"/>
            <w:shd w:val="clear" w:color="auto" w:fill="auto"/>
          </w:tcPr>
          <w:p w14:paraId="1FF592B0" w14:textId="4307818C"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9.7 </w:t>
            </w:r>
          </w:p>
          <w:p w14:paraId="2B0934DE" w14:textId="77777777" w:rsidR="0080141A" w:rsidRPr="00AB7883" w:rsidRDefault="0080141A" w:rsidP="00881162">
            <w:pPr>
              <w:contextualSpacing/>
              <w:rPr>
                <w:rFonts w:ascii="Arial" w:hAnsi="Arial" w:cs="Arial"/>
                <w:sz w:val="22"/>
                <w:szCs w:val="22"/>
              </w:rPr>
            </w:pPr>
          </w:p>
          <w:p w14:paraId="73F47CC6" w14:textId="22258C2E"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5E1F26" w14:paraId="073F275A" w14:textId="77777777" w:rsidTr="0057560A">
        <w:trPr>
          <w:trHeight w:val="295"/>
        </w:trPr>
        <w:tc>
          <w:tcPr>
            <w:tcW w:w="6377" w:type="dxa"/>
            <w:shd w:val="clear" w:color="auto" w:fill="auto"/>
          </w:tcPr>
          <w:p w14:paraId="30780EF8" w14:textId="69035F7F" w:rsidR="0080141A" w:rsidRPr="00A46D71" w:rsidRDefault="00F06941" w:rsidP="00AB7883">
            <w:pPr>
              <w:jc w:val="both"/>
              <w:rPr>
                <w:rStyle w:val="QuickFormat1"/>
                <w:rFonts w:ascii="Arial" w:hAnsi="Arial" w:cs="Arial"/>
                <w:strike/>
                <w:sz w:val="22"/>
                <w:szCs w:val="22"/>
                <w:lang w:val="es-ES"/>
              </w:rPr>
            </w:pPr>
            <w:r w:rsidRPr="00A46D71">
              <w:rPr>
                <w:rFonts w:ascii="Arial" w:hAnsi="Arial" w:cs="Arial"/>
                <w:i/>
                <w:strike/>
                <w:sz w:val="22"/>
                <w:szCs w:val="17"/>
                <w:lang w:val="es-ES"/>
              </w:rPr>
              <w:t>Preocupada</w:t>
            </w:r>
            <w:r w:rsidRPr="00A46D71">
              <w:rPr>
                <w:rFonts w:ascii="Arial" w:hAnsi="Arial" w:cs="Arial"/>
                <w:strike/>
                <w:sz w:val="22"/>
                <w:szCs w:val="17"/>
                <w:lang w:val="es-ES"/>
              </w:rPr>
              <w:t xml:space="preserve"> por el hecho de que se sabe ya que el cambio climático está afectando al hábitat,</w:t>
            </w:r>
            <w:r w:rsidR="00AB7883" w:rsidRPr="00A46D71">
              <w:rPr>
                <w:rFonts w:ascii="Arial" w:hAnsi="Arial" w:cs="Arial"/>
                <w:strike/>
                <w:sz w:val="22"/>
                <w:szCs w:val="17"/>
                <w:lang w:val="es-ES"/>
              </w:rPr>
              <w:t xml:space="preserve"> </w:t>
            </w:r>
            <w:r w:rsidRPr="00A46D71">
              <w:rPr>
                <w:rFonts w:ascii="Arial" w:hAnsi="Arial" w:cs="Arial"/>
                <w:strike/>
                <w:sz w:val="22"/>
                <w:szCs w:val="17"/>
                <w:lang w:val="es-ES"/>
              </w:rPr>
              <w:t>el comportamiento, la distribución y la abundancia de las especies migratorias incluidas en las listas</w:t>
            </w:r>
            <w:r w:rsidR="00AB7883" w:rsidRPr="00A46D71">
              <w:rPr>
                <w:rFonts w:ascii="Arial" w:hAnsi="Arial" w:cs="Arial"/>
                <w:strike/>
                <w:sz w:val="22"/>
                <w:szCs w:val="17"/>
                <w:lang w:val="es-ES"/>
              </w:rPr>
              <w:t xml:space="preserve"> </w:t>
            </w:r>
            <w:r w:rsidRPr="00A46D71">
              <w:rPr>
                <w:rFonts w:ascii="Arial" w:hAnsi="Arial" w:cs="Arial"/>
                <w:strike/>
                <w:sz w:val="22"/>
                <w:szCs w:val="17"/>
                <w:lang w:val="es-ES"/>
              </w:rPr>
              <w:t>establecidas en el marco de la Convención;</w:t>
            </w:r>
          </w:p>
        </w:tc>
        <w:tc>
          <w:tcPr>
            <w:tcW w:w="2481" w:type="dxa"/>
            <w:shd w:val="clear" w:color="auto" w:fill="auto"/>
          </w:tcPr>
          <w:p w14:paraId="32E15EE1" w14:textId="679D5F97"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9.7 </w:t>
            </w:r>
          </w:p>
          <w:p w14:paraId="0B01AE24" w14:textId="77777777" w:rsidR="0080141A" w:rsidRPr="00AB7883" w:rsidRDefault="0080141A" w:rsidP="00881162">
            <w:pPr>
              <w:contextualSpacing/>
              <w:rPr>
                <w:rFonts w:ascii="Arial" w:hAnsi="Arial" w:cs="Arial"/>
                <w:sz w:val="22"/>
                <w:szCs w:val="22"/>
              </w:rPr>
            </w:pPr>
          </w:p>
          <w:p w14:paraId="08E2FE37" w14:textId="56635BB5" w:rsidR="0080141A" w:rsidRPr="005E1F26" w:rsidRDefault="00506F4A" w:rsidP="00844F6D">
            <w:pPr>
              <w:rPr>
                <w:rFonts w:ascii="Arial" w:hAnsi="Arial" w:cs="Arial"/>
                <w:sz w:val="22"/>
                <w:szCs w:val="22"/>
                <w:lang w:val="es-ES"/>
              </w:rPr>
            </w:pPr>
            <w:r w:rsidRPr="005E1F26">
              <w:rPr>
                <w:rFonts w:ascii="Arial" w:hAnsi="Arial" w:cs="Arial"/>
                <w:sz w:val="22"/>
                <w:szCs w:val="22"/>
                <w:lang w:val="es-ES"/>
              </w:rPr>
              <w:t>Revocar; redundante</w:t>
            </w:r>
            <w:r w:rsidR="0080141A" w:rsidRPr="005E1F26">
              <w:rPr>
                <w:rFonts w:ascii="Arial" w:hAnsi="Arial" w:cs="Arial"/>
                <w:sz w:val="22"/>
                <w:szCs w:val="22"/>
                <w:lang w:val="es-ES"/>
              </w:rPr>
              <w:t xml:space="preserve"> </w:t>
            </w:r>
            <w:r w:rsidR="005E1F26" w:rsidRPr="005E1F26">
              <w:rPr>
                <w:rFonts w:ascii="Arial" w:hAnsi="Arial" w:cs="Arial"/>
                <w:sz w:val="22"/>
                <w:szCs w:val="22"/>
                <w:lang w:val="es-ES"/>
              </w:rPr>
              <w:t>a la luz de los dos párrafos previos</w:t>
            </w:r>
          </w:p>
        </w:tc>
      </w:tr>
      <w:tr w:rsidR="0080141A" w:rsidRPr="00AB7883" w14:paraId="18400770" w14:textId="77777777" w:rsidTr="0057560A">
        <w:trPr>
          <w:trHeight w:val="295"/>
        </w:trPr>
        <w:tc>
          <w:tcPr>
            <w:tcW w:w="6377" w:type="dxa"/>
            <w:shd w:val="clear" w:color="auto" w:fill="auto"/>
          </w:tcPr>
          <w:p w14:paraId="4A145D4A" w14:textId="06C130C9" w:rsidR="0080141A" w:rsidRPr="00A46D71" w:rsidRDefault="00881162" w:rsidP="00AB7883">
            <w:pPr>
              <w:jc w:val="both"/>
              <w:rPr>
                <w:rStyle w:val="QuickFormat1"/>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los cambios en las actividades humanas como consecuencia del cambio climático, incluyendo medidas de adaptación y mitigación, pueden tener un efecto negativo más inmediato sobre las especies migratorias; </w:t>
            </w:r>
          </w:p>
        </w:tc>
        <w:tc>
          <w:tcPr>
            <w:tcW w:w="2481" w:type="dxa"/>
            <w:shd w:val="clear" w:color="auto" w:fill="auto"/>
          </w:tcPr>
          <w:p w14:paraId="5379D5DA" w14:textId="2B4E687C"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040DF7F2" w14:textId="77777777" w:rsidR="0080141A" w:rsidRPr="00AB7883" w:rsidRDefault="0080141A" w:rsidP="00881162">
            <w:pPr>
              <w:contextualSpacing/>
              <w:rPr>
                <w:rFonts w:ascii="Arial" w:hAnsi="Arial" w:cs="Arial"/>
                <w:sz w:val="22"/>
                <w:szCs w:val="22"/>
              </w:rPr>
            </w:pPr>
          </w:p>
          <w:p w14:paraId="0A4BC7E3" w14:textId="5A2272DC" w:rsidR="0080141A" w:rsidRPr="00AB7883" w:rsidRDefault="00506F4A" w:rsidP="00844F6D">
            <w:pPr>
              <w:rPr>
                <w:rFonts w:ascii="Arial" w:hAnsi="Arial" w:cs="Arial"/>
                <w:sz w:val="22"/>
                <w:szCs w:val="22"/>
              </w:rPr>
            </w:pPr>
            <w:r>
              <w:rPr>
                <w:rFonts w:ascii="Arial" w:hAnsi="Arial" w:cs="Arial"/>
                <w:sz w:val="22"/>
                <w:szCs w:val="22"/>
              </w:rPr>
              <w:t>Mantener</w:t>
            </w:r>
            <w:r w:rsidR="0080141A" w:rsidRPr="00AB7883">
              <w:rPr>
                <w:rFonts w:ascii="Arial" w:hAnsi="Arial" w:cs="Arial"/>
                <w:sz w:val="22"/>
                <w:szCs w:val="22"/>
              </w:rPr>
              <w:t xml:space="preserve"> </w:t>
            </w:r>
          </w:p>
        </w:tc>
      </w:tr>
      <w:tr w:rsidR="0080141A" w:rsidRPr="00AB7883" w14:paraId="69D3C265" w14:textId="77777777" w:rsidTr="0057560A">
        <w:trPr>
          <w:trHeight w:val="295"/>
        </w:trPr>
        <w:tc>
          <w:tcPr>
            <w:tcW w:w="6377" w:type="dxa"/>
            <w:shd w:val="clear" w:color="auto" w:fill="auto"/>
          </w:tcPr>
          <w:p w14:paraId="503F5E8C" w14:textId="3C952527" w:rsidR="0080141A" w:rsidRPr="00A46D71" w:rsidRDefault="00F06941" w:rsidP="00B03C3D">
            <w:pPr>
              <w:jc w:val="both"/>
              <w:rPr>
                <w:rStyle w:val="QuickFormat1"/>
                <w:rFonts w:ascii="Arial" w:hAnsi="Arial" w:cs="Arial"/>
                <w:sz w:val="22"/>
                <w:szCs w:val="22"/>
                <w:lang w:val="es-ES"/>
              </w:rPr>
            </w:pPr>
            <w:r w:rsidRPr="00A46D71">
              <w:rPr>
                <w:rFonts w:ascii="Arial" w:hAnsi="Arial" w:cs="Arial"/>
                <w:i/>
                <w:sz w:val="22"/>
                <w:szCs w:val="17"/>
                <w:lang w:val="es-ES"/>
              </w:rPr>
              <w:t>Reconociendo</w:t>
            </w:r>
            <w:r w:rsidRPr="00A46D71">
              <w:rPr>
                <w:rFonts w:ascii="Arial" w:hAnsi="Arial" w:cs="Arial"/>
                <w:sz w:val="22"/>
                <w:szCs w:val="17"/>
                <w:lang w:val="es-ES"/>
              </w:rPr>
              <w:t xml:space="preserve"> la amenaza considerable que plantea el cambio climático para las especies</w:t>
            </w:r>
            <w:r w:rsidR="00AB7883" w:rsidRPr="00A46D71">
              <w:rPr>
                <w:rFonts w:ascii="Arial" w:hAnsi="Arial" w:cs="Arial"/>
                <w:sz w:val="22"/>
                <w:szCs w:val="17"/>
                <w:lang w:val="es-ES"/>
              </w:rPr>
              <w:t xml:space="preserve"> </w:t>
            </w:r>
            <w:r w:rsidRPr="00A46D71">
              <w:rPr>
                <w:rFonts w:ascii="Arial" w:hAnsi="Arial" w:cs="Arial"/>
                <w:sz w:val="22"/>
                <w:szCs w:val="17"/>
                <w:lang w:val="es-ES"/>
              </w:rPr>
              <w:t xml:space="preserve">migratorias y sus hábitats según las conclusiones de la </w:t>
            </w:r>
            <w:r w:rsidR="00B03C3D" w:rsidRPr="00A46D71">
              <w:rPr>
                <w:rFonts w:ascii="Arial" w:hAnsi="Arial" w:cs="Arial"/>
                <w:sz w:val="22"/>
                <w:szCs w:val="17"/>
                <w:u w:val="single"/>
                <w:lang w:val="es-ES"/>
              </w:rPr>
              <w:t xml:space="preserve">5 </w:t>
            </w:r>
            <w:r w:rsidRPr="00A46D71">
              <w:rPr>
                <w:rFonts w:ascii="Arial" w:hAnsi="Arial" w:cs="Arial"/>
                <w:strike/>
                <w:sz w:val="22"/>
                <w:szCs w:val="17"/>
                <w:lang w:val="es-ES"/>
              </w:rPr>
              <w:t>4</w:t>
            </w:r>
            <w:r w:rsidRPr="00A46D71">
              <w:rPr>
                <w:rFonts w:ascii="Arial" w:hAnsi="Arial" w:cs="Arial"/>
                <w:sz w:val="22"/>
                <w:szCs w:val="17"/>
                <w:lang w:val="es-ES"/>
              </w:rPr>
              <w:t>ª Evaluación del Grupo Intergubernamental</w:t>
            </w:r>
            <w:r w:rsidR="00B03C3D" w:rsidRPr="00A46D71">
              <w:rPr>
                <w:rFonts w:ascii="Arial" w:hAnsi="Arial" w:cs="Arial"/>
                <w:sz w:val="22"/>
                <w:szCs w:val="17"/>
                <w:lang w:val="es-ES"/>
              </w:rPr>
              <w:t xml:space="preserve"> </w:t>
            </w:r>
            <w:r w:rsidRPr="00A46D71">
              <w:rPr>
                <w:rFonts w:ascii="Arial" w:hAnsi="Arial" w:cs="Arial"/>
                <w:sz w:val="22"/>
                <w:szCs w:val="17"/>
                <w:lang w:val="es-ES"/>
              </w:rPr>
              <w:t>de Expertos sobre el Cambio Climático (IPCC) y su Informe de Síntesis y Resumen para los</w:t>
            </w:r>
            <w:r w:rsidR="00AB7883" w:rsidRPr="00A46D71">
              <w:rPr>
                <w:rFonts w:ascii="Arial" w:hAnsi="Arial" w:cs="Arial"/>
                <w:sz w:val="22"/>
                <w:szCs w:val="17"/>
                <w:lang w:val="es-ES"/>
              </w:rPr>
              <w:t xml:space="preserve"> </w:t>
            </w:r>
            <w:r w:rsidRPr="00A46D71">
              <w:rPr>
                <w:rFonts w:ascii="Arial" w:hAnsi="Arial" w:cs="Arial"/>
                <w:sz w:val="22"/>
                <w:szCs w:val="17"/>
                <w:lang w:val="es-ES"/>
              </w:rPr>
              <w:t xml:space="preserve">Responsables de Políticas, </w:t>
            </w:r>
            <w:r w:rsidRPr="00A46D71">
              <w:rPr>
                <w:rFonts w:ascii="Arial" w:hAnsi="Arial" w:cs="Arial"/>
                <w:strike/>
                <w:sz w:val="22"/>
                <w:szCs w:val="17"/>
                <w:lang w:val="es-ES"/>
              </w:rPr>
              <w:t>aprobados en noviembre de 2007</w:t>
            </w:r>
            <w:r w:rsidRPr="00A46D71">
              <w:rPr>
                <w:rFonts w:ascii="Arial" w:hAnsi="Arial" w:cs="Arial"/>
                <w:sz w:val="22"/>
                <w:szCs w:val="17"/>
                <w:lang w:val="es-ES"/>
              </w:rPr>
              <w:t>;</w:t>
            </w:r>
          </w:p>
        </w:tc>
        <w:tc>
          <w:tcPr>
            <w:tcW w:w="2481" w:type="dxa"/>
            <w:shd w:val="clear" w:color="auto" w:fill="auto"/>
          </w:tcPr>
          <w:p w14:paraId="0906AAD0" w14:textId="1A0382A0"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9.7 </w:t>
            </w:r>
          </w:p>
          <w:p w14:paraId="5FD3A23C" w14:textId="77777777" w:rsidR="0080141A" w:rsidRPr="00AB7883" w:rsidRDefault="0080141A" w:rsidP="00881162">
            <w:pPr>
              <w:contextualSpacing/>
              <w:rPr>
                <w:rFonts w:ascii="Arial" w:hAnsi="Arial" w:cs="Arial"/>
                <w:sz w:val="22"/>
                <w:szCs w:val="22"/>
              </w:rPr>
            </w:pPr>
          </w:p>
          <w:p w14:paraId="2A1B0677" w14:textId="0C6E9275" w:rsidR="0080141A" w:rsidRPr="00AB7883" w:rsidRDefault="00506F4A" w:rsidP="00844F6D">
            <w:pPr>
              <w:rPr>
                <w:rFonts w:ascii="Arial" w:hAnsi="Arial" w:cs="Arial"/>
                <w:sz w:val="22"/>
                <w:szCs w:val="22"/>
              </w:rPr>
            </w:pPr>
            <w:r>
              <w:rPr>
                <w:rFonts w:ascii="Arial" w:hAnsi="Arial" w:cs="Arial"/>
                <w:sz w:val="22"/>
                <w:szCs w:val="22"/>
              </w:rPr>
              <w:t>Mantener</w:t>
            </w:r>
            <w:r w:rsidR="0080141A" w:rsidRPr="00AB7883">
              <w:rPr>
                <w:rFonts w:ascii="Arial" w:hAnsi="Arial" w:cs="Arial"/>
                <w:sz w:val="22"/>
                <w:szCs w:val="22"/>
              </w:rPr>
              <w:t xml:space="preserve"> </w:t>
            </w:r>
          </w:p>
        </w:tc>
      </w:tr>
      <w:tr w:rsidR="0080141A" w:rsidRPr="00AB7883" w14:paraId="012635DF" w14:textId="77777777" w:rsidTr="0057560A">
        <w:trPr>
          <w:trHeight w:val="295"/>
        </w:trPr>
        <w:tc>
          <w:tcPr>
            <w:tcW w:w="6377" w:type="dxa"/>
            <w:shd w:val="clear" w:color="auto" w:fill="auto"/>
          </w:tcPr>
          <w:p w14:paraId="63BD14D7" w14:textId="00619D53" w:rsidR="0080141A" w:rsidRPr="00A46D71" w:rsidRDefault="00F33E29" w:rsidP="00AB7883">
            <w:pPr>
              <w:jc w:val="both"/>
              <w:rPr>
                <w:rStyle w:val="QuickFormat1"/>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en la mejor información científica disponible se indica que es necesario adoptar urgentemente medidas que ayuden a las especies migratorias a adaptarse al cambio climático con el fin de cumplir los objetivos de la Convención; dar cumplimiento adecuado a sus artículos II y III, así como a los instrumentos adoptados en el marco del Artículo IV, mientras que al mismo tiempo es necesario ampliar y perfeccionar los conocimientos acerca de los efectos del cambio climático sobre las especies migratorias; </w:t>
            </w:r>
          </w:p>
        </w:tc>
        <w:tc>
          <w:tcPr>
            <w:tcW w:w="2481" w:type="dxa"/>
            <w:shd w:val="clear" w:color="auto" w:fill="auto"/>
          </w:tcPr>
          <w:p w14:paraId="0DBEFDFB" w14:textId="6B024F10"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73223409" w14:textId="77777777" w:rsidR="0080141A" w:rsidRPr="00AB7883" w:rsidRDefault="0080141A" w:rsidP="00881162">
            <w:pPr>
              <w:rPr>
                <w:rFonts w:ascii="Arial" w:hAnsi="Arial" w:cs="Arial"/>
                <w:sz w:val="22"/>
                <w:szCs w:val="22"/>
              </w:rPr>
            </w:pPr>
          </w:p>
          <w:p w14:paraId="67D568E6" w14:textId="47AF5BA5"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66F2E21B" w14:textId="77777777" w:rsidTr="0057560A">
        <w:trPr>
          <w:trHeight w:val="295"/>
        </w:trPr>
        <w:tc>
          <w:tcPr>
            <w:tcW w:w="6377" w:type="dxa"/>
            <w:shd w:val="clear" w:color="auto" w:fill="auto"/>
          </w:tcPr>
          <w:p w14:paraId="2F48BB20" w14:textId="2BCA1369" w:rsidR="0080141A" w:rsidRPr="00A46D71" w:rsidRDefault="00F33E29" w:rsidP="00AB7883">
            <w:pPr>
              <w:jc w:val="both"/>
              <w:rPr>
                <w:rStyle w:val="QuickFormat1"/>
                <w:rFonts w:ascii="Arial" w:hAnsi="Arial" w:cs="Arial"/>
                <w:sz w:val="22"/>
                <w:szCs w:val="17"/>
                <w:lang w:val="es-ES"/>
              </w:rPr>
            </w:pPr>
            <w:r w:rsidRPr="00A46D71">
              <w:rPr>
                <w:rFonts w:ascii="Arial" w:hAnsi="Arial" w:cs="Arial"/>
                <w:i/>
                <w:iCs/>
                <w:sz w:val="22"/>
                <w:szCs w:val="17"/>
                <w:lang w:val="es-ES"/>
              </w:rPr>
              <w:t xml:space="preserve">Haciendo hincapié </w:t>
            </w:r>
            <w:r w:rsidRPr="00A46D71">
              <w:rPr>
                <w:rFonts w:ascii="Arial" w:hAnsi="Arial" w:cs="Arial"/>
                <w:sz w:val="22"/>
                <w:szCs w:val="17"/>
                <w:lang w:val="es-ES"/>
              </w:rPr>
              <w:t>en la necesidad de coordinar las medidas destinadas a ayudar a las especies migratorias a adaptarse al cambio climático en el marco de los instrumentos de la CMS; </w:t>
            </w:r>
          </w:p>
        </w:tc>
        <w:tc>
          <w:tcPr>
            <w:tcW w:w="2481" w:type="dxa"/>
            <w:shd w:val="clear" w:color="auto" w:fill="auto"/>
          </w:tcPr>
          <w:p w14:paraId="03BB91D8" w14:textId="6131D41D"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4DD6C491" w14:textId="77777777" w:rsidR="0080141A" w:rsidRPr="00AB7883" w:rsidRDefault="0080141A" w:rsidP="00881162">
            <w:pPr>
              <w:contextualSpacing/>
              <w:rPr>
                <w:rFonts w:ascii="Arial" w:hAnsi="Arial" w:cs="Arial"/>
                <w:sz w:val="22"/>
                <w:szCs w:val="22"/>
              </w:rPr>
            </w:pPr>
          </w:p>
          <w:p w14:paraId="143F9990" w14:textId="2EFC6A47"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75FF4284" w14:textId="77777777" w:rsidTr="0057560A">
        <w:trPr>
          <w:trHeight w:val="295"/>
        </w:trPr>
        <w:tc>
          <w:tcPr>
            <w:tcW w:w="6377" w:type="dxa"/>
            <w:shd w:val="clear" w:color="auto" w:fill="auto"/>
          </w:tcPr>
          <w:p w14:paraId="721199F0" w14:textId="6D5D8F84" w:rsidR="0080141A" w:rsidRPr="00A46D71" w:rsidRDefault="00F33E29" w:rsidP="00AB7883">
            <w:pPr>
              <w:jc w:val="both"/>
              <w:rPr>
                <w:rStyle w:val="QuickFormat1"/>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los datos científicos recientes indican que no se espera que la importancia de las actuales áreas protegidas y las redes de áreas protegidas para la conservación de las especies migratorias disminuya a causa del cambio climático, sino que en muchos casos puede incluso aumentar; </w:t>
            </w:r>
          </w:p>
        </w:tc>
        <w:tc>
          <w:tcPr>
            <w:tcW w:w="2481" w:type="dxa"/>
            <w:shd w:val="clear" w:color="auto" w:fill="auto"/>
          </w:tcPr>
          <w:p w14:paraId="010A44F8" w14:textId="47830358"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0204A0C9" w14:textId="77777777" w:rsidR="0080141A" w:rsidRPr="00AB7883" w:rsidRDefault="0080141A" w:rsidP="00881162">
            <w:pPr>
              <w:contextualSpacing/>
              <w:rPr>
                <w:rFonts w:ascii="Arial" w:hAnsi="Arial" w:cs="Arial"/>
                <w:sz w:val="22"/>
                <w:szCs w:val="22"/>
              </w:rPr>
            </w:pPr>
          </w:p>
          <w:p w14:paraId="284B90D0" w14:textId="4345402E"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12666D58" w14:textId="77777777" w:rsidTr="0057560A">
        <w:trPr>
          <w:trHeight w:val="295"/>
        </w:trPr>
        <w:tc>
          <w:tcPr>
            <w:tcW w:w="6377" w:type="dxa"/>
            <w:shd w:val="clear" w:color="auto" w:fill="auto"/>
          </w:tcPr>
          <w:p w14:paraId="17AE2B42" w14:textId="72837AEF" w:rsidR="0080141A" w:rsidRPr="00A46D71" w:rsidRDefault="00F33E29" w:rsidP="00AB7883">
            <w:pPr>
              <w:jc w:val="both"/>
              <w:rPr>
                <w:rStyle w:val="QuickFormat1"/>
                <w:rFonts w:ascii="Arial" w:hAnsi="Arial" w:cs="Arial"/>
                <w:sz w:val="22"/>
                <w:szCs w:val="22"/>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 xml:space="preserve">que a menudo será necesario mejorar áreas y redes protegidas con el fin de maximizar la representatividad y por lo tanto mejorar su contribución a la conservación de las especies migratorias a la luz del cambio climático, y para </w:t>
            </w:r>
            <w:r w:rsidRPr="00A46D71">
              <w:rPr>
                <w:rFonts w:ascii="Arial" w:hAnsi="Arial" w:cs="Arial"/>
                <w:sz w:val="22"/>
                <w:szCs w:val="17"/>
                <w:lang w:val="es-ES"/>
              </w:rPr>
              <w:lastRenderedPageBreak/>
              <w:t>integrar mejor a éstos en paisajes terrestres y marinos más amplios; </w:t>
            </w:r>
          </w:p>
        </w:tc>
        <w:tc>
          <w:tcPr>
            <w:tcW w:w="2481" w:type="dxa"/>
            <w:shd w:val="clear" w:color="auto" w:fill="auto"/>
          </w:tcPr>
          <w:p w14:paraId="32A7A5D0" w14:textId="6BC6A57C" w:rsidR="0080141A" w:rsidRPr="00AB7883" w:rsidRDefault="00506F4A" w:rsidP="00881162">
            <w:pPr>
              <w:contextualSpacing/>
              <w:rPr>
                <w:rFonts w:ascii="Arial" w:hAnsi="Arial" w:cs="Arial"/>
                <w:sz w:val="22"/>
                <w:szCs w:val="22"/>
              </w:rPr>
            </w:pPr>
            <w:r>
              <w:rPr>
                <w:rFonts w:ascii="Arial" w:hAnsi="Arial" w:cs="Arial"/>
                <w:sz w:val="22"/>
                <w:szCs w:val="22"/>
              </w:rPr>
              <w:lastRenderedPageBreak/>
              <w:t>Resolución</w:t>
            </w:r>
            <w:r w:rsidR="0080141A" w:rsidRPr="00AB7883">
              <w:rPr>
                <w:rFonts w:ascii="Arial" w:hAnsi="Arial" w:cs="Arial"/>
                <w:sz w:val="22"/>
                <w:szCs w:val="22"/>
              </w:rPr>
              <w:t xml:space="preserve"> 11.26 </w:t>
            </w:r>
          </w:p>
          <w:p w14:paraId="6490E1C4" w14:textId="77777777" w:rsidR="0080141A" w:rsidRPr="00AB7883" w:rsidRDefault="0080141A" w:rsidP="00881162">
            <w:pPr>
              <w:contextualSpacing/>
              <w:rPr>
                <w:rFonts w:ascii="Arial" w:hAnsi="Arial" w:cs="Arial"/>
                <w:sz w:val="22"/>
                <w:szCs w:val="22"/>
              </w:rPr>
            </w:pPr>
          </w:p>
          <w:p w14:paraId="25320EB2" w14:textId="104C8278" w:rsidR="0080141A" w:rsidRPr="00AB7883" w:rsidRDefault="00506F4A" w:rsidP="00881162">
            <w:pPr>
              <w:rPr>
                <w:rFonts w:ascii="Arial" w:hAnsi="Arial" w:cs="Arial"/>
                <w:sz w:val="22"/>
                <w:szCs w:val="22"/>
              </w:rPr>
            </w:pPr>
            <w:r>
              <w:rPr>
                <w:rFonts w:ascii="Arial" w:hAnsi="Arial" w:cs="Arial"/>
                <w:sz w:val="22"/>
                <w:szCs w:val="22"/>
              </w:rPr>
              <w:t>Mantener</w:t>
            </w:r>
          </w:p>
          <w:p w14:paraId="0FBE4B96" w14:textId="77777777" w:rsidR="0080141A" w:rsidRPr="00AB7883" w:rsidRDefault="0080141A" w:rsidP="00844F6D">
            <w:pPr>
              <w:rPr>
                <w:rFonts w:ascii="Arial" w:hAnsi="Arial" w:cs="Arial"/>
                <w:sz w:val="22"/>
                <w:szCs w:val="22"/>
              </w:rPr>
            </w:pPr>
          </w:p>
        </w:tc>
      </w:tr>
      <w:tr w:rsidR="0080141A" w:rsidRPr="00AB7883" w14:paraId="6D5118E9" w14:textId="77777777" w:rsidTr="0057560A">
        <w:trPr>
          <w:trHeight w:val="295"/>
        </w:trPr>
        <w:tc>
          <w:tcPr>
            <w:tcW w:w="6377" w:type="dxa"/>
            <w:shd w:val="clear" w:color="auto" w:fill="auto"/>
          </w:tcPr>
          <w:p w14:paraId="3834AD9C" w14:textId="36DB263B" w:rsidR="0080141A" w:rsidRPr="00A46D71" w:rsidRDefault="00F33E29" w:rsidP="00AB7883">
            <w:pPr>
              <w:jc w:val="both"/>
              <w:rPr>
                <w:rStyle w:val="QuickFormat1"/>
                <w:rFonts w:ascii="Arial" w:hAnsi="Arial" w:cs="Arial"/>
                <w:sz w:val="22"/>
                <w:szCs w:val="17"/>
                <w:lang w:val="es-ES"/>
              </w:rPr>
            </w:pPr>
            <w:r w:rsidRPr="00A46D71">
              <w:rPr>
                <w:rFonts w:ascii="Arial" w:hAnsi="Arial" w:cs="Arial"/>
                <w:i/>
                <w:iCs/>
                <w:sz w:val="22"/>
                <w:szCs w:val="17"/>
                <w:lang w:val="es-ES"/>
              </w:rPr>
              <w:t xml:space="preserve">Conscientes </w:t>
            </w:r>
            <w:r w:rsidRPr="00A46D71">
              <w:rPr>
                <w:rFonts w:ascii="Arial" w:hAnsi="Arial" w:cs="Arial"/>
                <w:sz w:val="22"/>
                <w:szCs w:val="17"/>
                <w:lang w:val="es-ES"/>
              </w:rPr>
              <w:t>del llamamiento hecho a las Partes y los Signatarios de los instrumentos de la CMS en la Resolución 10.19 a fin de permitir la plena participación en la CMS y los instrumentos de la CMS de los Estados que, si bien actualmente no se encuentran dentro del área de distribución de las especies en cuestión, se prevé que en el futuro pasarán a ser Estados del área de distribución debido al cambio climático; </w:t>
            </w:r>
          </w:p>
        </w:tc>
        <w:tc>
          <w:tcPr>
            <w:tcW w:w="2481" w:type="dxa"/>
            <w:shd w:val="clear" w:color="auto" w:fill="auto"/>
          </w:tcPr>
          <w:p w14:paraId="0C6A8B20" w14:textId="027130BC"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6E67F089" w14:textId="77777777" w:rsidR="0080141A" w:rsidRPr="00AB7883" w:rsidRDefault="0080141A" w:rsidP="00881162">
            <w:pPr>
              <w:contextualSpacing/>
              <w:rPr>
                <w:rFonts w:ascii="Arial" w:hAnsi="Arial" w:cs="Arial"/>
                <w:sz w:val="22"/>
                <w:szCs w:val="22"/>
              </w:rPr>
            </w:pPr>
          </w:p>
          <w:p w14:paraId="2483B487" w14:textId="48DF2D59" w:rsidR="0080141A" w:rsidRPr="00AB7883" w:rsidRDefault="00506F4A" w:rsidP="00881162">
            <w:pPr>
              <w:rPr>
                <w:rFonts w:ascii="Arial" w:hAnsi="Arial" w:cs="Arial"/>
                <w:sz w:val="22"/>
                <w:szCs w:val="22"/>
              </w:rPr>
            </w:pPr>
            <w:r>
              <w:rPr>
                <w:rFonts w:ascii="Arial" w:hAnsi="Arial" w:cs="Arial"/>
                <w:sz w:val="22"/>
                <w:szCs w:val="22"/>
              </w:rPr>
              <w:t>Mantener</w:t>
            </w:r>
          </w:p>
          <w:p w14:paraId="57F501C0" w14:textId="77777777" w:rsidR="0080141A" w:rsidRPr="00AB7883" w:rsidRDefault="0080141A" w:rsidP="00844F6D">
            <w:pPr>
              <w:rPr>
                <w:rFonts w:ascii="Arial" w:hAnsi="Arial" w:cs="Arial"/>
                <w:sz w:val="22"/>
                <w:szCs w:val="22"/>
              </w:rPr>
            </w:pPr>
          </w:p>
        </w:tc>
      </w:tr>
      <w:tr w:rsidR="0080141A" w:rsidRPr="00AB7883" w14:paraId="77757B6E" w14:textId="77777777" w:rsidTr="0057560A">
        <w:trPr>
          <w:trHeight w:val="295"/>
        </w:trPr>
        <w:tc>
          <w:tcPr>
            <w:tcW w:w="6377" w:type="dxa"/>
            <w:shd w:val="clear" w:color="auto" w:fill="auto"/>
          </w:tcPr>
          <w:p w14:paraId="613B8F32" w14:textId="5FA5A5E3" w:rsidR="0080141A" w:rsidRPr="00A46D71" w:rsidRDefault="00F33E29" w:rsidP="00AB7883">
            <w:pPr>
              <w:jc w:val="both"/>
              <w:rPr>
                <w:rStyle w:val="QuickFormat1"/>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asimismo que determinados términos que figuran en la Convención, en particular la expresión "cobertura histórica" en el Artículo I (1) (4) (c), requieren ser reexaminados para comprender mejor su sentido, en la era actual del cambio climático, teniendo en cuenta que la Convención se concluyó antes de que las implicaciones del cambio climático para la conservación de las especies migratorias se hicieran evidentes; </w:t>
            </w:r>
          </w:p>
        </w:tc>
        <w:tc>
          <w:tcPr>
            <w:tcW w:w="2481" w:type="dxa"/>
            <w:shd w:val="clear" w:color="auto" w:fill="auto"/>
          </w:tcPr>
          <w:p w14:paraId="6BB16327" w14:textId="5574D037"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0F35AD48" w14:textId="77777777" w:rsidR="0080141A" w:rsidRPr="00AB7883" w:rsidRDefault="0080141A" w:rsidP="00881162">
            <w:pPr>
              <w:contextualSpacing/>
              <w:rPr>
                <w:rFonts w:ascii="Arial" w:hAnsi="Arial" w:cs="Arial"/>
                <w:sz w:val="22"/>
                <w:szCs w:val="22"/>
              </w:rPr>
            </w:pPr>
          </w:p>
          <w:p w14:paraId="19455C08" w14:textId="679CD276" w:rsidR="0080141A" w:rsidRPr="00AB7883" w:rsidRDefault="00506F4A" w:rsidP="00881162">
            <w:pPr>
              <w:rPr>
                <w:rFonts w:ascii="Arial" w:hAnsi="Arial" w:cs="Arial"/>
                <w:sz w:val="22"/>
                <w:szCs w:val="22"/>
              </w:rPr>
            </w:pPr>
            <w:r>
              <w:rPr>
                <w:rFonts w:ascii="Arial" w:hAnsi="Arial" w:cs="Arial"/>
                <w:sz w:val="22"/>
                <w:szCs w:val="22"/>
              </w:rPr>
              <w:t>Mantener</w:t>
            </w:r>
          </w:p>
          <w:p w14:paraId="44F14875" w14:textId="77777777" w:rsidR="0080141A" w:rsidRPr="00AB7883" w:rsidRDefault="0080141A" w:rsidP="00844F6D">
            <w:pPr>
              <w:rPr>
                <w:rFonts w:ascii="Arial" w:hAnsi="Arial" w:cs="Arial"/>
                <w:sz w:val="22"/>
                <w:szCs w:val="22"/>
              </w:rPr>
            </w:pPr>
          </w:p>
        </w:tc>
      </w:tr>
      <w:tr w:rsidR="0080141A" w:rsidRPr="00AB7883" w14:paraId="50AA602F" w14:textId="77777777" w:rsidTr="0057560A">
        <w:trPr>
          <w:trHeight w:val="295"/>
        </w:trPr>
        <w:tc>
          <w:tcPr>
            <w:tcW w:w="6377" w:type="dxa"/>
            <w:shd w:val="clear" w:color="auto" w:fill="auto"/>
          </w:tcPr>
          <w:p w14:paraId="15C636EB" w14:textId="70D9DF90" w:rsidR="0080141A" w:rsidRPr="00A46D71" w:rsidRDefault="00F33E29" w:rsidP="00AB7883">
            <w:pPr>
              <w:jc w:val="both"/>
              <w:rPr>
                <w:rStyle w:val="QuickFormat1"/>
                <w:rFonts w:ascii="Arial" w:hAnsi="Arial" w:cs="Arial"/>
                <w:sz w:val="22"/>
                <w:szCs w:val="22"/>
                <w:lang w:val="es-ES"/>
              </w:rPr>
            </w:pPr>
            <w:r w:rsidRPr="00A46D71">
              <w:rPr>
                <w:rFonts w:ascii="Arial" w:hAnsi="Arial" w:cs="Arial"/>
                <w:i/>
                <w:iCs/>
                <w:sz w:val="22"/>
                <w:szCs w:val="17"/>
                <w:lang w:val="es-ES"/>
              </w:rPr>
              <w:t xml:space="preserve">Recordando </w:t>
            </w:r>
            <w:r w:rsidRPr="00A46D71">
              <w:rPr>
                <w:rFonts w:ascii="Arial" w:hAnsi="Arial" w:cs="Arial"/>
                <w:sz w:val="22"/>
                <w:szCs w:val="17"/>
                <w:lang w:val="es-ES"/>
              </w:rPr>
              <w:t>que en la Resolución 10.19 de la Décima Conferencia de las Partes (COP10) se estableció un puesto de Consejero designado de la COP para el cambio climático y se solicitó la preparación de un programa de trabajo y la convocatoria de un grupo de trabajo entre reuniones; </w:t>
            </w:r>
          </w:p>
        </w:tc>
        <w:tc>
          <w:tcPr>
            <w:tcW w:w="2481" w:type="dxa"/>
            <w:shd w:val="clear" w:color="auto" w:fill="auto"/>
          </w:tcPr>
          <w:p w14:paraId="14E84D37" w14:textId="1B0DE360"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2EE6F433" w14:textId="77777777" w:rsidR="0080141A" w:rsidRPr="00AB7883" w:rsidRDefault="0080141A" w:rsidP="00881162">
            <w:pPr>
              <w:contextualSpacing/>
              <w:rPr>
                <w:rFonts w:ascii="Arial" w:hAnsi="Arial" w:cs="Arial"/>
                <w:sz w:val="22"/>
                <w:szCs w:val="22"/>
              </w:rPr>
            </w:pPr>
          </w:p>
          <w:p w14:paraId="6D330B5C" w14:textId="4FE195A9" w:rsidR="0080141A" w:rsidRPr="00AB7883" w:rsidRDefault="00506F4A" w:rsidP="00881162">
            <w:pPr>
              <w:rPr>
                <w:rFonts w:ascii="Arial" w:hAnsi="Arial" w:cs="Arial"/>
                <w:sz w:val="22"/>
                <w:szCs w:val="22"/>
              </w:rPr>
            </w:pPr>
            <w:r>
              <w:rPr>
                <w:rFonts w:ascii="Arial" w:hAnsi="Arial" w:cs="Arial"/>
                <w:sz w:val="22"/>
                <w:szCs w:val="22"/>
              </w:rPr>
              <w:t>Mantener</w:t>
            </w:r>
          </w:p>
          <w:p w14:paraId="703587DF" w14:textId="77777777" w:rsidR="0080141A" w:rsidRPr="00AB7883" w:rsidRDefault="0080141A" w:rsidP="00844F6D">
            <w:pPr>
              <w:rPr>
                <w:rFonts w:ascii="Arial" w:hAnsi="Arial" w:cs="Arial"/>
                <w:sz w:val="22"/>
                <w:szCs w:val="22"/>
              </w:rPr>
            </w:pPr>
          </w:p>
        </w:tc>
      </w:tr>
      <w:tr w:rsidR="0080141A" w:rsidRPr="00AB7883" w14:paraId="6B8DCACC" w14:textId="77777777" w:rsidTr="0057560A">
        <w:trPr>
          <w:trHeight w:val="295"/>
        </w:trPr>
        <w:tc>
          <w:tcPr>
            <w:tcW w:w="6377" w:type="dxa"/>
            <w:shd w:val="clear" w:color="auto" w:fill="auto"/>
          </w:tcPr>
          <w:p w14:paraId="3DD3D0F4" w14:textId="716278F1" w:rsidR="0080141A" w:rsidRPr="00A46D71" w:rsidRDefault="00F33E29" w:rsidP="00AB7883">
            <w:pPr>
              <w:jc w:val="both"/>
              <w:rPr>
                <w:rStyle w:val="QuickFormat1"/>
                <w:rFonts w:ascii="Arial" w:hAnsi="Arial" w:cs="Arial"/>
                <w:sz w:val="22"/>
                <w:szCs w:val="22"/>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 xml:space="preserve">del informe del taller celebrado en Guácimo (Provincia de Limón [Costa Rica]) del 9 al 11 de abril 2014, y </w:t>
            </w:r>
            <w:r w:rsidRPr="00A46D71">
              <w:rPr>
                <w:rFonts w:ascii="Arial" w:hAnsi="Arial" w:cs="Arial"/>
                <w:i/>
                <w:iCs/>
                <w:sz w:val="22"/>
                <w:szCs w:val="17"/>
                <w:lang w:val="es-ES"/>
              </w:rPr>
              <w:t xml:space="preserve">agradeciendo </w:t>
            </w:r>
            <w:r w:rsidRPr="00A46D71">
              <w:rPr>
                <w:rFonts w:ascii="Arial" w:hAnsi="Arial" w:cs="Arial"/>
                <w:sz w:val="22"/>
                <w:szCs w:val="17"/>
                <w:lang w:val="es-ES"/>
              </w:rPr>
              <w:t>al Gobierno de Costa Rica y al SINAC (Sistema Nacional de Áreas de Conservación), su organismo encargado de las áreas protegidas, por haber acogido muy eficazmente este taller; </w:t>
            </w:r>
          </w:p>
        </w:tc>
        <w:tc>
          <w:tcPr>
            <w:tcW w:w="2481" w:type="dxa"/>
            <w:shd w:val="clear" w:color="auto" w:fill="auto"/>
          </w:tcPr>
          <w:p w14:paraId="5A47C986" w14:textId="56E6EE05"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0F0AF253" w14:textId="77777777" w:rsidR="0080141A" w:rsidRPr="00AB7883" w:rsidRDefault="0080141A" w:rsidP="00881162">
            <w:pPr>
              <w:contextualSpacing/>
              <w:rPr>
                <w:rFonts w:ascii="Arial" w:hAnsi="Arial" w:cs="Arial"/>
                <w:sz w:val="22"/>
                <w:szCs w:val="22"/>
              </w:rPr>
            </w:pPr>
          </w:p>
          <w:p w14:paraId="31FF090F" w14:textId="14533C59" w:rsidR="0080141A" w:rsidRPr="00AB7883" w:rsidRDefault="00506F4A" w:rsidP="00881162">
            <w:pPr>
              <w:rPr>
                <w:rFonts w:ascii="Arial" w:hAnsi="Arial" w:cs="Arial"/>
                <w:sz w:val="22"/>
                <w:szCs w:val="22"/>
              </w:rPr>
            </w:pPr>
            <w:r>
              <w:rPr>
                <w:rFonts w:ascii="Arial" w:hAnsi="Arial" w:cs="Arial"/>
                <w:sz w:val="22"/>
                <w:szCs w:val="22"/>
              </w:rPr>
              <w:t>Mantener</w:t>
            </w:r>
          </w:p>
          <w:p w14:paraId="0203EC53" w14:textId="77777777" w:rsidR="0080141A" w:rsidRPr="00AB7883" w:rsidRDefault="0080141A" w:rsidP="00844F6D">
            <w:pPr>
              <w:rPr>
                <w:rFonts w:ascii="Arial" w:hAnsi="Arial" w:cs="Arial"/>
                <w:sz w:val="22"/>
                <w:szCs w:val="22"/>
              </w:rPr>
            </w:pPr>
          </w:p>
        </w:tc>
      </w:tr>
      <w:tr w:rsidR="0080141A" w:rsidRPr="00AB7883" w14:paraId="59200F84" w14:textId="77777777" w:rsidTr="0057560A">
        <w:trPr>
          <w:trHeight w:val="295"/>
        </w:trPr>
        <w:tc>
          <w:tcPr>
            <w:tcW w:w="6377" w:type="dxa"/>
            <w:shd w:val="clear" w:color="auto" w:fill="auto"/>
          </w:tcPr>
          <w:p w14:paraId="12F1A18C" w14:textId="69C6A976" w:rsidR="0080141A" w:rsidRPr="00A46D71" w:rsidRDefault="00F33E29" w:rsidP="00AB7883">
            <w:pPr>
              <w:jc w:val="both"/>
              <w:rPr>
                <w:rStyle w:val="QuickFormat1"/>
                <w:rFonts w:ascii="Arial" w:hAnsi="Arial" w:cs="Arial"/>
                <w:sz w:val="22"/>
                <w:szCs w:val="22"/>
                <w:lang w:val="es-ES"/>
              </w:rPr>
            </w:pPr>
            <w:r w:rsidRPr="00A46D71">
              <w:rPr>
                <w:rFonts w:ascii="Arial" w:hAnsi="Arial" w:cs="Arial"/>
                <w:i/>
                <w:iCs/>
                <w:sz w:val="22"/>
                <w:szCs w:val="17"/>
                <w:lang w:val="es-ES"/>
              </w:rPr>
              <w:t xml:space="preserve">Tomando nota asimismo </w:t>
            </w:r>
            <w:r w:rsidRPr="00A46D71">
              <w:rPr>
                <w:rFonts w:ascii="Arial" w:hAnsi="Arial" w:cs="Arial"/>
                <w:sz w:val="22"/>
                <w:szCs w:val="17"/>
                <w:lang w:val="es-ES"/>
              </w:rPr>
              <w:t>del informe del informe del Taller de expertos de ACCOBAMS sobre el impacto del cambio climático sobre los cetáceos del mar Mediterráneo y mar Negro, que tuvo lugar en Mónaco el 11 de junio de 2014, y sus recomendaciones, incluyendo Mensajes a los gobiernos y otros. </w:t>
            </w:r>
          </w:p>
        </w:tc>
        <w:tc>
          <w:tcPr>
            <w:tcW w:w="2481" w:type="dxa"/>
            <w:shd w:val="clear" w:color="auto" w:fill="auto"/>
          </w:tcPr>
          <w:p w14:paraId="200B530D" w14:textId="3E7775D8"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6D7DE1F3" w14:textId="77777777" w:rsidR="0080141A" w:rsidRPr="00AB7883" w:rsidRDefault="0080141A" w:rsidP="00881162">
            <w:pPr>
              <w:contextualSpacing/>
              <w:rPr>
                <w:rFonts w:ascii="Arial" w:hAnsi="Arial" w:cs="Arial"/>
                <w:sz w:val="22"/>
                <w:szCs w:val="22"/>
              </w:rPr>
            </w:pPr>
          </w:p>
          <w:p w14:paraId="5ACF2DE2" w14:textId="7CA04340"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41B3A8E5" w14:textId="77777777" w:rsidTr="0057560A">
        <w:trPr>
          <w:trHeight w:val="295"/>
        </w:trPr>
        <w:tc>
          <w:tcPr>
            <w:tcW w:w="6377" w:type="dxa"/>
            <w:shd w:val="clear" w:color="auto" w:fill="auto"/>
          </w:tcPr>
          <w:p w14:paraId="2502E475" w14:textId="05601413" w:rsidR="0080141A" w:rsidRPr="00A46D71" w:rsidRDefault="00F33E29" w:rsidP="00AB7883">
            <w:pPr>
              <w:jc w:val="both"/>
              <w:rPr>
                <w:rStyle w:val="QuickFormat1"/>
                <w:rFonts w:ascii="Arial" w:hAnsi="Arial" w:cs="Arial"/>
                <w:sz w:val="22"/>
                <w:szCs w:val="22"/>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 xml:space="preserve">con gratitud las aportaciones de los miembros del Grupo de trabajo sobre el cambio climático establecido en el ámbito del Consejo Científico; </w:t>
            </w:r>
            <w:r w:rsidRPr="00A46D71">
              <w:rPr>
                <w:rFonts w:ascii="Arial" w:hAnsi="Arial" w:cs="Arial"/>
                <w:strike/>
                <w:sz w:val="22"/>
                <w:szCs w:val="17"/>
                <w:lang w:val="es-ES"/>
              </w:rPr>
              <w:t>y</w:t>
            </w:r>
            <w:r w:rsidRPr="00A46D71">
              <w:rPr>
                <w:rFonts w:ascii="Arial" w:hAnsi="Arial" w:cs="Arial"/>
                <w:sz w:val="22"/>
                <w:szCs w:val="17"/>
                <w:lang w:val="es-ES"/>
              </w:rPr>
              <w:t> </w:t>
            </w:r>
          </w:p>
        </w:tc>
        <w:tc>
          <w:tcPr>
            <w:tcW w:w="2481" w:type="dxa"/>
            <w:shd w:val="clear" w:color="auto" w:fill="auto"/>
          </w:tcPr>
          <w:p w14:paraId="1856E4B5" w14:textId="35BA8323"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5890BDA2" w14:textId="77777777" w:rsidR="0080141A" w:rsidRPr="00AB7883" w:rsidRDefault="0080141A" w:rsidP="00881162">
            <w:pPr>
              <w:contextualSpacing/>
              <w:rPr>
                <w:rFonts w:ascii="Arial" w:hAnsi="Arial" w:cs="Arial"/>
                <w:sz w:val="22"/>
                <w:szCs w:val="22"/>
              </w:rPr>
            </w:pPr>
          </w:p>
          <w:p w14:paraId="7B031E70" w14:textId="71D28EDF"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4EC83CF0" w14:textId="77777777" w:rsidTr="0057560A">
        <w:trPr>
          <w:trHeight w:val="295"/>
        </w:trPr>
        <w:tc>
          <w:tcPr>
            <w:tcW w:w="6377" w:type="dxa"/>
            <w:shd w:val="clear" w:color="auto" w:fill="auto"/>
          </w:tcPr>
          <w:p w14:paraId="3BAB1FB9" w14:textId="4FADE2BA" w:rsidR="0080141A" w:rsidRPr="00A46D71" w:rsidRDefault="00F33E29" w:rsidP="00B94DBB">
            <w:pPr>
              <w:jc w:val="both"/>
              <w:rPr>
                <w:rStyle w:val="QuickFormat1"/>
                <w:rFonts w:ascii="Arial" w:hAnsi="Arial" w:cs="Arial"/>
                <w:sz w:val="22"/>
                <w:szCs w:val="22"/>
                <w:lang w:val="es-ES"/>
              </w:rPr>
            </w:pPr>
            <w:r w:rsidRPr="00A46D71">
              <w:rPr>
                <w:rFonts w:ascii="Arial" w:hAnsi="Arial" w:cs="Arial"/>
                <w:i/>
                <w:iCs/>
                <w:sz w:val="22"/>
                <w:szCs w:val="17"/>
                <w:lang w:val="es-ES"/>
              </w:rPr>
              <w:t xml:space="preserve">Reconociendo además </w:t>
            </w:r>
            <w:r w:rsidRPr="00A46D71">
              <w:rPr>
                <w:rFonts w:ascii="Arial" w:hAnsi="Arial" w:cs="Arial"/>
                <w:sz w:val="22"/>
                <w:szCs w:val="17"/>
                <w:lang w:val="es-ES"/>
              </w:rPr>
              <w:t>la función fundamental que desempeñan los donantes de los recursos financieros de este proyecto, que hizo posible la elaboración del Programa de trabajo, en particular, los Gobiernos de Alemania y Mónaco por sus contribuciones voluntarias, y el SINAC y el PNUD por sus contribuciones en especie; </w:t>
            </w:r>
          </w:p>
        </w:tc>
        <w:tc>
          <w:tcPr>
            <w:tcW w:w="2481" w:type="dxa"/>
            <w:shd w:val="clear" w:color="auto" w:fill="auto"/>
          </w:tcPr>
          <w:p w14:paraId="63211681" w14:textId="3BB816F0"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07694462" w14:textId="77777777" w:rsidR="0080141A" w:rsidRPr="00AB7883" w:rsidRDefault="0080141A" w:rsidP="00881162">
            <w:pPr>
              <w:contextualSpacing/>
              <w:rPr>
                <w:rFonts w:ascii="Arial" w:hAnsi="Arial" w:cs="Arial"/>
                <w:sz w:val="22"/>
                <w:szCs w:val="22"/>
              </w:rPr>
            </w:pPr>
          </w:p>
          <w:p w14:paraId="6C711E31" w14:textId="215D53C4" w:rsidR="0080141A" w:rsidRPr="00AB7883" w:rsidRDefault="00506F4A" w:rsidP="00881162">
            <w:pPr>
              <w:rPr>
                <w:rFonts w:ascii="Arial" w:hAnsi="Arial" w:cs="Arial"/>
                <w:sz w:val="22"/>
                <w:szCs w:val="22"/>
              </w:rPr>
            </w:pPr>
            <w:r>
              <w:rPr>
                <w:rFonts w:ascii="Arial" w:hAnsi="Arial" w:cs="Arial"/>
                <w:sz w:val="22"/>
                <w:szCs w:val="22"/>
              </w:rPr>
              <w:t>Mantener</w:t>
            </w:r>
          </w:p>
          <w:p w14:paraId="2EECD586" w14:textId="77777777" w:rsidR="0080141A" w:rsidRPr="00AB7883" w:rsidRDefault="0080141A" w:rsidP="00844F6D">
            <w:pPr>
              <w:rPr>
                <w:rFonts w:ascii="Arial" w:hAnsi="Arial" w:cs="Arial"/>
                <w:sz w:val="22"/>
                <w:szCs w:val="22"/>
              </w:rPr>
            </w:pPr>
          </w:p>
        </w:tc>
      </w:tr>
      <w:tr w:rsidR="0080141A" w:rsidRPr="00AB7883" w14:paraId="03CED83B" w14:textId="77777777" w:rsidTr="0057560A">
        <w:trPr>
          <w:trHeight w:val="295"/>
        </w:trPr>
        <w:tc>
          <w:tcPr>
            <w:tcW w:w="6377" w:type="dxa"/>
            <w:shd w:val="clear" w:color="auto" w:fill="auto"/>
          </w:tcPr>
          <w:p w14:paraId="72E7FEFC" w14:textId="5CDFE757" w:rsidR="0080141A" w:rsidRPr="00A46D71" w:rsidRDefault="008D2220" w:rsidP="00AB7883">
            <w:pPr>
              <w:jc w:val="both"/>
              <w:rPr>
                <w:rStyle w:val="QuickFormat1"/>
                <w:rFonts w:ascii="Arial" w:hAnsi="Arial" w:cs="Arial"/>
                <w:sz w:val="22"/>
                <w:szCs w:val="17"/>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del informe “Vulnerabilidad de las especies migratorias al cambio climático” de la Sociedad Zoológica de Londres (ZSL) y el informe del Grupo de Trabajo de la CMS sobre el Cambio Climático, que se presentaron en la 16ª reunión del Consejo Científico; </w:t>
            </w:r>
          </w:p>
        </w:tc>
        <w:tc>
          <w:tcPr>
            <w:tcW w:w="2481" w:type="dxa"/>
            <w:shd w:val="clear" w:color="auto" w:fill="auto"/>
          </w:tcPr>
          <w:p w14:paraId="4AA03FA7" w14:textId="6D5B3675"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00B6BB45" w14:textId="77777777" w:rsidR="0080141A" w:rsidRPr="00AB7883" w:rsidRDefault="0080141A" w:rsidP="00881162">
            <w:pPr>
              <w:contextualSpacing/>
              <w:rPr>
                <w:rFonts w:ascii="Arial" w:hAnsi="Arial" w:cs="Arial"/>
                <w:sz w:val="22"/>
                <w:szCs w:val="22"/>
              </w:rPr>
            </w:pPr>
          </w:p>
          <w:p w14:paraId="492DF9A4" w14:textId="42CFFE86"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6B909ADC" w14:textId="77777777" w:rsidTr="0057560A">
        <w:trPr>
          <w:trHeight w:val="295"/>
        </w:trPr>
        <w:tc>
          <w:tcPr>
            <w:tcW w:w="6377" w:type="dxa"/>
            <w:shd w:val="clear" w:color="auto" w:fill="auto"/>
          </w:tcPr>
          <w:p w14:paraId="6BC1A41D" w14:textId="5E27163B" w:rsidR="0080141A" w:rsidRPr="00A46D71" w:rsidRDefault="008D2220" w:rsidP="00B94DBB">
            <w:pPr>
              <w:jc w:val="both"/>
              <w:rPr>
                <w:rStyle w:val="QuickFormat1"/>
                <w:rFonts w:ascii="Arial" w:hAnsi="Arial" w:cs="Arial"/>
                <w:sz w:val="22"/>
                <w:szCs w:val="22"/>
                <w:lang w:val="es-ES"/>
              </w:rPr>
            </w:pPr>
            <w:r w:rsidRPr="00A46D71">
              <w:rPr>
                <w:rFonts w:ascii="Arial" w:hAnsi="Arial" w:cs="Arial"/>
                <w:i/>
                <w:iCs/>
                <w:sz w:val="22"/>
                <w:szCs w:val="17"/>
                <w:lang w:val="es-ES"/>
              </w:rPr>
              <w:t xml:space="preserve">Observando con satisfacción </w:t>
            </w:r>
            <w:r w:rsidRPr="00A46D71">
              <w:rPr>
                <w:rFonts w:ascii="Arial" w:hAnsi="Arial" w:cs="Arial"/>
                <w:sz w:val="22"/>
                <w:szCs w:val="17"/>
                <w:lang w:val="es-ES"/>
              </w:rPr>
              <w:t xml:space="preserve">los resultados del Taller técnico del PNUMA/CMS sobre el impacto del cambio climático en las especies migratorias (Tour du Valat, Francia, 6-8 de junio de 2011), </w:t>
            </w:r>
            <w:r w:rsidRPr="00A46D71">
              <w:rPr>
                <w:rFonts w:ascii="Arial" w:hAnsi="Arial" w:cs="Arial"/>
                <w:i/>
                <w:iCs/>
                <w:sz w:val="22"/>
                <w:szCs w:val="17"/>
                <w:lang w:val="es-ES"/>
              </w:rPr>
              <w:t xml:space="preserve">dando las gracias </w:t>
            </w:r>
            <w:r w:rsidRPr="00A46D71">
              <w:rPr>
                <w:rFonts w:ascii="Arial" w:hAnsi="Arial" w:cs="Arial"/>
                <w:sz w:val="22"/>
                <w:szCs w:val="17"/>
                <w:lang w:val="es-ES"/>
              </w:rPr>
              <w:t xml:space="preserve">al Gobierno de Alemania por apoyar financieramente el Taller, y </w:t>
            </w:r>
            <w:r w:rsidRPr="00A46D71">
              <w:rPr>
                <w:rFonts w:ascii="Arial" w:hAnsi="Arial" w:cs="Arial"/>
                <w:i/>
                <w:iCs/>
                <w:sz w:val="22"/>
                <w:szCs w:val="17"/>
                <w:lang w:val="es-ES"/>
              </w:rPr>
              <w:t xml:space="preserve">recordando </w:t>
            </w:r>
            <w:r w:rsidRPr="00A46D71">
              <w:rPr>
                <w:rFonts w:ascii="Arial" w:hAnsi="Arial" w:cs="Arial"/>
                <w:sz w:val="22"/>
                <w:szCs w:val="17"/>
                <w:lang w:val="es-ES"/>
              </w:rPr>
              <w:t>las recomendaciones presentadas en el Taller por los miembros del Consejo Científico (UNEP/CMS/ScC17/Inf.12); </w:t>
            </w:r>
          </w:p>
        </w:tc>
        <w:tc>
          <w:tcPr>
            <w:tcW w:w="2481" w:type="dxa"/>
            <w:shd w:val="clear" w:color="auto" w:fill="auto"/>
          </w:tcPr>
          <w:p w14:paraId="596787F9" w14:textId="7A7D8469"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73D83272" w14:textId="77777777" w:rsidR="0080141A" w:rsidRPr="00AB7883" w:rsidRDefault="0080141A" w:rsidP="00881162">
            <w:pPr>
              <w:contextualSpacing/>
              <w:rPr>
                <w:rFonts w:ascii="Arial" w:hAnsi="Arial" w:cs="Arial"/>
                <w:sz w:val="22"/>
                <w:szCs w:val="22"/>
              </w:rPr>
            </w:pPr>
          </w:p>
          <w:p w14:paraId="7EC1CADE" w14:textId="5D6B1911"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38FDDB5E" w14:textId="77777777" w:rsidTr="0057560A">
        <w:trPr>
          <w:trHeight w:val="295"/>
        </w:trPr>
        <w:tc>
          <w:tcPr>
            <w:tcW w:w="6377" w:type="dxa"/>
            <w:shd w:val="clear" w:color="auto" w:fill="auto"/>
          </w:tcPr>
          <w:p w14:paraId="0E9FF72E" w14:textId="5DDEEE92" w:rsidR="0080141A" w:rsidRPr="00A46D71" w:rsidRDefault="008D2220" w:rsidP="00B94DBB">
            <w:pPr>
              <w:jc w:val="both"/>
              <w:rPr>
                <w:rStyle w:val="QuickFormat1"/>
                <w:rFonts w:ascii="Arial" w:hAnsi="Arial" w:cs="Arial"/>
                <w:sz w:val="22"/>
                <w:szCs w:val="22"/>
                <w:lang w:val="es-ES"/>
              </w:rPr>
            </w:pPr>
            <w:r w:rsidRPr="00A46D71">
              <w:rPr>
                <w:rFonts w:ascii="Arial" w:hAnsi="Arial" w:cs="Arial"/>
                <w:i/>
                <w:iCs/>
                <w:sz w:val="22"/>
                <w:szCs w:val="17"/>
                <w:lang w:val="es-ES"/>
              </w:rPr>
              <w:lastRenderedPageBreak/>
              <w:t xml:space="preserve">Reconociendo </w:t>
            </w:r>
            <w:r w:rsidRPr="00A46D71">
              <w:rPr>
                <w:rFonts w:ascii="Arial" w:hAnsi="Arial" w:cs="Arial"/>
                <w:sz w:val="22"/>
                <w:szCs w:val="17"/>
                <w:lang w:val="es-ES"/>
              </w:rPr>
              <w:t>que las medidas de mitigación, tales como el desarrollo de energía renovable y “limpio”, de baja emisión de carbono, puede afectar significativamente a las especies migratorias y sus hábitats en función de cómo las instalaciones están ubicadas y operadas, y que se requieren más investigación y evaluaciones de impacto, especialmente para las nuevas tecnologías; </w:t>
            </w:r>
          </w:p>
        </w:tc>
        <w:tc>
          <w:tcPr>
            <w:tcW w:w="2481" w:type="dxa"/>
            <w:shd w:val="clear" w:color="auto" w:fill="auto"/>
          </w:tcPr>
          <w:p w14:paraId="4B2FC9B3" w14:textId="0CE5E753"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0359BE62" w14:textId="77777777" w:rsidR="0080141A" w:rsidRPr="00AB7883" w:rsidRDefault="0080141A" w:rsidP="00881162">
            <w:pPr>
              <w:contextualSpacing/>
              <w:rPr>
                <w:rFonts w:ascii="Arial" w:hAnsi="Arial" w:cs="Arial"/>
                <w:sz w:val="22"/>
                <w:szCs w:val="22"/>
              </w:rPr>
            </w:pPr>
          </w:p>
          <w:p w14:paraId="29DA5BBB" w14:textId="4D321925"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1E9F84B6" w14:textId="77777777" w:rsidTr="0057560A">
        <w:tc>
          <w:tcPr>
            <w:tcW w:w="6377" w:type="dxa"/>
            <w:shd w:val="clear" w:color="auto" w:fill="auto"/>
          </w:tcPr>
          <w:p w14:paraId="4D004FA3" w14:textId="4C734E53" w:rsidR="0080141A" w:rsidRPr="00A46D71" w:rsidRDefault="008D2220" w:rsidP="00B94DBB">
            <w:pPr>
              <w:jc w:val="both"/>
              <w:rPr>
                <w:rFonts w:ascii="Arial" w:hAnsi="Arial" w:cs="Arial"/>
                <w:sz w:val="22"/>
                <w:szCs w:val="22"/>
                <w:lang w:val="es-ES"/>
              </w:rPr>
            </w:pPr>
            <w:r w:rsidRPr="00A46D71">
              <w:rPr>
                <w:rFonts w:ascii="Arial" w:hAnsi="Arial" w:cs="Arial"/>
                <w:i/>
                <w:iCs/>
                <w:sz w:val="22"/>
                <w:szCs w:val="17"/>
                <w:lang w:val="es-ES"/>
              </w:rPr>
              <w:t xml:space="preserve">Recordando </w:t>
            </w:r>
            <w:r w:rsidRPr="00A46D71">
              <w:rPr>
                <w:rFonts w:ascii="Arial" w:hAnsi="Arial" w:cs="Arial"/>
                <w:sz w:val="22"/>
                <w:szCs w:val="17"/>
                <w:lang w:val="es-ES"/>
              </w:rPr>
              <w:t>la Resolución 7.5 de CMS sobre turbinas de viento y especies migratorias, que, entre otras cosas, exige la aplicación de los procedimientos estratégicos de evaluación de impacto ambiental para identificar los lugares apropiados de construcción e insta al Consejo Científico a elaborar directrices para la construcción de parques eólicos marinos a fin de reducir al mínimo los impactos negativos sobre las especies migratorias; </w:t>
            </w:r>
          </w:p>
        </w:tc>
        <w:tc>
          <w:tcPr>
            <w:tcW w:w="2481" w:type="dxa"/>
            <w:shd w:val="clear" w:color="auto" w:fill="auto"/>
          </w:tcPr>
          <w:p w14:paraId="2A232DEC" w14:textId="64469F7E"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22A576CD" w14:textId="77777777" w:rsidR="0080141A" w:rsidRPr="00AB7883" w:rsidRDefault="0080141A" w:rsidP="00881162">
            <w:pPr>
              <w:rPr>
                <w:rFonts w:ascii="Arial" w:hAnsi="Arial" w:cs="Arial"/>
                <w:sz w:val="22"/>
                <w:szCs w:val="22"/>
              </w:rPr>
            </w:pPr>
          </w:p>
          <w:p w14:paraId="40CB5590" w14:textId="6EFE8640" w:rsidR="0080141A" w:rsidRPr="00AB7883" w:rsidRDefault="00506F4A" w:rsidP="00881162">
            <w:pPr>
              <w:rPr>
                <w:rFonts w:ascii="Arial" w:hAnsi="Arial" w:cs="Arial"/>
                <w:sz w:val="22"/>
                <w:szCs w:val="22"/>
              </w:rPr>
            </w:pPr>
            <w:r>
              <w:rPr>
                <w:rFonts w:ascii="Arial" w:hAnsi="Arial" w:cs="Arial"/>
                <w:sz w:val="22"/>
                <w:szCs w:val="22"/>
              </w:rPr>
              <w:t>Mantener</w:t>
            </w:r>
          </w:p>
          <w:p w14:paraId="539E4CE7" w14:textId="77777777" w:rsidR="0080141A" w:rsidRPr="00AB7883" w:rsidRDefault="0080141A" w:rsidP="00881162">
            <w:pPr>
              <w:rPr>
                <w:rFonts w:ascii="Arial" w:hAnsi="Arial" w:cs="Arial"/>
                <w:sz w:val="22"/>
                <w:szCs w:val="22"/>
              </w:rPr>
            </w:pPr>
          </w:p>
          <w:p w14:paraId="1FFBEC28" w14:textId="1087F442" w:rsidR="0080141A" w:rsidRPr="00AB7883" w:rsidRDefault="0080141A" w:rsidP="00844F6D">
            <w:pPr>
              <w:rPr>
                <w:rFonts w:ascii="Arial" w:hAnsi="Arial" w:cs="Arial"/>
                <w:sz w:val="22"/>
                <w:szCs w:val="22"/>
              </w:rPr>
            </w:pPr>
          </w:p>
        </w:tc>
      </w:tr>
      <w:tr w:rsidR="0080141A" w:rsidRPr="005E1F26" w14:paraId="4AEE78C5" w14:textId="77777777" w:rsidTr="0057560A">
        <w:tc>
          <w:tcPr>
            <w:tcW w:w="6377" w:type="dxa"/>
            <w:shd w:val="clear" w:color="auto" w:fill="auto"/>
          </w:tcPr>
          <w:p w14:paraId="1B06E193" w14:textId="58632ED0" w:rsidR="0080141A" w:rsidRPr="001248E1" w:rsidRDefault="001248E1" w:rsidP="00AB7883">
            <w:pPr>
              <w:jc w:val="both"/>
              <w:rPr>
                <w:rFonts w:ascii="Arial" w:hAnsi="Arial" w:cs="Arial"/>
                <w:sz w:val="22"/>
                <w:szCs w:val="22"/>
                <w:lang w:val="es-ES"/>
              </w:rPr>
            </w:pPr>
            <w:r w:rsidRPr="001248E1">
              <w:rPr>
                <w:rFonts w:ascii="Arial" w:hAnsi="Arial" w:cs="Arial"/>
                <w:i/>
                <w:sz w:val="22"/>
                <w:szCs w:val="22"/>
                <w:u w:val="single"/>
                <w:lang w:val="es-ES"/>
              </w:rPr>
              <w:t xml:space="preserve">Recordando asimismo </w:t>
            </w:r>
            <w:r w:rsidRPr="001248E1">
              <w:rPr>
                <w:rFonts w:ascii="Arial" w:hAnsi="Arial" w:cs="Arial"/>
                <w:sz w:val="22"/>
                <w:szCs w:val="22"/>
                <w:u w:val="single"/>
                <w:lang w:val="es-ES"/>
              </w:rPr>
              <w:t>la Resolución 11.27</w:t>
            </w:r>
            <w:r w:rsidRPr="001248E1">
              <w:rPr>
                <w:rFonts w:ascii="Arial" w:hAnsi="Arial" w:cs="Arial"/>
                <w:i/>
                <w:sz w:val="22"/>
                <w:szCs w:val="22"/>
                <w:u w:val="single"/>
                <w:lang w:val="es-ES"/>
              </w:rPr>
              <w:t xml:space="preserve">, Energías Renovables y Especies Migratorias, </w:t>
            </w:r>
            <w:r w:rsidRPr="001248E1">
              <w:rPr>
                <w:rFonts w:ascii="Arial" w:hAnsi="Arial" w:cs="Arial"/>
                <w:sz w:val="22"/>
                <w:szCs w:val="22"/>
                <w:u w:val="single"/>
                <w:lang w:val="es-ES"/>
              </w:rPr>
              <w:t>que aprueba las</w:t>
            </w:r>
            <w:r w:rsidRPr="001248E1">
              <w:rPr>
                <w:rFonts w:ascii="Arial" w:hAnsi="Arial" w:cs="Arial"/>
                <w:i/>
                <w:sz w:val="22"/>
                <w:szCs w:val="22"/>
                <w:u w:val="single"/>
                <w:lang w:val="es-ES"/>
              </w:rPr>
              <w:t xml:space="preserve"> "Tecnologías de la Energía Renovable y Especies Migratorias: Directrices para el Desarrollo Sostenible" </w:t>
            </w:r>
            <w:r w:rsidRPr="001248E1">
              <w:rPr>
                <w:rFonts w:ascii="Arial" w:hAnsi="Arial" w:cs="Arial"/>
                <w:sz w:val="22"/>
                <w:szCs w:val="22"/>
                <w:u w:val="single"/>
                <w:lang w:val="es-ES"/>
              </w:rPr>
              <w:t>del Consejo Científico (UNEP / CMS / COP11 / Doc.23.4.3.2);</w:t>
            </w:r>
          </w:p>
        </w:tc>
        <w:tc>
          <w:tcPr>
            <w:tcW w:w="2481" w:type="dxa"/>
            <w:shd w:val="clear" w:color="auto" w:fill="auto"/>
          </w:tcPr>
          <w:p w14:paraId="72087E9E" w14:textId="56C0DB4F" w:rsidR="0080141A" w:rsidRPr="005E1F26" w:rsidRDefault="0080141A" w:rsidP="00844F6D">
            <w:pPr>
              <w:rPr>
                <w:rFonts w:ascii="Arial" w:hAnsi="Arial" w:cs="Arial"/>
                <w:sz w:val="22"/>
                <w:szCs w:val="22"/>
                <w:highlight w:val="yellow"/>
                <w:lang w:val="es-ES"/>
              </w:rPr>
            </w:pPr>
            <w:r w:rsidRPr="005E1F26">
              <w:rPr>
                <w:rFonts w:ascii="Arial" w:hAnsi="Arial" w:cs="Arial"/>
                <w:sz w:val="22"/>
                <w:szCs w:val="22"/>
                <w:lang w:val="es-ES"/>
              </w:rPr>
              <w:t>N</w:t>
            </w:r>
            <w:r w:rsidR="005E1F26" w:rsidRPr="005E1F26">
              <w:rPr>
                <w:rFonts w:ascii="Arial" w:hAnsi="Arial" w:cs="Arial"/>
                <w:sz w:val="22"/>
                <w:szCs w:val="22"/>
                <w:lang w:val="es-ES"/>
              </w:rPr>
              <w:t>uevo texto tomando en cuenta las mas recientes Resoluciones de la CMS sobre energía renovable.</w:t>
            </w:r>
          </w:p>
        </w:tc>
      </w:tr>
      <w:tr w:rsidR="0080141A" w:rsidRPr="00AB7883" w14:paraId="093E1B1F" w14:textId="77777777" w:rsidTr="0057560A">
        <w:tc>
          <w:tcPr>
            <w:tcW w:w="6377" w:type="dxa"/>
            <w:shd w:val="clear" w:color="auto" w:fill="auto"/>
          </w:tcPr>
          <w:p w14:paraId="7AA56B98" w14:textId="77D4EFAE" w:rsidR="0080141A" w:rsidRPr="00A46D71" w:rsidRDefault="008D2220" w:rsidP="00B94DBB">
            <w:pPr>
              <w:jc w:val="both"/>
              <w:rPr>
                <w:rFonts w:ascii="Arial" w:hAnsi="Arial" w:cs="Arial"/>
                <w:sz w:val="22"/>
                <w:szCs w:val="22"/>
                <w:lang w:val="es-ES"/>
              </w:rPr>
            </w:pPr>
            <w:r w:rsidRPr="00A46D71">
              <w:rPr>
                <w:rFonts w:ascii="Arial" w:hAnsi="Arial" w:cs="Arial"/>
                <w:i/>
                <w:iCs/>
                <w:strike/>
                <w:sz w:val="22"/>
                <w:szCs w:val="17"/>
                <w:lang w:val="es-ES"/>
              </w:rPr>
              <w:t xml:space="preserve">Recordando </w:t>
            </w:r>
            <w:r w:rsidRPr="00A46D71">
              <w:rPr>
                <w:rFonts w:ascii="Arial" w:hAnsi="Arial" w:cs="Arial"/>
                <w:strike/>
                <w:sz w:val="22"/>
                <w:szCs w:val="17"/>
                <w:lang w:val="es-ES"/>
              </w:rPr>
              <w:t>la Recomendación 5.5 de CMS, Resoluciones 8.13 y 9.7 de CMS</w:t>
            </w:r>
            <w:r w:rsidRPr="00A46D71">
              <w:rPr>
                <w:rFonts w:ascii="Arial" w:hAnsi="Arial" w:cs="Arial"/>
                <w:sz w:val="22"/>
                <w:szCs w:val="17"/>
                <w:lang w:val="es-ES"/>
              </w:rPr>
              <w:t xml:space="preserve">, la Resolución </w:t>
            </w:r>
            <w:r w:rsidRPr="00A46D71">
              <w:rPr>
                <w:rFonts w:ascii="Arial" w:hAnsi="Arial" w:cs="Arial"/>
                <w:strike/>
                <w:sz w:val="22"/>
                <w:szCs w:val="17"/>
                <w:lang w:val="es-ES"/>
              </w:rPr>
              <w:t>4.14</w:t>
            </w:r>
            <w:r w:rsidRPr="00A46D71">
              <w:rPr>
                <w:rFonts w:ascii="Arial" w:hAnsi="Arial" w:cs="Arial"/>
                <w:sz w:val="22"/>
                <w:szCs w:val="17"/>
                <w:lang w:val="es-ES"/>
              </w:rPr>
              <w:t xml:space="preserve"> </w:t>
            </w:r>
            <w:r w:rsidR="00585D1D" w:rsidRPr="00A46D71">
              <w:rPr>
                <w:rFonts w:ascii="Arial" w:hAnsi="Arial" w:cs="Arial"/>
                <w:sz w:val="22"/>
                <w:szCs w:val="17"/>
                <w:u w:val="single"/>
                <w:lang w:val="es-ES"/>
              </w:rPr>
              <w:t xml:space="preserve">6.6 </w:t>
            </w:r>
            <w:r w:rsidRPr="00A46D71">
              <w:rPr>
                <w:rFonts w:ascii="Arial" w:hAnsi="Arial" w:cs="Arial"/>
                <w:sz w:val="22"/>
                <w:szCs w:val="17"/>
                <w:lang w:val="es-ES"/>
              </w:rPr>
              <w:t xml:space="preserve">del Acuerdo sobre Aves Acuáticas Migratorias de África y Eurasia (AEWA) y la Resolución 4.14 del Acuerdo sobre la Conservación de los Cetáceos del Mar Negro, Mar Mediterráneo y Zona Atlántica Contigua (ACCOBAMS) sobre el cambio climático y las especies migratorias, y </w:t>
            </w:r>
            <w:r w:rsidRPr="00A46D71">
              <w:rPr>
                <w:rFonts w:ascii="Arial" w:hAnsi="Arial" w:cs="Arial"/>
                <w:i/>
                <w:iCs/>
                <w:sz w:val="22"/>
                <w:szCs w:val="17"/>
                <w:lang w:val="es-ES"/>
              </w:rPr>
              <w:t xml:space="preserve">consciente </w:t>
            </w:r>
            <w:r w:rsidRPr="00A46D71">
              <w:rPr>
                <w:rFonts w:ascii="Arial" w:hAnsi="Arial" w:cs="Arial"/>
                <w:sz w:val="22"/>
                <w:szCs w:val="17"/>
                <w:lang w:val="es-ES"/>
              </w:rPr>
              <w:t>de que su aplicación requiere una atención urgente; </w:t>
            </w:r>
          </w:p>
        </w:tc>
        <w:tc>
          <w:tcPr>
            <w:tcW w:w="2481" w:type="dxa"/>
            <w:shd w:val="clear" w:color="auto" w:fill="auto"/>
          </w:tcPr>
          <w:p w14:paraId="426914C6" w14:textId="427D945E"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544ED95A" w14:textId="77777777" w:rsidR="0080141A" w:rsidRPr="00AB7883" w:rsidRDefault="0080141A" w:rsidP="00881162">
            <w:pPr>
              <w:contextualSpacing/>
              <w:rPr>
                <w:rFonts w:ascii="Arial" w:hAnsi="Arial" w:cs="Arial"/>
                <w:sz w:val="22"/>
                <w:szCs w:val="22"/>
              </w:rPr>
            </w:pPr>
          </w:p>
          <w:p w14:paraId="6FF54156" w14:textId="6C5D429F" w:rsidR="0080141A" w:rsidRPr="00AB7883" w:rsidRDefault="00506F4A" w:rsidP="00881162">
            <w:pPr>
              <w:rPr>
                <w:rFonts w:ascii="Arial" w:hAnsi="Arial" w:cs="Arial"/>
                <w:sz w:val="22"/>
                <w:szCs w:val="22"/>
              </w:rPr>
            </w:pPr>
            <w:r>
              <w:rPr>
                <w:rFonts w:ascii="Arial" w:hAnsi="Arial" w:cs="Arial"/>
                <w:sz w:val="22"/>
                <w:szCs w:val="22"/>
              </w:rPr>
              <w:t>Mantener</w:t>
            </w:r>
            <w:r w:rsidR="0080141A" w:rsidRPr="00AB7883">
              <w:rPr>
                <w:rFonts w:ascii="Arial" w:hAnsi="Arial" w:cs="Arial"/>
                <w:sz w:val="22"/>
                <w:szCs w:val="22"/>
              </w:rPr>
              <w:t xml:space="preserve"> </w:t>
            </w:r>
            <w:r w:rsidR="000829D9" w:rsidRPr="00C079EF">
              <w:rPr>
                <w:rFonts w:ascii="Arial" w:hAnsi="Arial" w:cs="Arial"/>
                <w:color w:val="000000" w:themeColor="text1"/>
                <w:sz w:val="22"/>
                <w:szCs w:val="22"/>
                <w:lang w:val="es-ES"/>
              </w:rPr>
              <w:t>con texto actualizado</w:t>
            </w:r>
          </w:p>
          <w:p w14:paraId="371DB1E3" w14:textId="31AB4DCE" w:rsidR="0080141A" w:rsidRPr="00AB7883" w:rsidRDefault="0080141A" w:rsidP="00844F6D">
            <w:pPr>
              <w:rPr>
                <w:rFonts w:ascii="Arial" w:hAnsi="Arial" w:cs="Arial"/>
                <w:sz w:val="22"/>
                <w:szCs w:val="22"/>
              </w:rPr>
            </w:pPr>
          </w:p>
        </w:tc>
      </w:tr>
      <w:tr w:rsidR="0080141A" w:rsidRPr="00A46D71" w14:paraId="3A72E06D" w14:textId="77777777" w:rsidTr="0057560A">
        <w:tc>
          <w:tcPr>
            <w:tcW w:w="6377" w:type="dxa"/>
            <w:shd w:val="clear" w:color="auto" w:fill="auto"/>
          </w:tcPr>
          <w:p w14:paraId="271F5854" w14:textId="24B873D3" w:rsidR="0080141A" w:rsidRPr="00A46D71" w:rsidRDefault="008D2220" w:rsidP="00585D1D">
            <w:pPr>
              <w:jc w:val="both"/>
              <w:rPr>
                <w:rFonts w:ascii="Arial" w:hAnsi="Arial" w:cs="Arial"/>
                <w:sz w:val="22"/>
                <w:szCs w:val="22"/>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de la Decisión X.33 del CDB de 2010 sobre la biodiversidad y el cambio climático que pide, entre otras cosas, medidas específicas para las especies que son vulnerables al cambio climático, incluidas las especies migratorias, y reconociendo la importancia de los conocimientos tradicionales y la participación plena de los pueblos indígenas y las comunidades locales en la planificación y ejecución de actividades eficaces para mitigar y adaptarse al cambio climático, así como la necesidad de desarrollar evaluaciones apropiadas de los ecosistemas y la vulnerabilidad de las especies</w:t>
            </w:r>
            <w:r w:rsidR="00585D1D" w:rsidRPr="00A46D71">
              <w:rPr>
                <w:rFonts w:ascii="Arial" w:hAnsi="Arial" w:cs="Arial"/>
                <w:sz w:val="22"/>
                <w:szCs w:val="17"/>
                <w:lang w:val="es-ES"/>
              </w:rPr>
              <w:t xml:space="preserve"> </w:t>
            </w:r>
            <w:r w:rsidR="00E80E22">
              <w:rPr>
                <w:rFonts w:ascii="Arial" w:hAnsi="Arial" w:cs="Arial"/>
                <w:sz w:val="22"/>
                <w:szCs w:val="22"/>
                <w:u w:val="single"/>
                <w:lang w:val="es-ES"/>
              </w:rPr>
              <w:t xml:space="preserve">y la </w:t>
            </w:r>
            <w:r w:rsidR="00E80E22" w:rsidRPr="00E80E22">
              <w:rPr>
                <w:rFonts w:ascii="Arial" w:hAnsi="Arial" w:cs="Arial"/>
                <w:sz w:val="22"/>
                <w:szCs w:val="22"/>
                <w:u w:val="single"/>
                <w:lang w:val="es-ES"/>
              </w:rPr>
              <w:t>Decisión XII. 20, biodiversidad y cambio climático y reducción del riesgo de desastres</w:t>
            </w:r>
            <w:r w:rsidR="00E80E22">
              <w:rPr>
                <w:rFonts w:ascii="Arial" w:hAnsi="Arial" w:cs="Arial"/>
                <w:sz w:val="22"/>
                <w:szCs w:val="22"/>
                <w:u w:val="single"/>
                <w:lang w:val="es-ES"/>
              </w:rPr>
              <w:t xml:space="preserve"> de la CDB</w:t>
            </w:r>
            <w:r w:rsidRPr="00A46D71">
              <w:rPr>
                <w:rFonts w:ascii="Arial" w:hAnsi="Arial" w:cs="Arial"/>
                <w:sz w:val="22"/>
                <w:szCs w:val="17"/>
                <w:lang w:val="es-ES"/>
              </w:rPr>
              <w:t>; </w:t>
            </w:r>
          </w:p>
        </w:tc>
        <w:tc>
          <w:tcPr>
            <w:tcW w:w="2481" w:type="dxa"/>
            <w:shd w:val="clear" w:color="auto" w:fill="auto"/>
          </w:tcPr>
          <w:p w14:paraId="2ED872CF" w14:textId="4A5E4210" w:rsidR="0080141A"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80141A" w:rsidRPr="00A46D71">
              <w:rPr>
                <w:rFonts w:ascii="Arial" w:hAnsi="Arial" w:cs="Arial"/>
                <w:sz w:val="22"/>
                <w:szCs w:val="22"/>
                <w:lang w:val="es-ES"/>
              </w:rPr>
              <w:t xml:space="preserve"> 10.19 </w:t>
            </w:r>
          </w:p>
          <w:p w14:paraId="40B93EB3" w14:textId="77777777" w:rsidR="0080141A" w:rsidRPr="00A46D71" w:rsidRDefault="0080141A" w:rsidP="00881162">
            <w:pPr>
              <w:contextualSpacing/>
              <w:rPr>
                <w:rFonts w:ascii="Arial" w:hAnsi="Arial" w:cs="Arial"/>
                <w:sz w:val="22"/>
                <w:szCs w:val="22"/>
                <w:lang w:val="es-ES"/>
              </w:rPr>
            </w:pPr>
          </w:p>
          <w:p w14:paraId="788C53AC" w14:textId="1ACBFA95" w:rsidR="0080141A" w:rsidRPr="00A46D71" w:rsidRDefault="00506F4A" w:rsidP="00844F6D">
            <w:pPr>
              <w:rPr>
                <w:rFonts w:ascii="Arial" w:hAnsi="Arial" w:cs="Arial"/>
                <w:sz w:val="22"/>
                <w:szCs w:val="22"/>
                <w:lang w:val="es-ES"/>
              </w:rPr>
            </w:pPr>
            <w:r w:rsidRPr="00A46D71">
              <w:rPr>
                <w:rFonts w:ascii="Arial" w:hAnsi="Arial" w:cs="Arial"/>
                <w:sz w:val="22"/>
                <w:szCs w:val="22"/>
                <w:lang w:val="es-ES"/>
              </w:rPr>
              <w:t>Mantener</w:t>
            </w:r>
            <w:r w:rsidR="0080141A" w:rsidRPr="00A46D71">
              <w:rPr>
                <w:rFonts w:ascii="Arial" w:hAnsi="Arial" w:cs="Arial"/>
                <w:sz w:val="22"/>
                <w:szCs w:val="22"/>
                <w:lang w:val="es-ES"/>
              </w:rPr>
              <w:t xml:space="preserve"> </w:t>
            </w:r>
            <w:r w:rsidR="000829D9" w:rsidRPr="00C079EF">
              <w:rPr>
                <w:rFonts w:ascii="Arial" w:hAnsi="Arial" w:cs="Arial"/>
                <w:color w:val="000000" w:themeColor="text1"/>
                <w:sz w:val="22"/>
                <w:szCs w:val="22"/>
                <w:lang w:val="es-ES"/>
              </w:rPr>
              <w:t>con texto actualizado</w:t>
            </w:r>
          </w:p>
        </w:tc>
      </w:tr>
      <w:tr w:rsidR="0080141A" w:rsidRPr="00AB7883" w14:paraId="1C7CAD3E" w14:textId="77777777" w:rsidTr="0057560A">
        <w:tc>
          <w:tcPr>
            <w:tcW w:w="6377" w:type="dxa"/>
            <w:shd w:val="clear" w:color="auto" w:fill="auto"/>
          </w:tcPr>
          <w:p w14:paraId="00F6BFEF" w14:textId="65223B53" w:rsidR="0080141A" w:rsidRPr="00A46D71" w:rsidRDefault="008D2220" w:rsidP="00B94DBB">
            <w:pPr>
              <w:jc w:val="both"/>
              <w:rPr>
                <w:rFonts w:ascii="Arial" w:hAnsi="Arial" w:cs="Arial"/>
                <w:sz w:val="22"/>
                <w:szCs w:val="22"/>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además de la Resolución X.24 de Ramsar de 2008 sobre el cambio climático y los humedales; </w:t>
            </w:r>
          </w:p>
        </w:tc>
        <w:tc>
          <w:tcPr>
            <w:tcW w:w="2481" w:type="dxa"/>
            <w:shd w:val="clear" w:color="auto" w:fill="auto"/>
          </w:tcPr>
          <w:p w14:paraId="30BC32D1" w14:textId="6EFBA85A"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3EF63CD0" w14:textId="77777777" w:rsidR="0080141A" w:rsidRPr="00AB7883" w:rsidRDefault="0080141A" w:rsidP="00881162">
            <w:pPr>
              <w:contextualSpacing/>
              <w:rPr>
                <w:rFonts w:ascii="Arial" w:hAnsi="Arial" w:cs="Arial"/>
                <w:sz w:val="22"/>
                <w:szCs w:val="22"/>
              </w:rPr>
            </w:pPr>
          </w:p>
          <w:p w14:paraId="152DE37B" w14:textId="2DAAF727"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46D71" w14:paraId="29F6A904" w14:textId="77777777" w:rsidTr="0057560A">
        <w:tc>
          <w:tcPr>
            <w:tcW w:w="6377" w:type="dxa"/>
            <w:shd w:val="clear" w:color="auto" w:fill="auto"/>
          </w:tcPr>
          <w:p w14:paraId="782BB612" w14:textId="3379933E" w:rsidR="0080141A" w:rsidRPr="00A46D71" w:rsidRDefault="00963D60" w:rsidP="00585D1D">
            <w:pPr>
              <w:jc w:val="both"/>
              <w:rPr>
                <w:rFonts w:ascii="Arial" w:hAnsi="Arial" w:cs="Arial"/>
                <w:sz w:val="22"/>
                <w:szCs w:val="17"/>
                <w:lang w:val="es-ES"/>
              </w:rPr>
            </w:pPr>
            <w:r w:rsidRPr="00A46D71">
              <w:rPr>
                <w:rFonts w:ascii="Arial" w:hAnsi="Arial" w:cs="Arial"/>
                <w:i/>
                <w:sz w:val="22"/>
                <w:szCs w:val="17"/>
                <w:lang w:val="es-ES"/>
              </w:rPr>
              <w:t>Tomando nota</w:t>
            </w:r>
            <w:r w:rsidRPr="00A46D71">
              <w:rPr>
                <w:rFonts w:ascii="Arial" w:hAnsi="Arial" w:cs="Arial"/>
                <w:sz w:val="22"/>
                <w:szCs w:val="17"/>
                <w:lang w:val="es-ES"/>
              </w:rPr>
              <w:t xml:space="preserve"> de las decisiones IX/1 y IX/2</w:t>
            </w:r>
            <w:r w:rsidR="00585D1D" w:rsidRPr="00A46D71">
              <w:rPr>
                <w:rFonts w:ascii="Arial" w:hAnsi="Arial" w:cs="Arial"/>
                <w:sz w:val="22"/>
                <w:szCs w:val="17"/>
                <w:lang w:val="es-ES"/>
              </w:rPr>
              <w:t xml:space="preserve"> </w:t>
            </w:r>
            <w:r w:rsidR="00585D1D" w:rsidRPr="00A46D71">
              <w:rPr>
                <w:rFonts w:ascii="Arial" w:hAnsi="Arial" w:cs="Arial"/>
                <w:sz w:val="22"/>
                <w:szCs w:val="22"/>
                <w:u w:val="single"/>
                <w:lang w:val="es-ES"/>
              </w:rPr>
              <w:t>and decisión X/37</w:t>
            </w:r>
            <w:r w:rsidRPr="00A46D71">
              <w:rPr>
                <w:rFonts w:ascii="Arial" w:hAnsi="Arial" w:cs="Arial"/>
                <w:sz w:val="22"/>
                <w:szCs w:val="17"/>
                <w:lang w:val="es-ES"/>
              </w:rPr>
              <w:t xml:space="preserve">, de la 9 ª </w:t>
            </w:r>
            <w:r w:rsidR="000425D2" w:rsidRPr="00E80E22">
              <w:rPr>
                <w:rFonts w:ascii="Arial" w:hAnsi="Arial" w:cs="Arial"/>
                <w:sz w:val="22"/>
                <w:szCs w:val="17"/>
                <w:u w:val="single"/>
                <w:lang w:val="es-ES"/>
              </w:rPr>
              <w:t>y</w:t>
            </w:r>
            <w:r w:rsidR="00585D1D" w:rsidRPr="00E80E22">
              <w:rPr>
                <w:rFonts w:ascii="Arial" w:hAnsi="Arial" w:cs="Arial"/>
                <w:sz w:val="22"/>
                <w:szCs w:val="17"/>
                <w:u w:val="single"/>
                <w:lang w:val="es-ES"/>
              </w:rPr>
              <w:t xml:space="preserve"> 10</w:t>
            </w:r>
            <w:r w:rsidR="00E80E22" w:rsidRPr="00E80E22">
              <w:rPr>
                <w:rFonts w:ascii="Arial" w:hAnsi="Arial" w:cs="Arial"/>
                <w:sz w:val="22"/>
                <w:szCs w:val="17"/>
                <w:u w:val="single"/>
                <w:lang w:val="es-ES"/>
              </w:rPr>
              <w:t>ª</w:t>
            </w:r>
            <w:r w:rsidR="00585D1D" w:rsidRPr="00A46D71">
              <w:rPr>
                <w:rFonts w:ascii="Arial" w:hAnsi="Arial" w:cs="Arial"/>
                <w:sz w:val="22"/>
                <w:szCs w:val="17"/>
                <w:u w:val="single"/>
                <w:lang w:val="es-ES"/>
              </w:rPr>
              <w:t xml:space="preserve"> </w:t>
            </w:r>
            <w:r w:rsidRPr="00A46D71">
              <w:rPr>
                <w:rFonts w:ascii="Arial" w:hAnsi="Arial" w:cs="Arial"/>
                <w:strike/>
                <w:sz w:val="22"/>
                <w:szCs w:val="17"/>
                <w:lang w:val="es-ES"/>
              </w:rPr>
              <w:t>reunión</w:t>
            </w:r>
            <w:r w:rsidRPr="00A46D71">
              <w:rPr>
                <w:rFonts w:ascii="Arial" w:hAnsi="Arial" w:cs="Arial"/>
                <w:sz w:val="22"/>
                <w:szCs w:val="17"/>
                <w:lang w:val="es-ES"/>
              </w:rPr>
              <w:t xml:space="preserve"> </w:t>
            </w:r>
            <w:r w:rsidR="00585D1D" w:rsidRPr="00A46D71">
              <w:rPr>
                <w:rFonts w:ascii="Arial" w:hAnsi="Arial" w:cs="Arial"/>
                <w:sz w:val="22"/>
                <w:szCs w:val="17"/>
                <w:u w:val="single"/>
                <w:lang w:val="es-ES"/>
              </w:rPr>
              <w:t>reuniones</w:t>
            </w:r>
            <w:r w:rsidR="00585D1D" w:rsidRPr="00A46D71">
              <w:rPr>
                <w:rFonts w:ascii="Arial" w:hAnsi="Arial" w:cs="Arial"/>
                <w:sz w:val="22"/>
                <w:szCs w:val="17"/>
                <w:lang w:val="es-ES"/>
              </w:rPr>
              <w:t xml:space="preserve"> </w:t>
            </w:r>
            <w:r w:rsidRPr="00A46D71">
              <w:rPr>
                <w:rFonts w:ascii="Arial" w:hAnsi="Arial" w:cs="Arial"/>
                <w:sz w:val="22"/>
                <w:szCs w:val="17"/>
                <w:lang w:val="es-ES"/>
              </w:rPr>
              <w:t>de la Conferencia de las Partes</w:t>
            </w:r>
            <w:r w:rsidR="00B94DBB" w:rsidRPr="00A46D71">
              <w:rPr>
                <w:rFonts w:ascii="Arial" w:hAnsi="Arial" w:cs="Arial"/>
                <w:sz w:val="22"/>
                <w:szCs w:val="17"/>
                <w:lang w:val="es-ES"/>
              </w:rPr>
              <w:t xml:space="preserve"> </w:t>
            </w:r>
            <w:r w:rsidRPr="00A46D71">
              <w:rPr>
                <w:rFonts w:ascii="Arial" w:hAnsi="Arial" w:cs="Arial"/>
                <w:sz w:val="22"/>
                <w:szCs w:val="17"/>
                <w:lang w:val="es-ES"/>
              </w:rPr>
              <w:t xml:space="preserve">en el </w:t>
            </w:r>
            <w:r w:rsidRPr="00A46D71">
              <w:rPr>
                <w:rFonts w:ascii="Arial" w:hAnsi="Arial" w:cs="Arial"/>
                <w:strike/>
                <w:sz w:val="22"/>
                <w:szCs w:val="17"/>
                <w:lang w:val="es-ES"/>
              </w:rPr>
              <w:t>CBD</w:t>
            </w:r>
            <w:r w:rsidRPr="00A46D71">
              <w:rPr>
                <w:rFonts w:ascii="Arial" w:hAnsi="Arial" w:cs="Arial"/>
                <w:sz w:val="22"/>
                <w:szCs w:val="17"/>
                <w:lang w:val="es-ES"/>
              </w:rPr>
              <w:t xml:space="preserve"> </w:t>
            </w:r>
            <w:r w:rsidR="00585D1D" w:rsidRPr="00A46D71">
              <w:rPr>
                <w:rFonts w:ascii="Arial" w:hAnsi="Arial" w:cs="Arial"/>
                <w:sz w:val="22"/>
                <w:szCs w:val="17"/>
                <w:u w:val="single"/>
                <w:lang w:val="es-ES"/>
              </w:rPr>
              <w:t>CDB</w:t>
            </w:r>
            <w:r w:rsidR="00585D1D" w:rsidRPr="00A46D71">
              <w:rPr>
                <w:rFonts w:ascii="Arial" w:hAnsi="Arial" w:cs="Arial"/>
                <w:sz w:val="22"/>
                <w:szCs w:val="17"/>
                <w:lang w:val="es-ES"/>
              </w:rPr>
              <w:t xml:space="preserve"> </w:t>
            </w:r>
            <w:r w:rsidRPr="00A46D71">
              <w:rPr>
                <w:rFonts w:ascii="Arial" w:hAnsi="Arial" w:cs="Arial"/>
                <w:sz w:val="22"/>
                <w:szCs w:val="17"/>
                <w:lang w:val="es-ES"/>
              </w:rPr>
              <w:t>sobre la diversidad biológica y los biocombustibles, así como la Resolución X.25 de la</w:t>
            </w:r>
            <w:r w:rsidR="00B94DBB" w:rsidRPr="00A46D71">
              <w:rPr>
                <w:rFonts w:ascii="Arial" w:hAnsi="Arial" w:cs="Arial"/>
                <w:sz w:val="22"/>
                <w:szCs w:val="17"/>
                <w:lang w:val="es-ES"/>
              </w:rPr>
              <w:t xml:space="preserve"> </w:t>
            </w:r>
            <w:r w:rsidRPr="00A46D71">
              <w:rPr>
                <w:rFonts w:ascii="Arial" w:hAnsi="Arial" w:cs="Arial"/>
                <w:sz w:val="22"/>
                <w:szCs w:val="17"/>
                <w:lang w:val="es-ES"/>
              </w:rPr>
              <w:t>COP10 en la Convención de Ramsar sobre los humedales y los biocombustibles</w:t>
            </w:r>
            <w:r w:rsidR="00585D1D" w:rsidRPr="00A46D71">
              <w:rPr>
                <w:rFonts w:ascii="Arial" w:hAnsi="Arial" w:cs="Arial"/>
                <w:sz w:val="22"/>
                <w:szCs w:val="17"/>
                <w:lang w:val="es-ES"/>
              </w:rPr>
              <w:t xml:space="preserve"> </w:t>
            </w:r>
            <w:r w:rsidR="00E80E22" w:rsidRPr="00E80E22">
              <w:rPr>
                <w:rFonts w:ascii="Arial" w:hAnsi="Arial" w:cs="Arial"/>
                <w:sz w:val="22"/>
                <w:szCs w:val="17"/>
                <w:u w:val="single"/>
                <w:lang w:val="es-ES"/>
              </w:rPr>
              <w:t xml:space="preserve">y la Resolución XI.10 </w:t>
            </w:r>
            <w:r w:rsidR="00E80E22">
              <w:rPr>
                <w:rFonts w:ascii="Arial" w:hAnsi="Arial" w:cs="Arial"/>
                <w:sz w:val="22"/>
                <w:szCs w:val="17"/>
                <w:u w:val="single"/>
                <w:lang w:val="es-ES"/>
              </w:rPr>
              <w:t xml:space="preserve">de la </w:t>
            </w:r>
            <w:r w:rsidR="00E80E22" w:rsidRPr="00E80E22">
              <w:rPr>
                <w:rFonts w:ascii="Arial" w:hAnsi="Arial" w:cs="Arial"/>
                <w:sz w:val="22"/>
                <w:szCs w:val="17"/>
                <w:u w:val="single"/>
                <w:lang w:val="es-ES"/>
              </w:rPr>
              <w:t>COP11</w:t>
            </w:r>
            <w:r w:rsidR="00E80E22">
              <w:rPr>
                <w:rFonts w:ascii="Arial" w:hAnsi="Arial" w:cs="Arial"/>
                <w:sz w:val="22"/>
                <w:szCs w:val="17"/>
                <w:u w:val="single"/>
                <w:lang w:val="es-ES"/>
              </w:rPr>
              <w:t xml:space="preserve"> </w:t>
            </w:r>
            <w:r w:rsidR="00E80E22" w:rsidRPr="00E80E22">
              <w:rPr>
                <w:rFonts w:ascii="Arial" w:hAnsi="Arial" w:cs="Arial"/>
                <w:sz w:val="22"/>
                <w:szCs w:val="17"/>
                <w:u w:val="single"/>
                <w:lang w:val="es-ES"/>
              </w:rPr>
              <w:t>sobre humedales y cuestiones energéticas;</w:t>
            </w:r>
          </w:p>
        </w:tc>
        <w:tc>
          <w:tcPr>
            <w:tcW w:w="2481" w:type="dxa"/>
            <w:shd w:val="clear" w:color="auto" w:fill="auto"/>
          </w:tcPr>
          <w:p w14:paraId="0233DA2D" w14:textId="3B1421BE" w:rsidR="0080141A"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80141A" w:rsidRPr="00A46D71">
              <w:rPr>
                <w:rFonts w:ascii="Arial" w:hAnsi="Arial" w:cs="Arial"/>
                <w:sz w:val="22"/>
                <w:szCs w:val="22"/>
                <w:lang w:val="es-ES"/>
              </w:rPr>
              <w:t xml:space="preserve"> 9.7 </w:t>
            </w:r>
          </w:p>
          <w:p w14:paraId="1A45B4E9" w14:textId="77777777" w:rsidR="0080141A" w:rsidRPr="00A46D71" w:rsidRDefault="0080141A" w:rsidP="00881162">
            <w:pPr>
              <w:contextualSpacing/>
              <w:rPr>
                <w:rFonts w:ascii="Arial" w:hAnsi="Arial" w:cs="Arial"/>
                <w:sz w:val="22"/>
                <w:szCs w:val="22"/>
                <w:lang w:val="es-ES"/>
              </w:rPr>
            </w:pPr>
          </w:p>
          <w:p w14:paraId="3FF4B5FE" w14:textId="5397EA59" w:rsidR="0080141A" w:rsidRPr="00A46D71" w:rsidRDefault="00506F4A" w:rsidP="00844F6D">
            <w:pPr>
              <w:rPr>
                <w:rFonts w:ascii="Arial" w:hAnsi="Arial" w:cs="Arial"/>
                <w:sz w:val="22"/>
                <w:szCs w:val="22"/>
                <w:lang w:val="es-ES"/>
              </w:rPr>
            </w:pPr>
            <w:r w:rsidRPr="00A46D71">
              <w:rPr>
                <w:rFonts w:ascii="Arial" w:hAnsi="Arial" w:cs="Arial"/>
                <w:sz w:val="22"/>
                <w:szCs w:val="22"/>
                <w:lang w:val="es-ES"/>
              </w:rPr>
              <w:t>Mantener</w:t>
            </w:r>
            <w:r w:rsidR="0080141A" w:rsidRPr="00A46D71">
              <w:rPr>
                <w:rFonts w:ascii="Arial" w:hAnsi="Arial" w:cs="Arial"/>
                <w:sz w:val="22"/>
                <w:szCs w:val="22"/>
                <w:lang w:val="es-ES"/>
              </w:rPr>
              <w:t xml:space="preserve"> </w:t>
            </w:r>
            <w:r w:rsidR="000829D9" w:rsidRPr="00C079EF">
              <w:rPr>
                <w:rFonts w:ascii="Arial" w:hAnsi="Arial" w:cs="Arial"/>
                <w:color w:val="000000" w:themeColor="text1"/>
                <w:sz w:val="22"/>
                <w:szCs w:val="22"/>
                <w:lang w:val="es-ES"/>
              </w:rPr>
              <w:t>con texto actualizado</w:t>
            </w:r>
          </w:p>
        </w:tc>
      </w:tr>
      <w:tr w:rsidR="0080141A" w:rsidRPr="00A46D71" w14:paraId="0A2EC35E" w14:textId="77777777" w:rsidTr="0057560A">
        <w:tc>
          <w:tcPr>
            <w:tcW w:w="6377" w:type="dxa"/>
            <w:shd w:val="clear" w:color="auto" w:fill="auto"/>
          </w:tcPr>
          <w:p w14:paraId="663B7590" w14:textId="5BA6DAC3" w:rsidR="0080141A" w:rsidRPr="00A46D71" w:rsidRDefault="00963D60" w:rsidP="00AB7883">
            <w:pPr>
              <w:jc w:val="both"/>
              <w:rPr>
                <w:rFonts w:ascii="Arial" w:hAnsi="Arial" w:cs="Arial"/>
                <w:sz w:val="22"/>
                <w:szCs w:val="17"/>
                <w:lang w:val="es-ES"/>
              </w:rPr>
            </w:pPr>
            <w:r w:rsidRPr="00A46D71">
              <w:rPr>
                <w:rFonts w:ascii="Arial" w:hAnsi="Arial" w:cs="Arial"/>
                <w:i/>
                <w:sz w:val="22"/>
                <w:szCs w:val="17"/>
                <w:lang w:val="es-ES"/>
              </w:rPr>
              <w:t>Reconociendo</w:t>
            </w:r>
            <w:r w:rsidRPr="00A46D71">
              <w:rPr>
                <w:rFonts w:ascii="Arial" w:hAnsi="Arial" w:cs="Arial"/>
                <w:sz w:val="22"/>
                <w:szCs w:val="17"/>
                <w:lang w:val="es-ES"/>
              </w:rPr>
              <w:t xml:space="preserve"> </w:t>
            </w:r>
            <w:r w:rsidR="00C17845" w:rsidRPr="00C17845">
              <w:rPr>
                <w:rFonts w:ascii="Arial" w:hAnsi="Arial" w:cs="Arial"/>
                <w:sz w:val="22"/>
                <w:szCs w:val="17"/>
                <w:lang w:val="es-ES"/>
              </w:rPr>
              <w:t xml:space="preserve">la recomendación 135 </w:t>
            </w:r>
            <w:r w:rsidR="00C17845" w:rsidRPr="00C17845">
              <w:rPr>
                <w:rFonts w:ascii="Arial" w:hAnsi="Arial" w:cs="Arial"/>
                <w:sz w:val="22"/>
                <w:szCs w:val="17"/>
                <w:lang w:val="es-ES"/>
              </w:rPr>
              <w:t xml:space="preserve">de </w:t>
            </w:r>
            <w:r w:rsidR="00E23866" w:rsidRPr="00C17845">
              <w:rPr>
                <w:rFonts w:ascii="Arial" w:hAnsi="Arial" w:cs="Arial"/>
                <w:sz w:val="22"/>
                <w:szCs w:val="17"/>
                <w:u w:val="single"/>
                <w:lang w:val="es-ES"/>
              </w:rPr>
              <w:t>la Convención sobre la Conservación de la Vida Silvestre y del Medio Natural en Europa</w:t>
            </w:r>
            <w:r w:rsidR="00E23866" w:rsidRPr="00C17845">
              <w:rPr>
                <w:rFonts w:ascii="Arial" w:hAnsi="Arial" w:cs="Arial"/>
                <w:sz w:val="22"/>
                <w:szCs w:val="17"/>
                <w:lang w:val="es-ES"/>
              </w:rPr>
              <w:t xml:space="preserve"> </w:t>
            </w:r>
            <w:r w:rsidRPr="00C17845">
              <w:rPr>
                <w:rFonts w:ascii="Arial" w:hAnsi="Arial" w:cs="Arial"/>
                <w:strike/>
                <w:sz w:val="22"/>
                <w:szCs w:val="17"/>
                <w:lang w:val="es-ES"/>
              </w:rPr>
              <w:t>de</w:t>
            </w:r>
            <w:r w:rsidRPr="00C17845">
              <w:rPr>
                <w:rFonts w:ascii="Arial" w:hAnsi="Arial" w:cs="Arial"/>
                <w:sz w:val="22"/>
                <w:szCs w:val="17"/>
                <w:lang w:val="es-ES"/>
              </w:rPr>
              <w:t xml:space="preserve"> </w:t>
            </w:r>
            <w:r w:rsidRPr="00C17845">
              <w:rPr>
                <w:rFonts w:ascii="Arial" w:hAnsi="Arial" w:cs="Arial"/>
                <w:strike/>
                <w:sz w:val="22"/>
                <w:szCs w:val="17"/>
                <w:lang w:val="es-ES"/>
              </w:rPr>
              <w:t>la Convención sobre la Conservación de la Vida</w:t>
            </w:r>
            <w:r w:rsidR="00B94DBB" w:rsidRPr="00C17845">
              <w:rPr>
                <w:rFonts w:ascii="Arial" w:hAnsi="Arial" w:cs="Arial"/>
                <w:strike/>
                <w:sz w:val="22"/>
                <w:szCs w:val="17"/>
                <w:lang w:val="es-ES"/>
              </w:rPr>
              <w:t xml:space="preserve"> </w:t>
            </w:r>
            <w:r w:rsidRPr="00C17845">
              <w:rPr>
                <w:rFonts w:ascii="Arial" w:hAnsi="Arial" w:cs="Arial"/>
                <w:strike/>
                <w:sz w:val="22"/>
                <w:szCs w:val="17"/>
                <w:lang w:val="es-ES"/>
              </w:rPr>
              <w:t>Silvestre y del Medio Natural en Europa</w:t>
            </w:r>
            <w:r w:rsidRPr="00C17845">
              <w:rPr>
                <w:rFonts w:ascii="Arial" w:hAnsi="Arial" w:cs="Arial"/>
                <w:sz w:val="22"/>
                <w:szCs w:val="17"/>
                <w:lang w:val="es-ES"/>
              </w:rPr>
              <w:t xml:space="preserve"> de hacer</w:t>
            </w:r>
            <w:r w:rsidRPr="00A46D71">
              <w:rPr>
                <w:rFonts w:ascii="Arial" w:hAnsi="Arial" w:cs="Arial"/>
                <w:sz w:val="22"/>
                <w:szCs w:val="17"/>
                <w:lang w:val="es-ES"/>
              </w:rPr>
              <w:t xml:space="preserve"> frente a los </w:t>
            </w:r>
            <w:r w:rsidRPr="00A46D71">
              <w:rPr>
                <w:rFonts w:ascii="Arial" w:hAnsi="Arial" w:cs="Arial"/>
                <w:sz w:val="22"/>
                <w:szCs w:val="17"/>
                <w:lang w:val="es-ES"/>
              </w:rPr>
              <w:lastRenderedPageBreak/>
              <w:t>efectos del cambio climático sobre la</w:t>
            </w:r>
            <w:r w:rsidR="00B94DBB" w:rsidRPr="00A46D71">
              <w:rPr>
                <w:rFonts w:ascii="Arial" w:hAnsi="Arial" w:cs="Arial"/>
                <w:sz w:val="22"/>
                <w:szCs w:val="17"/>
                <w:lang w:val="es-ES"/>
              </w:rPr>
              <w:t xml:space="preserve"> </w:t>
            </w:r>
            <w:r w:rsidRPr="00A46D71">
              <w:rPr>
                <w:rFonts w:ascii="Arial" w:hAnsi="Arial" w:cs="Arial"/>
                <w:sz w:val="22"/>
                <w:szCs w:val="17"/>
                <w:lang w:val="es-ES"/>
              </w:rPr>
              <w:t xml:space="preserve">diversidad </w:t>
            </w:r>
            <w:r w:rsidRPr="00C17845">
              <w:rPr>
                <w:rFonts w:ascii="Arial" w:hAnsi="Arial" w:cs="Arial"/>
                <w:sz w:val="22"/>
                <w:szCs w:val="17"/>
                <w:u w:val="single"/>
                <w:lang w:val="es-ES"/>
              </w:rPr>
              <w:t>biológica</w:t>
            </w:r>
            <w:r w:rsidR="00E23866" w:rsidRPr="00C17845">
              <w:rPr>
                <w:rFonts w:ascii="Arial" w:hAnsi="Arial" w:cs="Arial"/>
                <w:sz w:val="22"/>
                <w:szCs w:val="22"/>
                <w:u w:val="single"/>
                <w:lang w:val="es-ES"/>
              </w:rPr>
              <w:t xml:space="preserve"> </w:t>
            </w:r>
            <w:r w:rsidR="00C17845" w:rsidRPr="00C17845">
              <w:rPr>
                <w:rFonts w:ascii="Arial" w:hAnsi="Arial" w:cs="Arial"/>
                <w:sz w:val="22"/>
                <w:szCs w:val="22"/>
                <w:u w:val="single"/>
                <w:lang w:val="es-ES"/>
              </w:rPr>
              <w:t>y la Recomendación 143 sobre nuevas orientaciones para las Partes sobre la diversidad biológica y el cambio climático</w:t>
            </w:r>
            <w:r w:rsidRPr="00C17845">
              <w:rPr>
                <w:rFonts w:ascii="Arial" w:hAnsi="Arial" w:cs="Arial"/>
                <w:sz w:val="22"/>
                <w:szCs w:val="17"/>
                <w:u w:val="single"/>
                <w:lang w:val="es-ES"/>
              </w:rPr>
              <w:t>;</w:t>
            </w:r>
          </w:p>
        </w:tc>
        <w:tc>
          <w:tcPr>
            <w:tcW w:w="2481" w:type="dxa"/>
            <w:shd w:val="clear" w:color="auto" w:fill="auto"/>
          </w:tcPr>
          <w:p w14:paraId="70985A9D" w14:textId="7A70787A" w:rsidR="0080141A"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lastRenderedPageBreak/>
              <w:t>Resolución</w:t>
            </w:r>
            <w:r w:rsidR="0080141A" w:rsidRPr="00A46D71">
              <w:rPr>
                <w:rFonts w:ascii="Arial" w:hAnsi="Arial" w:cs="Arial"/>
                <w:sz w:val="22"/>
                <w:szCs w:val="22"/>
                <w:lang w:val="es-ES"/>
              </w:rPr>
              <w:t xml:space="preserve"> 9.7 </w:t>
            </w:r>
          </w:p>
          <w:p w14:paraId="1FD92D40" w14:textId="77777777" w:rsidR="0080141A" w:rsidRPr="00A46D71" w:rsidRDefault="0080141A" w:rsidP="00881162">
            <w:pPr>
              <w:contextualSpacing/>
              <w:rPr>
                <w:rFonts w:ascii="Arial" w:hAnsi="Arial" w:cs="Arial"/>
                <w:sz w:val="22"/>
                <w:szCs w:val="22"/>
                <w:lang w:val="es-ES"/>
              </w:rPr>
            </w:pPr>
          </w:p>
          <w:p w14:paraId="1219FDEA" w14:textId="37D6671D" w:rsidR="0080141A" w:rsidRPr="00A46D71" w:rsidRDefault="00506F4A" w:rsidP="00844F6D">
            <w:pPr>
              <w:rPr>
                <w:rFonts w:ascii="Arial" w:hAnsi="Arial" w:cs="Arial"/>
                <w:sz w:val="22"/>
                <w:szCs w:val="22"/>
                <w:lang w:val="es-ES"/>
              </w:rPr>
            </w:pPr>
            <w:r w:rsidRPr="00A46D71">
              <w:rPr>
                <w:rFonts w:ascii="Arial" w:hAnsi="Arial" w:cs="Arial"/>
                <w:sz w:val="22"/>
                <w:szCs w:val="22"/>
                <w:lang w:val="es-ES"/>
              </w:rPr>
              <w:t>Mantener</w:t>
            </w:r>
            <w:r w:rsidR="0080141A" w:rsidRPr="00A46D71">
              <w:rPr>
                <w:rFonts w:ascii="Arial" w:hAnsi="Arial" w:cs="Arial"/>
                <w:sz w:val="22"/>
                <w:szCs w:val="22"/>
                <w:lang w:val="es-ES"/>
              </w:rPr>
              <w:t xml:space="preserve"> </w:t>
            </w:r>
            <w:r w:rsidR="000829D9" w:rsidRPr="00C079EF">
              <w:rPr>
                <w:rFonts w:ascii="Arial" w:hAnsi="Arial" w:cs="Arial"/>
                <w:color w:val="000000" w:themeColor="text1"/>
                <w:sz w:val="22"/>
                <w:szCs w:val="22"/>
                <w:lang w:val="es-ES"/>
              </w:rPr>
              <w:t>con texto actualizado</w:t>
            </w:r>
          </w:p>
        </w:tc>
      </w:tr>
      <w:tr w:rsidR="0080141A" w:rsidRPr="00AB7883" w14:paraId="0CE5F17C" w14:textId="77777777" w:rsidTr="0057560A">
        <w:tc>
          <w:tcPr>
            <w:tcW w:w="6377" w:type="dxa"/>
            <w:shd w:val="clear" w:color="auto" w:fill="auto"/>
          </w:tcPr>
          <w:p w14:paraId="10DEFA3C" w14:textId="7DE8E98B" w:rsidR="0080141A" w:rsidRPr="00A46D71" w:rsidRDefault="008D2220" w:rsidP="00B94DBB">
            <w:pPr>
              <w:jc w:val="both"/>
              <w:rPr>
                <w:rFonts w:ascii="Arial" w:hAnsi="Arial" w:cs="Arial"/>
                <w:sz w:val="22"/>
                <w:szCs w:val="22"/>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 xml:space="preserve">del Acuerdo de Cancún (1/CP.16 párrafo 4) que reconoce que se requieren importantes reducciones en las emisiones de gases de efecto invernadero para detener el aumento de la temperatura media global de 2 °C por debajo de los niveles preindustriales, y </w:t>
            </w:r>
            <w:r w:rsidRPr="00A46D71">
              <w:rPr>
                <w:rFonts w:ascii="Arial" w:hAnsi="Arial" w:cs="Arial"/>
                <w:i/>
                <w:iCs/>
                <w:sz w:val="22"/>
                <w:szCs w:val="17"/>
                <w:lang w:val="es-ES"/>
              </w:rPr>
              <w:t xml:space="preserve">recordando </w:t>
            </w:r>
            <w:r w:rsidRPr="00A46D71">
              <w:rPr>
                <w:rFonts w:ascii="Arial" w:hAnsi="Arial" w:cs="Arial"/>
                <w:sz w:val="22"/>
                <w:szCs w:val="17"/>
                <w:lang w:val="es-ES"/>
              </w:rPr>
              <w:t>la necesidad de considerar fortalecer este objetivo global a largo plazo, en base a el mejor conocimiento científico disponible, incluyendo en relación con el aumento de temperatura de 1.5 °C; </w:t>
            </w:r>
          </w:p>
        </w:tc>
        <w:tc>
          <w:tcPr>
            <w:tcW w:w="2481" w:type="dxa"/>
            <w:shd w:val="clear" w:color="auto" w:fill="auto"/>
          </w:tcPr>
          <w:p w14:paraId="30283822" w14:textId="4EBAD37D"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11FE4B3E" w14:textId="77777777" w:rsidR="0080141A" w:rsidRPr="00AB7883" w:rsidRDefault="0080141A" w:rsidP="00881162">
            <w:pPr>
              <w:contextualSpacing/>
              <w:rPr>
                <w:rFonts w:ascii="Arial" w:hAnsi="Arial" w:cs="Arial"/>
                <w:sz w:val="22"/>
                <w:szCs w:val="22"/>
              </w:rPr>
            </w:pPr>
          </w:p>
          <w:p w14:paraId="639949A9" w14:textId="75ACFA20" w:rsidR="0080141A" w:rsidRPr="00AB7883" w:rsidRDefault="00506F4A" w:rsidP="00881162">
            <w:pPr>
              <w:rPr>
                <w:rFonts w:ascii="Arial" w:hAnsi="Arial" w:cs="Arial"/>
                <w:sz w:val="22"/>
                <w:szCs w:val="22"/>
              </w:rPr>
            </w:pPr>
            <w:r>
              <w:rPr>
                <w:rFonts w:ascii="Arial" w:hAnsi="Arial" w:cs="Arial"/>
                <w:sz w:val="22"/>
                <w:szCs w:val="22"/>
              </w:rPr>
              <w:t>Mantener</w:t>
            </w:r>
            <w:r w:rsidR="0080141A" w:rsidRPr="00AB7883">
              <w:rPr>
                <w:rFonts w:ascii="Arial" w:hAnsi="Arial" w:cs="Arial"/>
                <w:sz w:val="22"/>
                <w:szCs w:val="22"/>
              </w:rPr>
              <w:t xml:space="preserve"> </w:t>
            </w:r>
            <w:r w:rsidR="000829D9" w:rsidRPr="00C079EF">
              <w:rPr>
                <w:rFonts w:ascii="Arial" w:hAnsi="Arial" w:cs="Arial"/>
                <w:color w:val="000000" w:themeColor="text1"/>
                <w:sz w:val="22"/>
                <w:szCs w:val="22"/>
                <w:lang w:val="es-ES"/>
              </w:rPr>
              <w:t>con texto actualizado</w:t>
            </w:r>
          </w:p>
          <w:p w14:paraId="55327CAE" w14:textId="3CE94972" w:rsidR="0080141A" w:rsidRPr="00AB7883" w:rsidRDefault="0080141A" w:rsidP="00844F6D">
            <w:pPr>
              <w:rPr>
                <w:rFonts w:ascii="Arial" w:hAnsi="Arial" w:cs="Arial"/>
                <w:sz w:val="22"/>
                <w:szCs w:val="22"/>
              </w:rPr>
            </w:pPr>
          </w:p>
        </w:tc>
      </w:tr>
      <w:tr w:rsidR="0080141A" w:rsidRPr="00AB7883" w14:paraId="34A6AC7E" w14:textId="77777777" w:rsidTr="0057560A">
        <w:tc>
          <w:tcPr>
            <w:tcW w:w="6377" w:type="dxa"/>
            <w:shd w:val="clear" w:color="auto" w:fill="auto"/>
          </w:tcPr>
          <w:p w14:paraId="5E64D9E5" w14:textId="6B546B3C" w:rsidR="0080141A" w:rsidRPr="00A46D71" w:rsidRDefault="008D2220" w:rsidP="00AB7883">
            <w:pPr>
              <w:jc w:val="both"/>
              <w:rPr>
                <w:rFonts w:ascii="Arial" w:hAnsi="Arial" w:cs="Arial"/>
                <w:sz w:val="22"/>
                <w:szCs w:val="17"/>
                <w:lang w:val="es-ES"/>
              </w:rPr>
            </w:pPr>
            <w:r w:rsidRPr="00A46D71">
              <w:rPr>
                <w:rFonts w:ascii="Arial" w:hAnsi="Arial" w:cs="Arial"/>
                <w:i/>
                <w:iCs/>
                <w:sz w:val="22"/>
                <w:szCs w:val="17"/>
                <w:lang w:val="es-ES"/>
              </w:rPr>
              <w:t xml:space="preserve">Consciente </w:t>
            </w:r>
            <w:r w:rsidRPr="00A46D71">
              <w:rPr>
                <w:rFonts w:ascii="Arial" w:hAnsi="Arial" w:cs="Arial"/>
                <w:sz w:val="22"/>
                <w:szCs w:val="17"/>
                <w:lang w:val="es-ES"/>
              </w:rPr>
              <w:t xml:space="preserve">de la relevancia de la investigación realizada por la UICN para evaluar la susceptibilidad de las especies de la Lista Roja al cambio climático; </w:t>
            </w:r>
            <w:r w:rsidRPr="00A46D71">
              <w:rPr>
                <w:rFonts w:ascii="Arial" w:hAnsi="Arial" w:cs="Arial"/>
                <w:strike/>
                <w:sz w:val="22"/>
                <w:szCs w:val="17"/>
                <w:lang w:val="es-ES"/>
              </w:rPr>
              <w:t>y</w:t>
            </w:r>
            <w:r w:rsidRPr="00A46D71">
              <w:rPr>
                <w:rFonts w:ascii="Arial" w:hAnsi="Arial" w:cs="Arial"/>
                <w:sz w:val="22"/>
                <w:szCs w:val="17"/>
                <w:lang w:val="es-ES"/>
              </w:rPr>
              <w:t> </w:t>
            </w:r>
          </w:p>
        </w:tc>
        <w:tc>
          <w:tcPr>
            <w:tcW w:w="2481" w:type="dxa"/>
            <w:shd w:val="clear" w:color="auto" w:fill="auto"/>
          </w:tcPr>
          <w:p w14:paraId="0AABC4D2" w14:textId="545D2FCE"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7AAA5965" w14:textId="77777777" w:rsidR="0080141A" w:rsidRPr="00AB7883" w:rsidRDefault="0080141A" w:rsidP="00881162">
            <w:pPr>
              <w:contextualSpacing/>
              <w:rPr>
                <w:rFonts w:ascii="Arial" w:hAnsi="Arial" w:cs="Arial"/>
                <w:sz w:val="22"/>
                <w:szCs w:val="22"/>
              </w:rPr>
            </w:pPr>
          </w:p>
          <w:p w14:paraId="71F3E50A" w14:textId="3E97FC30"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2C7481EB" w14:textId="77777777" w:rsidTr="0057560A">
        <w:tc>
          <w:tcPr>
            <w:tcW w:w="6377" w:type="dxa"/>
            <w:shd w:val="clear" w:color="auto" w:fill="auto"/>
          </w:tcPr>
          <w:p w14:paraId="0EF41DEA" w14:textId="20A2D2D0" w:rsidR="0080141A" w:rsidRPr="00A46D71" w:rsidRDefault="008D2220" w:rsidP="00B94DBB">
            <w:pPr>
              <w:jc w:val="both"/>
              <w:rPr>
                <w:rFonts w:ascii="Arial" w:hAnsi="Arial" w:cs="Arial"/>
                <w:sz w:val="22"/>
                <w:szCs w:val="22"/>
                <w:lang w:val="es-ES"/>
              </w:rPr>
            </w:pPr>
            <w:r w:rsidRPr="00A46D71">
              <w:rPr>
                <w:rFonts w:ascii="Arial" w:hAnsi="Arial" w:cs="Arial"/>
                <w:i/>
                <w:iCs/>
                <w:sz w:val="22"/>
                <w:szCs w:val="17"/>
                <w:lang w:val="es-ES"/>
              </w:rPr>
              <w:t xml:space="preserve">Acogiendo con satisfacción </w:t>
            </w:r>
            <w:r w:rsidRPr="00A46D71">
              <w:rPr>
                <w:rFonts w:ascii="Arial" w:hAnsi="Arial" w:cs="Arial"/>
                <w:sz w:val="22"/>
                <w:szCs w:val="17"/>
                <w:lang w:val="es-ES"/>
              </w:rPr>
              <w:t>los resultados de los tres talleres sobre cambio climático realizados bajo los auspicios de la Comisión Ballenera Internacional (CBI), hasta la fecha (Hawai, EE.UU., marzo de 1996, Siena, Italia, febrero de 2009, Viena, Austria, noviembre/diciembre de 2010); </w:t>
            </w:r>
          </w:p>
        </w:tc>
        <w:tc>
          <w:tcPr>
            <w:tcW w:w="2481" w:type="dxa"/>
            <w:shd w:val="clear" w:color="auto" w:fill="auto"/>
          </w:tcPr>
          <w:p w14:paraId="18284923" w14:textId="122132EB"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10.19 </w:t>
            </w:r>
          </w:p>
          <w:p w14:paraId="5C8A7923" w14:textId="77777777" w:rsidR="0080141A" w:rsidRPr="00AB7883" w:rsidRDefault="0080141A" w:rsidP="00881162">
            <w:pPr>
              <w:contextualSpacing/>
              <w:rPr>
                <w:rFonts w:ascii="Arial" w:hAnsi="Arial" w:cs="Arial"/>
                <w:sz w:val="22"/>
                <w:szCs w:val="22"/>
              </w:rPr>
            </w:pPr>
          </w:p>
          <w:p w14:paraId="462C4C36" w14:textId="4998EE02"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46D71" w14:paraId="6A2696BA" w14:textId="77777777" w:rsidTr="0057560A">
        <w:tc>
          <w:tcPr>
            <w:tcW w:w="6377" w:type="dxa"/>
            <w:shd w:val="clear" w:color="auto" w:fill="auto"/>
          </w:tcPr>
          <w:p w14:paraId="5A7E27A8" w14:textId="03721E7A" w:rsidR="0080141A" w:rsidRPr="00A46D71" w:rsidRDefault="00963D60" w:rsidP="00AB7883">
            <w:pPr>
              <w:jc w:val="both"/>
              <w:rPr>
                <w:rFonts w:ascii="Arial" w:hAnsi="Arial" w:cs="Arial"/>
                <w:strike/>
                <w:sz w:val="22"/>
                <w:szCs w:val="17"/>
                <w:lang w:val="es-ES"/>
              </w:rPr>
            </w:pPr>
            <w:r w:rsidRPr="00A46D71">
              <w:rPr>
                <w:rFonts w:ascii="Arial" w:hAnsi="Arial" w:cs="Arial"/>
                <w:i/>
                <w:strike/>
                <w:sz w:val="22"/>
                <w:szCs w:val="17"/>
                <w:lang w:val="es-ES"/>
              </w:rPr>
              <w:t>Reconociendo</w:t>
            </w:r>
            <w:r w:rsidRPr="00A46D71">
              <w:rPr>
                <w:rFonts w:ascii="Arial" w:hAnsi="Arial" w:cs="Arial"/>
                <w:strike/>
                <w:sz w:val="22"/>
                <w:szCs w:val="17"/>
                <w:lang w:val="es-ES"/>
              </w:rPr>
              <w:t xml:space="preserve"> la función que desempeña la Convención en los esfuerzos por lograr la Meta</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2010 para la diversidad biológica en el marco del Convenio sobre la Diversidad Biológica (CBD) y</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la necesidad de trabajar en colaboración con otros acuerdos ambientales multilaterales (MEAs, por</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sus siglas en inglés), entre ellos la Convención Marco de las Naciones Unidas sobre el Cambio</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Climático y la Convención de las Naciones Unidas de Lucha contra la Desertificación, así como</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otros organismos pertinentes de las Naciones Unidas, entre ellos la Organización de las Naciones</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Unidas para la Agricultura y la Alimentación;</w:t>
            </w:r>
          </w:p>
        </w:tc>
        <w:tc>
          <w:tcPr>
            <w:tcW w:w="2481" w:type="dxa"/>
            <w:shd w:val="clear" w:color="auto" w:fill="auto"/>
          </w:tcPr>
          <w:p w14:paraId="4E411081" w14:textId="25540E9C" w:rsidR="0080141A"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80141A" w:rsidRPr="00A46D71">
              <w:rPr>
                <w:rFonts w:ascii="Arial" w:hAnsi="Arial" w:cs="Arial"/>
                <w:sz w:val="22"/>
                <w:szCs w:val="22"/>
                <w:lang w:val="es-ES"/>
              </w:rPr>
              <w:t xml:space="preserve"> 9.7 </w:t>
            </w:r>
          </w:p>
          <w:p w14:paraId="3122FCD5" w14:textId="77777777" w:rsidR="0080141A" w:rsidRPr="00A46D71" w:rsidRDefault="0080141A" w:rsidP="00881162">
            <w:pPr>
              <w:contextualSpacing/>
              <w:rPr>
                <w:rFonts w:ascii="Arial" w:hAnsi="Arial" w:cs="Arial"/>
                <w:sz w:val="22"/>
                <w:szCs w:val="22"/>
                <w:lang w:val="es-ES"/>
              </w:rPr>
            </w:pPr>
          </w:p>
          <w:p w14:paraId="34C44F65" w14:textId="57EF05B0" w:rsidR="0080141A" w:rsidRPr="00A46D71" w:rsidRDefault="00506F4A" w:rsidP="005E1F26">
            <w:pPr>
              <w:rPr>
                <w:rFonts w:ascii="Arial" w:hAnsi="Arial" w:cs="Arial"/>
                <w:sz w:val="22"/>
                <w:szCs w:val="22"/>
                <w:lang w:val="es-ES"/>
              </w:rPr>
            </w:pPr>
            <w:r w:rsidRPr="005E1F26">
              <w:rPr>
                <w:rFonts w:ascii="Arial" w:hAnsi="Arial" w:cs="Arial"/>
                <w:sz w:val="22"/>
                <w:szCs w:val="22"/>
                <w:lang w:val="es-ES"/>
              </w:rPr>
              <w:t xml:space="preserve">Revocar; </w:t>
            </w:r>
            <w:r w:rsidR="005E1F26" w:rsidRPr="005E1F26">
              <w:rPr>
                <w:rFonts w:ascii="Arial" w:hAnsi="Arial" w:cs="Arial"/>
                <w:sz w:val="22"/>
                <w:szCs w:val="22"/>
                <w:lang w:val="es-ES"/>
              </w:rPr>
              <w:t xml:space="preserve">desactualizadas y sustituidas por la </w:t>
            </w:r>
            <w:r w:rsidRPr="005E1F26">
              <w:rPr>
                <w:rFonts w:ascii="Arial" w:hAnsi="Arial" w:cs="Arial"/>
                <w:sz w:val="22"/>
                <w:szCs w:val="22"/>
                <w:lang w:val="es-ES"/>
              </w:rPr>
              <w:t>Resolución</w:t>
            </w:r>
            <w:r w:rsidR="0080141A" w:rsidRPr="005E1F26">
              <w:rPr>
                <w:rFonts w:ascii="Arial" w:hAnsi="Arial" w:cs="Arial"/>
                <w:sz w:val="22"/>
                <w:szCs w:val="22"/>
                <w:lang w:val="es-ES"/>
              </w:rPr>
              <w:t xml:space="preserve"> 11.26</w:t>
            </w:r>
          </w:p>
        </w:tc>
      </w:tr>
      <w:tr w:rsidR="0080141A" w:rsidRPr="005E1F26" w14:paraId="464BD3E1" w14:textId="77777777" w:rsidTr="0057560A">
        <w:tc>
          <w:tcPr>
            <w:tcW w:w="6377" w:type="dxa"/>
            <w:shd w:val="clear" w:color="auto" w:fill="auto"/>
          </w:tcPr>
          <w:p w14:paraId="22B73B75" w14:textId="680EC284" w:rsidR="00963D60" w:rsidRPr="00A46D71" w:rsidRDefault="00963D60" w:rsidP="00AB7883">
            <w:pPr>
              <w:jc w:val="both"/>
              <w:rPr>
                <w:rFonts w:ascii="Arial" w:hAnsi="Arial" w:cs="Arial"/>
                <w:strike/>
                <w:sz w:val="22"/>
                <w:szCs w:val="17"/>
                <w:lang w:val="es-ES"/>
              </w:rPr>
            </w:pPr>
            <w:r w:rsidRPr="00A46D71">
              <w:rPr>
                <w:rFonts w:ascii="Arial" w:hAnsi="Arial" w:cs="Arial"/>
                <w:i/>
                <w:strike/>
                <w:sz w:val="22"/>
                <w:szCs w:val="17"/>
                <w:lang w:val="es-ES"/>
              </w:rPr>
              <w:t>Recordando</w:t>
            </w:r>
            <w:r w:rsidRPr="00A46D71">
              <w:rPr>
                <w:rFonts w:ascii="Arial" w:hAnsi="Arial" w:cs="Arial"/>
                <w:strike/>
                <w:sz w:val="22"/>
                <w:szCs w:val="17"/>
                <w:lang w:val="es-ES"/>
              </w:rPr>
              <w:t xml:space="preserve"> la Resolución 8.13 de la CMS, que exhorta a las Partes a que apliquen las</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medidas de adaptación destinadas a reducir los efectos perjudiciales previsibles del cambio climático</w:t>
            </w:r>
          </w:p>
          <w:p w14:paraId="6B7D3623" w14:textId="2D219697" w:rsidR="0080141A" w:rsidRPr="00A46D71" w:rsidRDefault="00963D60" w:rsidP="00B94DBB">
            <w:pPr>
              <w:jc w:val="both"/>
              <w:rPr>
                <w:rFonts w:ascii="Arial" w:hAnsi="Arial" w:cs="Arial"/>
                <w:strike/>
                <w:sz w:val="22"/>
                <w:szCs w:val="22"/>
                <w:lang w:val="es-ES"/>
              </w:rPr>
            </w:pPr>
            <w:r w:rsidRPr="00A46D71">
              <w:rPr>
                <w:rFonts w:ascii="Arial" w:hAnsi="Arial" w:cs="Arial"/>
                <w:strike/>
                <w:sz w:val="22"/>
                <w:szCs w:val="17"/>
                <w:lang w:val="es-ES"/>
              </w:rPr>
              <w:t>sobre las especies migratorias y pide al Consejo Científico que atribuya al cambio climático una</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elevada prioridad en su futuro programa de trabajo;</w:t>
            </w:r>
          </w:p>
        </w:tc>
        <w:tc>
          <w:tcPr>
            <w:tcW w:w="2481" w:type="dxa"/>
            <w:shd w:val="clear" w:color="auto" w:fill="auto"/>
          </w:tcPr>
          <w:p w14:paraId="07C514F0" w14:textId="2E4BA94B" w:rsidR="0080141A" w:rsidRPr="005E1F26" w:rsidRDefault="00506F4A" w:rsidP="00881162">
            <w:pPr>
              <w:contextualSpacing/>
              <w:rPr>
                <w:rFonts w:ascii="Arial" w:hAnsi="Arial" w:cs="Arial"/>
                <w:sz w:val="22"/>
                <w:szCs w:val="22"/>
                <w:lang w:val="es-ES"/>
              </w:rPr>
            </w:pPr>
            <w:r w:rsidRPr="005E1F26">
              <w:rPr>
                <w:rFonts w:ascii="Arial" w:hAnsi="Arial" w:cs="Arial"/>
                <w:sz w:val="22"/>
                <w:szCs w:val="22"/>
                <w:lang w:val="es-ES"/>
              </w:rPr>
              <w:t>Resolución</w:t>
            </w:r>
            <w:r w:rsidR="0080141A" w:rsidRPr="005E1F26">
              <w:rPr>
                <w:rFonts w:ascii="Arial" w:hAnsi="Arial" w:cs="Arial"/>
                <w:sz w:val="22"/>
                <w:szCs w:val="22"/>
                <w:lang w:val="es-ES"/>
              </w:rPr>
              <w:t xml:space="preserve"> 9.7 </w:t>
            </w:r>
          </w:p>
          <w:p w14:paraId="2EC1000C" w14:textId="77777777" w:rsidR="0080141A" w:rsidRPr="005E1F26" w:rsidRDefault="0080141A" w:rsidP="00881162">
            <w:pPr>
              <w:contextualSpacing/>
              <w:rPr>
                <w:rFonts w:ascii="Arial" w:hAnsi="Arial" w:cs="Arial"/>
                <w:sz w:val="22"/>
                <w:szCs w:val="22"/>
                <w:lang w:val="es-ES"/>
              </w:rPr>
            </w:pPr>
          </w:p>
          <w:p w14:paraId="3D92DD98" w14:textId="0327AE14" w:rsidR="0080141A" w:rsidRPr="005E1F26" w:rsidRDefault="0080141A" w:rsidP="00844F6D">
            <w:pPr>
              <w:rPr>
                <w:rFonts w:ascii="Arial" w:hAnsi="Arial" w:cs="Arial"/>
                <w:sz w:val="22"/>
                <w:szCs w:val="22"/>
                <w:lang w:val="es-ES"/>
              </w:rPr>
            </w:pPr>
            <w:r w:rsidRPr="005E1F26">
              <w:rPr>
                <w:rFonts w:ascii="Arial" w:hAnsi="Arial" w:cs="Arial"/>
                <w:sz w:val="22"/>
                <w:szCs w:val="22"/>
                <w:lang w:val="es-ES"/>
              </w:rPr>
              <w:t>Re</w:t>
            </w:r>
            <w:r w:rsidR="005E1F26" w:rsidRPr="005E1F26">
              <w:rPr>
                <w:rFonts w:ascii="Arial" w:hAnsi="Arial" w:cs="Arial"/>
                <w:sz w:val="22"/>
                <w:szCs w:val="22"/>
                <w:lang w:val="es-ES"/>
              </w:rPr>
              <w:t>vocar; la provisión es incorporar en la</w:t>
            </w:r>
            <w:r w:rsidRPr="005E1F26">
              <w:rPr>
                <w:rFonts w:ascii="Arial" w:hAnsi="Arial" w:cs="Arial"/>
                <w:sz w:val="22"/>
                <w:szCs w:val="22"/>
                <w:lang w:val="es-ES"/>
              </w:rPr>
              <w:t xml:space="preserve"> </w:t>
            </w:r>
            <w:r w:rsidR="00506F4A" w:rsidRPr="005E1F26">
              <w:rPr>
                <w:rFonts w:ascii="Arial" w:hAnsi="Arial" w:cs="Arial"/>
                <w:sz w:val="22"/>
                <w:szCs w:val="22"/>
                <w:lang w:val="es-ES"/>
              </w:rPr>
              <w:t>Resolución</w:t>
            </w:r>
            <w:r w:rsidRPr="005E1F26">
              <w:rPr>
                <w:rFonts w:ascii="Arial" w:hAnsi="Arial" w:cs="Arial"/>
                <w:sz w:val="22"/>
                <w:szCs w:val="22"/>
                <w:lang w:val="es-ES"/>
              </w:rPr>
              <w:t xml:space="preserve"> 11.26, </w:t>
            </w:r>
            <w:r w:rsidR="005E1F26" w:rsidRPr="005E1F26">
              <w:rPr>
                <w:rFonts w:ascii="Arial" w:hAnsi="Arial" w:cs="Arial"/>
                <w:sz w:val="22"/>
                <w:szCs w:val="22"/>
                <w:lang w:val="es-ES"/>
              </w:rPr>
              <w:t>el Anexo</w:t>
            </w:r>
            <w:r w:rsidRPr="005E1F26">
              <w:rPr>
                <w:rFonts w:ascii="Arial" w:hAnsi="Arial" w:cs="Arial"/>
                <w:sz w:val="22"/>
                <w:szCs w:val="22"/>
                <w:lang w:val="es-ES"/>
              </w:rPr>
              <w:t xml:space="preserve"> </w:t>
            </w:r>
          </w:p>
        </w:tc>
      </w:tr>
      <w:tr w:rsidR="0080141A" w:rsidRPr="00AB7883" w14:paraId="6491C34D" w14:textId="77777777" w:rsidTr="0057560A">
        <w:tc>
          <w:tcPr>
            <w:tcW w:w="6377" w:type="dxa"/>
            <w:shd w:val="clear" w:color="auto" w:fill="auto"/>
          </w:tcPr>
          <w:p w14:paraId="36C88F7C" w14:textId="45438572" w:rsidR="0080141A" w:rsidRPr="00A46D71" w:rsidRDefault="00963D60" w:rsidP="00B94DBB">
            <w:pPr>
              <w:jc w:val="both"/>
              <w:rPr>
                <w:rFonts w:ascii="Arial" w:hAnsi="Arial" w:cs="Arial"/>
                <w:sz w:val="22"/>
                <w:szCs w:val="22"/>
                <w:lang w:val="es-ES"/>
              </w:rPr>
            </w:pPr>
            <w:r w:rsidRPr="00A46D71">
              <w:rPr>
                <w:rFonts w:ascii="Arial" w:hAnsi="Arial" w:cs="Arial"/>
                <w:i/>
                <w:sz w:val="22"/>
                <w:szCs w:val="17"/>
                <w:lang w:val="es-ES"/>
              </w:rPr>
              <w:t>Acogiendo con beneplácito</w:t>
            </w:r>
            <w:r w:rsidRPr="00A46D71">
              <w:rPr>
                <w:rFonts w:ascii="Arial" w:hAnsi="Arial" w:cs="Arial"/>
                <w:sz w:val="22"/>
                <w:szCs w:val="17"/>
                <w:lang w:val="es-ES"/>
              </w:rPr>
              <w:t xml:space="preserve"> el informe sobre el cambio climático y las especies migratorias,</w:t>
            </w:r>
            <w:r w:rsidR="00B94DBB" w:rsidRPr="00A46D71">
              <w:rPr>
                <w:rFonts w:ascii="Arial" w:hAnsi="Arial" w:cs="Arial"/>
                <w:sz w:val="22"/>
                <w:szCs w:val="17"/>
                <w:lang w:val="es-ES"/>
              </w:rPr>
              <w:t xml:space="preserve"> </w:t>
            </w:r>
            <w:r w:rsidRPr="00A46D71">
              <w:rPr>
                <w:rFonts w:ascii="Arial" w:hAnsi="Arial" w:cs="Arial"/>
                <w:sz w:val="22"/>
                <w:szCs w:val="17"/>
                <w:lang w:val="es-ES"/>
              </w:rPr>
              <w:t>encargado por el Gobierno del Reino Unido en 2005, destacando los efectos e interacciones</w:t>
            </w:r>
            <w:r w:rsidR="00B94DBB" w:rsidRPr="00A46D71">
              <w:rPr>
                <w:rFonts w:ascii="Arial" w:hAnsi="Arial" w:cs="Arial"/>
                <w:sz w:val="22"/>
                <w:szCs w:val="17"/>
                <w:lang w:val="es-ES"/>
              </w:rPr>
              <w:t xml:space="preserve"> </w:t>
            </w:r>
            <w:r w:rsidRPr="00A46D71">
              <w:rPr>
                <w:rFonts w:ascii="Arial" w:hAnsi="Arial" w:cs="Arial"/>
                <w:sz w:val="22"/>
                <w:szCs w:val="17"/>
                <w:lang w:val="es-ES"/>
              </w:rPr>
              <w:t>perjudiciales específicos del cambio climático sobre las poblaciones de especies migratorias, así</w:t>
            </w:r>
            <w:r w:rsidR="00B94DBB" w:rsidRPr="00A46D71">
              <w:rPr>
                <w:rFonts w:ascii="Arial" w:hAnsi="Arial" w:cs="Arial"/>
                <w:sz w:val="22"/>
                <w:szCs w:val="17"/>
                <w:lang w:val="es-ES"/>
              </w:rPr>
              <w:t xml:space="preserve"> </w:t>
            </w:r>
            <w:r w:rsidRPr="00A46D71">
              <w:rPr>
                <w:rFonts w:ascii="Arial" w:hAnsi="Arial" w:cs="Arial"/>
                <w:sz w:val="22"/>
                <w:szCs w:val="17"/>
                <w:lang w:val="es-ES"/>
              </w:rPr>
              <w:t>como las estrategias de adaptación, reconocidas por la Resolución 8,13;</w:t>
            </w:r>
          </w:p>
        </w:tc>
        <w:tc>
          <w:tcPr>
            <w:tcW w:w="2481" w:type="dxa"/>
            <w:shd w:val="clear" w:color="auto" w:fill="auto"/>
          </w:tcPr>
          <w:p w14:paraId="4E2968FC" w14:textId="4B95941E"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9.7 </w:t>
            </w:r>
          </w:p>
          <w:p w14:paraId="25AD63F7" w14:textId="77777777" w:rsidR="0080141A" w:rsidRPr="00AB7883" w:rsidRDefault="0080141A" w:rsidP="00881162">
            <w:pPr>
              <w:contextualSpacing/>
              <w:rPr>
                <w:rFonts w:ascii="Arial" w:hAnsi="Arial" w:cs="Arial"/>
                <w:sz w:val="22"/>
                <w:szCs w:val="22"/>
              </w:rPr>
            </w:pPr>
          </w:p>
          <w:p w14:paraId="47355885" w14:textId="25089BD7"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B7883" w14:paraId="6CD80E62" w14:textId="77777777" w:rsidTr="0057560A">
        <w:tc>
          <w:tcPr>
            <w:tcW w:w="6377" w:type="dxa"/>
            <w:shd w:val="clear" w:color="auto" w:fill="auto"/>
          </w:tcPr>
          <w:p w14:paraId="4FDABD54" w14:textId="0B411BC3" w:rsidR="0080141A" w:rsidRPr="00A46D71" w:rsidRDefault="00963D60" w:rsidP="00B94DBB">
            <w:pPr>
              <w:jc w:val="both"/>
              <w:rPr>
                <w:rFonts w:ascii="Arial" w:hAnsi="Arial" w:cs="Arial"/>
                <w:sz w:val="22"/>
                <w:szCs w:val="22"/>
                <w:lang w:val="es-ES"/>
              </w:rPr>
            </w:pPr>
            <w:r w:rsidRPr="00A46D71">
              <w:rPr>
                <w:rFonts w:ascii="Arial" w:hAnsi="Arial" w:cs="Arial"/>
                <w:i/>
                <w:sz w:val="22"/>
                <w:szCs w:val="17"/>
                <w:lang w:val="es-ES"/>
              </w:rPr>
              <w:t>Consciente</w:t>
            </w:r>
            <w:r w:rsidRPr="00A46D71">
              <w:rPr>
                <w:rFonts w:ascii="Arial" w:hAnsi="Arial" w:cs="Arial"/>
                <w:sz w:val="22"/>
                <w:szCs w:val="17"/>
                <w:lang w:val="es-ES"/>
              </w:rPr>
              <w:t xml:space="preserve"> del informe relativo a los Indicadores de los Efectos del Cambio Climático sobre</w:t>
            </w:r>
            <w:r w:rsidR="00B94DBB" w:rsidRPr="00A46D71">
              <w:rPr>
                <w:rFonts w:ascii="Arial" w:hAnsi="Arial" w:cs="Arial"/>
                <w:sz w:val="22"/>
                <w:szCs w:val="17"/>
                <w:lang w:val="es-ES"/>
              </w:rPr>
              <w:t xml:space="preserve"> </w:t>
            </w:r>
            <w:r w:rsidRPr="00A46D71">
              <w:rPr>
                <w:rFonts w:ascii="Arial" w:hAnsi="Arial" w:cs="Arial"/>
                <w:sz w:val="22"/>
                <w:szCs w:val="17"/>
                <w:lang w:val="es-ES"/>
              </w:rPr>
              <w:t xml:space="preserve">las Especies Migratorias elaborado por la British Trust for Ornitology en 2008, concretamente que </w:t>
            </w:r>
            <w:r w:rsidRPr="00A46D71">
              <w:rPr>
                <w:rFonts w:ascii="Arial" w:hAnsi="Arial" w:cs="Arial"/>
                <w:sz w:val="22"/>
                <w:lang w:val="es-ES"/>
              </w:rPr>
              <w:t>los distintos grupos de especies como las aves migratorias Transaharianas pueden constituir un</w:t>
            </w:r>
            <w:r w:rsidR="00B94DBB" w:rsidRPr="00A46D71">
              <w:rPr>
                <w:rFonts w:ascii="Arial" w:hAnsi="Arial" w:cs="Arial"/>
                <w:sz w:val="22"/>
                <w:lang w:val="es-ES"/>
              </w:rPr>
              <w:t xml:space="preserve"> </w:t>
            </w:r>
            <w:r w:rsidRPr="00A46D71">
              <w:rPr>
                <w:rFonts w:ascii="Arial" w:hAnsi="Arial" w:cs="Arial"/>
                <w:sz w:val="22"/>
                <w:szCs w:val="17"/>
                <w:lang w:val="es-ES"/>
              </w:rPr>
              <w:t>indicador adecuado para evaluar los efectos del cambio climático en varias especies migratorias;</w:t>
            </w:r>
          </w:p>
        </w:tc>
        <w:tc>
          <w:tcPr>
            <w:tcW w:w="2481" w:type="dxa"/>
            <w:shd w:val="clear" w:color="auto" w:fill="auto"/>
          </w:tcPr>
          <w:p w14:paraId="537662AE" w14:textId="34C2C146"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9.7 </w:t>
            </w:r>
          </w:p>
          <w:p w14:paraId="7FB49AAD" w14:textId="77777777" w:rsidR="0080141A" w:rsidRPr="00AB7883" w:rsidRDefault="0080141A" w:rsidP="00881162">
            <w:pPr>
              <w:contextualSpacing/>
              <w:rPr>
                <w:rFonts w:ascii="Arial" w:hAnsi="Arial" w:cs="Arial"/>
                <w:sz w:val="22"/>
                <w:szCs w:val="22"/>
              </w:rPr>
            </w:pPr>
          </w:p>
          <w:p w14:paraId="159E16A9" w14:textId="3DA31CF5" w:rsidR="0080141A" w:rsidRPr="00AB7883" w:rsidRDefault="00506F4A" w:rsidP="00844F6D">
            <w:pPr>
              <w:rPr>
                <w:rFonts w:ascii="Arial" w:hAnsi="Arial" w:cs="Arial"/>
                <w:sz w:val="22"/>
                <w:szCs w:val="22"/>
              </w:rPr>
            </w:pPr>
            <w:r>
              <w:rPr>
                <w:rFonts w:ascii="Arial" w:hAnsi="Arial" w:cs="Arial"/>
                <w:sz w:val="22"/>
                <w:szCs w:val="22"/>
              </w:rPr>
              <w:t>Mantener</w:t>
            </w:r>
          </w:p>
        </w:tc>
      </w:tr>
      <w:tr w:rsidR="0080141A" w:rsidRPr="00A46D71" w14:paraId="2185BCC7" w14:textId="77777777" w:rsidTr="0057560A">
        <w:tc>
          <w:tcPr>
            <w:tcW w:w="6377" w:type="dxa"/>
            <w:shd w:val="clear" w:color="auto" w:fill="auto"/>
          </w:tcPr>
          <w:p w14:paraId="54DF3594" w14:textId="5CA697DA" w:rsidR="0080141A" w:rsidRPr="00A46D71" w:rsidRDefault="00963D60" w:rsidP="00AB7883">
            <w:pPr>
              <w:jc w:val="both"/>
              <w:rPr>
                <w:rFonts w:ascii="Arial" w:hAnsi="Arial" w:cs="Arial"/>
                <w:strike/>
                <w:sz w:val="22"/>
                <w:szCs w:val="17"/>
                <w:lang w:val="es-ES"/>
              </w:rPr>
            </w:pPr>
            <w:r w:rsidRPr="00A46D71">
              <w:rPr>
                <w:rFonts w:ascii="Arial" w:hAnsi="Arial" w:cs="Arial"/>
                <w:i/>
                <w:strike/>
                <w:sz w:val="22"/>
                <w:szCs w:val="17"/>
                <w:lang w:val="es-ES"/>
              </w:rPr>
              <w:t>Reconociendo</w:t>
            </w:r>
            <w:r w:rsidRPr="00A46D71">
              <w:rPr>
                <w:rFonts w:ascii="Arial" w:hAnsi="Arial" w:cs="Arial"/>
                <w:strike/>
                <w:sz w:val="22"/>
                <w:szCs w:val="17"/>
                <w:lang w:val="es-ES"/>
              </w:rPr>
              <w:t xml:space="preserve"> la necesidad de una estrecha cooperación entre los Acuerdos Ambientales</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Multilaterales y la coordinación de las actividades derivadas de las Decisiones VIII/30 y IX/16 sobre</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la diversidad biológica y el cambio climático de la COP del Convenio sobre la Diversidad Biológica,</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y las Resolución VIII.3 y X.24 de la Convención de Ramsar sobre el cambio climático y los</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humedales;</w:t>
            </w:r>
          </w:p>
        </w:tc>
        <w:tc>
          <w:tcPr>
            <w:tcW w:w="2481" w:type="dxa"/>
            <w:shd w:val="clear" w:color="auto" w:fill="auto"/>
          </w:tcPr>
          <w:p w14:paraId="420A8E6F" w14:textId="1E3B68BB" w:rsidR="0080141A"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80141A" w:rsidRPr="00A46D71">
              <w:rPr>
                <w:rFonts w:ascii="Arial" w:hAnsi="Arial" w:cs="Arial"/>
                <w:sz w:val="22"/>
                <w:szCs w:val="22"/>
                <w:lang w:val="es-ES"/>
              </w:rPr>
              <w:t xml:space="preserve"> 9.7 </w:t>
            </w:r>
          </w:p>
          <w:p w14:paraId="2A071BFB" w14:textId="77777777" w:rsidR="0080141A" w:rsidRPr="00A46D71" w:rsidRDefault="0080141A" w:rsidP="00881162">
            <w:pPr>
              <w:contextualSpacing/>
              <w:rPr>
                <w:rFonts w:ascii="Arial" w:hAnsi="Arial" w:cs="Arial"/>
                <w:sz w:val="22"/>
                <w:szCs w:val="22"/>
                <w:lang w:val="es-ES"/>
              </w:rPr>
            </w:pPr>
          </w:p>
          <w:p w14:paraId="12174383" w14:textId="3E073C5D" w:rsidR="0080141A" w:rsidRPr="00A46D71" w:rsidRDefault="00506F4A" w:rsidP="00844F6D">
            <w:pPr>
              <w:rPr>
                <w:rFonts w:ascii="Arial" w:hAnsi="Arial" w:cs="Arial"/>
                <w:sz w:val="22"/>
                <w:szCs w:val="22"/>
                <w:lang w:val="es-ES"/>
              </w:rPr>
            </w:pPr>
            <w:r w:rsidRPr="005E1F26">
              <w:rPr>
                <w:rFonts w:ascii="Arial" w:hAnsi="Arial" w:cs="Arial"/>
                <w:sz w:val="22"/>
                <w:szCs w:val="22"/>
                <w:lang w:val="es-ES"/>
              </w:rPr>
              <w:t>Revocar; reemplazado</w:t>
            </w:r>
            <w:r w:rsidR="005E1F26" w:rsidRPr="005E1F26">
              <w:rPr>
                <w:rFonts w:ascii="Arial" w:hAnsi="Arial" w:cs="Arial"/>
                <w:sz w:val="22"/>
                <w:szCs w:val="22"/>
                <w:lang w:val="es-ES"/>
              </w:rPr>
              <w:t xml:space="preserve"> por</w:t>
            </w:r>
            <w:r w:rsidR="0080141A" w:rsidRPr="005E1F26">
              <w:rPr>
                <w:rFonts w:ascii="Arial" w:hAnsi="Arial" w:cs="Arial"/>
                <w:sz w:val="22"/>
                <w:szCs w:val="22"/>
                <w:lang w:val="es-ES"/>
              </w:rPr>
              <w:t xml:space="preserve"> </w:t>
            </w:r>
            <w:r w:rsidRPr="005E1F26">
              <w:rPr>
                <w:rFonts w:ascii="Arial" w:hAnsi="Arial" w:cs="Arial"/>
                <w:sz w:val="22"/>
                <w:szCs w:val="22"/>
                <w:lang w:val="es-ES"/>
              </w:rPr>
              <w:t>Resolución</w:t>
            </w:r>
            <w:r w:rsidR="005E1F26" w:rsidRPr="005E1F26">
              <w:rPr>
                <w:rFonts w:ascii="Arial" w:hAnsi="Arial" w:cs="Arial"/>
                <w:sz w:val="22"/>
                <w:szCs w:val="22"/>
                <w:lang w:val="es-ES"/>
              </w:rPr>
              <w:t xml:space="preserve"> 11.26, párrafo</w:t>
            </w:r>
            <w:r w:rsidR="0080141A" w:rsidRPr="005E1F26">
              <w:rPr>
                <w:rFonts w:ascii="Arial" w:hAnsi="Arial" w:cs="Arial"/>
                <w:sz w:val="22"/>
                <w:szCs w:val="22"/>
                <w:lang w:val="es-ES"/>
              </w:rPr>
              <w:t xml:space="preserve"> 10</w:t>
            </w:r>
            <w:r w:rsidR="0080141A" w:rsidRPr="00A46D71">
              <w:rPr>
                <w:rFonts w:ascii="Arial" w:hAnsi="Arial" w:cs="Arial"/>
                <w:sz w:val="22"/>
                <w:szCs w:val="22"/>
                <w:lang w:val="es-ES"/>
              </w:rPr>
              <w:t xml:space="preserve"> </w:t>
            </w:r>
          </w:p>
        </w:tc>
      </w:tr>
      <w:tr w:rsidR="0080141A" w:rsidRPr="00A46D71" w14:paraId="661B04E1" w14:textId="77777777" w:rsidTr="0057560A">
        <w:tc>
          <w:tcPr>
            <w:tcW w:w="6377" w:type="dxa"/>
            <w:shd w:val="clear" w:color="auto" w:fill="auto"/>
          </w:tcPr>
          <w:p w14:paraId="69B3BD26" w14:textId="69EE829B" w:rsidR="0080141A" w:rsidRPr="00A46D71" w:rsidRDefault="00963D60" w:rsidP="00B94DBB">
            <w:pPr>
              <w:jc w:val="both"/>
              <w:rPr>
                <w:rFonts w:ascii="Arial" w:hAnsi="Arial" w:cs="Arial"/>
                <w:strike/>
                <w:sz w:val="22"/>
                <w:szCs w:val="22"/>
                <w:lang w:val="es-ES"/>
              </w:rPr>
            </w:pPr>
            <w:r w:rsidRPr="00A46D71">
              <w:rPr>
                <w:rFonts w:ascii="Arial" w:hAnsi="Arial" w:cs="Arial"/>
                <w:i/>
                <w:strike/>
                <w:sz w:val="22"/>
                <w:szCs w:val="17"/>
                <w:lang w:val="es-ES"/>
              </w:rPr>
              <w:lastRenderedPageBreak/>
              <w:t>Tomando nota además</w:t>
            </w:r>
            <w:r w:rsidRPr="00A46D71">
              <w:rPr>
                <w:rFonts w:ascii="Arial" w:hAnsi="Arial" w:cs="Arial"/>
                <w:strike/>
                <w:sz w:val="22"/>
                <w:szCs w:val="17"/>
                <w:lang w:val="es-ES"/>
              </w:rPr>
              <w:t xml:space="preserve"> de la labor en curso sobre el cambio climático en el ámbito de la</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familia de la CMS, concretamente la creación de un grupo de trabajo sobre las especies migratorias y</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el cambio climático, que se inició en la COP8 de la CMS;</w:t>
            </w:r>
          </w:p>
        </w:tc>
        <w:tc>
          <w:tcPr>
            <w:tcW w:w="2481" w:type="dxa"/>
            <w:shd w:val="clear" w:color="auto" w:fill="auto"/>
          </w:tcPr>
          <w:p w14:paraId="5B290187" w14:textId="592B5EFB" w:rsidR="0080141A"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80141A" w:rsidRPr="00A46D71">
              <w:rPr>
                <w:rFonts w:ascii="Arial" w:hAnsi="Arial" w:cs="Arial"/>
                <w:sz w:val="22"/>
                <w:szCs w:val="22"/>
                <w:lang w:val="es-ES"/>
              </w:rPr>
              <w:t xml:space="preserve"> 9.7 </w:t>
            </w:r>
          </w:p>
          <w:p w14:paraId="4F2C70FB" w14:textId="77777777" w:rsidR="0080141A" w:rsidRPr="00A46D71" w:rsidRDefault="0080141A" w:rsidP="00881162">
            <w:pPr>
              <w:contextualSpacing/>
              <w:rPr>
                <w:rFonts w:ascii="Arial" w:hAnsi="Arial" w:cs="Arial"/>
                <w:sz w:val="22"/>
                <w:szCs w:val="22"/>
                <w:lang w:val="es-ES"/>
              </w:rPr>
            </w:pPr>
          </w:p>
          <w:p w14:paraId="2F6C3ADD" w14:textId="2203948B" w:rsidR="0080141A" w:rsidRPr="00A46D71" w:rsidRDefault="00506F4A" w:rsidP="0039500B">
            <w:pPr>
              <w:rPr>
                <w:rFonts w:ascii="Arial" w:hAnsi="Arial" w:cs="Arial"/>
                <w:sz w:val="22"/>
                <w:szCs w:val="22"/>
                <w:lang w:val="es-ES"/>
              </w:rPr>
            </w:pPr>
            <w:r w:rsidRPr="00A46D71">
              <w:rPr>
                <w:rFonts w:ascii="Arial" w:hAnsi="Arial" w:cs="Arial"/>
                <w:sz w:val="22"/>
                <w:szCs w:val="22"/>
                <w:lang w:val="es-ES"/>
              </w:rPr>
              <w:t>Revocar; reemplazado</w:t>
            </w:r>
            <w:r w:rsidR="0080141A" w:rsidRPr="00A46D71">
              <w:rPr>
                <w:rFonts w:ascii="Arial" w:hAnsi="Arial" w:cs="Arial"/>
                <w:sz w:val="22"/>
                <w:szCs w:val="22"/>
                <w:lang w:val="es-ES"/>
              </w:rPr>
              <w:t xml:space="preserve"> </w:t>
            </w:r>
            <w:r w:rsidR="0039500B" w:rsidRPr="00A46D71">
              <w:rPr>
                <w:rFonts w:ascii="Arial" w:hAnsi="Arial" w:cs="Arial"/>
                <w:sz w:val="22"/>
                <w:szCs w:val="22"/>
                <w:lang w:val="es-ES"/>
              </w:rPr>
              <w:t>por</w:t>
            </w:r>
            <w:r w:rsidR="0080141A" w:rsidRPr="00A46D71">
              <w:rPr>
                <w:rFonts w:ascii="Arial" w:hAnsi="Arial" w:cs="Arial"/>
                <w:sz w:val="22"/>
                <w:szCs w:val="22"/>
                <w:lang w:val="es-ES"/>
              </w:rPr>
              <w:t xml:space="preserve"> </w:t>
            </w:r>
            <w:r w:rsidRPr="00A46D71">
              <w:rPr>
                <w:rFonts w:ascii="Arial" w:hAnsi="Arial" w:cs="Arial"/>
                <w:sz w:val="22"/>
                <w:szCs w:val="22"/>
                <w:lang w:val="es-ES"/>
              </w:rPr>
              <w:t>Resolución</w:t>
            </w:r>
            <w:r w:rsidR="0080141A" w:rsidRPr="00A46D71">
              <w:rPr>
                <w:rFonts w:ascii="Arial" w:hAnsi="Arial" w:cs="Arial"/>
                <w:sz w:val="22"/>
                <w:szCs w:val="22"/>
                <w:lang w:val="es-ES"/>
              </w:rPr>
              <w:t xml:space="preserve"> 11.26</w:t>
            </w:r>
          </w:p>
        </w:tc>
      </w:tr>
      <w:tr w:rsidR="0080141A" w:rsidRPr="00A46D71" w14:paraId="03CE56C9" w14:textId="77777777" w:rsidTr="0057560A">
        <w:tc>
          <w:tcPr>
            <w:tcW w:w="6377" w:type="dxa"/>
            <w:shd w:val="clear" w:color="auto" w:fill="auto"/>
          </w:tcPr>
          <w:p w14:paraId="2AAF4743" w14:textId="13D0E90E" w:rsidR="00963D60" w:rsidRPr="00A46D71" w:rsidRDefault="00963D60" w:rsidP="00AB7883">
            <w:pPr>
              <w:jc w:val="both"/>
              <w:rPr>
                <w:rFonts w:ascii="Arial" w:hAnsi="Arial" w:cs="Arial"/>
                <w:strike/>
                <w:sz w:val="22"/>
                <w:szCs w:val="17"/>
                <w:lang w:val="es-ES"/>
              </w:rPr>
            </w:pPr>
            <w:r w:rsidRPr="00A46D71">
              <w:rPr>
                <w:rFonts w:ascii="Arial" w:hAnsi="Arial" w:cs="Arial"/>
                <w:i/>
                <w:strike/>
                <w:sz w:val="22"/>
                <w:szCs w:val="17"/>
                <w:lang w:val="es-ES"/>
              </w:rPr>
              <w:t>Recordando</w:t>
            </w:r>
            <w:r w:rsidRPr="00A46D71">
              <w:rPr>
                <w:rFonts w:ascii="Arial" w:hAnsi="Arial" w:cs="Arial"/>
                <w:strike/>
                <w:sz w:val="22"/>
                <w:szCs w:val="17"/>
                <w:lang w:val="es-ES"/>
              </w:rPr>
              <w:t xml:space="preserve"> la Resolución 4.14 adoptada en la 4 ª Reunión de las Partes de AEWA, que,</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entre otras cuestiones insta a las Partes Contratantes a designar y establecer redes amplias y</w:t>
            </w:r>
          </w:p>
          <w:p w14:paraId="7D351A37" w14:textId="4310B4F1" w:rsidR="0080141A" w:rsidRPr="00A46D71" w:rsidRDefault="00963D60" w:rsidP="00AB7883">
            <w:pPr>
              <w:jc w:val="both"/>
              <w:rPr>
                <w:rFonts w:ascii="Arial" w:hAnsi="Arial" w:cs="Arial"/>
                <w:strike/>
                <w:sz w:val="22"/>
                <w:szCs w:val="17"/>
                <w:lang w:val="es-ES"/>
              </w:rPr>
            </w:pPr>
            <w:r w:rsidRPr="00A46D71">
              <w:rPr>
                <w:rFonts w:ascii="Arial" w:hAnsi="Arial" w:cs="Arial"/>
                <w:strike/>
                <w:sz w:val="22"/>
                <w:szCs w:val="17"/>
                <w:lang w:val="es-ES"/>
              </w:rPr>
              <w:t>coherentes de sitios adecuadamente gestionados y protegidos así como otros sitios gestionados</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adecuadamente, para ofrecer la posibilidad de desplazarse entre áreas de distribución y facilitar la</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dispersión de las aves acuáticas;</w:t>
            </w:r>
          </w:p>
        </w:tc>
        <w:tc>
          <w:tcPr>
            <w:tcW w:w="2481" w:type="dxa"/>
            <w:shd w:val="clear" w:color="auto" w:fill="auto"/>
          </w:tcPr>
          <w:p w14:paraId="061EDAA3" w14:textId="490A254F" w:rsidR="0080141A"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80141A" w:rsidRPr="00A46D71">
              <w:rPr>
                <w:rFonts w:ascii="Arial" w:hAnsi="Arial" w:cs="Arial"/>
                <w:sz w:val="22"/>
                <w:szCs w:val="22"/>
                <w:lang w:val="es-ES"/>
              </w:rPr>
              <w:t xml:space="preserve"> 9.7 </w:t>
            </w:r>
          </w:p>
          <w:p w14:paraId="68B642A7" w14:textId="77777777" w:rsidR="0080141A" w:rsidRPr="00A46D71" w:rsidRDefault="0080141A" w:rsidP="00881162">
            <w:pPr>
              <w:contextualSpacing/>
              <w:rPr>
                <w:rFonts w:ascii="Arial" w:hAnsi="Arial" w:cs="Arial"/>
                <w:sz w:val="22"/>
                <w:szCs w:val="22"/>
                <w:lang w:val="es-ES"/>
              </w:rPr>
            </w:pPr>
          </w:p>
          <w:p w14:paraId="3327FDA6" w14:textId="6F351283" w:rsidR="0080141A" w:rsidRPr="00A46D71" w:rsidRDefault="00506F4A" w:rsidP="00881162">
            <w:pPr>
              <w:rPr>
                <w:rFonts w:ascii="Arial" w:hAnsi="Arial" w:cs="Arial"/>
                <w:sz w:val="22"/>
                <w:szCs w:val="22"/>
                <w:lang w:val="es-ES"/>
              </w:rPr>
            </w:pPr>
            <w:r w:rsidRPr="00A46D71">
              <w:rPr>
                <w:rFonts w:ascii="Arial" w:hAnsi="Arial" w:cs="Arial"/>
                <w:sz w:val="22"/>
                <w:szCs w:val="22"/>
                <w:lang w:val="es-ES"/>
              </w:rPr>
              <w:t>Revocar; redundante</w:t>
            </w:r>
            <w:r w:rsidR="0080141A" w:rsidRPr="00A46D71">
              <w:rPr>
                <w:rFonts w:ascii="Arial" w:hAnsi="Arial" w:cs="Arial"/>
                <w:sz w:val="22"/>
                <w:szCs w:val="22"/>
                <w:lang w:val="es-ES"/>
              </w:rPr>
              <w:t xml:space="preserve"> </w:t>
            </w:r>
            <w:r w:rsidR="0080141A" w:rsidRPr="005E1F26">
              <w:rPr>
                <w:rFonts w:ascii="Arial" w:hAnsi="Arial" w:cs="Arial"/>
                <w:sz w:val="22"/>
                <w:szCs w:val="22"/>
                <w:lang w:val="es-ES"/>
              </w:rPr>
              <w:t>(</w:t>
            </w:r>
            <w:r w:rsidR="005E1F26" w:rsidRPr="005E1F26">
              <w:rPr>
                <w:rFonts w:ascii="Arial" w:hAnsi="Arial" w:cs="Arial"/>
                <w:sz w:val="22"/>
                <w:szCs w:val="22"/>
                <w:lang w:val="es-ES"/>
              </w:rPr>
              <w:t>ver párrafo de arriba</w:t>
            </w:r>
            <w:r w:rsidR="0080141A" w:rsidRPr="005E1F26">
              <w:rPr>
                <w:rFonts w:ascii="Arial" w:hAnsi="Arial" w:cs="Arial"/>
                <w:sz w:val="22"/>
                <w:szCs w:val="22"/>
                <w:lang w:val="es-ES"/>
              </w:rPr>
              <w:t>)</w:t>
            </w:r>
          </w:p>
          <w:p w14:paraId="793BBCFE" w14:textId="1FC3893A" w:rsidR="0080141A" w:rsidRPr="00A46D71" w:rsidRDefault="0080141A" w:rsidP="00844F6D">
            <w:pPr>
              <w:rPr>
                <w:rFonts w:ascii="Arial" w:hAnsi="Arial" w:cs="Arial"/>
                <w:sz w:val="22"/>
                <w:szCs w:val="22"/>
                <w:lang w:val="es-ES"/>
              </w:rPr>
            </w:pPr>
          </w:p>
        </w:tc>
      </w:tr>
      <w:tr w:rsidR="0080141A" w:rsidRPr="00AB7883" w14:paraId="4C82246E" w14:textId="77777777" w:rsidTr="0057560A">
        <w:tc>
          <w:tcPr>
            <w:tcW w:w="6377" w:type="dxa"/>
            <w:shd w:val="clear" w:color="auto" w:fill="auto"/>
          </w:tcPr>
          <w:p w14:paraId="05A0F478" w14:textId="163316E2" w:rsidR="0080141A" w:rsidRPr="00A46D71" w:rsidRDefault="00963D60" w:rsidP="00B94DBB">
            <w:pPr>
              <w:jc w:val="both"/>
              <w:rPr>
                <w:rFonts w:ascii="Arial" w:hAnsi="Arial" w:cs="Arial"/>
                <w:sz w:val="22"/>
                <w:szCs w:val="22"/>
                <w:lang w:val="es-ES"/>
              </w:rPr>
            </w:pPr>
            <w:r w:rsidRPr="00A46D71">
              <w:rPr>
                <w:rFonts w:ascii="Arial" w:hAnsi="Arial" w:cs="Arial"/>
                <w:i/>
                <w:sz w:val="22"/>
                <w:szCs w:val="17"/>
                <w:lang w:val="es-ES"/>
              </w:rPr>
              <w:t>Consciente</w:t>
            </w:r>
            <w:r w:rsidRPr="00A46D71">
              <w:rPr>
                <w:rFonts w:ascii="Arial" w:hAnsi="Arial" w:cs="Arial"/>
                <w:sz w:val="22"/>
                <w:szCs w:val="17"/>
                <w:lang w:val="es-ES"/>
              </w:rPr>
              <w:t xml:space="preserve"> de que los Pequeños Estados Insulares en Desarrollo (SIDS, por sus siglas en</w:t>
            </w:r>
            <w:r w:rsidR="00B94DBB" w:rsidRPr="00A46D71">
              <w:rPr>
                <w:rFonts w:ascii="Arial" w:hAnsi="Arial" w:cs="Arial"/>
                <w:sz w:val="22"/>
                <w:szCs w:val="17"/>
                <w:lang w:val="es-ES"/>
              </w:rPr>
              <w:t xml:space="preserve"> </w:t>
            </w:r>
            <w:r w:rsidRPr="00A46D71">
              <w:rPr>
                <w:rFonts w:ascii="Arial" w:hAnsi="Arial" w:cs="Arial"/>
                <w:sz w:val="22"/>
                <w:szCs w:val="17"/>
                <w:lang w:val="es-ES"/>
              </w:rPr>
              <w:t>inglés) y los países en desarrollo con pequeñas islas, las cuales son lugares de migración importantes</w:t>
            </w:r>
            <w:r w:rsidR="00B94DBB" w:rsidRPr="00A46D71">
              <w:rPr>
                <w:rFonts w:ascii="Arial" w:hAnsi="Arial" w:cs="Arial"/>
                <w:sz w:val="22"/>
                <w:szCs w:val="17"/>
                <w:lang w:val="es-ES"/>
              </w:rPr>
              <w:t xml:space="preserve"> </w:t>
            </w:r>
            <w:r w:rsidRPr="00A46D71">
              <w:rPr>
                <w:rFonts w:ascii="Arial" w:hAnsi="Arial" w:cs="Arial"/>
                <w:sz w:val="22"/>
                <w:szCs w:val="17"/>
                <w:lang w:val="es-ES"/>
              </w:rPr>
              <w:t>para varias especies de aves, mamíferos marinos, reptiles y peces, son altamente vulnerables a los</w:t>
            </w:r>
            <w:r w:rsidR="00B94DBB" w:rsidRPr="00A46D71">
              <w:rPr>
                <w:rFonts w:ascii="Arial" w:hAnsi="Arial" w:cs="Arial"/>
                <w:sz w:val="22"/>
                <w:szCs w:val="17"/>
                <w:lang w:val="es-ES"/>
              </w:rPr>
              <w:t xml:space="preserve"> </w:t>
            </w:r>
            <w:r w:rsidRPr="00A46D71">
              <w:rPr>
                <w:rFonts w:ascii="Arial" w:hAnsi="Arial" w:cs="Arial"/>
                <w:sz w:val="22"/>
                <w:szCs w:val="17"/>
                <w:lang w:val="es-ES"/>
              </w:rPr>
              <w:t>impactos del cambio climático y por esta razón requieren de apoyo inmediato, incluyendo la creación</w:t>
            </w:r>
            <w:r w:rsidR="00B94DBB" w:rsidRPr="00A46D71">
              <w:rPr>
                <w:rFonts w:ascii="Arial" w:hAnsi="Arial" w:cs="Arial"/>
                <w:sz w:val="22"/>
                <w:szCs w:val="17"/>
                <w:lang w:val="es-ES"/>
              </w:rPr>
              <w:t xml:space="preserve"> </w:t>
            </w:r>
            <w:r w:rsidRPr="00A46D71">
              <w:rPr>
                <w:rFonts w:ascii="Arial" w:hAnsi="Arial" w:cs="Arial"/>
                <w:sz w:val="22"/>
                <w:szCs w:val="17"/>
                <w:lang w:val="es-ES"/>
              </w:rPr>
              <w:t>de capacidades, para tratar estas cuestiones; y</w:t>
            </w:r>
          </w:p>
        </w:tc>
        <w:tc>
          <w:tcPr>
            <w:tcW w:w="2481" w:type="dxa"/>
            <w:shd w:val="clear" w:color="auto" w:fill="auto"/>
          </w:tcPr>
          <w:p w14:paraId="203AA23F" w14:textId="0D2E4C12"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9.7 </w:t>
            </w:r>
          </w:p>
          <w:p w14:paraId="046F15AB" w14:textId="77777777" w:rsidR="0080141A" w:rsidRPr="00AB7883" w:rsidRDefault="0080141A" w:rsidP="00881162">
            <w:pPr>
              <w:contextualSpacing/>
              <w:rPr>
                <w:rFonts w:ascii="Arial" w:hAnsi="Arial" w:cs="Arial"/>
                <w:sz w:val="22"/>
                <w:szCs w:val="22"/>
              </w:rPr>
            </w:pPr>
          </w:p>
          <w:p w14:paraId="349EFF3D" w14:textId="2DE8AC59" w:rsidR="0080141A" w:rsidRPr="00AB7883" w:rsidRDefault="00506F4A" w:rsidP="00881162">
            <w:pPr>
              <w:rPr>
                <w:rFonts w:ascii="Arial" w:hAnsi="Arial" w:cs="Arial"/>
                <w:sz w:val="22"/>
                <w:szCs w:val="22"/>
              </w:rPr>
            </w:pPr>
            <w:r>
              <w:rPr>
                <w:rFonts w:ascii="Arial" w:hAnsi="Arial" w:cs="Arial"/>
                <w:sz w:val="22"/>
                <w:szCs w:val="22"/>
              </w:rPr>
              <w:t>Mantener</w:t>
            </w:r>
          </w:p>
          <w:p w14:paraId="0ACF4476" w14:textId="2B743204" w:rsidR="0080141A" w:rsidRPr="00AB7883" w:rsidRDefault="0080141A" w:rsidP="00844F6D">
            <w:pPr>
              <w:rPr>
                <w:rFonts w:ascii="Arial" w:hAnsi="Arial" w:cs="Arial"/>
                <w:sz w:val="22"/>
                <w:szCs w:val="22"/>
              </w:rPr>
            </w:pPr>
          </w:p>
        </w:tc>
      </w:tr>
      <w:tr w:rsidR="0080141A" w:rsidRPr="00AB7883" w14:paraId="4B722370" w14:textId="77777777" w:rsidTr="0057560A">
        <w:tc>
          <w:tcPr>
            <w:tcW w:w="6377" w:type="dxa"/>
            <w:shd w:val="clear" w:color="auto" w:fill="auto"/>
          </w:tcPr>
          <w:p w14:paraId="1B12C527" w14:textId="737AF79C" w:rsidR="0080141A" w:rsidRPr="00A46D71" w:rsidRDefault="00963D60" w:rsidP="00B94DBB">
            <w:pPr>
              <w:jc w:val="both"/>
              <w:rPr>
                <w:rFonts w:ascii="Arial" w:hAnsi="Arial" w:cs="Arial"/>
                <w:strike/>
                <w:sz w:val="22"/>
                <w:szCs w:val="17"/>
                <w:lang w:val="es-ES"/>
              </w:rPr>
            </w:pPr>
            <w:r w:rsidRPr="00A46D71">
              <w:rPr>
                <w:rFonts w:ascii="Arial" w:hAnsi="Arial" w:cs="Arial"/>
                <w:i/>
                <w:strike/>
                <w:sz w:val="22"/>
                <w:szCs w:val="17"/>
                <w:lang w:val="es-ES"/>
              </w:rPr>
              <w:t>Acogiendo con beneplácito</w:t>
            </w:r>
            <w:r w:rsidRPr="00A46D71">
              <w:rPr>
                <w:rFonts w:ascii="Arial" w:hAnsi="Arial" w:cs="Arial"/>
                <w:strike/>
                <w:sz w:val="22"/>
                <w:szCs w:val="17"/>
                <w:lang w:val="es-ES"/>
              </w:rPr>
              <w:t xml:space="preserve"> la celebración próxima del "Segundo taller sobre los cetáceos y el</w:t>
            </w:r>
            <w:r w:rsidR="00B94DBB" w:rsidRPr="00A46D71">
              <w:rPr>
                <w:rFonts w:ascii="Arial" w:hAnsi="Arial" w:cs="Arial"/>
                <w:strike/>
                <w:sz w:val="22"/>
                <w:szCs w:val="17"/>
                <w:lang w:val="es-ES"/>
              </w:rPr>
              <w:t xml:space="preserve"> </w:t>
            </w:r>
            <w:r w:rsidRPr="00A46D71">
              <w:rPr>
                <w:rFonts w:ascii="Arial" w:hAnsi="Arial" w:cs="Arial"/>
                <w:strike/>
                <w:sz w:val="22"/>
                <w:szCs w:val="17"/>
                <w:lang w:val="es-ES"/>
              </w:rPr>
              <w:t>cambio climático", que habrá de ser convocado por la Comisión Ballenera Internacional;</w:t>
            </w:r>
          </w:p>
        </w:tc>
        <w:tc>
          <w:tcPr>
            <w:tcW w:w="2481" w:type="dxa"/>
            <w:shd w:val="clear" w:color="auto" w:fill="auto"/>
          </w:tcPr>
          <w:p w14:paraId="52B290E4" w14:textId="7250BB5E"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9.7 </w:t>
            </w:r>
          </w:p>
          <w:p w14:paraId="276D4A7B" w14:textId="77777777" w:rsidR="0080141A" w:rsidRPr="00AB7883" w:rsidRDefault="0080141A" w:rsidP="00881162">
            <w:pPr>
              <w:contextualSpacing/>
              <w:rPr>
                <w:rFonts w:ascii="Arial" w:hAnsi="Arial" w:cs="Arial"/>
                <w:sz w:val="22"/>
                <w:szCs w:val="22"/>
              </w:rPr>
            </w:pPr>
          </w:p>
          <w:p w14:paraId="3A222855" w14:textId="3A65D3E4" w:rsidR="0080141A" w:rsidRPr="00AB7883" w:rsidRDefault="00506F4A" w:rsidP="00844F6D">
            <w:pPr>
              <w:rPr>
                <w:rFonts w:ascii="Arial" w:hAnsi="Arial" w:cs="Arial"/>
                <w:sz w:val="22"/>
                <w:szCs w:val="22"/>
              </w:rPr>
            </w:pPr>
            <w:r>
              <w:rPr>
                <w:rFonts w:ascii="Arial" w:hAnsi="Arial" w:cs="Arial"/>
                <w:sz w:val="22"/>
                <w:szCs w:val="22"/>
              </w:rPr>
              <w:t>Revocar; anticuadas</w:t>
            </w:r>
          </w:p>
        </w:tc>
      </w:tr>
      <w:tr w:rsidR="0080141A" w:rsidRPr="00A46D71" w14:paraId="5DED66A7" w14:textId="77777777" w:rsidTr="0057560A">
        <w:tc>
          <w:tcPr>
            <w:tcW w:w="8858" w:type="dxa"/>
            <w:gridSpan w:val="2"/>
            <w:shd w:val="clear" w:color="auto" w:fill="D9D9D9" w:themeFill="background1" w:themeFillShade="D9"/>
          </w:tcPr>
          <w:p w14:paraId="00D5EB1A" w14:textId="77777777" w:rsidR="00C17845" w:rsidRDefault="0080141A" w:rsidP="00A128EE">
            <w:pPr>
              <w:jc w:val="center"/>
              <w:rPr>
                <w:rFonts w:ascii="Arial" w:hAnsi="Arial" w:cs="Arial"/>
                <w:bCs/>
                <w:i/>
                <w:iCs/>
                <w:sz w:val="22"/>
                <w:szCs w:val="22"/>
                <w:lang w:val="es-ES"/>
              </w:rPr>
            </w:pPr>
            <w:r w:rsidRPr="00AB7883">
              <w:rPr>
                <w:rFonts w:ascii="Arial" w:hAnsi="Arial" w:cs="Arial"/>
                <w:bCs/>
                <w:i/>
                <w:iCs/>
                <w:sz w:val="22"/>
                <w:szCs w:val="22"/>
                <w:lang w:val="es-ES"/>
              </w:rPr>
              <w:t xml:space="preserve">La Conferencia de las Partes de </w:t>
            </w:r>
          </w:p>
          <w:p w14:paraId="30D7B2A6" w14:textId="5A441491" w:rsidR="0080141A" w:rsidRPr="00A46D71" w:rsidRDefault="0080141A" w:rsidP="00A128EE">
            <w:pPr>
              <w:jc w:val="center"/>
              <w:rPr>
                <w:rFonts w:ascii="Arial" w:hAnsi="Arial" w:cs="Arial"/>
                <w:sz w:val="22"/>
                <w:szCs w:val="22"/>
                <w:lang w:val="es-ES"/>
              </w:rPr>
            </w:pPr>
            <w:r w:rsidRPr="00AB7883">
              <w:rPr>
                <w:rFonts w:ascii="Arial" w:hAnsi="Arial" w:cs="Arial"/>
                <w:bCs/>
                <w:i/>
                <w:iCs/>
                <w:sz w:val="22"/>
                <w:szCs w:val="22"/>
                <w:lang w:val="es-ES"/>
              </w:rPr>
              <w:t>la</w:t>
            </w:r>
            <w:r w:rsidRPr="00AB7883">
              <w:rPr>
                <w:rFonts w:ascii="Arial" w:hAnsi="Arial" w:cs="Arial"/>
                <w:bCs/>
                <w:sz w:val="22"/>
                <w:szCs w:val="22"/>
                <w:lang w:val="es-ES"/>
              </w:rPr>
              <w:t xml:space="preserve"> </w:t>
            </w:r>
            <w:r w:rsidRPr="00AB7883">
              <w:rPr>
                <w:rFonts w:ascii="Arial" w:hAnsi="Arial" w:cs="Arial"/>
                <w:bCs/>
                <w:i/>
                <w:iCs/>
                <w:sz w:val="22"/>
                <w:szCs w:val="22"/>
                <w:lang w:val="es-ES"/>
              </w:rPr>
              <w:t>Convención sobre la Conservación de Especies Migratorias de Animales Silvestres</w:t>
            </w:r>
          </w:p>
        </w:tc>
      </w:tr>
      <w:tr w:rsidR="0080141A" w:rsidRPr="00AB7883" w14:paraId="0A0294CC" w14:textId="77777777" w:rsidTr="0057560A">
        <w:trPr>
          <w:trHeight w:val="376"/>
        </w:trPr>
        <w:tc>
          <w:tcPr>
            <w:tcW w:w="6377" w:type="dxa"/>
            <w:shd w:val="clear" w:color="auto" w:fill="auto"/>
          </w:tcPr>
          <w:p w14:paraId="3FA4E080" w14:textId="5ACF075A" w:rsidR="0080141A" w:rsidRPr="00A46D71" w:rsidRDefault="00573C3B" w:rsidP="00A128EE">
            <w:pPr>
              <w:jc w:val="both"/>
              <w:rPr>
                <w:rFonts w:ascii="Arial" w:hAnsi="Arial" w:cs="Arial"/>
                <w:sz w:val="22"/>
                <w:szCs w:val="22"/>
                <w:lang w:val="es-ES"/>
              </w:rPr>
            </w:pPr>
            <w:r w:rsidRPr="00A46D71">
              <w:rPr>
                <w:rFonts w:ascii="Arial" w:hAnsi="Arial" w:cs="Arial"/>
                <w:sz w:val="22"/>
                <w:szCs w:val="17"/>
                <w:lang w:val="es-ES"/>
              </w:rPr>
              <w:t xml:space="preserve">1. </w:t>
            </w:r>
            <w:r w:rsidRPr="00A46D71">
              <w:rPr>
                <w:rFonts w:ascii="Arial" w:hAnsi="Arial" w:cs="Arial"/>
                <w:i/>
                <w:iCs/>
                <w:sz w:val="22"/>
                <w:szCs w:val="17"/>
                <w:lang w:val="es-ES"/>
              </w:rPr>
              <w:t xml:space="preserve">Aprueba </w:t>
            </w:r>
            <w:r w:rsidRPr="00A46D71">
              <w:rPr>
                <w:rFonts w:ascii="Arial" w:hAnsi="Arial" w:cs="Arial"/>
                <w:sz w:val="22"/>
                <w:szCs w:val="17"/>
                <w:lang w:val="es-ES"/>
              </w:rPr>
              <w:t xml:space="preserve">el "Programa de trabajo sobre el cambio climático y las especies migratorias", que se adjunta a la presente resolución e </w:t>
            </w:r>
            <w:r w:rsidRPr="00A46D71">
              <w:rPr>
                <w:rFonts w:ascii="Arial" w:hAnsi="Arial" w:cs="Arial"/>
                <w:i/>
                <w:iCs/>
                <w:sz w:val="22"/>
                <w:szCs w:val="17"/>
                <w:lang w:val="es-ES"/>
              </w:rPr>
              <w:t xml:space="preserve">insta </w:t>
            </w:r>
            <w:r w:rsidRPr="00A46D71">
              <w:rPr>
                <w:rFonts w:ascii="Arial" w:hAnsi="Arial" w:cs="Arial"/>
                <w:sz w:val="22"/>
                <w:szCs w:val="17"/>
                <w:lang w:val="es-ES"/>
              </w:rPr>
              <w:t xml:space="preserve">a las Partes y los Signatarios de los instrumentos de la CMS y </w:t>
            </w:r>
            <w:r w:rsidRPr="00A46D71">
              <w:rPr>
                <w:rFonts w:ascii="Arial" w:hAnsi="Arial" w:cs="Arial"/>
                <w:i/>
                <w:iCs/>
                <w:sz w:val="22"/>
                <w:szCs w:val="17"/>
                <w:lang w:val="es-ES"/>
              </w:rPr>
              <w:t xml:space="preserve">alienta </w:t>
            </w:r>
            <w:r w:rsidRPr="00A46D71">
              <w:rPr>
                <w:rFonts w:ascii="Arial" w:hAnsi="Arial" w:cs="Arial"/>
                <w:sz w:val="22"/>
                <w:szCs w:val="17"/>
                <w:lang w:val="es-ES"/>
              </w:rPr>
              <w:t>a quienes no son Partes a aplicar el Programa de trabajo con carácter prioritario, según resulte aplicable y en la medida de las circunstancias particulares de cada Parte; </w:t>
            </w:r>
          </w:p>
        </w:tc>
        <w:tc>
          <w:tcPr>
            <w:tcW w:w="2481" w:type="dxa"/>
            <w:shd w:val="clear" w:color="auto" w:fill="auto"/>
          </w:tcPr>
          <w:p w14:paraId="58A243AB" w14:textId="569382E0"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11.26 </w:t>
            </w:r>
          </w:p>
          <w:p w14:paraId="640AD47B" w14:textId="77777777" w:rsidR="0080141A" w:rsidRPr="00AB7883" w:rsidRDefault="0080141A" w:rsidP="00881162">
            <w:pPr>
              <w:contextualSpacing/>
              <w:rPr>
                <w:rFonts w:ascii="Arial" w:hAnsi="Arial" w:cs="Arial"/>
                <w:sz w:val="22"/>
                <w:szCs w:val="22"/>
              </w:rPr>
            </w:pPr>
          </w:p>
          <w:p w14:paraId="0E8658F7" w14:textId="78F5589C" w:rsidR="0080141A" w:rsidRPr="00AB7883" w:rsidRDefault="00506F4A" w:rsidP="00881162">
            <w:pPr>
              <w:rPr>
                <w:rFonts w:ascii="Arial" w:hAnsi="Arial" w:cs="Arial"/>
                <w:sz w:val="22"/>
                <w:szCs w:val="22"/>
              </w:rPr>
            </w:pPr>
            <w:r>
              <w:rPr>
                <w:rFonts w:ascii="Arial" w:hAnsi="Arial" w:cs="Arial"/>
                <w:sz w:val="22"/>
                <w:szCs w:val="22"/>
              </w:rPr>
              <w:t>Mantener</w:t>
            </w:r>
            <w:r w:rsidR="0080141A" w:rsidRPr="00AB7883">
              <w:rPr>
                <w:rFonts w:ascii="Arial" w:hAnsi="Arial" w:cs="Arial"/>
                <w:sz w:val="22"/>
                <w:szCs w:val="22"/>
              </w:rPr>
              <w:t xml:space="preserve"> </w:t>
            </w:r>
          </w:p>
          <w:p w14:paraId="334570BB" w14:textId="530FACE2" w:rsidR="0080141A" w:rsidRPr="00AB7883" w:rsidRDefault="0080141A" w:rsidP="00D93411">
            <w:pPr>
              <w:jc w:val="both"/>
              <w:rPr>
                <w:rFonts w:ascii="Arial" w:hAnsi="Arial" w:cs="Arial"/>
                <w:sz w:val="22"/>
                <w:szCs w:val="22"/>
              </w:rPr>
            </w:pPr>
            <w:r w:rsidRPr="00AB7883">
              <w:rPr>
                <w:rFonts w:ascii="Arial" w:hAnsi="Arial" w:cs="Arial"/>
                <w:sz w:val="22"/>
                <w:szCs w:val="22"/>
              </w:rPr>
              <w:t xml:space="preserve"> </w:t>
            </w:r>
          </w:p>
        </w:tc>
      </w:tr>
      <w:tr w:rsidR="0080141A" w:rsidRPr="00AB7883" w14:paraId="34A13471" w14:textId="77777777" w:rsidTr="0057560A">
        <w:trPr>
          <w:trHeight w:val="619"/>
        </w:trPr>
        <w:tc>
          <w:tcPr>
            <w:tcW w:w="6377" w:type="dxa"/>
            <w:shd w:val="clear" w:color="auto" w:fill="auto"/>
          </w:tcPr>
          <w:p w14:paraId="74A7FA0A" w14:textId="236A3C85" w:rsidR="0080141A" w:rsidRPr="00A46D71" w:rsidRDefault="008A0F75" w:rsidP="00A128EE">
            <w:pPr>
              <w:jc w:val="both"/>
              <w:rPr>
                <w:rFonts w:ascii="Arial" w:hAnsi="Arial" w:cs="Arial"/>
                <w:sz w:val="22"/>
                <w:szCs w:val="22"/>
                <w:lang w:val="es-ES"/>
              </w:rPr>
            </w:pPr>
            <w:r w:rsidRPr="00A46D71">
              <w:rPr>
                <w:rFonts w:ascii="Arial" w:hAnsi="Arial" w:cs="Arial"/>
                <w:strike/>
                <w:sz w:val="22"/>
                <w:szCs w:val="17"/>
                <w:lang w:val="es-ES"/>
              </w:rPr>
              <w:t>1</w:t>
            </w:r>
            <w:r w:rsidRPr="00A46D71">
              <w:rPr>
                <w:rFonts w:ascii="Arial" w:hAnsi="Arial" w:cs="Arial"/>
                <w:sz w:val="22"/>
                <w:szCs w:val="17"/>
                <w:lang w:val="es-ES"/>
              </w:rPr>
              <w:t>.</w:t>
            </w:r>
            <w:r w:rsidR="00983930" w:rsidRPr="00A46D71">
              <w:rPr>
                <w:rFonts w:ascii="Arial" w:hAnsi="Arial" w:cs="Arial"/>
                <w:sz w:val="22"/>
                <w:szCs w:val="17"/>
                <w:u w:val="single"/>
                <w:lang w:val="es-ES"/>
              </w:rPr>
              <w:t>2.</w:t>
            </w:r>
            <w:r w:rsidRPr="00A46D71">
              <w:rPr>
                <w:rFonts w:ascii="Arial" w:hAnsi="Arial" w:cs="Arial"/>
                <w:sz w:val="22"/>
                <w:szCs w:val="17"/>
                <w:lang w:val="es-ES"/>
              </w:rPr>
              <w:t xml:space="preserve"> </w:t>
            </w:r>
            <w:r w:rsidRPr="00A46D71">
              <w:rPr>
                <w:rFonts w:ascii="Arial" w:hAnsi="Arial" w:cs="Arial"/>
                <w:i/>
                <w:sz w:val="22"/>
                <w:szCs w:val="17"/>
                <w:lang w:val="es-ES"/>
              </w:rPr>
              <w:t>Insta</w:t>
            </w:r>
            <w:r w:rsidRPr="00A46D71">
              <w:rPr>
                <w:rFonts w:ascii="Arial" w:hAnsi="Arial" w:cs="Arial"/>
                <w:sz w:val="22"/>
                <w:szCs w:val="17"/>
                <w:lang w:val="es-ES"/>
              </w:rPr>
              <w:t xml:space="preserve"> a las Partes a que, no obstante la incertidumbre respecto de la escala completa de los</w:t>
            </w:r>
            <w:r w:rsidR="00A128EE" w:rsidRPr="00A46D71">
              <w:rPr>
                <w:rFonts w:ascii="Arial" w:hAnsi="Arial" w:cs="Arial"/>
                <w:sz w:val="22"/>
                <w:szCs w:val="17"/>
                <w:lang w:val="es-ES"/>
              </w:rPr>
              <w:t xml:space="preserve"> </w:t>
            </w:r>
            <w:r w:rsidRPr="00A46D71">
              <w:rPr>
                <w:rFonts w:ascii="Arial" w:hAnsi="Arial" w:cs="Arial"/>
                <w:sz w:val="22"/>
                <w:szCs w:val="17"/>
                <w:lang w:val="es-ES"/>
              </w:rPr>
              <w:t>efectos del cambio climático sobre las especies migratorias, no pospongan la adopción de decisiones</w:t>
            </w:r>
            <w:r w:rsidR="00A128EE" w:rsidRPr="00A46D71">
              <w:rPr>
                <w:rFonts w:ascii="Arial" w:hAnsi="Arial" w:cs="Arial"/>
                <w:sz w:val="22"/>
                <w:szCs w:val="17"/>
                <w:lang w:val="es-ES"/>
              </w:rPr>
              <w:t xml:space="preserve"> </w:t>
            </w:r>
            <w:r w:rsidRPr="00A46D71">
              <w:rPr>
                <w:rFonts w:ascii="Arial" w:hAnsi="Arial" w:cs="Arial"/>
                <w:sz w:val="22"/>
                <w:szCs w:val="17"/>
                <w:lang w:val="es-ES"/>
              </w:rPr>
              <w:t>y medidas al respecto;</w:t>
            </w:r>
          </w:p>
        </w:tc>
        <w:tc>
          <w:tcPr>
            <w:tcW w:w="2481" w:type="dxa"/>
            <w:shd w:val="clear" w:color="auto" w:fill="auto"/>
          </w:tcPr>
          <w:p w14:paraId="1B6839F0" w14:textId="411738B1" w:rsidR="0080141A" w:rsidRPr="00AB7883" w:rsidRDefault="00506F4A" w:rsidP="00881162">
            <w:pPr>
              <w:contextualSpacing/>
              <w:rPr>
                <w:rFonts w:ascii="Arial" w:hAnsi="Arial" w:cs="Arial"/>
                <w:sz w:val="22"/>
                <w:szCs w:val="22"/>
              </w:rPr>
            </w:pPr>
            <w:r>
              <w:rPr>
                <w:rFonts w:ascii="Arial" w:hAnsi="Arial" w:cs="Arial"/>
                <w:sz w:val="22"/>
                <w:szCs w:val="22"/>
              </w:rPr>
              <w:t>Resolución</w:t>
            </w:r>
            <w:r w:rsidR="0080141A" w:rsidRPr="00AB7883">
              <w:rPr>
                <w:rFonts w:ascii="Arial" w:hAnsi="Arial" w:cs="Arial"/>
                <w:sz w:val="22"/>
                <w:szCs w:val="22"/>
              </w:rPr>
              <w:t xml:space="preserve"> 9.7</w:t>
            </w:r>
          </w:p>
          <w:p w14:paraId="08836BE1" w14:textId="77777777" w:rsidR="0080141A" w:rsidRPr="00AB7883" w:rsidRDefault="0080141A" w:rsidP="00881162">
            <w:pPr>
              <w:contextualSpacing/>
              <w:rPr>
                <w:rFonts w:ascii="Arial" w:hAnsi="Arial" w:cs="Arial"/>
                <w:sz w:val="22"/>
                <w:szCs w:val="22"/>
              </w:rPr>
            </w:pPr>
          </w:p>
          <w:p w14:paraId="6B303D01" w14:textId="1C4B88A6" w:rsidR="0080141A" w:rsidRPr="00AB7883" w:rsidRDefault="00506F4A" w:rsidP="00D93411">
            <w:pPr>
              <w:jc w:val="both"/>
              <w:rPr>
                <w:rFonts w:ascii="Arial" w:hAnsi="Arial" w:cs="Arial"/>
                <w:sz w:val="22"/>
                <w:szCs w:val="22"/>
              </w:rPr>
            </w:pPr>
            <w:r>
              <w:rPr>
                <w:rFonts w:ascii="Arial" w:hAnsi="Arial" w:cs="Arial"/>
                <w:sz w:val="22"/>
                <w:szCs w:val="22"/>
              </w:rPr>
              <w:t>Mantener</w:t>
            </w:r>
          </w:p>
        </w:tc>
      </w:tr>
      <w:tr w:rsidR="00573C3B" w:rsidRPr="00AB7883" w14:paraId="085D11ED" w14:textId="77777777" w:rsidTr="0057560A">
        <w:tc>
          <w:tcPr>
            <w:tcW w:w="6377" w:type="dxa"/>
            <w:shd w:val="clear" w:color="auto" w:fill="auto"/>
          </w:tcPr>
          <w:p w14:paraId="1004E944" w14:textId="3DA08F83" w:rsidR="00573C3B" w:rsidRPr="00A46D71" w:rsidRDefault="00573C3B" w:rsidP="00A128EE">
            <w:pPr>
              <w:jc w:val="both"/>
              <w:rPr>
                <w:rFonts w:ascii="Arial" w:hAnsi="Arial" w:cs="Arial"/>
                <w:sz w:val="22"/>
                <w:lang w:val="es-ES"/>
              </w:rPr>
            </w:pPr>
            <w:r w:rsidRPr="00A46D71">
              <w:rPr>
                <w:rFonts w:ascii="Arial" w:hAnsi="Arial" w:cs="Arial"/>
                <w:strike/>
                <w:sz w:val="22"/>
                <w:szCs w:val="17"/>
                <w:lang w:val="es-ES"/>
              </w:rPr>
              <w:t>2</w:t>
            </w:r>
            <w:r w:rsidRPr="00A46D71">
              <w:rPr>
                <w:rFonts w:ascii="Arial" w:hAnsi="Arial" w:cs="Arial"/>
                <w:sz w:val="22"/>
                <w:szCs w:val="17"/>
                <w:lang w:val="es-ES"/>
              </w:rPr>
              <w:t>.</w:t>
            </w:r>
            <w:r w:rsidR="00983930" w:rsidRPr="00A46D71">
              <w:rPr>
                <w:rFonts w:ascii="Arial" w:hAnsi="Arial" w:cs="Arial"/>
                <w:sz w:val="22"/>
                <w:szCs w:val="17"/>
                <w:u w:val="single"/>
                <w:lang w:val="es-ES"/>
              </w:rPr>
              <w:t>3.</w:t>
            </w:r>
            <w:r w:rsidRPr="00A46D71">
              <w:rPr>
                <w:rFonts w:ascii="Arial" w:hAnsi="Arial" w:cs="Arial"/>
                <w:sz w:val="22"/>
                <w:szCs w:val="17"/>
                <w:lang w:val="es-ES"/>
              </w:rPr>
              <w:t xml:space="preserve"> </w:t>
            </w:r>
            <w:r w:rsidRPr="00A46D71">
              <w:rPr>
                <w:rFonts w:ascii="Arial" w:hAnsi="Arial" w:cs="Arial"/>
                <w:i/>
                <w:iCs/>
                <w:sz w:val="22"/>
                <w:szCs w:val="17"/>
                <w:lang w:val="es-ES"/>
              </w:rPr>
              <w:t xml:space="preserve">Solicita </w:t>
            </w:r>
            <w:r w:rsidRPr="00A46D71">
              <w:rPr>
                <w:rFonts w:ascii="Arial" w:hAnsi="Arial" w:cs="Arial"/>
                <w:sz w:val="22"/>
                <w:szCs w:val="17"/>
                <w:lang w:val="es-ES"/>
              </w:rPr>
              <w:t>a las Partes y los Signatarios de los instrumentos de la CMS que evalúen qué medidas es necesario aplicar para ayudar a las especies migratorias a hacer frente al cambio climático y a tomar medidas para hacer efectivo el Programa de trabajo sobre el cambio climático; </w:t>
            </w:r>
          </w:p>
        </w:tc>
        <w:tc>
          <w:tcPr>
            <w:tcW w:w="2481" w:type="dxa"/>
            <w:shd w:val="clear" w:color="auto" w:fill="auto"/>
          </w:tcPr>
          <w:p w14:paraId="6B469787" w14:textId="57081C33"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11.26 </w:t>
            </w:r>
          </w:p>
          <w:p w14:paraId="0E2FFAFA" w14:textId="77777777" w:rsidR="00573C3B" w:rsidRPr="00AB7883" w:rsidRDefault="00573C3B" w:rsidP="00881162">
            <w:pPr>
              <w:contextualSpacing/>
              <w:rPr>
                <w:rFonts w:ascii="Arial" w:hAnsi="Arial" w:cs="Arial"/>
                <w:sz w:val="22"/>
                <w:szCs w:val="22"/>
              </w:rPr>
            </w:pPr>
          </w:p>
          <w:p w14:paraId="61BBEFB5" w14:textId="7E41FA5C" w:rsidR="00573C3B" w:rsidRPr="00AB7883" w:rsidRDefault="00506F4A" w:rsidP="00881162">
            <w:pPr>
              <w:rPr>
                <w:rFonts w:ascii="Arial" w:hAnsi="Arial" w:cs="Arial"/>
                <w:sz w:val="22"/>
                <w:szCs w:val="22"/>
              </w:rPr>
            </w:pPr>
            <w:r>
              <w:rPr>
                <w:rFonts w:ascii="Arial" w:hAnsi="Arial" w:cs="Arial"/>
                <w:sz w:val="22"/>
                <w:szCs w:val="22"/>
              </w:rPr>
              <w:t>Mantener</w:t>
            </w:r>
          </w:p>
          <w:p w14:paraId="02DA362D" w14:textId="4181C31B" w:rsidR="00573C3B" w:rsidRPr="00AB7883" w:rsidRDefault="00573C3B" w:rsidP="00D93411">
            <w:pPr>
              <w:jc w:val="both"/>
              <w:rPr>
                <w:rFonts w:ascii="Arial" w:hAnsi="Arial" w:cs="Arial"/>
                <w:i/>
                <w:sz w:val="22"/>
                <w:szCs w:val="22"/>
              </w:rPr>
            </w:pPr>
          </w:p>
        </w:tc>
      </w:tr>
      <w:tr w:rsidR="00573C3B" w:rsidRPr="00AB7883" w14:paraId="723EE9B5" w14:textId="77777777" w:rsidTr="0057560A">
        <w:tc>
          <w:tcPr>
            <w:tcW w:w="6377" w:type="dxa"/>
            <w:shd w:val="clear" w:color="auto" w:fill="auto"/>
          </w:tcPr>
          <w:p w14:paraId="38251A90" w14:textId="53AE5C38" w:rsidR="00573C3B" w:rsidRPr="00A46D71" w:rsidRDefault="00573C3B" w:rsidP="00A128EE">
            <w:pPr>
              <w:jc w:val="both"/>
              <w:rPr>
                <w:rFonts w:ascii="Arial" w:hAnsi="Arial" w:cs="Arial"/>
                <w:sz w:val="22"/>
                <w:szCs w:val="17"/>
                <w:lang w:val="es-ES"/>
              </w:rPr>
            </w:pPr>
            <w:r w:rsidRPr="00A46D71">
              <w:rPr>
                <w:rFonts w:ascii="Arial" w:hAnsi="Arial" w:cs="Arial"/>
                <w:strike/>
                <w:sz w:val="22"/>
                <w:szCs w:val="17"/>
                <w:lang w:val="es-ES"/>
              </w:rPr>
              <w:t>3</w:t>
            </w:r>
            <w:r w:rsidRPr="00A46D71">
              <w:rPr>
                <w:rFonts w:ascii="Arial" w:hAnsi="Arial" w:cs="Arial"/>
                <w:sz w:val="22"/>
                <w:szCs w:val="17"/>
                <w:lang w:val="es-ES"/>
              </w:rPr>
              <w:t>.</w:t>
            </w:r>
            <w:r w:rsidR="00983930" w:rsidRPr="00A46D71">
              <w:rPr>
                <w:rFonts w:ascii="Arial" w:hAnsi="Arial" w:cs="Arial"/>
                <w:sz w:val="22"/>
                <w:szCs w:val="17"/>
                <w:u w:val="single"/>
                <w:lang w:val="es-ES"/>
              </w:rPr>
              <w:t>4.</w:t>
            </w:r>
            <w:r w:rsidRPr="00A46D71">
              <w:rPr>
                <w:rFonts w:ascii="Arial" w:hAnsi="Arial" w:cs="Arial"/>
                <w:sz w:val="22"/>
                <w:szCs w:val="17"/>
                <w:lang w:val="es-ES"/>
              </w:rPr>
              <w:t xml:space="preserve"> </w:t>
            </w:r>
            <w:r w:rsidRPr="00A46D71">
              <w:rPr>
                <w:rFonts w:ascii="Arial" w:hAnsi="Arial" w:cs="Arial"/>
                <w:i/>
                <w:iCs/>
                <w:sz w:val="22"/>
                <w:szCs w:val="17"/>
                <w:lang w:val="es-ES"/>
              </w:rPr>
              <w:t xml:space="preserve">Pide </w:t>
            </w:r>
            <w:r w:rsidRPr="00A46D71">
              <w:rPr>
                <w:rFonts w:ascii="Arial" w:hAnsi="Arial" w:cs="Arial"/>
                <w:sz w:val="22"/>
                <w:szCs w:val="17"/>
                <w:lang w:val="es-ES"/>
              </w:rPr>
              <w:t>al Consejo Científico y al Grupo de trabajo sobre Cambio Climático que promuevan los trabajos para subsanar las principales deficiencias de conocimientos y determinen las futuras orientaciones de la investigación, en particular, a través del análisis de las bases de datos de largo plazo y gran escala existentes; </w:t>
            </w:r>
          </w:p>
        </w:tc>
        <w:tc>
          <w:tcPr>
            <w:tcW w:w="2481" w:type="dxa"/>
            <w:shd w:val="clear" w:color="auto" w:fill="auto"/>
          </w:tcPr>
          <w:p w14:paraId="01E7D703" w14:textId="33365F37"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11.26 </w:t>
            </w:r>
          </w:p>
          <w:p w14:paraId="363042EA" w14:textId="77777777" w:rsidR="00573C3B" w:rsidRPr="00AB7883" w:rsidRDefault="00573C3B" w:rsidP="00881162">
            <w:pPr>
              <w:contextualSpacing/>
              <w:rPr>
                <w:rFonts w:ascii="Arial" w:hAnsi="Arial" w:cs="Arial"/>
                <w:sz w:val="22"/>
                <w:szCs w:val="22"/>
              </w:rPr>
            </w:pPr>
          </w:p>
          <w:p w14:paraId="0278E03B" w14:textId="4A34E4F5" w:rsidR="00573C3B" w:rsidRPr="00AB7883" w:rsidRDefault="00506F4A" w:rsidP="00D93411">
            <w:pPr>
              <w:jc w:val="both"/>
              <w:rPr>
                <w:rFonts w:ascii="Arial" w:hAnsi="Arial" w:cs="Arial"/>
                <w:i/>
                <w:sz w:val="22"/>
                <w:szCs w:val="22"/>
              </w:rPr>
            </w:pPr>
            <w:r>
              <w:rPr>
                <w:rFonts w:ascii="Arial" w:hAnsi="Arial" w:cs="Arial"/>
                <w:sz w:val="22"/>
                <w:szCs w:val="22"/>
              </w:rPr>
              <w:t>Mantener</w:t>
            </w:r>
            <w:r w:rsidR="00573C3B" w:rsidRPr="00AB7883">
              <w:rPr>
                <w:rFonts w:ascii="Arial" w:hAnsi="Arial" w:cs="Arial"/>
                <w:sz w:val="22"/>
                <w:szCs w:val="22"/>
              </w:rPr>
              <w:t xml:space="preserve"> </w:t>
            </w:r>
          </w:p>
        </w:tc>
      </w:tr>
      <w:tr w:rsidR="00573C3B" w:rsidRPr="00AB7883" w14:paraId="092F448E" w14:textId="77777777" w:rsidTr="0057560A">
        <w:tc>
          <w:tcPr>
            <w:tcW w:w="6377" w:type="dxa"/>
            <w:shd w:val="clear" w:color="auto" w:fill="auto"/>
          </w:tcPr>
          <w:p w14:paraId="11A92F27" w14:textId="6314C30F" w:rsidR="00573C3B" w:rsidRPr="00A46D71" w:rsidRDefault="00573C3B" w:rsidP="00A128EE">
            <w:pPr>
              <w:jc w:val="both"/>
              <w:rPr>
                <w:rFonts w:ascii="Arial" w:hAnsi="Arial" w:cs="Arial"/>
                <w:sz w:val="22"/>
                <w:szCs w:val="17"/>
                <w:lang w:val="es-ES"/>
              </w:rPr>
            </w:pPr>
            <w:r w:rsidRPr="00A46D71">
              <w:rPr>
                <w:rFonts w:ascii="Arial" w:hAnsi="Arial" w:cs="Arial"/>
                <w:strike/>
                <w:sz w:val="22"/>
                <w:szCs w:val="17"/>
                <w:lang w:val="es-ES"/>
              </w:rPr>
              <w:t>4</w:t>
            </w:r>
            <w:r w:rsidRPr="00A46D71">
              <w:rPr>
                <w:rFonts w:ascii="Arial" w:hAnsi="Arial" w:cs="Arial"/>
                <w:sz w:val="22"/>
                <w:szCs w:val="17"/>
                <w:lang w:val="es-ES"/>
              </w:rPr>
              <w:t>.</w:t>
            </w:r>
            <w:r w:rsidR="00983930" w:rsidRPr="00A46D71">
              <w:rPr>
                <w:rFonts w:ascii="Arial" w:hAnsi="Arial" w:cs="Arial"/>
                <w:sz w:val="22"/>
                <w:szCs w:val="17"/>
                <w:u w:val="single"/>
                <w:lang w:val="es-ES"/>
              </w:rPr>
              <w:t>5.</w:t>
            </w:r>
            <w:r w:rsidRPr="00A46D71">
              <w:rPr>
                <w:rFonts w:ascii="Arial" w:hAnsi="Arial" w:cs="Arial"/>
                <w:sz w:val="22"/>
                <w:szCs w:val="17"/>
                <w:lang w:val="es-ES"/>
              </w:rPr>
              <w:t xml:space="preserve"> </w:t>
            </w:r>
            <w:r w:rsidRPr="00A46D71">
              <w:rPr>
                <w:rFonts w:ascii="Arial" w:hAnsi="Arial" w:cs="Arial"/>
                <w:i/>
                <w:iCs/>
                <w:sz w:val="22"/>
                <w:szCs w:val="17"/>
                <w:lang w:val="es-ES"/>
              </w:rPr>
              <w:t xml:space="preserve">Pide </w:t>
            </w:r>
            <w:r w:rsidRPr="00A46D71">
              <w:rPr>
                <w:rFonts w:ascii="Arial" w:hAnsi="Arial" w:cs="Arial"/>
                <w:sz w:val="22"/>
                <w:szCs w:val="17"/>
                <w:lang w:val="es-ES"/>
              </w:rPr>
              <w:t>a la Secretaría asegurar la integración de los elementos de este Programa de trabajo en el Volumen complementario del Plan Estratégico para las especies migratorias con el fin de asegurar la integración del cambio climático, evitando la duplicación, aumentando las sinergias y la cooperación. </w:t>
            </w:r>
          </w:p>
        </w:tc>
        <w:tc>
          <w:tcPr>
            <w:tcW w:w="2481" w:type="dxa"/>
            <w:shd w:val="clear" w:color="auto" w:fill="auto"/>
          </w:tcPr>
          <w:p w14:paraId="03429DC3" w14:textId="4F1BB010"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11.26 </w:t>
            </w:r>
          </w:p>
          <w:p w14:paraId="2DAAE788" w14:textId="77777777" w:rsidR="00573C3B" w:rsidRPr="00AB7883" w:rsidRDefault="00573C3B" w:rsidP="00881162">
            <w:pPr>
              <w:contextualSpacing/>
              <w:rPr>
                <w:rFonts w:ascii="Arial" w:hAnsi="Arial" w:cs="Arial"/>
                <w:sz w:val="22"/>
                <w:szCs w:val="22"/>
              </w:rPr>
            </w:pPr>
          </w:p>
          <w:p w14:paraId="2282A637" w14:textId="46913FCD" w:rsidR="00573C3B" w:rsidRPr="00AB7883" w:rsidRDefault="00506F4A" w:rsidP="00D93411">
            <w:pPr>
              <w:jc w:val="both"/>
              <w:rPr>
                <w:rFonts w:ascii="Arial" w:hAnsi="Arial" w:cs="Arial"/>
                <w:i/>
                <w:sz w:val="22"/>
                <w:szCs w:val="22"/>
              </w:rPr>
            </w:pPr>
            <w:r>
              <w:rPr>
                <w:rFonts w:ascii="Arial" w:hAnsi="Arial" w:cs="Arial"/>
                <w:sz w:val="22"/>
                <w:szCs w:val="22"/>
              </w:rPr>
              <w:t>Mantener</w:t>
            </w:r>
          </w:p>
        </w:tc>
      </w:tr>
      <w:tr w:rsidR="00573C3B" w:rsidRPr="005E1F26" w14:paraId="10A9CFDA" w14:textId="77777777" w:rsidTr="0057560A">
        <w:tc>
          <w:tcPr>
            <w:tcW w:w="6377" w:type="dxa"/>
            <w:shd w:val="clear" w:color="auto" w:fill="auto"/>
          </w:tcPr>
          <w:p w14:paraId="7465CEC1" w14:textId="2E8BF3D0" w:rsidR="00573C3B" w:rsidRPr="00A46D71" w:rsidRDefault="00573C3B" w:rsidP="00A128EE">
            <w:pPr>
              <w:pStyle w:val="p1"/>
              <w:jc w:val="both"/>
              <w:rPr>
                <w:rFonts w:ascii="Arial" w:hAnsi="Arial" w:cs="Arial"/>
                <w:sz w:val="22"/>
                <w:lang w:val="es-ES"/>
              </w:rPr>
            </w:pPr>
            <w:r w:rsidRPr="00A46D71">
              <w:rPr>
                <w:rFonts w:ascii="Arial" w:hAnsi="Arial" w:cs="Arial"/>
                <w:strike/>
                <w:sz w:val="22"/>
                <w:lang w:val="es-ES"/>
              </w:rPr>
              <w:lastRenderedPageBreak/>
              <w:t>5</w:t>
            </w:r>
            <w:r w:rsidRPr="00A46D71">
              <w:rPr>
                <w:rFonts w:ascii="Arial" w:hAnsi="Arial" w:cs="Arial"/>
                <w:sz w:val="22"/>
                <w:lang w:val="es-ES"/>
              </w:rPr>
              <w:t>.</w:t>
            </w:r>
            <w:r w:rsidR="00983930" w:rsidRPr="00A46D71">
              <w:rPr>
                <w:rFonts w:ascii="Arial" w:hAnsi="Arial" w:cs="Arial"/>
                <w:sz w:val="22"/>
                <w:u w:val="single"/>
                <w:lang w:val="es-ES"/>
              </w:rPr>
              <w:t>6.</w:t>
            </w:r>
            <w:r w:rsidRPr="00A46D71">
              <w:rPr>
                <w:rFonts w:ascii="Arial" w:hAnsi="Arial" w:cs="Arial"/>
                <w:sz w:val="22"/>
                <w:lang w:val="es-ES"/>
              </w:rPr>
              <w:t xml:space="preserve"> </w:t>
            </w:r>
            <w:r w:rsidRPr="00A46D71">
              <w:rPr>
                <w:rFonts w:ascii="Arial" w:hAnsi="Arial" w:cs="Arial"/>
                <w:i/>
                <w:iCs/>
                <w:sz w:val="22"/>
                <w:lang w:val="es-ES"/>
              </w:rPr>
              <w:t xml:space="preserve">Encarga </w:t>
            </w:r>
            <w:r w:rsidRPr="00A46D71">
              <w:rPr>
                <w:rFonts w:ascii="Arial" w:hAnsi="Arial" w:cs="Arial"/>
                <w:sz w:val="22"/>
                <w:lang w:val="es-ES"/>
              </w:rPr>
              <w:t>a la Secretaría, en colaboración con las Partes y las organizaciones internacionales pertinentes, a reserva de la disponibilidad de fondos, con el fin de abordar cuestiones específicas y promover la aplicación del Programa de trabajo así como para compartir las mejores prácticas y enseñanzas aprendidas en la mitigación efectiva de los efectos del cambio</w:t>
            </w:r>
            <w:r w:rsidR="00A128EE" w:rsidRPr="00A46D71">
              <w:rPr>
                <w:rFonts w:ascii="Arial" w:hAnsi="Arial" w:cs="Arial"/>
                <w:sz w:val="22"/>
                <w:lang w:val="es-ES"/>
              </w:rPr>
              <w:t xml:space="preserve"> </w:t>
            </w:r>
            <w:r w:rsidRPr="00A46D71">
              <w:rPr>
                <w:rFonts w:ascii="Arial" w:hAnsi="Arial" w:cs="Arial"/>
                <w:sz w:val="22"/>
                <w:lang w:val="es-ES"/>
              </w:rPr>
              <w:t>climático, incluyendo a través de la organización de talleres regionales; </w:t>
            </w:r>
          </w:p>
          <w:p w14:paraId="17612EC0" w14:textId="77777777" w:rsidR="00573C3B" w:rsidRPr="00A46D71" w:rsidRDefault="00573C3B" w:rsidP="00AB7883">
            <w:pPr>
              <w:pStyle w:val="p1"/>
              <w:jc w:val="both"/>
              <w:rPr>
                <w:rFonts w:ascii="Arial" w:hAnsi="Arial" w:cs="Arial"/>
                <w:sz w:val="22"/>
                <w:szCs w:val="22"/>
                <w:lang w:val="es-ES"/>
              </w:rPr>
            </w:pPr>
          </w:p>
        </w:tc>
        <w:tc>
          <w:tcPr>
            <w:tcW w:w="2481" w:type="dxa"/>
            <w:shd w:val="clear" w:color="auto" w:fill="auto"/>
          </w:tcPr>
          <w:p w14:paraId="41FEF198" w14:textId="1152245C"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11.26 </w:t>
            </w:r>
          </w:p>
          <w:p w14:paraId="6C87212B" w14:textId="77777777" w:rsidR="00573C3B" w:rsidRPr="00AB7883" w:rsidRDefault="00573C3B" w:rsidP="00881162">
            <w:pPr>
              <w:contextualSpacing/>
              <w:rPr>
                <w:rFonts w:ascii="Arial" w:hAnsi="Arial" w:cs="Arial"/>
                <w:sz w:val="22"/>
                <w:szCs w:val="22"/>
              </w:rPr>
            </w:pPr>
          </w:p>
          <w:p w14:paraId="17105D5E" w14:textId="1503FCCD" w:rsidR="00573C3B" w:rsidRPr="00AB7883" w:rsidRDefault="00506F4A" w:rsidP="00881162">
            <w:pPr>
              <w:rPr>
                <w:rFonts w:ascii="Arial" w:hAnsi="Arial" w:cs="Arial"/>
                <w:sz w:val="22"/>
                <w:szCs w:val="22"/>
              </w:rPr>
            </w:pPr>
            <w:r>
              <w:rPr>
                <w:rFonts w:ascii="Arial" w:hAnsi="Arial" w:cs="Arial"/>
                <w:sz w:val="22"/>
                <w:szCs w:val="22"/>
              </w:rPr>
              <w:t>Mantener</w:t>
            </w:r>
          </w:p>
          <w:p w14:paraId="69DAA49B" w14:textId="77777777" w:rsidR="00573C3B" w:rsidRPr="00AB7883" w:rsidRDefault="00573C3B" w:rsidP="00881162">
            <w:pPr>
              <w:pStyle w:val="ListParagraph"/>
              <w:ind w:left="360"/>
              <w:rPr>
                <w:rFonts w:ascii="Arial" w:hAnsi="Arial" w:cs="Arial"/>
                <w:sz w:val="22"/>
                <w:szCs w:val="22"/>
              </w:rPr>
            </w:pPr>
          </w:p>
          <w:p w14:paraId="03E9B6C3" w14:textId="2DBF14FD" w:rsidR="00573C3B" w:rsidRPr="005E1F26" w:rsidRDefault="00573C3B" w:rsidP="00881162">
            <w:pPr>
              <w:rPr>
                <w:rFonts w:ascii="Arial" w:hAnsi="Arial" w:cs="Arial"/>
                <w:sz w:val="22"/>
                <w:szCs w:val="22"/>
                <w:lang w:val="es-ES"/>
              </w:rPr>
            </w:pPr>
            <w:r w:rsidRPr="005E1F26">
              <w:rPr>
                <w:rFonts w:ascii="Arial" w:hAnsi="Arial" w:cs="Arial"/>
                <w:sz w:val="22"/>
                <w:szCs w:val="22"/>
                <w:lang w:val="es-ES"/>
              </w:rPr>
              <w:t>Instru</w:t>
            </w:r>
            <w:r w:rsidR="005E1F26" w:rsidRPr="005E1F26">
              <w:rPr>
                <w:rFonts w:ascii="Arial" w:hAnsi="Arial" w:cs="Arial"/>
                <w:sz w:val="22"/>
                <w:szCs w:val="22"/>
                <w:lang w:val="es-ES"/>
              </w:rPr>
              <w:t>ye a la Secretaría a organizer talleres</w:t>
            </w:r>
            <w:r w:rsidRPr="005E1F26">
              <w:rPr>
                <w:rFonts w:ascii="Arial" w:hAnsi="Arial" w:cs="Arial"/>
                <w:sz w:val="22"/>
                <w:szCs w:val="22"/>
                <w:lang w:val="es-ES"/>
              </w:rPr>
              <w:t xml:space="preserve">. </w:t>
            </w:r>
          </w:p>
          <w:p w14:paraId="38151242" w14:textId="77777777" w:rsidR="00573C3B" w:rsidRPr="005E1F26" w:rsidRDefault="00573C3B" w:rsidP="00881162">
            <w:pPr>
              <w:rPr>
                <w:rFonts w:ascii="Arial" w:hAnsi="Arial" w:cs="Arial"/>
                <w:sz w:val="22"/>
                <w:szCs w:val="22"/>
                <w:lang w:val="es-ES"/>
              </w:rPr>
            </w:pPr>
          </w:p>
          <w:p w14:paraId="064B452F" w14:textId="26FC4EC5" w:rsidR="00573C3B" w:rsidRPr="005E1F26" w:rsidRDefault="005E1F26" w:rsidP="00D93411">
            <w:pPr>
              <w:jc w:val="both"/>
              <w:rPr>
                <w:rFonts w:ascii="Arial" w:hAnsi="Arial" w:cs="Arial"/>
                <w:i/>
                <w:sz w:val="22"/>
                <w:szCs w:val="22"/>
                <w:lang w:val="es-ES"/>
              </w:rPr>
            </w:pPr>
            <w:r w:rsidRPr="005E1F26">
              <w:rPr>
                <w:rFonts w:ascii="Arial" w:hAnsi="Arial" w:cs="Arial"/>
                <w:sz w:val="22"/>
                <w:szCs w:val="22"/>
                <w:lang w:val="es-ES"/>
              </w:rPr>
              <w:t>No está claro si esta instrucción se debe implementar a una fecha en particular.  De ser así, este párrafo deb ser convertido en una Decisión con instrucciones de conducer talleres para una fecha determinada</w:t>
            </w:r>
            <w:r w:rsidR="00573C3B" w:rsidRPr="005E1F26">
              <w:rPr>
                <w:rFonts w:ascii="Arial" w:hAnsi="Arial" w:cs="Arial"/>
                <w:sz w:val="22"/>
                <w:szCs w:val="22"/>
                <w:lang w:val="es-ES"/>
              </w:rPr>
              <w:t xml:space="preserve">. </w:t>
            </w:r>
          </w:p>
        </w:tc>
      </w:tr>
      <w:tr w:rsidR="00573C3B" w:rsidRPr="00AB7883" w14:paraId="7F6BB229" w14:textId="77777777" w:rsidTr="0057560A">
        <w:tc>
          <w:tcPr>
            <w:tcW w:w="6377" w:type="dxa"/>
            <w:shd w:val="clear" w:color="auto" w:fill="auto"/>
          </w:tcPr>
          <w:p w14:paraId="0E0CB22B" w14:textId="4A15327A" w:rsidR="00573C3B" w:rsidRPr="00A46D71" w:rsidRDefault="00573C3B" w:rsidP="00A128EE">
            <w:pPr>
              <w:jc w:val="both"/>
              <w:rPr>
                <w:rFonts w:ascii="Arial" w:hAnsi="Arial" w:cs="Arial"/>
                <w:sz w:val="22"/>
                <w:szCs w:val="22"/>
                <w:lang w:val="es-ES"/>
              </w:rPr>
            </w:pPr>
            <w:r w:rsidRPr="00A46D71">
              <w:rPr>
                <w:rFonts w:ascii="Arial" w:hAnsi="Arial" w:cs="Arial"/>
                <w:strike/>
                <w:sz w:val="22"/>
                <w:szCs w:val="17"/>
                <w:lang w:val="es-ES"/>
              </w:rPr>
              <w:t>6</w:t>
            </w:r>
            <w:r w:rsidRPr="00A46D71">
              <w:rPr>
                <w:rFonts w:ascii="Arial" w:hAnsi="Arial" w:cs="Arial"/>
                <w:sz w:val="22"/>
                <w:szCs w:val="17"/>
                <w:lang w:val="es-ES"/>
              </w:rPr>
              <w:t>.</w:t>
            </w:r>
            <w:r w:rsidR="00983930" w:rsidRPr="00A46D71">
              <w:rPr>
                <w:rFonts w:ascii="Arial" w:hAnsi="Arial" w:cs="Arial"/>
                <w:sz w:val="22"/>
                <w:szCs w:val="17"/>
                <w:u w:val="single"/>
                <w:lang w:val="es-ES"/>
              </w:rPr>
              <w:t>7.</w:t>
            </w:r>
            <w:r w:rsidRPr="00A46D71">
              <w:rPr>
                <w:rFonts w:ascii="Arial" w:hAnsi="Arial" w:cs="Arial"/>
                <w:sz w:val="22"/>
                <w:szCs w:val="17"/>
                <w:lang w:val="es-ES"/>
              </w:rPr>
              <w:t xml:space="preserve"> </w:t>
            </w:r>
            <w:r w:rsidRPr="00A46D71">
              <w:rPr>
                <w:rFonts w:ascii="Arial" w:hAnsi="Arial" w:cs="Arial"/>
                <w:i/>
                <w:iCs/>
                <w:sz w:val="22"/>
                <w:szCs w:val="17"/>
                <w:lang w:val="es-ES"/>
              </w:rPr>
              <w:t xml:space="preserve">Pide </w:t>
            </w:r>
            <w:r w:rsidRPr="00A46D71">
              <w:rPr>
                <w:rFonts w:ascii="Arial" w:hAnsi="Arial" w:cs="Arial"/>
                <w:sz w:val="22"/>
                <w:szCs w:val="17"/>
                <w:lang w:val="es-ES"/>
              </w:rPr>
              <w:t>a las Partes y no Partes en la Convención y a las partes interesadas que, con el apoyo de la Secretaría, fortalezcan la capacidad nacional y local para la aplicación del Programa de Trabajo y la protección de especies que sufren el impacto del cambio climático, incluyendo, entre otras cosas, mediante la creación de asociaciones con las partes interesadas fundamentales y la organización de cursos de capacitación, la traducción y difusión de ejemplos de las mejores prácticas, el intercambio e implementación de protocolos y reglamentos, la transferencia de tecnologías y la promoción del uso de Internet y otras herramientas en línea para abordar cuestiones específicas que fi</w:t>
            </w:r>
            <w:r w:rsidR="00A128EE" w:rsidRPr="00A46D71">
              <w:rPr>
                <w:rFonts w:ascii="Arial" w:hAnsi="Arial" w:cs="Arial"/>
                <w:sz w:val="22"/>
                <w:szCs w:val="17"/>
                <w:lang w:val="es-ES"/>
              </w:rPr>
              <w:t>guran en el Programa de trabajo;</w:t>
            </w:r>
          </w:p>
        </w:tc>
        <w:tc>
          <w:tcPr>
            <w:tcW w:w="2481" w:type="dxa"/>
            <w:shd w:val="clear" w:color="auto" w:fill="auto"/>
          </w:tcPr>
          <w:p w14:paraId="578E4BE1" w14:textId="7D5C8CCF"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11.26 </w:t>
            </w:r>
          </w:p>
          <w:p w14:paraId="0901ECAE" w14:textId="77777777" w:rsidR="00573C3B" w:rsidRPr="00AB7883" w:rsidRDefault="00573C3B" w:rsidP="00881162">
            <w:pPr>
              <w:contextualSpacing/>
              <w:rPr>
                <w:rFonts w:ascii="Arial" w:hAnsi="Arial" w:cs="Arial"/>
                <w:sz w:val="22"/>
                <w:szCs w:val="22"/>
              </w:rPr>
            </w:pPr>
          </w:p>
          <w:p w14:paraId="181BD94A" w14:textId="601761AE" w:rsidR="00573C3B" w:rsidRPr="00AB7883" w:rsidRDefault="00506F4A" w:rsidP="00D93411">
            <w:pPr>
              <w:jc w:val="both"/>
              <w:rPr>
                <w:rFonts w:ascii="Arial" w:hAnsi="Arial" w:cs="Arial"/>
                <w:i/>
                <w:sz w:val="22"/>
                <w:szCs w:val="22"/>
              </w:rPr>
            </w:pPr>
            <w:r>
              <w:rPr>
                <w:rFonts w:ascii="Arial" w:hAnsi="Arial" w:cs="Arial"/>
                <w:sz w:val="22"/>
                <w:szCs w:val="22"/>
              </w:rPr>
              <w:t>Mantener</w:t>
            </w:r>
          </w:p>
        </w:tc>
      </w:tr>
      <w:tr w:rsidR="00573C3B" w:rsidRPr="00AB7883" w14:paraId="091DF6E6" w14:textId="77777777" w:rsidTr="0057560A">
        <w:tc>
          <w:tcPr>
            <w:tcW w:w="6377" w:type="dxa"/>
            <w:shd w:val="clear" w:color="auto" w:fill="auto"/>
          </w:tcPr>
          <w:p w14:paraId="4C70BB29" w14:textId="2A3E49D7" w:rsidR="00573C3B" w:rsidRPr="00A46D71" w:rsidRDefault="008D2220" w:rsidP="00A128EE">
            <w:pPr>
              <w:jc w:val="both"/>
              <w:rPr>
                <w:rFonts w:ascii="Arial" w:hAnsi="Arial" w:cs="Arial"/>
                <w:sz w:val="22"/>
                <w:szCs w:val="17"/>
                <w:lang w:val="es-ES"/>
              </w:rPr>
            </w:pPr>
            <w:r w:rsidRPr="00A46D71">
              <w:rPr>
                <w:rFonts w:ascii="Arial" w:hAnsi="Arial" w:cs="Arial"/>
                <w:strike/>
                <w:sz w:val="22"/>
                <w:szCs w:val="17"/>
                <w:lang w:val="es-ES"/>
              </w:rPr>
              <w:t>1</w:t>
            </w:r>
            <w:r w:rsidRPr="00A46D71">
              <w:rPr>
                <w:rFonts w:ascii="Arial" w:hAnsi="Arial" w:cs="Arial"/>
                <w:sz w:val="22"/>
                <w:szCs w:val="17"/>
                <w:lang w:val="es-ES"/>
              </w:rPr>
              <w:t>.</w:t>
            </w:r>
            <w:r w:rsidR="00983930" w:rsidRPr="00A46D71">
              <w:rPr>
                <w:rFonts w:ascii="Arial" w:hAnsi="Arial" w:cs="Arial"/>
                <w:sz w:val="22"/>
                <w:szCs w:val="17"/>
                <w:u w:val="single"/>
                <w:lang w:val="es-ES"/>
              </w:rPr>
              <w:t>8.</w:t>
            </w:r>
            <w:r w:rsidRPr="00A46D71">
              <w:rPr>
                <w:rFonts w:ascii="Arial" w:hAnsi="Arial" w:cs="Arial"/>
                <w:sz w:val="22"/>
                <w:szCs w:val="17"/>
                <w:lang w:val="es-ES"/>
              </w:rPr>
              <w:t xml:space="preserve"> </w:t>
            </w:r>
            <w:r w:rsidRPr="00A46D71">
              <w:rPr>
                <w:rFonts w:ascii="Arial" w:hAnsi="Arial" w:cs="Arial"/>
                <w:i/>
                <w:iCs/>
                <w:sz w:val="22"/>
                <w:szCs w:val="17"/>
                <w:lang w:val="es-ES"/>
              </w:rPr>
              <w:t xml:space="preserve">Insta </w:t>
            </w:r>
            <w:r w:rsidRPr="00A46D71">
              <w:rPr>
                <w:rFonts w:ascii="Arial" w:hAnsi="Arial" w:cs="Arial"/>
                <w:sz w:val="22"/>
                <w:szCs w:val="17"/>
                <w:lang w:val="es-ES"/>
              </w:rPr>
              <w:t xml:space="preserve">a las Partes y Signatarios de los instrumentos de la CMS, y </w:t>
            </w:r>
            <w:r w:rsidRPr="00A46D71">
              <w:rPr>
                <w:rFonts w:ascii="Arial" w:hAnsi="Arial" w:cs="Arial"/>
                <w:i/>
                <w:iCs/>
                <w:sz w:val="22"/>
                <w:szCs w:val="17"/>
                <w:lang w:val="es-ES"/>
              </w:rPr>
              <w:t xml:space="preserve">alienta </w:t>
            </w:r>
            <w:r w:rsidRPr="00A46D71">
              <w:rPr>
                <w:rFonts w:ascii="Arial" w:hAnsi="Arial" w:cs="Arial"/>
                <w:sz w:val="22"/>
                <w:szCs w:val="17"/>
                <w:lang w:val="es-ES"/>
              </w:rPr>
              <w:t>a las no Partes que tienen jurisdicción sobre las áreas en las que las especies migratorias habitan o se espera que habiten, en el futuro próximo debido al cambio climático, a que participen en la CMS y los instrumentos de la CMS, con el fin de promover medidas oportunas de conservación cuando los patrones de migración han cambiado debido al cambio climático; </w:t>
            </w:r>
          </w:p>
        </w:tc>
        <w:tc>
          <w:tcPr>
            <w:tcW w:w="2481" w:type="dxa"/>
            <w:shd w:val="clear" w:color="auto" w:fill="auto"/>
          </w:tcPr>
          <w:p w14:paraId="4ACFB213" w14:textId="3600D3A2"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10.19</w:t>
            </w:r>
          </w:p>
          <w:p w14:paraId="1CEF6A88" w14:textId="77777777" w:rsidR="00573C3B" w:rsidRPr="00AB7883" w:rsidRDefault="00573C3B" w:rsidP="00881162">
            <w:pPr>
              <w:contextualSpacing/>
              <w:rPr>
                <w:rFonts w:ascii="Arial" w:hAnsi="Arial" w:cs="Arial"/>
                <w:sz w:val="22"/>
                <w:szCs w:val="22"/>
              </w:rPr>
            </w:pPr>
          </w:p>
          <w:p w14:paraId="1BC90051" w14:textId="588BEA84" w:rsidR="00573C3B" w:rsidRPr="00AB7883" w:rsidRDefault="00506F4A" w:rsidP="00D93411">
            <w:pPr>
              <w:jc w:val="both"/>
              <w:rPr>
                <w:rFonts w:ascii="Arial" w:hAnsi="Arial" w:cs="Arial"/>
                <w:i/>
                <w:sz w:val="22"/>
                <w:szCs w:val="22"/>
              </w:rPr>
            </w:pPr>
            <w:r>
              <w:rPr>
                <w:rFonts w:ascii="Arial" w:hAnsi="Arial" w:cs="Arial"/>
                <w:sz w:val="22"/>
                <w:szCs w:val="22"/>
              </w:rPr>
              <w:t>Mantener</w:t>
            </w:r>
            <w:r w:rsidR="00573C3B" w:rsidRPr="00AB7883">
              <w:rPr>
                <w:rFonts w:ascii="Arial" w:hAnsi="Arial" w:cs="Arial"/>
                <w:sz w:val="22"/>
                <w:szCs w:val="22"/>
              </w:rPr>
              <w:t xml:space="preserve"> </w:t>
            </w:r>
          </w:p>
        </w:tc>
      </w:tr>
      <w:tr w:rsidR="00573C3B" w:rsidRPr="00AB7883" w14:paraId="326125E9" w14:textId="77777777" w:rsidTr="0057560A">
        <w:tc>
          <w:tcPr>
            <w:tcW w:w="6377" w:type="dxa"/>
            <w:shd w:val="clear" w:color="auto" w:fill="auto"/>
          </w:tcPr>
          <w:p w14:paraId="27FECD61" w14:textId="32A37694" w:rsidR="00573C3B" w:rsidRPr="00A46D71" w:rsidRDefault="00573C3B" w:rsidP="00AB7883">
            <w:pPr>
              <w:jc w:val="both"/>
              <w:rPr>
                <w:rFonts w:ascii="Arial" w:hAnsi="Arial" w:cs="Arial"/>
                <w:sz w:val="22"/>
                <w:szCs w:val="17"/>
                <w:lang w:val="es-ES"/>
              </w:rPr>
            </w:pPr>
            <w:r w:rsidRPr="00A46D71">
              <w:rPr>
                <w:rFonts w:ascii="Arial" w:hAnsi="Arial" w:cs="Arial"/>
                <w:strike/>
                <w:sz w:val="22"/>
                <w:szCs w:val="17"/>
                <w:lang w:val="es-ES"/>
              </w:rPr>
              <w:t>7</w:t>
            </w:r>
            <w:r w:rsidRPr="00A46D71">
              <w:rPr>
                <w:rFonts w:ascii="Arial" w:hAnsi="Arial" w:cs="Arial"/>
                <w:sz w:val="22"/>
                <w:szCs w:val="17"/>
                <w:lang w:val="es-ES"/>
              </w:rPr>
              <w:t>.</w:t>
            </w:r>
            <w:r w:rsidR="00983930" w:rsidRPr="00A46D71">
              <w:rPr>
                <w:rFonts w:ascii="Arial" w:hAnsi="Arial" w:cs="Arial"/>
                <w:sz w:val="22"/>
                <w:szCs w:val="17"/>
                <w:u w:val="single"/>
                <w:lang w:val="es-ES"/>
              </w:rPr>
              <w:t>9.</w:t>
            </w:r>
            <w:r w:rsidRPr="00A46D71">
              <w:rPr>
                <w:rFonts w:ascii="Arial" w:hAnsi="Arial" w:cs="Arial"/>
                <w:sz w:val="22"/>
                <w:szCs w:val="17"/>
                <w:lang w:val="es-ES"/>
              </w:rPr>
              <w:t xml:space="preserve"> </w:t>
            </w:r>
            <w:r w:rsidRPr="00A46D71">
              <w:rPr>
                <w:rFonts w:ascii="Arial" w:hAnsi="Arial" w:cs="Arial"/>
                <w:i/>
                <w:iCs/>
                <w:sz w:val="22"/>
                <w:szCs w:val="17"/>
                <w:lang w:val="es-ES"/>
              </w:rPr>
              <w:t xml:space="preserve">Conviene </w:t>
            </w:r>
            <w:r w:rsidRPr="00A46D71">
              <w:rPr>
                <w:rFonts w:ascii="Arial" w:hAnsi="Arial" w:cs="Arial"/>
                <w:sz w:val="22"/>
                <w:szCs w:val="17"/>
                <w:lang w:val="es-ES"/>
              </w:rPr>
              <w:t>en que el Artículo I (1) (c) (4) de la Convención, sobre la definición de "estado de conservación favorable" podría interpretarse de la siguiente manera a la luz del cambio climático: </w:t>
            </w:r>
          </w:p>
          <w:p w14:paraId="1F1E907A" w14:textId="77777777" w:rsidR="001C5E3D" w:rsidRPr="00A46D71" w:rsidRDefault="001C5E3D" w:rsidP="00AB7883">
            <w:pPr>
              <w:jc w:val="both"/>
              <w:rPr>
                <w:rFonts w:ascii="Arial" w:hAnsi="Arial" w:cs="Arial"/>
                <w:i/>
                <w:iCs/>
                <w:sz w:val="22"/>
                <w:szCs w:val="17"/>
                <w:lang w:val="es-ES"/>
              </w:rPr>
            </w:pPr>
          </w:p>
          <w:p w14:paraId="4855ACB1" w14:textId="72995BFA" w:rsidR="00573C3B" w:rsidRPr="00A46D71" w:rsidRDefault="00573C3B" w:rsidP="001C5E3D">
            <w:pPr>
              <w:ind w:left="418"/>
              <w:jc w:val="both"/>
              <w:rPr>
                <w:rFonts w:ascii="Arial" w:hAnsi="Arial" w:cs="Arial"/>
                <w:sz w:val="22"/>
                <w:szCs w:val="17"/>
                <w:lang w:val="es-ES"/>
              </w:rPr>
            </w:pPr>
            <w:r w:rsidRPr="00A46D71">
              <w:rPr>
                <w:rFonts w:ascii="Arial" w:hAnsi="Arial" w:cs="Arial"/>
                <w:i/>
                <w:iCs/>
                <w:sz w:val="22"/>
                <w:szCs w:val="17"/>
                <w:lang w:val="es-ES"/>
              </w:rPr>
              <w:t xml:space="preserve">Según el Artículo I (1) (c) (4) de la Convención, una de las condiciones que deben cumplirse para que el estado de conservación de una especie se considere "favorable" es que: "la distribución y los efectivos de la población de esta especie migratoria se acerquen por su extensión y su número a los niveles históricos en la medida en que existan ecosistemas potencialmente adecuados a dicha especie, y ello sea compatible con su prudente cuidado y aprovechamiento". Considerando que existe una necesidad constante de adoptar medidas de conservación dentro del área de distribución histórica de las especies migratorias, </w:t>
            </w:r>
            <w:r w:rsidRPr="00A46D71">
              <w:rPr>
                <w:rFonts w:ascii="Arial" w:hAnsi="Arial" w:cs="Arial"/>
                <w:i/>
                <w:iCs/>
                <w:sz w:val="22"/>
                <w:szCs w:val="17"/>
                <w:lang w:val="es-ES"/>
              </w:rPr>
              <w:lastRenderedPageBreak/>
              <w:t>será necesario cada vez más adoptar también tales medidas fuera del área de distribución histórica de las especies, con el fin de garantizar un estado de conservación favorable, sobre todo ante los cambios de áreas de distribución inducidos por el clima. Tales medidas fuera del área de distribución histórica de las especies son compatibles con los objetivos y las obligaciones de las Partes en la Convención y pueden ser incluso necesarias para poder cumplirlos; </w:t>
            </w:r>
          </w:p>
        </w:tc>
        <w:tc>
          <w:tcPr>
            <w:tcW w:w="2481" w:type="dxa"/>
            <w:shd w:val="clear" w:color="auto" w:fill="auto"/>
          </w:tcPr>
          <w:p w14:paraId="6F9ABFEF" w14:textId="69D382D7" w:rsidR="00573C3B" w:rsidRPr="00AB7883" w:rsidRDefault="00506F4A" w:rsidP="00881162">
            <w:pPr>
              <w:contextualSpacing/>
              <w:rPr>
                <w:rFonts w:ascii="Arial" w:hAnsi="Arial" w:cs="Arial"/>
                <w:sz w:val="22"/>
                <w:szCs w:val="22"/>
              </w:rPr>
            </w:pPr>
            <w:r>
              <w:rPr>
                <w:rFonts w:ascii="Arial" w:hAnsi="Arial" w:cs="Arial"/>
                <w:sz w:val="22"/>
                <w:szCs w:val="22"/>
              </w:rPr>
              <w:lastRenderedPageBreak/>
              <w:t>Resolución</w:t>
            </w:r>
            <w:r w:rsidR="00573C3B" w:rsidRPr="00AB7883">
              <w:rPr>
                <w:rFonts w:ascii="Arial" w:hAnsi="Arial" w:cs="Arial"/>
                <w:sz w:val="22"/>
                <w:szCs w:val="22"/>
              </w:rPr>
              <w:t xml:space="preserve"> 11.26 </w:t>
            </w:r>
          </w:p>
          <w:p w14:paraId="1EC2209F" w14:textId="77777777" w:rsidR="00573C3B" w:rsidRPr="00AB7883" w:rsidRDefault="00573C3B" w:rsidP="00881162">
            <w:pPr>
              <w:contextualSpacing/>
              <w:rPr>
                <w:rFonts w:ascii="Arial" w:hAnsi="Arial" w:cs="Arial"/>
                <w:sz w:val="22"/>
                <w:szCs w:val="22"/>
              </w:rPr>
            </w:pPr>
          </w:p>
          <w:p w14:paraId="186A43B7" w14:textId="36FE239B" w:rsidR="00573C3B" w:rsidRPr="00AB7883" w:rsidRDefault="00506F4A" w:rsidP="00881162">
            <w:pPr>
              <w:rPr>
                <w:rFonts w:ascii="Arial" w:hAnsi="Arial" w:cs="Arial"/>
                <w:sz w:val="22"/>
                <w:szCs w:val="22"/>
              </w:rPr>
            </w:pPr>
            <w:r>
              <w:rPr>
                <w:rFonts w:ascii="Arial" w:hAnsi="Arial" w:cs="Arial"/>
                <w:sz w:val="22"/>
                <w:szCs w:val="22"/>
              </w:rPr>
              <w:t>Mantener</w:t>
            </w:r>
          </w:p>
          <w:p w14:paraId="19CEECDA" w14:textId="77777777" w:rsidR="00573C3B" w:rsidRPr="00AB7883" w:rsidRDefault="00573C3B" w:rsidP="00D93411">
            <w:pPr>
              <w:jc w:val="both"/>
              <w:rPr>
                <w:rFonts w:ascii="Arial" w:hAnsi="Arial" w:cs="Arial"/>
                <w:i/>
                <w:sz w:val="22"/>
                <w:szCs w:val="22"/>
              </w:rPr>
            </w:pPr>
          </w:p>
        </w:tc>
      </w:tr>
      <w:tr w:rsidR="00573C3B" w:rsidRPr="00AB7883" w14:paraId="09B0E9F3" w14:textId="77777777" w:rsidTr="0057560A">
        <w:tc>
          <w:tcPr>
            <w:tcW w:w="6377" w:type="dxa"/>
            <w:shd w:val="clear" w:color="auto" w:fill="auto"/>
          </w:tcPr>
          <w:p w14:paraId="29641F60" w14:textId="4408CB74" w:rsidR="00573C3B" w:rsidRPr="00A46D71" w:rsidRDefault="00573C3B" w:rsidP="001C5E3D">
            <w:pPr>
              <w:jc w:val="both"/>
              <w:rPr>
                <w:rFonts w:ascii="Arial" w:hAnsi="Arial" w:cs="Arial"/>
                <w:sz w:val="22"/>
                <w:szCs w:val="22"/>
                <w:lang w:val="es-ES"/>
              </w:rPr>
            </w:pPr>
            <w:r w:rsidRPr="00A46D71">
              <w:rPr>
                <w:rFonts w:ascii="Arial" w:hAnsi="Arial" w:cs="Arial"/>
                <w:strike/>
                <w:sz w:val="22"/>
                <w:szCs w:val="17"/>
                <w:lang w:val="es-ES"/>
              </w:rPr>
              <w:t>8</w:t>
            </w:r>
            <w:r w:rsidRPr="00A46D71">
              <w:rPr>
                <w:rFonts w:ascii="Arial" w:hAnsi="Arial" w:cs="Arial"/>
                <w:sz w:val="22"/>
                <w:szCs w:val="17"/>
                <w:lang w:val="es-ES"/>
              </w:rPr>
              <w:t>.</w:t>
            </w:r>
            <w:r w:rsidR="00983930" w:rsidRPr="00A46D71">
              <w:rPr>
                <w:rFonts w:ascii="Arial" w:hAnsi="Arial" w:cs="Arial"/>
                <w:sz w:val="22"/>
                <w:szCs w:val="17"/>
                <w:u w:val="single"/>
                <w:lang w:val="es-ES"/>
              </w:rPr>
              <w:t>10.</w:t>
            </w:r>
            <w:r w:rsidRPr="00A46D71">
              <w:rPr>
                <w:rFonts w:ascii="Arial" w:hAnsi="Arial" w:cs="Arial"/>
                <w:sz w:val="22"/>
                <w:szCs w:val="17"/>
                <w:lang w:val="es-ES"/>
              </w:rPr>
              <w:t xml:space="preserve"> </w:t>
            </w:r>
            <w:r w:rsidRPr="00A46D71">
              <w:rPr>
                <w:rFonts w:ascii="Arial" w:hAnsi="Arial" w:cs="Arial"/>
                <w:i/>
                <w:iCs/>
                <w:sz w:val="22"/>
                <w:szCs w:val="17"/>
                <w:lang w:val="es-ES"/>
              </w:rPr>
              <w:t xml:space="preserve">Insta </w:t>
            </w:r>
            <w:r w:rsidRPr="00A46D71">
              <w:rPr>
                <w:rFonts w:ascii="Arial" w:hAnsi="Arial" w:cs="Arial"/>
                <w:sz w:val="22"/>
                <w:szCs w:val="17"/>
                <w:lang w:val="es-ES"/>
              </w:rPr>
              <w:t xml:space="preserve">a las Partes e </w:t>
            </w:r>
            <w:r w:rsidRPr="00A46D71">
              <w:rPr>
                <w:rFonts w:ascii="Arial" w:hAnsi="Arial" w:cs="Arial"/>
                <w:i/>
                <w:iCs/>
                <w:sz w:val="22"/>
                <w:szCs w:val="17"/>
                <w:lang w:val="es-ES"/>
              </w:rPr>
              <w:t xml:space="preserve">invita </w:t>
            </w:r>
            <w:r w:rsidRPr="00A46D71">
              <w:rPr>
                <w:rFonts w:ascii="Arial" w:hAnsi="Arial" w:cs="Arial"/>
                <w:sz w:val="22"/>
                <w:szCs w:val="17"/>
                <w:lang w:val="es-ES"/>
              </w:rPr>
              <w:t>a las organizaciones internacionales pertinentes, así como a los donantes bilaterales y multilaterales, a que aporten su apoyo financiero para la ejecución del Programa de trabajo incluso mediante la prestación de asistencia financiera y de otro tipo a los países en desarrollo para el fomento de la capacidad necesaria; </w:t>
            </w:r>
          </w:p>
        </w:tc>
        <w:tc>
          <w:tcPr>
            <w:tcW w:w="2481" w:type="dxa"/>
            <w:shd w:val="clear" w:color="auto" w:fill="auto"/>
          </w:tcPr>
          <w:p w14:paraId="3FB46FB0" w14:textId="6C31BA42"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11.26 </w:t>
            </w:r>
          </w:p>
          <w:p w14:paraId="082D9339" w14:textId="77777777" w:rsidR="00573C3B" w:rsidRPr="00AB7883" w:rsidRDefault="00573C3B" w:rsidP="00881162">
            <w:pPr>
              <w:contextualSpacing/>
              <w:rPr>
                <w:rFonts w:ascii="Arial" w:hAnsi="Arial" w:cs="Arial"/>
                <w:sz w:val="22"/>
                <w:szCs w:val="22"/>
              </w:rPr>
            </w:pPr>
          </w:p>
          <w:p w14:paraId="01147AA0" w14:textId="3CA8C0ED" w:rsidR="00573C3B" w:rsidRPr="00AB7883" w:rsidRDefault="00506F4A" w:rsidP="00D93411">
            <w:pPr>
              <w:jc w:val="both"/>
              <w:rPr>
                <w:rFonts w:ascii="Arial" w:hAnsi="Arial" w:cs="Arial"/>
                <w:i/>
                <w:sz w:val="22"/>
                <w:szCs w:val="22"/>
              </w:rPr>
            </w:pPr>
            <w:r>
              <w:rPr>
                <w:rFonts w:ascii="Arial" w:hAnsi="Arial" w:cs="Arial"/>
                <w:sz w:val="22"/>
                <w:szCs w:val="22"/>
              </w:rPr>
              <w:t>Mantener</w:t>
            </w:r>
          </w:p>
        </w:tc>
      </w:tr>
      <w:tr w:rsidR="00573C3B" w:rsidRPr="005E1F26" w14:paraId="6E4708DE" w14:textId="77777777" w:rsidTr="0057560A">
        <w:tc>
          <w:tcPr>
            <w:tcW w:w="6377" w:type="dxa"/>
            <w:shd w:val="clear" w:color="auto" w:fill="auto"/>
          </w:tcPr>
          <w:p w14:paraId="7AD33B1E" w14:textId="13280358" w:rsidR="00573C3B" w:rsidRPr="00A46D71" w:rsidRDefault="00573C3B" w:rsidP="001C5E3D">
            <w:pPr>
              <w:jc w:val="both"/>
              <w:rPr>
                <w:rFonts w:ascii="Arial" w:hAnsi="Arial" w:cs="Arial"/>
                <w:sz w:val="22"/>
                <w:szCs w:val="17"/>
                <w:lang w:val="es-ES"/>
              </w:rPr>
            </w:pPr>
            <w:r w:rsidRPr="00A46D71">
              <w:rPr>
                <w:rFonts w:ascii="Arial" w:hAnsi="Arial" w:cs="Arial"/>
                <w:strike/>
                <w:sz w:val="22"/>
                <w:szCs w:val="17"/>
                <w:lang w:val="es-ES"/>
              </w:rPr>
              <w:t>9</w:t>
            </w:r>
            <w:r w:rsidRPr="00A46D71">
              <w:rPr>
                <w:rFonts w:ascii="Arial" w:hAnsi="Arial" w:cs="Arial"/>
                <w:sz w:val="22"/>
                <w:szCs w:val="17"/>
                <w:lang w:val="es-ES"/>
              </w:rPr>
              <w:t>.</w:t>
            </w:r>
            <w:r w:rsidR="00983930" w:rsidRPr="00A46D71">
              <w:rPr>
                <w:rFonts w:ascii="Arial" w:hAnsi="Arial" w:cs="Arial"/>
                <w:sz w:val="22"/>
                <w:szCs w:val="17"/>
                <w:u w:val="single"/>
                <w:lang w:val="es-ES"/>
              </w:rPr>
              <w:t>11.</w:t>
            </w:r>
            <w:r w:rsidRPr="00A46D71">
              <w:rPr>
                <w:rFonts w:ascii="Arial" w:hAnsi="Arial" w:cs="Arial"/>
                <w:sz w:val="22"/>
                <w:szCs w:val="17"/>
                <w:lang w:val="es-ES"/>
              </w:rPr>
              <w:t xml:space="preserve"> </w:t>
            </w:r>
            <w:r w:rsidRPr="00A46D71">
              <w:rPr>
                <w:rFonts w:ascii="Arial" w:hAnsi="Arial" w:cs="Arial"/>
                <w:i/>
                <w:iCs/>
                <w:sz w:val="22"/>
                <w:szCs w:val="17"/>
                <w:lang w:val="es-ES"/>
              </w:rPr>
              <w:t xml:space="preserve">Propone </w:t>
            </w:r>
            <w:r w:rsidRPr="00A46D71">
              <w:rPr>
                <w:rFonts w:ascii="Arial" w:hAnsi="Arial" w:cs="Arial"/>
                <w:sz w:val="22"/>
                <w:szCs w:val="17"/>
                <w:lang w:val="es-ES"/>
              </w:rPr>
              <w:t xml:space="preserve">la continuación del Grupo de trabajo sobre el cambio climático </w:t>
            </w:r>
            <w:r w:rsidRPr="00A46D71">
              <w:rPr>
                <w:rFonts w:ascii="Arial" w:hAnsi="Arial" w:cs="Arial"/>
                <w:strike/>
                <w:sz w:val="22"/>
                <w:szCs w:val="17"/>
                <w:lang w:val="es-ES"/>
              </w:rPr>
              <w:t>hasta la celebración de la COP12</w:t>
            </w:r>
            <w:r w:rsidRPr="00A46D71">
              <w:rPr>
                <w:rFonts w:ascii="Arial" w:hAnsi="Arial" w:cs="Arial"/>
                <w:sz w:val="22"/>
                <w:szCs w:val="17"/>
                <w:lang w:val="es-ES"/>
              </w:rPr>
              <w:t xml:space="preserve">, </w:t>
            </w:r>
            <w:r w:rsidR="000425D2" w:rsidRPr="00A46D71">
              <w:rPr>
                <w:rFonts w:ascii="Arial" w:hAnsi="Arial" w:cs="Arial"/>
                <w:sz w:val="22"/>
                <w:szCs w:val="17"/>
                <w:u w:val="single"/>
                <w:lang w:val="es-ES"/>
              </w:rPr>
              <w:t xml:space="preserve">ensuring that its </w:t>
            </w:r>
            <w:r w:rsidRPr="00A46D71">
              <w:rPr>
                <w:rFonts w:ascii="Arial" w:hAnsi="Arial" w:cs="Arial"/>
                <w:sz w:val="22"/>
                <w:szCs w:val="17"/>
                <w:lang w:val="es-ES"/>
              </w:rPr>
              <w:t xml:space="preserve">ampliando su composición </w:t>
            </w:r>
            <w:r w:rsidRPr="00A46D71">
              <w:rPr>
                <w:rFonts w:ascii="Arial" w:hAnsi="Arial" w:cs="Arial"/>
                <w:strike/>
                <w:sz w:val="22"/>
                <w:szCs w:val="17"/>
                <w:lang w:val="es-ES"/>
              </w:rPr>
              <w:t>para</w:t>
            </w:r>
            <w:r w:rsidRPr="00A46D71">
              <w:rPr>
                <w:rFonts w:ascii="Arial" w:hAnsi="Arial" w:cs="Arial"/>
                <w:sz w:val="22"/>
                <w:szCs w:val="17"/>
                <w:lang w:val="es-ES"/>
              </w:rPr>
              <w:t xml:space="preserve"> incorporar los conocimientos especializados de regiones geográficas actualmente ausentes, y para establecer prioridades y facilitar y supervisar la aplicación del Programa de trabajo; </w:t>
            </w:r>
          </w:p>
        </w:tc>
        <w:tc>
          <w:tcPr>
            <w:tcW w:w="2481" w:type="dxa"/>
            <w:shd w:val="clear" w:color="auto" w:fill="auto"/>
          </w:tcPr>
          <w:p w14:paraId="59A792B7" w14:textId="1D846273" w:rsidR="00573C3B" w:rsidRPr="005E1F26" w:rsidRDefault="00506F4A" w:rsidP="00881162">
            <w:pPr>
              <w:contextualSpacing/>
              <w:rPr>
                <w:rFonts w:ascii="Arial" w:hAnsi="Arial" w:cs="Arial"/>
                <w:sz w:val="22"/>
                <w:szCs w:val="22"/>
              </w:rPr>
            </w:pPr>
            <w:r w:rsidRPr="005E1F26">
              <w:rPr>
                <w:rFonts w:ascii="Arial" w:hAnsi="Arial" w:cs="Arial"/>
                <w:sz w:val="22"/>
                <w:szCs w:val="22"/>
              </w:rPr>
              <w:t>Resolución</w:t>
            </w:r>
            <w:r w:rsidR="00573C3B" w:rsidRPr="005E1F26">
              <w:rPr>
                <w:rFonts w:ascii="Arial" w:hAnsi="Arial" w:cs="Arial"/>
                <w:sz w:val="22"/>
                <w:szCs w:val="22"/>
              </w:rPr>
              <w:t xml:space="preserve"> 11.26 </w:t>
            </w:r>
          </w:p>
          <w:p w14:paraId="0CB464EE" w14:textId="77777777" w:rsidR="00573C3B" w:rsidRPr="005E1F26" w:rsidRDefault="00573C3B" w:rsidP="00881162">
            <w:pPr>
              <w:contextualSpacing/>
              <w:rPr>
                <w:rFonts w:ascii="Arial" w:hAnsi="Arial" w:cs="Arial"/>
                <w:sz w:val="22"/>
                <w:szCs w:val="22"/>
              </w:rPr>
            </w:pPr>
          </w:p>
          <w:p w14:paraId="7F90A7E5" w14:textId="3971339B" w:rsidR="00573C3B" w:rsidRPr="005E1F26" w:rsidRDefault="00506F4A" w:rsidP="00881162">
            <w:pPr>
              <w:rPr>
                <w:rFonts w:ascii="Arial" w:hAnsi="Arial" w:cs="Arial"/>
                <w:sz w:val="22"/>
                <w:szCs w:val="22"/>
              </w:rPr>
            </w:pPr>
            <w:r w:rsidRPr="005E1F26">
              <w:rPr>
                <w:rFonts w:ascii="Arial" w:hAnsi="Arial" w:cs="Arial"/>
                <w:sz w:val="22"/>
                <w:szCs w:val="22"/>
              </w:rPr>
              <w:t>Mantener</w:t>
            </w:r>
            <w:r w:rsidR="00573C3B" w:rsidRPr="005E1F26">
              <w:rPr>
                <w:rFonts w:ascii="Arial" w:hAnsi="Arial" w:cs="Arial"/>
                <w:sz w:val="22"/>
                <w:szCs w:val="22"/>
              </w:rPr>
              <w:t xml:space="preserve"> </w:t>
            </w:r>
            <w:r w:rsidR="0039500B" w:rsidRPr="005E1F26">
              <w:rPr>
                <w:rFonts w:ascii="Arial" w:hAnsi="Arial" w:cs="Arial"/>
                <w:color w:val="000000" w:themeColor="text1"/>
                <w:sz w:val="22"/>
                <w:szCs w:val="22"/>
              </w:rPr>
              <w:t>con texto actualizado</w:t>
            </w:r>
          </w:p>
          <w:p w14:paraId="6B85E730" w14:textId="77777777" w:rsidR="00573C3B" w:rsidRPr="005E1F26" w:rsidRDefault="00573C3B" w:rsidP="00881162">
            <w:pPr>
              <w:pStyle w:val="ListParagraph"/>
              <w:ind w:left="360"/>
              <w:rPr>
                <w:rFonts w:ascii="Arial" w:hAnsi="Arial" w:cs="Arial"/>
                <w:sz w:val="22"/>
                <w:szCs w:val="22"/>
              </w:rPr>
            </w:pPr>
          </w:p>
          <w:p w14:paraId="148FDE12" w14:textId="0B51BA7B" w:rsidR="00573C3B" w:rsidRPr="005E1F26" w:rsidRDefault="005E1F26" w:rsidP="00D93411">
            <w:pPr>
              <w:jc w:val="both"/>
              <w:rPr>
                <w:rFonts w:ascii="Arial" w:hAnsi="Arial" w:cs="Arial"/>
                <w:i/>
                <w:sz w:val="22"/>
                <w:szCs w:val="22"/>
                <w:lang w:val="es-ES"/>
              </w:rPr>
            </w:pPr>
            <w:r w:rsidRPr="005E1F26">
              <w:rPr>
                <w:rFonts w:ascii="Arial" w:hAnsi="Arial" w:cs="Arial"/>
                <w:sz w:val="22"/>
                <w:szCs w:val="22"/>
                <w:lang w:val="es-ES"/>
              </w:rPr>
              <w:t>Si las Partes descontinuan este groupo de trabajo, entonces este párrafo debe ser revocado.</w:t>
            </w:r>
          </w:p>
        </w:tc>
      </w:tr>
      <w:tr w:rsidR="00573C3B" w:rsidRPr="00AB7883" w14:paraId="6FE60AA2" w14:textId="77777777" w:rsidTr="0057560A">
        <w:tc>
          <w:tcPr>
            <w:tcW w:w="6377" w:type="dxa"/>
            <w:shd w:val="clear" w:color="auto" w:fill="auto"/>
          </w:tcPr>
          <w:p w14:paraId="0BBA6F2A" w14:textId="3F938376" w:rsidR="00573C3B" w:rsidRPr="00A46D71" w:rsidRDefault="00573C3B" w:rsidP="001C5E3D">
            <w:pPr>
              <w:jc w:val="both"/>
              <w:rPr>
                <w:rFonts w:ascii="Arial" w:hAnsi="Arial" w:cs="Arial"/>
                <w:sz w:val="22"/>
                <w:szCs w:val="22"/>
                <w:lang w:val="es-ES"/>
              </w:rPr>
            </w:pPr>
            <w:r w:rsidRPr="00A46D71">
              <w:rPr>
                <w:rFonts w:ascii="Arial" w:hAnsi="Arial" w:cs="Arial"/>
                <w:strike/>
                <w:sz w:val="22"/>
                <w:szCs w:val="17"/>
                <w:lang w:val="es-ES"/>
              </w:rPr>
              <w:t>10</w:t>
            </w:r>
            <w:r w:rsidRPr="00A46D71">
              <w:rPr>
                <w:rFonts w:ascii="Arial" w:hAnsi="Arial" w:cs="Arial"/>
                <w:sz w:val="22"/>
                <w:szCs w:val="17"/>
                <w:lang w:val="es-ES"/>
              </w:rPr>
              <w:t>.</w:t>
            </w:r>
            <w:r w:rsidR="00983930" w:rsidRPr="00A46D71">
              <w:rPr>
                <w:rFonts w:ascii="Arial" w:hAnsi="Arial" w:cs="Arial"/>
                <w:sz w:val="22"/>
                <w:szCs w:val="17"/>
                <w:u w:val="single"/>
                <w:lang w:val="es-ES"/>
              </w:rPr>
              <w:t>12.</w:t>
            </w:r>
            <w:r w:rsidRPr="00A46D71">
              <w:rPr>
                <w:rFonts w:ascii="Arial" w:hAnsi="Arial" w:cs="Arial"/>
                <w:sz w:val="22"/>
                <w:szCs w:val="17"/>
                <w:lang w:val="es-ES"/>
              </w:rPr>
              <w:t xml:space="preserve"> </w:t>
            </w:r>
            <w:r w:rsidRPr="00A46D71">
              <w:rPr>
                <w:rFonts w:ascii="Arial" w:hAnsi="Arial" w:cs="Arial"/>
                <w:i/>
                <w:iCs/>
                <w:sz w:val="22"/>
                <w:szCs w:val="17"/>
                <w:lang w:val="es-ES"/>
              </w:rPr>
              <w:t xml:space="preserve">Pide </w:t>
            </w:r>
            <w:r w:rsidRPr="00A46D71">
              <w:rPr>
                <w:rFonts w:ascii="Arial" w:hAnsi="Arial" w:cs="Arial"/>
                <w:sz w:val="22"/>
                <w:szCs w:val="17"/>
                <w:lang w:val="es-ES"/>
              </w:rPr>
              <w:t>a la Secretaría que mantenga contactos con las secretarías de los acuerdos multilaterales sobre el medio ambiente (AAM) pertinentes, en particular las secretarías del CBD, UNFCCC, UNCCD, Convención de Ramsar y Convención sobre el Patrimonio Mundial, en colaboración con/a través del Grupo de Enlace sobre la Biodiversidad, a fin de promover sinergias y coordinar las actividades relacionadas con la adaptación al cambio climático, incluida, cuando proceda, la organización de reuniones en fechas contiguas, así como actividades conjuntas; y </w:t>
            </w:r>
          </w:p>
        </w:tc>
        <w:tc>
          <w:tcPr>
            <w:tcW w:w="2481" w:type="dxa"/>
            <w:shd w:val="clear" w:color="auto" w:fill="auto"/>
          </w:tcPr>
          <w:p w14:paraId="0DE23A32" w14:textId="6F7BC01C"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11.26 </w:t>
            </w:r>
          </w:p>
          <w:p w14:paraId="3ADF4810" w14:textId="77777777" w:rsidR="00573C3B" w:rsidRPr="00AB7883" w:rsidRDefault="00573C3B" w:rsidP="00881162">
            <w:pPr>
              <w:contextualSpacing/>
              <w:rPr>
                <w:rFonts w:ascii="Arial" w:hAnsi="Arial" w:cs="Arial"/>
                <w:sz w:val="22"/>
                <w:szCs w:val="22"/>
              </w:rPr>
            </w:pPr>
          </w:p>
          <w:p w14:paraId="0A476478" w14:textId="436F1210" w:rsidR="00573C3B" w:rsidRPr="00AB7883" w:rsidRDefault="00506F4A" w:rsidP="00D93411">
            <w:pPr>
              <w:jc w:val="both"/>
              <w:rPr>
                <w:rFonts w:ascii="Arial" w:hAnsi="Arial" w:cs="Arial"/>
                <w:i/>
                <w:sz w:val="22"/>
                <w:szCs w:val="22"/>
              </w:rPr>
            </w:pPr>
            <w:r>
              <w:rPr>
                <w:rFonts w:ascii="Arial" w:hAnsi="Arial" w:cs="Arial"/>
                <w:sz w:val="22"/>
                <w:szCs w:val="22"/>
              </w:rPr>
              <w:t>Mantener</w:t>
            </w:r>
          </w:p>
        </w:tc>
      </w:tr>
      <w:tr w:rsidR="00573C3B" w:rsidRPr="005E1F26" w14:paraId="1B6EBA6D" w14:textId="77777777" w:rsidTr="0057560A">
        <w:tc>
          <w:tcPr>
            <w:tcW w:w="6377" w:type="dxa"/>
            <w:shd w:val="clear" w:color="auto" w:fill="auto"/>
          </w:tcPr>
          <w:p w14:paraId="6505DF4D" w14:textId="50BCDB3B" w:rsidR="00573C3B" w:rsidRPr="00A46D71" w:rsidRDefault="00573C3B" w:rsidP="001C5E3D">
            <w:pPr>
              <w:jc w:val="both"/>
              <w:rPr>
                <w:rFonts w:ascii="Arial" w:hAnsi="Arial" w:cs="Arial"/>
                <w:strike/>
                <w:sz w:val="22"/>
                <w:szCs w:val="22"/>
                <w:lang w:val="es-ES"/>
              </w:rPr>
            </w:pPr>
            <w:r w:rsidRPr="00A46D71">
              <w:rPr>
                <w:rFonts w:ascii="Arial" w:hAnsi="Arial" w:cs="Arial"/>
                <w:strike/>
                <w:sz w:val="22"/>
                <w:szCs w:val="17"/>
                <w:lang w:val="es-ES"/>
              </w:rPr>
              <w:t xml:space="preserve">11. </w:t>
            </w:r>
            <w:r w:rsidRPr="00A46D71">
              <w:rPr>
                <w:rFonts w:ascii="Arial" w:hAnsi="Arial" w:cs="Arial"/>
                <w:i/>
                <w:iCs/>
                <w:strike/>
                <w:sz w:val="22"/>
                <w:szCs w:val="17"/>
                <w:lang w:val="es-ES"/>
              </w:rPr>
              <w:t xml:space="preserve">Solicita </w:t>
            </w:r>
            <w:r w:rsidRPr="00A46D71">
              <w:rPr>
                <w:rFonts w:ascii="Arial" w:hAnsi="Arial" w:cs="Arial"/>
                <w:strike/>
                <w:sz w:val="22"/>
                <w:szCs w:val="17"/>
                <w:lang w:val="es-ES"/>
              </w:rPr>
              <w:t>a las Partes y al Consejo Científico que presenten a la COP12 en 2017 un informe sobre los progresos realizados en la ejecución del Programa de trabajo, así como  sobre el seguimiento y la eficacia de las medidas adoptadas, asegurando en la medida de lo posible la integración en los informes nacionales para la CMS. </w:t>
            </w:r>
          </w:p>
        </w:tc>
        <w:tc>
          <w:tcPr>
            <w:tcW w:w="2481" w:type="dxa"/>
            <w:shd w:val="clear" w:color="auto" w:fill="auto"/>
          </w:tcPr>
          <w:p w14:paraId="79A7242F" w14:textId="1E495152"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11.26 </w:t>
            </w:r>
          </w:p>
          <w:p w14:paraId="1C2429C5" w14:textId="77777777" w:rsidR="00573C3B" w:rsidRPr="00AB7883" w:rsidRDefault="00573C3B" w:rsidP="00881162">
            <w:pPr>
              <w:contextualSpacing/>
              <w:rPr>
                <w:rFonts w:ascii="Arial" w:hAnsi="Arial" w:cs="Arial"/>
                <w:sz w:val="22"/>
                <w:szCs w:val="22"/>
              </w:rPr>
            </w:pPr>
          </w:p>
          <w:p w14:paraId="3263266F" w14:textId="0CB64695" w:rsidR="00573C3B" w:rsidRPr="00AB7883" w:rsidRDefault="0039500B" w:rsidP="00881162">
            <w:pPr>
              <w:rPr>
                <w:rFonts w:ascii="Arial" w:hAnsi="Arial" w:cs="Arial"/>
                <w:sz w:val="22"/>
                <w:szCs w:val="22"/>
              </w:rPr>
            </w:pPr>
            <w:r>
              <w:rPr>
                <w:rFonts w:ascii="Arial" w:hAnsi="Arial" w:cs="Arial"/>
                <w:sz w:val="22"/>
                <w:szCs w:val="22"/>
              </w:rPr>
              <w:t>Revocar</w:t>
            </w:r>
          </w:p>
          <w:p w14:paraId="20C64F30" w14:textId="77777777" w:rsidR="00573C3B" w:rsidRPr="00AB7883" w:rsidRDefault="00573C3B" w:rsidP="00881162">
            <w:pPr>
              <w:pStyle w:val="ListParagraph"/>
              <w:ind w:left="360"/>
              <w:rPr>
                <w:rFonts w:ascii="Arial" w:hAnsi="Arial" w:cs="Arial"/>
                <w:sz w:val="22"/>
                <w:szCs w:val="22"/>
              </w:rPr>
            </w:pPr>
          </w:p>
          <w:p w14:paraId="2D54708E" w14:textId="10B9A1F9" w:rsidR="00573C3B" w:rsidRPr="005E1F26" w:rsidRDefault="005E1F26" w:rsidP="00D93411">
            <w:pPr>
              <w:jc w:val="both"/>
              <w:rPr>
                <w:rFonts w:ascii="Arial" w:hAnsi="Arial" w:cs="Arial"/>
                <w:i/>
                <w:sz w:val="22"/>
                <w:szCs w:val="22"/>
                <w:lang w:val="es-ES"/>
              </w:rPr>
            </w:pPr>
            <w:r w:rsidRPr="001248E1">
              <w:rPr>
                <w:rFonts w:ascii="Arial" w:hAnsi="Arial" w:cs="Arial"/>
                <w:sz w:val="22"/>
                <w:szCs w:val="22"/>
                <w:lang w:val="es-ES"/>
              </w:rPr>
              <w:t>Si las Partes desean establecer obligacio</w:t>
            </w:r>
            <w:r w:rsidR="001248E1" w:rsidRPr="001248E1">
              <w:rPr>
                <w:rFonts w:ascii="Arial" w:hAnsi="Arial" w:cs="Arial"/>
                <w:sz w:val="22"/>
                <w:szCs w:val="22"/>
                <w:lang w:val="es-ES"/>
              </w:rPr>
              <w:t>ne</w:t>
            </w:r>
            <w:r w:rsidRPr="001248E1">
              <w:rPr>
                <w:rFonts w:ascii="Arial" w:hAnsi="Arial" w:cs="Arial"/>
                <w:sz w:val="22"/>
                <w:szCs w:val="22"/>
                <w:lang w:val="es-ES"/>
              </w:rPr>
              <w:t>s de información en desarrollo, ellos deberían reemplazar la frase</w:t>
            </w:r>
            <w:r w:rsidR="00573C3B" w:rsidRPr="001248E1">
              <w:rPr>
                <w:rFonts w:ascii="Arial" w:hAnsi="Arial" w:cs="Arial"/>
                <w:sz w:val="22"/>
                <w:szCs w:val="22"/>
                <w:lang w:val="es-ES"/>
              </w:rPr>
              <w:t xml:space="preserve"> “COP12 </w:t>
            </w:r>
            <w:r w:rsidRPr="001248E1">
              <w:rPr>
                <w:rFonts w:ascii="Arial" w:hAnsi="Arial" w:cs="Arial"/>
                <w:sz w:val="22"/>
                <w:szCs w:val="22"/>
                <w:lang w:val="es-ES"/>
              </w:rPr>
              <w:t>en 2017” por</w:t>
            </w:r>
            <w:r w:rsidR="00573C3B" w:rsidRPr="001248E1">
              <w:rPr>
                <w:rFonts w:ascii="Arial" w:hAnsi="Arial" w:cs="Arial"/>
                <w:sz w:val="22"/>
                <w:szCs w:val="22"/>
                <w:lang w:val="es-ES"/>
              </w:rPr>
              <w:t xml:space="preserve"> “</w:t>
            </w:r>
            <w:r w:rsidRPr="001248E1">
              <w:rPr>
                <w:rFonts w:ascii="Arial" w:hAnsi="Arial" w:cs="Arial"/>
                <w:sz w:val="22"/>
                <w:szCs w:val="22"/>
                <w:lang w:val="es-ES"/>
              </w:rPr>
              <w:t>cada reunión de la Conferencia de las Partes</w:t>
            </w:r>
            <w:r w:rsidR="00573C3B" w:rsidRPr="001248E1">
              <w:rPr>
                <w:rFonts w:ascii="Arial" w:hAnsi="Arial" w:cs="Arial"/>
                <w:sz w:val="22"/>
                <w:szCs w:val="22"/>
                <w:lang w:val="es-ES"/>
              </w:rPr>
              <w:t>.”</w:t>
            </w:r>
          </w:p>
        </w:tc>
      </w:tr>
      <w:tr w:rsidR="00573C3B" w:rsidRPr="00AB7883" w14:paraId="5AA61EEF" w14:textId="77777777" w:rsidTr="0057560A">
        <w:tc>
          <w:tcPr>
            <w:tcW w:w="6377" w:type="dxa"/>
            <w:shd w:val="clear" w:color="auto" w:fill="auto"/>
          </w:tcPr>
          <w:p w14:paraId="37474C7C" w14:textId="0D7C6E7B" w:rsidR="00573C3B" w:rsidRPr="00A46D71" w:rsidRDefault="008D2220" w:rsidP="001C5E3D">
            <w:pPr>
              <w:jc w:val="both"/>
              <w:rPr>
                <w:rFonts w:ascii="Arial" w:hAnsi="Arial" w:cs="Arial"/>
                <w:sz w:val="22"/>
                <w:szCs w:val="22"/>
                <w:u w:val="single"/>
                <w:lang w:val="es-ES"/>
              </w:rPr>
            </w:pPr>
            <w:r w:rsidRPr="00A46D71">
              <w:rPr>
                <w:rFonts w:ascii="Arial" w:hAnsi="Arial" w:cs="Arial"/>
                <w:strike/>
                <w:sz w:val="22"/>
                <w:szCs w:val="17"/>
                <w:lang w:val="es-ES"/>
              </w:rPr>
              <w:t>2</w:t>
            </w:r>
            <w:r w:rsidRPr="00A46D71">
              <w:rPr>
                <w:rFonts w:ascii="Arial" w:hAnsi="Arial" w:cs="Arial"/>
                <w:sz w:val="22"/>
                <w:szCs w:val="17"/>
                <w:lang w:val="es-ES"/>
              </w:rPr>
              <w:t>.</w:t>
            </w:r>
            <w:r w:rsidR="00983930" w:rsidRPr="00A46D71">
              <w:rPr>
                <w:rFonts w:ascii="Arial" w:hAnsi="Arial" w:cs="Arial"/>
                <w:sz w:val="22"/>
                <w:szCs w:val="17"/>
                <w:u w:val="single"/>
                <w:lang w:val="es-ES"/>
              </w:rPr>
              <w:t>13.</w:t>
            </w:r>
            <w:r w:rsidRPr="00A46D71">
              <w:rPr>
                <w:rFonts w:ascii="Arial" w:hAnsi="Arial" w:cs="Arial"/>
                <w:sz w:val="22"/>
                <w:szCs w:val="17"/>
                <w:lang w:val="es-ES"/>
              </w:rPr>
              <w:t xml:space="preserve"> </w:t>
            </w:r>
            <w:r w:rsidRPr="00A46D71">
              <w:rPr>
                <w:rFonts w:ascii="Arial" w:hAnsi="Arial" w:cs="Arial"/>
                <w:i/>
                <w:iCs/>
                <w:sz w:val="22"/>
                <w:szCs w:val="17"/>
                <w:lang w:val="es-ES"/>
              </w:rPr>
              <w:t xml:space="preserve">Urge asimismo </w:t>
            </w:r>
            <w:r w:rsidRPr="00A46D71">
              <w:rPr>
                <w:rFonts w:ascii="Arial" w:hAnsi="Arial" w:cs="Arial"/>
                <w:sz w:val="22"/>
                <w:szCs w:val="17"/>
                <w:lang w:val="es-ES"/>
              </w:rPr>
              <w:t>a las Partes y Signatarios de los instrumentos de la CMS para que faciliten y apoyen la plena participación en la CMS, de aquellos estados donde se espera que se distribuyan especies migratorias en el futuro cercano debido al cambio climático; </w:t>
            </w:r>
            <w:r w:rsidR="00983930" w:rsidRPr="00A46D71">
              <w:rPr>
                <w:rFonts w:ascii="Arial" w:hAnsi="Arial" w:cs="Arial"/>
                <w:sz w:val="22"/>
                <w:szCs w:val="17"/>
                <w:u w:val="single"/>
                <w:lang w:val="es-ES"/>
              </w:rPr>
              <w:t>y</w:t>
            </w:r>
          </w:p>
        </w:tc>
        <w:tc>
          <w:tcPr>
            <w:tcW w:w="2481" w:type="dxa"/>
            <w:shd w:val="clear" w:color="auto" w:fill="auto"/>
          </w:tcPr>
          <w:p w14:paraId="7A098086" w14:textId="01B471C2"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10.19</w:t>
            </w:r>
          </w:p>
          <w:p w14:paraId="59947C01" w14:textId="77777777" w:rsidR="00573C3B" w:rsidRPr="00AB7883" w:rsidRDefault="00573C3B" w:rsidP="00881162">
            <w:pPr>
              <w:contextualSpacing/>
              <w:rPr>
                <w:rFonts w:ascii="Arial" w:hAnsi="Arial" w:cs="Arial"/>
                <w:sz w:val="22"/>
                <w:szCs w:val="22"/>
              </w:rPr>
            </w:pPr>
          </w:p>
          <w:p w14:paraId="454DF468" w14:textId="1235AC9A" w:rsidR="00573C3B" w:rsidRPr="00AB7883" w:rsidRDefault="00506F4A" w:rsidP="00D93411">
            <w:pPr>
              <w:jc w:val="both"/>
              <w:rPr>
                <w:rFonts w:ascii="Arial" w:hAnsi="Arial" w:cs="Arial"/>
                <w:i/>
                <w:sz w:val="22"/>
                <w:szCs w:val="22"/>
              </w:rPr>
            </w:pPr>
            <w:r>
              <w:rPr>
                <w:rFonts w:ascii="Arial" w:hAnsi="Arial" w:cs="Arial"/>
                <w:sz w:val="22"/>
                <w:szCs w:val="22"/>
              </w:rPr>
              <w:t>Mantener</w:t>
            </w:r>
            <w:r w:rsidR="00573C3B" w:rsidRPr="00AB7883">
              <w:rPr>
                <w:rFonts w:ascii="Arial" w:hAnsi="Arial" w:cs="Arial"/>
                <w:sz w:val="22"/>
                <w:szCs w:val="22"/>
              </w:rPr>
              <w:t xml:space="preserve"> </w:t>
            </w:r>
          </w:p>
        </w:tc>
      </w:tr>
      <w:tr w:rsidR="00573C3B" w:rsidRPr="00A46D71" w14:paraId="28E85A3A" w14:textId="77777777" w:rsidTr="0057560A">
        <w:tc>
          <w:tcPr>
            <w:tcW w:w="6377" w:type="dxa"/>
            <w:shd w:val="clear" w:color="auto" w:fill="auto"/>
          </w:tcPr>
          <w:p w14:paraId="6AB6F033" w14:textId="3F2DF4B9" w:rsidR="00573C3B" w:rsidRPr="00983930" w:rsidRDefault="008D2220" w:rsidP="00AB7883">
            <w:pPr>
              <w:pStyle w:val="p1"/>
              <w:jc w:val="both"/>
              <w:rPr>
                <w:rFonts w:ascii="Arial" w:hAnsi="Arial" w:cs="Arial"/>
                <w:sz w:val="22"/>
                <w:szCs w:val="22"/>
                <w:u w:val="single"/>
              </w:rPr>
            </w:pPr>
            <w:r w:rsidRPr="00983930">
              <w:rPr>
                <w:rFonts w:ascii="Arial" w:hAnsi="Arial" w:cs="Arial"/>
                <w:sz w:val="22"/>
                <w:szCs w:val="22"/>
                <w:u w:val="single"/>
              </w:rPr>
              <w:lastRenderedPageBreak/>
              <w:t xml:space="preserve">14. </w:t>
            </w:r>
            <w:r w:rsidRPr="00983930">
              <w:rPr>
                <w:rFonts w:ascii="Arial" w:hAnsi="Arial" w:cs="Arial"/>
                <w:i/>
                <w:sz w:val="22"/>
                <w:szCs w:val="22"/>
                <w:u w:val="single"/>
              </w:rPr>
              <w:t xml:space="preserve">Revoca </w:t>
            </w:r>
          </w:p>
          <w:p w14:paraId="68043BEF" w14:textId="77777777" w:rsidR="00711D70" w:rsidRPr="00AB7883" w:rsidRDefault="00711D70" w:rsidP="00AB7883">
            <w:pPr>
              <w:jc w:val="both"/>
              <w:rPr>
                <w:rFonts w:ascii="Arial" w:hAnsi="Arial" w:cs="Arial"/>
                <w:sz w:val="22"/>
                <w:szCs w:val="22"/>
              </w:rPr>
            </w:pPr>
          </w:p>
          <w:p w14:paraId="004E2D2F" w14:textId="5335905B" w:rsidR="003D22E2" w:rsidRPr="00A46D71" w:rsidRDefault="003D22E2" w:rsidP="00AB7883">
            <w:pPr>
              <w:pStyle w:val="ListParagraph"/>
              <w:widowControl/>
              <w:numPr>
                <w:ilvl w:val="0"/>
                <w:numId w:val="8"/>
              </w:numPr>
              <w:autoSpaceDE/>
              <w:autoSpaceDN/>
              <w:adjustRightInd/>
              <w:ind w:left="1440" w:hanging="720"/>
              <w:jc w:val="both"/>
              <w:rPr>
                <w:rStyle w:val="file"/>
                <w:rFonts w:ascii="Arial" w:hAnsi="Arial" w:cs="Arial"/>
                <w:sz w:val="22"/>
                <w:u w:val="single"/>
                <w:lang w:val="es-ES"/>
              </w:rPr>
            </w:pPr>
            <w:r w:rsidRPr="00A46D71">
              <w:rPr>
                <w:rStyle w:val="file"/>
                <w:rFonts w:ascii="Arial" w:hAnsi="Arial" w:cs="Arial"/>
                <w:sz w:val="22"/>
                <w:u w:val="single"/>
                <w:lang w:val="es-ES"/>
              </w:rPr>
              <w:t>Recomendación 5.5, Cambio climático y sus consecuencias para la Convención de Bonn;</w:t>
            </w:r>
          </w:p>
          <w:p w14:paraId="01F56B9C" w14:textId="77777777" w:rsidR="003D22E2" w:rsidRPr="00A46D71" w:rsidRDefault="003D22E2" w:rsidP="00AB7883">
            <w:pPr>
              <w:pStyle w:val="ListParagraph"/>
              <w:ind w:left="1440" w:hanging="720"/>
              <w:jc w:val="both"/>
              <w:rPr>
                <w:rFonts w:ascii="Arial" w:hAnsi="Arial" w:cs="Arial"/>
                <w:sz w:val="22"/>
                <w:szCs w:val="22"/>
                <w:u w:val="single"/>
                <w:lang w:val="es-ES"/>
              </w:rPr>
            </w:pPr>
          </w:p>
          <w:p w14:paraId="51DFE61E" w14:textId="4C9A7BFD" w:rsidR="00711D70" w:rsidRPr="00A46D71" w:rsidRDefault="00711D70" w:rsidP="00AB7883">
            <w:pPr>
              <w:pStyle w:val="ListParagraph"/>
              <w:widowControl/>
              <w:numPr>
                <w:ilvl w:val="0"/>
                <w:numId w:val="8"/>
              </w:numPr>
              <w:autoSpaceDE/>
              <w:autoSpaceDN/>
              <w:adjustRightInd/>
              <w:ind w:left="1440" w:hanging="720"/>
              <w:jc w:val="both"/>
              <w:rPr>
                <w:rFonts w:ascii="Arial" w:hAnsi="Arial" w:cs="Arial"/>
                <w:sz w:val="22"/>
                <w:u w:val="single"/>
                <w:lang w:val="es-ES"/>
              </w:rPr>
            </w:pPr>
            <w:r w:rsidRPr="00A46D71">
              <w:rPr>
                <w:rStyle w:val="file"/>
                <w:rFonts w:ascii="Arial" w:hAnsi="Arial" w:cs="Arial"/>
                <w:sz w:val="22"/>
                <w:u w:val="single"/>
                <w:lang w:val="es-ES"/>
              </w:rPr>
              <w:t>Resolución 8.13: Cambio climático y especies migratorias</w:t>
            </w:r>
            <w:r w:rsidRPr="00A46D71">
              <w:rPr>
                <w:rFonts w:ascii="Arial" w:hAnsi="Arial" w:cs="Arial"/>
                <w:sz w:val="22"/>
                <w:u w:val="single"/>
                <w:lang w:val="es-ES"/>
              </w:rPr>
              <w:t>;</w:t>
            </w:r>
          </w:p>
          <w:p w14:paraId="158BE385" w14:textId="77777777" w:rsidR="00711D70" w:rsidRPr="00A46D71" w:rsidRDefault="00711D70" w:rsidP="00AB7883">
            <w:pPr>
              <w:ind w:left="1440" w:hanging="720"/>
              <w:jc w:val="both"/>
              <w:rPr>
                <w:rFonts w:ascii="Arial" w:hAnsi="Arial" w:cs="Arial"/>
                <w:sz w:val="22"/>
                <w:szCs w:val="22"/>
                <w:u w:val="single"/>
                <w:lang w:val="es-ES"/>
              </w:rPr>
            </w:pPr>
          </w:p>
          <w:p w14:paraId="32A417E5" w14:textId="47AE02A0" w:rsidR="00711D70" w:rsidRPr="00A46D71" w:rsidRDefault="00711D70" w:rsidP="00AB7883">
            <w:pPr>
              <w:pStyle w:val="ListParagraph"/>
              <w:widowControl/>
              <w:numPr>
                <w:ilvl w:val="0"/>
                <w:numId w:val="8"/>
              </w:numPr>
              <w:autoSpaceDE/>
              <w:autoSpaceDN/>
              <w:adjustRightInd/>
              <w:ind w:left="1440" w:hanging="720"/>
              <w:jc w:val="both"/>
              <w:rPr>
                <w:rFonts w:ascii="Arial" w:hAnsi="Arial" w:cs="Arial"/>
                <w:sz w:val="22"/>
                <w:u w:val="single"/>
                <w:lang w:val="es-ES"/>
              </w:rPr>
            </w:pPr>
            <w:r w:rsidRPr="00A46D71">
              <w:rPr>
                <w:rStyle w:val="file"/>
                <w:rFonts w:ascii="Arial" w:hAnsi="Arial" w:cs="Arial"/>
                <w:sz w:val="22"/>
                <w:u w:val="single"/>
                <w:lang w:val="es-ES"/>
              </w:rPr>
              <w:t>Resolución 9.7, Impactos del Cambio Climático en las Especies Migratorias</w:t>
            </w:r>
            <w:r w:rsidRPr="00A46D71">
              <w:rPr>
                <w:rFonts w:ascii="Arial" w:hAnsi="Arial" w:cs="Arial"/>
                <w:sz w:val="22"/>
                <w:u w:val="single"/>
                <w:lang w:val="es-ES"/>
              </w:rPr>
              <w:t>;</w:t>
            </w:r>
          </w:p>
          <w:p w14:paraId="5C3576F8" w14:textId="77777777" w:rsidR="00711D70" w:rsidRPr="00A46D71" w:rsidRDefault="00711D70" w:rsidP="00AB7883">
            <w:pPr>
              <w:ind w:left="1440" w:hanging="720"/>
              <w:jc w:val="both"/>
              <w:rPr>
                <w:rFonts w:ascii="Arial" w:hAnsi="Arial" w:cs="Arial"/>
                <w:sz w:val="22"/>
                <w:szCs w:val="22"/>
                <w:u w:val="single"/>
                <w:lang w:val="es-ES"/>
              </w:rPr>
            </w:pPr>
          </w:p>
          <w:p w14:paraId="0A21EC94" w14:textId="2E6FC495" w:rsidR="00711D70" w:rsidRPr="00A46D71" w:rsidRDefault="00711D70" w:rsidP="00AB7883">
            <w:pPr>
              <w:pStyle w:val="ListParagraph"/>
              <w:widowControl/>
              <w:numPr>
                <w:ilvl w:val="0"/>
                <w:numId w:val="8"/>
              </w:numPr>
              <w:autoSpaceDE/>
              <w:autoSpaceDN/>
              <w:adjustRightInd/>
              <w:ind w:left="1440" w:hanging="720"/>
              <w:jc w:val="both"/>
              <w:rPr>
                <w:rStyle w:val="file"/>
                <w:rFonts w:ascii="Arial" w:hAnsi="Arial" w:cs="Arial"/>
                <w:sz w:val="22"/>
                <w:u w:val="single"/>
                <w:lang w:val="es-ES"/>
              </w:rPr>
            </w:pPr>
            <w:r w:rsidRPr="00A46D71">
              <w:rPr>
                <w:rStyle w:val="file"/>
                <w:rFonts w:ascii="Arial" w:hAnsi="Arial" w:cs="Arial"/>
                <w:sz w:val="22"/>
                <w:u w:val="single"/>
                <w:lang w:val="es-ES"/>
              </w:rPr>
              <w:t>Resolución 10.19. Conervación de especies migratorias a la luz del cambio climático; y</w:t>
            </w:r>
          </w:p>
          <w:p w14:paraId="527D8D22" w14:textId="77777777" w:rsidR="00711D70" w:rsidRPr="00A46D71" w:rsidRDefault="00711D70" w:rsidP="00AB7883">
            <w:pPr>
              <w:ind w:left="1440" w:hanging="720"/>
              <w:jc w:val="both"/>
              <w:rPr>
                <w:rFonts w:ascii="Arial" w:hAnsi="Arial" w:cs="Arial"/>
                <w:sz w:val="22"/>
                <w:u w:val="single"/>
                <w:lang w:val="es-ES"/>
              </w:rPr>
            </w:pPr>
          </w:p>
          <w:p w14:paraId="6CD02452" w14:textId="4F60C974" w:rsidR="00711D70" w:rsidRPr="00A46D71" w:rsidRDefault="00711D70" w:rsidP="00AB7883">
            <w:pPr>
              <w:pStyle w:val="ListParagraph"/>
              <w:widowControl/>
              <w:numPr>
                <w:ilvl w:val="0"/>
                <w:numId w:val="8"/>
              </w:numPr>
              <w:autoSpaceDE/>
              <w:autoSpaceDN/>
              <w:adjustRightInd/>
              <w:ind w:left="1440" w:hanging="720"/>
              <w:jc w:val="both"/>
              <w:rPr>
                <w:rFonts w:ascii="Arial" w:hAnsi="Arial" w:cs="Arial"/>
                <w:sz w:val="22"/>
                <w:lang w:val="es-ES"/>
              </w:rPr>
            </w:pPr>
            <w:r w:rsidRPr="00A46D71">
              <w:rPr>
                <w:rStyle w:val="file"/>
                <w:rFonts w:ascii="Arial" w:hAnsi="Arial" w:cs="Arial"/>
                <w:sz w:val="22"/>
                <w:u w:val="single"/>
                <w:lang w:val="es-ES"/>
              </w:rPr>
              <w:t>Resolución 11.26, Programa de trabajo sobre el cambio climático y las especies migratorias.</w:t>
            </w:r>
          </w:p>
        </w:tc>
        <w:tc>
          <w:tcPr>
            <w:tcW w:w="2481" w:type="dxa"/>
            <w:shd w:val="clear" w:color="auto" w:fill="auto"/>
          </w:tcPr>
          <w:p w14:paraId="080E553A" w14:textId="42F3FD0A" w:rsidR="00573C3B" w:rsidRPr="00A46D71" w:rsidRDefault="0039500B" w:rsidP="0039500B">
            <w:pPr>
              <w:jc w:val="both"/>
              <w:rPr>
                <w:rFonts w:ascii="Arial" w:hAnsi="Arial" w:cs="Arial"/>
                <w:i/>
                <w:sz w:val="22"/>
                <w:szCs w:val="22"/>
                <w:lang w:val="es-ES"/>
              </w:rPr>
            </w:pPr>
            <w:r w:rsidRPr="00C079EF">
              <w:rPr>
                <w:rFonts w:ascii="Arial" w:hAnsi="Arial" w:cs="Arial"/>
                <w:color w:val="000000" w:themeColor="text1"/>
                <w:sz w:val="22"/>
                <w:szCs w:val="22"/>
                <w:lang w:val="es-ES"/>
              </w:rPr>
              <w:t>Texto nuevo para reflejar la consolidación</w:t>
            </w:r>
          </w:p>
        </w:tc>
      </w:tr>
      <w:tr w:rsidR="00573C3B" w:rsidRPr="00A46D71" w14:paraId="1D28938E" w14:textId="77777777" w:rsidTr="0057560A">
        <w:tc>
          <w:tcPr>
            <w:tcW w:w="6377" w:type="dxa"/>
            <w:shd w:val="clear" w:color="auto" w:fill="auto"/>
          </w:tcPr>
          <w:p w14:paraId="09B66F60" w14:textId="61597D72"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t xml:space="preserve">3.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 las Partes a elaborar directrices sobre las medidas necesarias para ayudar a las especies migratorias a adaptarse al cambio climático, </w:t>
            </w:r>
          </w:p>
        </w:tc>
        <w:tc>
          <w:tcPr>
            <w:tcW w:w="2481" w:type="dxa"/>
            <w:shd w:val="clear" w:color="auto" w:fill="auto"/>
          </w:tcPr>
          <w:p w14:paraId="1FF91A97" w14:textId="06F84BE0"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327DCAE7" w14:textId="77777777" w:rsidR="00573C3B" w:rsidRPr="00A46D71" w:rsidRDefault="00573C3B" w:rsidP="00881162">
            <w:pPr>
              <w:contextualSpacing/>
              <w:rPr>
                <w:rFonts w:ascii="Arial" w:hAnsi="Arial" w:cs="Arial"/>
                <w:sz w:val="22"/>
                <w:szCs w:val="22"/>
                <w:lang w:val="es-ES"/>
              </w:rPr>
            </w:pPr>
          </w:p>
          <w:p w14:paraId="36DB7BC9" w14:textId="5BD6CD1E" w:rsidR="00573C3B" w:rsidRPr="00A46D71" w:rsidRDefault="00506F4A" w:rsidP="0039500B">
            <w:pPr>
              <w:jc w:val="both"/>
              <w:rPr>
                <w:rFonts w:ascii="Arial" w:hAnsi="Arial" w:cs="Arial"/>
                <w:i/>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por</w:t>
            </w:r>
            <w:r w:rsidR="00573C3B" w:rsidRPr="00A46D71">
              <w:rPr>
                <w:rFonts w:ascii="Arial" w:hAnsi="Arial" w:cs="Arial"/>
                <w:sz w:val="22"/>
                <w:szCs w:val="22"/>
                <w:lang w:val="es-ES"/>
              </w:rPr>
              <w:t xml:space="preserve">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tc>
      </w:tr>
      <w:tr w:rsidR="00573C3B" w:rsidRPr="005E1F26" w14:paraId="068C1809" w14:textId="77777777" w:rsidTr="0057560A">
        <w:tc>
          <w:tcPr>
            <w:tcW w:w="6377" w:type="dxa"/>
            <w:shd w:val="clear" w:color="auto" w:fill="auto"/>
          </w:tcPr>
          <w:p w14:paraId="7595264E" w14:textId="77777777" w:rsidR="008D2220" w:rsidRPr="00A46D71" w:rsidRDefault="008D2220" w:rsidP="00AB7883">
            <w:pPr>
              <w:jc w:val="both"/>
              <w:rPr>
                <w:rFonts w:ascii="Arial" w:hAnsi="Arial" w:cs="Arial"/>
                <w:i/>
                <w:iCs/>
                <w:strike/>
                <w:sz w:val="22"/>
                <w:szCs w:val="17"/>
                <w:lang w:val="es-ES"/>
              </w:rPr>
            </w:pPr>
            <w:r w:rsidRPr="00A46D71">
              <w:rPr>
                <w:rFonts w:ascii="Arial" w:hAnsi="Arial" w:cs="Arial"/>
                <w:i/>
                <w:iCs/>
                <w:strike/>
                <w:sz w:val="22"/>
                <w:szCs w:val="17"/>
                <w:lang w:val="es-ES"/>
              </w:rPr>
              <w:t>Gestión y monitoreo de poblaciones de especies </w:t>
            </w:r>
          </w:p>
          <w:p w14:paraId="412E6D88" w14:textId="77777777" w:rsidR="001C5E3D" w:rsidRPr="00A46D71" w:rsidRDefault="001C5E3D" w:rsidP="00AB7883">
            <w:pPr>
              <w:jc w:val="both"/>
              <w:rPr>
                <w:rFonts w:ascii="Arial" w:hAnsi="Arial" w:cs="Arial"/>
                <w:strike/>
                <w:sz w:val="22"/>
                <w:szCs w:val="17"/>
                <w:lang w:val="es-ES"/>
              </w:rPr>
            </w:pPr>
          </w:p>
          <w:p w14:paraId="75EB8820" w14:textId="77777777" w:rsidR="008D2220" w:rsidRPr="00A46D71" w:rsidRDefault="008D2220" w:rsidP="00AB7883">
            <w:pPr>
              <w:jc w:val="both"/>
              <w:rPr>
                <w:rFonts w:ascii="Arial" w:hAnsi="Arial" w:cs="Arial"/>
                <w:strike/>
                <w:sz w:val="22"/>
                <w:szCs w:val="17"/>
                <w:lang w:val="es-ES"/>
              </w:rPr>
            </w:pPr>
            <w:r w:rsidRPr="00A46D71">
              <w:rPr>
                <w:rFonts w:ascii="Arial" w:hAnsi="Arial" w:cs="Arial"/>
                <w:strike/>
                <w:sz w:val="22"/>
                <w:szCs w:val="17"/>
                <w:lang w:val="es-ES"/>
              </w:rPr>
              <w:t xml:space="preserve">4. </w:t>
            </w:r>
            <w:r w:rsidRPr="00A46D71">
              <w:rPr>
                <w:rFonts w:ascii="Arial" w:hAnsi="Arial" w:cs="Arial"/>
                <w:i/>
                <w:iCs/>
                <w:strike/>
                <w:sz w:val="22"/>
                <w:szCs w:val="17"/>
                <w:lang w:val="es-ES"/>
              </w:rPr>
              <w:t xml:space="preserve">Insta </w:t>
            </w:r>
            <w:r w:rsidRPr="00A46D71">
              <w:rPr>
                <w:rFonts w:ascii="Arial" w:hAnsi="Arial" w:cs="Arial"/>
                <w:strike/>
                <w:sz w:val="22"/>
                <w:szCs w:val="17"/>
                <w:lang w:val="es-ES"/>
              </w:rPr>
              <w:t>a las Partes a utilizar medidas de manejo adaptativo y el enfoque basado en ecosistemas para hacer frente a los impactos del cambio climático, y supervisar la eficacia de sus acciones de conservación con el fin de orientar los esfuerzos en curso; </w:t>
            </w:r>
          </w:p>
          <w:p w14:paraId="57A77BF2" w14:textId="77777777" w:rsidR="00573C3B" w:rsidRPr="00A46D71" w:rsidRDefault="00573C3B" w:rsidP="00AB7883">
            <w:pPr>
              <w:pStyle w:val="p1"/>
              <w:jc w:val="both"/>
              <w:rPr>
                <w:rFonts w:ascii="Arial" w:hAnsi="Arial" w:cs="Arial"/>
                <w:strike/>
                <w:sz w:val="22"/>
                <w:szCs w:val="22"/>
                <w:lang w:val="es-ES"/>
              </w:rPr>
            </w:pPr>
          </w:p>
        </w:tc>
        <w:tc>
          <w:tcPr>
            <w:tcW w:w="2481" w:type="dxa"/>
            <w:shd w:val="clear" w:color="auto" w:fill="auto"/>
          </w:tcPr>
          <w:p w14:paraId="3F3441F1" w14:textId="3D6F835A"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10.19</w:t>
            </w:r>
          </w:p>
          <w:p w14:paraId="52D29FA1" w14:textId="77777777" w:rsidR="00573C3B" w:rsidRPr="00AB7883" w:rsidRDefault="00573C3B" w:rsidP="00881162">
            <w:pPr>
              <w:contextualSpacing/>
              <w:rPr>
                <w:rFonts w:ascii="Arial" w:hAnsi="Arial" w:cs="Arial"/>
                <w:sz w:val="22"/>
                <w:szCs w:val="22"/>
              </w:rPr>
            </w:pPr>
          </w:p>
          <w:p w14:paraId="4F4AE04F" w14:textId="5F9D82A9" w:rsidR="00573C3B" w:rsidRPr="005E1F26" w:rsidRDefault="00506F4A" w:rsidP="00D93411">
            <w:pPr>
              <w:jc w:val="both"/>
              <w:rPr>
                <w:rFonts w:ascii="Arial" w:hAnsi="Arial" w:cs="Arial"/>
                <w:i/>
                <w:sz w:val="22"/>
                <w:szCs w:val="22"/>
                <w:lang w:val="es-ES"/>
              </w:rPr>
            </w:pPr>
            <w:r w:rsidRPr="005E1F26">
              <w:rPr>
                <w:rFonts w:ascii="Arial" w:hAnsi="Arial" w:cs="Arial"/>
                <w:sz w:val="22"/>
                <w:szCs w:val="22"/>
                <w:lang w:val="es-ES"/>
              </w:rPr>
              <w:t>Revocar; reemplazado</w:t>
            </w:r>
            <w:r w:rsidR="005E1F26" w:rsidRPr="005E1F26">
              <w:rPr>
                <w:rFonts w:ascii="Arial" w:hAnsi="Arial" w:cs="Arial"/>
                <w:sz w:val="22"/>
                <w:szCs w:val="22"/>
                <w:lang w:val="es-ES"/>
              </w:rPr>
              <w:t xml:space="preserve"> por los párrafos</w:t>
            </w:r>
            <w:r w:rsidR="00573C3B" w:rsidRPr="005E1F26">
              <w:rPr>
                <w:rFonts w:ascii="Arial" w:hAnsi="Arial" w:cs="Arial"/>
                <w:sz w:val="22"/>
                <w:szCs w:val="22"/>
                <w:lang w:val="es-ES"/>
              </w:rPr>
              <w:t xml:space="preserve"> 4-23 </w:t>
            </w:r>
            <w:r w:rsidR="005E1F26" w:rsidRPr="005E1F26">
              <w:rPr>
                <w:rFonts w:ascii="Arial" w:hAnsi="Arial" w:cs="Arial"/>
                <w:sz w:val="22"/>
                <w:szCs w:val="22"/>
                <w:lang w:val="es-ES"/>
              </w:rPr>
              <w:t>del Programa de trabajo incluido en el Anexo a la Resolución</w:t>
            </w:r>
            <w:r w:rsidR="00573C3B" w:rsidRPr="005E1F26">
              <w:rPr>
                <w:rFonts w:ascii="Arial" w:hAnsi="Arial" w:cs="Arial"/>
                <w:sz w:val="22"/>
                <w:szCs w:val="22"/>
                <w:lang w:val="es-ES"/>
              </w:rPr>
              <w:t xml:space="preserve"> 11.26 </w:t>
            </w:r>
            <w:r w:rsidR="005E1F26" w:rsidRPr="005E1F26">
              <w:rPr>
                <w:rFonts w:ascii="Arial" w:hAnsi="Arial" w:cs="Arial"/>
                <w:sz w:val="22"/>
                <w:szCs w:val="22"/>
                <w:lang w:val="es-ES"/>
              </w:rPr>
              <w:t xml:space="preserve">y otros párrafos de esa </w:t>
            </w:r>
            <w:r w:rsidRPr="005E1F26">
              <w:rPr>
                <w:rFonts w:ascii="Arial" w:hAnsi="Arial" w:cs="Arial"/>
                <w:sz w:val="22"/>
                <w:szCs w:val="22"/>
                <w:lang w:val="es-ES"/>
              </w:rPr>
              <w:t>Resolución</w:t>
            </w:r>
            <w:r w:rsidR="00573C3B" w:rsidRPr="005E1F26">
              <w:rPr>
                <w:rFonts w:ascii="Arial" w:hAnsi="Arial" w:cs="Arial"/>
                <w:sz w:val="22"/>
                <w:szCs w:val="22"/>
                <w:lang w:val="es-ES"/>
              </w:rPr>
              <w:t xml:space="preserve">. </w:t>
            </w:r>
          </w:p>
        </w:tc>
      </w:tr>
      <w:tr w:rsidR="00573C3B" w:rsidRPr="00A46D71" w14:paraId="58EABF68" w14:textId="77777777" w:rsidTr="0057560A">
        <w:tc>
          <w:tcPr>
            <w:tcW w:w="6377" w:type="dxa"/>
            <w:shd w:val="clear" w:color="auto" w:fill="auto"/>
          </w:tcPr>
          <w:p w14:paraId="7915BA7B" w14:textId="77777777" w:rsidR="008D2220" w:rsidRPr="00A46D71" w:rsidRDefault="008D2220" w:rsidP="00AB7883">
            <w:pPr>
              <w:jc w:val="both"/>
              <w:rPr>
                <w:rFonts w:ascii="Arial" w:hAnsi="Arial" w:cs="Arial"/>
                <w:strike/>
                <w:sz w:val="22"/>
                <w:szCs w:val="17"/>
                <w:lang w:val="es-ES"/>
              </w:rPr>
            </w:pPr>
            <w:r w:rsidRPr="00A46D71">
              <w:rPr>
                <w:rFonts w:ascii="Arial" w:hAnsi="Arial" w:cs="Arial"/>
                <w:strike/>
                <w:sz w:val="22"/>
                <w:szCs w:val="17"/>
                <w:lang w:val="es-ES"/>
              </w:rPr>
              <w:t xml:space="preserve">5. </w:t>
            </w:r>
            <w:r w:rsidRPr="00A46D71">
              <w:rPr>
                <w:rFonts w:ascii="Arial" w:hAnsi="Arial" w:cs="Arial"/>
                <w:i/>
                <w:iCs/>
                <w:strike/>
                <w:sz w:val="22"/>
                <w:szCs w:val="17"/>
                <w:lang w:val="es-ES"/>
              </w:rPr>
              <w:t xml:space="preserve">Solicita </w:t>
            </w:r>
            <w:r w:rsidRPr="00A46D71">
              <w:rPr>
                <w:rFonts w:ascii="Arial" w:hAnsi="Arial" w:cs="Arial"/>
                <w:strike/>
                <w:sz w:val="22"/>
                <w:szCs w:val="17"/>
                <w:lang w:val="es-ES"/>
              </w:rPr>
              <w:t xml:space="preserve">a las Partes y al Consejo Científico, y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 la comunidad científica, la UICN y otras organizaciones pertinentes a: </w:t>
            </w:r>
          </w:p>
          <w:p w14:paraId="51A00695" w14:textId="77777777" w:rsidR="008D2220" w:rsidRPr="00A46D71" w:rsidRDefault="008D2220" w:rsidP="00AB7883">
            <w:pPr>
              <w:jc w:val="both"/>
              <w:rPr>
                <w:rFonts w:ascii="Arial" w:hAnsi="Arial" w:cs="Arial"/>
                <w:strike/>
                <w:sz w:val="22"/>
                <w:szCs w:val="17"/>
                <w:lang w:val="es-ES"/>
              </w:rPr>
            </w:pPr>
          </w:p>
          <w:p w14:paraId="65D3BE17" w14:textId="6A5A4AAA" w:rsidR="008D2220" w:rsidRPr="00BD6C7F" w:rsidRDefault="008D2220" w:rsidP="00BD6C7F">
            <w:pPr>
              <w:pStyle w:val="ListParagraph"/>
              <w:numPr>
                <w:ilvl w:val="0"/>
                <w:numId w:val="15"/>
              </w:numPr>
              <w:jc w:val="both"/>
              <w:rPr>
                <w:rFonts w:ascii="Arial" w:hAnsi="Arial" w:cs="Arial"/>
                <w:strike/>
                <w:sz w:val="22"/>
                <w:szCs w:val="17"/>
                <w:lang w:val="es-ES"/>
              </w:rPr>
            </w:pPr>
            <w:r w:rsidRPr="00BD6C7F">
              <w:rPr>
                <w:rFonts w:ascii="Arial" w:hAnsi="Arial" w:cs="Arial"/>
                <w:strike/>
                <w:sz w:val="22"/>
                <w:szCs w:val="17"/>
                <w:lang w:val="es-ES"/>
              </w:rPr>
              <w:t>identificar y promover una metodología estandarizada para evaluar la susceptibilidad de las especies al cambio climático; </w:t>
            </w:r>
          </w:p>
          <w:p w14:paraId="073063E2" w14:textId="326D34E7" w:rsidR="008D2220" w:rsidRPr="00BD6C7F" w:rsidRDefault="008D2220" w:rsidP="00BD6C7F">
            <w:pPr>
              <w:pStyle w:val="ListParagraph"/>
              <w:numPr>
                <w:ilvl w:val="0"/>
                <w:numId w:val="15"/>
              </w:numPr>
              <w:jc w:val="both"/>
              <w:rPr>
                <w:rFonts w:ascii="Arial" w:hAnsi="Arial" w:cs="Arial"/>
                <w:strike/>
                <w:sz w:val="22"/>
                <w:szCs w:val="17"/>
                <w:lang w:val="es-ES"/>
              </w:rPr>
            </w:pPr>
            <w:r w:rsidRPr="00BD6C7F">
              <w:rPr>
                <w:rFonts w:ascii="Arial" w:hAnsi="Arial" w:cs="Arial"/>
                <w:strike/>
                <w:sz w:val="22"/>
                <w:szCs w:val="17"/>
                <w:lang w:val="es-ES"/>
              </w:rPr>
              <w:t>identificar aquellas especies del Apéndice I y II, así como otras especies migratorias en la Lista Roja de la UICN, que son más susceptibles al cambio climático, como el oso polar, y, posteriormente, considerar si su inclusión o cambio en los Apéndices de la CMS, en su caso , y </w:t>
            </w:r>
          </w:p>
          <w:p w14:paraId="211E16A1" w14:textId="0A0863E4" w:rsidR="008D2220" w:rsidRPr="00BD6C7F" w:rsidRDefault="008D2220" w:rsidP="00BD6C7F">
            <w:pPr>
              <w:pStyle w:val="ListParagraph"/>
              <w:numPr>
                <w:ilvl w:val="0"/>
                <w:numId w:val="15"/>
              </w:numPr>
              <w:jc w:val="both"/>
              <w:rPr>
                <w:rFonts w:ascii="Arial" w:hAnsi="Arial" w:cs="Arial"/>
                <w:strike/>
                <w:sz w:val="22"/>
                <w:szCs w:val="17"/>
                <w:lang w:val="es-ES"/>
              </w:rPr>
            </w:pPr>
            <w:r w:rsidRPr="00BD6C7F">
              <w:rPr>
                <w:rFonts w:ascii="Arial" w:hAnsi="Arial" w:cs="Arial"/>
                <w:strike/>
                <w:sz w:val="22"/>
                <w:szCs w:val="17"/>
                <w:lang w:val="es-ES"/>
              </w:rPr>
              <w:t>elaborar planes de acción de especies individuales para aquellas especies incluidas en el Apéndice I consideradas como más vulnerables al cambio climático; </w:t>
            </w:r>
          </w:p>
          <w:p w14:paraId="4762B292" w14:textId="77777777" w:rsidR="00573C3B" w:rsidRPr="00A46D71" w:rsidRDefault="00573C3B" w:rsidP="00AB7883">
            <w:pPr>
              <w:pStyle w:val="p1"/>
              <w:jc w:val="both"/>
              <w:rPr>
                <w:rFonts w:ascii="Arial" w:hAnsi="Arial" w:cs="Arial"/>
                <w:strike/>
                <w:sz w:val="22"/>
                <w:szCs w:val="22"/>
                <w:lang w:val="es-ES"/>
              </w:rPr>
            </w:pPr>
          </w:p>
        </w:tc>
        <w:tc>
          <w:tcPr>
            <w:tcW w:w="2481" w:type="dxa"/>
            <w:shd w:val="clear" w:color="auto" w:fill="auto"/>
          </w:tcPr>
          <w:p w14:paraId="1C96EEFE" w14:textId="364A01C2"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655B400B" w14:textId="77777777" w:rsidR="00573C3B" w:rsidRPr="00A46D71" w:rsidRDefault="00573C3B" w:rsidP="00881162">
            <w:pPr>
              <w:contextualSpacing/>
              <w:rPr>
                <w:rFonts w:ascii="Arial" w:hAnsi="Arial" w:cs="Arial"/>
                <w:sz w:val="22"/>
                <w:szCs w:val="22"/>
                <w:lang w:val="es-ES"/>
              </w:rPr>
            </w:pPr>
          </w:p>
          <w:p w14:paraId="78B4C18E" w14:textId="551CA17A"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por</w:t>
            </w:r>
            <w:r w:rsidR="00573C3B" w:rsidRPr="00A46D71">
              <w:rPr>
                <w:rFonts w:ascii="Arial" w:hAnsi="Arial" w:cs="Arial"/>
                <w:sz w:val="22"/>
                <w:szCs w:val="22"/>
                <w:lang w:val="es-ES"/>
              </w:rPr>
              <w:t xml:space="preserve">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30697643" w14:textId="77777777" w:rsidR="00573C3B" w:rsidRPr="00A46D71" w:rsidRDefault="00573C3B" w:rsidP="00D93411">
            <w:pPr>
              <w:jc w:val="both"/>
              <w:rPr>
                <w:rFonts w:ascii="Arial" w:hAnsi="Arial" w:cs="Arial"/>
                <w:i/>
                <w:sz w:val="22"/>
                <w:szCs w:val="22"/>
                <w:lang w:val="es-ES"/>
              </w:rPr>
            </w:pPr>
          </w:p>
        </w:tc>
      </w:tr>
      <w:tr w:rsidR="00573C3B" w:rsidRPr="00A46D71" w14:paraId="47C7D60D" w14:textId="77777777" w:rsidTr="0057560A">
        <w:tc>
          <w:tcPr>
            <w:tcW w:w="6377" w:type="dxa"/>
            <w:shd w:val="clear" w:color="auto" w:fill="auto"/>
          </w:tcPr>
          <w:p w14:paraId="12FEF138" w14:textId="77777777" w:rsidR="008D2220" w:rsidRPr="00A46D71" w:rsidRDefault="008D2220" w:rsidP="00AB7883">
            <w:pPr>
              <w:jc w:val="both"/>
              <w:rPr>
                <w:rFonts w:ascii="Arial" w:hAnsi="Arial" w:cs="Arial"/>
                <w:strike/>
                <w:sz w:val="22"/>
                <w:szCs w:val="17"/>
                <w:lang w:val="es-ES"/>
              </w:rPr>
            </w:pPr>
            <w:r w:rsidRPr="00A46D71">
              <w:rPr>
                <w:rFonts w:ascii="Arial" w:hAnsi="Arial" w:cs="Arial"/>
                <w:strike/>
                <w:sz w:val="22"/>
                <w:szCs w:val="17"/>
                <w:lang w:val="es-ES"/>
              </w:rPr>
              <w:t xml:space="preserve">6. </w:t>
            </w:r>
            <w:r w:rsidRPr="00A46D71">
              <w:rPr>
                <w:rFonts w:ascii="Arial" w:hAnsi="Arial" w:cs="Arial"/>
                <w:i/>
                <w:iCs/>
                <w:strike/>
                <w:sz w:val="22"/>
                <w:szCs w:val="17"/>
                <w:lang w:val="es-ES"/>
              </w:rPr>
              <w:t xml:space="preserve">Insta </w:t>
            </w:r>
            <w:r w:rsidRPr="00A46D71">
              <w:rPr>
                <w:rFonts w:ascii="Arial" w:hAnsi="Arial" w:cs="Arial"/>
                <w:strike/>
                <w:sz w:val="22"/>
                <w:szCs w:val="17"/>
                <w:lang w:val="es-ES"/>
              </w:rPr>
              <w:t xml:space="preserve">a las Partes y al Consejo Científico, y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 los actores de la conservación y organizaciones pertinentes a: </w:t>
            </w:r>
          </w:p>
          <w:p w14:paraId="59789FDF" w14:textId="77777777" w:rsidR="008D2220" w:rsidRPr="00A46D71" w:rsidRDefault="008D2220" w:rsidP="00AB7883">
            <w:pPr>
              <w:jc w:val="both"/>
              <w:rPr>
                <w:rFonts w:ascii="Arial" w:hAnsi="Arial" w:cs="Arial"/>
                <w:strike/>
                <w:sz w:val="22"/>
                <w:szCs w:val="17"/>
                <w:lang w:val="es-ES"/>
              </w:rPr>
            </w:pPr>
          </w:p>
          <w:p w14:paraId="039A2680" w14:textId="6938236E" w:rsidR="008D2220" w:rsidRPr="00BD6C7F" w:rsidRDefault="008D2220" w:rsidP="00BD6C7F">
            <w:pPr>
              <w:pStyle w:val="ListParagraph"/>
              <w:numPr>
                <w:ilvl w:val="0"/>
                <w:numId w:val="16"/>
              </w:numPr>
              <w:jc w:val="both"/>
              <w:rPr>
                <w:rFonts w:ascii="Arial" w:hAnsi="Arial" w:cs="Arial"/>
                <w:strike/>
                <w:sz w:val="22"/>
                <w:szCs w:val="17"/>
                <w:lang w:val="es-ES"/>
              </w:rPr>
            </w:pPr>
            <w:r w:rsidRPr="00BD6C7F">
              <w:rPr>
                <w:rFonts w:ascii="Arial" w:hAnsi="Arial" w:cs="Arial"/>
                <w:strike/>
                <w:sz w:val="22"/>
                <w:szCs w:val="17"/>
                <w:lang w:val="es-ES"/>
              </w:rPr>
              <w:t>mejorar la capacidad de recuperación de las especies migratorias y sus hábitats al cambio climático, entre otras cosas, reduciendo otras amenazas con el fin de mantener o aumentar el tamaño de la población y la diversidad genética; y </w:t>
            </w:r>
          </w:p>
          <w:p w14:paraId="34595EFF" w14:textId="2DC5E57B" w:rsidR="00573C3B" w:rsidRPr="00BD6C7F" w:rsidRDefault="008D2220" w:rsidP="00BD6C7F">
            <w:pPr>
              <w:pStyle w:val="ListParagraph"/>
              <w:numPr>
                <w:ilvl w:val="0"/>
                <w:numId w:val="16"/>
              </w:numPr>
              <w:jc w:val="both"/>
              <w:rPr>
                <w:rFonts w:ascii="Arial" w:hAnsi="Arial" w:cs="Arial"/>
                <w:strike/>
                <w:sz w:val="22"/>
                <w:szCs w:val="22"/>
                <w:lang w:val="es-ES"/>
              </w:rPr>
            </w:pPr>
            <w:r w:rsidRPr="00BD6C7F">
              <w:rPr>
                <w:rFonts w:ascii="Arial" w:hAnsi="Arial" w:cs="Arial"/>
                <w:strike/>
                <w:sz w:val="22"/>
                <w:szCs w:val="17"/>
                <w:lang w:val="es-ES"/>
              </w:rPr>
              <w:t xml:space="preserve">considerar las medidas </w:t>
            </w:r>
            <w:r w:rsidRPr="00BD6C7F">
              <w:rPr>
                <w:rFonts w:ascii="Arial" w:hAnsi="Arial" w:cs="Arial"/>
                <w:i/>
                <w:iCs/>
                <w:strike/>
                <w:sz w:val="22"/>
                <w:szCs w:val="17"/>
                <w:lang w:val="es-ES"/>
              </w:rPr>
              <w:t xml:space="preserve">ex situ </w:t>
            </w:r>
            <w:r w:rsidRPr="00BD6C7F">
              <w:rPr>
                <w:rFonts w:ascii="Arial" w:hAnsi="Arial" w:cs="Arial"/>
                <w:strike/>
                <w:sz w:val="22"/>
                <w:szCs w:val="17"/>
                <w:lang w:val="es-ES"/>
              </w:rPr>
              <w:t xml:space="preserve">y la colonización asistida, incluyendo la translocación, según proceda, como último </w:t>
            </w:r>
            <w:r w:rsidRPr="00BD6C7F">
              <w:rPr>
                <w:rFonts w:ascii="Arial" w:hAnsi="Arial" w:cs="Arial"/>
                <w:strike/>
                <w:sz w:val="22"/>
                <w:szCs w:val="17"/>
                <w:lang w:val="es-ES"/>
              </w:rPr>
              <w:lastRenderedPageBreak/>
              <w:t>recurso para las especies migratorias más gravemente amenazadas por el cambio climático; </w:t>
            </w:r>
          </w:p>
        </w:tc>
        <w:tc>
          <w:tcPr>
            <w:tcW w:w="2481" w:type="dxa"/>
            <w:shd w:val="clear" w:color="auto" w:fill="auto"/>
          </w:tcPr>
          <w:p w14:paraId="49726370" w14:textId="4BE3E873"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lastRenderedPageBreak/>
              <w:t>Resolución</w:t>
            </w:r>
            <w:r w:rsidR="00573C3B" w:rsidRPr="00A46D71">
              <w:rPr>
                <w:rFonts w:ascii="Arial" w:hAnsi="Arial" w:cs="Arial"/>
                <w:sz w:val="22"/>
                <w:szCs w:val="22"/>
                <w:lang w:val="es-ES"/>
              </w:rPr>
              <w:t xml:space="preserve"> 10.19</w:t>
            </w:r>
          </w:p>
          <w:p w14:paraId="445DAD75" w14:textId="77777777" w:rsidR="00573C3B" w:rsidRPr="00A46D71" w:rsidRDefault="00573C3B" w:rsidP="00881162">
            <w:pPr>
              <w:contextualSpacing/>
              <w:rPr>
                <w:rFonts w:ascii="Arial" w:hAnsi="Arial" w:cs="Arial"/>
                <w:sz w:val="22"/>
                <w:szCs w:val="22"/>
                <w:lang w:val="es-ES"/>
              </w:rPr>
            </w:pPr>
          </w:p>
          <w:p w14:paraId="58D43F50" w14:textId="26E33B0B"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por</w:t>
            </w:r>
            <w:r w:rsidR="00573C3B" w:rsidRPr="00A46D71">
              <w:rPr>
                <w:rFonts w:ascii="Arial" w:hAnsi="Arial" w:cs="Arial"/>
                <w:sz w:val="22"/>
                <w:szCs w:val="22"/>
                <w:lang w:val="es-ES"/>
              </w:rPr>
              <w:t xml:space="preserve">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639E3799" w14:textId="77777777" w:rsidR="00573C3B" w:rsidRPr="00A46D71" w:rsidRDefault="00573C3B" w:rsidP="00D93411">
            <w:pPr>
              <w:jc w:val="both"/>
              <w:rPr>
                <w:rFonts w:ascii="Arial" w:hAnsi="Arial" w:cs="Arial"/>
                <w:i/>
                <w:sz w:val="22"/>
                <w:szCs w:val="22"/>
                <w:lang w:val="es-ES"/>
              </w:rPr>
            </w:pPr>
          </w:p>
        </w:tc>
      </w:tr>
      <w:tr w:rsidR="00573C3B" w:rsidRPr="00A46D71" w14:paraId="2E22BC8E" w14:textId="77777777" w:rsidTr="0057560A">
        <w:tc>
          <w:tcPr>
            <w:tcW w:w="6377" w:type="dxa"/>
            <w:shd w:val="clear" w:color="auto" w:fill="auto"/>
          </w:tcPr>
          <w:p w14:paraId="5DAAC61A" w14:textId="77777777" w:rsidR="008D2220" w:rsidRPr="00A46D71" w:rsidRDefault="008D2220" w:rsidP="00AB7883">
            <w:pPr>
              <w:jc w:val="both"/>
              <w:rPr>
                <w:rFonts w:ascii="Arial" w:hAnsi="Arial" w:cs="Arial"/>
                <w:strike/>
                <w:sz w:val="22"/>
                <w:szCs w:val="17"/>
                <w:lang w:val="es-ES"/>
              </w:rPr>
            </w:pPr>
            <w:r w:rsidRPr="00A46D71">
              <w:rPr>
                <w:rFonts w:ascii="Arial" w:hAnsi="Arial" w:cs="Arial"/>
                <w:strike/>
                <w:sz w:val="22"/>
                <w:szCs w:val="17"/>
                <w:lang w:val="es-ES"/>
              </w:rPr>
              <w:t xml:space="preserve">7. </w:t>
            </w:r>
            <w:r w:rsidRPr="00A46D71">
              <w:rPr>
                <w:rFonts w:ascii="Arial" w:hAnsi="Arial" w:cs="Arial"/>
                <w:i/>
                <w:iCs/>
                <w:strike/>
                <w:sz w:val="22"/>
                <w:szCs w:val="17"/>
                <w:lang w:val="es-ES"/>
              </w:rPr>
              <w:t xml:space="preserve">Urge </w:t>
            </w:r>
            <w:r w:rsidRPr="00A46D71">
              <w:rPr>
                <w:rFonts w:ascii="Arial" w:hAnsi="Arial" w:cs="Arial"/>
                <w:strike/>
                <w:sz w:val="22"/>
                <w:szCs w:val="17"/>
                <w:lang w:val="es-ES"/>
              </w:rPr>
              <w:t>a las Partes y Signatarios de los instrumentos de la CMS a elaborar y aplicar los regímenes de supervisión que sean adecuados para distinguir la disminución real en las poblaciones de los cambios transfronterizos de áreas de distribución, y para analizar el impacto del cambio climático sobre las especies migratorias, entre otras cosas, mediante las siguientes medidas: </w:t>
            </w:r>
          </w:p>
          <w:p w14:paraId="7B7EB6B9" w14:textId="77777777" w:rsidR="008D2220" w:rsidRPr="00A46D71" w:rsidRDefault="008D2220" w:rsidP="00AB7883">
            <w:pPr>
              <w:jc w:val="both"/>
              <w:rPr>
                <w:rFonts w:ascii="Arial" w:hAnsi="Arial" w:cs="Arial"/>
                <w:strike/>
                <w:sz w:val="22"/>
                <w:szCs w:val="17"/>
                <w:lang w:val="es-ES"/>
              </w:rPr>
            </w:pPr>
          </w:p>
          <w:p w14:paraId="4734CAE5" w14:textId="4DFFEA71" w:rsidR="008D2220" w:rsidRPr="00BD6C7F" w:rsidRDefault="008D2220" w:rsidP="00BD6C7F">
            <w:pPr>
              <w:pStyle w:val="ListParagraph"/>
              <w:numPr>
                <w:ilvl w:val="0"/>
                <w:numId w:val="17"/>
              </w:numPr>
              <w:jc w:val="both"/>
              <w:rPr>
                <w:rFonts w:ascii="Arial" w:hAnsi="Arial" w:cs="Arial"/>
                <w:strike/>
                <w:sz w:val="22"/>
                <w:szCs w:val="17"/>
                <w:lang w:val="es-ES"/>
              </w:rPr>
            </w:pPr>
            <w:r w:rsidRPr="00BD6C7F">
              <w:rPr>
                <w:rFonts w:ascii="Arial" w:hAnsi="Arial" w:cs="Arial"/>
                <w:strike/>
                <w:sz w:val="22"/>
                <w:szCs w:val="17"/>
                <w:lang w:val="es-ES"/>
              </w:rPr>
              <w:t>identificar y llevar a cabo investigación sobre las interacciones del cambio climático y las especies migratorias, incluyendo el impacto sobre los hábitats y las comunidades locales que dependen de los servicios de los ecosistemas que proporcionan estas especies; </w:t>
            </w:r>
          </w:p>
          <w:p w14:paraId="15C21F94" w14:textId="726B7E98" w:rsidR="008D2220" w:rsidRPr="00BD6C7F" w:rsidRDefault="008D2220" w:rsidP="00BD6C7F">
            <w:pPr>
              <w:pStyle w:val="ListParagraph"/>
              <w:numPr>
                <w:ilvl w:val="0"/>
                <w:numId w:val="17"/>
              </w:numPr>
              <w:jc w:val="both"/>
              <w:rPr>
                <w:rFonts w:ascii="Arial" w:hAnsi="Arial" w:cs="Arial"/>
                <w:strike/>
                <w:sz w:val="22"/>
                <w:szCs w:val="17"/>
                <w:lang w:val="es-ES"/>
              </w:rPr>
            </w:pPr>
            <w:r w:rsidRPr="00BD6C7F">
              <w:rPr>
                <w:rFonts w:ascii="Arial" w:hAnsi="Arial" w:cs="Arial"/>
                <w:strike/>
                <w:sz w:val="22"/>
                <w:szCs w:val="17"/>
                <w:lang w:val="es-ES"/>
              </w:rPr>
              <w:t>garantizar que se mantiene el monitoreo en el largo plazo, utilizando metodologías comparativas; </w:t>
            </w:r>
          </w:p>
          <w:p w14:paraId="2BD6EBCD" w14:textId="11F7DE65" w:rsidR="008D2220" w:rsidRPr="00BD6C7F" w:rsidRDefault="008D2220" w:rsidP="00BD6C7F">
            <w:pPr>
              <w:pStyle w:val="ListParagraph"/>
              <w:numPr>
                <w:ilvl w:val="0"/>
                <w:numId w:val="17"/>
              </w:numPr>
              <w:jc w:val="both"/>
              <w:rPr>
                <w:rFonts w:ascii="Arial" w:hAnsi="Arial" w:cs="Arial"/>
                <w:strike/>
                <w:sz w:val="22"/>
                <w:szCs w:val="17"/>
                <w:lang w:val="es-ES"/>
              </w:rPr>
            </w:pPr>
            <w:r w:rsidRPr="00BD6C7F">
              <w:rPr>
                <w:rFonts w:ascii="Arial" w:hAnsi="Arial" w:cs="Arial"/>
                <w:strike/>
                <w:sz w:val="22"/>
                <w:szCs w:val="17"/>
                <w:lang w:val="es-ES"/>
              </w:rPr>
              <w:t>comunicar y compartir resultados del monitoreo regularmente con los países vecinos y otros Estados del área de distribución; y </w:t>
            </w:r>
          </w:p>
          <w:p w14:paraId="7C167CD5" w14:textId="63AF3F16" w:rsidR="00573C3B" w:rsidRPr="00BD6C7F" w:rsidRDefault="008D2220" w:rsidP="00BD6C7F">
            <w:pPr>
              <w:pStyle w:val="ListParagraph"/>
              <w:numPr>
                <w:ilvl w:val="0"/>
                <w:numId w:val="17"/>
              </w:numPr>
              <w:jc w:val="both"/>
              <w:rPr>
                <w:rFonts w:ascii="Arial" w:hAnsi="Arial" w:cs="Arial"/>
                <w:strike/>
                <w:sz w:val="22"/>
                <w:szCs w:val="22"/>
                <w:lang w:val="es-ES"/>
              </w:rPr>
            </w:pPr>
            <w:r w:rsidRPr="00BD6C7F">
              <w:rPr>
                <w:rFonts w:ascii="Arial" w:hAnsi="Arial" w:cs="Arial"/>
                <w:strike/>
                <w:sz w:val="22"/>
                <w:szCs w:val="17"/>
                <w:lang w:val="es-ES"/>
              </w:rPr>
              <w:t>continuar con la identificación de las especies indicadoras como una aproximación más amplia para los conjuntos de especies migratorias, hábitats y ecosistemas, a raíz de los trabajos preliminares presentados en la COP9 (UNEP/CMS/Inf.9.22), con especial énfasis en la búsqueda de indicadores para las especies que tienen datos insuficientes o son difíciles de monitorear; </w:t>
            </w:r>
          </w:p>
        </w:tc>
        <w:tc>
          <w:tcPr>
            <w:tcW w:w="2481" w:type="dxa"/>
            <w:shd w:val="clear" w:color="auto" w:fill="auto"/>
          </w:tcPr>
          <w:p w14:paraId="618DC9C9" w14:textId="013FCF36"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 </w:t>
            </w:r>
          </w:p>
          <w:p w14:paraId="1783092D" w14:textId="77777777" w:rsidR="00573C3B" w:rsidRPr="00A46D71" w:rsidRDefault="00573C3B" w:rsidP="00881162">
            <w:pPr>
              <w:contextualSpacing/>
              <w:rPr>
                <w:rFonts w:ascii="Arial" w:hAnsi="Arial" w:cs="Arial"/>
                <w:sz w:val="22"/>
                <w:szCs w:val="22"/>
                <w:lang w:val="es-ES"/>
              </w:rPr>
            </w:pPr>
          </w:p>
          <w:p w14:paraId="1903BF11" w14:textId="7DD09DC4"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por</w:t>
            </w:r>
            <w:r w:rsidR="00573C3B" w:rsidRPr="00A46D71">
              <w:rPr>
                <w:rFonts w:ascii="Arial" w:hAnsi="Arial" w:cs="Arial"/>
                <w:sz w:val="22"/>
                <w:szCs w:val="22"/>
                <w:lang w:val="es-ES"/>
              </w:rPr>
              <w:t xml:space="preserve">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05BFE78D" w14:textId="77777777" w:rsidR="00573C3B" w:rsidRPr="00A46D71" w:rsidRDefault="00573C3B" w:rsidP="00D93411">
            <w:pPr>
              <w:jc w:val="both"/>
              <w:rPr>
                <w:rFonts w:ascii="Arial" w:hAnsi="Arial" w:cs="Arial"/>
                <w:i/>
                <w:sz w:val="22"/>
                <w:szCs w:val="22"/>
                <w:lang w:val="es-ES"/>
              </w:rPr>
            </w:pPr>
          </w:p>
        </w:tc>
      </w:tr>
      <w:tr w:rsidR="00573C3B" w:rsidRPr="00A46D71" w14:paraId="7631E7A5" w14:textId="77777777" w:rsidTr="0057560A">
        <w:tc>
          <w:tcPr>
            <w:tcW w:w="6377" w:type="dxa"/>
            <w:shd w:val="clear" w:color="auto" w:fill="auto"/>
          </w:tcPr>
          <w:p w14:paraId="1809463D" w14:textId="77777777" w:rsidR="008D2220" w:rsidRPr="00A46D71" w:rsidRDefault="008D2220" w:rsidP="00AB7883">
            <w:pPr>
              <w:jc w:val="both"/>
              <w:rPr>
                <w:rFonts w:ascii="Arial" w:hAnsi="Arial" w:cs="Arial"/>
                <w:i/>
                <w:iCs/>
                <w:strike/>
                <w:sz w:val="22"/>
                <w:szCs w:val="17"/>
                <w:lang w:val="es-ES"/>
              </w:rPr>
            </w:pPr>
            <w:r w:rsidRPr="00A46D71">
              <w:rPr>
                <w:rFonts w:ascii="Arial" w:hAnsi="Arial" w:cs="Arial"/>
                <w:i/>
                <w:iCs/>
                <w:strike/>
                <w:sz w:val="22"/>
                <w:szCs w:val="17"/>
                <w:lang w:val="es-ES"/>
              </w:rPr>
              <w:t>Sitios críticos y redes ecológicas </w:t>
            </w:r>
          </w:p>
          <w:p w14:paraId="4343B675" w14:textId="77777777" w:rsidR="001C5E3D" w:rsidRPr="00A46D71" w:rsidRDefault="001C5E3D" w:rsidP="00AB7883">
            <w:pPr>
              <w:jc w:val="both"/>
              <w:rPr>
                <w:rFonts w:ascii="Arial" w:hAnsi="Arial" w:cs="Arial"/>
                <w:strike/>
                <w:sz w:val="22"/>
                <w:szCs w:val="17"/>
                <w:lang w:val="es-ES"/>
              </w:rPr>
            </w:pPr>
          </w:p>
          <w:p w14:paraId="36D85333" w14:textId="77777777" w:rsidR="008D2220" w:rsidRPr="00A46D71" w:rsidRDefault="008D2220" w:rsidP="00AB7883">
            <w:pPr>
              <w:jc w:val="both"/>
              <w:rPr>
                <w:rFonts w:ascii="Arial" w:hAnsi="Arial" w:cs="Arial"/>
                <w:strike/>
                <w:sz w:val="22"/>
                <w:szCs w:val="17"/>
                <w:lang w:val="es-ES"/>
              </w:rPr>
            </w:pPr>
            <w:r w:rsidRPr="00A46D71">
              <w:rPr>
                <w:rFonts w:ascii="Arial" w:hAnsi="Arial" w:cs="Arial"/>
                <w:strike/>
                <w:sz w:val="22"/>
                <w:szCs w:val="17"/>
                <w:lang w:val="es-ES"/>
              </w:rPr>
              <w:t xml:space="preserve">8. </w:t>
            </w:r>
            <w:r w:rsidRPr="00A46D71">
              <w:rPr>
                <w:rFonts w:ascii="Arial" w:hAnsi="Arial" w:cs="Arial"/>
                <w:i/>
                <w:iCs/>
                <w:strike/>
                <w:sz w:val="22"/>
                <w:szCs w:val="17"/>
                <w:lang w:val="es-ES"/>
              </w:rPr>
              <w:t xml:space="preserve">Insta </w:t>
            </w:r>
            <w:r w:rsidRPr="00A46D71">
              <w:rPr>
                <w:rFonts w:ascii="Arial" w:hAnsi="Arial" w:cs="Arial"/>
                <w:strike/>
                <w:sz w:val="22"/>
                <w:szCs w:val="17"/>
                <w:lang w:val="es-ES"/>
              </w:rPr>
              <w:t>a las Partes, al implementar la Resolución 10.3 sobre redes ecológicas e instrumentos relacionados, a mejorar la capacidad de recuperación de las especies migratorias y sus hábitats al cambio climático con el fin de alcanzar los siguientes objetivos: </w:t>
            </w:r>
          </w:p>
          <w:p w14:paraId="2C726F11" w14:textId="013C70A6" w:rsidR="008D2220" w:rsidRPr="00BD6C7F" w:rsidRDefault="008D2220" w:rsidP="00BD6C7F">
            <w:pPr>
              <w:pStyle w:val="ListParagraph"/>
              <w:numPr>
                <w:ilvl w:val="0"/>
                <w:numId w:val="18"/>
              </w:numPr>
              <w:jc w:val="both"/>
              <w:rPr>
                <w:rFonts w:ascii="Arial" w:hAnsi="Arial" w:cs="Arial"/>
                <w:strike/>
                <w:sz w:val="22"/>
                <w:szCs w:val="17"/>
                <w:lang w:val="es-ES"/>
              </w:rPr>
            </w:pPr>
            <w:r w:rsidRPr="00BD6C7F">
              <w:rPr>
                <w:rFonts w:ascii="Arial" w:hAnsi="Arial" w:cs="Arial"/>
                <w:strike/>
                <w:sz w:val="22"/>
                <w:szCs w:val="17"/>
                <w:lang w:val="es-ES"/>
              </w:rPr>
              <w:t>garantizar que los sitios individuales son lo suficientemente grandes y que sostienen a diversas especies, hábitats y topografía; </w:t>
            </w:r>
          </w:p>
          <w:p w14:paraId="6882038F" w14:textId="2C112028" w:rsidR="008D2220" w:rsidRPr="00BD6C7F" w:rsidRDefault="008D2220" w:rsidP="00BD6C7F">
            <w:pPr>
              <w:pStyle w:val="ListParagraph"/>
              <w:numPr>
                <w:ilvl w:val="0"/>
                <w:numId w:val="18"/>
              </w:numPr>
              <w:jc w:val="both"/>
              <w:rPr>
                <w:rFonts w:ascii="Arial" w:hAnsi="Arial" w:cs="Arial"/>
                <w:strike/>
                <w:sz w:val="22"/>
                <w:szCs w:val="17"/>
                <w:lang w:val="es-ES"/>
              </w:rPr>
            </w:pPr>
            <w:r w:rsidRPr="00BD6C7F">
              <w:rPr>
                <w:rFonts w:ascii="Arial" w:hAnsi="Arial" w:cs="Arial"/>
                <w:strike/>
                <w:sz w:val="22"/>
                <w:szCs w:val="17"/>
                <w:lang w:val="es-ES"/>
              </w:rPr>
              <w:t>fortalecer la conectividad física y ecológica entre los sitios, ayudando a la dispersión y la colonización, cuando la distribución de las especies se desplaza; </w:t>
            </w:r>
          </w:p>
          <w:p w14:paraId="3CA2A995" w14:textId="42881A16" w:rsidR="00573C3B" w:rsidRPr="00BD6C7F" w:rsidRDefault="008D2220" w:rsidP="00BD6C7F">
            <w:pPr>
              <w:pStyle w:val="ListParagraph"/>
              <w:numPr>
                <w:ilvl w:val="0"/>
                <w:numId w:val="18"/>
              </w:numPr>
              <w:jc w:val="both"/>
              <w:rPr>
                <w:rFonts w:ascii="Arial" w:hAnsi="Arial" w:cs="Arial"/>
                <w:strike/>
                <w:sz w:val="22"/>
                <w:szCs w:val="22"/>
                <w:lang w:val="es-ES"/>
              </w:rPr>
            </w:pPr>
            <w:r w:rsidRPr="00BD6C7F">
              <w:rPr>
                <w:rFonts w:ascii="Arial" w:hAnsi="Arial" w:cs="Arial"/>
                <w:strike/>
                <w:sz w:val="22"/>
                <w:szCs w:val="17"/>
                <w:lang w:val="es-ES"/>
              </w:rPr>
              <w:t>considerar la designación de áreas protegidas de temporada en las zonas donde las especies migratorias se distribuyen en etapas críticas de su ciclo de vida y se beneficiaría de una protección adicional; </w:t>
            </w:r>
          </w:p>
        </w:tc>
        <w:tc>
          <w:tcPr>
            <w:tcW w:w="2481" w:type="dxa"/>
            <w:shd w:val="clear" w:color="auto" w:fill="auto"/>
          </w:tcPr>
          <w:p w14:paraId="3FC5C019" w14:textId="7F8863A2"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20675F84" w14:textId="77777777" w:rsidR="00573C3B" w:rsidRPr="00A46D71" w:rsidRDefault="00573C3B" w:rsidP="00881162">
            <w:pPr>
              <w:contextualSpacing/>
              <w:rPr>
                <w:rFonts w:ascii="Arial" w:hAnsi="Arial" w:cs="Arial"/>
                <w:sz w:val="22"/>
                <w:szCs w:val="22"/>
                <w:lang w:val="es-ES"/>
              </w:rPr>
            </w:pPr>
          </w:p>
          <w:p w14:paraId="38C81C07" w14:textId="7BEF694B"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por</w:t>
            </w:r>
            <w:r w:rsidR="00573C3B" w:rsidRPr="00A46D71">
              <w:rPr>
                <w:rFonts w:ascii="Arial" w:hAnsi="Arial" w:cs="Arial"/>
                <w:sz w:val="22"/>
                <w:szCs w:val="22"/>
                <w:lang w:val="es-ES"/>
              </w:rPr>
              <w:t xml:space="preserve">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47507F56" w14:textId="77777777" w:rsidR="00573C3B" w:rsidRPr="00A46D71" w:rsidRDefault="00573C3B" w:rsidP="00D93411">
            <w:pPr>
              <w:jc w:val="both"/>
              <w:rPr>
                <w:rFonts w:ascii="Arial" w:hAnsi="Arial" w:cs="Arial"/>
                <w:i/>
                <w:sz w:val="22"/>
                <w:szCs w:val="22"/>
                <w:lang w:val="es-ES"/>
              </w:rPr>
            </w:pPr>
          </w:p>
        </w:tc>
      </w:tr>
      <w:tr w:rsidR="00573C3B" w:rsidRPr="00A46D71" w14:paraId="0F48F418" w14:textId="77777777" w:rsidTr="0057560A">
        <w:tc>
          <w:tcPr>
            <w:tcW w:w="6377" w:type="dxa"/>
            <w:shd w:val="clear" w:color="auto" w:fill="auto"/>
          </w:tcPr>
          <w:p w14:paraId="7F0BB5CA" w14:textId="77777777" w:rsidR="008D2220" w:rsidRPr="00A46D71" w:rsidRDefault="008D2220" w:rsidP="00AB7883">
            <w:pPr>
              <w:jc w:val="both"/>
              <w:rPr>
                <w:rFonts w:ascii="Arial" w:hAnsi="Arial" w:cs="Arial"/>
                <w:i/>
                <w:iCs/>
                <w:strike/>
                <w:sz w:val="22"/>
                <w:szCs w:val="17"/>
                <w:lang w:val="es-ES"/>
              </w:rPr>
            </w:pPr>
            <w:r w:rsidRPr="00A46D71">
              <w:rPr>
                <w:rFonts w:ascii="Arial" w:hAnsi="Arial" w:cs="Arial"/>
                <w:i/>
                <w:iCs/>
                <w:strike/>
                <w:sz w:val="22"/>
                <w:szCs w:val="17"/>
                <w:lang w:val="es-ES"/>
              </w:rPr>
              <w:t>Mitigación y adaptación al cambio climático, y ordenamiento territorial </w:t>
            </w:r>
          </w:p>
          <w:p w14:paraId="0CB39E9D" w14:textId="77777777" w:rsidR="001C5E3D" w:rsidRPr="00A46D71" w:rsidRDefault="001C5E3D" w:rsidP="00AB7883">
            <w:pPr>
              <w:jc w:val="both"/>
              <w:rPr>
                <w:rFonts w:ascii="Arial" w:hAnsi="Arial" w:cs="Arial"/>
                <w:strike/>
                <w:sz w:val="22"/>
                <w:szCs w:val="17"/>
                <w:lang w:val="es-ES"/>
              </w:rPr>
            </w:pPr>
          </w:p>
          <w:p w14:paraId="16A48870" w14:textId="61D8A275" w:rsidR="00573C3B" w:rsidRPr="00A46D71" w:rsidRDefault="008D2220" w:rsidP="001C5E3D">
            <w:pPr>
              <w:jc w:val="both"/>
              <w:rPr>
                <w:rFonts w:ascii="Arial" w:hAnsi="Arial" w:cs="Arial"/>
                <w:strike/>
                <w:sz w:val="22"/>
                <w:szCs w:val="17"/>
                <w:lang w:val="es-ES"/>
              </w:rPr>
            </w:pPr>
            <w:r w:rsidRPr="00A46D71">
              <w:rPr>
                <w:rFonts w:ascii="Arial" w:hAnsi="Arial" w:cs="Arial"/>
                <w:strike/>
                <w:sz w:val="22"/>
                <w:szCs w:val="17"/>
                <w:lang w:val="es-ES"/>
              </w:rPr>
              <w:t xml:space="preserve">9.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 las Partes y a las organizaciones pertinentes a evaluar y reducir los impactos sobre especies migratorias como resultado de cambios en el comportamiento humano debido al cambio climático (los llamados "efectos terciarios"), tales como el aumento del transporte y de la explotación en las áreas del océano Ártico, que han sido posibles por la retracción del hielo; </w:t>
            </w:r>
          </w:p>
        </w:tc>
        <w:tc>
          <w:tcPr>
            <w:tcW w:w="2481" w:type="dxa"/>
            <w:shd w:val="clear" w:color="auto" w:fill="auto"/>
          </w:tcPr>
          <w:p w14:paraId="6FE8008C" w14:textId="7E7C43A6"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3269EA0E" w14:textId="77777777" w:rsidR="00573C3B" w:rsidRPr="00A46D71" w:rsidRDefault="00573C3B" w:rsidP="00881162">
            <w:pPr>
              <w:contextualSpacing/>
              <w:rPr>
                <w:rFonts w:ascii="Arial" w:hAnsi="Arial" w:cs="Arial"/>
                <w:sz w:val="22"/>
                <w:szCs w:val="22"/>
                <w:lang w:val="es-ES"/>
              </w:rPr>
            </w:pPr>
          </w:p>
          <w:p w14:paraId="2444E3D8" w14:textId="417D08D0"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por</w:t>
            </w:r>
            <w:r w:rsidR="00573C3B" w:rsidRPr="00A46D71">
              <w:rPr>
                <w:rFonts w:ascii="Arial" w:hAnsi="Arial" w:cs="Arial"/>
                <w:sz w:val="22"/>
                <w:szCs w:val="22"/>
                <w:lang w:val="es-ES"/>
              </w:rPr>
              <w:t xml:space="preserve">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4112F4DF" w14:textId="77777777" w:rsidR="00573C3B" w:rsidRPr="00A46D71" w:rsidRDefault="00573C3B" w:rsidP="00D93411">
            <w:pPr>
              <w:jc w:val="both"/>
              <w:rPr>
                <w:rFonts w:ascii="Arial" w:hAnsi="Arial" w:cs="Arial"/>
                <w:i/>
                <w:sz w:val="22"/>
                <w:szCs w:val="22"/>
                <w:lang w:val="es-ES"/>
              </w:rPr>
            </w:pPr>
          </w:p>
        </w:tc>
      </w:tr>
      <w:tr w:rsidR="00573C3B" w:rsidRPr="00A46D71" w14:paraId="07393CAF" w14:textId="77777777" w:rsidTr="0057560A">
        <w:tc>
          <w:tcPr>
            <w:tcW w:w="6377" w:type="dxa"/>
            <w:shd w:val="clear" w:color="auto" w:fill="auto"/>
          </w:tcPr>
          <w:p w14:paraId="2AE91659" w14:textId="4EDD4FE6"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lastRenderedPageBreak/>
              <w:t xml:space="preserve">10. </w:t>
            </w:r>
            <w:r w:rsidRPr="00A46D71">
              <w:rPr>
                <w:rFonts w:ascii="Arial" w:hAnsi="Arial" w:cs="Arial"/>
                <w:i/>
                <w:iCs/>
                <w:strike/>
                <w:sz w:val="22"/>
                <w:szCs w:val="17"/>
                <w:lang w:val="es-ES"/>
              </w:rPr>
              <w:t xml:space="preserve">Insta </w:t>
            </w:r>
            <w:r w:rsidRPr="00A46D71">
              <w:rPr>
                <w:rFonts w:ascii="Arial" w:hAnsi="Arial" w:cs="Arial"/>
                <w:strike/>
                <w:sz w:val="22"/>
                <w:szCs w:val="17"/>
                <w:lang w:val="es-ES"/>
              </w:rPr>
              <w:t xml:space="preserve">a las Partes y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 los bancos multilaterales de desarrollo y al sector energético a asegurar que cualquier medida de mitigación y adaptación del cambio climático, tales como la producción de bioenergía o la protección contra inundaciones, tiene las disposiciones de protección ambientales adecuadas operativas y que cualquier proyecto está sujeto a los requisitos de evaluación de impacto ambiental y estratégica y tiene en cuenta las especies cubiertas por la CMS; </w:t>
            </w:r>
          </w:p>
        </w:tc>
        <w:tc>
          <w:tcPr>
            <w:tcW w:w="2481" w:type="dxa"/>
            <w:shd w:val="clear" w:color="auto" w:fill="auto"/>
          </w:tcPr>
          <w:p w14:paraId="01E59743" w14:textId="4DDC602C"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5FE884E2" w14:textId="77777777" w:rsidR="00573C3B" w:rsidRPr="00A46D71" w:rsidRDefault="00573C3B" w:rsidP="00881162">
            <w:pPr>
              <w:contextualSpacing/>
              <w:rPr>
                <w:rFonts w:ascii="Arial" w:hAnsi="Arial" w:cs="Arial"/>
                <w:sz w:val="22"/>
                <w:szCs w:val="22"/>
                <w:lang w:val="es-ES"/>
              </w:rPr>
            </w:pPr>
          </w:p>
          <w:p w14:paraId="763EBDFF" w14:textId="33646BAE"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39500B" w:rsidRPr="00A46D71">
              <w:rPr>
                <w:rFonts w:ascii="Arial" w:hAnsi="Arial" w:cs="Arial"/>
                <w:sz w:val="22"/>
                <w:szCs w:val="22"/>
                <w:lang w:val="es-ES"/>
              </w:rPr>
              <w:t xml:space="preserve"> por</w:t>
            </w:r>
            <w:r w:rsidR="00573C3B" w:rsidRPr="00A46D71">
              <w:rPr>
                <w:rFonts w:ascii="Arial" w:hAnsi="Arial" w:cs="Arial"/>
                <w:sz w:val="22"/>
                <w:szCs w:val="22"/>
                <w:lang w:val="es-ES"/>
              </w:rPr>
              <w:t xml:space="preserve">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4B0B2FE5" w14:textId="77777777" w:rsidR="00573C3B" w:rsidRPr="00A46D71" w:rsidRDefault="00573C3B" w:rsidP="00D93411">
            <w:pPr>
              <w:jc w:val="both"/>
              <w:rPr>
                <w:rFonts w:ascii="Arial" w:hAnsi="Arial" w:cs="Arial"/>
                <w:i/>
                <w:sz w:val="22"/>
                <w:szCs w:val="22"/>
                <w:lang w:val="es-ES"/>
              </w:rPr>
            </w:pPr>
          </w:p>
        </w:tc>
      </w:tr>
      <w:tr w:rsidR="00573C3B" w:rsidRPr="00A46D71" w14:paraId="312D4DEA" w14:textId="77777777" w:rsidTr="0057560A">
        <w:tc>
          <w:tcPr>
            <w:tcW w:w="6377" w:type="dxa"/>
            <w:shd w:val="clear" w:color="auto" w:fill="auto"/>
          </w:tcPr>
          <w:p w14:paraId="77FC0E1B" w14:textId="1B4F0BE4"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t xml:space="preserve">11. </w:t>
            </w:r>
            <w:r w:rsidRPr="00A46D71">
              <w:rPr>
                <w:rFonts w:ascii="Arial" w:hAnsi="Arial" w:cs="Arial"/>
                <w:i/>
                <w:iCs/>
                <w:strike/>
                <w:sz w:val="22"/>
                <w:szCs w:val="17"/>
                <w:lang w:val="es-ES"/>
              </w:rPr>
              <w:t xml:space="preserve">Insta asimismo </w:t>
            </w:r>
            <w:r w:rsidRPr="00A46D71">
              <w:rPr>
                <w:rFonts w:ascii="Arial" w:hAnsi="Arial" w:cs="Arial"/>
                <w:strike/>
                <w:sz w:val="22"/>
                <w:szCs w:val="17"/>
                <w:lang w:val="es-ES"/>
              </w:rPr>
              <w:t>a las Partes a desarrollar mapas de sensibilidad y zonificación ambiental, que incluyan los sitios críticos para las especies migratorias, como una herramienta esencial para la selección de sitios para la mitigación y adaptación del cambio climático; </w:t>
            </w:r>
          </w:p>
        </w:tc>
        <w:tc>
          <w:tcPr>
            <w:tcW w:w="2481" w:type="dxa"/>
            <w:shd w:val="clear" w:color="auto" w:fill="auto"/>
          </w:tcPr>
          <w:p w14:paraId="600BE60E" w14:textId="347F208A"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4385A231" w14:textId="77777777" w:rsidR="00573C3B" w:rsidRPr="00A46D71" w:rsidRDefault="00573C3B" w:rsidP="00881162">
            <w:pPr>
              <w:contextualSpacing/>
              <w:rPr>
                <w:rFonts w:ascii="Arial" w:hAnsi="Arial" w:cs="Arial"/>
                <w:sz w:val="22"/>
                <w:szCs w:val="22"/>
                <w:lang w:val="es-ES"/>
              </w:rPr>
            </w:pPr>
          </w:p>
          <w:p w14:paraId="78AC1C58" w14:textId="0EED7AC8"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39500B" w:rsidRPr="00A46D71">
              <w:rPr>
                <w:rFonts w:ascii="Arial" w:hAnsi="Arial" w:cs="Arial"/>
                <w:sz w:val="22"/>
                <w:szCs w:val="22"/>
                <w:lang w:val="es-ES"/>
              </w:rPr>
              <w:t xml:space="preserve"> por</w:t>
            </w:r>
            <w:r w:rsidR="00573C3B" w:rsidRPr="00A46D71">
              <w:rPr>
                <w:rFonts w:ascii="Arial" w:hAnsi="Arial" w:cs="Arial"/>
                <w:sz w:val="22"/>
                <w:szCs w:val="22"/>
                <w:lang w:val="es-ES"/>
              </w:rPr>
              <w:t xml:space="preserve">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1BB606BD" w14:textId="77777777" w:rsidR="00573C3B" w:rsidRPr="00A46D71" w:rsidRDefault="00573C3B" w:rsidP="00D93411">
            <w:pPr>
              <w:jc w:val="both"/>
              <w:rPr>
                <w:rFonts w:ascii="Arial" w:hAnsi="Arial" w:cs="Arial"/>
                <w:i/>
                <w:sz w:val="22"/>
                <w:szCs w:val="22"/>
                <w:lang w:val="es-ES"/>
              </w:rPr>
            </w:pPr>
          </w:p>
        </w:tc>
      </w:tr>
      <w:tr w:rsidR="00573C3B" w:rsidRPr="00A46D71" w14:paraId="32B2D539" w14:textId="77777777" w:rsidTr="0057560A">
        <w:tc>
          <w:tcPr>
            <w:tcW w:w="6377" w:type="dxa"/>
            <w:shd w:val="clear" w:color="auto" w:fill="auto"/>
          </w:tcPr>
          <w:p w14:paraId="282F5E0A" w14:textId="4287DB6E"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t xml:space="preserve">12. </w:t>
            </w:r>
            <w:r w:rsidRPr="00A46D71">
              <w:rPr>
                <w:rFonts w:ascii="Arial" w:hAnsi="Arial" w:cs="Arial"/>
                <w:i/>
                <w:iCs/>
                <w:strike/>
                <w:sz w:val="22"/>
                <w:szCs w:val="17"/>
                <w:lang w:val="es-ES"/>
              </w:rPr>
              <w:t xml:space="preserve">Exhorta </w:t>
            </w:r>
            <w:r w:rsidRPr="00A46D71">
              <w:rPr>
                <w:rFonts w:ascii="Arial" w:hAnsi="Arial" w:cs="Arial"/>
                <w:strike/>
                <w:sz w:val="22"/>
                <w:szCs w:val="17"/>
                <w:lang w:val="es-ES"/>
              </w:rPr>
              <w:t>a las Partes y el sector de la energía a hacer que el seguimiento posterior a la construcción de los impactos ambientales, incluidos los relativos a las especies migratorias, sea un requisito estándar para la mitigación del cambio climático y los proyectos de adaptación, especialmente la energía eólica, y para asegurar que ese seguimiento continúa durante la duración de operación de la planta; </w:t>
            </w:r>
          </w:p>
        </w:tc>
        <w:tc>
          <w:tcPr>
            <w:tcW w:w="2481" w:type="dxa"/>
            <w:shd w:val="clear" w:color="auto" w:fill="auto"/>
          </w:tcPr>
          <w:p w14:paraId="7DC86768" w14:textId="518A6C9B"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0C340256" w14:textId="77777777" w:rsidR="00573C3B" w:rsidRPr="00A46D71" w:rsidRDefault="00573C3B" w:rsidP="00881162">
            <w:pPr>
              <w:contextualSpacing/>
              <w:rPr>
                <w:rFonts w:ascii="Arial" w:hAnsi="Arial" w:cs="Arial"/>
                <w:sz w:val="22"/>
                <w:szCs w:val="22"/>
                <w:lang w:val="es-ES"/>
              </w:rPr>
            </w:pPr>
          </w:p>
          <w:p w14:paraId="424A52F7" w14:textId="03921821"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3C375B35" w14:textId="77777777" w:rsidR="00573C3B" w:rsidRPr="00A46D71" w:rsidRDefault="00573C3B" w:rsidP="00D93411">
            <w:pPr>
              <w:jc w:val="both"/>
              <w:rPr>
                <w:rFonts w:ascii="Arial" w:hAnsi="Arial" w:cs="Arial"/>
                <w:i/>
                <w:sz w:val="22"/>
                <w:szCs w:val="22"/>
                <w:lang w:val="es-ES"/>
              </w:rPr>
            </w:pPr>
          </w:p>
        </w:tc>
      </w:tr>
      <w:tr w:rsidR="00573C3B" w:rsidRPr="00A46D71" w14:paraId="1772804F" w14:textId="77777777" w:rsidTr="0057560A">
        <w:tc>
          <w:tcPr>
            <w:tcW w:w="6377" w:type="dxa"/>
            <w:shd w:val="clear" w:color="auto" w:fill="auto"/>
          </w:tcPr>
          <w:p w14:paraId="1975E0E4" w14:textId="70F9EE3D"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t xml:space="preserve">13. </w:t>
            </w:r>
            <w:r w:rsidRPr="00A46D71">
              <w:rPr>
                <w:rFonts w:ascii="Arial" w:hAnsi="Arial" w:cs="Arial"/>
                <w:i/>
                <w:iCs/>
                <w:strike/>
                <w:sz w:val="22"/>
                <w:szCs w:val="17"/>
                <w:lang w:val="es-ES"/>
              </w:rPr>
              <w:t xml:space="preserve">Solicita </w:t>
            </w:r>
            <w:r w:rsidRPr="00A46D71">
              <w:rPr>
                <w:rFonts w:ascii="Arial" w:hAnsi="Arial" w:cs="Arial"/>
                <w:strike/>
                <w:sz w:val="22"/>
                <w:szCs w:val="17"/>
                <w:lang w:val="es-ES"/>
              </w:rPr>
              <w:t xml:space="preserve">a las Partes y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al sector energético garantizar que cuando los impactos sobre las especies migratorias son significativos, las energías renovables y otras estructuras de mitigación o adaptación del cambio climático se operan de manera que minimicen la mortalidad de las especies migratorias, como con paradas de corta duración en el funcionamiento o mayor velocidad en la turbina, en lo que se refiere a los parques eólicos; </w:t>
            </w:r>
          </w:p>
        </w:tc>
        <w:tc>
          <w:tcPr>
            <w:tcW w:w="2481" w:type="dxa"/>
            <w:shd w:val="clear" w:color="auto" w:fill="auto"/>
          </w:tcPr>
          <w:p w14:paraId="385DB0A3" w14:textId="4C1DE5AB"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7D4E2E0F" w14:textId="77777777" w:rsidR="00573C3B" w:rsidRPr="00A46D71" w:rsidRDefault="00573C3B" w:rsidP="00881162">
            <w:pPr>
              <w:contextualSpacing/>
              <w:rPr>
                <w:rFonts w:ascii="Arial" w:hAnsi="Arial" w:cs="Arial"/>
                <w:sz w:val="22"/>
                <w:szCs w:val="22"/>
                <w:lang w:val="es-ES"/>
              </w:rPr>
            </w:pPr>
          </w:p>
          <w:p w14:paraId="3B49F547" w14:textId="21BA2129"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5A41554E" w14:textId="77777777" w:rsidR="00573C3B" w:rsidRPr="00A46D71" w:rsidRDefault="00573C3B" w:rsidP="00D93411">
            <w:pPr>
              <w:jc w:val="both"/>
              <w:rPr>
                <w:rFonts w:ascii="Arial" w:hAnsi="Arial" w:cs="Arial"/>
                <w:i/>
                <w:sz w:val="22"/>
                <w:szCs w:val="22"/>
                <w:lang w:val="es-ES"/>
              </w:rPr>
            </w:pPr>
          </w:p>
        </w:tc>
      </w:tr>
      <w:tr w:rsidR="00573C3B" w:rsidRPr="00A46D71" w14:paraId="1F39ED49" w14:textId="77777777" w:rsidTr="0057560A">
        <w:tc>
          <w:tcPr>
            <w:tcW w:w="6377" w:type="dxa"/>
            <w:shd w:val="clear" w:color="auto" w:fill="auto"/>
          </w:tcPr>
          <w:p w14:paraId="6DFCDFE3" w14:textId="77777777" w:rsidR="008D2220" w:rsidRPr="00A46D71" w:rsidRDefault="008D2220" w:rsidP="00AB7883">
            <w:pPr>
              <w:jc w:val="both"/>
              <w:rPr>
                <w:rFonts w:ascii="Arial" w:hAnsi="Arial" w:cs="Arial"/>
                <w:i/>
                <w:iCs/>
                <w:strike/>
                <w:sz w:val="22"/>
                <w:szCs w:val="17"/>
                <w:lang w:val="es-ES"/>
              </w:rPr>
            </w:pPr>
            <w:r w:rsidRPr="00A46D71">
              <w:rPr>
                <w:rFonts w:ascii="Arial" w:hAnsi="Arial" w:cs="Arial"/>
                <w:i/>
                <w:iCs/>
                <w:strike/>
                <w:sz w:val="22"/>
                <w:szCs w:val="17"/>
                <w:lang w:val="es-ES"/>
              </w:rPr>
              <w:t>Creación de capacidad </w:t>
            </w:r>
          </w:p>
          <w:p w14:paraId="3F358DDA" w14:textId="77777777" w:rsidR="001C5E3D" w:rsidRPr="00A46D71" w:rsidRDefault="001C5E3D" w:rsidP="00AB7883">
            <w:pPr>
              <w:jc w:val="both"/>
              <w:rPr>
                <w:rFonts w:ascii="Arial" w:hAnsi="Arial" w:cs="Arial"/>
                <w:strike/>
                <w:sz w:val="22"/>
                <w:szCs w:val="17"/>
                <w:lang w:val="es-ES"/>
              </w:rPr>
            </w:pPr>
          </w:p>
          <w:p w14:paraId="19260007" w14:textId="77777777" w:rsidR="008D2220" w:rsidRPr="00A46D71" w:rsidRDefault="008D2220" w:rsidP="00AB7883">
            <w:pPr>
              <w:jc w:val="both"/>
              <w:rPr>
                <w:rFonts w:ascii="Arial" w:hAnsi="Arial" w:cs="Arial"/>
                <w:strike/>
                <w:sz w:val="22"/>
                <w:szCs w:val="17"/>
                <w:lang w:val="es-ES"/>
              </w:rPr>
            </w:pPr>
            <w:r w:rsidRPr="00A46D71">
              <w:rPr>
                <w:rFonts w:ascii="Arial" w:hAnsi="Arial" w:cs="Arial"/>
                <w:strike/>
                <w:sz w:val="22"/>
                <w:szCs w:val="17"/>
                <w:lang w:val="es-ES"/>
              </w:rPr>
              <w:t xml:space="preserve">14. </w:t>
            </w:r>
            <w:r w:rsidRPr="00A46D71">
              <w:rPr>
                <w:rFonts w:ascii="Arial" w:hAnsi="Arial" w:cs="Arial"/>
                <w:i/>
                <w:iCs/>
                <w:strike/>
                <w:sz w:val="22"/>
                <w:szCs w:val="17"/>
                <w:lang w:val="es-ES"/>
              </w:rPr>
              <w:t xml:space="preserve">Encarga </w:t>
            </w:r>
            <w:r w:rsidRPr="00A46D71">
              <w:rPr>
                <w:rFonts w:ascii="Arial" w:hAnsi="Arial" w:cs="Arial"/>
                <w:strike/>
                <w:sz w:val="22"/>
                <w:szCs w:val="17"/>
                <w:lang w:val="es-ES"/>
              </w:rPr>
              <w:t>a la Secretaría, sujeto a que existan recursos disponibles, proseguir las iniciativas de capacitación en el tema del cambio climático y las especies migratorias; </w:t>
            </w:r>
          </w:p>
          <w:p w14:paraId="434BD4A9" w14:textId="77777777" w:rsidR="00573C3B" w:rsidRPr="00A46D71" w:rsidRDefault="00573C3B" w:rsidP="00AB7883">
            <w:pPr>
              <w:pStyle w:val="p1"/>
              <w:jc w:val="both"/>
              <w:rPr>
                <w:rFonts w:ascii="Arial" w:hAnsi="Arial" w:cs="Arial"/>
                <w:strike/>
                <w:sz w:val="22"/>
                <w:szCs w:val="22"/>
                <w:lang w:val="es-ES"/>
              </w:rPr>
            </w:pPr>
          </w:p>
        </w:tc>
        <w:tc>
          <w:tcPr>
            <w:tcW w:w="2481" w:type="dxa"/>
            <w:shd w:val="clear" w:color="auto" w:fill="auto"/>
          </w:tcPr>
          <w:p w14:paraId="1F537A23" w14:textId="7B1C8CFC"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60816648" w14:textId="77777777" w:rsidR="00573C3B" w:rsidRPr="00A46D71" w:rsidRDefault="00573C3B" w:rsidP="00881162">
            <w:pPr>
              <w:contextualSpacing/>
              <w:rPr>
                <w:rFonts w:ascii="Arial" w:hAnsi="Arial" w:cs="Arial"/>
                <w:sz w:val="22"/>
                <w:szCs w:val="22"/>
                <w:lang w:val="es-ES"/>
              </w:rPr>
            </w:pPr>
          </w:p>
          <w:p w14:paraId="5F3DC2A1" w14:textId="77777777" w:rsidR="00573C3B" w:rsidRPr="00A46D71" w:rsidRDefault="00573C3B" w:rsidP="00881162">
            <w:pPr>
              <w:rPr>
                <w:rFonts w:ascii="Arial" w:hAnsi="Arial" w:cs="Arial"/>
                <w:sz w:val="22"/>
                <w:szCs w:val="22"/>
                <w:lang w:val="es-ES"/>
              </w:rPr>
            </w:pPr>
            <w:r w:rsidRPr="00A46D71">
              <w:rPr>
                <w:rFonts w:ascii="Arial" w:hAnsi="Arial" w:cs="Arial"/>
                <w:sz w:val="22"/>
                <w:szCs w:val="22"/>
                <w:lang w:val="es-ES"/>
              </w:rPr>
              <w:t>Repeal, unnecessary header</w:t>
            </w:r>
          </w:p>
          <w:p w14:paraId="7DFE3E41" w14:textId="77777777" w:rsidR="0039500B" w:rsidRPr="00A46D71" w:rsidRDefault="0039500B" w:rsidP="00881162">
            <w:pPr>
              <w:rPr>
                <w:rFonts w:ascii="Arial" w:hAnsi="Arial" w:cs="Arial"/>
                <w:sz w:val="22"/>
                <w:szCs w:val="22"/>
                <w:lang w:val="es-ES"/>
              </w:rPr>
            </w:pPr>
          </w:p>
          <w:p w14:paraId="5F607899" w14:textId="329DC52D"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12FF64D2" w14:textId="77777777" w:rsidR="00573C3B" w:rsidRPr="00A46D71" w:rsidRDefault="00573C3B" w:rsidP="00881162">
            <w:pPr>
              <w:contextualSpacing/>
              <w:rPr>
                <w:rFonts w:ascii="Arial" w:hAnsi="Arial" w:cs="Arial"/>
                <w:sz w:val="22"/>
                <w:szCs w:val="22"/>
                <w:lang w:val="es-ES"/>
              </w:rPr>
            </w:pPr>
          </w:p>
          <w:p w14:paraId="4F2A277E" w14:textId="45C8BE0A" w:rsidR="00573C3B" w:rsidRPr="00A46D71" w:rsidRDefault="00506F4A" w:rsidP="00D93411">
            <w:pPr>
              <w:jc w:val="both"/>
              <w:rPr>
                <w:rFonts w:ascii="Arial" w:hAnsi="Arial" w:cs="Arial"/>
                <w:i/>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tc>
      </w:tr>
      <w:tr w:rsidR="00573C3B" w:rsidRPr="00A46D71" w14:paraId="12950307" w14:textId="77777777" w:rsidTr="0057560A">
        <w:tc>
          <w:tcPr>
            <w:tcW w:w="6377" w:type="dxa"/>
            <w:shd w:val="clear" w:color="auto" w:fill="auto"/>
          </w:tcPr>
          <w:p w14:paraId="436846B6" w14:textId="048FA90F"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t xml:space="preserve">15.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 las Partes y otros interesados a hacer uso de mecanismos de financiación disponibles, tales como REDD+, para apoyar el mantenimiento de los servicios de los ecosistemas, con la estrecha participación de las comunidades locales, para mejorar el estado de conservación de las especies migratorias; </w:t>
            </w:r>
          </w:p>
        </w:tc>
        <w:tc>
          <w:tcPr>
            <w:tcW w:w="2481" w:type="dxa"/>
            <w:shd w:val="clear" w:color="auto" w:fill="auto"/>
          </w:tcPr>
          <w:p w14:paraId="1B2AFCCD" w14:textId="45F47200"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5B310762" w14:textId="77777777" w:rsidR="00573C3B" w:rsidRPr="00A46D71" w:rsidRDefault="00573C3B" w:rsidP="00881162">
            <w:pPr>
              <w:contextualSpacing/>
              <w:rPr>
                <w:rFonts w:ascii="Arial" w:hAnsi="Arial" w:cs="Arial"/>
                <w:sz w:val="22"/>
                <w:szCs w:val="22"/>
                <w:lang w:val="es-ES"/>
              </w:rPr>
            </w:pPr>
          </w:p>
          <w:p w14:paraId="02F51C50" w14:textId="526B6B3F"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126D9FB8" w14:textId="77777777" w:rsidR="00573C3B" w:rsidRPr="00A46D71" w:rsidRDefault="00573C3B" w:rsidP="00D93411">
            <w:pPr>
              <w:jc w:val="both"/>
              <w:rPr>
                <w:rFonts w:ascii="Arial" w:hAnsi="Arial" w:cs="Arial"/>
                <w:i/>
                <w:sz w:val="22"/>
                <w:szCs w:val="22"/>
                <w:lang w:val="es-ES"/>
              </w:rPr>
            </w:pPr>
          </w:p>
        </w:tc>
      </w:tr>
      <w:tr w:rsidR="00573C3B" w:rsidRPr="00A46D71" w14:paraId="607B4C95" w14:textId="77777777" w:rsidTr="0057560A">
        <w:tc>
          <w:tcPr>
            <w:tcW w:w="6377" w:type="dxa"/>
            <w:shd w:val="clear" w:color="auto" w:fill="auto"/>
          </w:tcPr>
          <w:p w14:paraId="77EF8A46" w14:textId="77777777" w:rsidR="008D2220" w:rsidRPr="00A46D71" w:rsidRDefault="008D2220" w:rsidP="00AB7883">
            <w:pPr>
              <w:jc w:val="both"/>
              <w:rPr>
                <w:rFonts w:ascii="Arial" w:hAnsi="Arial" w:cs="Arial"/>
                <w:strike/>
                <w:sz w:val="22"/>
                <w:szCs w:val="17"/>
                <w:lang w:val="es-ES"/>
              </w:rPr>
            </w:pPr>
            <w:r w:rsidRPr="00A46D71">
              <w:rPr>
                <w:rFonts w:ascii="Arial" w:hAnsi="Arial" w:cs="Arial"/>
                <w:strike/>
                <w:sz w:val="22"/>
                <w:szCs w:val="17"/>
                <w:lang w:val="es-ES"/>
              </w:rPr>
              <w:t xml:space="preserve">16. </w:t>
            </w:r>
            <w:r w:rsidRPr="00A46D71">
              <w:rPr>
                <w:rFonts w:ascii="Arial" w:hAnsi="Arial" w:cs="Arial"/>
                <w:i/>
                <w:iCs/>
                <w:strike/>
                <w:sz w:val="22"/>
                <w:szCs w:val="17"/>
                <w:lang w:val="es-ES"/>
              </w:rPr>
              <w:t xml:space="preserve">Exhorta </w:t>
            </w:r>
            <w:r w:rsidRPr="00A46D71">
              <w:rPr>
                <w:rFonts w:ascii="Arial" w:hAnsi="Arial" w:cs="Arial"/>
                <w:strike/>
                <w:sz w:val="22"/>
                <w:szCs w:val="17"/>
                <w:lang w:val="es-ES"/>
              </w:rPr>
              <w:t xml:space="preserve">a las universidades y otras instituciones científicas a publicar periódicamente los estudios científicos sobre los siguientes temas e </w:t>
            </w:r>
            <w:r w:rsidRPr="00A46D71">
              <w:rPr>
                <w:rFonts w:ascii="Arial" w:hAnsi="Arial" w:cs="Arial"/>
                <w:i/>
                <w:iCs/>
                <w:strike/>
                <w:sz w:val="22"/>
                <w:szCs w:val="17"/>
                <w:lang w:val="es-ES"/>
              </w:rPr>
              <w:t xml:space="preserve">insta </w:t>
            </w:r>
            <w:r w:rsidRPr="00A46D71">
              <w:rPr>
                <w:rFonts w:ascii="Arial" w:hAnsi="Arial" w:cs="Arial"/>
                <w:strike/>
                <w:sz w:val="22"/>
                <w:szCs w:val="17"/>
                <w:lang w:val="es-ES"/>
              </w:rPr>
              <w:t>a las Partes a apoyar su producción, en la medida de lo posible, con el fin de asegurar que las Partes tengan acceso a la mejor información científica disponible sobre la cual basar sus decisiones: </w:t>
            </w:r>
          </w:p>
          <w:p w14:paraId="3B98978A" w14:textId="77777777" w:rsidR="008D2220" w:rsidRPr="00A46D71" w:rsidRDefault="008D2220" w:rsidP="00AB7883">
            <w:pPr>
              <w:jc w:val="both"/>
              <w:rPr>
                <w:rFonts w:ascii="Arial" w:hAnsi="Arial" w:cs="Arial"/>
                <w:strike/>
                <w:sz w:val="22"/>
                <w:szCs w:val="17"/>
                <w:lang w:val="es-ES"/>
              </w:rPr>
            </w:pPr>
          </w:p>
          <w:p w14:paraId="67FA6990" w14:textId="09F577BF" w:rsidR="008D2220" w:rsidRPr="00BD6C7F" w:rsidRDefault="008D2220" w:rsidP="00BD6C7F">
            <w:pPr>
              <w:pStyle w:val="ListParagraph"/>
              <w:numPr>
                <w:ilvl w:val="0"/>
                <w:numId w:val="19"/>
              </w:numPr>
              <w:jc w:val="both"/>
              <w:rPr>
                <w:rFonts w:ascii="Arial" w:hAnsi="Arial" w:cs="Arial"/>
                <w:strike/>
                <w:sz w:val="22"/>
                <w:szCs w:val="17"/>
                <w:lang w:val="es-ES"/>
              </w:rPr>
            </w:pPr>
            <w:r w:rsidRPr="00BD6C7F">
              <w:rPr>
                <w:rFonts w:ascii="Arial" w:hAnsi="Arial" w:cs="Arial"/>
                <w:strike/>
                <w:sz w:val="22"/>
                <w:szCs w:val="17"/>
                <w:lang w:val="es-ES"/>
              </w:rPr>
              <w:t>los impactos del cambio climático sobre las especies migratorias; </w:t>
            </w:r>
          </w:p>
          <w:p w14:paraId="71797DC1" w14:textId="42509003" w:rsidR="008D2220" w:rsidRPr="00BD6C7F" w:rsidRDefault="008D2220" w:rsidP="00BD6C7F">
            <w:pPr>
              <w:pStyle w:val="ListParagraph"/>
              <w:numPr>
                <w:ilvl w:val="0"/>
                <w:numId w:val="19"/>
              </w:numPr>
              <w:jc w:val="both"/>
              <w:rPr>
                <w:rFonts w:ascii="Arial" w:hAnsi="Arial" w:cs="Arial"/>
                <w:strike/>
                <w:sz w:val="22"/>
                <w:szCs w:val="17"/>
                <w:lang w:val="es-ES"/>
              </w:rPr>
            </w:pPr>
            <w:r w:rsidRPr="00BD6C7F">
              <w:rPr>
                <w:rFonts w:ascii="Arial" w:hAnsi="Arial" w:cs="Arial"/>
                <w:strike/>
                <w:sz w:val="22"/>
                <w:szCs w:val="17"/>
                <w:lang w:val="es-ES"/>
              </w:rPr>
              <w:t>las posibilidades de gestión de la conservación para aumentar la resistencia y la resiliencia de las poblaciones animales al cambio climático, y </w:t>
            </w:r>
          </w:p>
          <w:p w14:paraId="52A4C9E0" w14:textId="774E4408" w:rsidR="00573C3B" w:rsidRPr="00BD6C7F" w:rsidRDefault="008D2220" w:rsidP="00BD6C7F">
            <w:pPr>
              <w:pStyle w:val="ListParagraph"/>
              <w:numPr>
                <w:ilvl w:val="0"/>
                <w:numId w:val="19"/>
              </w:numPr>
              <w:jc w:val="both"/>
              <w:rPr>
                <w:rFonts w:ascii="Arial" w:hAnsi="Arial" w:cs="Arial"/>
                <w:strike/>
                <w:sz w:val="22"/>
                <w:szCs w:val="22"/>
                <w:lang w:val="es-ES"/>
              </w:rPr>
            </w:pPr>
            <w:r w:rsidRPr="00BD6C7F">
              <w:rPr>
                <w:rFonts w:ascii="Arial" w:hAnsi="Arial" w:cs="Arial"/>
                <w:strike/>
                <w:sz w:val="22"/>
                <w:szCs w:val="17"/>
                <w:lang w:val="es-ES"/>
              </w:rPr>
              <w:lastRenderedPageBreak/>
              <w:t>los impactos de la adaptación antropogénica y la mitigación del cambio climático sobre las especies migratorias; </w:t>
            </w:r>
          </w:p>
        </w:tc>
        <w:tc>
          <w:tcPr>
            <w:tcW w:w="2481" w:type="dxa"/>
            <w:shd w:val="clear" w:color="auto" w:fill="auto"/>
          </w:tcPr>
          <w:p w14:paraId="104BD726" w14:textId="2A02A657"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lastRenderedPageBreak/>
              <w:t>Resolución</w:t>
            </w:r>
            <w:r w:rsidR="00573C3B" w:rsidRPr="00A46D71">
              <w:rPr>
                <w:rFonts w:ascii="Arial" w:hAnsi="Arial" w:cs="Arial"/>
                <w:sz w:val="22"/>
                <w:szCs w:val="22"/>
                <w:lang w:val="es-ES"/>
              </w:rPr>
              <w:t xml:space="preserve"> 10.19</w:t>
            </w:r>
          </w:p>
          <w:p w14:paraId="4889751E" w14:textId="77777777" w:rsidR="00573C3B" w:rsidRPr="00A46D71" w:rsidRDefault="00573C3B" w:rsidP="00881162">
            <w:pPr>
              <w:contextualSpacing/>
              <w:rPr>
                <w:rFonts w:ascii="Arial" w:hAnsi="Arial" w:cs="Arial"/>
                <w:sz w:val="22"/>
                <w:szCs w:val="22"/>
                <w:lang w:val="es-ES"/>
              </w:rPr>
            </w:pPr>
          </w:p>
          <w:p w14:paraId="5C5EE619" w14:textId="3254F7F5"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16E168B9" w14:textId="2A26BCA6" w:rsidR="00573C3B" w:rsidRPr="00A46D71" w:rsidRDefault="00573C3B" w:rsidP="00D93411">
            <w:pPr>
              <w:jc w:val="both"/>
              <w:rPr>
                <w:rFonts w:ascii="Arial" w:hAnsi="Arial" w:cs="Arial"/>
                <w:i/>
                <w:sz w:val="22"/>
                <w:szCs w:val="22"/>
                <w:lang w:val="es-ES"/>
              </w:rPr>
            </w:pPr>
          </w:p>
        </w:tc>
      </w:tr>
      <w:tr w:rsidR="00573C3B" w:rsidRPr="001248E1" w14:paraId="7C7F6C3D" w14:textId="77777777" w:rsidTr="0057560A">
        <w:tc>
          <w:tcPr>
            <w:tcW w:w="6377" w:type="dxa"/>
            <w:shd w:val="clear" w:color="auto" w:fill="auto"/>
          </w:tcPr>
          <w:p w14:paraId="69200042" w14:textId="77777777" w:rsidR="008D2220" w:rsidRPr="00A46D71" w:rsidRDefault="008D2220" w:rsidP="00AB7883">
            <w:pPr>
              <w:jc w:val="both"/>
              <w:rPr>
                <w:rFonts w:ascii="Arial" w:hAnsi="Arial" w:cs="Arial"/>
                <w:i/>
                <w:iCs/>
                <w:strike/>
                <w:sz w:val="22"/>
                <w:szCs w:val="17"/>
                <w:lang w:val="es-ES"/>
              </w:rPr>
            </w:pPr>
            <w:r w:rsidRPr="00A46D71">
              <w:rPr>
                <w:rFonts w:ascii="Arial" w:hAnsi="Arial" w:cs="Arial"/>
                <w:i/>
                <w:iCs/>
                <w:strike/>
                <w:sz w:val="22"/>
                <w:szCs w:val="17"/>
                <w:lang w:val="es-ES"/>
              </w:rPr>
              <w:t>Cooperación e implementación </w:t>
            </w:r>
          </w:p>
          <w:p w14:paraId="62B0958E" w14:textId="77777777" w:rsidR="001C5E3D" w:rsidRPr="00A46D71" w:rsidRDefault="001C5E3D" w:rsidP="00AB7883">
            <w:pPr>
              <w:jc w:val="both"/>
              <w:rPr>
                <w:rFonts w:ascii="Arial" w:hAnsi="Arial" w:cs="Arial"/>
                <w:strike/>
                <w:sz w:val="22"/>
                <w:szCs w:val="17"/>
                <w:lang w:val="es-ES"/>
              </w:rPr>
            </w:pPr>
          </w:p>
          <w:p w14:paraId="7BE4EAA8" w14:textId="2B664101"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t xml:space="preserve">17. </w:t>
            </w:r>
            <w:r w:rsidRPr="00A46D71">
              <w:rPr>
                <w:rFonts w:ascii="Arial" w:hAnsi="Arial" w:cs="Arial"/>
                <w:i/>
                <w:iCs/>
                <w:strike/>
                <w:sz w:val="22"/>
                <w:szCs w:val="17"/>
                <w:lang w:val="es-ES"/>
              </w:rPr>
              <w:t xml:space="preserve">Establece </w:t>
            </w:r>
            <w:r w:rsidRPr="00A46D71">
              <w:rPr>
                <w:rFonts w:ascii="Arial" w:hAnsi="Arial" w:cs="Arial"/>
                <w:strike/>
                <w:sz w:val="22"/>
                <w:szCs w:val="17"/>
                <w:lang w:val="es-ES"/>
              </w:rPr>
              <w:t xml:space="preserve">la posición de un Consejero Designado por la COP para Cambio Climático, el cual prepararía un programa de trabajo sobre cambio climático, y convocaría un grupo de trabajo intersesional sobre cambio climático y </w:t>
            </w:r>
            <w:r w:rsidRPr="00A46D71">
              <w:rPr>
                <w:rFonts w:ascii="Arial" w:hAnsi="Arial" w:cs="Arial"/>
                <w:i/>
                <w:iCs/>
                <w:strike/>
                <w:sz w:val="22"/>
                <w:szCs w:val="17"/>
                <w:lang w:val="es-ES"/>
              </w:rPr>
              <w:t xml:space="preserve">encarga </w:t>
            </w:r>
            <w:r w:rsidRPr="00A46D71">
              <w:rPr>
                <w:rFonts w:ascii="Arial" w:hAnsi="Arial" w:cs="Arial"/>
                <w:strike/>
                <w:sz w:val="22"/>
                <w:szCs w:val="17"/>
                <w:lang w:val="es-ES"/>
              </w:rPr>
              <w:t>a la Secretaría explorar oportunidades de financiación en apoyo de esta iniciativa. </w:t>
            </w:r>
          </w:p>
        </w:tc>
        <w:tc>
          <w:tcPr>
            <w:tcW w:w="2481" w:type="dxa"/>
            <w:shd w:val="clear" w:color="auto" w:fill="auto"/>
          </w:tcPr>
          <w:p w14:paraId="3FAE43FE" w14:textId="3100A66C"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10.19</w:t>
            </w:r>
          </w:p>
          <w:p w14:paraId="1B734B3B" w14:textId="77777777" w:rsidR="00573C3B" w:rsidRPr="00AB7883" w:rsidRDefault="00573C3B" w:rsidP="00881162">
            <w:pPr>
              <w:contextualSpacing/>
              <w:rPr>
                <w:rFonts w:ascii="Arial" w:hAnsi="Arial" w:cs="Arial"/>
                <w:sz w:val="22"/>
                <w:szCs w:val="22"/>
              </w:rPr>
            </w:pPr>
          </w:p>
          <w:p w14:paraId="3119D5C0" w14:textId="350F9822" w:rsidR="00573C3B" w:rsidRPr="00AB7883" w:rsidRDefault="00506F4A" w:rsidP="00881162">
            <w:pPr>
              <w:rPr>
                <w:rFonts w:ascii="Arial" w:hAnsi="Arial" w:cs="Arial"/>
                <w:sz w:val="22"/>
                <w:szCs w:val="22"/>
              </w:rPr>
            </w:pPr>
            <w:r>
              <w:rPr>
                <w:rFonts w:ascii="Arial" w:hAnsi="Arial" w:cs="Arial"/>
                <w:sz w:val="22"/>
                <w:szCs w:val="22"/>
              </w:rPr>
              <w:t>Revocar; redundante</w:t>
            </w:r>
            <w:r w:rsidR="00573C3B" w:rsidRPr="00AB7883">
              <w:rPr>
                <w:rFonts w:ascii="Arial" w:hAnsi="Arial" w:cs="Arial"/>
                <w:sz w:val="22"/>
                <w:szCs w:val="22"/>
              </w:rPr>
              <w:t xml:space="preserve">. </w:t>
            </w:r>
          </w:p>
          <w:p w14:paraId="180B1709" w14:textId="1A526EDC" w:rsidR="00573C3B" w:rsidRPr="001248E1" w:rsidRDefault="001248E1" w:rsidP="00D93411">
            <w:pPr>
              <w:jc w:val="both"/>
              <w:rPr>
                <w:rFonts w:ascii="Arial" w:hAnsi="Arial" w:cs="Arial"/>
                <w:i/>
                <w:sz w:val="22"/>
                <w:szCs w:val="22"/>
                <w:lang w:val="es-ES"/>
              </w:rPr>
            </w:pPr>
            <w:r w:rsidRPr="001248E1">
              <w:rPr>
                <w:rFonts w:ascii="Arial" w:hAnsi="Arial" w:cs="Arial"/>
                <w:sz w:val="22"/>
                <w:szCs w:val="22"/>
                <w:lang w:val="es-ES"/>
              </w:rPr>
              <w:t>La posición ha sido establecida y el preambulo a la</w:t>
            </w:r>
            <w:r w:rsidR="00573C3B" w:rsidRPr="001248E1">
              <w:rPr>
                <w:rFonts w:ascii="Arial" w:hAnsi="Arial" w:cs="Arial"/>
                <w:sz w:val="22"/>
                <w:szCs w:val="22"/>
                <w:lang w:val="es-ES"/>
              </w:rPr>
              <w:t xml:space="preserve"> </w:t>
            </w:r>
            <w:r w:rsidR="00506F4A" w:rsidRPr="001248E1">
              <w:rPr>
                <w:rFonts w:ascii="Arial" w:hAnsi="Arial" w:cs="Arial"/>
                <w:sz w:val="22"/>
                <w:szCs w:val="22"/>
                <w:lang w:val="es-ES"/>
              </w:rPr>
              <w:t>Resolución</w:t>
            </w:r>
            <w:r w:rsidRPr="001248E1">
              <w:rPr>
                <w:rFonts w:ascii="Arial" w:hAnsi="Arial" w:cs="Arial"/>
                <w:sz w:val="22"/>
                <w:szCs w:val="22"/>
                <w:lang w:val="es-ES"/>
              </w:rPr>
              <w:t xml:space="preserve"> 11.26 “recuerda” esa decisión</w:t>
            </w:r>
            <w:r w:rsidR="00573C3B" w:rsidRPr="001248E1">
              <w:rPr>
                <w:rFonts w:ascii="Arial" w:hAnsi="Arial" w:cs="Arial"/>
                <w:sz w:val="22"/>
                <w:szCs w:val="22"/>
                <w:lang w:val="es-ES"/>
              </w:rPr>
              <w:t xml:space="preserve">. </w:t>
            </w:r>
          </w:p>
        </w:tc>
      </w:tr>
      <w:tr w:rsidR="00573C3B" w:rsidRPr="00A46D71" w14:paraId="30E1939F" w14:textId="77777777" w:rsidTr="0057560A">
        <w:tc>
          <w:tcPr>
            <w:tcW w:w="6377" w:type="dxa"/>
            <w:shd w:val="clear" w:color="auto" w:fill="auto"/>
          </w:tcPr>
          <w:p w14:paraId="39E3400A" w14:textId="0CD883BB" w:rsidR="00573C3B" w:rsidRPr="00A46D71" w:rsidRDefault="008D2220" w:rsidP="001C5E3D">
            <w:pPr>
              <w:jc w:val="both"/>
              <w:rPr>
                <w:rFonts w:ascii="Arial" w:hAnsi="Arial" w:cs="Arial"/>
                <w:strike/>
                <w:sz w:val="22"/>
                <w:lang w:val="es-ES"/>
              </w:rPr>
            </w:pPr>
            <w:r w:rsidRPr="00A46D71">
              <w:rPr>
                <w:rFonts w:ascii="Arial" w:hAnsi="Arial" w:cs="Arial"/>
                <w:strike/>
                <w:sz w:val="22"/>
                <w:szCs w:val="17"/>
                <w:lang w:val="es-ES"/>
              </w:rPr>
              <w:t xml:space="preserve">18. </w:t>
            </w:r>
            <w:r w:rsidRPr="00A46D71">
              <w:rPr>
                <w:rFonts w:ascii="Arial" w:hAnsi="Arial" w:cs="Arial"/>
                <w:i/>
                <w:iCs/>
                <w:strike/>
                <w:sz w:val="22"/>
                <w:szCs w:val="17"/>
                <w:lang w:val="es-ES"/>
              </w:rPr>
              <w:t xml:space="preserve">Solicita </w:t>
            </w:r>
            <w:r w:rsidRPr="00A46D71">
              <w:rPr>
                <w:rFonts w:ascii="Arial" w:hAnsi="Arial" w:cs="Arial"/>
                <w:strike/>
                <w:sz w:val="22"/>
                <w:szCs w:val="17"/>
                <w:lang w:val="es-ES"/>
              </w:rPr>
              <w:t>a los puntos focales de la CMS y Consejeros Científicos que trabajan estrechamente y ofrezcan a los Puntos focales nacionales de la UNFCCC orientación y apoyo sobre cómo las especies migratorias pueden estar afectadas por las actividades de adaptación y mitigación, como la energía renovable y el desarrollo de bio-energía, y colaborar estrechamente a fin de desarrollar soluciones conjuntas encaminadas a reducir los impactos negativos sobre las especies migratorias; </w:t>
            </w:r>
          </w:p>
        </w:tc>
        <w:tc>
          <w:tcPr>
            <w:tcW w:w="2481" w:type="dxa"/>
            <w:shd w:val="clear" w:color="auto" w:fill="auto"/>
          </w:tcPr>
          <w:p w14:paraId="2E71748B" w14:textId="3291871A"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5190B530" w14:textId="77777777" w:rsidR="00573C3B" w:rsidRPr="00A46D71" w:rsidRDefault="00573C3B" w:rsidP="00881162">
            <w:pPr>
              <w:contextualSpacing/>
              <w:rPr>
                <w:rFonts w:ascii="Arial" w:hAnsi="Arial" w:cs="Arial"/>
                <w:sz w:val="22"/>
                <w:szCs w:val="22"/>
                <w:lang w:val="es-ES"/>
              </w:rPr>
            </w:pPr>
          </w:p>
          <w:p w14:paraId="3783D139" w14:textId="5C04B8A7"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30B5288E" w14:textId="055F3937" w:rsidR="00573C3B" w:rsidRPr="00A46D71" w:rsidRDefault="00573C3B" w:rsidP="00D93411">
            <w:pPr>
              <w:jc w:val="both"/>
              <w:rPr>
                <w:rFonts w:ascii="Arial" w:hAnsi="Arial" w:cs="Arial"/>
                <w:i/>
                <w:sz w:val="22"/>
                <w:szCs w:val="22"/>
                <w:lang w:val="es-ES"/>
              </w:rPr>
            </w:pPr>
          </w:p>
        </w:tc>
      </w:tr>
      <w:tr w:rsidR="00573C3B" w:rsidRPr="00A46D71" w14:paraId="5F89DB82" w14:textId="77777777" w:rsidTr="0057560A">
        <w:tc>
          <w:tcPr>
            <w:tcW w:w="6377" w:type="dxa"/>
            <w:shd w:val="clear" w:color="auto" w:fill="auto"/>
          </w:tcPr>
          <w:p w14:paraId="180A87BA" w14:textId="69425188"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t xml:space="preserve">19. </w:t>
            </w:r>
            <w:r w:rsidRPr="00A46D71">
              <w:rPr>
                <w:rFonts w:ascii="Arial" w:hAnsi="Arial" w:cs="Arial"/>
                <w:i/>
                <w:iCs/>
                <w:strike/>
                <w:sz w:val="22"/>
                <w:szCs w:val="17"/>
                <w:lang w:val="es-ES"/>
              </w:rPr>
              <w:t xml:space="preserve">Solicita </w:t>
            </w:r>
            <w:r w:rsidRPr="00A46D71">
              <w:rPr>
                <w:rFonts w:ascii="Arial" w:hAnsi="Arial" w:cs="Arial"/>
                <w:strike/>
                <w:sz w:val="22"/>
                <w:szCs w:val="17"/>
                <w:lang w:val="es-ES"/>
              </w:rPr>
              <w:t>a la Secretaría que fortalezca las sinergias con las Secretarías de la CDB, la UNFCCC, la UNCCD, la Convención de Ramsar, la Convención de Berna, la CBI y otros instrumentos internacionales, con el fin de abordar con mayor eficacia las amenazas que plantea el cambio climático a la biodiversidad, reconociendo al mismo tiempo los distintos mandatos y la independencia jurídica de cada tratado y la necesidad de evitar la duplicación y fomentar el ahorro de costes; </w:t>
            </w:r>
          </w:p>
        </w:tc>
        <w:tc>
          <w:tcPr>
            <w:tcW w:w="2481" w:type="dxa"/>
            <w:shd w:val="clear" w:color="auto" w:fill="auto"/>
          </w:tcPr>
          <w:p w14:paraId="56FE48EE" w14:textId="56EA4996"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7440A867" w14:textId="77777777" w:rsidR="00573C3B" w:rsidRPr="00A46D71" w:rsidRDefault="00573C3B" w:rsidP="00881162">
            <w:pPr>
              <w:contextualSpacing/>
              <w:rPr>
                <w:rFonts w:ascii="Arial" w:hAnsi="Arial" w:cs="Arial"/>
                <w:sz w:val="22"/>
                <w:szCs w:val="22"/>
                <w:lang w:val="es-ES"/>
              </w:rPr>
            </w:pPr>
          </w:p>
          <w:p w14:paraId="6F895E5E" w14:textId="1D63F133"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6705AB4F" w14:textId="31229AD8" w:rsidR="00573C3B" w:rsidRPr="00A46D71" w:rsidRDefault="00573C3B" w:rsidP="00D93411">
            <w:pPr>
              <w:jc w:val="both"/>
              <w:rPr>
                <w:rFonts w:ascii="Arial" w:hAnsi="Arial" w:cs="Arial"/>
                <w:i/>
                <w:sz w:val="22"/>
                <w:szCs w:val="22"/>
                <w:lang w:val="es-ES"/>
              </w:rPr>
            </w:pPr>
          </w:p>
        </w:tc>
      </w:tr>
      <w:tr w:rsidR="00573C3B" w:rsidRPr="00A46D71" w14:paraId="4DA1C5DB" w14:textId="77777777" w:rsidTr="0057560A">
        <w:tc>
          <w:tcPr>
            <w:tcW w:w="6377" w:type="dxa"/>
            <w:shd w:val="clear" w:color="auto" w:fill="auto"/>
          </w:tcPr>
          <w:p w14:paraId="6F30C028" w14:textId="303EBBE1" w:rsidR="00573C3B" w:rsidRPr="00A46D71" w:rsidRDefault="008D2220" w:rsidP="001C5E3D">
            <w:pPr>
              <w:jc w:val="both"/>
              <w:rPr>
                <w:rFonts w:ascii="Arial" w:hAnsi="Arial" w:cs="Arial"/>
                <w:strike/>
                <w:sz w:val="22"/>
                <w:szCs w:val="17"/>
                <w:lang w:val="es-ES"/>
              </w:rPr>
            </w:pPr>
            <w:r w:rsidRPr="00A46D71">
              <w:rPr>
                <w:rFonts w:ascii="Arial" w:hAnsi="Arial" w:cs="Arial"/>
                <w:strike/>
                <w:sz w:val="22"/>
                <w:szCs w:val="17"/>
                <w:lang w:val="es-ES"/>
              </w:rPr>
              <w:t xml:space="preserve">20. </w:t>
            </w:r>
            <w:r w:rsidRPr="00A46D71">
              <w:rPr>
                <w:rFonts w:ascii="Arial" w:hAnsi="Arial" w:cs="Arial"/>
                <w:i/>
                <w:iCs/>
                <w:strike/>
                <w:sz w:val="22"/>
                <w:szCs w:val="17"/>
                <w:lang w:val="es-ES"/>
              </w:rPr>
              <w:t xml:space="preserve">Invita </w:t>
            </w:r>
            <w:r w:rsidRPr="00A46D71">
              <w:rPr>
                <w:rFonts w:ascii="Arial" w:hAnsi="Arial" w:cs="Arial"/>
                <w:strike/>
                <w:sz w:val="22"/>
                <w:szCs w:val="17"/>
                <w:lang w:val="es-ES"/>
              </w:rPr>
              <w:t>a la CDB, la UNFCCC, UNCCD, la Convención de Ramsar, la Convención de Berna, la CBI y otros instrumentos internacionales, tales como la Convención Interamericana (IAC, por sus siglas en inglés) para la Protección y Conservación de las Tortugas Marinas o la Plataforma Intergubernamental sobre Biodiversidad y Servicios de Ecosistemas (IPBES), a participar y apoyar el trabajo de la CMS en relación al cambio climático; </w:t>
            </w:r>
          </w:p>
        </w:tc>
        <w:tc>
          <w:tcPr>
            <w:tcW w:w="2481" w:type="dxa"/>
            <w:shd w:val="clear" w:color="auto" w:fill="auto"/>
          </w:tcPr>
          <w:p w14:paraId="03F62C2C" w14:textId="41BA8091"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16093661" w14:textId="77777777" w:rsidR="00573C3B" w:rsidRPr="00A46D71" w:rsidRDefault="00573C3B" w:rsidP="00881162">
            <w:pPr>
              <w:contextualSpacing/>
              <w:rPr>
                <w:rFonts w:ascii="Arial" w:hAnsi="Arial" w:cs="Arial"/>
                <w:sz w:val="22"/>
                <w:szCs w:val="22"/>
                <w:lang w:val="es-ES"/>
              </w:rPr>
            </w:pPr>
          </w:p>
          <w:p w14:paraId="7A77E906" w14:textId="21453048"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3C48BDAF" w14:textId="179B1C39" w:rsidR="00573C3B" w:rsidRPr="00A46D71" w:rsidRDefault="00573C3B" w:rsidP="00D93411">
            <w:pPr>
              <w:jc w:val="both"/>
              <w:rPr>
                <w:rFonts w:ascii="Arial" w:hAnsi="Arial" w:cs="Arial"/>
                <w:i/>
                <w:sz w:val="22"/>
                <w:szCs w:val="22"/>
                <w:lang w:val="es-ES"/>
              </w:rPr>
            </w:pPr>
          </w:p>
        </w:tc>
      </w:tr>
      <w:tr w:rsidR="00573C3B" w:rsidRPr="00A46D71" w14:paraId="1ED6295A" w14:textId="77777777" w:rsidTr="0057560A">
        <w:tc>
          <w:tcPr>
            <w:tcW w:w="6377" w:type="dxa"/>
            <w:shd w:val="clear" w:color="auto" w:fill="auto"/>
          </w:tcPr>
          <w:p w14:paraId="18763339" w14:textId="71BA68AC"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t xml:space="preserve">21. </w:t>
            </w:r>
            <w:r w:rsidRPr="00A46D71">
              <w:rPr>
                <w:rFonts w:ascii="Arial" w:hAnsi="Arial" w:cs="Arial"/>
                <w:i/>
                <w:iCs/>
                <w:strike/>
                <w:sz w:val="22"/>
                <w:szCs w:val="17"/>
                <w:lang w:val="es-ES"/>
              </w:rPr>
              <w:t xml:space="preserve">Urge </w:t>
            </w:r>
            <w:r w:rsidRPr="00A46D71">
              <w:rPr>
                <w:rFonts w:ascii="Arial" w:hAnsi="Arial" w:cs="Arial"/>
                <w:strike/>
                <w:sz w:val="22"/>
                <w:szCs w:val="17"/>
                <w:lang w:val="es-ES"/>
              </w:rPr>
              <w:t xml:space="preserve">a las Partes y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 los que no son Partes a incluir las medidas contenidas en la presente Resolución en sus estrategias nacionales de cambio climático, Estrategias y Planes de Acción Nacionales de Biodiversidad (EPANB) y otros procesos políticos importantes, asegurando que las actividades de mitigación o adaptación no resultan en un deterioro del estado de conservación de las especies incluidas en la CMS; </w:t>
            </w:r>
          </w:p>
        </w:tc>
        <w:tc>
          <w:tcPr>
            <w:tcW w:w="2481" w:type="dxa"/>
            <w:shd w:val="clear" w:color="auto" w:fill="auto"/>
          </w:tcPr>
          <w:p w14:paraId="65337773" w14:textId="67B82EAC"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027A62C1" w14:textId="77777777" w:rsidR="00573C3B" w:rsidRPr="00A46D71" w:rsidRDefault="00573C3B" w:rsidP="00881162">
            <w:pPr>
              <w:contextualSpacing/>
              <w:rPr>
                <w:rFonts w:ascii="Arial" w:hAnsi="Arial" w:cs="Arial"/>
                <w:sz w:val="22"/>
                <w:szCs w:val="22"/>
                <w:lang w:val="es-ES"/>
              </w:rPr>
            </w:pPr>
          </w:p>
          <w:p w14:paraId="2C2B2FC6" w14:textId="7303F143"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0997C7BC" w14:textId="349682AF" w:rsidR="00573C3B" w:rsidRPr="00A46D71" w:rsidRDefault="00573C3B" w:rsidP="00D93411">
            <w:pPr>
              <w:jc w:val="both"/>
              <w:rPr>
                <w:rFonts w:ascii="Arial" w:hAnsi="Arial" w:cs="Arial"/>
                <w:i/>
                <w:sz w:val="22"/>
                <w:szCs w:val="22"/>
                <w:lang w:val="es-ES"/>
              </w:rPr>
            </w:pPr>
          </w:p>
        </w:tc>
      </w:tr>
      <w:tr w:rsidR="00573C3B" w:rsidRPr="001248E1" w14:paraId="2A07FF17" w14:textId="77777777" w:rsidTr="0057560A">
        <w:tc>
          <w:tcPr>
            <w:tcW w:w="6377" w:type="dxa"/>
            <w:shd w:val="clear" w:color="auto" w:fill="auto"/>
          </w:tcPr>
          <w:p w14:paraId="0C4ECD9E" w14:textId="174E88B2" w:rsidR="00573C3B" w:rsidRPr="00A46D71" w:rsidRDefault="008D2220" w:rsidP="001C5E3D">
            <w:pPr>
              <w:jc w:val="both"/>
              <w:rPr>
                <w:rFonts w:ascii="Arial" w:hAnsi="Arial" w:cs="Arial"/>
                <w:strike/>
                <w:sz w:val="22"/>
                <w:szCs w:val="17"/>
                <w:lang w:val="es-ES"/>
              </w:rPr>
            </w:pPr>
            <w:r w:rsidRPr="00A46D71">
              <w:rPr>
                <w:rFonts w:ascii="Arial" w:hAnsi="Arial" w:cs="Arial"/>
                <w:strike/>
                <w:sz w:val="22"/>
                <w:szCs w:val="17"/>
                <w:lang w:val="es-ES"/>
              </w:rPr>
              <w:t xml:space="preserve">22. </w:t>
            </w:r>
            <w:r w:rsidRPr="00A46D71">
              <w:rPr>
                <w:rFonts w:ascii="Arial" w:hAnsi="Arial" w:cs="Arial"/>
                <w:i/>
                <w:iCs/>
                <w:strike/>
                <w:sz w:val="22"/>
                <w:szCs w:val="17"/>
                <w:lang w:val="es-ES"/>
              </w:rPr>
              <w:t xml:space="preserve">Solicita </w:t>
            </w:r>
            <w:r w:rsidRPr="00A46D71">
              <w:rPr>
                <w:rFonts w:ascii="Arial" w:hAnsi="Arial" w:cs="Arial"/>
                <w:strike/>
                <w:sz w:val="22"/>
                <w:szCs w:val="17"/>
                <w:lang w:val="es-ES"/>
              </w:rPr>
              <w:t>a la Secretaría y al Consejo Científico que examinen si las disposiciones del Convenio, incluyendo los términos “área de distribución” y “cobertura histórica” en el Artículo I, podrían beneficiarse de interpretaciones que tengan en cuenta los requisitos de las especies en respuesta al cambio climático, teniendo en cuenta el hecho de que el cambio climático no se ha considerado explícitamente en el texto de la Convención cuando se firmó en 1979, y </w:t>
            </w:r>
          </w:p>
        </w:tc>
        <w:tc>
          <w:tcPr>
            <w:tcW w:w="2481" w:type="dxa"/>
            <w:shd w:val="clear" w:color="auto" w:fill="auto"/>
          </w:tcPr>
          <w:p w14:paraId="0FD49879" w14:textId="5E5805D7"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69EA26C2" w14:textId="77777777" w:rsidR="00573C3B" w:rsidRPr="00A46D71" w:rsidRDefault="00573C3B" w:rsidP="00881162">
            <w:pPr>
              <w:contextualSpacing/>
              <w:rPr>
                <w:rFonts w:ascii="Arial" w:hAnsi="Arial" w:cs="Arial"/>
                <w:sz w:val="22"/>
                <w:szCs w:val="22"/>
                <w:lang w:val="es-ES"/>
              </w:rPr>
            </w:pPr>
          </w:p>
          <w:p w14:paraId="56DDC148" w14:textId="62B4103E"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144CDB13" w14:textId="77777777" w:rsidR="00573C3B" w:rsidRPr="00A46D71" w:rsidRDefault="00573C3B" w:rsidP="00881162">
            <w:pPr>
              <w:pStyle w:val="ListParagraph"/>
              <w:ind w:left="360"/>
              <w:rPr>
                <w:rFonts w:ascii="Arial" w:hAnsi="Arial" w:cs="Arial"/>
                <w:sz w:val="22"/>
                <w:szCs w:val="22"/>
                <w:lang w:val="es-ES"/>
              </w:rPr>
            </w:pPr>
          </w:p>
          <w:p w14:paraId="4632E856" w14:textId="03DD9512" w:rsidR="00573C3B" w:rsidRPr="001248E1" w:rsidRDefault="001248E1" w:rsidP="00D93411">
            <w:pPr>
              <w:jc w:val="both"/>
              <w:rPr>
                <w:rFonts w:ascii="Arial" w:hAnsi="Arial" w:cs="Arial"/>
                <w:i/>
                <w:sz w:val="22"/>
                <w:szCs w:val="22"/>
                <w:lang w:val="es-ES"/>
              </w:rPr>
            </w:pPr>
            <w:r w:rsidRPr="001248E1">
              <w:rPr>
                <w:rFonts w:ascii="Arial" w:hAnsi="Arial" w:cs="Arial"/>
                <w:sz w:val="22"/>
                <w:szCs w:val="22"/>
                <w:lang w:val="es-ES"/>
              </w:rPr>
              <w:t>Parece haber sido implementada conla interpretación de “estado de conservación f</w:t>
            </w:r>
            <w:r w:rsidR="00573C3B" w:rsidRPr="001248E1">
              <w:rPr>
                <w:rFonts w:ascii="Arial" w:hAnsi="Arial" w:cs="Arial"/>
                <w:sz w:val="22"/>
                <w:szCs w:val="22"/>
                <w:lang w:val="es-ES"/>
              </w:rPr>
              <w:t>avorable</w:t>
            </w:r>
            <w:r w:rsidRPr="001248E1">
              <w:rPr>
                <w:rFonts w:ascii="Arial" w:hAnsi="Arial" w:cs="Arial"/>
                <w:sz w:val="22"/>
                <w:szCs w:val="22"/>
                <w:lang w:val="es-ES"/>
              </w:rPr>
              <w:t>” en párrafo 7 de la</w:t>
            </w:r>
            <w:r w:rsidR="00573C3B" w:rsidRPr="001248E1">
              <w:rPr>
                <w:rFonts w:ascii="Arial" w:hAnsi="Arial" w:cs="Arial"/>
                <w:sz w:val="22"/>
                <w:szCs w:val="22"/>
                <w:lang w:val="es-ES"/>
              </w:rPr>
              <w:t xml:space="preserve"> </w:t>
            </w:r>
            <w:r w:rsidR="00506F4A" w:rsidRPr="001248E1">
              <w:rPr>
                <w:rFonts w:ascii="Arial" w:hAnsi="Arial" w:cs="Arial"/>
                <w:sz w:val="22"/>
                <w:szCs w:val="22"/>
                <w:lang w:val="es-ES"/>
              </w:rPr>
              <w:t>Resolución</w:t>
            </w:r>
            <w:r w:rsidR="00573C3B" w:rsidRPr="001248E1">
              <w:rPr>
                <w:rFonts w:ascii="Arial" w:hAnsi="Arial" w:cs="Arial"/>
                <w:sz w:val="22"/>
                <w:szCs w:val="22"/>
                <w:lang w:val="es-ES"/>
              </w:rPr>
              <w:t xml:space="preserve"> 11.26</w:t>
            </w:r>
          </w:p>
        </w:tc>
      </w:tr>
      <w:tr w:rsidR="00573C3B" w:rsidRPr="00A46D71" w14:paraId="53D52CEE" w14:textId="77777777" w:rsidTr="0057560A">
        <w:tc>
          <w:tcPr>
            <w:tcW w:w="6377" w:type="dxa"/>
            <w:shd w:val="clear" w:color="auto" w:fill="auto"/>
          </w:tcPr>
          <w:p w14:paraId="10C3ACCB" w14:textId="3ADED208" w:rsidR="00573C3B" w:rsidRPr="00A46D71" w:rsidRDefault="008D2220" w:rsidP="001C5E3D">
            <w:pPr>
              <w:jc w:val="both"/>
              <w:rPr>
                <w:rFonts w:ascii="Arial" w:hAnsi="Arial" w:cs="Arial"/>
                <w:strike/>
                <w:sz w:val="22"/>
                <w:szCs w:val="22"/>
                <w:lang w:val="es-ES"/>
              </w:rPr>
            </w:pPr>
            <w:r w:rsidRPr="00A46D71">
              <w:rPr>
                <w:rFonts w:ascii="Arial" w:hAnsi="Arial" w:cs="Arial"/>
                <w:strike/>
                <w:sz w:val="22"/>
                <w:szCs w:val="17"/>
                <w:lang w:val="es-ES"/>
              </w:rPr>
              <w:lastRenderedPageBreak/>
              <w:t xml:space="preserve">23. </w:t>
            </w:r>
            <w:r w:rsidRPr="00A46D71">
              <w:rPr>
                <w:rFonts w:ascii="Arial" w:hAnsi="Arial" w:cs="Arial"/>
                <w:i/>
                <w:iCs/>
                <w:strike/>
                <w:sz w:val="22"/>
                <w:szCs w:val="17"/>
                <w:lang w:val="es-ES"/>
              </w:rPr>
              <w:t xml:space="preserve">Insta </w:t>
            </w:r>
            <w:r w:rsidRPr="00A46D71">
              <w:rPr>
                <w:rFonts w:ascii="Arial" w:hAnsi="Arial" w:cs="Arial"/>
                <w:strike/>
                <w:sz w:val="22"/>
                <w:szCs w:val="17"/>
                <w:lang w:val="es-ES"/>
              </w:rPr>
              <w:t xml:space="preserve">a las Partes y </w:t>
            </w:r>
            <w:r w:rsidRPr="00A46D71">
              <w:rPr>
                <w:rFonts w:ascii="Arial" w:hAnsi="Arial" w:cs="Arial"/>
                <w:i/>
                <w:iCs/>
                <w:strike/>
                <w:sz w:val="22"/>
                <w:szCs w:val="17"/>
                <w:lang w:val="es-ES"/>
              </w:rPr>
              <w:t xml:space="preserve">alienta </w:t>
            </w:r>
            <w:r w:rsidRPr="00A46D71">
              <w:rPr>
                <w:rFonts w:ascii="Arial" w:hAnsi="Arial" w:cs="Arial"/>
                <w:strike/>
                <w:sz w:val="22"/>
                <w:szCs w:val="17"/>
                <w:lang w:val="es-ES"/>
              </w:rPr>
              <w:t>al PNUMA, a los bancos de desarrollo multilaterales y otros donantes nacionales e internacionales para que proporcionen recursos financieros para la aplicación de la presente Resolución. </w:t>
            </w:r>
          </w:p>
        </w:tc>
        <w:tc>
          <w:tcPr>
            <w:tcW w:w="2481" w:type="dxa"/>
            <w:shd w:val="clear" w:color="auto" w:fill="auto"/>
          </w:tcPr>
          <w:p w14:paraId="518D4A0A" w14:textId="2A1F6C81"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10.19</w:t>
            </w:r>
          </w:p>
          <w:p w14:paraId="345E3F25" w14:textId="77777777" w:rsidR="00573C3B" w:rsidRPr="00A46D71" w:rsidRDefault="00573C3B" w:rsidP="00881162">
            <w:pPr>
              <w:contextualSpacing/>
              <w:rPr>
                <w:rFonts w:ascii="Arial" w:hAnsi="Arial" w:cs="Arial"/>
                <w:sz w:val="22"/>
                <w:szCs w:val="22"/>
                <w:lang w:val="es-ES"/>
              </w:rPr>
            </w:pPr>
          </w:p>
          <w:p w14:paraId="3DC89A53" w14:textId="1E51BB8F" w:rsidR="00573C3B" w:rsidRPr="00A46D71" w:rsidRDefault="00506F4A" w:rsidP="00D93411">
            <w:pPr>
              <w:jc w:val="both"/>
              <w:rPr>
                <w:rFonts w:ascii="Arial" w:hAnsi="Arial" w:cs="Arial"/>
                <w:i/>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tc>
      </w:tr>
      <w:tr w:rsidR="00573C3B" w:rsidRPr="00A46D71" w14:paraId="7E2C7EF4" w14:textId="77777777" w:rsidTr="0057560A">
        <w:tc>
          <w:tcPr>
            <w:tcW w:w="6377" w:type="dxa"/>
            <w:shd w:val="clear" w:color="auto" w:fill="auto"/>
          </w:tcPr>
          <w:p w14:paraId="53A4DECE" w14:textId="07F0D1AD" w:rsidR="00573C3B" w:rsidRPr="00A46D71" w:rsidRDefault="004E3C44" w:rsidP="001C5E3D">
            <w:pPr>
              <w:jc w:val="both"/>
              <w:rPr>
                <w:rFonts w:ascii="Arial" w:hAnsi="Arial" w:cs="Arial"/>
                <w:strike/>
                <w:sz w:val="22"/>
                <w:szCs w:val="17"/>
                <w:lang w:val="es-ES"/>
              </w:rPr>
            </w:pPr>
            <w:r w:rsidRPr="00A46D71">
              <w:rPr>
                <w:rFonts w:ascii="Arial" w:hAnsi="Arial" w:cs="Arial"/>
                <w:strike/>
                <w:sz w:val="22"/>
                <w:szCs w:val="17"/>
                <w:lang w:val="es-ES"/>
              </w:rPr>
              <w:t xml:space="preserve">2. </w:t>
            </w:r>
            <w:r w:rsidRPr="00A46D71">
              <w:rPr>
                <w:rFonts w:ascii="Arial" w:hAnsi="Arial" w:cs="Arial"/>
                <w:i/>
                <w:strike/>
                <w:sz w:val="22"/>
                <w:szCs w:val="17"/>
                <w:lang w:val="es-ES"/>
              </w:rPr>
              <w:t>Insta además</w:t>
            </w:r>
            <w:r w:rsidRPr="00A46D71">
              <w:rPr>
                <w:rFonts w:ascii="Arial" w:hAnsi="Arial" w:cs="Arial"/>
                <w:strike/>
                <w:sz w:val="22"/>
                <w:szCs w:val="17"/>
                <w:lang w:val="es-ES"/>
              </w:rPr>
              <w:t xml:space="preserve"> a las Partes a que identifiquen las especies migratorias que tienen más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posibilidades de resultar directa o indirectamente amenazadas o afectadas por el cambio climático o</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las actividades de mitigación del cambio climático o de adaptación al mismo, basadas en los mejores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datos disponibles y evaluando inicialmente las especies incluidas en el Apéndice I así como las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incluidas en el Apéndice II, respecto de las cuales se sabe ya que están afectadas por el cambio</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climático, y transmitan la información correspondiente a la Secretaría;</w:t>
            </w:r>
          </w:p>
        </w:tc>
        <w:tc>
          <w:tcPr>
            <w:tcW w:w="2481" w:type="dxa"/>
            <w:shd w:val="clear" w:color="auto" w:fill="auto"/>
          </w:tcPr>
          <w:p w14:paraId="5D7AD885" w14:textId="3D1A86E3"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4CD146E6" w14:textId="77777777" w:rsidR="00573C3B" w:rsidRPr="00A46D71" w:rsidRDefault="00573C3B" w:rsidP="00881162">
            <w:pPr>
              <w:contextualSpacing/>
              <w:rPr>
                <w:rFonts w:ascii="Arial" w:hAnsi="Arial" w:cs="Arial"/>
                <w:sz w:val="22"/>
                <w:szCs w:val="22"/>
                <w:lang w:val="es-ES"/>
              </w:rPr>
            </w:pPr>
          </w:p>
          <w:p w14:paraId="1399C491" w14:textId="32B22B1D"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770461E5" w14:textId="4F4978D2" w:rsidR="00573C3B" w:rsidRPr="00A46D71" w:rsidRDefault="00573C3B" w:rsidP="00D93411">
            <w:pPr>
              <w:jc w:val="both"/>
              <w:rPr>
                <w:rFonts w:ascii="Arial" w:hAnsi="Arial" w:cs="Arial"/>
                <w:i/>
                <w:sz w:val="22"/>
                <w:szCs w:val="22"/>
                <w:lang w:val="es-ES"/>
              </w:rPr>
            </w:pPr>
          </w:p>
        </w:tc>
      </w:tr>
      <w:tr w:rsidR="00573C3B" w:rsidRPr="00A46D71" w14:paraId="1A77456E" w14:textId="77777777" w:rsidTr="0057560A">
        <w:tc>
          <w:tcPr>
            <w:tcW w:w="6377" w:type="dxa"/>
            <w:shd w:val="clear" w:color="auto" w:fill="auto"/>
          </w:tcPr>
          <w:p w14:paraId="7C6AAB90" w14:textId="0817DA0D" w:rsidR="00573C3B" w:rsidRPr="00A46D71" w:rsidRDefault="004E3C44" w:rsidP="001C5E3D">
            <w:pPr>
              <w:jc w:val="both"/>
              <w:rPr>
                <w:rFonts w:ascii="Arial" w:hAnsi="Arial" w:cs="Arial"/>
                <w:strike/>
                <w:sz w:val="22"/>
                <w:szCs w:val="22"/>
                <w:lang w:val="es-ES"/>
              </w:rPr>
            </w:pPr>
            <w:r w:rsidRPr="00A46D71">
              <w:rPr>
                <w:rFonts w:ascii="Arial" w:hAnsi="Arial" w:cs="Arial"/>
                <w:strike/>
                <w:sz w:val="22"/>
                <w:szCs w:val="17"/>
                <w:lang w:val="es-ES"/>
              </w:rPr>
              <w:t xml:space="preserve">3. </w:t>
            </w:r>
            <w:r w:rsidRPr="00A46D71">
              <w:rPr>
                <w:rFonts w:ascii="Arial" w:hAnsi="Arial" w:cs="Arial"/>
                <w:i/>
                <w:strike/>
                <w:sz w:val="22"/>
                <w:szCs w:val="17"/>
                <w:lang w:val="es-ES"/>
              </w:rPr>
              <w:t>Recomienda</w:t>
            </w:r>
            <w:r w:rsidRPr="00A46D71">
              <w:rPr>
                <w:rFonts w:ascii="Arial" w:hAnsi="Arial" w:cs="Arial"/>
                <w:strike/>
                <w:sz w:val="22"/>
                <w:szCs w:val="17"/>
                <w:lang w:val="es-ES"/>
              </w:rPr>
              <w:t xml:space="preserve"> a las Partes que reduzcan las amenazas arriba mencionadas, y examinen los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efectos del cambio climático y la degradación de la tierra, así como los impactos positivos y</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negativos de las actividades de mitigación del cambio climático y adaptación al mismo sobre las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especies migratorias, en la planificación nacional de la utilización de la tierra y del desarrollo;</w:t>
            </w:r>
          </w:p>
        </w:tc>
        <w:tc>
          <w:tcPr>
            <w:tcW w:w="2481" w:type="dxa"/>
            <w:shd w:val="clear" w:color="auto" w:fill="auto"/>
          </w:tcPr>
          <w:p w14:paraId="0D16AE71" w14:textId="45ED33AB"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3A2EEEA2" w14:textId="77777777" w:rsidR="00573C3B" w:rsidRPr="00A46D71" w:rsidRDefault="00573C3B" w:rsidP="00881162">
            <w:pPr>
              <w:contextualSpacing/>
              <w:rPr>
                <w:rFonts w:ascii="Arial" w:hAnsi="Arial" w:cs="Arial"/>
                <w:sz w:val="22"/>
                <w:szCs w:val="22"/>
                <w:lang w:val="es-ES"/>
              </w:rPr>
            </w:pPr>
          </w:p>
          <w:p w14:paraId="35857E91" w14:textId="69C828C9"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23449E3D" w14:textId="50AD01BB" w:rsidR="00573C3B" w:rsidRPr="00A46D71" w:rsidRDefault="00573C3B" w:rsidP="00D93411">
            <w:pPr>
              <w:jc w:val="both"/>
              <w:rPr>
                <w:rFonts w:ascii="Arial" w:hAnsi="Arial" w:cs="Arial"/>
                <w:i/>
                <w:sz w:val="22"/>
                <w:szCs w:val="22"/>
                <w:lang w:val="es-ES"/>
              </w:rPr>
            </w:pPr>
          </w:p>
        </w:tc>
      </w:tr>
      <w:tr w:rsidR="00573C3B" w:rsidRPr="00AB7883" w14:paraId="0E9F5112" w14:textId="77777777" w:rsidTr="0057560A">
        <w:tc>
          <w:tcPr>
            <w:tcW w:w="6377" w:type="dxa"/>
            <w:shd w:val="clear" w:color="auto" w:fill="auto"/>
          </w:tcPr>
          <w:p w14:paraId="4B025CF2" w14:textId="2F4DA9E8" w:rsidR="00573C3B" w:rsidRPr="00A46D71" w:rsidRDefault="004E3C44" w:rsidP="001C5E3D">
            <w:pPr>
              <w:jc w:val="both"/>
              <w:rPr>
                <w:rFonts w:ascii="Arial" w:hAnsi="Arial" w:cs="Arial"/>
                <w:strike/>
                <w:sz w:val="22"/>
                <w:szCs w:val="22"/>
                <w:lang w:val="es-ES"/>
              </w:rPr>
            </w:pPr>
            <w:r w:rsidRPr="00A46D71">
              <w:rPr>
                <w:rFonts w:ascii="Arial" w:hAnsi="Arial" w:cs="Arial"/>
                <w:strike/>
                <w:sz w:val="22"/>
                <w:szCs w:val="17"/>
                <w:lang w:val="es-ES"/>
              </w:rPr>
              <w:t xml:space="preserve">4. </w:t>
            </w:r>
            <w:r w:rsidRPr="00A46D71">
              <w:rPr>
                <w:rFonts w:ascii="Arial" w:hAnsi="Arial" w:cs="Arial"/>
                <w:i/>
                <w:strike/>
                <w:sz w:val="22"/>
                <w:szCs w:val="17"/>
                <w:lang w:val="es-ES"/>
              </w:rPr>
              <w:t>Recomienda además</w:t>
            </w:r>
            <w:r w:rsidRPr="00A46D71">
              <w:rPr>
                <w:rFonts w:ascii="Arial" w:hAnsi="Arial" w:cs="Arial"/>
                <w:strike/>
                <w:sz w:val="22"/>
                <w:szCs w:val="17"/>
                <w:lang w:val="es-ES"/>
              </w:rPr>
              <w:t xml:space="preserve"> a las Partes que elaboren y apliquen estrategias de adaptación para las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especies migratorias amenazadas por el cambio climático o actividades de adaptación o mitigación</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del cambio climático, así como para la degradación de la tierra relacionada y, siempre que sea</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posible, tengan en cuenta y apliquen plenamente el asesoramiento relativo al cambio climático</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proporcionado por el Consejo Científico;</w:t>
            </w:r>
          </w:p>
        </w:tc>
        <w:tc>
          <w:tcPr>
            <w:tcW w:w="2481" w:type="dxa"/>
            <w:shd w:val="clear" w:color="auto" w:fill="auto"/>
          </w:tcPr>
          <w:p w14:paraId="5D553F9D" w14:textId="3397457A"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9.7</w:t>
            </w:r>
          </w:p>
          <w:p w14:paraId="2A765A0E" w14:textId="77777777" w:rsidR="00573C3B" w:rsidRPr="00AB7883" w:rsidRDefault="00573C3B" w:rsidP="00881162">
            <w:pPr>
              <w:contextualSpacing/>
              <w:rPr>
                <w:rFonts w:ascii="Arial" w:hAnsi="Arial" w:cs="Arial"/>
                <w:sz w:val="22"/>
                <w:szCs w:val="22"/>
              </w:rPr>
            </w:pPr>
          </w:p>
          <w:p w14:paraId="196993C5" w14:textId="0C1486DD" w:rsidR="00573C3B" w:rsidRPr="00AB7883" w:rsidRDefault="00506F4A" w:rsidP="00881162">
            <w:pPr>
              <w:rPr>
                <w:rFonts w:ascii="Arial" w:hAnsi="Arial" w:cs="Arial"/>
                <w:sz w:val="22"/>
                <w:szCs w:val="22"/>
              </w:rPr>
            </w:pPr>
            <w:r>
              <w:rPr>
                <w:rFonts w:ascii="Arial" w:hAnsi="Arial" w:cs="Arial"/>
                <w:sz w:val="22"/>
                <w:szCs w:val="22"/>
              </w:rPr>
              <w:t>Revocar; reemplazado</w:t>
            </w:r>
            <w:r w:rsidR="00573C3B" w:rsidRPr="00AB7883">
              <w:rPr>
                <w:rFonts w:ascii="Arial" w:hAnsi="Arial" w:cs="Arial"/>
                <w:sz w:val="22"/>
                <w:szCs w:val="22"/>
              </w:rPr>
              <w:t xml:space="preserve"> </w:t>
            </w:r>
            <w:r w:rsidR="0039500B">
              <w:rPr>
                <w:rFonts w:ascii="Arial" w:hAnsi="Arial" w:cs="Arial"/>
                <w:sz w:val="22"/>
                <w:szCs w:val="22"/>
              </w:rPr>
              <w:t>por</w:t>
            </w:r>
            <w:r w:rsidR="0039500B" w:rsidRPr="00AB7883">
              <w:rPr>
                <w:rFonts w:ascii="Arial" w:hAnsi="Arial" w:cs="Arial"/>
                <w:sz w:val="22"/>
                <w:szCs w:val="22"/>
              </w:rPr>
              <w:t xml:space="preserve"> </w:t>
            </w:r>
            <w:r w:rsidR="00573C3B" w:rsidRPr="00AB7883">
              <w:rPr>
                <w:rFonts w:ascii="Arial" w:hAnsi="Arial" w:cs="Arial"/>
                <w:sz w:val="22"/>
                <w:szCs w:val="22"/>
              </w:rPr>
              <w:t>11.26</w:t>
            </w:r>
          </w:p>
          <w:p w14:paraId="34B49405" w14:textId="18283CED" w:rsidR="00573C3B" w:rsidRPr="00AB7883" w:rsidRDefault="00573C3B" w:rsidP="00D93411">
            <w:pPr>
              <w:jc w:val="both"/>
              <w:rPr>
                <w:rFonts w:ascii="Arial" w:hAnsi="Arial" w:cs="Arial"/>
                <w:i/>
                <w:sz w:val="22"/>
                <w:szCs w:val="22"/>
              </w:rPr>
            </w:pPr>
          </w:p>
        </w:tc>
      </w:tr>
      <w:tr w:rsidR="00573C3B" w:rsidRPr="00A46D71" w14:paraId="3CC12141" w14:textId="77777777" w:rsidTr="0057560A">
        <w:tc>
          <w:tcPr>
            <w:tcW w:w="6377" w:type="dxa"/>
            <w:shd w:val="clear" w:color="auto" w:fill="auto"/>
          </w:tcPr>
          <w:p w14:paraId="6DE2ED02" w14:textId="77777777" w:rsidR="004E3C44" w:rsidRPr="00A46D71" w:rsidRDefault="004E3C44" w:rsidP="00AB7883">
            <w:pPr>
              <w:jc w:val="both"/>
              <w:rPr>
                <w:rFonts w:ascii="Arial" w:hAnsi="Arial" w:cs="Arial"/>
                <w:strike/>
                <w:sz w:val="22"/>
                <w:szCs w:val="17"/>
                <w:lang w:val="es-ES"/>
              </w:rPr>
            </w:pPr>
            <w:r w:rsidRPr="00A46D71">
              <w:rPr>
                <w:rFonts w:ascii="Arial" w:hAnsi="Arial" w:cs="Arial"/>
                <w:strike/>
                <w:sz w:val="22"/>
                <w:szCs w:val="17"/>
                <w:lang w:val="es-ES"/>
              </w:rPr>
              <w:t xml:space="preserve">5. </w:t>
            </w:r>
            <w:r w:rsidRPr="00A46D71">
              <w:rPr>
                <w:rFonts w:ascii="Arial" w:hAnsi="Arial" w:cs="Arial"/>
                <w:i/>
                <w:strike/>
                <w:sz w:val="22"/>
                <w:szCs w:val="17"/>
                <w:lang w:val="es-ES"/>
              </w:rPr>
              <w:t>Insta además</w:t>
            </w:r>
            <w:r w:rsidRPr="00A46D71">
              <w:rPr>
                <w:rFonts w:ascii="Arial" w:hAnsi="Arial" w:cs="Arial"/>
                <w:strike/>
                <w:sz w:val="22"/>
                <w:szCs w:val="17"/>
                <w:lang w:val="es-ES"/>
              </w:rPr>
              <w:t xml:space="preserve"> a las Partes a fomentar y promover el desarrollo de la capacidad para aplicar las</w:t>
            </w:r>
          </w:p>
          <w:p w14:paraId="35AB4BC8" w14:textId="77777777" w:rsidR="004E3C44" w:rsidRPr="00A46D71" w:rsidRDefault="004E3C44" w:rsidP="00AB7883">
            <w:pPr>
              <w:jc w:val="both"/>
              <w:rPr>
                <w:rFonts w:ascii="Arial" w:hAnsi="Arial" w:cs="Arial"/>
                <w:strike/>
                <w:sz w:val="22"/>
                <w:szCs w:val="17"/>
                <w:lang w:val="es-ES"/>
              </w:rPr>
            </w:pPr>
            <w:r w:rsidRPr="00A46D71">
              <w:rPr>
                <w:rFonts w:ascii="Arial" w:hAnsi="Arial" w:cs="Arial"/>
                <w:strike/>
                <w:sz w:val="22"/>
                <w:szCs w:val="17"/>
                <w:lang w:val="es-ES"/>
              </w:rPr>
              <w:t>medidas de conservación sobre las especies migratorias amenazadas por el cambio climático;</w:t>
            </w:r>
          </w:p>
          <w:p w14:paraId="13989032" w14:textId="77777777" w:rsidR="00573C3B" w:rsidRPr="00A46D71" w:rsidRDefault="00573C3B" w:rsidP="00AB7883">
            <w:pPr>
              <w:jc w:val="both"/>
              <w:rPr>
                <w:rFonts w:ascii="Arial" w:hAnsi="Arial" w:cs="Arial"/>
                <w:strike/>
                <w:sz w:val="22"/>
                <w:lang w:val="es-ES"/>
              </w:rPr>
            </w:pPr>
          </w:p>
        </w:tc>
        <w:tc>
          <w:tcPr>
            <w:tcW w:w="2481" w:type="dxa"/>
            <w:shd w:val="clear" w:color="auto" w:fill="auto"/>
          </w:tcPr>
          <w:p w14:paraId="0256A764" w14:textId="3B560969"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51604AFE" w14:textId="77777777" w:rsidR="00573C3B" w:rsidRPr="00A46D71" w:rsidRDefault="00573C3B" w:rsidP="00881162">
            <w:pPr>
              <w:contextualSpacing/>
              <w:rPr>
                <w:rFonts w:ascii="Arial" w:hAnsi="Arial" w:cs="Arial"/>
                <w:sz w:val="22"/>
                <w:szCs w:val="22"/>
                <w:lang w:val="es-ES"/>
              </w:rPr>
            </w:pPr>
          </w:p>
          <w:p w14:paraId="1E9106DD" w14:textId="68164886" w:rsidR="00573C3B" w:rsidRPr="00A46D71" w:rsidRDefault="00506F4A" w:rsidP="00D93411">
            <w:pPr>
              <w:jc w:val="both"/>
              <w:rPr>
                <w:rFonts w:ascii="Arial" w:hAnsi="Arial" w:cs="Arial"/>
                <w:i/>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tc>
      </w:tr>
      <w:tr w:rsidR="00573C3B" w:rsidRPr="00A46D71" w14:paraId="1F7B9E2C" w14:textId="77777777" w:rsidTr="0057560A">
        <w:tc>
          <w:tcPr>
            <w:tcW w:w="6377" w:type="dxa"/>
            <w:shd w:val="clear" w:color="auto" w:fill="auto"/>
          </w:tcPr>
          <w:p w14:paraId="3612EBB4" w14:textId="6D090D17" w:rsidR="00573C3B" w:rsidRPr="00A46D71" w:rsidRDefault="004E3C44" w:rsidP="001C5E3D">
            <w:pPr>
              <w:jc w:val="both"/>
              <w:rPr>
                <w:rFonts w:ascii="Arial" w:hAnsi="Arial" w:cs="Arial"/>
                <w:strike/>
                <w:sz w:val="22"/>
                <w:szCs w:val="17"/>
                <w:lang w:val="es-ES"/>
              </w:rPr>
            </w:pPr>
            <w:r w:rsidRPr="00A46D71">
              <w:rPr>
                <w:rFonts w:ascii="Arial" w:hAnsi="Arial" w:cs="Arial"/>
                <w:strike/>
                <w:sz w:val="22"/>
                <w:szCs w:val="17"/>
                <w:lang w:val="es-ES"/>
              </w:rPr>
              <w:t xml:space="preserve">6. </w:t>
            </w:r>
            <w:r w:rsidRPr="00A46D71">
              <w:rPr>
                <w:rFonts w:ascii="Arial" w:hAnsi="Arial" w:cs="Arial"/>
                <w:i/>
                <w:strike/>
                <w:sz w:val="22"/>
                <w:szCs w:val="17"/>
                <w:lang w:val="es-ES"/>
              </w:rPr>
              <w:t>Alienta</w:t>
            </w:r>
            <w:r w:rsidRPr="00A46D71">
              <w:rPr>
                <w:rFonts w:ascii="Arial" w:hAnsi="Arial" w:cs="Arial"/>
                <w:strike/>
                <w:sz w:val="22"/>
                <w:szCs w:val="17"/>
                <w:lang w:val="es-ES"/>
              </w:rPr>
              <w:t xml:space="preserve"> a las Partes a ayudar a la Secretaría a establecer una base de datos de acceso libre</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sobre la literatura científica de importancia para el cambio climático y las especies migratorias;</w:t>
            </w:r>
          </w:p>
        </w:tc>
        <w:tc>
          <w:tcPr>
            <w:tcW w:w="2481" w:type="dxa"/>
            <w:shd w:val="clear" w:color="auto" w:fill="auto"/>
          </w:tcPr>
          <w:p w14:paraId="3F2EBEB1" w14:textId="6290B48C"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7F564F35" w14:textId="77777777" w:rsidR="00573C3B" w:rsidRPr="00A46D71" w:rsidRDefault="00573C3B" w:rsidP="00881162">
            <w:pPr>
              <w:contextualSpacing/>
              <w:rPr>
                <w:rFonts w:ascii="Arial" w:hAnsi="Arial" w:cs="Arial"/>
                <w:sz w:val="22"/>
                <w:szCs w:val="22"/>
                <w:lang w:val="es-ES"/>
              </w:rPr>
            </w:pPr>
          </w:p>
          <w:p w14:paraId="0EE91948" w14:textId="3F98AC66" w:rsidR="00573C3B" w:rsidRPr="00A46D71" w:rsidRDefault="00506F4A" w:rsidP="00D93411">
            <w:pPr>
              <w:jc w:val="both"/>
              <w:rPr>
                <w:rFonts w:ascii="Arial" w:hAnsi="Arial" w:cs="Arial"/>
                <w:i/>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tc>
      </w:tr>
      <w:tr w:rsidR="00573C3B" w:rsidRPr="00A46D71" w14:paraId="1C11ECA7" w14:textId="77777777" w:rsidTr="0057560A">
        <w:tc>
          <w:tcPr>
            <w:tcW w:w="6377" w:type="dxa"/>
            <w:shd w:val="clear" w:color="auto" w:fill="auto"/>
          </w:tcPr>
          <w:p w14:paraId="6D93E7FD" w14:textId="4000D3A5" w:rsidR="00573C3B" w:rsidRPr="00A46D71" w:rsidRDefault="004E3C44" w:rsidP="001C5E3D">
            <w:pPr>
              <w:jc w:val="both"/>
              <w:rPr>
                <w:rFonts w:ascii="Arial" w:hAnsi="Arial" w:cs="Arial"/>
                <w:strike/>
                <w:sz w:val="22"/>
                <w:szCs w:val="17"/>
                <w:lang w:val="es-ES"/>
              </w:rPr>
            </w:pPr>
            <w:r w:rsidRPr="00A46D71">
              <w:rPr>
                <w:rFonts w:ascii="Arial" w:hAnsi="Arial" w:cs="Arial"/>
                <w:strike/>
                <w:sz w:val="22"/>
                <w:szCs w:val="17"/>
                <w:lang w:val="es-ES"/>
              </w:rPr>
              <w:t xml:space="preserve">7. </w:t>
            </w:r>
            <w:r w:rsidRPr="00A46D71">
              <w:rPr>
                <w:rFonts w:ascii="Arial" w:hAnsi="Arial" w:cs="Arial"/>
                <w:i/>
                <w:strike/>
                <w:sz w:val="22"/>
                <w:szCs w:val="17"/>
                <w:lang w:val="es-ES"/>
              </w:rPr>
              <w:t>Alienta</w:t>
            </w:r>
            <w:r w:rsidRPr="00A46D71">
              <w:rPr>
                <w:rFonts w:ascii="Arial" w:hAnsi="Arial" w:cs="Arial"/>
                <w:strike/>
                <w:sz w:val="22"/>
                <w:szCs w:val="17"/>
                <w:lang w:val="es-ES"/>
              </w:rPr>
              <w:t xml:space="preserve"> asimismo a las Partes a proporcionar apoyo técnico y financiero para los Pequeños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Estados Insulares en Desarrollo y para los países en desarrollo con islas, que les permita cumplir con</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la recomendación 3 de la presente Resolución;</w:t>
            </w:r>
          </w:p>
        </w:tc>
        <w:tc>
          <w:tcPr>
            <w:tcW w:w="2481" w:type="dxa"/>
            <w:shd w:val="clear" w:color="auto" w:fill="auto"/>
          </w:tcPr>
          <w:p w14:paraId="32C4C099" w14:textId="1FE664AA"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411D7C42" w14:textId="77777777" w:rsidR="00573C3B" w:rsidRPr="00A46D71" w:rsidRDefault="00573C3B" w:rsidP="00881162">
            <w:pPr>
              <w:contextualSpacing/>
              <w:rPr>
                <w:rFonts w:ascii="Arial" w:hAnsi="Arial" w:cs="Arial"/>
                <w:sz w:val="22"/>
                <w:szCs w:val="22"/>
                <w:lang w:val="es-ES"/>
              </w:rPr>
            </w:pPr>
          </w:p>
          <w:p w14:paraId="2334BF2E" w14:textId="1D7C2FC7"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5E37C1C8" w14:textId="1491461E" w:rsidR="00573C3B" w:rsidRPr="00A46D71" w:rsidRDefault="00573C3B" w:rsidP="00D93411">
            <w:pPr>
              <w:jc w:val="both"/>
              <w:rPr>
                <w:rFonts w:ascii="Arial" w:hAnsi="Arial" w:cs="Arial"/>
                <w:i/>
                <w:sz w:val="22"/>
                <w:szCs w:val="22"/>
                <w:lang w:val="es-ES"/>
              </w:rPr>
            </w:pPr>
          </w:p>
        </w:tc>
      </w:tr>
      <w:tr w:rsidR="00573C3B" w:rsidRPr="00A46D71" w14:paraId="3C426D06" w14:textId="77777777" w:rsidTr="0057560A">
        <w:tc>
          <w:tcPr>
            <w:tcW w:w="6377" w:type="dxa"/>
            <w:shd w:val="clear" w:color="auto" w:fill="auto"/>
          </w:tcPr>
          <w:p w14:paraId="41FB3973" w14:textId="7B28CCF8" w:rsidR="00573C3B" w:rsidRPr="00A46D71" w:rsidRDefault="004E3C44" w:rsidP="001C5E3D">
            <w:pPr>
              <w:jc w:val="both"/>
              <w:rPr>
                <w:rFonts w:ascii="Arial" w:hAnsi="Arial" w:cs="Arial"/>
                <w:strike/>
                <w:sz w:val="22"/>
                <w:szCs w:val="17"/>
                <w:lang w:val="es-ES"/>
              </w:rPr>
            </w:pPr>
            <w:r w:rsidRPr="00A46D71">
              <w:rPr>
                <w:rFonts w:ascii="Arial" w:hAnsi="Arial" w:cs="Arial"/>
                <w:strike/>
                <w:sz w:val="22"/>
                <w:szCs w:val="17"/>
                <w:lang w:val="es-ES"/>
              </w:rPr>
              <w:t xml:space="preserve">8. </w:t>
            </w:r>
            <w:r w:rsidRPr="00A46D71">
              <w:rPr>
                <w:rFonts w:ascii="Arial" w:hAnsi="Arial" w:cs="Arial"/>
                <w:i/>
                <w:strike/>
                <w:sz w:val="22"/>
                <w:szCs w:val="17"/>
                <w:lang w:val="es-ES"/>
              </w:rPr>
              <w:t>Insta además</w:t>
            </w:r>
            <w:r w:rsidRPr="00A46D71">
              <w:rPr>
                <w:rFonts w:ascii="Arial" w:hAnsi="Arial" w:cs="Arial"/>
                <w:strike/>
                <w:sz w:val="22"/>
                <w:szCs w:val="17"/>
                <w:lang w:val="es-ES"/>
              </w:rPr>
              <w:t xml:space="preserve"> a las Partes a que apoyen el aumento de la capacidad en la Secretaría para</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abordar eficazmente las cuestiones del cambio climático en relación con las especies migratorias,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incluido el apoyo para la organización de un taller sobre el cambio climático y las especies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migratorias;</w:t>
            </w:r>
          </w:p>
        </w:tc>
        <w:tc>
          <w:tcPr>
            <w:tcW w:w="2481" w:type="dxa"/>
            <w:shd w:val="clear" w:color="auto" w:fill="auto"/>
          </w:tcPr>
          <w:p w14:paraId="3996FAF6" w14:textId="742ABF0B"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7026927F" w14:textId="77777777" w:rsidR="00573C3B" w:rsidRPr="00A46D71" w:rsidRDefault="00573C3B" w:rsidP="00881162">
            <w:pPr>
              <w:contextualSpacing/>
              <w:rPr>
                <w:rFonts w:ascii="Arial" w:hAnsi="Arial" w:cs="Arial"/>
                <w:sz w:val="22"/>
                <w:szCs w:val="22"/>
                <w:lang w:val="es-ES"/>
              </w:rPr>
            </w:pPr>
          </w:p>
          <w:p w14:paraId="5DD7D63B" w14:textId="30690569" w:rsidR="00573C3B" w:rsidRPr="00A46D71" w:rsidRDefault="00506F4A" w:rsidP="00D93411">
            <w:pPr>
              <w:jc w:val="both"/>
              <w:rPr>
                <w:rFonts w:ascii="Arial" w:hAnsi="Arial" w:cs="Arial"/>
                <w:i/>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tc>
      </w:tr>
      <w:tr w:rsidR="00573C3B" w:rsidRPr="00A46D71" w14:paraId="5C2C899D" w14:textId="77777777" w:rsidTr="0057560A">
        <w:tc>
          <w:tcPr>
            <w:tcW w:w="6377" w:type="dxa"/>
            <w:shd w:val="clear" w:color="auto" w:fill="auto"/>
          </w:tcPr>
          <w:p w14:paraId="0628B1E3" w14:textId="5CF0FE67" w:rsidR="00573C3B" w:rsidRPr="00A46D71" w:rsidRDefault="004E3C44" w:rsidP="001C5E3D">
            <w:pPr>
              <w:jc w:val="both"/>
              <w:rPr>
                <w:rFonts w:ascii="Arial" w:hAnsi="Arial" w:cs="Arial"/>
                <w:strike/>
                <w:sz w:val="22"/>
                <w:szCs w:val="22"/>
                <w:lang w:val="es-ES"/>
              </w:rPr>
            </w:pPr>
            <w:r w:rsidRPr="00A46D71">
              <w:rPr>
                <w:rFonts w:ascii="Arial" w:hAnsi="Arial" w:cs="Arial"/>
                <w:strike/>
                <w:sz w:val="22"/>
                <w:szCs w:val="17"/>
                <w:lang w:val="es-ES"/>
              </w:rPr>
              <w:t xml:space="preserve">9. </w:t>
            </w:r>
            <w:r w:rsidRPr="00A46D71">
              <w:rPr>
                <w:rFonts w:ascii="Arial" w:hAnsi="Arial" w:cs="Arial"/>
                <w:i/>
                <w:strike/>
                <w:sz w:val="22"/>
                <w:szCs w:val="17"/>
                <w:lang w:val="es-ES"/>
              </w:rPr>
              <w:t>Pide</w:t>
            </w:r>
            <w:r w:rsidRPr="00A46D71">
              <w:rPr>
                <w:rFonts w:ascii="Arial" w:hAnsi="Arial" w:cs="Arial"/>
                <w:strike/>
                <w:sz w:val="22"/>
                <w:szCs w:val="17"/>
                <w:lang w:val="es-ES"/>
              </w:rPr>
              <w:t xml:space="preserve"> al Consejo Científico que, en su futuro programa de trabajo, dé prioridad a la adaptación</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al cambio climático en relación con las especies migratorias y presente informe al respecto a la</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COP10 de la CMS y que, en relación con este trabajo, colabore con otros trabajos pertinentes en</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curso en el marco de otros MEAs, tales como los realizados por el Grupo de Examen Científico y</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Técnico de Ramsar;</w:t>
            </w:r>
          </w:p>
        </w:tc>
        <w:tc>
          <w:tcPr>
            <w:tcW w:w="2481" w:type="dxa"/>
            <w:shd w:val="clear" w:color="auto" w:fill="auto"/>
          </w:tcPr>
          <w:p w14:paraId="2908B315" w14:textId="1CBD6DD9"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4DCAEA85" w14:textId="77777777" w:rsidR="00573C3B" w:rsidRPr="00A46D71" w:rsidRDefault="00573C3B" w:rsidP="00881162">
            <w:pPr>
              <w:contextualSpacing/>
              <w:rPr>
                <w:rFonts w:ascii="Arial" w:hAnsi="Arial" w:cs="Arial"/>
                <w:sz w:val="22"/>
                <w:szCs w:val="22"/>
                <w:lang w:val="es-ES"/>
              </w:rPr>
            </w:pPr>
          </w:p>
          <w:p w14:paraId="7C93CB80" w14:textId="77D5EEDB"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p w14:paraId="623D13C6" w14:textId="22A34516" w:rsidR="00573C3B" w:rsidRPr="00A46D71" w:rsidRDefault="00573C3B" w:rsidP="00D93411">
            <w:pPr>
              <w:jc w:val="both"/>
              <w:rPr>
                <w:rFonts w:ascii="Arial" w:hAnsi="Arial" w:cs="Arial"/>
                <w:i/>
                <w:sz w:val="22"/>
                <w:szCs w:val="22"/>
                <w:lang w:val="es-ES"/>
              </w:rPr>
            </w:pPr>
          </w:p>
        </w:tc>
      </w:tr>
      <w:tr w:rsidR="00573C3B" w:rsidRPr="00A46D71" w14:paraId="270DF25D" w14:textId="77777777" w:rsidTr="0057560A">
        <w:tc>
          <w:tcPr>
            <w:tcW w:w="6377" w:type="dxa"/>
            <w:shd w:val="clear" w:color="auto" w:fill="auto"/>
          </w:tcPr>
          <w:p w14:paraId="3028E184" w14:textId="0935304B" w:rsidR="00573C3B" w:rsidRPr="00A46D71" w:rsidRDefault="004E3C44" w:rsidP="001C5E3D">
            <w:pPr>
              <w:jc w:val="both"/>
              <w:rPr>
                <w:rFonts w:ascii="Arial" w:hAnsi="Arial" w:cs="Arial"/>
                <w:strike/>
                <w:sz w:val="22"/>
                <w:szCs w:val="22"/>
                <w:lang w:val="es-ES"/>
              </w:rPr>
            </w:pPr>
            <w:r w:rsidRPr="00A46D71">
              <w:rPr>
                <w:rFonts w:ascii="Arial" w:hAnsi="Arial" w:cs="Arial"/>
                <w:strike/>
                <w:sz w:val="22"/>
                <w:szCs w:val="17"/>
                <w:lang w:val="es-ES"/>
              </w:rPr>
              <w:lastRenderedPageBreak/>
              <w:t xml:space="preserve">10. </w:t>
            </w:r>
            <w:r w:rsidRPr="00A46D71">
              <w:rPr>
                <w:rFonts w:ascii="Arial" w:hAnsi="Arial" w:cs="Arial"/>
                <w:i/>
                <w:strike/>
                <w:sz w:val="22"/>
                <w:szCs w:val="17"/>
                <w:lang w:val="es-ES"/>
              </w:rPr>
              <w:t>Alienta</w:t>
            </w:r>
            <w:r w:rsidRPr="00A46D71">
              <w:rPr>
                <w:rFonts w:ascii="Arial" w:hAnsi="Arial" w:cs="Arial"/>
                <w:strike/>
                <w:sz w:val="22"/>
                <w:szCs w:val="17"/>
                <w:lang w:val="es-ES"/>
              </w:rPr>
              <w:t xml:space="preserve"> a otros órganos que disponen de los conocimientos especializados pertinentes sobre el</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cambio climático en cuanto a cómo afectan a las especies migratorias, a que contribuyan a la labor</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del grupo de trabajo sobre el cambio climático del Consejo Científico;</w:t>
            </w:r>
          </w:p>
        </w:tc>
        <w:tc>
          <w:tcPr>
            <w:tcW w:w="2481" w:type="dxa"/>
            <w:shd w:val="clear" w:color="auto" w:fill="auto"/>
          </w:tcPr>
          <w:p w14:paraId="4CF2EFE0" w14:textId="3B6F1345"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1EE94050" w14:textId="77777777" w:rsidR="00573C3B" w:rsidRPr="00A46D71" w:rsidRDefault="00573C3B" w:rsidP="00881162">
            <w:pPr>
              <w:contextualSpacing/>
              <w:rPr>
                <w:rFonts w:ascii="Arial" w:hAnsi="Arial" w:cs="Arial"/>
                <w:sz w:val="22"/>
                <w:szCs w:val="22"/>
                <w:lang w:val="es-ES"/>
              </w:rPr>
            </w:pPr>
          </w:p>
          <w:p w14:paraId="2B604398" w14:textId="5F88EC59" w:rsidR="00573C3B" w:rsidRPr="00A46D71" w:rsidRDefault="00506F4A" w:rsidP="00D93411">
            <w:pPr>
              <w:jc w:val="both"/>
              <w:rPr>
                <w:rFonts w:ascii="Arial" w:hAnsi="Arial" w:cs="Arial"/>
                <w:i/>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tc>
      </w:tr>
      <w:tr w:rsidR="00573C3B" w:rsidRPr="00A46D71" w14:paraId="324BC201" w14:textId="77777777" w:rsidTr="0057560A">
        <w:tc>
          <w:tcPr>
            <w:tcW w:w="6377" w:type="dxa"/>
            <w:shd w:val="clear" w:color="auto" w:fill="auto"/>
          </w:tcPr>
          <w:p w14:paraId="30F3FC7C" w14:textId="257FD051" w:rsidR="00573C3B" w:rsidRPr="00A46D71" w:rsidRDefault="004E3C44" w:rsidP="001C5E3D">
            <w:pPr>
              <w:jc w:val="both"/>
              <w:rPr>
                <w:rFonts w:ascii="Arial" w:hAnsi="Arial" w:cs="Arial"/>
                <w:strike/>
                <w:sz w:val="22"/>
                <w:szCs w:val="17"/>
                <w:lang w:val="es-ES"/>
              </w:rPr>
            </w:pPr>
            <w:r w:rsidRPr="00A46D71">
              <w:rPr>
                <w:rFonts w:ascii="Arial" w:hAnsi="Arial" w:cs="Arial"/>
                <w:strike/>
                <w:sz w:val="22"/>
                <w:szCs w:val="17"/>
                <w:lang w:val="es-ES"/>
              </w:rPr>
              <w:t xml:space="preserve">11. </w:t>
            </w:r>
            <w:r w:rsidRPr="00A46D71">
              <w:rPr>
                <w:rFonts w:ascii="Arial" w:hAnsi="Arial" w:cs="Arial"/>
                <w:i/>
                <w:strike/>
                <w:sz w:val="22"/>
                <w:szCs w:val="17"/>
                <w:lang w:val="es-ES"/>
              </w:rPr>
              <w:t>Instruye</w:t>
            </w:r>
            <w:r w:rsidRPr="00A46D71">
              <w:rPr>
                <w:rFonts w:ascii="Arial" w:hAnsi="Arial" w:cs="Arial"/>
                <w:strike/>
                <w:sz w:val="22"/>
                <w:szCs w:val="17"/>
                <w:lang w:val="es-ES"/>
              </w:rPr>
              <w:t xml:space="preserve"> a la Secretaría a que continúe su estrecha cooperación con el Consejo Científico, las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secretarías y los órganos científicos de los acuerdos derivados de la CMS, así como con otras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organizaciones que se ocupan de la diversidad biológica y órganos relacionados con la diversidad</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biológica, para que impartan asesoramiento científico y técnico con el fin de ayudar a las Partes en la</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CMS a introducir medidas de adaptación para contrarrestar los efectos del cambio climático sobre las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especies migratorias; y</w:t>
            </w:r>
          </w:p>
        </w:tc>
        <w:tc>
          <w:tcPr>
            <w:tcW w:w="2481" w:type="dxa"/>
            <w:shd w:val="clear" w:color="auto" w:fill="auto"/>
          </w:tcPr>
          <w:p w14:paraId="5BA195FF" w14:textId="15163805"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9.7</w:t>
            </w:r>
          </w:p>
          <w:p w14:paraId="6104306D" w14:textId="77777777" w:rsidR="00573C3B" w:rsidRPr="00A46D71" w:rsidRDefault="00573C3B" w:rsidP="00881162">
            <w:pPr>
              <w:contextualSpacing/>
              <w:rPr>
                <w:rFonts w:ascii="Arial" w:hAnsi="Arial" w:cs="Arial"/>
                <w:sz w:val="22"/>
                <w:szCs w:val="22"/>
                <w:lang w:val="es-ES"/>
              </w:rPr>
            </w:pPr>
          </w:p>
          <w:p w14:paraId="1B29EBE7" w14:textId="03E4409E" w:rsidR="00573C3B" w:rsidRPr="00A46D71" w:rsidRDefault="00506F4A" w:rsidP="00D93411">
            <w:pPr>
              <w:jc w:val="both"/>
              <w:rPr>
                <w:rFonts w:ascii="Arial" w:hAnsi="Arial" w:cs="Arial"/>
                <w:i/>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 xml:space="preserve">por </w:t>
            </w:r>
            <w:r w:rsidRPr="00A46D71">
              <w:rPr>
                <w:rFonts w:ascii="Arial" w:hAnsi="Arial" w:cs="Arial"/>
                <w:sz w:val="22"/>
                <w:szCs w:val="22"/>
                <w:lang w:val="es-ES"/>
              </w:rPr>
              <w:t>Resolución</w:t>
            </w:r>
            <w:r w:rsidR="00573C3B" w:rsidRPr="00A46D71">
              <w:rPr>
                <w:rFonts w:ascii="Arial" w:hAnsi="Arial" w:cs="Arial"/>
                <w:sz w:val="22"/>
                <w:szCs w:val="22"/>
                <w:lang w:val="es-ES"/>
              </w:rPr>
              <w:t xml:space="preserve"> 11.26</w:t>
            </w:r>
          </w:p>
        </w:tc>
      </w:tr>
      <w:tr w:rsidR="00573C3B" w:rsidRPr="00AB7883" w14:paraId="027DD987" w14:textId="77777777" w:rsidTr="0057560A">
        <w:tc>
          <w:tcPr>
            <w:tcW w:w="6377" w:type="dxa"/>
            <w:shd w:val="clear" w:color="auto" w:fill="auto"/>
          </w:tcPr>
          <w:p w14:paraId="19C3353A" w14:textId="3418B473" w:rsidR="00573C3B" w:rsidRPr="00A46D71" w:rsidRDefault="004E3C44" w:rsidP="001C5E3D">
            <w:pPr>
              <w:jc w:val="both"/>
              <w:rPr>
                <w:rFonts w:ascii="Arial" w:hAnsi="Arial" w:cs="Arial"/>
                <w:strike/>
                <w:sz w:val="22"/>
                <w:szCs w:val="17"/>
                <w:lang w:val="es-ES"/>
              </w:rPr>
            </w:pPr>
            <w:r w:rsidRPr="00A46D71">
              <w:rPr>
                <w:rFonts w:ascii="Arial" w:hAnsi="Arial" w:cs="Arial"/>
                <w:strike/>
                <w:sz w:val="22"/>
                <w:szCs w:val="17"/>
                <w:lang w:val="es-ES"/>
              </w:rPr>
              <w:t xml:space="preserve">12. </w:t>
            </w:r>
            <w:r w:rsidRPr="00A46D71">
              <w:rPr>
                <w:rFonts w:ascii="Arial" w:hAnsi="Arial" w:cs="Arial"/>
                <w:i/>
                <w:strike/>
                <w:sz w:val="22"/>
                <w:szCs w:val="17"/>
                <w:lang w:val="es-ES"/>
              </w:rPr>
              <w:t>Pide</w:t>
            </w:r>
            <w:r w:rsidRPr="00A46D71">
              <w:rPr>
                <w:rFonts w:ascii="Arial" w:hAnsi="Arial" w:cs="Arial"/>
                <w:strike/>
                <w:sz w:val="22"/>
                <w:szCs w:val="17"/>
                <w:lang w:val="es-ES"/>
              </w:rPr>
              <w:t xml:space="preserve"> a las Partes y la Secretaría que coordinen la incorporación de los efectos del cambio</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climático y las medidas de adaptación correspondientes en los Planes de Acción específicos para las</w:t>
            </w:r>
            <w:r w:rsidR="001C5E3D" w:rsidRPr="00A46D71">
              <w:rPr>
                <w:rFonts w:ascii="Arial" w:hAnsi="Arial" w:cs="Arial"/>
                <w:strike/>
                <w:sz w:val="22"/>
                <w:szCs w:val="17"/>
                <w:lang w:val="es-ES"/>
              </w:rPr>
              <w:t xml:space="preserve"> </w:t>
            </w:r>
            <w:r w:rsidRPr="00A46D71">
              <w:rPr>
                <w:rFonts w:ascii="Arial" w:hAnsi="Arial" w:cs="Arial"/>
                <w:strike/>
                <w:sz w:val="22"/>
                <w:szCs w:val="17"/>
                <w:lang w:val="es-ES"/>
              </w:rPr>
              <w:t>distintas especies.</w:t>
            </w:r>
          </w:p>
        </w:tc>
        <w:tc>
          <w:tcPr>
            <w:tcW w:w="2481" w:type="dxa"/>
            <w:shd w:val="clear" w:color="auto" w:fill="auto"/>
          </w:tcPr>
          <w:p w14:paraId="5ED2AD31" w14:textId="3E204E84" w:rsidR="00573C3B" w:rsidRPr="00AB7883" w:rsidRDefault="00506F4A" w:rsidP="00881162">
            <w:pPr>
              <w:contextualSpacing/>
              <w:rPr>
                <w:rFonts w:ascii="Arial" w:hAnsi="Arial" w:cs="Arial"/>
                <w:sz w:val="22"/>
                <w:szCs w:val="22"/>
              </w:rPr>
            </w:pPr>
            <w:r>
              <w:rPr>
                <w:rFonts w:ascii="Arial" w:hAnsi="Arial" w:cs="Arial"/>
                <w:sz w:val="22"/>
                <w:szCs w:val="22"/>
              </w:rPr>
              <w:t>Resolución</w:t>
            </w:r>
            <w:r w:rsidR="00573C3B" w:rsidRPr="00AB7883">
              <w:rPr>
                <w:rFonts w:ascii="Arial" w:hAnsi="Arial" w:cs="Arial"/>
                <w:sz w:val="22"/>
                <w:szCs w:val="22"/>
              </w:rPr>
              <w:t xml:space="preserve"> 9.7</w:t>
            </w:r>
          </w:p>
          <w:p w14:paraId="534B2038" w14:textId="77777777" w:rsidR="00573C3B" w:rsidRPr="00AB7883" w:rsidRDefault="00573C3B" w:rsidP="00881162">
            <w:pPr>
              <w:contextualSpacing/>
              <w:rPr>
                <w:rFonts w:ascii="Arial" w:hAnsi="Arial" w:cs="Arial"/>
                <w:sz w:val="22"/>
                <w:szCs w:val="22"/>
              </w:rPr>
            </w:pPr>
          </w:p>
          <w:p w14:paraId="70DDA7DE" w14:textId="2DF3705E" w:rsidR="00573C3B" w:rsidRPr="00AB7883" w:rsidRDefault="00506F4A" w:rsidP="00D93411">
            <w:pPr>
              <w:jc w:val="both"/>
              <w:rPr>
                <w:rFonts w:ascii="Arial" w:hAnsi="Arial" w:cs="Arial"/>
                <w:i/>
                <w:sz w:val="22"/>
                <w:szCs w:val="22"/>
              </w:rPr>
            </w:pPr>
            <w:r>
              <w:rPr>
                <w:rFonts w:ascii="Arial" w:hAnsi="Arial" w:cs="Arial"/>
                <w:sz w:val="22"/>
                <w:szCs w:val="22"/>
              </w:rPr>
              <w:t>Revocar; reemplazado</w:t>
            </w:r>
            <w:r w:rsidR="00573C3B" w:rsidRPr="00AB7883">
              <w:rPr>
                <w:rFonts w:ascii="Arial" w:hAnsi="Arial" w:cs="Arial"/>
                <w:sz w:val="22"/>
                <w:szCs w:val="22"/>
              </w:rPr>
              <w:t xml:space="preserve"> </w:t>
            </w:r>
            <w:r w:rsidR="0039500B">
              <w:rPr>
                <w:rFonts w:ascii="Arial" w:hAnsi="Arial" w:cs="Arial"/>
                <w:sz w:val="22"/>
                <w:szCs w:val="22"/>
              </w:rPr>
              <w:t>por</w:t>
            </w:r>
            <w:r w:rsidR="0039500B" w:rsidRPr="00AB7883">
              <w:rPr>
                <w:rFonts w:ascii="Arial" w:hAnsi="Arial" w:cs="Arial"/>
                <w:sz w:val="22"/>
                <w:szCs w:val="22"/>
              </w:rPr>
              <w:t xml:space="preserve"> </w:t>
            </w:r>
            <w:r w:rsidR="00573C3B" w:rsidRPr="00AB7883">
              <w:rPr>
                <w:rFonts w:ascii="Arial" w:hAnsi="Arial" w:cs="Arial"/>
                <w:sz w:val="22"/>
                <w:szCs w:val="22"/>
              </w:rPr>
              <w:t>11.26</w:t>
            </w:r>
          </w:p>
        </w:tc>
      </w:tr>
      <w:tr w:rsidR="00573C3B" w:rsidRPr="00A46D71" w14:paraId="064B0B83" w14:textId="77777777" w:rsidTr="0057560A">
        <w:tc>
          <w:tcPr>
            <w:tcW w:w="6377" w:type="dxa"/>
            <w:shd w:val="clear" w:color="auto" w:fill="auto"/>
          </w:tcPr>
          <w:p w14:paraId="58328434" w14:textId="5C7C53F1" w:rsidR="007974A4" w:rsidRPr="00A46D71" w:rsidRDefault="007974A4" w:rsidP="00AB7883">
            <w:pPr>
              <w:jc w:val="both"/>
              <w:rPr>
                <w:rFonts w:ascii="Arial" w:hAnsi="Arial" w:cs="Arial"/>
                <w:strike/>
                <w:sz w:val="22"/>
                <w:szCs w:val="18"/>
                <w:lang w:val="es-ES"/>
              </w:rPr>
            </w:pPr>
            <w:r w:rsidRPr="00A46D71">
              <w:rPr>
                <w:rFonts w:ascii="Arial" w:hAnsi="Arial" w:cs="Arial"/>
                <w:strike/>
                <w:sz w:val="22"/>
                <w:szCs w:val="18"/>
                <w:lang w:val="es-ES"/>
              </w:rPr>
              <w:t xml:space="preserve">1. </w:t>
            </w:r>
            <w:r w:rsidRPr="00A46D71">
              <w:rPr>
                <w:rFonts w:ascii="Arial" w:hAnsi="Arial" w:cs="Arial"/>
                <w:i/>
                <w:strike/>
                <w:sz w:val="22"/>
                <w:szCs w:val="18"/>
                <w:lang w:val="es-ES"/>
              </w:rPr>
              <w:t>Pide</w:t>
            </w:r>
            <w:r w:rsidRPr="00A46D71">
              <w:rPr>
                <w:rFonts w:ascii="Arial" w:hAnsi="Arial" w:cs="Arial"/>
                <w:strike/>
                <w:sz w:val="22"/>
                <w:szCs w:val="18"/>
                <w:lang w:val="es-ES"/>
              </w:rPr>
              <w:t xml:space="preserve"> al Consejo Científico que, en su futuro programa de actividades, asigne alta prioridad al</w:t>
            </w:r>
            <w:r w:rsidR="001C5E3D" w:rsidRPr="00A46D71">
              <w:rPr>
                <w:rFonts w:ascii="Arial" w:hAnsi="Arial" w:cs="Arial"/>
                <w:strike/>
                <w:sz w:val="22"/>
                <w:szCs w:val="18"/>
                <w:lang w:val="es-ES"/>
              </w:rPr>
              <w:t xml:space="preserve"> </w:t>
            </w:r>
            <w:r w:rsidRPr="00A46D71">
              <w:rPr>
                <w:rFonts w:ascii="Arial" w:hAnsi="Arial" w:cs="Arial"/>
                <w:strike/>
                <w:sz w:val="22"/>
                <w:szCs w:val="18"/>
                <w:lang w:val="es-ES"/>
              </w:rPr>
              <w:t>cambio climático y que:</w:t>
            </w:r>
          </w:p>
          <w:p w14:paraId="28AD19D2" w14:textId="77777777" w:rsidR="001C5E3D" w:rsidRPr="00A46D71" w:rsidRDefault="001C5E3D" w:rsidP="00AB7883">
            <w:pPr>
              <w:jc w:val="both"/>
              <w:rPr>
                <w:rFonts w:ascii="Arial" w:hAnsi="Arial" w:cs="Arial"/>
                <w:strike/>
                <w:sz w:val="22"/>
                <w:szCs w:val="18"/>
                <w:lang w:val="es-ES"/>
              </w:rPr>
            </w:pPr>
          </w:p>
          <w:p w14:paraId="250697C2" w14:textId="249EB697" w:rsidR="007974A4" w:rsidRPr="00BD6C7F" w:rsidRDefault="007974A4" w:rsidP="00BD6C7F">
            <w:pPr>
              <w:pStyle w:val="ListParagraph"/>
              <w:numPr>
                <w:ilvl w:val="0"/>
                <w:numId w:val="20"/>
              </w:numPr>
              <w:jc w:val="both"/>
              <w:rPr>
                <w:rFonts w:ascii="Arial" w:hAnsi="Arial" w:cs="Arial"/>
                <w:strike/>
                <w:sz w:val="22"/>
                <w:szCs w:val="18"/>
                <w:lang w:val="es-ES"/>
              </w:rPr>
            </w:pPr>
            <w:r w:rsidRPr="00BD6C7F">
              <w:rPr>
                <w:rFonts w:ascii="Arial" w:hAnsi="Arial" w:cs="Arial"/>
                <w:strike/>
                <w:sz w:val="22"/>
                <w:szCs w:val="18"/>
                <w:lang w:val="es-ES"/>
              </w:rPr>
              <w:t>Determine las prioridades para futuras investigaciones;</w:t>
            </w:r>
          </w:p>
          <w:p w14:paraId="47B6261F" w14:textId="0B30D8D6" w:rsidR="007974A4" w:rsidRPr="00BD6C7F" w:rsidRDefault="007974A4" w:rsidP="00BD6C7F">
            <w:pPr>
              <w:pStyle w:val="ListParagraph"/>
              <w:numPr>
                <w:ilvl w:val="0"/>
                <w:numId w:val="20"/>
              </w:numPr>
              <w:jc w:val="both"/>
              <w:rPr>
                <w:rFonts w:ascii="Arial" w:hAnsi="Arial" w:cs="Arial"/>
                <w:strike/>
                <w:sz w:val="22"/>
                <w:szCs w:val="18"/>
                <w:lang w:val="es-ES"/>
              </w:rPr>
            </w:pPr>
            <w:r w:rsidRPr="00BD6C7F">
              <w:rPr>
                <w:rFonts w:ascii="Arial" w:hAnsi="Arial" w:cs="Arial"/>
                <w:strike/>
                <w:sz w:val="22"/>
                <w:szCs w:val="18"/>
                <w:lang w:val="es-ES"/>
              </w:rPr>
              <w:t>Determine, en base a las pruebas más fiables disponibles, las especies migratorias</w:t>
            </w:r>
            <w:r w:rsidR="001C5E3D" w:rsidRPr="00BD6C7F">
              <w:rPr>
                <w:rFonts w:ascii="Arial" w:hAnsi="Arial" w:cs="Arial"/>
                <w:strike/>
                <w:sz w:val="22"/>
                <w:szCs w:val="18"/>
                <w:lang w:val="es-ES"/>
              </w:rPr>
              <w:t xml:space="preserve"> </w:t>
            </w:r>
            <w:r w:rsidRPr="00BD6C7F">
              <w:rPr>
                <w:rFonts w:ascii="Arial" w:hAnsi="Arial" w:cs="Arial"/>
                <w:strike/>
                <w:sz w:val="22"/>
                <w:szCs w:val="18"/>
                <w:lang w:val="es-ES"/>
              </w:rPr>
              <w:t>especialmente amenazadas por el cambio climático;</w:t>
            </w:r>
          </w:p>
          <w:p w14:paraId="19894858" w14:textId="5B6729B9" w:rsidR="007974A4" w:rsidRPr="00BD6C7F" w:rsidRDefault="007974A4" w:rsidP="00BD6C7F">
            <w:pPr>
              <w:pStyle w:val="ListParagraph"/>
              <w:numPr>
                <w:ilvl w:val="0"/>
                <w:numId w:val="20"/>
              </w:numPr>
              <w:jc w:val="both"/>
              <w:rPr>
                <w:rFonts w:ascii="Arial" w:hAnsi="Arial" w:cs="Arial"/>
                <w:strike/>
                <w:sz w:val="22"/>
                <w:szCs w:val="18"/>
                <w:lang w:val="es-ES"/>
              </w:rPr>
            </w:pPr>
            <w:r w:rsidRPr="00BD6C7F">
              <w:rPr>
                <w:rFonts w:ascii="Arial" w:hAnsi="Arial" w:cs="Arial"/>
                <w:strike/>
                <w:sz w:val="22"/>
                <w:szCs w:val="18"/>
                <w:lang w:val="es-ES"/>
              </w:rPr>
              <w:t>Revise la lista de Estados del área de distribución de las especies de la CMS, ya que</w:t>
            </w:r>
            <w:r w:rsidR="001C5E3D" w:rsidRPr="00BD6C7F">
              <w:rPr>
                <w:rFonts w:ascii="Arial" w:hAnsi="Arial" w:cs="Arial"/>
                <w:strike/>
                <w:sz w:val="22"/>
                <w:szCs w:val="18"/>
                <w:lang w:val="es-ES"/>
              </w:rPr>
              <w:t xml:space="preserve"> </w:t>
            </w:r>
            <w:r w:rsidRPr="00BD6C7F">
              <w:rPr>
                <w:rFonts w:ascii="Arial" w:hAnsi="Arial" w:cs="Arial"/>
                <w:strike/>
                <w:sz w:val="22"/>
                <w:szCs w:val="18"/>
                <w:lang w:val="es-ES"/>
              </w:rPr>
              <w:t>una de las consecuencias del cambio climático es la modificación de las áreas de</w:t>
            </w:r>
            <w:r w:rsidR="001C5E3D" w:rsidRPr="00BD6C7F">
              <w:rPr>
                <w:rFonts w:ascii="Arial" w:hAnsi="Arial" w:cs="Arial"/>
                <w:strike/>
                <w:sz w:val="22"/>
                <w:szCs w:val="18"/>
                <w:lang w:val="es-ES"/>
              </w:rPr>
              <w:t xml:space="preserve"> </w:t>
            </w:r>
            <w:r w:rsidRPr="00BD6C7F">
              <w:rPr>
                <w:rFonts w:ascii="Arial" w:hAnsi="Arial" w:cs="Arial"/>
                <w:strike/>
                <w:sz w:val="22"/>
                <w:szCs w:val="18"/>
                <w:lang w:val="es-ES"/>
              </w:rPr>
              <w:t>distribución; y</w:t>
            </w:r>
          </w:p>
          <w:p w14:paraId="4959EEA8" w14:textId="315BAAE4" w:rsidR="007974A4" w:rsidRPr="00BD6C7F" w:rsidRDefault="007974A4" w:rsidP="00BD6C7F">
            <w:pPr>
              <w:pStyle w:val="ListParagraph"/>
              <w:numPr>
                <w:ilvl w:val="0"/>
                <w:numId w:val="20"/>
              </w:numPr>
              <w:jc w:val="both"/>
              <w:rPr>
                <w:rFonts w:ascii="Arial" w:hAnsi="Arial" w:cs="Arial"/>
                <w:strike/>
                <w:sz w:val="22"/>
                <w:szCs w:val="18"/>
                <w:lang w:val="es-ES"/>
              </w:rPr>
            </w:pPr>
            <w:r w:rsidRPr="00BD6C7F">
              <w:rPr>
                <w:rFonts w:ascii="Arial" w:hAnsi="Arial" w:cs="Arial"/>
                <w:strike/>
                <w:sz w:val="22"/>
                <w:szCs w:val="18"/>
                <w:lang w:val="es-ES"/>
              </w:rPr>
              <w:t>Estreche vínculos con otros AAM, incluida la Convención Marco de las Naciones</w:t>
            </w:r>
            <w:r w:rsidR="001C5E3D" w:rsidRPr="00BD6C7F">
              <w:rPr>
                <w:rFonts w:ascii="Arial" w:hAnsi="Arial" w:cs="Arial"/>
                <w:strike/>
                <w:sz w:val="22"/>
                <w:szCs w:val="18"/>
                <w:lang w:val="es-ES"/>
              </w:rPr>
              <w:t xml:space="preserve"> </w:t>
            </w:r>
            <w:r w:rsidRPr="00BD6C7F">
              <w:rPr>
                <w:rFonts w:ascii="Arial" w:hAnsi="Arial" w:cs="Arial"/>
                <w:strike/>
                <w:sz w:val="22"/>
                <w:szCs w:val="18"/>
                <w:lang w:val="es-ES"/>
              </w:rPr>
              <w:t>Unidas sobre el Cambio Climático, que hayan realizado investigaciones sobre los</w:t>
            </w:r>
            <w:r w:rsidR="001C5E3D" w:rsidRPr="00BD6C7F">
              <w:rPr>
                <w:rFonts w:ascii="Arial" w:hAnsi="Arial" w:cs="Arial"/>
                <w:strike/>
                <w:sz w:val="22"/>
                <w:szCs w:val="18"/>
                <w:lang w:val="es-ES"/>
              </w:rPr>
              <w:t xml:space="preserve"> </w:t>
            </w:r>
            <w:r w:rsidRPr="00BD6C7F">
              <w:rPr>
                <w:rFonts w:ascii="Arial" w:hAnsi="Arial" w:cs="Arial"/>
                <w:strike/>
                <w:sz w:val="22"/>
                <w:szCs w:val="18"/>
                <w:lang w:val="es-ES"/>
              </w:rPr>
              <w:t>efectos del cambio climático en la diversidad biológica y que tenga en cuenta esas</w:t>
            </w:r>
          </w:p>
          <w:p w14:paraId="46245F54" w14:textId="68B42375" w:rsidR="00573C3B" w:rsidRPr="00BD6C7F" w:rsidRDefault="007974A4" w:rsidP="00BD6C7F">
            <w:pPr>
              <w:pStyle w:val="ListParagraph"/>
              <w:numPr>
                <w:ilvl w:val="0"/>
                <w:numId w:val="20"/>
              </w:numPr>
              <w:jc w:val="both"/>
              <w:rPr>
                <w:rFonts w:ascii="Arial" w:hAnsi="Arial" w:cs="Arial"/>
                <w:strike/>
                <w:sz w:val="22"/>
                <w:szCs w:val="22"/>
              </w:rPr>
            </w:pPr>
            <w:r w:rsidRPr="00BD6C7F">
              <w:rPr>
                <w:rFonts w:ascii="Arial" w:hAnsi="Arial" w:cs="Arial"/>
                <w:strike/>
                <w:sz w:val="22"/>
                <w:szCs w:val="18"/>
              </w:rPr>
              <w:t>investigaciones;</w:t>
            </w:r>
          </w:p>
        </w:tc>
        <w:tc>
          <w:tcPr>
            <w:tcW w:w="2481" w:type="dxa"/>
            <w:shd w:val="clear" w:color="auto" w:fill="auto"/>
          </w:tcPr>
          <w:p w14:paraId="562E1C26" w14:textId="227A05ED"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8.13 </w:t>
            </w:r>
          </w:p>
          <w:p w14:paraId="41FACB33" w14:textId="77777777" w:rsidR="00573C3B" w:rsidRPr="00A46D71" w:rsidRDefault="00573C3B" w:rsidP="00881162">
            <w:pPr>
              <w:contextualSpacing/>
              <w:rPr>
                <w:rFonts w:ascii="Arial" w:hAnsi="Arial" w:cs="Arial"/>
                <w:sz w:val="22"/>
                <w:szCs w:val="22"/>
                <w:lang w:val="es-ES"/>
              </w:rPr>
            </w:pPr>
          </w:p>
          <w:p w14:paraId="4D5244DC" w14:textId="0AC9E8F9" w:rsidR="00573C3B" w:rsidRPr="00A46D71" w:rsidRDefault="00506F4A" w:rsidP="00881162">
            <w:pPr>
              <w:rPr>
                <w:rFonts w:ascii="Arial" w:hAnsi="Arial" w:cs="Arial"/>
                <w:sz w:val="22"/>
                <w:szCs w:val="22"/>
                <w:lang w:val="es-ES"/>
              </w:rPr>
            </w:pPr>
            <w:r w:rsidRPr="00A46D71">
              <w:rPr>
                <w:rFonts w:ascii="Arial" w:hAnsi="Arial" w:cs="Arial"/>
                <w:sz w:val="22"/>
                <w:szCs w:val="22"/>
                <w:lang w:val="es-ES"/>
              </w:rPr>
              <w:t>Revocar; reemplazado</w:t>
            </w:r>
            <w:r w:rsidR="00573C3B" w:rsidRPr="00A46D71">
              <w:rPr>
                <w:rFonts w:ascii="Arial" w:hAnsi="Arial" w:cs="Arial"/>
                <w:sz w:val="22"/>
                <w:szCs w:val="22"/>
                <w:lang w:val="es-ES"/>
              </w:rPr>
              <w:t xml:space="preserve"> </w:t>
            </w:r>
            <w:r w:rsidR="0039500B" w:rsidRPr="00A46D71">
              <w:rPr>
                <w:rFonts w:ascii="Arial" w:hAnsi="Arial" w:cs="Arial"/>
                <w:sz w:val="22"/>
                <w:szCs w:val="22"/>
                <w:lang w:val="es-ES"/>
              </w:rPr>
              <w:t>por Resoluciones</w:t>
            </w:r>
            <w:r w:rsidR="00573C3B" w:rsidRPr="00A46D71">
              <w:rPr>
                <w:rFonts w:ascii="Arial" w:hAnsi="Arial" w:cs="Arial"/>
                <w:sz w:val="22"/>
                <w:szCs w:val="22"/>
                <w:lang w:val="es-ES"/>
              </w:rPr>
              <w:t xml:space="preserve"> 9.7 </w:t>
            </w:r>
            <w:r w:rsidR="0039500B" w:rsidRPr="00A46D71">
              <w:rPr>
                <w:rFonts w:ascii="Arial" w:hAnsi="Arial" w:cs="Arial"/>
                <w:sz w:val="22"/>
                <w:szCs w:val="22"/>
                <w:lang w:val="es-ES"/>
              </w:rPr>
              <w:t>y</w:t>
            </w:r>
            <w:r w:rsidR="00573C3B" w:rsidRPr="00A46D71">
              <w:rPr>
                <w:rFonts w:ascii="Arial" w:hAnsi="Arial" w:cs="Arial"/>
                <w:sz w:val="22"/>
                <w:szCs w:val="22"/>
                <w:lang w:val="es-ES"/>
              </w:rPr>
              <w:t xml:space="preserve"> 11.26</w:t>
            </w:r>
          </w:p>
          <w:p w14:paraId="7C69EA36" w14:textId="5E32B86A" w:rsidR="00573C3B" w:rsidRPr="00A46D71" w:rsidRDefault="00573C3B" w:rsidP="00D93411">
            <w:pPr>
              <w:jc w:val="both"/>
              <w:rPr>
                <w:rFonts w:ascii="Arial" w:hAnsi="Arial" w:cs="Arial"/>
                <w:i/>
                <w:sz w:val="22"/>
                <w:szCs w:val="22"/>
                <w:lang w:val="es-ES"/>
              </w:rPr>
            </w:pPr>
          </w:p>
        </w:tc>
      </w:tr>
      <w:tr w:rsidR="00573C3B" w:rsidRPr="00A46D71" w14:paraId="3249294A" w14:textId="77777777" w:rsidTr="0057560A">
        <w:tc>
          <w:tcPr>
            <w:tcW w:w="6377" w:type="dxa"/>
            <w:shd w:val="clear" w:color="auto" w:fill="auto"/>
          </w:tcPr>
          <w:p w14:paraId="4BF6F5F9" w14:textId="1D8DDFAD" w:rsidR="00573C3B" w:rsidRPr="00A46D71" w:rsidRDefault="007974A4" w:rsidP="001C5E3D">
            <w:pPr>
              <w:jc w:val="both"/>
              <w:rPr>
                <w:rFonts w:ascii="Arial" w:hAnsi="Arial" w:cs="Arial"/>
                <w:strike/>
                <w:sz w:val="22"/>
                <w:szCs w:val="18"/>
                <w:lang w:val="es-ES"/>
              </w:rPr>
            </w:pPr>
            <w:r w:rsidRPr="00A46D71">
              <w:rPr>
                <w:rFonts w:ascii="Arial" w:hAnsi="Arial" w:cs="Arial"/>
                <w:strike/>
                <w:sz w:val="22"/>
                <w:szCs w:val="18"/>
                <w:lang w:val="es-ES"/>
              </w:rPr>
              <w:t xml:space="preserve">2. </w:t>
            </w:r>
            <w:r w:rsidRPr="00A46D71">
              <w:rPr>
                <w:rFonts w:ascii="Arial" w:hAnsi="Arial" w:cs="Arial"/>
                <w:i/>
                <w:strike/>
                <w:sz w:val="22"/>
                <w:szCs w:val="18"/>
                <w:lang w:val="es-ES"/>
              </w:rPr>
              <w:t>Pide</w:t>
            </w:r>
            <w:r w:rsidRPr="00A46D71">
              <w:rPr>
                <w:rFonts w:ascii="Arial" w:hAnsi="Arial" w:cs="Arial"/>
                <w:strike/>
                <w:sz w:val="22"/>
                <w:szCs w:val="18"/>
                <w:lang w:val="es-ES"/>
              </w:rPr>
              <w:t xml:space="preserve"> a la Secretaría que colabore con el Consejo Científico y las secretarías de los acuerdos</w:t>
            </w:r>
            <w:r w:rsidR="001C5E3D" w:rsidRPr="00A46D71">
              <w:rPr>
                <w:rFonts w:ascii="Arial" w:hAnsi="Arial" w:cs="Arial"/>
                <w:strike/>
                <w:sz w:val="22"/>
                <w:szCs w:val="18"/>
                <w:lang w:val="es-ES"/>
              </w:rPr>
              <w:t xml:space="preserve"> </w:t>
            </w:r>
            <w:r w:rsidRPr="00A46D71">
              <w:rPr>
                <w:rFonts w:ascii="Arial" w:hAnsi="Arial" w:cs="Arial"/>
                <w:strike/>
                <w:sz w:val="22"/>
                <w:szCs w:val="18"/>
                <w:lang w:val="es-ES"/>
              </w:rPr>
              <w:t>dependientes de la CMS y sus órganos de asesoramiento científico en la elaboración de directrices que</w:t>
            </w:r>
            <w:r w:rsidR="001C5E3D" w:rsidRPr="00A46D71">
              <w:rPr>
                <w:rFonts w:ascii="Arial" w:hAnsi="Arial" w:cs="Arial"/>
                <w:strike/>
                <w:sz w:val="22"/>
                <w:szCs w:val="18"/>
                <w:lang w:val="es-ES"/>
              </w:rPr>
              <w:t xml:space="preserve"> </w:t>
            </w:r>
            <w:r w:rsidRPr="00A46D71">
              <w:rPr>
                <w:rFonts w:ascii="Arial" w:hAnsi="Arial" w:cs="Arial"/>
                <w:strike/>
                <w:sz w:val="22"/>
                <w:szCs w:val="18"/>
                <w:lang w:val="es-ES"/>
              </w:rPr>
              <w:t>ayuden a las Partes en la CMS a establecer medidas de adaptación que contribuyan a contrarrestar los</w:t>
            </w:r>
            <w:r w:rsidR="001C5E3D" w:rsidRPr="00A46D71">
              <w:rPr>
                <w:rFonts w:ascii="Arial" w:hAnsi="Arial" w:cs="Arial"/>
                <w:strike/>
                <w:sz w:val="22"/>
                <w:szCs w:val="18"/>
                <w:lang w:val="es-ES"/>
              </w:rPr>
              <w:t xml:space="preserve"> </w:t>
            </w:r>
            <w:r w:rsidRPr="00A46D71">
              <w:rPr>
                <w:rFonts w:ascii="Arial" w:hAnsi="Arial" w:cs="Arial"/>
                <w:strike/>
                <w:sz w:val="22"/>
                <w:szCs w:val="18"/>
                <w:lang w:val="es-ES"/>
              </w:rPr>
              <w:t>efectos del cambio climáticos en las especies migratorias;</w:t>
            </w:r>
          </w:p>
        </w:tc>
        <w:tc>
          <w:tcPr>
            <w:tcW w:w="2481" w:type="dxa"/>
            <w:shd w:val="clear" w:color="auto" w:fill="auto"/>
          </w:tcPr>
          <w:p w14:paraId="682883E3" w14:textId="3F501FC3"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8.13 </w:t>
            </w:r>
          </w:p>
          <w:p w14:paraId="75587EBE" w14:textId="77777777" w:rsidR="00573C3B" w:rsidRPr="00A46D71" w:rsidRDefault="00573C3B" w:rsidP="00881162">
            <w:pPr>
              <w:contextualSpacing/>
              <w:rPr>
                <w:rFonts w:ascii="Arial" w:hAnsi="Arial" w:cs="Arial"/>
                <w:sz w:val="22"/>
                <w:szCs w:val="22"/>
                <w:lang w:val="es-ES"/>
              </w:rPr>
            </w:pPr>
          </w:p>
          <w:p w14:paraId="4892E6A0" w14:textId="77777777" w:rsidR="0039500B" w:rsidRPr="00A46D71" w:rsidRDefault="0039500B" w:rsidP="0039500B">
            <w:pPr>
              <w:rPr>
                <w:rFonts w:ascii="Arial" w:hAnsi="Arial" w:cs="Arial"/>
                <w:sz w:val="22"/>
                <w:szCs w:val="22"/>
                <w:lang w:val="es-ES"/>
              </w:rPr>
            </w:pPr>
            <w:r w:rsidRPr="00A46D71">
              <w:rPr>
                <w:rFonts w:ascii="Arial" w:hAnsi="Arial" w:cs="Arial"/>
                <w:sz w:val="22"/>
                <w:szCs w:val="22"/>
                <w:lang w:val="es-ES"/>
              </w:rPr>
              <w:t>Revocar; reemplazado por Resoluciones 9.7 y 11.26</w:t>
            </w:r>
          </w:p>
          <w:p w14:paraId="5C4731AA" w14:textId="5AD99458" w:rsidR="00573C3B" w:rsidRPr="00A46D71" w:rsidRDefault="00573C3B" w:rsidP="00D93411">
            <w:pPr>
              <w:jc w:val="both"/>
              <w:rPr>
                <w:rFonts w:ascii="Arial" w:hAnsi="Arial" w:cs="Arial"/>
                <w:i/>
                <w:sz w:val="22"/>
                <w:szCs w:val="22"/>
                <w:lang w:val="es-ES"/>
              </w:rPr>
            </w:pPr>
          </w:p>
        </w:tc>
      </w:tr>
      <w:tr w:rsidR="00573C3B" w:rsidRPr="00A46D71" w14:paraId="6E53CFDE" w14:textId="77777777" w:rsidTr="0057560A">
        <w:tc>
          <w:tcPr>
            <w:tcW w:w="6377" w:type="dxa"/>
            <w:shd w:val="clear" w:color="auto" w:fill="auto"/>
          </w:tcPr>
          <w:p w14:paraId="7BC1BE1B" w14:textId="2375B9C1" w:rsidR="00573C3B" w:rsidRPr="00A46D71" w:rsidRDefault="007974A4" w:rsidP="001C5E3D">
            <w:pPr>
              <w:jc w:val="both"/>
              <w:rPr>
                <w:rFonts w:ascii="Arial" w:hAnsi="Arial" w:cs="Arial"/>
                <w:strike/>
                <w:sz w:val="22"/>
                <w:szCs w:val="22"/>
                <w:lang w:val="es-ES"/>
              </w:rPr>
            </w:pPr>
            <w:r w:rsidRPr="00A46D71">
              <w:rPr>
                <w:rFonts w:ascii="Arial" w:hAnsi="Arial" w:cs="Arial"/>
                <w:strike/>
                <w:sz w:val="22"/>
                <w:szCs w:val="18"/>
                <w:lang w:val="es-ES"/>
              </w:rPr>
              <w:t xml:space="preserve">3. </w:t>
            </w:r>
            <w:r w:rsidRPr="00A46D71">
              <w:rPr>
                <w:rFonts w:ascii="Arial" w:hAnsi="Arial" w:cs="Arial"/>
                <w:i/>
                <w:strike/>
                <w:sz w:val="22"/>
                <w:szCs w:val="18"/>
                <w:lang w:val="es-ES"/>
              </w:rPr>
              <w:t>Hace un llamamiento</w:t>
            </w:r>
            <w:r w:rsidRPr="00A46D71">
              <w:rPr>
                <w:rFonts w:ascii="Arial" w:hAnsi="Arial" w:cs="Arial"/>
                <w:strike/>
                <w:sz w:val="22"/>
                <w:szCs w:val="18"/>
                <w:lang w:val="es-ES"/>
              </w:rPr>
              <w:t xml:space="preserve"> a las Partes, así como a los Estados del área de distribución que no sean</w:t>
            </w:r>
            <w:r w:rsidR="001C5E3D" w:rsidRPr="00A46D71">
              <w:rPr>
                <w:rFonts w:ascii="Arial" w:hAnsi="Arial" w:cs="Arial"/>
                <w:strike/>
                <w:sz w:val="22"/>
                <w:szCs w:val="18"/>
                <w:lang w:val="es-ES"/>
              </w:rPr>
              <w:t xml:space="preserve"> </w:t>
            </w:r>
            <w:r w:rsidRPr="00A46D71">
              <w:rPr>
                <w:rFonts w:ascii="Arial" w:hAnsi="Arial" w:cs="Arial"/>
                <w:strike/>
                <w:sz w:val="22"/>
                <w:szCs w:val="18"/>
                <w:lang w:val="es-ES"/>
              </w:rPr>
              <w:t>Partes en la Convención, para que adopten, según proceda, medidas que contribuyan a reducir los</w:t>
            </w:r>
            <w:r w:rsidR="001C5E3D" w:rsidRPr="00A46D71">
              <w:rPr>
                <w:rFonts w:ascii="Arial" w:hAnsi="Arial" w:cs="Arial"/>
                <w:strike/>
                <w:sz w:val="22"/>
                <w:szCs w:val="18"/>
                <w:lang w:val="es-ES"/>
              </w:rPr>
              <w:t xml:space="preserve"> </w:t>
            </w:r>
            <w:r w:rsidRPr="00A46D71">
              <w:rPr>
                <w:rFonts w:ascii="Arial" w:hAnsi="Arial" w:cs="Arial"/>
                <w:strike/>
                <w:sz w:val="22"/>
                <w:szCs w:val="18"/>
                <w:lang w:val="es-ES"/>
              </w:rPr>
              <w:t>efectos negativos previsibles del cambio climático en las especies del Apéndice I; y</w:t>
            </w:r>
            <w:r w:rsidR="001C5E3D" w:rsidRPr="00A46D71">
              <w:rPr>
                <w:rFonts w:ascii="Arial" w:hAnsi="Arial" w:cs="Arial"/>
                <w:strike/>
                <w:sz w:val="22"/>
                <w:szCs w:val="18"/>
                <w:lang w:val="es-ES"/>
              </w:rPr>
              <w:t xml:space="preserve"> </w:t>
            </w:r>
          </w:p>
        </w:tc>
        <w:tc>
          <w:tcPr>
            <w:tcW w:w="2481" w:type="dxa"/>
            <w:shd w:val="clear" w:color="auto" w:fill="auto"/>
          </w:tcPr>
          <w:p w14:paraId="18BD5B58" w14:textId="1AD61FDA"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8.13 </w:t>
            </w:r>
          </w:p>
          <w:p w14:paraId="3365EFAC" w14:textId="77777777" w:rsidR="00573C3B" w:rsidRPr="00A46D71" w:rsidRDefault="00573C3B" w:rsidP="00881162">
            <w:pPr>
              <w:contextualSpacing/>
              <w:rPr>
                <w:rFonts w:ascii="Arial" w:hAnsi="Arial" w:cs="Arial"/>
                <w:sz w:val="22"/>
                <w:szCs w:val="22"/>
                <w:lang w:val="es-ES"/>
              </w:rPr>
            </w:pPr>
          </w:p>
          <w:p w14:paraId="52A71169" w14:textId="3BEA563D" w:rsidR="00573C3B" w:rsidRPr="00A46D71" w:rsidRDefault="0039500B" w:rsidP="0039500B">
            <w:pPr>
              <w:rPr>
                <w:rFonts w:ascii="Arial" w:hAnsi="Arial" w:cs="Arial"/>
                <w:sz w:val="22"/>
                <w:szCs w:val="22"/>
                <w:lang w:val="es-ES"/>
              </w:rPr>
            </w:pPr>
            <w:r w:rsidRPr="00A46D71">
              <w:rPr>
                <w:rFonts w:ascii="Arial" w:hAnsi="Arial" w:cs="Arial"/>
                <w:sz w:val="22"/>
                <w:szCs w:val="22"/>
                <w:lang w:val="es-ES"/>
              </w:rPr>
              <w:t>Revocar; reemplazado por Resoluciones 9.7 y 11.26</w:t>
            </w:r>
          </w:p>
        </w:tc>
      </w:tr>
      <w:tr w:rsidR="00573C3B" w:rsidRPr="00A46D71" w14:paraId="32AE1C9E" w14:textId="77777777" w:rsidTr="0057560A">
        <w:tc>
          <w:tcPr>
            <w:tcW w:w="6377" w:type="dxa"/>
            <w:shd w:val="clear" w:color="auto" w:fill="auto"/>
          </w:tcPr>
          <w:p w14:paraId="2B248D24" w14:textId="1AF7758B" w:rsidR="00573C3B" w:rsidRPr="00A46D71" w:rsidRDefault="007974A4" w:rsidP="001C5E3D">
            <w:pPr>
              <w:jc w:val="both"/>
              <w:rPr>
                <w:rFonts w:ascii="Arial" w:hAnsi="Arial" w:cs="Arial"/>
                <w:strike/>
                <w:sz w:val="22"/>
                <w:szCs w:val="22"/>
                <w:lang w:val="es-ES"/>
              </w:rPr>
            </w:pPr>
            <w:r w:rsidRPr="00A46D71">
              <w:rPr>
                <w:rFonts w:ascii="Arial" w:hAnsi="Arial" w:cs="Arial"/>
                <w:strike/>
                <w:sz w:val="22"/>
                <w:szCs w:val="18"/>
                <w:lang w:val="es-ES"/>
              </w:rPr>
              <w:t xml:space="preserve">4. </w:t>
            </w:r>
            <w:r w:rsidRPr="00A46D71">
              <w:rPr>
                <w:rFonts w:ascii="Arial" w:hAnsi="Arial" w:cs="Arial"/>
                <w:i/>
                <w:strike/>
                <w:sz w:val="22"/>
                <w:szCs w:val="18"/>
                <w:lang w:val="es-ES"/>
              </w:rPr>
              <w:t>Alientaa</w:t>
            </w:r>
            <w:r w:rsidRPr="00A46D71">
              <w:rPr>
                <w:rFonts w:ascii="Arial" w:hAnsi="Arial" w:cs="Arial"/>
                <w:strike/>
                <w:sz w:val="22"/>
                <w:szCs w:val="18"/>
                <w:lang w:val="es-ES"/>
              </w:rPr>
              <w:t xml:space="preserve"> que se inicien proyectos internacionales de investigación sobre los efectos del cambio</w:t>
            </w:r>
            <w:r w:rsidR="001C5E3D" w:rsidRPr="00A46D71">
              <w:rPr>
                <w:rFonts w:ascii="Arial" w:hAnsi="Arial" w:cs="Arial"/>
                <w:strike/>
                <w:sz w:val="22"/>
                <w:szCs w:val="18"/>
                <w:lang w:val="es-ES"/>
              </w:rPr>
              <w:t xml:space="preserve"> </w:t>
            </w:r>
            <w:r w:rsidRPr="00A46D71">
              <w:rPr>
                <w:rFonts w:ascii="Arial" w:hAnsi="Arial" w:cs="Arial"/>
                <w:strike/>
                <w:sz w:val="22"/>
                <w:szCs w:val="18"/>
                <w:lang w:val="es-ES"/>
              </w:rPr>
              <w:t>climático en las especies migratorias y sus hábitats, a fin de que se logre una mayor comprensión de sus</w:t>
            </w:r>
            <w:r w:rsidR="001C5E3D" w:rsidRPr="00A46D71">
              <w:rPr>
                <w:rFonts w:ascii="Arial" w:hAnsi="Arial" w:cs="Arial"/>
                <w:strike/>
                <w:sz w:val="22"/>
                <w:szCs w:val="18"/>
                <w:lang w:val="es-ES"/>
              </w:rPr>
              <w:t xml:space="preserve"> </w:t>
            </w:r>
            <w:r w:rsidRPr="00A46D71">
              <w:rPr>
                <w:rFonts w:ascii="Arial" w:hAnsi="Arial" w:cs="Arial"/>
                <w:strike/>
                <w:sz w:val="22"/>
                <w:szCs w:val="18"/>
                <w:lang w:val="es-ES"/>
              </w:rPr>
              <w:t>consecuencias y de las respuestas de política idóneas</w:t>
            </w:r>
            <w:r w:rsidR="001C5E3D" w:rsidRPr="00A46D71">
              <w:rPr>
                <w:rFonts w:ascii="Arial" w:hAnsi="Arial" w:cs="Arial"/>
                <w:strike/>
                <w:sz w:val="22"/>
                <w:szCs w:val="18"/>
                <w:lang w:val="es-ES"/>
              </w:rPr>
              <w:t>;</w:t>
            </w:r>
          </w:p>
        </w:tc>
        <w:tc>
          <w:tcPr>
            <w:tcW w:w="2481" w:type="dxa"/>
            <w:shd w:val="clear" w:color="auto" w:fill="auto"/>
          </w:tcPr>
          <w:p w14:paraId="21BEC46E" w14:textId="42F2716B"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t>Resolución</w:t>
            </w:r>
            <w:r w:rsidR="00573C3B" w:rsidRPr="00A46D71">
              <w:rPr>
                <w:rFonts w:ascii="Arial" w:hAnsi="Arial" w:cs="Arial"/>
                <w:sz w:val="22"/>
                <w:szCs w:val="22"/>
                <w:lang w:val="es-ES"/>
              </w:rPr>
              <w:t xml:space="preserve"> 8.13 </w:t>
            </w:r>
          </w:p>
          <w:p w14:paraId="2E827053" w14:textId="77777777" w:rsidR="00573C3B" w:rsidRPr="00A46D71" w:rsidRDefault="00573C3B" w:rsidP="00881162">
            <w:pPr>
              <w:contextualSpacing/>
              <w:rPr>
                <w:rFonts w:ascii="Arial" w:hAnsi="Arial" w:cs="Arial"/>
                <w:sz w:val="22"/>
                <w:szCs w:val="22"/>
                <w:lang w:val="es-ES"/>
              </w:rPr>
            </w:pPr>
          </w:p>
          <w:p w14:paraId="344769AF" w14:textId="7B498CEF" w:rsidR="00573C3B" w:rsidRPr="00A46D71" w:rsidRDefault="0039500B" w:rsidP="0039500B">
            <w:pPr>
              <w:rPr>
                <w:rFonts w:ascii="Arial" w:hAnsi="Arial" w:cs="Arial"/>
                <w:sz w:val="22"/>
                <w:szCs w:val="22"/>
                <w:lang w:val="es-ES"/>
              </w:rPr>
            </w:pPr>
            <w:r w:rsidRPr="00A46D71">
              <w:rPr>
                <w:rFonts w:ascii="Arial" w:hAnsi="Arial" w:cs="Arial"/>
                <w:sz w:val="22"/>
                <w:szCs w:val="22"/>
                <w:lang w:val="es-ES"/>
              </w:rPr>
              <w:t>Revocar; reemplazado por Resoluciones 9.7 y 11.26</w:t>
            </w:r>
          </w:p>
        </w:tc>
      </w:tr>
      <w:tr w:rsidR="00573C3B" w:rsidRPr="00A46D71" w14:paraId="364948D5" w14:textId="77777777" w:rsidTr="0057560A">
        <w:trPr>
          <w:trHeight w:val="448"/>
        </w:trPr>
        <w:tc>
          <w:tcPr>
            <w:tcW w:w="6377" w:type="dxa"/>
            <w:shd w:val="clear" w:color="auto" w:fill="auto"/>
          </w:tcPr>
          <w:p w14:paraId="558C0905" w14:textId="77777777" w:rsidR="003D22E2" w:rsidRPr="00A46D71" w:rsidRDefault="003D22E2" w:rsidP="00AB7883">
            <w:pPr>
              <w:jc w:val="both"/>
              <w:rPr>
                <w:rFonts w:ascii="Arial" w:hAnsi="Arial" w:cs="Arial"/>
                <w:strike/>
                <w:sz w:val="22"/>
                <w:szCs w:val="17"/>
                <w:lang w:val="es-ES"/>
              </w:rPr>
            </w:pPr>
            <w:r w:rsidRPr="00A46D71">
              <w:rPr>
                <w:rFonts w:ascii="Arial" w:hAnsi="Arial" w:cs="Arial"/>
                <w:i/>
                <w:strike/>
                <w:sz w:val="22"/>
                <w:szCs w:val="17"/>
                <w:lang w:val="es-ES"/>
              </w:rPr>
              <w:t>Pide</w:t>
            </w:r>
            <w:r w:rsidRPr="00A46D71">
              <w:rPr>
                <w:rFonts w:ascii="Arial" w:hAnsi="Arial" w:cs="Arial"/>
                <w:strike/>
                <w:sz w:val="22"/>
                <w:szCs w:val="17"/>
                <w:lang w:val="es-ES"/>
              </w:rPr>
              <w:t xml:space="preserve"> al Consejo Científico que establezca un pequeño grupo de trabajo para:</w:t>
            </w:r>
          </w:p>
          <w:p w14:paraId="2265170F" w14:textId="77777777" w:rsidR="001C5E3D" w:rsidRPr="00A46D71" w:rsidRDefault="001C5E3D" w:rsidP="00AB7883">
            <w:pPr>
              <w:jc w:val="both"/>
              <w:rPr>
                <w:rFonts w:ascii="Arial" w:hAnsi="Arial" w:cs="Arial"/>
                <w:strike/>
                <w:sz w:val="22"/>
                <w:szCs w:val="17"/>
                <w:lang w:val="es-ES"/>
              </w:rPr>
            </w:pPr>
          </w:p>
          <w:p w14:paraId="645E007F" w14:textId="30D29168" w:rsidR="003D22E2" w:rsidRPr="00BD6C7F" w:rsidRDefault="003D22E2" w:rsidP="00BD6C7F">
            <w:pPr>
              <w:pStyle w:val="ListParagraph"/>
              <w:numPr>
                <w:ilvl w:val="0"/>
                <w:numId w:val="21"/>
              </w:numPr>
              <w:jc w:val="both"/>
              <w:rPr>
                <w:rFonts w:ascii="Arial" w:hAnsi="Arial" w:cs="Arial"/>
                <w:strike/>
                <w:sz w:val="22"/>
                <w:szCs w:val="17"/>
                <w:lang w:val="es-ES"/>
              </w:rPr>
            </w:pPr>
            <w:r w:rsidRPr="00BD6C7F">
              <w:rPr>
                <w:rFonts w:ascii="Arial" w:hAnsi="Arial" w:cs="Arial"/>
                <w:strike/>
                <w:sz w:val="22"/>
                <w:szCs w:val="17"/>
                <w:lang w:val="es-ES"/>
              </w:rPr>
              <w:t xml:space="preserve">Analizar los resultados de los trabajos científicos sobre </w:t>
            </w:r>
            <w:r w:rsidRPr="00BD6C7F">
              <w:rPr>
                <w:rFonts w:ascii="Arial" w:hAnsi="Arial" w:cs="Arial"/>
                <w:strike/>
                <w:sz w:val="22"/>
                <w:szCs w:val="17"/>
                <w:lang w:val="es-ES"/>
              </w:rPr>
              <w:lastRenderedPageBreak/>
              <w:t>ese tema que se hayan realizado o se estén</w:t>
            </w:r>
            <w:r w:rsidR="001C5E3D" w:rsidRPr="00BD6C7F">
              <w:rPr>
                <w:rFonts w:ascii="Arial" w:hAnsi="Arial" w:cs="Arial"/>
                <w:strike/>
                <w:sz w:val="22"/>
                <w:szCs w:val="17"/>
                <w:lang w:val="es-ES"/>
              </w:rPr>
              <w:t xml:space="preserve"> </w:t>
            </w:r>
            <w:r w:rsidRPr="00BD6C7F">
              <w:rPr>
                <w:rFonts w:ascii="Arial" w:hAnsi="Arial" w:cs="Arial"/>
                <w:strike/>
                <w:sz w:val="22"/>
                <w:szCs w:val="17"/>
                <w:lang w:val="es-ES"/>
              </w:rPr>
              <w:t>realizando bajo los auspicios de otros órganos, como el Convenio sobre la Diversidad Biológica, la</w:t>
            </w:r>
            <w:r w:rsidR="001C5E3D" w:rsidRPr="00BD6C7F">
              <w:rPr>
                <w:rFonts w:ascii="Arial" w:hAnsi="Arial" w:cs="Arial"/>
                <w:strike/>
                <w:sz w:val="22"/>
                <w:szCs w:val="17"/>
                <w:lang w:val="es-ES"/>
              </w:rPr>
              <w:t xml:space="preserve"> </w:t>
            </w:r>
            <w:r w:rsidRPr="00BD6C7F">
              <w:rPr>
                <w:rFonts w:ascii="Arial" w:hAnsi="Arial" w:cs="Arial"/>
                <w:strike/>
                <w:sz w:val="22"/>
                <w:szCs w:val="17"/>
                <w:lang w:val="es-ES"/>
              </w:rPr>
              <w:t>Comisión Ballenera Internacional, la Convención de Ramsar y la Convención sobre el Cambio Climático;</w:t>
            </w:r>
          </w:p>
          <w:p w14:paraId="66FD8E57" w14:textId="73934959" w:rsidR="003D22E2" w:rsidRPr="00BD6C7F" w:rsidRDefault="003D22E2" w:rsidP="00BD6C7F">
            <w:pPr>
              <w:pStyle w:val="ListParagraph"/>
              <w:numPr>
                <w:ilvl w:val="0"/>
                <w:numId w:val="21"/>
              </w:numPr>
              <w:jc w:val="both"/>
              <w:rPr>
                <w:rFonts w:ascii="Arial" w:hAnsi="Arial" w:cs="Arial"/>
                <w:strike/>
                <w:sz w:val="22"/>
                <w:szCs w:val="17"/>
                <w:lang w:val="es-ES"/>
              </w:rPr>
            </w:pPr>
            <w:r w:rsidRPr="00BD6C7F">
              <w:rPr>
                <w:rFonts w:ascii="Arial" w:hAnsi="Arial" w:cs="Arial"/>
                <w:strike/>
                <w:sz w:val="22"/>
                <w:szCs w:val="17"/>
                <w:lang w:val="es-ES"/>
              </w:rPr>
              <w:t>Evaluar la relevancia e importancia de esos trabajos para la conservación de las especies migratorias</w:t>
            </w:r>
            <w:r w:rsidR="001C5E3D" w:rsidRPr="00BD6C7F">
              <w:rPr>
                <w:rFonts w:ascii="Arial" w:hAnsi="Arial" w:cs="Arial"/>
                <w:strike/>
                <w:sz w:val="22"/>
                <w:szCs w:val="17"/>
                <w:lang w:val="es-ES"/>
              </w:rPr>
              <w:t xml:space="preserve"> </w:t>
            </w:r>
            <w:r w:rsidRPr="00BD6C7F">
              <w:rPr>
                <w:rFonts w:ascii="Arial" w:hAnsi="Arial" w:cs="Arial"/>
                <w:strike/>
                <w:sz w:val="22"/>
                <w:szCs w:val="17"/>
                <w:lang w:val="es-ES"/>
              </w:rPr>
              <w:t>y los objetivos de la CMS;</w:t>
            </w:r>
          </w:p>
          <w:p w14:paraId="508009C7" w14:textId="677FE1C0" w:rsidR="003D22E2" w:rsidRPr="00BD6C7F" w:rsidRDefault="003D22E2" w:rsidP="00BD6C7F">
            <w:pPr>
              <w:pStyle w:val="ListParagraph"/>
              <w:numPr>
                <w:ilvl w:val="0"/>
                <w:numId w:val="21"/>
              </w:numPr>
              <w:jc w:val="both"/>
              <w:rPr>
                <w:rFonts w:ascii="Arial" w:hAnsi="Arial" w:cs="Arial"/>
                <w:strike/>
                <w:sz w:val="22"/>
                <w:szCs w:val="17"/>
                <w:lang w:val="es-ES"/>
              </w:rPr>
            </w:pPr>
            <w:r w:rsidRPr="00BD6C7F">
              <w:rPr>
                <w:rFonts w:ascii="Arial" w:hAnsi="Arial" w:cs="Arial"/>
                <w:strike/>
                <w:sz w:val="22"/>
                <w:szCs w:val="17"/>
                <w:lang w:val="es-ES"/>
              </w:rPr>
              <w:t>Examinar los vínculos científicos existentes entre la CMS y otros órganos que realizan trabajos en</w:t>
            </w:r>
            <w:r w:rsidR="001C5E3D" w:rsidRPr="00BD6C7F">
              <w:rPr>
                <w:rFonts w:ascii="Arial" w:hAnsi="Arial" w:cs="Arial"/>
                <w:strike/>
                <w:sz w:val="22"/>
                <w:szCs w:val="17"/>
                <w:lang w:val="es-ES"/>
              </w:rPr>
              <w:t xml:space="preserve"> </w:t>
            </w:r>
            <w:r w:rsidRPr="00BD6C7F">
              <w:rPr>
                <w:rFonts w:ascii="Arial" w:hAnsi="Arial" w:cs="Arial"/>
                <w:strike/>
                <w:sz w:val="22"/>
                <w:szCs w:val="17"/>
                <w:lang w:val="es-ES"/>
              </w:rPr>
              <w:t>esta esfera;</w:t>
            </w:r>
          </w:p>
          <w:p w14:paraId="25A5954F" w14:textId="25FD4AC4" w:rsidR="003D22E2" w:rsidRPr="00BD6C7F" w:rsidRDefault="003D22E2" w:rsidP="00BD6C7F">
            <w:pPr>
              <w:pStyle w:val="ListParagraph"/>
              <w:numPr>
                <w:ilvl w:val="0"/>
                <w:numId w:val="21"/>
              </w:numPr>
              <w:jc w:val="both"/>
              <w:rPr>
                <w:rFonts w:ascii="Arial" w:hAnsi="Arial" w:cs="Arial"/>
                <w:strike/>
                <w:sz w:val="22"/>
                <w:szCs w:val="17"/>
                <w:lang w:val="es-ES"/>
              </w:rPr>
            </w:pPr>
            <w:r w:rsidRPr="00BD6C7F">
              <w:rPr>
                <w:rFonts w:ascii="Arial" w:hAnsi="Arial" w:cs="Arial"/>
                <w:strike/>
                <w:sz w:val="22"/>
                <w:szCs w:val="17"/>
                <w:lang w:val="es-ES"/>
              </w:rPr>
              <w:t>Formular propuestas para mejorar y reforzar esos vínculos cuando sea necesario, a fin de garantizar</w:t>
            </w:r>
            <w:r w:rsidR="001C5E3D" w:rsidRPr="00BD6C7F">
              <w:rPr>
                <w:rFonts w:ascii="Arial" w:hAnsi="Arial" w:cs="Arial"/>
                <w:strike/>
                <w:sz w:val="22"/>
                <w:szCs w:val="17"/>
                <w:lang w:val="es-ES"/>
              </w:rPr>
              <w:t xml:space="preserve"> </w:t>
            </w:r>
            <w:r w:rsidRPr="00BD6C7F">
              <w:rPr>
                <w:rFonts w:ascii="Arial" w:hAnsi="Arial" w:cs="Arial"/>
                <w:strike/>
                <w:sz w:val="22"/>
                <w:szCs w:val="17"/>
                <w:lang w:val="es-ES"/>
              </w:rPr>
              <w:t>que la CMS tenga acceso a la información científica disponible más actualizada para que le sirva de ayuda</w:t>
            </w:r>
            <w:r w:rsidR="001C5E3D" w:rsidRPr="00BD6C7F">
              <w:rPr>
                <w:rFonts w:ascii="Arial" w:hAnsi="Arial" w:cs="Arial"/>
                <w:strike/>
                <w:sz w:val="22"/>
                <w:szCs w:val="17"/>
                <w:lang w:val="es-ES"/>
              </w:rPr>
              <w:t xml:space="preserve"> </w:t>
            </w:r>
            <w:r w:rsidRPr="00BD6C7F">
              <w:rPr>
                <w:rFonts w:ascii="Arial" w:hAnsi="Arial" w:cs="Arial"/>
                <w:strike/>
                <w:sz w:val="22"/>
                <w:szCs w:val="17"/>
                <w:lang w:val="es-ES"/>
              </w:rPr>
              <w:t>y fundamento en sus deliberaciones; y</w:t>
            </w:r>
          </w:p>
          <w:p w14:paraId="5A3ECD4B" w14:textId="5B9F6AB4" w:rsidR="00573C3B" w:rsidRPr="00BD6C7F" w:rsidRDefault="003D22E2" w:rsidP="00BD6C7F">
            <w:pPr>
              <w:pStyle w:val="ListParagraph"/>
              <w:numPr>
                <w:ilvl w:val="0"/>
                <w:numId w:val="21"/>
              </w:numPr>
              <w:jc w:val="both"/>
              <w:rPr>
                <w:rFonts w:ascii="Arial" w:hAnsi="Arial" w:cs="Arial"/>
                <w:strike/>
                <w:sz w:val="22"/>
                <w:szCs w:val="17"/>
                <w:lang w:val="es-ES"/>
              </w:rPr>
            </w:pPr>
            <w:r w:rsidRPr="00BD6C7F">
              <w:rPr>
                <w:rFonts w:ascii="Arial" w:hAnsi="Arial" w:cs="Arial"/>
                <w:strike/>
                <w:sz w:val="22"/>
                <w:szCs w:val="17"/>
                <w:lang w:val="es-ES"/>
              </w:rPr>
              <w:t>Informar de sus conclusiones y formular recomendaciones al Consejo Científico en su próxima</w:t>
            </w:r>
            <w:r w:rsidR="001C5E3D" w:rsidRPr="00BD6C7F">
              <w:rPr>
                <w:rFonts w:ascii="Arial" w:hAnsi="Arial" w:cs="Arial"/>
                <w:strike/>
                <w:sz w:val="22"/>
                <w:szCs w:val="17"/>
                <w:lang w:val="es-ES"/>
              </w:rPr>
              <w:t xml:space="preserve"> </w:t>
            </w:r>
            <w:r w:rsidRPr="00BD6C7F">
              <w:rPr>
                <w:rFonts w:ascii="Arial" w:hAnsi="Arial" w:cs="Arial"/>
                <w:strike/>
                <w:sz w:val="22"/>
                <w:szCs w:val="17"/>
                <w:lang w:val="es-ES"/>
              </w:rPr>
              <w:t>reunión.</w:t>
            </w:r>
          </w:p>
        </w:tc>
        <w:tc>
          <w:tcPr>
            <w:tcW w:w="2481" w:type="dxa"/>
            <w:shd w:val="clear" w:color="auto" w:fill="auto"/>
          </w:tcPr>
          <w:p w14:paraId="157D7502" w14:textId="00F67541" w:rsidR="00573C3B" w:rsidRPr="00A46D71" w:rsidRDefault="00506F4A" w:rsidP="00881162">
            <w:pPr>
              <w:contextualSpacing/>
              <w:rPr>
                <w:rFonts w:ascii="Arial" w:hAnsi="Arial" w:cs="Arial"/>
                <w:sz w:val="22"/>
                <w:szCs w:val="22"/>
                <w:lang w:val="es-ES"/>
              </w:rPr>
            </w:pPr>
            <w:r w:rsidRPr="00A46D71">
              <w:rPr>
                <w:rFonts w:ascii="Arial" w:hAnsi="Arial" w:cs="Arial"/>
                <w:sz w:val="22"/>
                <w:szCs w:val="22"/>
                <w:lang w:val="es-ES"/>
              </w:rPr>
              <w:lastRenderedPageBreak/>
              <w:t>Recomendación</w:t>
            </w:r>
            <w:r w:rsidR="00573C3B" w:rsidRPr="00A46D71">
              <w:rPr>
                <w:rFonts w:ascii="Arial" w:hAnsi="Arial" w:cs="Arial"/>
                <w:sz w:val="22"/>
                <w:szCs w:val="22"/>
                <w:lang w:val="es-ES"/>
              </w:rPr>
              <w:t xml:space="preserve"> 5.5</w:t>
            </w:r>
          </w:p>
          <w:p w14:paraId="08FE8FAB" w14:textId="77777777" w:rsidR="00573C3B" w:rsidRPr="00A46D71" w:rsidRDefault="00573C3B" w:rsidP="00881162">
            <w:pPr>
              <w:contextualSpacing/>
              <w:rPr>
                <w:rFonts w:ascii="Arial" w:hAnsi="Arial" w:cs="Arial"/>
                <w:sz w:val="22"/>
                <w:szCs w:val="22"/>
                <w:lang w:val="es-ES"/>
              </w:rPr>
            </w:pPr>
          </w:p>
          <w:p w14:paraId="3656AD76" w14:textId="166F78DD" w:rsidR="00573C3B" w:rsidRPr="00A46D71" w:rsidRDefault="00573C3B" w:rsidP="00F56B73">
            <w:pPr>
              <w:jc w:val="both"/>
              <w:rPr>
                <w:rFonts w:ascii="Arial" w:hAnsi="Arial" w:cs="Arial"/>
                <w:sz w:val="22"/>
                <w:szCs w:val="22"/>
                <w:lang w:val="es-ES"/>
              </w:rPr>
            </w:pPr>
            <w:r w:rsidRPr="001248E1">
              <w:rPr>
                <w:rFonts w:ascii="Arial" w:hAnsi="Arial" w:cs="Arial"/>
                <w:sz w:val="22"/>
                <w:szCs w:val="22"/>
                <w:lang w:val="es-ES"/>
              </w:rPr>
              <w:t>Re</w:t>
            </w:r>
            <w:r w:rsidR="001248E1" w:rsidRPr="001248E1">
              <w:rPr>
                <w:rFonts w:ascii="Arial" w:hAnsi="Arial" w:cs="Arial"/>
                <w:sz w:val="22"/>
                <w:szCs w:val="22"/>
                <w:lang w:val="es-ES"/>
              </w:rPr>
              <w:t>vocar</w:t>
            </w:r>
            <w:r w:rsidRPr="001248E1">
              <w:rPr>
                <w:rFonts w:ascii="Arial" w:hAnsi="Arial" w:cs="Arial"/>
                <w:sz w:val="22"/>
                <w:szCs w:val="22"/>
                <w:lang w:val="es-ES"/>
              </w:rPr>
              <w:t>; incorpora</w:t>
            </w:r>
            <w:r w:rsidR="001248E1" w:rsidRPr="001248E1">
              <w:rPr>
                <w:rFonts w:ascii="Arial" w:hAnsi="Arial" w:cs="Arial"/>
                <w:sz w:val="22"/>
                <w:szCs w:val="22"/>
                <w:lang w:val="es-ES"/>
              </w:rPr>
              <w:t xml:space="preserve">do en la </w:t>
            </w:r>
            <w:r w:rsidR="00506F4A" w:rsidRPr="001248E1">
              <w:rPr>
                <w:rFonts w:ascii="Arial" w:hAnsi="Arial" w:cs="Arial"/>
                <w:sz w:val="22"/>
                <w:szCs w:val="22"/>
                <w:lang w:val="es-ES"/>
              </w:rPr>
              <w:t>Resolución</w:t>
            </w:r>
            <w:r w:rsidRPr="001248E1">
              <w:rPr>
                <w:rFonts w:ascii="Arial" w:hAnsi="Arial" w:cs="Arial"/>
                <w:sz w:val="22"/>
                <w:szCs w:val="22"/>
                <w:lang w:val="es-ES"/>
              </w:rPr>
              <w:t xml:space="preserve"> 11.26</w:t>
            </w:r>
          </w:p>
        </w:tc>
      </w:tr>
      <w:tr w:rsidR="00573C3B" w:rsidRPr="00AB7883" w14:paraId="7C7390B4" w14:textId="77777777" w:rsidTr="0057560A">
        <w:trPr>
          <w:trHeight w:val="583"/>
        </w:trPr>
        <w:tc>
          <w:tcPr>
            <w:tcW w:w="6377" w:type="dxa"/>
            <w:shd w:val="clear" w:color="auto" w:fill="auto"/>
          </w:tcPr>
          <w:p w14:paraId="0572C2A0" w14:textId="77777777" w:rsidR="001F6826" w:rsidRPr="00A46D71" w:rsidRDefault="001F6826" w:rsidP="00AB7883">
            <w:pPr>
              <w:jc w:val="both"/>
              <w:rPr>
                <w:rFonts w:ascii="Arial" w:hAnsi="Arial" w:cs="Arial"/>
                <w:sz w:val="22"/>
                <w:szCs w:val="17"/>
                <w:lang w:val="es-ES"/>
              </w:rPr>
            </w:pPr>
            <w:r w:rsidRPr="00A46D71">
              <w:rPr>
                <w:rFonts w:ascii="Arial" w:hAnsi="Arial" w:cs="Arial"/>
                <w:b/>
                <w:bCs/>
                <w:sz w:val="22"/>
                <w:szCs w:val="17"/>
                <w:lang w:val="es-ES"/>
              </w:rPr>
              <w:lastRenderedPageBreak/>
              <w:t xml:space="preserve">Anexo </w:t>
            </w:r>
            <w:r w:rsidRPr="00A46D71">
              <w:rPr>
                <w:rFonts w:ascii="Arial" w:hAnsi="Arial" w:cs="Arial"/>
                <w:b/>
                <w:bCs/>
                <w:strike/>
                <w:sz w:val="22"/>
                <w:szCs w:val="17"/>
                <w:lang w:val="es-ES"/>
              </w:rPr>
              <w:t>a la Resolución 11.26 </w:t>
            </w:r>
          </w:p>
          <w:p w14:paraId="43D3F806" w14:textId="77777777" w:rsidR="00DB06CB" w:rsidRPr="00A46D71" w:rsidRDefault="00DB06CB" w:rsidP="00AB7883">
            <w:pPr>
              <w:jc w:val="both"/>
              <w:rPr>
                <w:rFonts w:ascii="Arial" w:hAnsi="Arial" w:cs="Arial"/>
                <w:b/>
                <w:bCs/>
                <w:sz w:val="22"/>
                <w:szCs w:val="17"/>
                <w:lang w:val="es-ES"/>
              </w:rPr>
            </w:pPr>
          </w:p>
          <w:p w14:paraId="1EA13624" w14:textId="77777777" w:rsidR="001F6826" w:rsidRPr="00A46D71" w:rsidRDefault="001F6826" w:rsidP="00AB7883">
            <w:pPr>
              <w:jc w:val="both"/>
              <w:rPr>
                <w:rFonts w:ascii="Arial" w:hAnsi="Arial" w:cs="Arial"/>
                <w:sz w:val="22"/>
                <w:szCs w:val="17"/>
                <w:lang w:val="es-ES"/>
              </w:rPr>
            </w:pPr>
            <w:r w:rsidRPr="00A46D71">
              <w:rPr>
                <w:rFonts w:ascii="Arial" w:hAnsi="Arial" w:cs="Arial"/>
                <w:b/>
                <w:bCs/>
                <w:sz w:val="22"/>
                <w:szCs w:val="17"/>
                <w:lang w:val="es-ES"/>
              </w:rPr>
              <w:t>PROGRAMA DE TRABAJO SOBRE EL CAMBIO CLIMÁTICO Y LAS ESPECIES MIGRATORIAS </w:t>
            </w:r>
          </w:p>
          <w:p w14:paraId="35DEE967" w14:textId="77777777" w:rsidR="00DB06CB" w:rsidRPr="00A46D71" w:rsidRDefault="00DB06CB" w:rsidP="00AB7883">
            <w:pPr>
              <w:jc w:val="both"/>
              <w:rPr>
                <w:rFonts w:ascii="Arial" w:hAnsi="Arial" w:cs="Arial"/>
                <w:sz w:val="22"/>
                <w:szCs w:val="17"/>
                <w:lang w:val="es-ES"/>
              </w:rPr>
            </w:pPr>
          </w:p>
          <w:p w14:paraId="29A6B788" w14:textId="77777777" w:rsidR="001F6826" w:rsidRPr="00A46D71" w:rsidRDefault="001F6826" w:rsidP="00AB7883">
            <w:pPr>
              <w:jc w:val="both"/>
              <w:rPr>
                <w:rFonts w:ascii="Arial" w:hAnsi="Arial" w:cs="Arial"/>
                <w:sz w:val="22"/>
                <w:szCs w:val="17"/>
                <w:lang w:val="es-ES"/>
              </w:rPr>
            </w:pPr>
            <w:r w:rsidRPr="00A46D71">
              <w:rPr>
                <w:rFonts w:ascii="Arial" w:hAnsi="Arial" w:cs="Arial"/>
                <w:sz w:val="22"/>
                <w:szCs w:val="17"/>
                <w:lang w:val="es-ES"/>
              </w:rPr>
              <w:t>Las Partes y otros interesados deberían aplicar las medidas contenidas en el presente Programa de Trabajo de acuerdo a sus circunstancias individuales con el fin de maximizar los beneficios para las especies migratorias. </w:t>
            </w:r>
          </w:p>
          <w:p w14:paraId="43ACEB7C" w14:textId="77777777" w:rsidR="00DB06CB" w:rsidRPr="00A46D71" w:rsidRDefault="00DB06CB" w:rsidP="00AB7883">
            <w:pPr>
              <w:jc w:val="both"/>
              <w:rPr>
                <w:rFonts w:ascii="Arial" w:hAnsi="Arial" w:cs="Arial"/>
                <w:sz w:val="22"/>
                <w:szCs w:val="17"/>
                <w:lang w:val="es-ES"/>
              </w:rPr>
            </w:pPr>
          </w:p>
          <w:p w14:paraId="7BDB9593" w14:textId="77777777" w:rsidR="001F6826" w:rsidRPr="00A46D71" w:rsidRDefault="001F6826" w:rsidP="00AB7883">
            <w:pPr>
              <w:jc w:val="both"/>
              <w:rPr>
                <w:rFonts w:ascii="Arial" w:hAnsi="Arial" w:cs="Arial"/>
                <w:sz w:val="22"/>
                <w:szCs w:val="17"/>
                <w:lang w:val="es-ES"/>
              </w:rPr>
            </w:pPr>
            <w:r w:rsidRPr="00A46D71">
              <w:rPr>
                <w:rFonts w:ascii="Arial" w:hAnsi="Arial" w:cs="Arial"/>
                <w:sz w:val="22"/>
                <w:szCs w:val="17"/>
                <w:lang w:val="es-ES"/>
              </w:rPr>
              <w:t>Se propone una línea de tiempo para poner en práctica las acciones contenidas en el presente Programa de Trabajo después de cada acción. Las categorías de tiempo propuestas son las siguientes: </w:t>
            </w:r>
          </w:p>
          <w:p w14:paraId="5F9626F9" w14:textId="77777777" w:rsidR="00DB06CB" w:rsidRPr="00A46D71" w:rsidRDefault="00DB06CB" w:rsidP="00AB7883">
            <w:pPr>
              <w:jc w:val="both"/>
              <w:rPr>
                <w:rFonts w:ascii="Arial" w:hAnsi="Arial" w:cs="Arial"/>
                <w:sz w:val="22"/>
                <w:szCs w:val="17"/>
                <w:lang w:val="es-ES"/>
              </w:rPr>
            </w:pPr>
          </w:p>
          <w:p w14:paraId="320618F2" w14:textId="77777777" w:rsidR="001F6826" w:rsidRPr="00A46D71" w:rsidRDefault="001F6826" w:rsidP="00AB7883">
            <w:pPr>
              <w:jc w:val="both"/>
              <w:rPr>
                <w:rFonts w:ascii="Arial" w:hAnsi="Arial" w:cs="Arial"/>
                <w:sz w:val="22"/>
                <w:szCs w:val="17"/>
                <w:lang w:val="es-ES"/>
              </w:rPr>
            </w:pPr>
            <w:r w:rsidRPr="00A46D71">
              <w:rPr>
                <w:rFonts w:ascii="Arial" w:hAnsi="Arial" w:cs="Arial"/>
                <w:sz w:val="22"/>
                <w:szCs w:val="17"/>
                <w:lang w:val="es-ES"/>
              </w:rPr>
              <w:t>[S]: Corto plazo - Acciones que deben completarse en un trienio </w:t>
            </w:r>
          </w:p>
          <w:p w14:paraId="2EF7CF29" w14:textId="77777777" w:rsidR="001F6826" w:rsidRPr="00A46D71" w:rsidRDefault="001F6826" w:rsidP="00AB7883">
            <w:pPr>
              <w:jc w:val="both"/>
              <w:rPr>
                <w:rFonts w:ascii="Arial" w:hAnsi="Arial" w:cs="Arial"/>
                <w:sz w:val="22"/>
                <w:szCs w:val="17"/>
                <w:lang w:val="es-ES"/>
              </w:rPr>
            </w:pPr>
            <w:r w:rsidRPr="00A46D71">
              <w:rPr>
                <w:rFonts w:ascii="Arial" w:hAnsi="Arial" w:cs="Arial"/>
                <w:sz w:val="22"/>
                <w:szCs w:val="17"/>
                <w:lang w:val="es-ES"/>
              </w:rPr>
              <w:t>[M]: Medio plazo - Acciones que deben completarse en dos trienios </w:t>
            </w:r>
          </w:p>
          <w:p w14:paraId="73D32A2A" w14:textId="77777777" w:rsidR="001F6826" w:rsidRPr="00A46D71" w:rsidRDefault="001F6826" w:rsidP="00AB7883">
            <w:pPr>
              <w:jc w:val="both"/>
              <w:rPr>
                <w:rFonts w:ascii="Arial" w:hAnsi="Arial" w:cs="Arial"/>
                <w:sz w:val="22"/>
                <w:szCs w:val="17"/>
                <w:lang w:val="es-ES"/>
              </w:rPr>
            </w:pPr>
            <w:r w:rsidRPr="00A46D71">
              <w:rPr>
                <w:rFonts w:ascii="Arial" w:hAnsi="Arial" w:cs="Arial"/>
                <w:sz w:val="22"/>
                <w:szCs w:val="17"/>
                <w:lang w:val="es-ES"/>
              </w:rPr>
              <w:t>[L]: Largo plazo - Acciones que deben completarse en tres trienios o más </w:t>
            </w:r>
          </w:p>
          <w:p w14:paraId="1E6218AB" w14:textId="77777777" w:rsidR="00DB06CB" w:rsidRPr="00A46D71" w:rsidRDefault="00DB06CB" w:rsidP="00AB7883">
            <w:pPr>
              <w:jc w:val="both"/>
              <w:rPr>
                <w:rFonts w:ascii="Arial" w:hAnsi="Arial" w:cs="Arial"/>
                <w:sz w:val="22"/>
                <w:szCs w:val="17"/>
                <w:lang w:val="es-ES"/>
              </w:rPr>
            </w:pPr>
          </w:p>
          <w:p w14:paraId="07057809" w14:textId="77777777" w:rsidR="001F6826" w:rsidRPr="00A46D71" w:rsidRDefault="001F6826" w:rsidP="00AB7883">
            <w:pPr>
              <w:jc w:val="both"/>
              <w:rPr>
                <w:rFonts w:ascii="Arial" w:hAnsi="Arial" w:cs="Arial"/>
                <w:sz w:val="22"/>
                <w:szCs w:val="17"/>
                <w:lang w:val="es-ES"/>
              </w:rPr>
            </w:pPr>
            <w:r w:rsidRPr="00A46D71">
              <w:rPr>
                <w:rFonts w:ascii="Arial" w:hAnsi="Arial" w:cs="Arial"/>
                <w:sz w:val="22"/>
                <w:szCs w:val="17"/>
                <w:lang w:val="es-ES"/>
              </w:rPr>
              <w:t>Las medidas que deben completarse a medio o largo plazo se deben iniciar lo más pronto posible, según proceda. </w:t>
            </w:r>
          </w:p>
          <w:p w14:paraId="3459156A" w14:textId="77777777" w:rsidR="00DB06CB" w:rsidRPr="00A46D71" w:rsidRDefault="00DB06CB" w:rsidP="00AB7883">
            <w:pPr>
              <w:jc w:val="both"/>
              <w:rPr>
                <w:rFonts w:ascii="Arial" w:hAnsi="Arial" w:cs="Arial"/>
                <w:b/>
                <w:bCs/>
                <w:sz w:val="22"/>
                <w:szCs w:val="17"/>
                <w:lang w:val="es-ES"/>
              </w:rPr>
            </w:pPr>
          </w:p>
          <w:p w14:paraId="77DA9E99" w14:textId="77777777" w:rsidR="001F6826" w:rsidRPr="00BD6C7F" w:rsidRDefault="001F6826" w:rsidP="00AB7883">
            <w:pPr>
              <w:jc w:val="both"/>
              <w:rPr>
                <w:rFonts w:ascii="Arial" w:hAnsi="Arial" w:cs="Arial"/>
                <w:b/>
                <w:bCs/>
                <w:sz w:val="22"/>
                <w:szCs w:val="17"/>
                <w:u w:val="single"/>
                <w:lang w:val="es-ES"/>
              </w:rPr>
            </w:pPr>
            <w:r w:rsidRPr="00BD6C7F">
              <w:rPr>
                <w:rFonts w:ascii="Arial" w:hAnsi="Arial" w:cs="Arial"/>
                <w:b/>
                <w:bCs/>
                <w:sz w:val="22"/>
                <w:szCs w:val="17"/>
                <w:u w:val="single"/>
                <w:lang w:val="es-ES"/>
              </w:rPr>
              <w:t>Medidas para facilitar la adaptación de las especies en respuesta al cambio climático </w:t>
            </w:r>
          </w:p>
          <w:p w14:paraId="58974D50" w14:textId="77777777" w:rsidR="00DB06CB" w:rsidRPr="00BD6C7F" w:rsidRDefault="00DB06CB" w:rsidP="00AB7883">
            <w:pPr>
              <w:jc w:val="both"/>
              <w:rPr>
                <w:rFonts w:ascii="Arial" w:hAnsi="Arial" w:cs="Arial"/>
                <w:sz w:val="22"/>
                <w:szCs w:val="17"/>
                <w:u w:val="single"/>
                <w:lang w:val="es-ES"/>
              </w:rPr>
            </w:pPr>
          </w:p>
          <w:p w14:paraId="19034FAA" w14:textId="597F3A3B" w:rsidR="001F6826" w:rsidRPr="00DB4584" w:rsidRDefault="001F6826" w:rsidP="00DB4584">
            <w:pPr>
              <w:pStyle w:val="ListParagraph"/>
              <w:numPr>
                <w:ilvl w:val="0"/>
                <w:numId w:val="23"/>
              </w:numPr>
              <w:spacing w:after="36"/>
              <w:ind w:left="510" w:hanging="270"/>
              <w:jc w:val="both"/>
              <w:rPr>
                <w:rFonts w:ascii="Arial" w:hAnsi="Arial" w:cs="Arial"/>
                <w:sz w:val="22"/>
                <w:szCs w:val="17"/>
                <w:lang w:val="es-ES"/>
              </w:rPr>
            </w:pPr>
            <w:r w:rsidRPr="00DB4584">
              <w:rPr>
                <w:rFonts w:ascii="Arial" w:hAnsi="Arial" w:cs="Arial"/>
                <w:sz w:val="22"/>
                <w:szCs w:val="17"/>
                <w:lang w:val="es-ES"/>
              </w:rPr>
              <w:t xml:space="preserve">Preparar planes de acción específicos para las especies incluidas en el Apéndice I, consideradas muy vulnerables al cambio climático </w:t>
            </w:r>
            <w:r w:rsidRPr="00DB4584">
              <w:rPr>
                <w:rFonts w:ascii="Arial" w:hAnsi="Arial" w:cs="Arial"/>
                <w:i/>
                <w:iCs/>
                <w:sz w:val="22"/>
                <w:szCs w:val="17"/>
                <w:lang w:val="es-ES"/>
              </w:rPr>
              <w:t xml:space="preserve">(Las Partes y el Consejo Científico, las organizaciones internacionales e intergubernamentales y otras organizaciones pertinentes). </w:t>
            </w:r>
            <w:r w:rsidRPr="00DB4584">
              <w:rPr>
                <w:rFonts w:ascii="Arial" w:hAnsi="Arial" w:cs="Arial"/>
                <w:sz w:val="22"/>
                <w:szCs w:val="17"/>
                <w:lang w:val="es-ES"/>
              </w:rPr>
              <w:t xml:space="preserve">Los planes de acción deberán llevarse a cabo a un nivel apropiado (de especies o de unidad de gestión), pero pueden aplicarse medidas a nivel nacional. Para las especies ya reguladas por los instrumentos de la CMS vigentes, los planes de acción deberían elaborarse con arreglo a dichos instrumentos. </w:t>
            </w:r>
            <w:r w:rsidRPr="00DB4584">
              <w:rPr>
                <w:rFonts w:ascii="Arial" w:hAnsi="Arial" w:cs="Arial"/>
                <w:sz w:val="22"/>
                <w:szCs w:val="17"/>
                <w:lang w:val="es-ES"/>
              </w:rPr>
              <w:lastRenderedPageBreak/>
              <w:t>Para otras especies, los Estados del área de distribución deberían trabajar en colaboración para elaborar los planes de acción a una escala apropiada. [M] </w:t>
            </w:r>
          </w:p>
          <w:p w14:paraId="2F13FECE" w14:textId="381120F0" w:rsidR="001F6826" w:rsidRPr="00DB4584" w:rsidRDefault="001F6826" w:rsidP="00DB4584">
            <w:pPr>
              <w:pStyle w:val="ListParagraph"/>
              <w:numPr>
                <w:ilvl w:val="0"/>
                <w:numId w:val="23"/>
              </w:numPr>
              <w:ind w:left="510" w:hanging="270"/>
              <w:jc w:val="both"/>
              <w:rPr>
                <w:rFonts w:ascii="Arial" w:hAnsi="Arial" w:cs="Arial"/>
                <w:sz w:val="22"/>
                <w:szCs w:val="17"/>
                <w:lang w:val="es-ES"/>
              </w:rPr>
            </w:pPr>
            <w:r w:rsidRPr="00DB4584">
              <w:rPr>
                <w:rFonts w:ascii="Arial" w:hAnsi="Arial" w:cs="Arial"/>
                <w:sz w:val="22"/>
                <w:szCs w:val="17"/>
                <w:lang w:val="es-ES"/>
              </w:rPr>
              <w:t>Mejorar la capacidad de adaptación de las especies migratorias y sus hábitats al cambio climático y asegurar la disponibilidad de hábitat para el ciclo de vida completo de la especie, ahora y en el futuro, entre otras cosas a través de las medidas siguientes: </w:t>
            </w:r>
          </w:p>
          <w:p w14:paraId="2D22FAB5" w14:textId="4E459CF9"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 xml:space="preserve">determinar y priorizar las zonas que actualmente están experimentando efectos climáticos rápidos que son importantes para las especies migratorias. </w:t>
            </w:r>
            <w:r w:rsidRPr="00DB4584">
              <w:rPr>
                <w:rFonts w:ascii="Arial" w:hAnsi="Arial" w:cs="Arial"/>
                <w:i/>
                <w:iCs/>
                <w:sz w:val="22"/>
                <w:szCs w:val="17"/>
                <w:lang w:val="es-ES"/>
              </w:rPr>
              <w:t>(Partes, comunidad científica y partes interesadas en la conservación)</w:t>
            </w:r>
            <w:r w:rsidRPr="00DB4584">
              <w:rPr>
                <w:rFonts w:ascii="Arial" w:hAnsi="Arial" w:cs="Arial"/>
                <w:sz w:val="22"/>
                <w:szCs w:val="17"/>
                <w:lang w:val="es-ES"/>
              </w:rPr>
              <w:t>; [S] </w:t>
            </w:r>
          </w:p>
          <w:p w14:paraId="31F8AB60" w14:textId="6F286D4E"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 xml:space="preserve">asegurar que los distintos sitios sean suficientemente grandes, contengan una variedad de hábitats y topografía. </w:t>
            </w:r>
            <w:r w:rsidRPr="00DB4584">
              <w:rPr>
                <w:rFonts w:ascii="Arial" w:hAnsi="Arial" w:cs="Arial"/>
                <w:i/>
                <w:iCs/>
                <w:sz w:val="22"/>
                <w:szCs w:val="17"/>
                <w:lang w:val="es-ES"/>
              </w:rPr>
              <w:t>(Partes, comunidad científica y partes interesadas en la conservación)</w:t>
            </w:r>
            <w:r w:rsidRPr="00DB4584">
              <w:rPr>
                <w:rFonts w:ascii="Arial" w:hAnsi="Arial" w:cs="Arial"/>
                <w:sz w:val="22"/>
                <w:szCs w:val="17"/>
                <w:lang w:val="es-ES"/>
              </w:rPr>
              <w:t>; [L] </w:t>
            </w:r>
          </w:p>
          <w:p w14:paraId="2BD34F81" w14:textId="27D78B72"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 xml:space="preserve">asegurar una conectividad física y ecológica entre los sitios, para favorecer la dispersión y la colonización de las especies, cuando sus distribuciones se desplazan. </w:t>
            </w:r>
            <w:r w:rsidRPr="00DB4584">
              <w:rPr>
                <w:rFonts w:ascii="Arial" w:hAnsi="Arial" w:cs="Arial"/>
                <w:i/>
                <w:iCs/>
                <w:sz w:val="22"/>
                <w:szCs w:val="17"/>
                <w:lang w:val="es-ES"/>
              </w:rPr>
              <w:t>(Partes, comunidad científica y partes interesadas en la conservación)</w:t>
            </w:r>
            <w:r w:rsidRPr="00DB4584">
              <w:rPr>
                <w:rFonts w:ascii="Arial" w:hAnsi="Arial" w:cs="Arial"/>
                <w:sz w:val="22"/>
                <w:szCs w:val="17"/>
                <w:lang w:val="es-ES"/>
              </w:rPr>
              <w:t>; [L] </w:t>
            </w:r>
          </w:p>
          <w:p w14:paraId="5DDDF6D5" w14:textId="0B59F9A3" w:rsidR="001F6826" w:rsidRPr="00A46D71" w:rsidRDefault="001F6826" w:rsidP="00DB4584">
            <w:pPr>
              <w:pStyle w:val="p1"/>
              <w:numPr>
                <w:ilvl w:val="0"/>
                <w:numId w:val="22"/>
              </w:numPr>
              <w:jc w:val="both"/>
              <w:rPr>
                <w:rFonts w:ascii="Arial" w:eastAsia="Times New Roman" w:hAnsi="Arial" w:cs="Arial"/>
                <w:sz w:val="22"/>
                <w:szCs w:val="18"/>
                <w:lang w:val="es-ES"/>
              </w:rPr>
            </w:pPr>
            <w:r w:rsidRPr="00A46D71">
              <w:rPr>
                <w:rFonts w:ascii="Arial" w:hAnsi="Arial" w:cs="Arial"/>
                <w:sz w:val="22"/>
                <w:lang w:val="es-ES"/>
              </w:rPr>
              <w:t>considerar la posible designación de áreas protegidas estacionales o de restricciones a la utilización de las tierras en zonas donde las especies migratorias aparecen en fases críticas de su ciclo de vida y se beneficiarían de dicha </w:t>
            </w:r>
          </w:p>
          <w:p w14:paraId="27532924" w14:textId="77777777"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 xml:space="preserve">protección. </w:t>
            </w:r>
            <w:r w:rsidRPr="00DB4584">
              <w:rPr>
                <w:rFonts w:ascii="Arial" w:hAnsi="Arial" w:cs="Arial"/>
                <w:i/>
                <w:iCs/>
                <w:sz w:val="22"/>
                <w:szCs w:val="17"/>
                <w:lang w:val="es-ES"/>
              </w:rPr>
              <w:t>(Partes, comunidad científica, organizaciones internacionales e intergubernamentales y otras organizaciones pertinentes)</w:t>
            </w:r>
            <w:r w:rsidRPr="00DB4584">
              <w:rPr>
                <w:rFonts w:ascii="Arial" w:hAnsi="Arial" w:cs="Arial"/>
                <w:sz w:val="22"/>
                <w:szCs w:val="17"/>
                <w:lang w:val="es-ES"/>
              </w:rPr>
              <w:t>; [M] </w:t>
            </w:r>
          </w:p>
          <w:p w14:paraId="3C5E02CD" w14:textId="664EB2C6"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 xml:space="preserve">aplicar medidas específicas de gestión para eliminar, contrarrestar o compensar los efectos perjudiciales del cambio climático y otras amenazas potenciales que puedan interactuar con el cambio climático o exacerbarlo. </w:t>
            </w:r>
            <w:r w:rsidRPr="00DB4584">
              <w:rPr>
                <w:rFonts w:ascii="Arial" w:hAnsi="Arial" w:cs="Arial"/>
                <w:i/>
                <w:iCs/>
                <w:sz w:val="22"/>
                <w:szCs w:val="17"/>
                <w:lang w:val="es-ES"/>
              </w:rPr>
              <w:t>(Partes, comunidad científica y partes interesadas en la conservación)</w:t>
            </w:r>
            <w:r w:rsidRPr="00DB4584">
              <w:rPr>
                <w:rFonts w:ascii="Arial" w:hAnsi="Arial" w:cs="Arial"/>
                <w:sz w:val="22"/>
                <w:szCs w:val="17"/>
                <w:lang w:val="es-ES"/>
              </w:rPr>
              <w:t>; [S] </w:t>
            </w:r>
          </w:p>
          <w:p w14:paraId="7D9E3934" w14:textId="3870EC63"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 xml:space="preserve">considerar la posible ampliación de las redes de áreas protegidas existentes, con objeto de incluir importantes lugares y sitios de escala de las aves para su posible colonización, y asegurar la protección efectiva y el manejo adecuado de los lugares para mantener o aumentar la capacidad de resistencia de las poblaciones vulnerables a condiciones extremas ocasionales. Asegurar monitoreo efectivo de la red de lugares para detectar amenazas, y actuar sobre cualquier deterioro de la calidad del lugar, implementando acciones específicas para hacer frente a importantes amenazas para los lugares. Esta medida puede incluir el aumento tanto del número como del tamaño de los sitios protegidos. </w:t>
            </w:r>
            <w:r w:rsidRPr="00DB4584">
              <w:rPr>
                <w:rFonts w:ascii="Arial" w:hAnsi="Arial" w:cs="Arial"/>
                <w:i/>
                <w:iCs/>
                <w:sz w:val="22"/>
                <w:szCs w:val="17"/>
                <w:lang w:val="es-ES"/>
              </w:rPr>
              <w:t xml:space="preserve">(Partes, comunidad científica, organizaciones internacionales e intergubernamentales y otras organizaciones </w:t>
            </w:r>
            <w:r w:rsidRPr="00DB4584">
              <w:rPr>
                <w:rFonts w:ascii="Arial" w:hAnsi="Arial" w:cs="Arial"/>
                <w:i/>
                <w:iCs/>
                <w:sz w:val="22"/>
                <w:szCs w:val="17"/>
                <w:lang w:val="es-ES"/>
              </w:rPr>
              <w:lastRenderedPageBreak/>
              <w:t>pertinentes, incluidas las partes interesadas en la conservación)</w:t>
            </w:r>
            <w:r w:rsidRPr="00DB4584">
              <w:rPr>
                <w:rFonts w:ascii="Arial" w:hAnsi="Arial" w:cs="Arial"/>
                <w:sz w:val="22"/>
                <w:szCs w:val="17"/>
                <w:lang w:val="es-ES"/>
              </w:rPr>
              <w:t>; [M] </w:t>
            </w:r>
          </w:p>
          <w:p w14:paraId="3A056BB7" w14:textId="1DCB306D"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 xml:space="preserve">integrar las áreas protegidas en paisajes terrestres y marinos más amplios, asegurar prácticas de gestión adecuadas en la matriz ampliada y emprender la restauración de hábitats y paisajes terrestres y marinos degradados </w:t>
            </w:r>
            <w:r w:rsidRPr="00DB4584">
              <w:rPr>
                <w:rFonts w:ascii="Arial" w:hAnsi="Arial" w:cs="Arial"/>
                <w:i/>
                <w:iCs/>
                <w:sz w:val="22"/>
                <w:szCs w:val="17"/>
                <w:lang w:val="es-ES"/>
              </w:rPr>
              <w:t>(Partes, comunidad científica y partes interesadas en la conservación)</w:t>
            </w:r>
            <w:r w:rsidRPr="00DB4584">
              <w:rPr>
                <w:rFonts w:ascii="Arial" w:hAnsi="Arial" w:cs="Arial"/>
                <w:sz w:val="22"/>
                <w:szCs w:val="17"/>
                <w:lang w:val="es-ES"/>
              </w:rPr>
              <w:t>;[L] </w:t>
            </w:r>
          </w:p>
          <w:p w14:paraId="7D020DA4" w14:textId="2F1B167E"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establecer y mantener, y revisar regularmente un inventario completo, interjurisdiccional de las actuales áreas protegidas y las candidatas a áreas protegidas de alta prioridad a efectos de coordinar los futuros esfuerzos de conservación. (Partes, comunidad científica y partes interesadas en la conservación);[S] </w:t>
            </w:r>
          </w:p>
          <w:p w14:paraId="52D23554" w14:textId="5B101690"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cooperar en lo que respecta a las áreas y las poblaciones protegidas transfronterizas, asegurando la eliminación o mitigación en la medida mayor posible de los obstáculos a la migración, y gestionando las especies migratorias con criterios acordados en común. Cuando proceda, ello debería realizarse en el marco de los instrumentos de la CMS aplicables. (Partes, comunidad científica, organizaciones internacionales e intergubernamentales y otras organizaciones pertinentes); [S] y </w:t>
            </w:r>
          </w:p>
          <w:p w14:paraId="6554AEF4" w14:textId="694D35E0" w:rsidR="001F6826" w:rsidRPr="00DB4584" w:rsidRDefault="001F6826" w:rsidP="00DB4584">
            <w:pPr>
              <w:pStyle w:val="ListParagraph"/>
              <w:numPr>
                <w:ilvl w:val="0"/>
                <w:numId w:val="22"/>
              </w:numPr>
              <w:spacing w:after="21"/>
              <w:jc w:val="both"/>
              <w:rPr>
                <w:rFonts w:ascii="Arial" w:hAnsi="Arial" w:cs="Arial"/>
                <w:sz w:val="22"/>
                <w:szCs w:val="17"/>
                <w:lang w:val="es-ES"/>
              </w:rPr>
            </w:pPr>
            <w:r w:rsidRPr="00DB4584">
              <w:rPr>
                <w:rFonts w:ascii="Arial" w:hAnsi="Arial" w:cs="Arial"/>
                <w:sz w:val="22"/>
                <w:szCs w:val="17"/>
                <w:lang w:val="es-ES"/>
              </w:rPr>
              <w:t xml:space="preserve">determinar las especies migratorias que tienen necesidades de conectividad especiales: las afectadas por limitaciones de recursos, área y/o de dispersión. </w:t>
            </w:r>
            <w:r w:rsidRPr="00DB4584">
              <w:rPr>
                <w:rFonts w:ascii="Arial" w:hAnsi="Arial" w:cs="Arial"/>
                <w:i/>
                <w:iCs/>
                <w:sz w:val="22"/>
                <w:szCs w:val="17"/>
                <w:lang w:val="es-ES"/>
              </w:rPr>
              <w:t>(Partes, comunidad científica y partes interesadas en la conservación)</w:t>
            </w:r>
            <w:r w:rsidRPr="00DB4584">
              <w:rPr>
                <w:rFonts w:ascii="Arial" w:hAnsi="Arial" w:cs="Arial"/>
                <w:sz w:val="22"/>
                <w:szCs w:val="17"/>
                <w:lang w:val="es-ES"/>
              </w:rPr>
              <w:t>; [S] </w:t>
            </w:r>
          </w:p>
          <w:p w14:paraId="7CC8C5DE" w14:textId="361050A2" w:rsidR="001F6826" w:rsidRPr="00DB4584" w:rsidRDefault="001F6826" w:rsidP="00DB4584">
            <w:pPr>
              <w:pStyle w:val="ListParagraph"/>
              <w:numPr>
                <w:ilvl w:val="0"/>
                <w:numId w:val="24"/>
              </w:numPr>
              <w:spacing w:after="36"/>
              <w:ind w:left="510"/>
              <w:jc w:val="both"/>
              <w:rPr>
                <w:rFonts w:ascii="Arial" w:hAnsi="Arial" w:cs="Arial"/>
                <w:sz w:val="22"/>
                <w:szCs w:val="17"/>
                <w:lang w:val="es-ES"/>
              </w:rPr>
            </w:pPr>
            <w:r w:rsidRPr="00DB4584">
              <w:rPr>
                <w:rFonts w:ascii="Arial" w:hAnsi="Arial" w:cs="Arial"/>
                <w:sz w:val="22"/>
                <w:szCs w:val="17"/>
                <w:lang w:val="es-ES"/>
              </w:rPr>
              <w:t xml:space="preserve">Considerar posibles medidas ex situ y la colonización asistida, incluida la translocación, según proceda, para las especies migratorias más gravemente amenazadas por el cambio climático, teniendo en cuenta al mismo tiempo la necesidad de minimizar las posibles consecuencias ecológicas no intencionales, en consonancia con el párrafo 8 (e) de la Decisión X/33 de la COP del CDB sobre biodiversidad y cambio climático, </w:t>
            </w:r>
            <w:r w:rsidRPr="00DB4584">
              <w:rPr>
                <w:rFonts w:ascii="Arial" w:hAnsi="Arial" w:cs="Arial"/>
                <w:i/>
                <w:iCs/>
                <w:sz w:val="22"/>
                <w:szCs w:val="17"/>
                <w:lang w:val="es-ES"/>
              </w:rPr>
              <w:t>(Partes, Consejo Científico y partes interesadas en la conservación</w:t>
            </w:r>
            <w:r w:rsidRPr="00DB4584">
              <w:rPr>
                <w:rFonts w:ascii="Arial" w:hAnsi="Arial" w:cs="Arial"/>
                <w:sz w:val="22"/>
                <w:szCs w:val="17"/>
                <w:lang w:val="es-ES"/>
              </w:rPr>
              <w:t>); [L] </w:t>
            </w:r>
          </w:p>
          <w:p w14:paraId="3D5BBFD3" w14:textId="43989E75" w:rsidR="001F6826" w:rsidRPr="00DB4584" w:rsidRDefault="001F6826" w:rsidP="00DB4584">
            <w:pPr>
              <w:pStyle w:val="ListParagraph"/>
              <w:numPr>
                <w:ilvl w:val="0"/>
                <w:numId w:val="24"/>
              </w:numPr>
              <w:ind w:left="510"/>
              <w:jc w:val="both"/>
              <w:rPr>
                <w:rFonts w:ascii="Arial" w:hAnsi="Arial" w:cs="Arial"/>
                <w:sz w:val="22"/>
                <w:szCs w:val="17"/>
                <w:lang w:val="es-ES"/>
              </w:rPr>
            </w:pPr>
            <w:r w:rsidRPr="00DB4584">
              <w:rPr>
                <w:rFonts w:ascii="Arial" w:hAnsi="Arial" w:cs="Arial"/>
                <w:sz w:val="22"/>
                <w:szCs w:val="17"/>
                <w:lang w:val="es-ES"/>
              </w:rPr>
              <w:t xml:space="preserve">Supervisar periódicamente la eficacia de las medidas de conservación, con el fin de orientar los esfuerzos en curso y aplicar respuestas de adaptación adecuadas, según proceda. </w:t>
            </w:r>
            <w:r w:rsidRPr="00DB4584">
              <w:rPr>
                <w:rFonts w:ascii="Arial" w:hAnsi="Arial" w:cs="Arial"/>
                <w:i/>
                <w:iCs/>
                <w:sz w:val="22"/>
                <w:szCs w:val="17"/>
                <w:lang w:val="es-ES"/>
              </w:rPr>
              <w:t xml:space="preserve">(Partes y comunidad científica) </w:t>
            </w:r>
            <w:r w:rsidRPr="00DB4584">
              <w:rPr>
                <w:rFonts w:ascii="Arial" w:hAnsi="Arial" w:cs="Arial"/>
                <w:sz w:val="22"/>
                <w:szCs w:val="17"/>
                <w:lang w:val="es-ES"/>
              </w:rPr>
              <w:t>[M] </w:t>
            </w:r>
          </w:p>
          <w:p w14:paraId="100CCE6D" w14:textId="77777777" w:rsidR="00DB06CB" w:rsidRPr="00DB4584" w:rsidRDefault="00DB06CB" w:rsidP="00AB7883">
            <w:pPr>
              <w:jc w:val="both"/>
              <w:rPr>
                <w:rFonts w:ascii="Arial" w:hAnsi="Arial" w:cs="Arial"/>
                <w:b/>
                <w:bCs/>
                <w:sz w:val="22"/>
                <w:szCs w:val="17"/>
                <w:lang w:val="es-ES"/>
              </w:rPr>
            </w:pPr>
          </w:p>
          <w:p w14:paraId="03DAC3F8" w14:textId="77777777" w:rsidR="001F6826" w:rsidRPr="00DB4584" w:rsidRDefault="001F6826" w:rsidP="00AB7883">
            <w:pPr>
              <w:jc w:val="both"/>
              <w:rPr>
                <w:rFonts w:ascii="Arial" w:hAnsi="Arial" w:cs="Arial"/>
                <w:sz w:val="22"/>
                <w:szCs w:val="17"/>
                <w:lang w:val="es-ES"/>
              </w:rPr>
            </w:pPr>
            <w:r w:rsidRPr="00DB4584">
              <w:rPr>
                <w:rFonts w:ascii="Arial" w:hAnsi="Arial" w:cs="Arial"/>
                <w:b/>
                <w:bCs/>
                <w:sz w:val="22"/>
                <w:szCs w:val="17"/>
                <w:lang w:val="es-ES"/>
              </w:rPr>
              <w:t>Evaluación de la vulnerabilidad </w:t>
            </w:r>
          </w:p>
          <w:p w14:paraId="60E7ECFE" w14:textId="77777777" w:rsidR="001F6826" w:rsidRPr="00DB4584" w:rsidRDefault="001F6826" w:rsidP="00AB7883">
            <w:pPr>
              <w:jc w:val="both"/>
              <w:rPr>
                <w:rFonts w:ascii="Arial" w:hAnsi="Arial" w:cs="Arial"/>
                <w:sz w:val="22"/>
                <w:szCs w:val="18"/>
                <w:lang w:val="es-ES"/>
              </w:rPr>
            </w:pPr>
          </w:p>
          <w:p w14:paraId="3C7BB626" w14:textId="61D1D53F" w:rsidR="001F6826" w:rsidRPr="00DB4584" w:rsidRDefault="001F6826" w:rsidP="00DB4584">
            <w:pPr>
              <w:pStyle w:val="ListParagraph"/>
              <w:numPr>
                <w:ilvl w:val="0"/>
                <w:numId w:val="25"/>
              </w:numPr>
              <w:spacing w:after="36"/>
              <w:ind w:left="510"/>
              <w:jc w:val="both"/>
              <w:rPr>
                <w:rFonts w:ascii="Arial" w:hAnsi="Arial" w:cs="Arial"/>
                <w:sz w:val="22"/>
                <w:szCs w:val="17"/>
                <w:lang w:val="es-ES"/>
              </w:rPr>
            </w:pPr>
            <w:r w:rsidRPr="00DB4584">
              <w:rPr>
                <w:rFonts w:ascii="Arial" w:hAnsi="Arial" w:cs="Arial"/>
                <w:sz w:val="22"/>
                <w:szCs w:val="17"/>
                <w:lang w:val="es-ES"/>
              </w:rPr>
              <w:t xml:space="preserve">Determinar y promover una metodología normalizada de evaluación de la vulnerabilidad de las especies al cambio climático que incluya el ciclo de vida completo de las especies en cuestión. Para ello será necesario tal vez elaborar y comunicar nuevas herramientas, según proceda. </w:t>
            </w:r>
            <w:r w:rsidRPr="00DB4584">
              <w:rPr>
                <w:rFonts w:ascii="Arial" w:hAnsi="Arial" w:cs="Arial"/>
                <w:i/>
                <w:iCs/>
                <w:sz w:val="22"/>
                <w:szCs w:val="17"/>
                <w:lang w:val="es-ES"/>
              </w:rPr>
              <w:t>(Partes, Consejo Científico, comunidad científica, organizaciones internacionales e intergubernamentales y otras organizaciones pertinentes);</w:t>
            </w:r>
            <w:r w:rsidRPr="00DB4584">
              <w:rPr>
                <w:rFonts w:ascii="Arial" w:hAnsi="Arial" w:cs="Arial"/>
                <w:sz w:val="22"/>
                <w:szCs w:val="17"/>
                <w:lang w:val="es-ES"/>
              </w:rPr>
              <w:t>[S] </w:t>
            </w:r>
          </w:p>
          <w:p w14:paraId="71079C87" w14:textId="3A6ABD89" w:rsidR="001F6826" w:rsidRPr="00DB4584" w:rsidRDefault="001F6826" w:rsidP="00DB4584">
            <w:pPr>
              <w:pStyle w:val="ListParagraph"/>
              <w:numPr>
                <w:ilvl w:val="0"/>
                <w:numId w:val="25"/>
              </w:numPr>
              <w:spacing w:after="36"/>
              <w:ind w:left="510"/>
              <w:jc w:val="both"/>
              <w:rPr>
                <w:rFonts w:ascii="Arial" w:hAnsi="Arial" w:cs="Arial"/>
                <w:sz w:val="22"/>
                <w:szCs w:val="17"/>
                <w:lang w:val="es-ES"/>
              </w:rPr>
            </w:pPr>
            <w:r w:rsidRPr="00DB4584">
              <w:rPr>
                <w:rFonts w:ascii="Arial" w:hAnsi="Arial" w:cs="Arial"/>
                <w:sz w:val="22"/>
                <w:szCs w:val="17"/>
                <w:lang w:val="es-ES"/>
              </w:rPr>
              <w:lastRenderedPageBreak/>
              <w:t xml:space="preserve">Realizar evaluaciones de la vulnerabilidad de las especies incluidas en las listas de los Apéndices I y II a la escala apropiada (p. ej. regional), como prioridad principal. </w:t>
            </w:r>
            <w:r w:rsidRPr="00DB4584">
              <w:rPr>
                <w:rFonts w:ascii="Arial" w:hAnsi="Arial" w:cs="Arial"/>
                <w:i/>
                <w:iCs/>
                <w:sz w:val="22"/>
                <w:szCs w:val="17"/>
                <w:lang w:val="es-ES"/>
              </w:rPr>
              <w:t>(Partes, comunidad científica, organizaciones internacionales e intergubernamentales y otras organizaciones pertinentes)</w:t>
            </w:r>
            <w:r w:rsidRPr="00DB4584">
              <w:rPr>
                <w:rFonts w:ascii="Arial" w:hAnsi="Arial" w:cs="Arial"/>
                <w:sz w:val="22"/>
                <w:szCs w:val="17"/>
                <w:lang w:val="es-ES"/>
              </w:rPr>
              <w:t>;[S] </w:t>
            </w:r>
          </w:p>
          <w:p w14:paraId="4C0CE73F" w14:textId="6105B28A" w:rsidR="001F6826" w:rsidRPr="00DB4584" w:rsidRDefault="001F6826" w:rsidP="00DB4584">
            <w:pPr>
              <w:pStyle w:val="ListParagraph"/>
              <w:numPr>
                <w:ilvl w:val="0"/>
                <w:numId w:val="25"/>
              </w:numPr>
              <w:spacing w:after="36"/>
              <w:ind w:left="510"/>
              <w:jc w:val="both"/>
              <w:rPr>
                <w:rFonts w:ascii="Arial" w:hAnsi="Arial" w:cs="Arial"/>
                <w:sz w:val="22"/>
                <w:szCs w:val="17"/>
                <w:lang w:val="es-ES"/>
              </w:rPr>
            </w:pPr>
            <w:r w:rsidRPr="00DB4584">
              <w:rPr>
                <w:rFonts w:ascii="Arial" w:hAnsi="Arial" w:cs="Arial"/>
                <w:sz w:val="22"/>
                <w:szCs w:val="17"/>
                <w:lang w:val="es-ES"/>
              </w:rPr>
              <w:t xml:space="preserve">Una vez completada, realizar evaluaciones de la vulnerabilidad al cambio climático de otras especies migratorias para determinar las más susceptibles al cambio climático. </w:t>
            </w:r>
            <w:r w:rsidRPr="00DB4584">
              <w:rPr>
                <w:rFonts w:ascii="Arial" w:hAnsi="Arial" w:cs="Arial"/>
                <w:i/>
                <w:iCs/>
                <w:sz w:val="22"/>
                <w:szCs w:val="17"/>
                <w:lang w:val="es-ES"/>
              </w:rPr>
              <w:t>(Partes, comunidad científica, organizaciones internacionales e intergubernamentales y otras organizaciones pertinentes)</w:t>
            </w:r>
            <w:r w:rsidRPr="00DB4584">
              <w:rPr>
                <w:rFonts w:ascii="Arial" w:hAnsi="Arial" w:cs="Arial"/>
                <w:sz w:val="22"/>
                <w:szCs w:val="17"/>
                <w:lang w:val="es-ES"/>
              </w:rPr>
              <w:t>; [M] </w:t>
            </w:r>
          </w:p>
          <w:p w14:paraId="26102DA3" w14:textId="7AC2DE53" w:rsidR="001F6826" w:rsidRPr="00DB4584" w:rsidRDefault="001F6826" w:rsidP="00DB4584">
            <w:pPr>
              <w:pStyle w:val="ListParagraph"/>
              <w:numPr>
                <w:ilvl w:val="0"/>
                <w:numId w:val="25"/>
              </w:numPr>
              <w:ind w:left="510"/>
              <w:jc w:val="both"/>
              <w:rPr>
                <w:rFonts w:ascii="Arial" w:hAnsi="Arial" w:cs="Arial"/>
                <w:sz w:val="22"/>
                <w:szCs w:val="17"/>
                <w:lang w:val="es-ES"/>
              </w:rPr>
            </w:pPr>
            <w:r w:rsidRPr="00DB4584">
              <w:rPr>
                <w:rFonts w:ascii="Arial" w:hAnsi="Arial" w:cs="Arial"/>
                <w:sz w:val="22"/>
                <w:szCs w:val="17"/>
                <w:lang w:val="es-ES"/>
              </w:rPr>
              <w:t xml:space="preserve">Determinar qué especies vulnerables al cambio climático deberían incluirse o subirse de categoría en las listas de los Apéndices de la CMS, según proceda. </w:t>
            </w:r>
            <w:r w:rsidRPr="00DB4584">
              <w:rPr>
                <w:rFonts w:ascii="Arial" w:hAnsi="Arial" w:cs="Arial"/>
                <w:i/>
                <w:iCs/>
                <w:sz w:val="22"/>
                <w:szCs w:val="17"/>
                <w:lang w:val="es-ES"/>
              </w:rPr>
              <w:t>(Partes)</w:t>
            </w:r>
            <w:r w:rsidRPr="00DB4584">
              <w:rPr>
                <w:rFonts w:ascii="Arial" w:hAnsi="Arial" w:cs="Arial"/>
                <w:sz w:val="22"/>
                <w:szCs w:val="17"/>
                <w:lang w:val="es-ES"/>
              </w:rPr>
              <w:t>. [S] </w:t>
            </w:r>
          </w:p>
          <w:p w14:paraId="5657D4E2" w14:textId="77777777" w:rsidR="00DB06CB" w:rsidRPr="00A46D71" w:rsidRDefault="00DB06CB" w:rsidP="00AB7883">
            <w:pPr>
              <w:jc w:val="both"/>
              <w:rPr>
                <w:rFonts w:ascii="Arial" w:hAnsi="Arial" w:cs="Arial"/>
                <w:sz w:val="22"/>
                <w:szCs w:val="17"/>
                <w:lang w:val="es-ES"/>
              </w:rPr>
            </w:pPr>
          </w:p>
          <w:p w14:paraId="55B38035" w14:textId="77777777" w:rsidR="001F6826" w:rsidRPr="00A46D71" w:rsidRDefault="001F6826" w:rsidP="00AB7883">
            <w:pPr>
              <w:jc w:val="both"/>
              <w:rPr>
                <w:rFonts w:ascii="Arial" w:hAnsi="Arial" w:cs="Arial"/>
                <w:b/>
                <w:bCs/>
                <w:sz w:val="22"/>
                <w:szCs w:val="17"/>
                <w:lang w:val="es-ES"/>
              </w:rPr>
            </w:pPr>
            <w:r w:rsidRPr="00A46D71">
              <w:rPr>
                <w:rFonts w:ascii="Arial" w:hAnsi="Arial" w:cs="Arial"/>
                <w:b/>
                <w:bCs/>
                <w:sz w:val="22"/>
                <w:szCs w:val="17"/>
                <w:lang w:val="es-ES"/>
              </w:rPr>
              <w:t>Seguimiento e investigación </w:t>
            </w:r>
          </w:p>
          <w:p w14:paraId="028EBF2B" w14:textId="77777777" w:rsidR="00DB06CB" w:rsidRPr="00A46D71" w:rsidRDefault="00DB06CB" w:rsidP="00AB7883">
            <w:pPr>
              <w:jc w:val="both"/>
              <w:rPr>
                <w:rFonts w:ascii="Arial" w:hAnsi="Arial" w:cs="Arial"/>
                <w:sz w:val="22"/>
                <w:szCs w:val="17"/>
                <w:lang w:val="es-ES"/>
              </w:rPr>
            </w:pPr>
          </w:p>
          <w:p w14:paraId="624A61B8" w14:textId="3D3487A1" w:rsidR="001F6826" w:rsidRPr="00DB4584" w:rsidRDefault="001F6826" w:rsidP="00DB4584">
            <w:pPr>
              <w:pStyle w:val="ListParagraph"/>
              <w:numPr>
                <w:ilvl w:val="0"/>
                <w:numId w:val="26"/>
              </w:numPr>
              <w:spacing w:after="36"/>
              <w:ind w:left="510"/>
              <w:jc w:val="both"/>
              <w:rPr>
                <w:rFonts w:ascii="Arial" w:hAnsi="Arial" w:cs="Arial"/>
                <w:sz w:val="22"/>
                <w:szCs w:val="17"/>
                <w:lang w:val="es-ES"/>
              </w:rPr>
            </w:pPr>
            <w:r w:rsidRPr="00DB4584">
              <w:rPr>
                <w:rFonts w:ascii="Arial" w:hAnsi="Arial" w:cs="Arial"/>
                <w:sz w:val="22"/>
                <w:szCs w:val="17"/>
                <w:lang w:val="es-ES"/>
              </w:rPr>
              <w:t xml:space="preserve">Coordinar los esfuerzos de investigación y seguimiento de los efectos del cambio climático en toda la familia de la CMS. </w:t>
            </w:r>
            <w:r w:rsidRPr="00DB4584">
              <w:rPr>
                <w:rFonts w:ascii="Arial" w:hAnsi="Arial" w:cs="Arial"/>
                <w:i/>
                <w:iCs/>
                <w:sz w:val="22"/>
                <w:szCs w:val="17"/>
                <w:lang w:val="es-ES"/>
              </w:rPr>
              <w:t>(Partes/Signatarios de instrumentos de la CMS)</w:t>
            </w:r>
            <w:r w:rsidRPr="00DB4584">
              <w:rPr>
                <w:rFonts w:ascii="Arial" w:hAnsi="Arial" w:cs="Arial"/>
                <w:sz w:val="22"/>
                <w:szCs w:val="17"/>
                <w:lang w:val="es-ES"/>
              </w:rPr>
              <w:t>. [S] </w:t>
            </w:r>
          </w:p>
          <w:p w14:paraId="5A93C255" w14:textId="4065C39D" w:rsidR="001F6826" w:rsidRPr="00DB4584" w:rsidRDefault="001F6826" w:rsidP="00DB4584">
            <w:pPr>
              <w:pStyle w:val="ListParagraph"/>
              <w:numPr>
                <w:ilvl w:val="0"/>
                <w:numId w:val="26"/>
              </w:numPr>
              <w:spacing w:after="36"/>
              <w:ind w:left="510"/>
              <w:jc w:val="both"/>
              <w:rPr>
                <w:rFonts w:ascii="Arial" w:hAnsi="Arial" w:cs="Arial"/>
                <w:sz w:val="22"/>
                <w:szCs w:val="17"/>
              </w:rPr>
            </w:pPr>
            <w:r w:rsidRPr="00DB4584">
              <w:rPr>
                <w:rFonts w:ascii="Arial" w:hAnsi="Arial" w:cs="Arial"/>
                <w:sz w:val="22"/>
                <w:szCs w:val="17"/>
                <w:lang w:val="es-ES"/>
              </w:rPr>
              <w:t xml:space="preserve">Realizar investigaciones sobre el estado, las tendencias, la distribución y la ecología de las especies migratorias. Esta labor incluiría la determinación de las deficiencias de conocimientos y puede requerir la utilización y el perfeccionamiento de las tecnologías y herramientas existentes (p. ej. la teledetección), la elaboración de otras nuevas, la promoción de la ciencia ciudadana así como la coordinación y el intercambio de conocimientos para mejorar la capacidad. </w:t>
            </w:r>
            <w:r w:rsidRPr="00DB4584">
              <w:rPr>
                <w:rFonts w:ascii="Arial" w:hAnsi="Arial" w:cs="Arial"/>
                <w:i/>
                <w:iCs/>
                <w:sz w:val="22"/>
                <w:szCs w:val="17"/>
              </w:rPr>
              <w:t xml:space="preserve">(Partes, comunidad científica). </w:t>
            </w:r>
            <w:r w:rsidRPr="00DB4584">
              <w:rPr>
                <w:rFonts w:ascii="Arial" w:hAnsi="Arial" w:cs="Arial"/>
                <w:sz w:val="22"/>
                <w:szCs w:val="17"/>
              </w:rPr>
              <w:t>[S] </w:t>
            </w:r>
          </w:p>
          <w:p w14:paraId="719325B2" w14:textId="0FDC104D" w:rsidR="001F6826" w:rsidRPr="00DB4584" w:rsidRDefault="001F6826" w:rsidP="00DB4584">
            <w:pPr>
              <w:pStyle w:val="ListParagraph"/>
              <w:numPr>
                <w:ilvl w:val="0"/>
                <w:numId w:val="26"/>
              </w:numPr>
              <w:spacing w:after="36"/>
              <w:ind w:left="510"/>
              <w:jc w:val="both"/>
              <w:rPr>
                <w:rFonts w:ascii="Arial" w:hAnsi="Arial" w:cs="Arial"/>
                <w:sz w:val="22"/>
                <w:szCs w:val="17"/>
                <w:lang w:val="es-ES"/>
              </w:rPr>
            </w:pPr>
            <w:r w:rsidRPr="00DB4584">
              <w:rPr>
                <w:rFonts w:ascii="Arial" w:hAnsi="Arial" w:cs="Arial"/>
                <w:sz w:val="22"/>
                <w:szCs w:val="17"/>
                <w:lang w:val="es-ES"/>
              </w:rPr>
              <w:t xml:space="preserve">Ampliar los conocimientos respecto de las rutas migratorias, cómo están cambiando (p. ej. Utilizando recuperaciones existentes de aves anilladas y las nuevas tecnologías de rastreo) y la conectividad entre poblaciones (p. ej. aplicando enfoques genéticos) a fin de determinar los sitios y lugares fundamentales, así como las unidades de gestión adecuadas para tipos de especies particulares. </w:t>
            </w:r>
            <w:r w:rsidRPr="00DB4584">
              <w:rPr>
                <w:rFonts w:ascii="Arial" w:hAnsi="Arial" w:cs="Arial"/>
                <w:i/>
                <w:iCs/>
                <w:sz w:val="22"/>
                <w:szCs w:val="17"/>
                <w:lang w:val="es-ES"/>
              </w:rPr>
              <w:t>(Partes, comunidad científica).</w:t>
            </w:r>
            <w:r w:rsidRPr="00DB4584">
              <w:rPr>
                <w:rFonts w:ascii="Arial" w:hAnsi="Arial" w:cs="Arial"/>
                <w:sz w:val="22"/>
                <w:szCs w:val="17"/>
                <w:lang w:val="es-ES"/>
              </w:rPr>
              <w:t>[M] </w:t>
            </w:r>
          </w:p>
          <w:p w14:paraId="351A104E" w14:textId="51BDD58B" w:rsidR="001F6826" w:rsidRPr="00DB4584" w:rsidRDefault="001F6826" w:rsidP="00DB4584">
            <w:pPr>
              <w:pStyle w:val="ListParagraph"/>
              <w:numPr>
                <w:ilvl w:val="0"/>
                <w:numId w:val="26"/>
              </w:numPr>
              <w:spacing w:after="36"/>
              <w:ind w:left="510"/>
              <w:jc w:val="both"/>
              <w:rPr>
                <w:rFonts w:ascii="Arial" w:hAnsi="Arial" w:cs="Arial"/>
                <w:sz w:val="22"/>
                <w:szCs w:val="17"/>
                <w:lang w:val="es-ES"/>
              </w:rPr>
            </w:pPr>
            <w:r w:rsidRPr="00DB4584">
              <w:rPr>
                <w:rFonts w:ascii="Arial" w:hAnsi="Arial" w:cs="Arial"/>
                <w:sz w:val="22"/>
                <w:szCs w:val="17"/>
                <w:lang w:val="es-ES"/>
              </w:rPr>
              <w:t xml:space="preserve">Determinar los lugares de reproducción y escala fundamentales, así como los lugares de invernación principales (críticos) para las especies migratorias y centrar las actividades de seguimiento de los cambios ambientales en estos lugares. </w:t>
            </w:r>
            <w:r w:rsidRPr="00DB4584">
              <w:rPr>
                <w:rFonts w:ascii="Arial" w:hAnsi="Arial" w:cs="Arial"/>
                <w:i/>
                <w:iCs/>
                <w:sz w:val="22"/>
                <w:szCs w:val="17"/>
                <w:lang w:val="es-ES"/>
              </w:rPr>
              <w:t>(Partes, comunidad científica</w:t>
            </w:r>
            <w:r w:rsidRPr="00DB4584">
              <w:rPr>
                <w:rFonts w:ascii="Arial" w:hAnsi="Arial" w:cs="Arial"/>
                <w:sz w:val="22"/>
                <w:szCs w:val="17"/>
                <w:lang w:val="es-ES"/>
              </w:rPr>
              <w:t>).[M] </w:t>
            </w:r>
          </w:p>
          <w:p w14:paraId="43F056E1" w14:textId="3D2711AF" w:rsidR="001F6826" w:rsidRPr="00DB4584" w:rsidRDefault="001F6826" w:rsidP="00DB4584">
            <w:pPr>
              <w:pStyle w:val="ListParagraph"/>
              <w:numPr>
                <w:ilvl w:val="0"/>
                <w:numId w:val="26"/>
              </w:numPr>
              <w:spacing w:after="36"/>
              <w:ind w:left="510"/>
              <w:jc w:val="both"/>
              <w:rPr>
                <w:rFonts w:ascii="Arial" w:hAnsi="Arial" w:cs="Arial"/>
                <w:sz w:val="22"/>
                <w:szCs w:val="17"/>
                <w:lang w:val="es-ES"/>
              </w:rPr>
            </w:pPr>
            <w:r w:rsidRPr="00DB4584">
              <w:rPr>
                <w:rFonts w:ascii="Arial" w:hAnsi="Arial" w:cs="Arial"/>
                <w:sz w:val="22"/>
                <w:szCs w:val="17"/>
                <w:lang w:val="es-ES"/>
              </w:rPr>
              <w:t>Elaborar y aplicar regímenes de seguimiento que sean idóneos para detectar las disminuciones de poblaciones debidas a cambios de áreas de distribución transfronterizos, para diagnosticar las causas de las disminuciones, y para analizar los efectos del cambio climático sobre las especies migratorias, entre otras formas mediante la aplicación de las siguientes medidas: </w:t>
            </w:r>
          </w:p>
          <w:p w14:paraId="7641C7B5" w14:textId="5F91EFA4" w:rsidR="001F6826" w:rsidRPr="00DB4584" w:rsidRDefault="001F6826" w:rsidP="00DB4584">
            <w:pPr>
              <w:pStyle w:val="ListParagraph"/>
              <w:numPr>
                <w:ilvl w:val="0"/>
                <w:numId w:val="27"/>
              </w:numPr>
              <w:ind w:left="870"/>
              <w:jc w:val="both"/>
              <w:rPr>
                <w:rFonts w:ascii="Arial" w:hAnsi="Arial" w:cs="Arial"/>
                <w:sz w:val="22"/>
                <w:szCs w:val="17"/>
              </w:rPr>
            </w:pPr>
            <w:r w:rsidRPr="00DB4584">
              <w:rPr>
                <w:rFonts w:ascii="Arial" w:hAnsi="Arial" w:cs="Arial"/>
                <w:sz w:val="22"/>
                <w:szCs w:val="17"/>
                <w:lang w:val="es-ES"/>
              </w:rPr>
              <w:t xml:space="preserve">determinar los efectos del cambio climático sobre las especies migratorias, así como en sus hábitats y en las comunidades (humanas) locales que dependen de los servicios ambientales que proporcionan estas </w:t>
            </w:r>
            <w:r w:rsidRPr="00DB4584">
              <w:rPr>
                <w:rFonts w:ascii="Arial" w:hAnsi="Arial" w:cs="Arial"/>
                <w:sz w:val="22"/>
                <w:szCs w:val="17"/>
                <w:lang w:val="es-ES"/>
              </w:rPr>
              <w:lastRenderedPageBreak/>
              <w:t xml:space="preserve">especies y realizar investigaciones al respecto. En las investigaciones deberán tenerse en cuenta los efectos producidos en todo el ciclo de vida de las especies consideradas. </w:t>
            </w:r>
            <w:r w:rsidRPr="00DB4584">
              <w:rPr>
                <w:rFonts w:ascii="Arial" w:hAnsi="Arial" w:cs="Arial"/>
                <w:i/>
                <w:iCs/>
                <w:sz w:val="22"/>
                <w:szCs w:val="17"/>
              </w:rPr>
              <w:t>(Comunidad científica)</w:t>
            </w:r>
            <w:r w:rsidRPr="00DB4584">
              <w:rPr>
                <w:rFonts w:ascii="Arial" w:hAnsi="Arial" w:cs="Arial"/>
                <w:sz w:val="22"/>
                <w:szCs w:val="17"/>
              </w:rPr>
              <w:t>; [L] </w:t>
            </w:r>
          </w:p>
          <w:p w14:paraId="79A78EF1" w14:textId="0BD1E1AE" w:rsidR="001F6826" w:rsidRPr="00DB4584" w:rsidRDefault="001F6826" w:rsidP="00DB4584">
            <w:pPr>
              <w:pStyle w:val="ListParagraph"/>
              <w:numPr>
                <w:ilvl w:val="0"/>
                <w:numId w:val="27"/>
              </w:numPr>
              <w:spacing w:after="21"/>
              <w:ind w:left="870"/>
              <w:jc w:val="both"/>
              <w:rPr>
                <w:rFonts w:ascii="Arial" w:hAnsi="Arial" w:cs="Arial"/>
                <w:sz w:val="22"/>
                <w:szCs w:val="17"/>
                <w:lang w:val="es-ES"/>
              </w:rPr>
            </w:pPr>
            <w:r w:rsidRPr="00DB4584">
              <w:rPr>
                <w:rFonts w:ascii="Arial" w:hAnsi="Arial" w:cs="Arial"/>
                <w:sz w:val="22"/>
                <w:szCs w:val="17"/>
                <w:lang w:val="es-ES"/>
              </w:rPr>
              <w:t xml:space="preserve">Establecer un seguimiento adecuado de la extensión y la calidad del hábitat así como de la abundancia de recursos fundamentales/especies que interactúan (p. ej. la presa fundamental o los grandes depredadores) para determinar los cambios y documentar las evaluaciones de la vulnerabilidad. </w:t>
            </w:r>
            <w:r w:rsidRPr="00DB4584">
              <w:rPr>
                <w:rFonts w:ascii="Arial" w:hAnsi="Arial" w:cs="Arial"/>
                <w:i/>
                <w:iCs/>
                <w:sz w:val="22"/>
                <w:szCs w:val="17"/>
                <w:lang w:val="es-ES"/>
              </w:rPr>
              <w:t>(Partes, comunidad científica).</w:t>
            </w:r>
            <w:r w:rsidRPr="00DB4584">
              <w:rPr>
                <w:rFonts w:ascii="Arial" w:hAnsi="Arial" w:cs="Arial"/>
                <w:sz w:val="22"/>
                <w:szCs w:val="17"/>
                <w:lang w:val="es-ES"/>
              </w:rPr>
              <w:t>[M] </w:t>
            </w:r>
          </w:p>
          <w:p w14:paraId="2C239C9A" w14:textId="4B0AB083" w:rsidR="001F6826" w:rsidRPr="00DB4584" w:rsidRDefault="001F6826" w:rsidP="00DB4584">
            <w:pPr>
              <w:pStyle w:val="ListParagraph"/>
              <w:numPr>
                <w:ilvl w:val="0"/>
                <w:numId w:val="27"/>
              </w:numPr>
              <w:spacing w:after="21"/>
              <w:ind w:left="870"/>
              <w:jc w:val="both"/>
              <w:rPr>
                <w:rFonts w:ascii="Arial" w:hAnsi="Arial" w:cs="Arial"/>
                <w:sz w:val="22"/>
                <w:szCs w:val="17"/>
                <w:lang w:val="es-ES"/>
              </w:rPr>
            </w:pPr>
            <w:r w:rsidRPr="00DB4584">
              <w:rPr>
                <w:rFonts w:ascii="Arial" w:hAnsi="Arial" w:cs="Arial"/>
                <w:sz w:val="22"/>
                <w:szCs w:val="17"/>
                <w:lang w:val="es-ES"/>
              </w:rPr>
              <w:t xml:space="preserve">Establecer y cotejar el seguimiento de otras amenazas, para ayudar a determinar las amenazas sinérgicas y atribuir correctamente los cambios observados al cambio climático o a otras causas. Esto puede requerir el uso y el perfeccionamiento de tecnologías y herramientas existentes (p. ej. la teledetección), la elaboración de otras nuevas, el fomento de la ciencia ciudadana y la coordinación/el intercambio de conocimientos para mejorar la capacidad. </w:t>
            </w:r>
            <w:r w:rsidRPr="00DB4584">
              <w:rPr>
                <w:rFonts w:ascii="Arial" w:hAnsi="Arial" w:cs="Arial"/>
                <w:i/>
                <w:iCs/>
                <w:sz w:val="22"/>
                <w:szCs w:val="17"/>
                <w:lang w:val="es-ES"/>
              </w:rPr>
              <w:t>(Partes, comunidad científica).</w:t>
            </w:r>
            <w:r w:rsidRPr="00DB4584">
              <w:rPr>
                <w:rFonts w:ascii="Arial" w:hAnsi="Arial" w:cs="Arial"/>
                <w:sz w:val="22"/>
                <w:szCs w:val="17"/>
                <w:lang w:val="es-ES"/>
              </w:rPr>
              <w:t>[M] </w:t>
            </w:r>
          </w:p>
          <w:p w14:paraId="6D3B8CE5" w14:textId="47FB3FB8" w:rsidR="001F6826" w:rsidRPr="00DB4584" w:rsidRDefault="001F6826" w:rsidP="00DB4584">
            <w:pPr>
              <w:pStyle w:val="ListParagraph"/>
              <w:numPr>
                <w:ilvl w:val="0"/>
                <w:numId w:val="27"/>
              </w:numPr>
              <w:spacing w:after="21"/>
              <w:ind w:left="870"/>
              <w:jc w:val="both"/>
              <w:rPr>
                <w:rFonts w:ascii="Arial" w:hAnsi="Arial" w:cs="Arial"/>
                <w:sz w:val="22"/>
                <w:szCs w:val="17"/>
                <w:lang w:val="es-ES"/>
              </w:rPr>
            </w:pPr>
            <w:r w:rsidRPr="00DB4584">
              <w:rPr>
                <w:rFonts w:ascii="Arial" w:hAnsi="Arial" w:cs="Arial"/>
                <w:sz w:val="22"/>
                <w:szCs w:val="17"/>
                <w:lang w:val="es-ES"/>
              </w:rPr>
              <w:t xml:space="preserve">Asegurar que se mantenga un seguimiento a largo plazo, utilizando metodologías comparativas. Para ello se requerirá un considerable intercambio de conocimientos y la orientación de los países donde se han elaborado estas técnicas. </w:t>
            </w:r>
            <w:r w:rsidRPr="00DB4584">
              <w:rPr>
                <w:rFonts w:ascii="Arial" w:hAnsi="Arial" w:cs="Arial"/>
                <w:i/>
                <w:iCs/>
                <w:sz w:val="22"/>
                <w:szCs w:val="17"/>
                <w:lang w:val="es-ES"/>
              </w:rPr>
              <w:t>(Partes, comunidad científica, organizaciones internacionales e intergubernamentales y otras organizaciones pertinentes)</w:t>
            </w:r>
            <w:r w:rsidRPr="00DB4584">
              <w:rPr>
                <w:rFonts w:ascii="Arial" w:hAnsi="Arial" w:cs="Arial"/>
                <w:sz w:val="22"/>
                <w:szCs w:val="17"/>
                <w:lang w:val="es-ES"/>
              </w:rPr>
              <w:t>; [L] </w:t>
            </w:r>
          </w:p>
          <w:p w14:paraId="20991BF0" w14:textId="0B14807E" w:rsidR="001F6826" w:rsidRPr="00DB4584" w:rsidRDefault="001F6826" w:rsidP="00DB4584">
            <w:pPr>
              <w:pStyle w:val="ListParagraph"/>
              <w:numPr>
                <w:ilvl w:val="0"/>
                <w:numId w:val="27"/>
              </w:numPr>
              <w:spacing w:after="21"/>
              <w:ind w:left="870"/>
              <w:jc w:val="both"/>
              <w:rPr>
                <w:rFonts w:ascii="Arial" w:hAnsi="Arial" w:cs="Arial"/>
                <w:sz w:val="22"/>
                <w:szCs w:val="17"/>
                <w:lang w:val="es-ES"/>
              </w:rPr>
            </w:pPr>
            <w:r w:rsidRPr="00DB4584">
              <w:rPr>
                <w:rFonts w:ascii="Arial" w:hAnsi="Arial" w:cs="Arial"/>
                <w:sz w:val="22"/>
                <w:szCs w:val="17"/>
                <w:lang w:val="es-ES"/>
              </w:rPr>
              <w:t>Comunicar y compartir regularmente los resultados del seguimiento con Estados del área de distribución vecinos y otros más lejanos (Partes, organizaciones internacionales e intergubernamentales y otras organizaciones pertinentes); [M] </w:t>
            </w:r>
          </w:p>
          <w:p w14:paraId="2CD18BA6" w14:textId="20D2A1C2" w:rsidR="001F6826" w:rsidRPr="00DB4584" w:rsidRDefault="001F6826" w:rsidP="00DB4584">
            <w:pPr>
              <w:pStyle w:val="ListParagraph"/>
              <w:numPr>
                <w:ilvl w:val="0"/>
                <w:numId w:val="27"/>
              </w:numPr>
              <w:spacing w:after="21"/>
              <w:ind w:left="870"/>
              <w:jc w:val="both"/>
              <w:rPr>
                <w:rFonts w:ascii="Arial" w:hAnsi="Arial" w:cs="Arial"/>
                <w:sz w:val="22"/>
                <w:szCs w:val="17"/>
                <w:lang w:val="es-ES"/>
              </w:rPr>
            </w:pPr>
            <w:r w:rsidRPr="00DB4584">
              <w:rPr>
                <w:rFonts w:ascii="Arial" w:hAnsi="Arial" w:cs="Arial"/>
                <w:sz w:val="22"/>
                <w:szCs w:val="17"/>
                <w:lang w:val="es-ES"/>
              </w:rPr>
              <w:t>Crear modelos de efectos futuros proyectados del cambio climático para documentar las evaluaciones de la vulnerabilidad y los planes de acción. (Comunidad científica); [S] y </w:t>
            </w:r>
          </w:p>
          <w:p w14:paraId="7DE72163" w14:textId="5C0F34BF" w:rsidR="001F6826" w:rsidRPr="00DB4584" w:rsidRDefault="001F6826" w:rsidP="00DB4584">
            <w:pPr>
              <w:pStyle w:val="ListParagraph"/>
              <w:numPr>
                <w:ilvl w:val="0"/>
                <w:numId w:val="27"/>
              </w:numPr>
              <w:spacing w:after="21"/>
              <w:ind w:left="870"/>
              <w:jc w:val="both"/>
              <w:rPr>
                <w:rFonts w:ascii="Arial" w:hAnsi="Arial" w:cs="Arial"/>
                <w:sz w:val="22"/>
                <w:szCs w:val="17"/>
                <w:lang w:val="es-ES"/>
              </w:rPr>
            </w:pPr>
            <w:r w:rsidRPr="00DB4584">
              <w:rPr>
                <w:rFonts w:ascii="Arial" w:hAnsi="Arial" w:cs="Arial"/>
                <w:sz w:val="22"/>
                <w:szCs w:val="17"/>
                <w:lang w:val="es-ES"/>
              </w:rPr>
              <w:t xml:space="preserve">Continuar la determinación de especies indicadoras y/o indicadores compuestos como representación de amplios conjuntos de especies migratorias, hábitats y ecosistemas, e informar periódicamente sobre el estado de los indicadores. </w:t>
            </w:r>
            <w:r w:rsidRPr="00DB4584">
              <w:rPr>
                <w:rFonts w:ascii="Arial" w:hAnsi="Arial" w:cs="Arial"/>
                <w:i/>
                <w:iCs/>
                <w:sz w:val="22"/>
                <w:szCs w:val="17"/>
                <w:lang w:val="es-ES"/>
              </w:rPr>
              <w:t>(Comunidad científica, Partes, ONG)</w:t>
            </w:r>
            <w:r w:rsidRPr="00DB4584">
              <w:rPr>
                <w:rFonts w:ascii="Arial" w:hAnsi="Arial" w:cs="Arial"/>
                <w:sz w:val="22"/>
                <w:szCs w:val="17"/>
                <w:lang w:val="es-ES"/>
              </w:rPr>
              <w:t>. [L] </w:t>
            </w:r>
          </w:p>
          <w:p w14:paraId="26F8DB1D" w14:textId="356EEAB5" w:rsidR="001F6826" w:rsidRPr="00DB4584" w:rsidRDefault="001F6826" w:rsidP="00DB4584">
            <w:pPr>
              <w:pStyle w:val="ListParagraph"/>
              <w:numPr>
                <w:ilvl w:val="0"/>
                <w:numId w:val="28"/>
              </w:numPr>
              <w:spacing w:after="21"/>
              <w:ind w:left="510"/>
              <w:jc w:val="both"/>
              <w:rPr>
                <w:rFonts w:ascii="Arial" w:hAnsi="Arial" w:cs="Arial"/>
                <w:sz w:val="22"/>
                <w:szCs w:val="17"/>
                <w:lang w:val="es-ES"/>
              </w:rPr>
            </w:pPr>
            <w:r w:rsidRPr="00DB4584">
              <w:rPr>
                <w:rFonts w:ascii="Arial" w:hAnsi="Arial" w:cs="Arial"/>
                <w:sz w:val="22"/>
                <w:szCs w:val="17"/>
                <w:lang w:val="es-ES"/>
              </w:rPr>
              <w:t xml:space="preserve">Realizar periódicamente investigaciones para probar la eficacia de las medidas de adaptación de las especies en respuesta al cambio climático y evaluar los riesgos asociados con tales medidas. </w:t>
            </w:r>
            <w:r w:rsidRPr="00DB4584">
              <w:rPr>
                <w:rFonts w:ascii="Arial" w:hAnsi="Arial" w:cs="Arial"/>
                <w:i/>
                <w:iCs/>
                <w:sz w:val="22"/>
                <w:szCs w:val="17"/>
                <w:lang w:val="es-ES"/>
              </w:rPr>
              <w:t>(Partes, comunidad científica).</w:t>
            </w:r>
            <w:r w:rsidRPr="00DB4584">
              <w:rPr>
                <w:rFonts w:ascii="Arial" w:hAnsi="Arial" w:cs="Arial"/>
                <w:sz w:val="22"/>
                <w:szCs w:val="17"/>
                <w:lang w:val="es-ES"/>
              </w:rPr>
              <w:t>[L] </w:t>
            </w:r>
          </w:p>
          <w:p w14:paraId="33FA9CA9" w14:textId="1E3E513E" w:rsidR="001F6826" w:rsidRPr="00DB4584" w:rsidRDefault="001F6826" w:rsidP="00DB4584">
            <w:pPr>
              <w:pStyle w:val="ListParagraph"/>
              <w:numPr>
                <w:ilvl w:val="0"/>
                <w:numId w:val="28"/>
              </w:numPr>
              <w:ind w:left="510"/>
              <w:jc w:val="both"/>
              <w:rPr>
                <w:rFonts w:ascii="Arial" w:hAnsi="Arial" w:cs="Arial"/>
                <w:sz w:val="22"/>
                <w:szCs w:val="17"/>
                <w:lang w:val="es-ES"/>
              </w:rPr>
            </w:pPr>
            <w:r w:rsidRPr="00DB4584">
              <w:rPr>
                <w:rFonts w:ascii="Arial" w:hAnsi="Arial" w:cs="Arial"/>
                <w:sz w:val="22"/>
                <w:szCs w:val="17"/>
                <w:lang w:val="es-ES"/>
              </w:rPr>
              <w:t xml:space="preserve">Continuar subsanando las deficiencias de información a través de la investigación y el seguimiento, con el fin de hacer explícitas las sinergias asociadas y posibles concesiones mutuas entre los esfuerzos de conservación de la biodiversidad, de mitigación y de adaptación. </w:t>
            </w:r>
            <w:r w:rsidRPr="00DB4584">
              <w:rPr>
                <w:rFonts w:ascii="Arial" w:hAnsi="Arial" w:cs="Arial"/>
                <w:i/>
                <w:iCs/>
                <w:sz w:val="22"/>
                <w:szCs w:val="17"/>
                <w:lang w:val="es-ES"/>
              </w:rPr>
              <w:t xml:space="preserve">(Partes, comunidad científica). </w:t>
            </w:r>
            <w:r w:rsidRPr="00DB4584">
              <w:rPr>
                <w:rFonts w:ascii="Arial" w:hAnsi="Arial" w:cs="Arial"/>
                <w:sz w:val="22"/>
                <w:szCs w:val="17"/>
                <w:lang w:val="es-ES"/>
              </w:rPr>
              <w:t>[L] </w:t>
            </w:r>
          </w:p>
          <w:p w14:paraId="63F12887" w14:textId="77777777" w:rsidR="00DB06CB" w:rsidRPr="00A46D71" w:rsidRDefault="00DB06CB" w:rsidP="00AB7883">
            <w:pPr>
              <w:jc w:val="both"/>
              <w:rPr>
                <w:rFonts w:ascii="Arial" w:hAnsi="Arial" w:cs="Arial"/>
                <w:b/>
                <w:bCs/>
                <w:sz w:val="22"/>
                <w:szCs w:val="17"/>
                <w:lang w:val="es-ES"/>
              </w:rPr>
            </w:pPr>
          </w:p>
          <w:p w14:paraId="3058D0EB" w14:textId="77777777" w:rsidR="001F6826" w:rsidRPr="00DB4584" w:rsidRDefault="001F6826" w:rsidP="00AB7883">
            <w:pPr>
              <w:jc w:val="both"/>
              <w:rPr>
                <w:rFonts w:ascii="Arial" w:hAnsi="Arial" w:cs="Arial"/>
                <w:b/>
                <w:bCs/>
                <w:sz w:val="22"/>
                <w:szCs w:val="17"/>
                <w:u w:val="single"/>
                <w:lang w:val="es-ES"/>
              </w:rPr>
            </w:pPr>
            <w:r w:rsidRPr="00DB4584">
              <w:rPr>
                <w:rFonts w:ascii="Arial" w:hAnsi="Arial" w:cs="Arial"/>
                <w:b/>
                <w:bCs/>
                <w:sz w:val="22"/>
                <w:szCs w:val="17"/>
                <w:u w:val="single"/>
                <w:lang w:val="es-ES"/>
              </w:rPr>
              <w:lastRenderedPageBreak/>
              <w:t>La mitigación del cambio climático, la adaptación humana, y la planificación del uso de la tierra </w:t>
            </w:r>
          </w:p>
          <w:p w14:paraId="35ACA7AC" w14:textId="77777777" w:rsidR="00DB06CB" w:rsidRPr="00A46D71" w:rsidRDefault="00DB06CB" w:rsidP="00AB7883">
            <w:pPr>
              <w:jc w:val="both"/>
              <w:rPr>
                <w:rFonts w:ascii="Arial" w:hAnsi="Arial" w:cs="Arial"/>
                <w:sz w:val="22"/>
                <w:szCs w:val="17"/>
                <w:lang w:val="es-ES"/>
              </w:rPr>
            </w:pPr>
          </w:p>
          <w:p w14:paraId="5A5392D3" w14:textId="7235B8BA"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Determinar, evaluar, priorizar y reducir los efectos adicionales producidos sobre las especies migratorias como resultado de los cambios en el comportamiento humano a causa del cambio climático (los llamados "efectos terciarios"). </w:t>
            </w:r>
            <w:r w:rsidRPr="0059075C">
              <w:rPr>
                <w:rFonts w:ascii="Arial" w:hAnsi="Arial" w:cs="Arial"/>
                <w:i/>
                <w:iCs/>
                <w:sz w:val="22"/>
                <w:szCs w:val="17"/>
                <w:lang w:val="es-ES"/>
              </w:rPr>
              <w:t>(Partes, organizaciones pertinentes)</w:t>
            </w:r>
            <w:r w:rsidRPr="0059075C">
              <w:rPr>
                <w:rFonts w:ascii="Arial" w:hAnsi="Arial" w:cs="Arial"/>
                <w:sz w:val="22"/>
                <w:szCs w:val="17"/>
                <w:lang w:val="es-ES"/>
              </w:rPr>
              <w:t>. [L] </w:t>
            </w:r>
          </w:p>
          <w:p w14:paraId="53347F1E" w14:textId="2F591F77"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Elaborar y/o revisar los mapas de sensibilidad y zonificación ambiental, para incluir los sitios críticos e importantes para las especies migratorias, como herramienta esencial para los proyectos de planificación y ordenación sostenibles del uso de la tierra y de adaptación. </w:t>
            </w:r>
            <w:r w:rsidRPr="0059075C">
              <w:rPr>
                <w:rFonts w:ascii="Arial" w:hAnsi="Arial" w:cs="Arial"/>
                <w:i/>
                <w:iCs/>
                <w:sz w:val="22"/>
                <w:szCs w:val="17"/>
                <w:lang w:val="es-ES"/>
              </w:rPr>
              <w:t>(Partes, comunidad científica, ONG).</w:t>
            </w:r>
            <w:r w:rsidRPr="0059075C">
              <w:rPr>
                <w:rFonts w:ascii="Arial" w:hAnsi="Arial" w:cs="Arial"/>
                <w:sz w:val="22"/>
                <w:szCs w:val="17"/>
                <w:lang w:val="es-ES"/>
              </w:rPr>
              <w:t>[S] </w:t>
            </w:r>
          </w:p>
          <w:p w14:paraId="1FFD9344" w14:textId="1E3DBB64"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Utilizar mapas de sensibilidad y zonificación ambiental para documentar la selección de los sitios para los proyectos de mitigación del cambio climático, tales como los proyectos de energía renovable. </w:t>
            </w:r>
            <w:r w:rsidRPr="0059075C">
              <w:rPr>
                <w:rFonts w:ascii="Arial" w:hAnsi="Arial" w:cs="Arial"/>
                <w:i/>
                <w:iCs/>
                <w:sz w:val="22"/>
                <w:szCs w:val="17"/>
                <w:lang w:val="es-ES"/>
              </w:rPr>
              <w:t>(Partes)</w:t>
            </w:r>
            <w:r w:rsidRPr="0059075C">
              <w:rPr>
                <w:rFonts w:ascii="Arial" w:hAnsi="Arial" w:cs="Arial"/>
                <w:sz w:val="22"/>
                <w:szCs w:val="17"/>
                <w:lang w:val="es-ES"/>
              </w:rPr>
              <w:t>. [M] </w:t>
            </w:r>
          </w:p>
          <w:p w14:paraId="0C0470EA" w14:textId="5B0E55DC" w:rsidR="001F6826" w:rsidRPr="0059075C" w:rsidRDefault="001F6826" w:rsidP="0059075C">
            <w:pPr>
              <w:pStyle w:val="ListParagraph"/>
              <w:numPr>
                <w:ilvl w:val="0"/>
                <w:numId w:val="29"/>
              </w:numPr>
              <w:ind w:left="510"/>
              <w:jc w:val="both"/>
              <w:rPr>
                <w:rFonts w:ascii="Arial" w:hAnsi="Arial" w:cs="Arial"/>
                <w:sz w:val="22"/>
                <w:szCs w:val="17"/>
                <w:lang w:val="es-ES"/>
              </w:rPr>
            </w:pPr>
            <w:r w:rsidRPr="0059075C">
              <w:rPr>
                <w:rFonts w:ascii="Arial" w:hAnsi="Arial" w:cs="Arial"/>
                <w:sz w:val="22"/>
                <w:szCs w:val="17"/>
                <w:lang w:val="es-ES"/>
              </w:rPr>
              <w:t xml:space="preserve">Elaborar directrices generales para proyectos de mitigación y adaptación humana a fin de asegurar que no sean perjudiciales para las especies migratorias. </w:t>
            </w:r>
            <w:r w:rsidRPr="0059075C">
              <w:rPr>
                <w:rFonts w:ascii="Arial" w:hAnsi="Arial" w:cs="Arial"/>
                <w:i/>
                <w:iCs/>
                <w:sz w:val="22"/>
                <w:szCs w:val="17"/>
                <w:lang w:val="es-ES"/>
              </w:rPr>
              <w:t>(Consejo Científico).</w:t>
            </w:r>
            <w:r w:rsidRPr="0059075C">
              <w:rPr>
                <w:rFonts w:ascii="Arial" w:hAnsi="Arial" w:cs="Arial"/>
                <w:sz w:val="22"/>
                <w:szCs w:val="17"/>
                <w:lang w:val="es-ES"/>
              </w:rPr>
              <w:t>[S] </w:t>
            </w:r>
          </w:p>
          <w:p w14:paraId="216C7EAD" w14:textId="313CD9BF"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A partir de las directrices generales elaborar directrices a nivel nacional para los proyectos de mitigación y adaptación con objeto de asegurar que no sean perjudiciales para las especies migratorias. </w:t>
            </w:r>
            <w:r w:rsidRPr="0059075C">
              <w:rPr>
                <w:rFonts w:ascii="Arial" w:hAnsi="Arial" w:cs="Arial"/>
                <w:i/>
                <w:iCs/>
                <w:sz w:val="22"/>
                <w:szCs w:val="17"/>
                <w:lang w:val="es-ES"/>
              </w:rPr>
              <w:t>(Partes, comunidad científica, ONG, sectores de energía, agricultura, actividades forestales, transportes y otros</w:t>
            </w:r>
            <w:r w:rsidRPr="0059075C">
              <w:rPr>
                <w:rFonts w:ascii="Arial" w:hAnsi="Arial" w:cs="Arial"/>
                <w:sz w:val="22"/>
                <w:szCs w:val="17"/>
                <w:lang w:val="es-ES"/>
              </w:rPr>
              <w:t>).[M] </w:t>
            </w:r>
          </w:p>
          <w:p w14:paraId="5A447921" w14:textId="0B675030"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Asegurarse de que se lleve a cabo la evaluación de los efectos en el medio ambiente antes de emprender grandes proyectos de adaptación y mitigación, así como proyectos de exploración y producción teniendo en cuenta los efectos sobre las especies migratorias. </w:t>
            </w:r>
            <w:r w:rsidRPr="0059075C">
              <w:rPr>
                <w:rFonts w:ascii="Arial" w:hAnsi="Arial" w:cs="Arial"/>
                <w:i/>
                <w:iCs/>
                <w:sz w:val="22"/>
                <w:szCs w:val="17"/>
                <w:lang w:val="es-ES"/>
              </w:rPr>
              <w:t>(Partes, sector de la energía).</w:t>
            </w:r>
            <w:r w:rsidRPr="0059075C">
              <w:rPr>
                <w:rFonts w:ascii="Arial" w:hAnsi="Arial" w:cs="Arial"/>
                <w:sz w:val="22"/>
                <w:szCs w:val="17"/>
                <w:lang w:val="es-ES"/>
              </w:rPr>
              <w:t>[S] </w:t>
            </w:r>
          </w:p>
          <w:p w14:paraId="0FE7CF5E" w14:textId="50DB21BA"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Hacer que el seguimiento de los efectos en el medio ambiente sea un requisito estándar para los proyectos de adaptación al cambio climático y la mitigación de sus efectos, proyectos de exploración y producción y para la planificación del uso de la tierra. </w:t>
            </w:r>
            <w:r w:rsidRPr="0059075C">
              <w:rPr>
                <w:rFonts w:ascii="Arial" w:hAnsi="Arial" w:cs="Arial"/>
                <w:i/>
                <w:iCs/>
                <w:sz w:val="22"/>
                <w:szCs w:val="17"/>
                <w:lang w:val="es-ES"/>
              </w:rPr>
              <w:t xml:space="preserve">(Partes, sector de la energía). </w:t>
            </w:r>
            <w:r w:rsidRPr="0059075C">
              <w:rPr>
                <w:rFonts w:ascii="Arial" w:hAnsi="Arial" w:cs="Arial"/>
                <w:sz w:val="22"/>
                <w:szCs w:val="17"/>
                <w:lang w:val="es-ES"/>
              </w:rPr>
              <w:t>[M] </w:t>
            </w:r>
          </w:p>
          <w:p w14:paraId="4B0AFD99" w14:textId="18135F7A"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Asegurarse de que en los proyectos de mitigación y adaptación se incorpora gestión adaptativa </w:t>
            </w:r>
            <w:r w:rsidRPr="0059075C">
              <w:rPr>
                <w:rFonts w:ascii="Arial" w:hAnsi="Arial" w:cs="Arial"/>
                <w:i/>
                <w:iCs/>
                <w:sz w:val="22"/>
                <w:szCs w:val="17"/>
                <w:lang w:val="es-ES"/>
              </w:rPr>
              <w:t>(Partes).</w:t>
            </w:r>
            <w:r w:rsidRPr="0059075C">
              <w:rPr>
                <w:rFonts w:ascii="Arial" w:hAnsi="Arial" w:cs="Arial"/>
                <w:sz w:val="22"/>
                <w:szCs w:val="17"/>
                <w:lang w:val="es-ES"/>
              </w:rPr>
              <w:t>[</w:t>
            </w:r>
            <w:r w:rsidRPr="0059075C">
              <w:rPr>
                <w:rFonts w:ascii="Arial" w:hAnsi="Arial" w:cs="Arial"/>
                <w:sz w:val="22"/>
                <w:szCs w:val="20"/>
                <w:lang w:val="es-ES"/>
              </w:rPr>
              <w:t>S] </w:t>
            </w:r>
          </w:p>
          <w:p w14:paraId="7FAFB61D" w14:textId="62376101"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Reconociendo que existe considerable incertidumbre en cuanto a la capacidad efectiva de resarcimiento como enfoque para compensar los efectos perjudiciales de la mitigación y la adaptación humana, emprender investigaciones para documentar la evaluación de la probable función que desempeñan los enfoques compensatorios o de resarcimiento destinados a reducir e impedir los efectos perjudiciales de los proyectos de mitigación y adaptación en las especies migratorias. </w:t>
            </w:r>
            <w:r w:rsidRPr="0059075C">
              <w:rPr>
                <w:rFonts w:ascii="Arial" w:hAnsi="Arial" w:cs="Arial"/>
                <w:i/>
                <w:iCs/>
                <w:sz w:val="22"/>
                <w:szCs w:val="17"/>
                <w:lang w:val="es-ES"/>
              </w:rPr>
              <w:t>(Partes, comunidad científica</w:t>
            </w:r>
            <w:r w:rsidRPr="0059075C">
              <w:rPr>
                <w:rFonts w:ascii="Arial" w:hAnsi="Arial" w:cs="Arial"/>
                <w:sz w:val="22"/>
                <w:szCs w:val="17"/>
                <w:lang w:val="es-ES"/>
              </w:rPr>
              <w:t>).[S] </w:t>
            </w:r>
          </w:p>
          <w:p w14:paraId="12EA6715" w14:textId="61198744"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Elaborar y aplicar metodologías apropiadas para detectar posibles efectos acumulativos de los proyectos de </w:t>
            </w:r>
            <w:r w:rsidRPr="0059075C">
              <w:rPr>
                <w:rFonts w:ascii="Arial" w:hAnsi="Arial" w:cs="Arial"/>
                <w:sz w:val="22"/>
                <w:szCs w:val="17"/>
                <w:lang w:val="es-ES"/>
              </w:rPr>
              <w:lastRenderedPageBreak/>
              <w:t xml:space="preserve">mitigación y adaptación a lo largo de todo el ciclo de vida de las especies migratorias, incluidos los lugares de cría, hibernación y de escala, así como los efectos sobre las rutas migratorias. Estas metodologías deberían aplicarse a nivel de poblaciones regionales, nacionales o internacionales, según corresponda. </w:t>
            </w:r>
            <w:r w:rsidRPr="0059075C">
              <w:rPr>
                <w:rFonts w:ascii="Arial" w:hAnsi="Arial" w:cs="Arial"/>
                <w:i/>
                <w:iCs/>
                <w:sz w:val="22"/>
                <w:szCs w:val="17"/>
                <w:lang w:val="es-ES"/>
              </w:rPr>
              <w:t>(Partes, comunidad científica</w:t>
            </w:r>
            <w:r w:rsidRPr="0059075C">
              <w:rPr>
                <w:rFonts w:ascii="Arial" w:hAnsi="Arial" w:cs="Arial"/>
                <w:sz w:val="22"/>
                <w:szCs w:val="17"/>
                <w:lang w:val="es-ES"/>
              </w:rPr>
              <w:t>).[M] </w:t>
            </w:r>
          </w:p>
          <w:p w14:paraId="45813D83" w14:textId="15AA4EE5" w:rsidR="001F6826" w:rsidRPr="0059075C" w:rsidRDefault="001F6826" w:rsidP="0059075C">
            <w:pPr>
              <w:pStyle w:val="ListParagraph"/>
              <w:numPr>
                <w:ilvl w:val="0"/>
                <w:numId w:val="29"/>
              </w:numPr>
              <w:spacing w:after="36"/>
              <w:ind w:left="510"/>
              <w:jc w:val="both"/>
              <w:rPr>
                <w:rFonts w:ascii="Arial" w:hAnsi="Arial" w:cs="Arial"/>
                <w:sz w:val="22"/>
                <w:szCs w:val="17"/>
                <w:lang w:val="es-ES"/>
              </w:rPr>
            </w:pPr>
            <w:r w:rsidRPr="0059075C">
              <w:rPr>
                <w:rFonts w:ascii="Arial" w:hAnsi="Arial" w:cs="Arial"/>
                <w:sz w:val="22"/>
                <w:szCs w:val="17"/>
                <w:lang w:val="es-ES"/>
              </w:rPr>
              <w:t xml:space="preserve">Asegurarse de que en los lugares en los que los efectos sobre las especies migratorias son considerables, las estructuras de energía renovable y de adaptación al cambio climático y la mitigación de sus efectos funcionen de manera que se eliminen o reduzcan al mínimo los efectos perjudiciales sobre las especies migratorias (p. ej. estableciendo cierres temporales de breve duración o elevando el límite de velocidad mínima del viento para la entrada en funcionamiento de las turbinas, por lo que respecta a los parques eólicos). </w:t>
            </w:r>
            <w:r w:rsidRPr="0059075C">
              <w:rPr>
                <w:rFonts w:ascii="Arial" w:hAnsi="Arial" w:cs="Arial"/>
                <w:i/>
                <w:iCs/>
                <w:sz w:val="22"/>
                <w:szCs w:val="17"/>
                <w:lang w:val="es-ES"/>
              </w:rPr>
              <w:t xml:space="preserve">(Partes, sector de la energía). </w:t>
            </w:r>
            <w:r w:rsidRPr="0059075C">
              <w:rPr>
                <w:rFonts w:ascii="Arial" w:hAnsi="Arial" w:cs="Arial"/>
                <w:sz w:val="22"/>
                <w:szCs w:val="17"/>
                <w:lang w:val="es-ES"/>
              </w:rPr>
              <w:t>[S] </w:t>
            </w:r>
          </w:p>
          <w:p w14:paraId="0A219CDD" w14:textId="77777777" w:rsidR="001F6826" w:rsidRPr="00A46D71" w:rsidRDefault="001F6826" w:rsidP="00AB7883">
            <w:pPr>
              <w:spacing w:after="36"/>
              <w:jc w:val="both"/>
              <w:rPr>
                <w:rFonts w:ascii="Arial" w:hAnsi="Arial" w:cs="Arial"/>
                <w:sz w:val="22"/>
                <w:szCs w:val="17"/>
                <w:lang w:val="es-ES"/>
              </w:rPr>
            </w:pPr>
            <w:r w:rsidRPr="00AB7883">
              <w:rPr>
                <w:rFonts w:ascii="Arial" w:hAnsi="Arial" w:cs="Arial"/>
                <w:sz w:val="22"/>
                <w:szCs w:val="17"/>
              </w:rPr>
              <w:sym w:font="Symbol" w:char="F0B7"/>
            </w:r>
            <w:r w:rsidRPr="00A46D71">
              <w:rPr>
                <w:rFonts w:ascii="Arial" w:hAnsi="Arial" w:cs="Arial"/>
                <w:sz w:val="22"/>
                <w:szCs w:val="17"/>
                <w:lang w:val="es-ES"/>
              </w:rPr>
              <w:t xml:space="preserve"> Asegurarse de que toda medida de adaptación al cambio climático y la mitigación de sus efectos contenga salvaguardas sociales y ambientales adecuadas en todas las fases, teniendo en cuenta las necesidades de las especies incluidas en las listas de la CMS. </w:t>
            </w:r>
            <w:r w:rsidRPr="00A46D71">
              <w:rPr>
                <w:rFonts w:ascii="Arial" w:hAnsi="Arial" w:cs="Arial"/>
                <w:i/>
                <w:iCs/>
                <w:sz w:val="22"/>
                <w:szCs w:val="17"/>
                <w:lang w:val="es-ES"/>
              </w:rPr>
              <w:t>(Partes, bancos de desarrollo multilaterales y sector de la energía</w:t>
            </w:r>
            <w:r w:rsidRPr="00A46D71">
              <w:rPr>
                <w:rFonts w:ascii="Arial" w:hAnsi="Arial" w:cs="Arial"/>
                <w:sz w:val="22"/>
                <w:szCs w:val="17"/>
                <w:lang w:val="es-ES"/>
              </w:rPr>
              <w:t>).[M] </w:t>
            </w:r>
          </w:p>
          <w:p w14:paraId="468B8EB2" w14:textId="77777777" w:rsidR="001F6826" w:rsidRPr="00A46D71" w:rsidRDefault="001F6826" w:rsidP="00AB7883">
            <w:pPr>
              <w:jc w:val="both"/>
              <w:rPr>
                <w:rFonts w:ascii="Arial" w:hAnsi="Arial" w:cs="Arial"/>
                <w:sz w:val="22"/>
                <w:szCs w:val="17"/>
                <w:lang w:val="es-ES"/>
              </w:rPr>
            </w:pPr>
            <w:r w:rsidRPr="00AB7883">
              <w:rPr>
                <w:rFonts w:ascii="Arial" w:hAnsi="Arial" w:cs="Arial"/>
                <w:sz w:val="22"/>
                <w:szCs w:val="17"/>
              </w:rPr>
              <w:sym w:font="Symbol" w:char="F0B7"/>
            </w:r>
            <w:r w:rsidRPr="00A46D71">
              <w:rPr>
                <w:rFonts w:ascii="Arial" w:hAnsi="Arial" w:cs="Arial"/>
                <w:sz w:val="22"/>
                <w:szCs w:val="17"/>
                <w:lang w:val="es-ES"/>
              </w:rPr>
              <w:t xml:space="preserve"> Asegurarse de que la mejor información científica disponible sobre los efectos del cambio climático sobre las especies migratorias sea accesible y utilizable para la planificación y la adopción de decisiones. </w:t>
            </w:r>
            <w:r w:rsidRPr="00A46D71">
              <w:rPr>
                <w:rFonts w:ascii="Arial" w:hAnsi="Arial" w:cs="Arial"/>
                <w:i/>
                <w:iCs/>
                <w:sz w:val="22"/>
                <w:szCs w:val="17"/>
                <w:lang w:val="es-ES"/>
              </w:rPr>
              <w:t>(Partes, comunidad científica</w:t>
            </w:r>
            <w:r w:rsidRPr="00A46D71">
              <w:rPr>
                <w:rFonts w:ascii="Arial" w:hAnsi="Arial" w:cs="Arial"/>
                <w:sz w:val="22"/>
                <w:szCs w:val="17"/>
                <w:lang w:val="es-ES"/>
              </w:rPr>
              <w:t>).[L] </w:t>
            </w:r>
          </w:p>
          <w:p w14:paraId="7E4FF936" w14:textId="77777777" w:rsidR="00DB06CB" w:rsidRPr="00A46D71" w:rsidRDefault="00DB06CB" w:rsidP="00AB7883">
            <w:pPr>
              <w:jc w:val="both"/>
              <w:rPr>
                <w:rFonts w:ascii="Arial" w:hAnsi="Arial" w:cs="Arial"/>
                <w:b/>
                <w:bCs/>
                <w:sz w:val="22"/>
                <w:szCs w:val="17"/>
                <w:lang w:val="es-ES"/>
              </w:rPr>
            </w:pPr>
          </w:p>
          <w:p w14:paraId="72EE1648" w14:textId="77777777" w:rsidR="001F6826" w:rsidRPr="0059075C" w:rsidRDefault="001F6826" w:rsidP="00AB7883">
            <w:pPr>
              <w:jc w:val="both"/>
              <w:rPr>
                <w:rFonts w:ascii="Arial" w:hAnsi="Arial" w:cs="Arial"/>
                <w:b/>
                <w:bCs/>
                <w:sz w:val="22"/>
                <w:szCs w:val="17"/>
                <w:u w:val="single"/>
                <w:lang w:val="es-ES"/>
              </w:rPr>
            </w:pPr>
            <w:r w:rsidRPr="0059075C">
              <w:rPr>
                <w:rFonts w:ascii="Arial" w:hAnsi="Arial" w:cs="Arial"/>
                <w:b/>
                <w:bCs/>
                <w:sz w:val="22"/>
                <w:szCs w:val="17"/>
                <w:u w:val="single"/>
                <w:lang w:val="es-ES"/>
              </w:rPr>
              <w:t>Intercambio de conocimientos y creación de capacidad </w:t>
            </w:r>
          </w:p>
          <w:p w14:paraId="5D187657" w14:textId="77777777" w:rsidR="00DB06CB" w:rsidRPr="00A46D71" w:rsidRDefault="00DB06CB" w:rsidP="00AB7883">
            <w:pPr>
              <w:jc w:val="both"/>
              <w:rPr>
                <w:rFonts w:ascii="Arial" w:hAnsi="Arial" w:cs="Arial"/>
                <w:sz w:val="22"/>
                <w:szCs w:val="17"/>
                <w:lang w:val="es-ES"/>
              </w:rPr>
            </w:pPr>
          </w:p>
          <w:p w14:paraId="32D9BD45" w14:textId="77777777" w:rsidR="001F6826" w:rsidRPr="00A46D71" w:rsidRDefault="001F6826" w:rsidP="00AB7883">
            <w:pPr>
              <w:jc w:val="both"/>
              <w:rPr>
                <w:rFonts w:ascii="Arial" w:hAnsi="Arial" w:cs="Arial"/>
                <w:sz w:val="22"/>
                <w:szCs w:val="17"/>
                <w:lang w:val="es-ES"/>
              </w:rPr>
            </w:pPr>
            <w:r w:rsidRPr="00AB7883">
              <w:rPr>
                <w:rFonts w:ascii="Arial" w:hAnsi="Arial" w:cs="Arial"/>
                <w:sz w:val="22"/>
                <w:szCs w:val="17"/>
              </w:rPr>
              <w:sym w:font="Symbol" w:char="F0B7"/>
            </w:r>
            <w:r w:rsidRPr="00A46D71">
              <w:rPr>
                <w:rFonts w:ascii="Arial" w:hAnsi="Arial" w:cs="Arial"/>
                <w:sz w:val="22"/>
                <w:szCs w:val="17"/>
                <w:lang w:val="es-ES"/>
              </w:rPr>
              <w:t xml:space="preserve"> Incrementar la sensibilización acerca de los efectos del cambio climático sobre las especies migratorias. </w:t>
            </w:r>
            <w:r w:rsidRPr="00A46D71">
              <w:rPr>
                <w:rFonts w:ascii="Arial" w:hAnsi="Arial" w:cs="Arial"/>
                <w:i/>
                <w:iCs/>
                <w:sz w:val="22"/>
                <w:szCs w:val="17"/>
                <w:lang w:val="es-ES"/>
              </w:rPr>
              <w:t xml:space="preserve">(Partes, comunidad científica, organizaciones internacionales e intergubernamentales y otras organizaciones pertinentes); </w:t>
            </w:r>
            <w:r w:rsidRPr="00A46D71">
              <w:rPr>
                <w:rFonts w:ascii="Arial" w:hAnsi="Arial" w:cs="Arial"/>
                <w:sz w:val="22"/>
                <w:szCs w:val="17"/>
                <w:lang w:val="es-ES"/>
              </w:rPr>
              <w:t>[L] </w:t>
            </w:r>
          </w:p>
          <w:p w14:paraId="4C263DA0" w14:textId="77777777" w:rsidR="001F6826" w:rsidRPr="00A46D71" w:rsidRDefault="001F6826" w:rsidP="00AB7883">
            <w:pPr>
              <w:spacing w:after="36"/>
              <w:jc w:val="both"/>
              <w:rPr>
                <w:rFonts w:ascii="Arial" w:hAnsi="Arial" w:cs="Arial"/>
                <w:sz w:val="22"/>
                <w:szCs w:val="17"/>
                <w:lang w:val="es-ES"/>
              </w:rPr>
            </w:pPr>
            <w:r w:rsidRPr="00AB7883">
              <w:rPr>
                <w:rFonts w:ascii="Arial" w:hAnsi="Arial" w:cs="Arial"/>
                <w:sz w:val="22"/>
                <w:szCs w:val="17"/>
              </w:rPr>
              <w:sym w:font="Symbol" w:char="F0B7"/>
            </w:r>
            <w:r w:rsidRPr="00AB7883">
              <w:rPr>
                <w:rFonts w:ascii="Arial" w:hAnsi="Arial" w:cs="Arial"/>
                <w:sz w:val="22"/>
                <w:szCs w:val="17"/>
              </w:rPr>
              <w:t></w:t>
            </w:r>
            <w:r w:rsidRPr="00A46D71">
              <w:rPr>
                <w:rFonts w:ascii="Arial" w:hAnsi="Arial" w:cs="Arial"/>
                <w:sz w:val="22"/>
                <w:szCs w:val="17"/>
                <w:lang w:val="es-ES"/>
              </w:rPr>
              <w:t xml:space="preserve">Utilizar los informes y otros estudios pertinentes del IPCC como información de base sobre los efectos del cambio climático y recopilar y difundir información pertinente. </w:t>
            </w:r>
            <w:r w:rsidRPr="00A46D71">
              <w:rPr>
                <w:rFonts w:ascii="Arial" w:hAnsi="Arial" w:cs="Arial"/>
                <w:i/>
                <w:iCs/>
                <w:sz w:val="22"/>
                <w:szCs w:val="17"/>
                <w:lang w:val="es-ES"/>
              </w:rPr>
              <w:t xml:space="preserve">(Partes y comunidad científica) </w:t>
            </w:r>
            <w:r w:rsidRPr="00A46D71">
              <w:rPr>
                <w:rFonts w:ascii="Arial" w:hAnsi="Arial" w:cs="Arial"/>
                <w:sz w:val="22"/>
                <w:szCs w:val="17"/>
                <w:lang w:val="es-ES"/>
              </w:rPr>
              <w:t>[L] </w:t>
            </w:r>
          </w:p>
          <w:p w14:paraId="72171084" w14:textId="77777777" w:rsidR="001F6826" w:rsidRPr="00A46D71" w:rsidRDefault="001F6826" w:rsidP="00AB7883">
            <w:pPr>
              <w:spacing w:after="36"/>
              <w:jc w:val="both"/>
              <w:rPr>
                <w:rFonts w:ascii="Arial" w:hAnsi="Arial" w:cs="Arial"/>
                <w:sz w:val="22"/>
                <w:szCs w:val="17"/>
                <w:lang w:val="es-ES"/>
              </w:rPr>
            </w:pPr>
            <w:r w:rsidRPr="00AB7883">
              <w:rPr>
                <w:rFonts w:ascii="Arial" w:hAnsi="Arial" w:cs="Arial"/>
                <w:sz w:val="22"/>
                <w:szCs w:val="17"/>
              </w:rPr>
              <w:sym w:font="Symbol" w:char="F0B7"/>
            </w:r>
            <w:r w:rsidRPr="00A46D71">
              <w:rPr>
                <w:rFonts w:ascii="Arial" w:hAnsi="Arial" w:cs="Arial"/>
                <w:sz w:val="22"/>
                <w:szCs w:val="17"/>
                <w:lang w:val="es-ES"/>
              </w:rPr>
              <w:t xml:space="preserve"> Encargar estudios técnicos y directrices sobre mejores prácticas y fomentar la publicación, el intercambio y la distribución de revistas científicas sobre los siguientes temas (</w:t>
            </w:r>
            <w:r w:rsidRPr="00A46D71">
              <w:rPr>
                <w:rFonts w:ascii="Arial" w:hAnsi="Arial" w:cs="Arial"/>
                <w:i/>
                <w:iCs/>
                <w:sz w:val="22"/>
                <w:szCs w:val="17"/>
                <w:lang w:val="es-ES"/>
              </w:rPr>
              <w:t>Partes y de la comunidad científica</w:t>
            </w:r>
            <w:r w:rsidRPr="00A46D71">
              <w:rPr>
                <w:rFonts w:ascii="Arial" w:hAnsi="Arial" w:cs="Arial"/>
                <w:sz w:val="22"/>
                <w:szCs w:val="17"/>
                <w:lang w:val="es-ES"/>
              </w:rPr>
              <w:t>): [S] </w:t>
            </w:r>
          </w:p>
          <w:p w14:paraId="79E19FA5" w14:textId="7D383366" w:rsidR="001F6826" w:rsidRPr="0059075C" w:rsidRDefault="001F6826" w:rsidP="0059075C">
            <w:pPr>
              <w:pStyle w:val="ListParagraph"/>
              <w:numPr>
                <w:ilvl w:val="0"/>
                <w:numId w:val="30"/>
              </w:numPr>
              <w:spacing w:after="36"/>
              <w:jc w:val="both"/>
              <w:rPr>
                <w:rFonts w:ascii="Arial" w:hAnsi="Arial" w:cs="Arial"/>
                <w:sz w:val="22"/>
                <w:szCs w:val="17"/>
                <w:lang w:val="es-ES"/>
              </w:rPr>
            </w:pPr>
            <w:r w:rsidRPr="0059075C">
              <w:rPr>
                <w:rFonts w:ascii="Arial" w:hAnsi="Arial" w:cs="Arial"/>
                <w:sz w:val="22"/>
                <w:szCs w:val="17"/>
                <w:lang w:val="es-ES"/>
              </w:rPr>
              <w:t>los efectos del cambio climático sobre las especies migratorias; </w:t>
            </w:r>
          </w:p>
          <w:p w14:paraId="5FB67B58" w14:textId="247CDAA2" w:rsidR="001F6826" w:rsidRPr="0059075C" w:rsidRDefault="001F6826" w:rsidP="0059075C">
            <w:pPr>
              <w:pStyle w:val="ListParagraph"/>
              <w:numPr>
                <w:ilvl w:val="0"/>
                <w:numId w:val="30"/>
              </w:numPr>
              <w:spacing w:after="36"/>
              <w:jc w:val="both"/>
              <w:rPr>
                <w:rFonts w:ascii="Arial" w:hAnsi="Arial" w:cs="Arial"/>
                <w:sz w:val="22"/>
                <w:szCs w:val="17"/>
                <w:lang w:val="es-ES"/>
              </w:rPr>
            </w:pPr>
            <w:r w:rsidRPr="0059075C">
              <w:rPr>
                <w:rFonts w:ascii="Arial" w:hAnsi="Arial" w:cs="Arial"/>
                <w:sz w:val="22"/>
                <w:szCs w:val="17"/>
                <w:lang w:val="es-ES"/>
              </w:rPr>
              <w:t>el potencial de la gestión de la conservación de aumentar la resistencia, la capacidad de recuperación y adaptación de las poblaciones de especies migratorias al cambio climático; y </w:t>
            </w:r>
          </w:p>
          <w:p w14:paraId="76A6C94A" w14:textId="6095781C" w:rsidR="001F6826" w:rsidRPr="0059075C" w:rsidRDefault="001F6826" w:rsidP="0059075C">
            <w:pPr>
              <w:pStyle w:val="ListParagraph"/>
              <w:numPr>
                <w:ilvl w:val="0"/>
                <w:numId w:val="30"/>
              </w:numPr>
              <w:spacing w:after="36"/>
              <w:jc w:val="both"/>
              <w:rPr>
                <w:rFonts w:ascii="Arial" w:hAnsi="Arial" w:cs="Arial"/>
                <w:sz w:val="22"/>
                <w:szCs w:val="17"/>
                <w:lang w:val="es-ES"/>
              </w:rPr>
            </w:pPr>
            <w:r w:rsidRPr="0059075C">
              <w:rPr>
                <w:rFonts w:ascii="Arial" w:hAnsi="Arial" w:cs="Arial"/>
                <w:sz w:val="22"/>
                <w:szCs w:val="17"/>
                <w:lang w:val="es-ES"/>
              </w:rPr>
              <w:t>los efectos de la adaptación al cambio climático antropogénico y la mitigación de sus efectos sobre las especies migratorias. </w:t>
            </w:r>
          </w:p>
          <w:p w14:paraId="7785126B" w14:textId="5EFC5D6F" w:rsidR="001F6826" w:rsidRPr="0059075C" w:rsidRDefault="001F6826" w:rsidP="0059075C">
            <w:pPr>
              <w:pStyle w:val="ListParagraph"/>
              <w:numPr>
                <w:ilvl w:val="0"/>
                <w:numId w:val="31"/>
              </w:numPr>
              <w:spacing w:after="36"/>
              <w:ind w:left="510"/>
              <w:jc w:val="both"/>
              <w:rPr>
                <w:rFonts w:ascii="Arial" w:hAnsi="Arial" w:cs="Arial"/>
                <w:sz w:val="22"/>
                <w:szCs w:val="17"/>
                <w:lang w:val="es-ES"/>
              </w:rPr>
            </w:pPr>
            <w:r w:rsidRPr="0059075C">
              <w:rPr>
                <w:rFonts w:ascii="Arial" w:hAnsi="Arial" w:cs="Arial"/>
                <w:sz w:val="22"/>
                <w:szCs w:val="17"/>
                <w:lang w:val="es-ES"/>
              </w:rPr>
              <w:t xml:space="preserve">Difundir los resultados de estos estudios a través del sitio web y la memoria de trabajo de la CMS, posiblemente traduciendo los resultados de esos estudios a diferentes </w:t>
            </w:r>
            <w:r w:rsidRPr="0059075C">
              <w:rPr>
                <w:rFonts w:ascii="Arial" w:hAnsi="Arial" w:cs="Arial"/>
                <w:sz w:val="22"/>
                <w:szCs w:val="17"/>
                <w:lang w:val="es-ES"/>
              </w:rPr>
              <w:lastRenderedPageBreak/>
              <w:t xml:space="preserve">idiomas. </w:t>
            </w:r>
            <w:r w:rsidRPr="0059075C">
              <w:rPr>
                <w:rFonts w:ascii="Arial" w:hAnsi="Arial" w:cs="Arial"/>
                <w:i/>
                <w:iCs/>
                <w:sz w:val="22"/>
                <w:szCs w:val="17"/>
                <w:lang w:val="es-ES"/>
              </w:rPr>
              <w:t>(Consejo Científico)</w:t>
            </w:r>
            <w:r w:rsidRPr="0059075C">
              <w:rPr>
                <w:rFonts w:ascii="Arial" w:hAnsi="Arial" w:cs="Arial"/>
                <w:sz w:val="22"/>
                <w:szCs w:val="17"/>
                <w:lang w:val="es-ES"/>
              </w:rPr>
              <w:t>. [S] </w:t>
            </w:r>
          </w:p>
          <w:p w14:paraId="47207A7F" w14:textId="57E68D3F" w:rsidR="001F6826" w:rsidRPr="0059075C" w:rsidRDefault="001F6826" w:rsidP="0059075C">
            <w:pPr>
              <w:pStyle w:val="ListParagraph"/>
              <w:numPr>
                <w:ilvl w:val="0"/>
                <w:numId w:val="31"/>
              </w:numPr>
              <w:spacing w:after="36"/>
              <w:ind w:left="510"/>
              <w:jc w:val="both"/>
              <w:rPr>
                <w:rFonts w:ascii="Arial" w:hAnsi="Arial" w:cs="Arial"/>
                <w:sz w:val="22"/>
                <w:szCs w:val="17"/>
                <w:lang w:val="es-ES"/>
              </w:rPr>
            </w:pPr>
            <w:r w:rsidRPr="0059075C">
              <w:rPr>
                <w:rFonts w:ascii="Arial" w:hAnsi="Arial" w:cs="Arial"/>
                <w:sz w:val="22"/>
                <w:szCs w:val="17"/>
                <w:lang w:val="es-ES"/>
              </w:rPr>
              <w:t xml:space="preserve">Establecer una serie de talleres regionales y subregionales o nacionales en los que participen científicos, ONG, puntos focales nacionales para todos los convenios ambientales pertinentes, responsables de las políticas y dirigentes con objeto de intercambiar y examinar la información. </w:t>
            </w:r>
            <w:r w:rsidRPr="0059075C">
              <w:rPr>
                <w:rFonts w:ascii="Arial" w:hAnsi="Arial" w:cs="Arial"/>
                <w:i/>
                <w:iCs/>
                <w:sz w:val="22"/>
                <w:szCs w:val="17"/>
                <w:lang w:val="es-ES"/>
              </w:rPr>
              <w:t>(Partes, Consejo Científico, comunidad científica, organizaciones internacionales e intergubernamentales y otras organizaciones pertinentes</w:t>
            </w:r>
            <w:r w:rsidRPr="0059075C">
              <w:rPr>
                <w:rFonts w:ascii="Arial" w:hAnsi="Arial" w:cs="Arial"/>
                <w:sz w:val="22"/>
                <w:szCs w:val="17"/>
                <w:lang w:val="es-ES"/>
              </w:rPr>
              <w:t>);[S] </w:t>
            </w:r>
          </w:p>
          <w:p w14:paraId="44083C11" w14:textId="76BAF03D" w:rsidR="001F6826" w:rsidRPr="0059075C" w:rsidRDefault="001F6826" w:rsidP="0059075C">
            <w:pPr>
              <w:pStyle w:val="ListParagraph"/>
              <w:numPr>
                <w:ilvl w:val="0"/>
                <w:numId w:val="31"/>
              </w:numPr>
              <w:spacing w:after="36"/>
              <w:ind w:left="510"/>
              <w:jc w:val="both"/>
              <w:rPr>
                <w:rFonts w:ascii="Arial" w:hAnsi="Arial" w:cs="Arial"/>
                <w:sz w:val="22"/>
                <w:szCs w:val="17"/>
                <w:lang w:val="es-ES"/>
              </w:rPr>
            </w:pPr>
            <w:r w:rsidRPr="0059075C">
              <w:rPr>
                <w:rFonts w:ascii="Arial" w:hAnsi="Arial" w:cs="Arial"/>
                <w:sz w:val="22"/>
                <w:szCs w:val="17"/>
                <w:lang w:val="es-ES"/>
              </w:rPr>
              <w:t xml:space="preserve">Establecer mejores vínculos entre las necesidades de los países en desarrollo y las investigaciones de los países desarrollados a través de los instrumentos de la familia de la CMS para promover la colaboración, la coordinación y las medidas prácticas. </w:t>
            </w:r>
            <w:r w:rsidRPr="0059075C">
              <w:rPr>
                <w:rFonts w:ascii="Arial" w:hAnsi="Arial" w:cs="Arial"/>
                <w:i/>
                <w:iCs/>
                <w:sz w:val="22"/>
                <w:szCs w:val="17"/>
                <w:lang w:val="es-ES"/>
              </w:rPr>
              <w:t>(Partes/Signatarios de instrumentos de la CMS)</w:t>
            </w:r>
            <w:r w:rsidRPr="0059075C">
              <w:rPr>
                <w:rFonts w:ascii="Arial" w:hAnsi="Arial" w:cs="Arial"/>
                <w:sz w:val="22"/>
                <w:szCs w:val="17"/>
                <w:lang w:val="es-ES"/>
              </w:rPr>
              <w:t>. [L] </w:t>
            </w:r>
          </w:p>
          <w:p w14:paraId="0AF54187" w14:textId="00EEB368" w:rsidR="001F6826" w:rsidRPr="0059075C" w:rsidRDefault="001F6826" w:rsidP="0059075C">
            <w:pPr>
              <w:pStyle w:val="ListParagraph"/>
              <w:numPr>
                <w:ilvl w:val="0"/>
                <w:numId w:val="31"/>
              </w:numPr>
              <w:ind w:left="510"/>
              <w:jc w:val="both"/>
              <w:rPr>
                <w:rFonts w:ascii="Arial" w:hAnsi="Arial" w:cs="Arial"/>
                <w:sz w:val="22"/>
                <w:szCs w:val="17"/>
                <w:lang w:val="es-ES"/>
              </w:rPr>
            </w:pPr>
            <w:r w:rsidRPr="0059075C">
              <w:rPr>
                <w:rFonts w:ascii="Arial" w:hAnsi="Arial" w:cs="Arial"/>
                <w:sz w:val="22"/>
                <w:szCs w:val="17"/>
                <w:lang w:val="es-ES"/>
              </w:rPr>
              <w:t>Aumentar la capacidad de los gestores de recursos naturales y otros responsables de la adopción de decisiones y mejorar sus aptitudes para hacer frente a los efectos del cambio climático sobre las especies migratorias, entre ellas a través de las medidas siguientes: </w:t>
            </w:r>
          </w:p>
          <w:p w14:paraId="7DDF9A5A" w14:textId="3AAF0AA2" w:rsidR="001F6826" w:rsidRPr="0059075C" w:rsidRDefault="001F6826" w:rsidP="0059075C">
            <w:pPr>
              <w:pStyle w:val="ListParagraph"/>
              <w:numPr>
                <w:ilvl w:val="0"/>
                <w:numId w:val="32"/>
              </w:numPr>
              <w:spacing w:after="36"/>
              <w:ind w:left="960" w:hanging="450"/>
              <w:jc w:val="both"/>
              <w:rPr>
                <w:rFonts w:ascii="Arial" w:hAnsi="Arial" w:cs="Arial"/>
                <w:sz w:val="22"/>
                <w:szCs w:val="17"/>
                <w:lang w:val="es-ES"/>
              </w:rPr>
            </w:pPr>
            <w:r w:rsidRPr="0059075C">
              <w:rPr>
                <w:rFonts w:ascii="Arial" w:hAnsi="Arial" w:cs="Arial"/>
                <w:sz w:val="22"/>
                <w:szCs w:val="17"/>
                <w:lang w:val="es-ES"/>
              </w:rPr>
              <w:t xml:space="preserve">Realizar una evaluación de las necesidades de capacitación en relación con el cambio climático y las especies migratorias a nivel nacional. </w:t>
            </w:r>
            <w:r w:rsidRPr="0059075C">
              <w:rPr>
                <w:rFonts w:ascii="Arial" w:hAnsi="Arial" w:cs="Arial"/>
                <w:i/>
                <w:iCs/>
                <w:sz w:val="22"/>
                <w:szCs w:val="17"/>
                <w:lang w:val="es-ES"/>
              </w:rPr>
              <w:t>(Partes)</w:t>
            </w:r>
            <w:r w:rsidRPr="0059075C">
              <w:rPr>
                <w:rFonts w:ascii="Arial" w:hAnsi="Arial" w:cs="Arial"/>
                <w:sz w:val="22"/>
                <w:szCs w:val="17"/>
                <w:lang w:val="es-ES"/>
              </w:rPr>
              <w:t>; [S] </w:t>
            </w:r>
          </w:p>
          <w:p w14:paraId="06316563" w14:textId="5F8E60F2" w:rsidR="001F6826" w:rsidRPr="0059075C" w:rsidRDefault="001F6826" w:rsidP="0059075C">
            <w:pPr>
              <w:pStyle w:val="ListParagraph"/>
              <w:numPr>
                <w:ilvl w:val="0"/>
                <w:numId w:val="32"/>
              </w:numPr>
              <w:spacing w:after="36"/>
              <w:ind w:left="960" w:hanging="450"/>
              <w:jc w:val="both"/>
              <w:rPr>
                <w:rFonts w:ascii="Arial" w:hAnsi="Arial" w:cs="Arial"/>
                <w:sz w:val="22"/>
                <w:szCs w:val="17"/>
                <w:lang w:val="es-ES"/>
              </w:rPr>
            </w:pPr>
            <w:r w:rsidRPr="0059075C">
              <w:rPr>
                <w:rFonts w:ascii="Arial" w:hAnsi="Arial" w:cs="Arial"/>
                <w:sz w:val="22"/>
                <w:szCs w:val="17"/>
                <w:lang w:val="es-ES"/>
              </w:rPr>
              <w:t>Organizar sesiones de capacitación en el uso de las herramientas existentes y las nuevas que se van creando para la gestión de los efectos del cambio climático sobre las especies migratorias (el Sistema de información geográfica [SIG], los análisis estadísticos, etc.). (Partes, comunidad científica);[S] </w:t>
            </w:r>
          </w:p>
          <w:p w14:paraId="300B2FA7" w14:textId="2B601DA2" w:rsidR="001F6826" w:rsidRPr="0059075C" w:rsidRDefault="001F6826" w:rsidP="0059075C">
            <w:pPr>
              <w:pStyle w:val="ListParagraph"/>
              <w:numPr>
                <w:ilvl w:val="0"/>
                <w:numId w:val="32"/>
              </w:numPr>
              <w:spacing w:after="36"/>
              <w:ind w:left="960" w:hanging="450"/>
              <w:jc w:val="both"/>
              <w:rPr>
                <w:rFonts w:ascii="Arial" w:hAnsi="Arial" w:cs="Arial"/>
                <w:sz w:val="22"/>
                <w:szCs w:val="17"/>
                <w:lang w:val="es-ES"/>
              </w:rPr>
            </w:pPr>
            <w:r w:rsidRPr="0059075C">
              <w:rPr>
                <w:rFonts w:ascii="Arial" w:hAnsi="Arial" w:cs="Arial"/>
                <w:sz w:val="22"/>
                <w:szCs w:val="17"/>
                <w:lang w:val="es-ES"/>
              </w:rPr>
              <w:t>Explorar y aprovechar los cursos de capacitación existentes y trabajar con sociedades profesionales, instituciones académicas, expertos técnicos y profesionales de la capacitación de organismos de recursos naturales para atender las necesidades fundamentales y aumentar las oportunidades de capacitación sobre la adaptación. (Partes, ONG y comunidad científica);[S] </w:t>
            </w:r>
          </w:p>
          <w:p w14:paraId="382FE559" w14:textId="63C0BD3C" w:rsidR="001F6826" w:rsidRPr="0059075C" w:rsidRDefault="001F6826" w:rsidP="0059075C">
            <w:pPr>
              <w:pStyle w:val="ListParagraph"/>
              <w:numPr>
                <w:ilvl w:val="0"/>
                <w:numId w:val="32"/>
              </w:numPr>
              <w:spacing w:after="36"/>
              <w:ind w:left="960" w:hanging="450"/>
              <w:jc w:val="both"/>
              <w:rPr>
                <w:rFonts w:ascii="Arial" w:hAnsi="Arial" w:cs="Arial"/>
                <w:sz w:val="22"/>
                <w:szCs w:val="17"/>
                <w:lang w:val="es-ES"/>
              </w:rPr>
            </w:pPr>
            <w:r w:rsidRPr="0059075C">
              <w:rPr>
                <w:rFonts w:ascii="Arial" w:hAnsi="Arial" w:cs="Arial"/>
                <w:sz w:val="22"/>
                <w:szCs w:val="17"/>
                <w:lang w:val="es-ES"/>
              </w:rPr>
              <w:t>Identificar a protagonistas con experiencia en las oportunidades de capacitación en relación con el cambio climático, el seguimiento y la elaboración de modelos, y compartir esos conocimientos y colaborar con ellos. (Partes, organizaciones internacionales e intergubernamentales y otras organizaciones pertinentes); [S] </w:t>
            </w:r>
          </w:p>
          <w:p w14:paraId="207E4C58" w14:textId="59545665" w:rsidR="001F6826" w:rsidRPr="0059075C" w:rsidRDefault="001F6826" w:rsidP="0059075C">
            <w:pPr>
              <w:pStyle w:val="ListParagraph"/>
              <w:numPr>
                <w:ilvl w:val="0"/>
                <w:numId w:val="32"/>
              </w:numPr>
              <w:spacing w:after="36"/>
              <w:ind w:left="960" w:hanging="450"/>
              <w:jc w:val="both"/>
              <w:rPr>
                <w:rFonts w:ascii="Arial" w:hAnsi="Arial" w:cs="Arial"/>
                <w:sz w:val="22"/>
                <w:szCs w:val="17"/>
                <w:lang w:val="es-ES"/>
              </w:rPr>
            </w:pPr>
            <w:r w:rsidRPr="0059075C">
              <w:rPr>
                <w:rFonts w:ascii="Arial" w:hAnsi="Arial" w:cs="Arial"/>
                <w:sz w:val="22"/>
                <w:szCs w:val="17"/>
                <w:lang w:val="es-ES"/>
              </w:rPr>
              <w:t>Elaborar y fomentar el uso de seminarios web y cursos de aprendizaje en línea existentes sobre el cambio climático y las especies migratorias. (Partes, ONG y comunidad científica);[M] y </w:t>
            </w:r>
          </w:p>
          <w:p w14:paraId="3AE57F88" w14:textId="3D7D2D89" w:rsidR="001F6826" w:rsidRPr="0059075C" w:rsidRDefault="001F6826" w:rsidP="0059075C">
            <w:pPr>
              <w:pStyle w:val="ListParagraph"/>
              <w:numPr>
                <w:ilvl w:val="0"/>
                <w:numId w:val="32"/>
              </w:numPr>
              <w:spacing w:after="36"/>
              <w:ind w:left="960" w:hanging="450"/>
              <w:jc w:val="both"/>
              <w:rPr>
                <w:rFonts w:ascii="Arial" w:hAnsi="Arial" w:cs="Arial"/>
                <w:sz w:val="22"/>
                <w:szCs w:val="17"/>
                <w:lang w:val="es-ES"/>
              </w:rPr>
            </w:pPr>
            <w:r w:rsidRPr="0059075C">
              <w:rPr>
                <w:rFonts w:ascii="Arial" w:hAnsi="Arial" w:cs="Arial"/>
                <w:sz w:val="22"/>
                <w:szCs w:val="17"/>
                <w:lang w:val="es-ES"/>
              </w:rPr>
              <w:t xml:space="preserve">Aumentar la capacidad científica y de gestión, en particular mediante cursos universitarios hasta el nivel de doctorado, para hacer frente a los efectos del cambio climático sobre las especies migratorias. </w:t>
            </w:r>
            <w:r w:rsidRPr="0059075C">
              <w:rPr>
                <w:rFonts w:ascii="Arial" w:hAnsi="Arial" w:cs="Arial"/>
                <w:i/>
                <w:iCs/>
                <w:sz w:val="22"/>
                <w:szCs w:val="17"/>
                <w:lang w:val="es-ES"/>
              </w:rPr>
              <w:t>(Partes, comunidad científica).</w:t>
            </w:r>
            <w:r w:rsidRPr="0059075C">
              <w:rPr>
                <w:rFonts w:ascii="Arial" w:hAnsi="Arial" w:cs="Arial"/>
                <w:sz w:val="22"/>
                <w:szCs w:val="17"/>
                <w:lang w:val="es-ES"/>
              </w:rPr>
              <w:t>[M] </w:t>
            </w:r>
          </w:p>
          <w:p w14:paraId="115A6165" w14:textId="05C2DA31" w:rsidR="001F6826" w:rsidRPr="0059075C" w:rsidRDefault="001F6826" w:rsidP="0059075C">
            <w:pPr>
              <w:pStyle w:val="ListParagraph"/>
              <w:numPr>
                <w:ilvl w:val="0"/>
                <w:numId w:val="33"/>
              </w:numPr>
              <w:spacing w:after="36"/>
              <w:ind w:left="510"/>
              <w:jc w:val="both"/>
              <w:rPr>
                <w:rFonts w:ascii="Arial" w:hAnsi="Arial" w:cs="Arial"/>
                <w:sz w:val="22"/>
                <w:szCs w:val="17"/>
                <w:lang w:val="es-ES"/>
              </w:rPr>
            </w:pPr>
            <w:r w:rsidRPr="0059075C">
              <w:rPr>
                <w:rFonts w:ascii="Arial" w:hAnsi="Arial" w:cs="Arial"/>
                <w:sz w:val="22"/>
                <w:szCs w:val="17"/>
                <w:lang w:val="es-ES"/>
              </w:rPr>
              <w:lastRenderedPageBreak/>
              <w:t xml:space="preserve">Elaborar un plan de estudios básico para seminarios web y cursos de aprendizaje en línea para crear capacidad sobre el cambio climático y las especies migratorias entre los profesionales de recursos naturales y los responsables de la adopción de decisiones. </w:t>
            </w:r>
            <w:r w:rsidRPr="0059075C">
              <w:rPr>
                <w:rFonts w:ascii="Arial" w:hAnsi="Arial" w:cs="Arial"/>
                <w:i/>
                <w:iCs/>
                <w:sz w:val="22"/>
                <w:szCs w:val="17"/>
                <w:lang w:val="es-ES"/>
              </w:rPr>
              <w:t>(Secretaría, Consejo Científico, comunidad científica)</w:t>
            </w:r>
            <w:r w:rsidRPr="0059075C">
              <w:rPr>
                <w:rFonts w:ascii="Arial" w:hAnsi="Arial" w:cs="Arial"/>
                <w:sz w:val="22"/>
                <w:szCs w:val="17"/>
                <w:lang w:val="es-ES"/>
              </w:rPr>
              <w:t>. [M] </w:t>
            </w:r>
          </w:p>
          <w:p w14:paraId="53572320" w14:textId="31AD77A4" w:rsidR="001F6826" w:rsidRPr="0059075C" w:rsidRDefault="001F6826" w:rsidP="0059075C">
            <w:pPr>
              <w:pStyle w:val="ListParagraph"/>
              <w:numPr>
                <w:ilvl w:val="0"/>
                <w:numId w:val="33"/>
              </w:numPr>
              <w:spacing w:after="36"/>
              <w:ind w:left="510"/>
              <w:jc w:val="both"/>
              <w:rPr>
                <w:rFonts w:ascii="Arial" w:hAnsi="Arial" w:cs="Arial"/>
                <w:sz w:val="22"/>
                <w:szCs w:val="17"/>
                <w:lang w:val="es-ES"/>
              </w:rPr>
            </w:pPr>
            <w:r w:rsidRPr="0059075C">
              <w:rPr>
                <w:rFonts w:ascii="Arial" w:hAnsi="Arial" w:cs="Arial"/>
                <w:sz w:val="22"/>
                <w:szCs w:val="17"/>
                <w:lang w:val="es-ES"/>
              </w:rPr>
              <w:t>Aportar información técnica y científica sobre el cambio climático y las especies migratorias al mecanismo central y nacional del CDB de intercambio de información. (</w:t>
            </w:r>
            <w:r w:rsidRPr="0059075C">
              <w:rPr>
                <w:rFonts w:ascii="Arial" w:hAnsi="Arial" w:cs="Arial"/>
                <w:i/>
                <w:iCs/>
                <w:sz w:val="22"/>
                <w:szCs w:val="17"/>
                <w:lang w:val="es-ES"/>
              </w:rPr>
              <w:t>Partes, comunidad científica, ONG y otras organizaciones pertinentes</w:t>
            </w:r>
            <w:r w:rsidRPr="0059075C">
              <w:rPr>
                <w:rFonts w:ascii="Arial" w:hAnsi="Arial" w:cs="Arial"/>
                <w:sz w:val="22"/>
                <w:szCs w:val="17"/>
                <w:lang w:val="es-ES"/>
              </w:rPr>
              <w:t>).[L] </w:t>
            </w:r>
          </w:p>
          <w:p w14:paraId="50EB6EBF" w14:textId="1F9AFF32" w:rsidR="001F6826" w:rsidRPr="0059075C" w:rsidRDefault="001F6826" w:rsidP="0059075C">
            <w:pPr>
              <w:pStyle w:val="ListParagraph"/>
              <w:numPr>
                <w:ilvl w:val="0"/>
                <w:numId w:val="33"/>
              </w:numPr>
              <w:spacing w:after="36"/>
              <w:ind w:left="510"/>
              <w:jc w:val="both"/>
              <w:rPr>
                <w:rFonts w:ascii="Arial" w:hAnsi="Arial" w:cs="Arial"/>
                <w:sz w:val="22"/>
                <w:szCs w:val="17"/>
                <w:lang w:val="es-ES"/>
              </w:rPr>
            </w:pPr>
            <w:r w:rsidRPr="0059075C">
              <w:rPr>
                <w:rFonts w:ascii="Arial" w:hAnsi="Arial" w:cs="Arial"/>
                <w:sz w:val="22"/>
                <w:szCs w:val="17"/>
                <w:lang w:val="es-ES"/>
              </w:rPr>
              <w:t xml:space="preserve">Invitar a la COP del CDB a que aliente a sus puntos focales nacionales a poner a disposición los mecanismos nacionales de intercambio de información con el fin de facilitar información sobre las especies migratorias y el cambio climático. </w:t>
            </w:r>
            <w:r w:rsidRPr="0059075C">
              <w:rPr>
                <w:rFonts w:ascii="Arial" w:hAnsi="Arial" w:cs="Arial"/>
                <w:i/>
                <w:iCs/>
                <w:sz w:val="22"/>
                <w:szCs w:val="17"/>
                <w:lang w:val="es-ES"/>
              </w:rPr>
              <w:t>(Partes).</w:t>
            </w:r>
            <w:r w:rsidRPr="0059075C">
              <w:rPr>
                <w:rFonts w:ascii="Arial" w:hAnsi="Arial" w:cs="Arial"/>
                <w:sz w:val="22"/>
                <w:szCs w:val="17"/>
                <w:lang w:val="es-ES"/>
              </w:rPr>
              <w:t>[S] </w:t>
            </w:r>
          </w:p>
          <w:p w14:paraId="73047358" w14:textId="6C169277" w:rsidR="001F6826" w:rsidRPr="0059075C" w:rsidRDefault="001F6826" w:rsidP="0059075C">
            <w:pPr>
              <w:pStyle w:val="ListParagraph"/>
              <w:numPr>
                <w:ilvl w:val="0"/>
                <w:numId w:val="33"/>
              </w:numPr>
              <w:ind w:left="510"/>
              <w:jc w:val="both"/>
              <w:rPr>
                <w:rFonts w:ascii="Arial" w:hAnsi="Arial" w:cs="Arial"/>
                <w:sz w:val="22"/>
                <w:szCs w:val="17"/>
                <w:lang w:val="es-ES"/>
              </w:rPr>
            </w:pPr>
            <w:r w:rsidRPr="0059075C">
              <w:rPr>
                <w:rFonts w:ascii="Arial" w:hAnsi="Arial" w:cs="Arial"/>
                <w:sz w:val="22"/>
                <w:szCs w:val="17"/>
                <w:lang w:val="es-ES"/>
              </w:rPr>
              <w:t xml:space="preserve">Verificar la eficacia de los esfuerzos de creación de capacidad en materia de cambio climático y las especies migratorias. </w:t>
            </w:r>
            <w:r w:rsidRPr="0059075C">
              <w:rPr>
                <w:rFonts w:ascii="Arial" w:hAnsi="Arial" w:cs="Arial"/>
                <w:i/>
                <w:iCs/>
                <w:sz w:val="22"/>
                <w:szCs w:val="17"/>
                <w:lang w:val="es-ES"/>
              </w:rPr>
              <w:t>(Partes)</w:t>
            </w:r>
            <w:r w:rsidRPr="0059075C">
              <w:rPr>
                <w:rFonts w:ascii="Arial" w:hAnsi="Arial" w:cs="Arial"/>
                <w:sz w:val="22"/>
                <w:szCs w:val="17"/>
                <w:lang w:val="es-ES"/>
              </w:rPr>
              <w:t>.[L] </w:t>
            </w:r>
          </w:p>
          <w:p w14:paraId="236AF410" w14:textId="77777777" w:rsidR="00DB06CB" w:rsidRPr="00A46D71" w:rsidRDefault="00DB06CB" w:rsidP="00AB7883">
            <w:pPr>
              <w:jc w:val="both"/>
              <w:rPr>
                <w:rFonts w:ascii="Arial" w:hAnsi="Arial" w:cs="Arial"/>
                <w:b/>
                <w:bCs/>
                <w:sz w:val="22"/>
                <w:szCs w:val="17"/>
                <w:lang w:val="es-ES"/>
              </w:rPr>
            </w:pPr>
          </w:p>
          <w:p w14:paraId="0CC9EEA2" w14:textId="77777777" w:rsidR="001F6826" w:rsidRPr="0059075C" w:rsidRDefault="001F6826" w:rsidP="00AB7883">
            <w:pPr>
              <w:jc w:val="both"/>
              <w:rPr>
                <w:rFonts w:ascii="Arial" w:hAnsi="Arial" w:cs="Arial"/>
                <w:b/>
                <w:bCs/>
                <w:sz w:val="22"/>
                <w:szCs w:val="17"/>
                <w:u w:val="single"/>
                <w:lang w:val="es-ES"/>
              </w:rPr>
            </w:pPr>
            <w:r w:rsidRPr="0059075C">
              <w:rPr>
                <w:rFonts w:ascii="Arial" w:hAnsi="Arial" w:cs="Arial"/>
                <w:b/>
                <w:bCs/>
                <w:sz w:val="22"/>
                <w:szCs w:val="17"/>
                <w:u w:val="single"/>
                <w:lang w:val="es-ES"/>
              </w:rPr>
              <w:t>Cooperación y ejecución </w:t>
            </w:r>
          </w:p>
          <w:p w14:paraId="5921BD70" w14:textId="77777777" w:rsidR="00DB06CB" w:rsidRPr="00A46D71" w:rsidRDefault="00DB06CB" w:rsidP="00AB7883">
            <w:pPr>
              <w:jc w:val="both"/>
              <w:rPr>
                <w:rFonts w:ascii="Arial" w:hAnsi="Arial" w:cs="Arial"/>
                <w:sz w:val="22"/>
                <w:szCs w:val="17"/>
                <w:lang w:val="es-ES"/>
              </w:rPr>
            </w:pPr>
          </w:p>
          <w:p w14:paraId="39D4737A" w14:textId="52AC19DE" w:rsidR="001F6826" w:rsidRPr="0059075C" w:rsidRDefault="001F6826" w:rsidP="0059075C">
            <w:pPr>
              <w:pStyle w:val="ListParagraph"/>
              <w:numPr>
                <w:ilvl w:val="0"/>
                <w:numId w:val="34"/>
              </w:numPr>
              <w:spacing w:after="36"/>
              <w:ind w:left="510"/>
              <w:jc w:val="both"/>
              <w:rPr>
                <w:rFonts w:ascii="Arial" w:hAnsi="Arial" w:cs="Arial"/>
                <w:sz w:val="22"/>
                <w:szCs w:val="17"/>
                <w:lang w:val="es-ES"/>
              </w:rPr>
            </w:pPr>
            <w:r w:rsidRPr="0059075C">
              <w:rPr>
                <w:rFonts w:ascii="Arial" w:hAnsi="Arial" w:cs="Arial"/>
                <w:sz w:val="22"/>
                <w:szCs w:val="17"/>
                <w:lang w:val="es-ES"/>
              </w:rPr>
              <w:t xml:space="preserve">Coordinar las medidas destinadas a facilitar la adaptación de las especies en respuesta al cambio climático a través de los diversos instrumentos de la CMS. </w:t>
            </w:r>
            <w:r w:rsidRPr="0059075C">
              <w:rPr>
                <w:rFonts w:ascii="Arial" w:hAnsi="Arial" w:cs="Arial"/>
                <w:i/>
                <w:iCs/>
                <w:sz w:val="22"/>
                <w:szCs w:val="17"/>
                <w:lang w:val="es-ES"/>
              </w:rPr>
              <w:t>(Partes/Signatarios de instrumentos de la CMS)</w:t>
            </w:r>
            <w:r w:rsidRPr="0059075C">
              <w:rPr>
                <w:rFonts w:ascii="Arial" w:hAnsi="Arial" w:cs="Arial"/>
                <w:sz w:val="22"/>
                <w:szCs w:val="17"/>
                <w:lang w:val="es-ES"/>
              </w:rPr>
              <w:t>. [L] </w:t>
            </w:r>
          </w:p>
          <w:p w14:paraId="265ED2C2" w14:textId="23785965" w:rsidR="001F6826" w:rsidRPr="0059075C" w:rsidRDefault="001F6826" w:rsidP="0059075C">
            <w:pPr>
              <w:pStyle w:val="ListParagraph"/>
              <w:numPr>
                <w:ilvl w:val="0"/>
                <w:numId w:val="34"/>
              </w:numPr>
              <w:spacing w:after="36"/>
              <w:ind w:left="510"/>
              <w:jc w:val="both"/>
              <w:rPr>
                <w:rFonts w:ascii="Arial" w:hAnsi="Arial" w:cs="Arial"/>
                <w:sz w:val="22"/>
                <w:szCs w:val="17"/>
                <w:lang w:val="es-ES"/>
              </w:rPr>
            </w:pPr>
            <w:r w:rsidRPr="0059075C">
              <w:rPr>
                <w:rFonts w:ascii="Arial" w:hAnsi="Arial" w:cs="Arial"/>
                <w:sz w:val="22"/>
                <w:szCs w:val="17"/>
                <w:lang w:val="es-ES"/>
              </w:rPr>
              <w:t xml:space="preserve">Trabajar en estrecha colaboración con los puntos focales nacionales de la CMNUCC y proporcionarles orientación de expertos y apoyo sobre la forma en que las especies migratorias pueden quedar afectadas por las actividades de mitigación y adaptación humanas, tales como el desarrollo de energía renovable y bioenergía, y colaborar estrechamente en la elaboración de soluciones conjuntas destinadas a minimizar los efectos perjudiciales sobre las especies migratorias. </w:t>
            </w:r>
            <w:r w:rsidRPr="0059075C">
              <w:rPr>
                <w:rFonts w:ascii="Arial" w:hAnsi="Arial" w:cs="Arial"/>
                <w:i/>
                <w:iCs/>
                <w:sz w:val="22"/>
                <w:szCs w:val="17"/>
                <w:lang w:val="es-ES"/>
              </w:rPr>
              <w:t>(Puntos focales de la CMS y consejeros científicos)</w:t>
            </w:r>
            <w:r w:rsidRPr="0059075C">
              <w:rPr>
                <w:rFonts w:ascii="Arial" w:hAnsi="Arial" w:cs="Arial"/>
                <w:sz w:val="22"/>
                <w:szCs w:val="17"/>
                <w:lang w:val="es-ES"/>
              </w:rPr>
              <w:t>. [L] </w:t>
            </w:r>
          </w:p>
          <w:p w14:paraId="1EC8223D" w14:textId="0E10EFB8" w:rsidR="001F6826" w:rsidRPr="0059075C" w:rsidRDefault="001F6826" w:rsidP="0059075C">
            <w:pPr>
              <w:pStyle w:val="ListParagraph"/>
              <w:numPr>
                <w:ilvl w:val="0"/>
                <w:numId w:val="34"/>
              </w:numPr>
              <w:spacing w:after="36"/>
              <w:ind w:left="510"/>
              <w:jc w:val="both"/>
              <w:rPr>
                <w:rFonts w:ascii="Arial" w:hAnsi="Arial" w:cs="Arial"/>
                <w:sz w:val="22"/>
                <w:szCs w:val="17"/>
                <w:lang w:val="es-ES"/>
              </w:rPr>
            </w:pPr>
            <w:r w:rsidRPr="0059075C">
              <w:rPr>
                <w:rFonts w:ascii="Arial" w:hAnsi="Arial" w:cs="Arial"/>
                <w:sz w:val="22"/>
                <w:szCs w:val="17"/>
                <w:lang w:val="es-ES"/>
              </w:rPr>
              <w:t xml:space="preserve">Promover la cooperación y las sinergias sobre las medidas relacionadas con el cambio climático entre los instrumentos de la familia de la CMS, incluida la organización de reuniones en fechas contiguas </w:t>
            </w:r>
            <w:r w:rsidRPr="0059075C">
              <w:rPr>
                <w:rFonts w:ascii="Arial" w:hAnsi="Arial" w:cs="Arial"/>
                <w:i/>
                <w:iCs/>
                <w:sz w:val="22"/>
                <w:szCs w:val="17"/>
                <w:lang w:val="es-ES"/>
              </w:rPr>
              <w:t>(Secretaría)</w:t>
            </w:r>
            <w:r w:rsidRPr="0059075C">
              <w:rPr>
                <w:rFonts w:ascii="Arial" w:hAnsi="Arial" w:cs="Arial"/>
                <w:sz w:val="22"/>
                <w:szCs w:val="17"/>
                <w:lang w:val="es-ES"/>
              </w:rPr>
              <w:t>. [L] </w:t>
            </w:r>
          </w:p>
          <w:p w14:paraId="7ED635C1" w14:textId="4C33C80F" w:rsidR="001F6826" w:rsidRPr="0059075C" w:rsidRDefault="001F6826" w:rsidP="0059075C">
            <w:pPr>
              <w:pStyle w:val="ListParagraph"/>
              <w:numPr>
                <w:ilvl w:val="0"/>
                <w:numId w:val="34"/>
              </w:numPr>
              <w:spacing w:after="36"/>
              <w:ind w:left="510"/>
              <w:jc w:val="both"/>
              <w:rPr>
                <w:rFonts w:ascii="Arial" w:hAnsi="Arial" w:cs="Arial"/>
                <w:sz w:val="22"/>
                <w:szCs w:val="17"/>
                <w:lang w:val="es-ES"/>
              </w:rPr>
            </w:pPr>
            <w:r w:rsidRPr="0059075C">
              <w:rPr>
                <w:rFonts w:ascii="Arial" w:hAnsi="Arial" w:cs="Arial"/>
                <w:sz w:val="22"/>
                <w:szCs w:val="17"/>
                <w:lang w:val="es-ES"/>
              </w:rPr>
              <w:t xml:space="preserve">Consolidar el Grupo de trabajo sobre el cambio climático de la CMS como medio para aconsejar, promover y ejecutar medidas. Esta labor podría incluir el establecimiento de prioridades y la promoción de proyectos específicos para presentarlos a los proveedores de fondos. </w:t>
            </w:r>
            <w:r w:rsidRPr="0059075C">
              <w:rPr>
                <w:rFonts w:ascii="Arial" w:hAnsi="Arial" w:cs="Arial"/>
                <w:i/>
                <w:iCs/>
                <w:sz w:val="22"/>
                <w:szCs w:val="17"/>
                <w:lang w:val="es-ES"/>
              </w:rPr>
              <w:t>(Consejo Científico)</w:t>
            </w:r>
            <w:r w:rsidRPr="0059075C">
              <w:rPr>
                <w:rFonts w:ascii="Arial" w:hAnsi="Arial" w:cs="Arial"/>
                <w:sz w:val="22"/>
                <w:szCs w:val="17"/>
                <w:lang w:val="es-ES"/>
              </w:rPr>
              <w:t>. [S] </w:t>
            </w:r>
          </w:p>
          <w:p w14:paraId="7AD924C5" w14:textId="354755A3" w:rsidR="001F6826" w:rsidRPr="0059075C" w:rsidRDefault="001F6826" w:rsidP="0059075C">
            <w:pPr>
              <w:pStyle w:val="ListParagraph"/>
              <w:numPr>
                <w:ilvl w:val="0"/>
                <w:numId w:val="34"/>
              </w:numPr>
              <w:spacing w:after="36"/>
              <w:ind w:left="510"/>
              <w:jc w:val="both"/>
              <w:rPr>
                <w:rFonts w:ascii="Arial" w:hAnsi="Arial" w:cs="Arial"/>
                <w:sz w:val="22"/>
                <w:szCs w:val="17"/>
                <w:lang w:val="es-ES"/>
              </w:rPr>
            </w:pPr>
            <w:r w:rsidRPr="0059075C">
              <w:rPr>
                <w:rFonts w:ascii="Arial" w:hAnsi="Arial" w:cs="Arial"/>
                <w:sz w:val="22"/>
                <w:szCs w:val="17"/>
                <w:lang w:val="es-ES"/>
              </w:rPr>
              <w:t xml:space="preserve">Elaborar mecanismos para la promoción y la aplicación de las mejores prácticas de gestión de las especies migratorias a la luz del cambio climático, con especial atención a los aspectos más críticos. </w:t>
            </w:r>
            <w:r w:rsidRPr="0059075C">
              <w:rPr>
                <w:rFonts w:ascii="Arial" w:hAnsi="Arial" w:cs="Arial"/>
                <w:i/>
                <w:iCs/>
                <w:sz w:val="22"/>
                <w:szCs w:val="17"/>
                <w:lang w:val="es-ES"/>
              </w:rPr>
              <w:t xml:space="preserve">(Partes). </w:t>
            </w:r>
            <w:r w:rsidRPr="0059075C">
              <w:rPr>
                <w:rFonts w:ascii="Arial" w:hAnsi="Arial" w:cs="Arial"/>
                <w:sz w:val="22"/>
                <w:szCs w:val="17"/>
                <w:lang w:val="es-ES"/>
              </w:rPr>
              <w:t>[M] </w:t>
            </w:r>
          </w:p>
          <w:p w14:paraId="77649CEA" w14:textId="05B05F46" w:rsidR="001F6826" w:rsidRPr="0059075C" w:rsidRDefault="001F6826" w:rsidP="0059075C">
            <w:pPr>
              <w:pStyle w:val="ListParagraph"/>
              <w:numPr>
                <w:ilvl w:val="0"/>
                <w:numId w:val="34"/>
              </w:numPr>
              <w:spacing w:after="36"/>
              <w:ind w:left="510"/>
              <w:jc w:val="both"/>
              <w:rPr>
                <w:rFonts w:ascii="Arial" w:hAnsi="Arial" w:cs="Arial"/>
                <w:sz w:val="22"/>
                <w:szCs w:val="17"/>
                <w:lang w:val="es-ES"/>
              </w:rPr>
            </w:pPr>
            <w:r w:rsidRPr="0059075C">
              <w:rPr>
                <w:rFonts w:ascii="Arial" w:hAnsi="Arial" w:cs="Arial"/>
                <w:sz w:val="22"/>
                <w:szCs w:val="17"/>
                <w:lang w:val="es-ES"/>
              </w:rPr>
              <w:t xml:space="preserve">Fortalecer las sinergias con las secretarías del CDB, la CMNUCC, la CLD, la Convención de Ramsar, la Convención sobre la protección del patrimonio mundial, cultural y natural, la Comisión Ballenera Internacional </w:t>
            </w:r>
            <w:r w:rsidRPr="0059075C">
              <w:rPr>
                <w:rFonts w:ascii="Arial" w:hAnsi="Arial" w:cs="Arial"/>
                <w:sz w:val="22"/>
                <w:szCs w:val="17"/>
                <w:lang w:val="es-ES"/>
              </w:rPr>
              <w:lastRenderedPageBreak/>
              <w:t xml:space="preserve">(IWC), el Consejo Ártico y el Programa para la Conservación de la Flora y la Fauna del Ártico (CAFF), la Convención de Berna, y otros instrumentos y acuerdos internacionales. </w:t>
            </w:r>
            <w:r w:rsidRPr="0059075C">
              <w:rPr>
                <w:rFonts w:ascii="Arial" w:hAnsi="Arial" w:cs="Arial"/>
                <w:i/>
                <w:iCs/>
                <w:sz w:val="22"/>
                <w:szCs w:val="17"/>
                <w:lang w:val="es-ES"/>
              </w:rPr>
              <w:t>(Secretaría)</w:t>
            </w:r>
            <w:r w:rsidRPr="0059075C">
              <w:rPr>
                <w:rFonts w:ascii="Arial" w:hAnsi="Arial" w:cs="Arial"/>
                <w:sz w:val="22"/>
                <w:szCs w:val="17"/>
                <w:lang w:val="es-ES"/>
              </w:rPr>
              <w:t>. [L] </w:t>
            </w:r>
          </w:p>
          <w:p w14:paraId="7922D265" w14:textId="417F684F" w:rsidR="001F6826" w:rsidRPr="00A46D71" w:rsidRDefault="001F6826" w:rsidP="0059075C">
            <w:pPr>
              <w:pStyle w:val="p1"/>
              <w:numPr>
                <w:ilvl w:val="0"/>
                <w:numId w:val="34"/>
              </w:numPr>
              <w:ind w:left="510"/>
              <w:jc w:val="both"/>
              <w:rPr>
                <w:rFonts w:ascii="Arial" w:hAnsi="Arial" w:cs="Arial"/>
                <w:sz w:val="22"/>
                <w:lang w:val="es-ES"/>
              </w:rPr>
            </w:pPr>
            <w:r w:rsidRPr="00A46D71">
              <w:rPr>
                <w:rFonts w:ascii="Arial" w:hAnsi="Arial" w:cs="Arial"/>
                <w:sz w:val="22"/>
                <w:lang w:val="es-ES"/>
              </w:rPr>
              <w:t>Participar en la labor de la CMS relacionada con el cambio climático y proporcionarle apoyo. (</w:t>
            </w:r>
            <w:r w:rsidRPr="00A46D71">
              <w:rPr>
                <w:rFonts w:ascii="Arial" w:hAnsi="Arial" w:cs="Arial"/>
                <w:i/>
                <w:iCs/>
                <w:sz w:val="22"/>
                <w:lang w:val="es-ES"/>
              </w:rPr>
              <w:t>CDB, CMNUCC, CLD, Convención de Ramsar, Convención sobre la protección del patrimonio mundial, cultural y natural, Comisión Ballenera Internacional (IWC), Consejo Ártico y Programa para la Conservación de la Flora y la Fauna del Ártico (CAFF), Convención de Berna, otros instrumentos y acuerdos internacionales, tales como la Convención Interamericana para la Protección y Conservación de las Tortugas Marinas, mecanismos internacionales como la Plataforma intergubernamental sobre diversidad biológica y servicios de los ecosistemas [IPBES], y otros instrumentos y acuerdos internacionales pertinentes</w:t>
            </w:r>
            <w:r w:rsidRPr="00A46D71">
              <w:rPr>
                <w:rFonts w:ascii="Arial" w:hAnsi="Arial" w:cs="Arial"/>
                <w:sz w:val="22"/>
                <w:lang w:val="es-ES"/>
              </w:rPr>
              <w:t>). [L] </w:t>
            </w:r>
          </w:p>
          <w:p w14:paraId="47EE5D62" w14:textId="0F31D30C" w:rsidR="001F6826" w:rsidRPr="0059075C" w:rsidRDefault="001F6826" w:rsidP="0059075C">
            <w:pPr>
              <w:pStyle w:val="ListParagraph"/>
              <w:numPr>
                <w:ilvl w:val="0"/>
                <w:numId w:val="34"/>
              </w:numPr>
              <w:spacing w:after="36"/>
              <w:ind w:left="510"/>
              <w:jc w:val="both"/>
              <w:rPr>
                <w:rFonts w:ascii="Arial" w:hAnsi="Arial" w:cs="Arial"/>
                <w:sz w:val="22"/>
                <w:szCs w:val="17"/>
                <w:lang w:val="es-ES"/>
              </w:rPr>
            </w:pPr>
            <w:r w:rsidRPr="0059075C">
              <w:rPr>
                <w:rFonts w:ascii="Arial" w:hAnsi="Arial" w:cs="Arial"/>
                <w:sz w:val="22"/>
                <w:szCs w:val="17"/>
                <w:lang w:val="es-ES"/>
              </w:rPr>
              <w:t xml:space="preserve">Aprovechar los mecanismos de financiación disponibles para apoyar el mantenimiento de los servicios ecosistémicos, con la estrecha participación de las comunidades locales, a fin de mejorar el estado de conservación de las especies migratorias. </w:t>
            </w:r>
            <w:r w:rsidRPr="0059075C">
              <w:rPr>
                <w:rFonts w:ascii="Arial" w:hAnsi="Arial" w:cs="Arial"/>
                <w:i/>
                <w:iCs/>
                <w:sz w:val="22"/>
                <w:szCs w:val="17"/>
                <w:lang w:val="es-ES"/>
              </w:rPr>
              <w:t>(Partes y partes interesadas pertinentes)</w:t>
            </w:r>
            <w:r w:rsidRPr="0059075C">
              <w:rPr>
                <w:rFonts w:ascii="Arial" w:hAnsi="Arial" w:cs="Arial"/>
                <w:sz w:val="22"/>
                <w:szCs w:val="17"/>
                <w:lang w:val="es-ES"/>
              </w:rPr>
              <w:t>. [S] </w:t>
            </w:r>
          </w:p>
          <w:p w14:paraId="1E8159A3" w14:textId="35AF9510" w:rsidR="001F6826" w:rsidRPr="0059075C" w:rsidRDefault="001F6826" w:rsidP="0059075C">
            <w:pPr>
              <w:pStyle w:val="ListParagraph"/>
              <w:numPr>
                <w:ilvl w:val="0"/>
                <w:numId w:val="34"/>
              </w:numPr>
              <w:spacing w:after="36"/>
              <w:ind w:left="510"/>
              <w:jc w:val="both"/>
              <w:rPr>
                <w:rFonts w:ascii="Arial" w:hAnsi="Arial" w:cs="Arial"/>
                <w:sz w:val="22"/>
                <w:szCs w:val="17"/>
                <w:lang w:val="es-ES"/>
              </w:rPr>
            </w:pPr>
            <w:r w:rsidRPr="0059075C">
              <w:rPr>
                <w:rFonts w:ascii="Arial" w:hAnsi="Arial" w:cs="Arial"/>
                <w:sz w:val="22"/>
                <w:szCs w:val="17"/>
                <w:lang w:val="es-ES"/>
              </w:rPr>
              <w:t xml:space="preserve">Poner en funcionamiento medidas legislativas, administrativas, de gestión y de otro tipo necesarias para aplicar las disposiciones establecidas en el presente Programa de trabajo, incluida la incorporación de estas medidas en las estrategias nacionales sobre el cambio climático, las Estrategias Nacionales para la Diversidad Biológica y los Planes de Acción (EPANB), los planes de gestión de áreas protegidas y otros instrumentos y procesos normativos pertinentes. </w:t>
            </w:r>
            <w:r w:rsidRPr="0059075C">
              <w:rPr>
                <w:rFonts w:ascii="Arial" w:hAnsi="Arial" w:cs="Arial"/>
                <w:i/>
                <w:iCs/>
                <w:sz w:val="22"/>
                <w:szCs w:val="17"/>
                <w:lang w:val="es-ES"/>
              </w:rPr>
              <w:t>(Partes y no Partes)</w:t>
            </w:r>
            <w:r w:rsidRPr="0059075C">
              <w:rPr>
                <w:rFonts w:ascii="Arial" w:hAnsi="Arial" w:cs="Arial"/>
                <w:sz w:val="22"/>
                <w:szCs w:val="17"/>
                <w:lang w:val="es-ES"/>
              </w:rPr>
              <w:t>. [L] </w:t>
            </w:r>
          </w:p>
          <w:p w14:paraId="772888D0" w14:textId="3D1B9B6A" w:rsidR="00573C3B" w:rsidRPr="0059075C" w:rsidRDefault="001F6826" w:rsidP="0059075C">
            <w:pPr>
              <w:pStyle w:val="ListParagraph"/>
              <w:numPr>
                <w:ilvl w:val="0"/>
                <w:numId w:val="34"/>
              </w:numPr>
              <w:ind w:left="510"/>
              <w:jc w:val="both"/>
              <w:rPr>
                <w:rFonts w:ascii="Arial" w:hAnsi="Arial" w:cs="Arial"/>
                <w:sz w:val="22"/>
                <w:szCs w:val="22"/>
              </w:rPr>
            </w:pPr>
            <w:r w:rsidRPr="0059075C">
              <w:rPr>
                <w:rFonts w:ascii="Arial" w:hAnsi="Arial" w:cs="Arial"/>
                <w:sz w:val="22"/>
                <w:szCs w:val="17"/>
                <w:lang w:val="es-ES"/>
              </w:rPr>
              <w:t xml:space="preserve">Proporcionar apoyo financiero, técnico, de asesoramiento y de otro tipo apropiado para la ejecución de este Programa de trabajo. </w:t>
            </w:r>
            <w:r w:rsidRPr="0059075C">
              <w:rPr>
                <w:rFonts w:ascii="Arial" w:hAnsi="Arial" w:cs="Arial"/>
                <w:i/>
                <w:iCs/>
                <w:sz w:val="22"/>
                <w:szCs w:val="17"/>
                <w:lang w:val="es-ES"/>
              </w:rPr>
              <w:t>(Partes, PNUMA, bancos de desarrollo multilaterales y otros donantes nacionales e internacionales)</w:t>
            </w:r>
            <w:r w:rsidRPr="0059075C">
              <w:rPr>
                <w:rFonts w:ascii="Arial" w:hAnsi="Arial" w:cs="Arial"/>
                <w:sz w:val="22"/>
                <w:szCs w:val="17"/>
                <w:lang w:val="es-ES"/>
              </w:rPr>
              <w:t xml:space="preserve">. </w:t>
            </w:r>
            <w:r w:rsidRPr="0059075C">
              <w:rPr>
                <w:rFonts w:ascii="Arial" w:hAnsi="Arial" w:cs="Arial"/>
                <w:sz w:val="22"/>
                <w:szCs w:val="17"/>
              </w:rPr>
              <w:t>[S] </w:t>
            </w:r>
          </w:p>
        </w:tc>
        <w:tc>
          <w:tcPr>
            <w:tcW w:w="2481" w:type="dxa"/>
            <w:shd w:val="clear" w:color="auto" w:fill="auto"/>
          </w:tcPr>
          <w:p w14:paraId="57ED3799" w14:textId="3FBCBF8B" w:rsidR="00573C3B" w:rsidRPr="00AB7883" w:rsidRDefault="00506F4A" w:rsidP="00881162">
            <w:pPr>
              <w:contextualSpacing/>
              <w:rPr>
                <w:rFonts w:ascii="Arial" w:hAnsi="Arial" w:cs="Arial"/>
                <w:sz w:val="22"/>
                <w:szCs w:val="22"/>
              </w:rPr>
            </w:pPr>
            <w:r>
              <w:rPr>
                <w:rFonts w:ascii="Arial" w:hAnsi="Arial" w:cs="Arial"/>
                <w:sz w:val="22"/>
                <w:szCs w:val="22"/>
              </w:rPr>
              <w:lastRenderedPageBreak/>
              <w:t>Resolución</w:t>
            </w:r>
            <w:r w:rsidR="00573C3B" w:rsidRPr="00AB7883">
              <w:rPr>
                <w:rFonts w:ascii="Arial" w:hAnsi="Arial" w:cs="Arial"/>
                <w:sz w:val="22"/>
                <w:szCs w:val="22"/>
              </w:rPr>
              <w:t xml:space="preserve"> 11.26</w:t>
            </w:r>
          </w:p>
          <w:p w14:paraId="427AD8C0" w14:textId="77777777" w:rsidR="00573C3B" w:rsidRPr="00AB7883" w:rsidRDefault="00573C3B" w:rsidP="00881162">
            <w:pPr>
              <w:contextualSpacing/>
              <w:rPr>
                <w:rFonts w:ascii="Arial" w:hAnsi="Arial" w:cs="Arial"/>
                <w:sz w:val="22"/>
                <w:szCs w:val="22"/>
              </w:rPr>
            </w:pPr>
          </w:p>
          <w:p w14:paraId="691597F5" w14:textId="0A97ABF0" w:rsidR="00573C3B" w:rsidRPr="00AB7883" w:rsidRDefault="00506F4A" w:rsidP="008D1208">
            <w:pPr>
              <w:jc w:val="both"/>
              <w:rPr>
                <w:rFonts w:ascii="Arial" w:hAnsi="Arial" w:cs="Arial"/>
                <w:sz w:val="22"/>
                <w:szCs w:val="22"/>
              </w:rPr>
            </w:pPr>
            <w:r>
              <w:rPr>
                <w:rFonts w:ascii="Arial" w:hAnsi="Arial" w:cs="Arial"/>
                <w:sz w:val="22"/>
                <w:szCs w:val="22"/>
              </w:rPr>
              <w:t>Mantener</w:t>
            </w:r>
            <w:r w:rsidR="00573C3B" w:rsidRPr="00AB7883">
              <w:rPr>
                <w:rFonts w:ascii="Arial" w:hAnsi="Arial" w:cs="Arial"/>
                <w:sz w:val="22"/>
                <w:szCs w:val="22"/>
              </w:rPr>
              <w:t xml:space="preserve"> </w:t>
            </w:r>
          </w:p>
        </w:tc>
      </w:tr>
    </w:tbl>
    <w:p w14:paraId="3ADE910B" w14:textId="77777777" w:rsidR="0048197A" w:rsidRPr="00AB7883" w:rsidRDefault="0048197A" w:rsidP="00D93411">
      <w:pPr>
        <w:jc w:val="both"/>
        <w:rPr>
          <w:rFonts w:ascii="Arial" w:hAnsi="Arial" w:cs="Arial"/>
          <w:sz w:val="22"/>
          <w:szCs w:val="22"/>
        </w:rPr>
      </w:pPr>
    </w:p>
    <w:p w14:paraId="118E9711" w14:textId="200DE2BC" w:rsidR="00D80EC0" w:rsidRPr="00AB7883"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pPr>
    </w:p>
    <w:p w14:paraId="4A711F24" w14:textId="6EE80FC9" w:rsidR="00E52FB6" w:rsidRPr="00AB7883" w:rsidRDefault="00E52FB6" w:rsidP="00881162">
      <w:pPr>
        <w:ind w:left="330"/>
        <w:jc w:val="both"/>
        <w:rPr>
          <w:rFonts w:ascii="Arial" w:hAnsi="Arial" w:cs="Arial"/>
          <w:sz w:val="22"/>
          <w:szCs w:val="22"/>
        </w:rPr>
      </w:pPr>
      <w:r w:rsidRPr="00AB7883">
        <w:rPr>
          <w:rFonts w:ascii="Arial" w:hAnsi="Arial" w:cs="Arial"/>
          <w:sz w:val="22"/>
          <w:szCs w:val="22"/>
        </w:rPr>
        <w:t> </w:t>
      </w:r>
    </w:p>
    <w:p w14:paraId="28E84DFB" w14:textId="77777777" w:rsidR="00E52FB6" w:rsidRPr="00AB7883"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E52FB6" w:rsidRPr="00AB7883" w:rsidSect="000B0491">
          <w:headerReference w:type="even" r:id="rId19"/>
          <w:headerReference w:type="default" r:id="rId20"/>
          <w:headerReference w:type="first" r:id="rId21"/>
          <w:footerReference w:type="first" r:id="rId22"/>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AB7883"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AB7883">
        <w:rPr>
          <w:rFonts w:ascii="Arial" w:hAnsi="Arial" w:cs="Arial"/>
          <w:b/>
          <w:caps/>
          <w:sz w:val="22"/>
          <w:szCs w:val="22"/>
          <w:lang w:val="en-GB"/>
        </w:rPr>
        <w:lastRenderedPageBreak/>
        <w:t>Anexo</w:t>
      </w:r>
      <w:r w:rsidR="00D80EC0" w:rsidRPr="00AB7883">
        <w:rPr>
          <w:rFonts w:ascii="Arial" w:hAnsi="Arial" w:cs="Arial"/>
          <w:b/>
          <w:caps/>
          <w:sz w:val="22"/>
          <w:szCs w:val="22"/>
          <w:lang w:val="en-GB"/>
        </w:rPr>
        <w:t xml:space="preserve"> 2</w:t>
      </w:r>
    </w:p>
    <w:p w14:paraId="5ED39C0E" w14:textId="67088776" w:rsidR="007B646D" w:rsidRPr="0059075C" w:rsidRDefault="0059075C" w:rsidP="007B646D">
      <w:pPr>
        <w:spacing w:before="100" w:beforeAutospacing="1" w:after="100" w:afterAutospacing="1"/>
        <w:jc w:val="center"/>
        <w:rPr>
          <w:rFonts w:ascii="Arial" w:hAnsi="Arial" w:cs="Arial"/>
          <w:caps/>
          <w:sz w:val="22"/>
          <w:szCs w:val="22"/>
        </w:rPr>
      </w:pPr>
      <w:r w:rsidRPr="0059075C">
        <w:rPr>
          <w:rFonts w:ascii="Arial" w:hAnsi="Arial" w:cs="Arial"/>
          <w:caps/>
          <w:sz w:val="22"/>
          <w:szCs w:val="22"/>
        </w:rPr>
        <w:t>proyecto de r</w:t>
      </w:r>
      <w:r w:rsidR="007B646D" w:rsidRPr="0059075C">
        <w:rPr>
          <w:rFonts w:ascii="Arial" w:hAnsi="Arial" w:cs="Arial"/>
          <w:caps/>
          <w:sz w:val="22"/>
          <w:szCs w:val="22"/>
        </w:rPr>
        <w:t>esolu</w:t>
      </w:r>
      <w:r w:rsidR="005103DA" w:rsidRPr="0059075C">
        <w:rPr>
          <w:rFonts w:ascii="Arial" w:hAnsi="Arial" w:cs="Arial"/>
          <w:caps/>
          <w:sz w:val="22"/>
          <w:szCs w:val="22"/>
        </w:rPr>
        <w:t>ció</w:t>
      </w:r>
      <w:r w:rsidR="00E14C89" w:rsidRPr="0059075C">
        <w:rPr>
          <w:rFonts w:ascii="Arial" w:hAnsi="Arial" w:cs="Arial"/>
          <w:caps/>
          <w:sz w:val="22"/>
          <w:szCs w:val="22"/>
        </w:rPr>
        <w:t xml:space="preserve">n </w:t>
      </w:r>
    </w:p>
    <w:p w14:paraId="36902923" w14:textId="429A00D1" w:rsidR="003415ED" w:rsidRPr="00AB7883" w:rsidRDefault="00C666EC" w:rsidP="005103DA">
      <w:pPr>
        <w:pStyle w:val="ListParagraph"/>
        <w:widowControl/>
        <w:autoSpaceDE/>
        <w:autoSpaceDN/>
        <w:adjustRightInd/>
        <w:ind w:left="0"/>
        <w:jc w:val="center"/>
        <w:rPr>
          <w:rFonts w:ascii="Arial" w:hAnsi="Arial" w:cs="Arial"/>
          <w:b/>
          <w:bCs/>
          <w:caps/>
          <w:sz w:val="22"/>
          <w:szCs w:val="22"/>
        </w:rPr>
      </w:pPr>
      <w:r w:rsidRPr="00AB7883">
        <w:rPr>
          <w:rFonts w:ascii="Arial" w:hAnsi="Arial" w:cs="Arial"/>
          <w:b/>
          <w:bCs/>
          <w:caps/>
          <w:sz w:val="22"/>
          <w:szCs w:val="22"/>
        </w:rPr>
        <w:t>CAMBíO CLIMáTICO Y ESPECIES MIGRATORIAS</w:t>
      </w:r>
    </w:p>
    <w:p w14:paraId="33267403" w14:textId="77777777" w:rsidR="005103DA" w:rsidRPr="00AB7883" w:rsidRDefault="005103DA" w:rsidP="008E7214">
      <w:pPr>
        <w:pStyle w:val="ListParagraph"/>
        <w:widowControl/>
        <w:autoSpaceDE/>
        <w:autoSpaceDN/>
        <w:adjustRightInd/>
        <w:ind w:left="360"/>
        <w:jc w:val="both"/>
        <w:rPr>
          <w:rFonts w:ascii="Arial" w:hAnsi="Arial" w:cs="Arial"/>
          <w:sz w:val="22"/>
          <w:szCs w:val="22"/>
        </w:rPr>
      </w:pPr>
    </w:p>
    <w:p w14:paraId="711DAA57" w14:textId="77777777" w:rsidR="00D711BD" w:rsidRPr="00A46D71" w:rsidRDefault="00D711BD" w:rsidP="00A46D71">
      <w:pPr>
        <w:jc w:val="both"/>
        <w:rPr>
          <w:rStyle w:val="QuickFormat1"/>
          <w:rFonts w:ascii="Arial" w:hAnsi="Arial" w:cs="Arial"/>
          <w:sz w:val="22"/>
          <w:szCs w:val="22"/>
          <w:lang w:val="es-ES"/>
        </w:rPr>
      </w:pPr>
      <w:r w:rsidRPr="00A46D71">
        <w:rPr>
          <w:rFonts w:ascii="Arial" w:hAnsi="Arial" w:cs="Arial"/>
          <w:i/>
          <w:sz w:val="22"/>
          <w:szCs w:val="22"/>
          <w:lang w:val="es-ES"/>
        </w:rPr>
        <w:t xml:space="preserve">Recordando </w:t>
      </w:r>
      <w:r w:rsidRPr="00A46D71">
        <w:rPr>
          <w:rFonts w:ascii="Arial" w:hAnsi="Arial" w:cs="Arial"/>
          <w:sz w:val="22"/>
          <w:szCs w:val="22"/>
          <w:lang w:val="es-ES"/>
        </w:rPr>
        <w:t>Recomendación 5.5 y Resoluciones 8.13, 9.7, 10.19, y 11.26;</w:t>
      </w:r>
    </w:p>
    <w:p w14:paraId="0D402CED" w14:textId="77777777" w:rsidR="00D711BD" w:rsidRPr="00A46D71" w:rsidRDefault="00D711BD" w:rsidP="00A46D71">
      <w:pPr>
        <w:jc w:val="both"/>
        <w:rPr>
          <w:rFonts w:ascii="Arial" w:hAnsi="Arial" w:cs="Arial"/>
          <w:i/>
          <w:iCs/>
          <w:sz w:val="22"/>
          <w:szCs w:val="17"/>
          <w:lang w:val="es-ES"/>
        </w:rPr>
      </w:pPr>
    </w:p>
    <w:p w14:paraId="1A1CC032" w14:textId="77777777" w:rsidR="00D711BD" w:rsidRPr="00A46D71" w:rsidRDefault="00D711BD" w:rsidP="00A46D71">
      <w:pPr>
        <w:jc w:val="both"/>
        <w:rPr>
          <w:rStyle w:val="QuickFormat1"/>
          <w:rFonts w:ascii="Arial" w:hAnsi="Arial" w:cs="Arial"/>
          <w:sz w:val="22"/>
          <w:szCs w:val="22"/>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el cambio climático ya está teniendo un impacto adverso sobre las especies migratorias y el fenómeno de migración animal en masa (UNEP/CMS/ScC17/Inf.12); </w:t>
      </w:r>
    </w:p>
    <w:p w14:paraId="6EB74859" w14:textId="40B2146F" w:rsidR="00D711BD" w:rsidRPr="00A46D71" w:rsidRDefault="00D711BD" w:rsidP="00A46D71">
      <w:pPr>
        <w:jc w:val="both"/>
        <w:rPr>
          <w:rFonts w:ascii="Arial" w:hAnsi="Arial" w:cs="Arial"/>
          <w:sz w:val="22"/>
          <w:szCs w:val="17"/>
          <w:lang w:val="es-ES"/>
        </w:rPr>
      </w:pPr>
      <w:r w:rsidRPr="00A46D71">
        <w:rPr>
          <w:rFonts w:ascii="Arial" w:hAnsi="Arial" w:cs="Arial"/>
          <w:i/>
          <w:sz w:val="22"/>
          <w:szCs w:val="17"/>
          <w:lang w:val="es-ES"/>
        </w:rPr>
        <w:t>Reconociendo</w:t>
      </w:r>
      <w:r w:rsidRPr="00A46D71">
        <w:rPr>
          <w:rFonts w:ascii="Arial" w:hAnsi="Arial" w:cs="Arial"/>
          <w:sz w:val="22"/>
          <w:szCs w:val="17"/>
          <w:lang w:val="es-ES"/>
        </w:rPr>
        <w:t xml:space="preserve"> que, debido al cambio climático, las áreas de distribución de las especies migratorias están cambiando y que los instrumentos de la CMS deberán quizás adaptarse a estas variaciones;</w:t>
      </w:r>
    </w:p>
    <w:p w14:paraId="0AC6CC74" w14:textId="77777777" w:rsidR="00D711BD" w:rsidRPr="00A46D71" w:rsidRDefault="00D711BD" w:rsidP="00A46D71">
      <w:pPr>
        <w:jc w:val="both"/>
        <w:rPr>
          <w:rStyle w:val="QuickFormat1"/>
          <w:rFonts w:ascii="Arial" w:hAnsi="Arial" w:cs="Arial"/>
          <w:sz w:val="22"/>
          <w:szCs w:val="22"/>
          <w:lang w:val="es-ES"/>
        </w:rPr>
      </w:pPr>
    </w:p>
    <w:p w14:paraId="4DD49593"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los cambios en las actividades humanas como consecuencia del cambio climático, incluyendo medidas de adaptación y mitigación, pueden tener un efecto negativo más inmediato sobre las especies migratorias; </w:t>
      </w:r>
    </w:p>
    <w:p w14:paraId="079E47B9" w14:textId="77777777" w:rsidR="00D711BD" w:rsidRPr="00A46D71" w:rsidRDefault="00D711BD" w:rsidP="00A46D71">
      <w:pPr>
        <w:jc w:val="both"/>
        <w:rPr>
          <w:rStyle w:val="QuickFormat1"/>
          <w:rFonts w:ascii="Arial" w:hAnsi="Arial" w:cs="Arial"/>
          <w:sz w:val="22"/>
          <w:szCs w:val="17"/>
          <w:lang w:val="es-ES"/>
        </w:rPr>
      </w:pPr>
    </w:p>
    <w:p w14:paraId="6F7B0503" w14:textId="15A6810B" w:rsidR="00D711BD" w:rsidRPr="00A46D71" w:rsidRDefault="00D711BD" w:rsidP="00A46D71">
      <w:pPr>
        <w:jc w:val="both"/>
        <w:rPr>
          <w:rFonts w:ascii="Arial" w:hAnsi="Arial" w:cs="Arial"/>
          <w:sz w:val="22"/>
          <w:szCs w:val="17"/>
          <w:lang w:val="es-ES"/>
        </w:rPr>
      </w:pPr>
      <w:r w:rsidRPr="00A46D71">
        <w:rPr>
          <w:rFonts w:ascii="Arial" w:hAnsi="Arial" w:cs="Arial"/>
          <w:i/>
          <w:sz w:val="22"/>
          <w:szCs w:val="17"/>
          <w:lang w:val="es-ES"/>
        </w:rPr>
        <w:t>Reconociendo</w:t>
      </w:r>
      <w:r w:rsidRPr="00A46D71">
        <w:rPr>
          <w:rFonts w:ascii="Arial" w:hAnsi="Arial" w:cs="Arial"/>
          <w:sz w:val="22"/>
          <w:szCs w:val="17"/>
          <w:lang w:val="es-ES"/>
        </w:rPr>
        <w:t xml:space="preserve"> la amenaza considerable que plantea el cambio climático para las especies migratorias y sus hábitats según las conclusiones de la 5ª Evaluación del Grupo Intergubernamental de Expertos sobre el Cambio Climático (IPCC) y su Informe de Síntesis y Resumen para los Responsables de Políticas;</w:t>
      </w:r>
    </w:p>
    <w:p w14:paraId="2FB14F46" w14:textId="77777777" w:rsidR="00D711BD" w:rsidRPr="00A46D71" w:rsidRDefault="00D711BD" w:rsidP="00A46D71">
      <w:pPr>
        <w:jc w:val="both"/>
        <w:rPr>
          <w:rStyle w:val="QuickFormat1"/>
          <w:rFonts w:ascii="Arial" w:hAnsi="Arial" w:cs="Arial"/>
          <w:sz w:val="22"/>
          <w:szCs w:val="22"/>
          <w:lang w:val="es-ES"/>
        </w:rPr>
      </w:pPr>
    </w:p>
    <w:p w14:paraId="5D7C3169"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en la mejor información científica disponible se indica que es necesario adoptar urgentemente medidas que ayuden a las especies migratorias a adaptarse al cambio climático con el fin de cumplir los objetivos de la Convención; dar cumplimiento adecuado a sus artículos II y III, así como a los instrumentos adoptados en el marco del Artículo IV, mientras que al mismo tiempo es necesario ampliar y perfeccionar los conocimientos acerca de los efectos del cambio climático sobre las especies migratorias; </w:t>
      </w:r>
    </w:p>
    <w:p w14:paraId="403B06D3" w14:textId="77777777" w:rsidR="00D711BD" w:rsidRPr="00A46D71" w:rsidRDefault="00D711BD" w:rsidP="00A46D71">
      <w:pPr>
        <w:jc w:val="both"/>
        <w:rPr>
          <w:rStyle w:val="QuickFormat1"/>
          <w:rFonts w:ascii="Arial" w:hAnsi="Arial" w:cs="Arial"/>
          <w:sz w:val="22"/>
          <w:szCs w:val="17"/>
          <w:lang w:val="es-ES"/>
        </w:rPr>
      </w:pPr>
    </w:p>
    <w:p w14:paraId="00806396"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Haciendo hincapié </w:t>
      </w:r>
      <w:r w:rsidRPr="00A46D71">
        <w:rPr>
          <w:rFonts w:ascii="Arial" w:hAnsi="Arial" w:cs="Arial"/>
          <w:sz w:val="22"/>
          <w:szCs w:val="17"/>
          <w:lang w:val="es-ES"/>
        </w:rPr>
        <w:t>en la necesidad de coordinar las medidas destinadas a ayudar a las especies migratorias a adaptarse al cambio climático en el marco de los instrumentos de la CMS; </w:t>
      </w:r>
    </w:p>
    <w:p w14:paraId="338190B0" w14:textId="77777777" w:rsidR="00D711BD" w:rsidRPr="00A46D71" w:rsidRDefault="00D711BD" w:rsidP="00A46D71">
      <w:pPr>
        <w:jc w:val="both"/>
        <w:rPr>
          <w:rStyle w:val="QuickFormat1"/>
          <w:rFonts w:ascii="Arial" w:hAnsi="Arial" w:cs="Arial"/>
          <w:sz w:val="22"/>
          <w:szCs w:val="17"/>
          <w:lang w:val="es-ES"/>
        </w:rPr>
      </w:pPr>
    </w:p>
    <w:p w14:paraId="58792E2F"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los datos científicos recientes indican que no se espera que la importancia de las actuales áreas protegidas y las redes de áreas protegidas para la conservación de las especies migratorias disminuya a causa del cambio climático, sino que en muchos casos puede incluso aumentar; </w:t>
      </w:r>
    </w:p>
    <w:p w14:paraId="0C988715" w14:textId="77777777" w:rsidR="00D711BD" w:rsidRPr="00A46D71" w:rsidRDefault="00D711BD" w:rsidP="00A46D71">
      <w:pPr>
        <w:jc w:val="both"/>
        <w:rPr>
          <w:rStyle w:val="QuickFormat1"/>
          <w:rFonts w:ascii="Arial" w:hAnsi="Arial" w:cs="Arial"/>
          <w:sz w:val="22"/>
          <w:szCs w:val="17"/>
          <w:lang w:val="es-ES"/>
        </w:rPr>
      </w:pPr>
    </w:p>
    <w:p w14:paraId="3BED9FDC"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a menudo será necesario mejorar áreas y redes protegidas con el fin de maximizar la representatividad y por lo tanto mejorar su contribución a la conservación de las especies migratorias a la luz del cambio climático, y para integrar mejor a éstos en paisajes terrestres y marinos más amplios; </w:t>
      </w:r>
    </w:p>
    <w:p w14:paraId="5282ED9F" w14:textId="77777777" w:rsidR="00D711BD" w:rsidRPr="00A46D71" w:rsidRDefault="00D711BD" w:rsidP="00A46D71">
      <w:pPr>
        <w:jc w:val="both"/>
        <w:rPr>
          <w:rStyle w:val="QuickFormat1"/>
          <w:rFonts w:ascii="Arial" w:hAnsi="Arial" w:cs="Arial"/>
          <w:sz w:val="22"/>
          <w:szCs w:val="22"/>
          <w:lang w:val="es-ES"/>
        </w:rPr>
      </w:pPr>
    </w:p>
    <w:p w14:paraId="261A979C"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Conscientes </w:t>
      </w:r>
      <w:r w:rsidRPr="00A46D71">
        <w:rPr>
          <w:rFonts w:ascii="Arial" w:hAnsi="Arial" w:cs="Arial"/>
          <w:sz w:val="22"/>
          <w:szCs w:val="17"/>
          <w:lang w:val="es-ES"/>
        </w:rPr>
        <w:t>del llamamiento hecho a las Partes y los Signatarios de los instrumentos de la CMS en la Resolución 10.19 a fin de permitir la plena participación en la CMS y los instrumentos de la CMS de los Estados que, si bien actualmente no se encuentran dentro del área de distribución de las especies en cuestión, se prevé que en el futuro pasarán a ser Estados del área de distribución debido al cambio climático; </w:t>
      </w:r>
    </w:p>
    <w:p w14:paraId="03E2C10F" w14:textId="77777777" w:rsidR="00D711BD" w:rsidRPr="00A46D71" w:rsidRDefault="00D711BD" w:rsidP="00A46D71">
      <w:pPr>
        <w:jc w:val="both"/>
        <w:rPr>
          <w:rStyle w:val="QuickFormat1"/>
          <w:rFonts w:ascii="Arial" w:hAnsi="Arial" w:cs="Arial"/>
          <w:sz w:val="22"/>
          <w:szCs w:val="17"/>
          <w:lang w:val="es-ES"/>
        </w:rPr>
      </w:pPr>
    </w:p>
    <w:p w14:paraId="65370998"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asimismo que determinados términos que figuran en la Convención, en particular la expresión "cobertura histórica" en el Artículo I (1) (4) (c), requieren ser reexaminados para comprender mejor su sentido, en la era actual del cambio climático, teniendo en cuenta que la Convención se concluyó antes de que las implicaciones del cambio climático para la conservación de las especies migratorias se hicieran evidentes; </w:t>
      </w:r>
    </w:p>
    <w:p w14:paraId="2D151D30" w14:textId="77777777" w:rsidR="00D711BD" w:rsidRPr="00A46D71" w:rsidRDefault="00D711BD" w:rsidP="00A46D71">
      <w:pPr>
        <w:jc w:val="both"/>
        <w:rPr>
          <w:rStyle w:val="QuickFormat1"/>
          <w:rFonts w:ascii="Arial" w:hAnsi="Arial" w:cs="Arial"/>
          <w:sz w:val="22"/>
          <w:szCs w:val="17"/>
          <w:lang w:val="es-ES"/>
        </w:rPr>
      </w:pPr>
    </w:p>
    <w:p w14:paraId="0B7808D4"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lastRenderedPageBreak/>
        <w:t xml:space="preserve">Recordando </w:t>
      </w:r>
      <w:r w:rsidRPr="00A46D71">
        <w:rPr>
          <w:rFonts w:ascii="Arial" w:hAnsi="Arial" w:cs="Arial"/>
          <w:sz w:val="22"/>
          <w:szCs w:val="17"/>
          <w:lang w:val="es-ES"/>
        </w:rPr>
        <w:t>que en la Resolución 10.19 de la Décima Conferencia de las Partes (COP10) se estableció un puesto de Consejero designado de la COP para el cambio climático y se solicitó la preparación de un programa de trabajo y la convocatoria de un grupo de trabajo entre reuniones; </w:t>
      </w:r>
    </w:p>
    <w:p w14:paraId="1E0D91E2" w14:textId="77777777" w:rsidR="00D711BD" w:rsidRPr="00A46D71" w:rsidRDefault="00D711BD" w:rsidP="00A46D71">
      <w:pPr>
        <w:jc w:val="both"/>
        <w:rPr>
          <w:rStyle w:val="QuickFormat1"/>
          <w:rFonts w:ascii="Arial" w:hAnsi="Arial" w:cs="Arial"/>
          <w:sz w:val="22"/>
          <w:szCs w:val="22"/>
          <w:lang w:val="es-ES"/>
        </w:rPr>
      </w:pPr>
    </w:p>
    <w:p w14:paraId="16F7631E"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 xml:space="preserve">del informe del taller celebrado en Guácimo (Provincia de Limón [Costa Rica]) del 9 al 11 de abril 2014, y </w:t>
      </w:r>
      <w:r w:rsidRPr="00A46D71">
        <w:rPr>
          <w:rFonts w:ascii="Arial" w:hAnsi="Arial" w:cs="Arial"/>
          <w:i/>
          <w:iCs/>
          <w:sz w:val="22"/>
          <w:szCs w:val="17"/>
          <w:lang w:val="es-ES"/>
        </w:rPr>
        <w:t xml:space="preserve">agradeciendo </w:t>
      </w:r>
      <w:r w:rsidRPr="00A46D71">
        <w:rPr>
          <w:rFonts w:ascii="Arial" w:hAnsi="Arial" w:cs="Arial"/>
          <w:sz w:val="22"/>
          <w:szCs w:val="17"/>
          <w:lang w:val="es-ES"/>
        </w:rPr>
        <w:t>al Gobierno de Costa Rica y al SINAC (Sistema Nacional de Áreas de Conservación), su organismo encargado de las áreas protegidas, por haber acogido muy eficazmente este taller; </w:t>
      </w:r>
    </w:p>
    <w:p w14:paraId="09A23D9B" w14:textId="77777777" w:rsidR="00D711BD" w:rsidRPr="00A46D71" w:rsidRDefault="00D711BD" w:rsidP="00A46D71">
      <w:pPr>
        <w:jc w:val="both"/>
        <w:rPr>
          <w:rStyle w:val="QuickFormat1"/>
          <w:rFonts w:ascii="Arial" w:hAnsi="Arial" w:cs="Arial"/>
          <w:sz w:val="22"/>
          <w:szCs w:val="22"/>
          <w:lang w:val="es-ES"/>
        </w:rPr>
      </w:pPr>
    </w:p>
    <w:p w14:paraId="2BA22EEC"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Tomando nota asimismo </w:t>
      </w:r>
      <w:r w:rsidRPr="00A46D71">
        <w:rPr>
          <w:rFonts w:ascii="Arial" w:hAnsi="Arial" w:cs="Arial"/>
          <w:sz w:val="22"/>
          <w:szCs w:val="17"/>
          <w:lang w:val="es-ES"/>
        </w:rPr>
        <w:t>del informe del informe del Taller de expertos de ACCOBAMS sobre el impacto del cambio climático sobre los cetáceos del mar Mediterráneo y mar Negro, que tuvo lugar en Mónaco el 11 de junio de 2014, y sus recomendaciones, incluyendo Mensajes a los gobiernos y otros. </w:t>
      </w:r>
    </w:p>
    <w:p w14:paraId="3022271F" w14:textId="77777777" w:rsidR="00D711BD" w:rsidRPr="00A46D71" w:rsidRDefault="00D711BD" w:rsidP="00A46D71">
      <w:pPr>
        <w:jc w:val="both"/>
        <w:rPr>
          <w:rStyle w:val="QuickFormat1"/>
          <w:rFonts w:ascii="Arial" w:hAnsi="Arial" w:cs="Arial"/>
          <w:sz w:val="22"/>
          <w:szCs w:val="22"/>
          <w:lang w:val="es-ES"/>
        </w:rPr>
      </w:pPr>
    </w:p>
    <w:p w14:paraId="205801DB"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con gratitud las aportaciones de los miembros del Grupo de trabajo sobre el cambio climático establecido en el ámbito del Consejo Científico</w:t>
      </w:r>
    </w:p>
    <w:p w14:paraId="07EECFFB" w14:textId="6B4C01BA" w:rsidR="00D711BD" w:rsidRPr="00A46D71" w:rsidRDefault="00D711BD" w:rsidP="00A46D71">
      <w:pPr>
        <w:jc w:val="both"/>
        <w:rPr>
          <w:rStyle w:val="QuickFormat1"/>
          <w:rFonts w:ascii="Arial" w:hAnsi="Arial" w:cs="Arial"/>
          <w:sz w:val="22"/>
          <w:szCs w:val="22"/>
          <w:lang w:val="es-ES"/>
        </w:rPr>
      </w:pPr>
      <w:r w:rsidRPr="00A46D71">
        <w:rPr>
          <w:rFonts w:ascii="Arial" w:hAnsi="Arial" w:cs="Arial"/>
          <w:sz w:val="22"/>
          <w:szCs w:val="17"/>
          <w:lang w:val="es-ES"/>
        </w:rPr>
        <w:t> </w:t>
      </w:r>
    </w:p>
    <w:p w14:paraId="6FAD8528"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Reconociendo además </w:t>
      </w:r>
      <w:r w:rsidRPr="00A46D71">
        <w:rPr>
          <w:rFonts w:ascii="Arial" w:hAnsi="Arial" w:cs="Arial"/>
          <w:sz w:val="22"/>
          <w:szCs w:val="17"/>
          <w:lang w:val="es-ES"/>
        </w:rPr>
        <w:t>la función fundamental que desempeñan los donantes de los recursos financieros de este proyecto, que hizo posible la elaboración del Programa de trabajo, en particular, los Gobiernos de Alemania y Mónaco por sus contribuciones voluntarias, y el SINAC y el PNUD por sus contribuciones en especie; </w:t>
      </w:r>
    </w:p>
    <w:p w14:paraId="5DEB2E3C" w14:textId="77777777" w:rsidR="00D711BD" w:rsidRPr="00A46D71" w:rsidRDefault="00D711BD" w:rsidP="00A46D71">
      <w:pPr>
        <w:jc w:val="both"/>
        <w:rPr>
          <w:rStyle w:val="QuickFormat1"/>
          <w:rFonts w:ascii="Arial" w:hAnsi="Arial" w:cs="Arial"/>
          <w:sz w:val="22"/>
          <w:szCs w:val="22"/>
          <w:lang w:val="es-ES"/>
        </w:rPr>
      </w:pPr>
    </w:p>
    <w:p w14:paraId="6EDA397A"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del informe “Vulnerabilidad de las especies migratorias al cambio climático” de la Sociedad Zoológica de Londres (ZSL) y el informe del Grupo de Trabajo de la CMS sobre el Cambio Climático, que se presentaron en la 16ª reunión del Consejo Científico; </w:t>
      </w:r>
    </w:p>
    <w:p w14:paraId="2259A2C5" w14:textId="77777777" w:rsidR="00D711BD" w:rsidRPr="00A46D71" w:rsidRDefault="00D711BD" w:rsidP="00A46D71">
      <w:pPr>
        <w:jc w:val="both"/>
        <w:rPr>
          <w:rStyle w:val="QuickFormat1"/>
          <w:rFonts w:ascii="Arial" w:hAnsi="Arial" w:cs="Arial"/>
          <w:sz w:val="22"/>
          <w:szCs w:val="17"/>
          <w:lang w:val="es-ES"/>
        </w:rPr>
      </w:pPr>
    </w:p>
    <w:p w14:paraId="44DBF787"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Observando con satisfacción </w:t>
      </w:r>
      <w:r w:rsidRPr="00A46D71">
        <w:rPr>
          <w:rFonts w:ascii="Arial" w:hAnsi="Arial" w:cs="Arial"/>
          <w:sz w:val="22"/>
          <w:szCs w:val="17"/>
          <w:lang w:val="es-ES"/>
        </w:rPr>
        <w:t xml:space="preserve">los resultados del Taller técnico del PNUMA/CMS sobre el impacto del cambio climático en las especies migratorias (Tour du Valat, Francia, 6-8 de junio de 2011), </w:t>
      </w:r>
      <w:r w:rsidRPr="00A46D71">
        <w:rPr>
          <w:rFonts w:ascii="Arial" w:hAnsi="Arial" w:cs="Arial"/>
          <w:i/>
          <w:iCs/>
          <w:sz w:val="22"/>
          <w:szCs w:val="17"/>
          <w:lang w:val="es-ES"/>
        </w:rPr>
        <w:t xml:space="preserve">dando las gracias </w:t>
      </w:r>
      <w:r w:rsidRPr="00A46D71">
        <w:rPr>
          <w:rFonts w:ascii="Arial" w:hAnsi="Arial" w:cs="Arial"/>
          <w:sz w:val="22"/>
          <w:szCs w:val="17"/>
          <w:lang w:val="es-ES"/>
        </w:rPr>
        <w:t xml:space="preserve">al Gobierno de Alemania por apoyar financieramente el Taller, y </w:t>
      </w:r>
      <w:r w:rsidRPr="00A46D71">
        <w:rPr>
          <w:rFonts w:ascii="Arial" w:hAnsi="Arial" w:cs="Arial"/>
          <w:i/>
          <w:iCs/>
          <w:sz w:val="22"/>
          <w:szCs w:val="17"/>
          <w:lang w:val="es-ES"/>
        </w:rPr>
        <w:t xml:space="preserve">recordando </w:t>
      </w:r>
      <w:r w:rsidRPr="00A46D71">
        <w:rPr>
          <w:rFonts w:ascii="Arial" w:hAnsi="Arial" w:cs="Arial"/>
          <w:sz w:val="22"/>
          <w:szCs w:val="17"/>
          <w:lang w:val="es-ES"/>
        </w:rPr>
        <w:t>las recomendaciones presentadas en el Taller por los miembros del Consejo Científico (UNEP/CMS/ScC17/Inf.12); </w:t>
      </w:r>
    </w:p>
    <w:p w14:paraId="63C6136A" w14:textId="77777777" w:rsidR="00D711BD" w:rsidRPr="00A46D71" w:rsidRDefault="00D711BD" w:rsidP="00A46D71">
      <w:pPr>
        <w:jc w:val="both"/>
        <w:rPr>
          <w:rStyle w:val="QuickFormat1"/>
          <w:rFonts w:ascii="Arial" w:hAnsi="Arial" w:cs="Arial"/>
          <w:sz w:val="22"/>
          <w:szCs w:val="22"/>
          <w:lang w:val="es-ES"/>
        </w:rPr>
      </w:pPr>
    </w:p>
    <w:p w14:paraId="45B3D9C6"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Reconociendo </w:t>
      </w:r>
      <w:r w:rsidRPr="00A46D71">
        <w:rPr>
          <w:rFonts w:ascii="Arial" w:hAnsi="Arial" w:cs="Arial"/>
          <w:sz w:val="22"/>
          <w:szCs w:val="17"/>
          <w:lang w:val="es-ES"/>
        </w:rPr>
        <w:t>que las medidas de mitigación, tales como el desarrollo de energía renovable y “limpio”, de baja emisión de carbono, puede afectar significativamente a las especies migratorias y sus hábitats en función de cómo las instalaciones están ubicadas y operadas, y que se requieren más investigación y evaluaciones de impacto, especialmente para las nuevas tecnologías; </w:t>
      </w:r>
    </w:p>
    <w:p w14:paraId="40E3BE06" w14:textId="77777777" w:rsidR="00D711BD" w:rsidRPr="00A46D71" w:rsidRDefault="00D711BD" w:rsidP="00A46D71">
      <w:pPr>
        <w:jc w:val="both"/>
        <w:rPr>
          <w:rStyle w:val="QuickFormat1"/>
          <w:rFonts w:ascii="Arial" w:hAnsi="Arial" w:cs="Arial"/>
          <w:sz w:val="22"/>
          <w:szCs w:val="22"/>
          <w:lang w:val="es-ES"/>
        </w:rPr>
      </w:pPr>
    </w:p>
    <w:p w14:paraId="1FB651B4"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Recordando </w:t>
      </w:r>
      <w:r w:rsidRPr="00A46D71">
        <w:rPr>
          <w:rFonts w:ascii="Arial" w:hAnsi="Arial" w:cs="Arial"/>
          <w:sz w:val="22"/>
          <w:szCs w:val="17"/>
          <w:lang w:val="es-ES"/>
        </w:rPr>
        <w:t>la Resolución 7.5 de CMS sobre turbinas de viento y especies migratorias, que, entre otras cosas, exige la aplicación de los procedimientos estratégicos de evaluación de impacto ambiental para identificar los lugares apropiados de construcción e insta al Consejo Científico a elaborar directrices para la construcción de parques eólicos marinos a fin de reducir al mínimo los impactos negativos sobre las especies migratorias; </w:t>
      </w:r>
    </w:p>
    <w:p w14:paraId="7BFDB0F6" w14:textId="77777777" w:rsidR="00D711BD" w:rsidRPr="00A46D71" w:rsidRDefault="00D711BD" w:rsidP="00A46D71">
      <w:pPr>
        <w:jc w:val="both"/>
        <w:rPr>
          <w:rFonts w:ascii="Arial" w:hAnsi="Arial" w:cs="Arial"/>
          <w:sz w:val="22"/>
          <w:szCs w:val="22"/>
          <w:lang w:val="es-ES"/>
        </w:rPr>
      </w:pPr>
    </w:p>
    <w:p w14:paraId="4E7AC3D4" w14:textId="49AA91D6" w:rsidR="00D711BD" w:rsidRPr="00E80E22" w:rsidRDefault="00E80E22" w:rsidP="00A46D71">
      <w:pPr>
        <w:jc w:val="both"/>
        <w:rPr>
          <w:rFonts w:ascii="Arial" w:hAnsi="Arial" w:cs="Arial"/>
          <w:i/>
          <w:sz w:val="22"/>
          <w:szCs w:val="22"/>
          <w:lang w:val="es-ES"/>
        </w:rPr>
      </w:pPr>
      <w:r w:rsidRPr="00E80E22">
        <w:rPr>
          <w:rFonts w:ascii="Arial" w:hAnsi="Arial" w:cs="Arial"/>
          <w:i/>
          <w:sz w:val="22"/>
          <w:szCs w:val="22"/>
          <w:lang w:val="es-ES"/>
        </w:rPr>
        <w:t xml:space="preserve">Recordando asimismo </w:t>
      </w:r>
      <w:r w:rsidRPr="00E80E22">
        <w:rPr>
          <w:rFonts w:ascii="Arial" w:hAnsi="Arial" w:cs="Arial"/>
          <w:sz w:val="22"/>
          <w:szCs w:val="22"/>
          <w:lang w:val="es-ES"/>
        </w:rPr>
        <w:t>la Resolución 11.27</w:t>
      </w:r>
      <w:r w:rsidRPr="00E80E22">
        <w:rPr>
          <w:rFonts w:ascii="Arial" w:hAnsi="Arial" w:cs="Arial"/>
          <w:i/>
          <w:sz w:val="22"/>
          <w:szCs w:val="22"/>
          <w:lang w:val="es-ES"/>
        </w:rPr>
        <w:t>, Energías Renovables y Especies Migratorias</w:t>
      </w:r>
      <w:r w:rsidRPr="00E80E22">
        <w:rPr>
          <w:rFonts w:ascii="Arial" w:hAnsi="Arial" w:cs="Arial"/>
          <w:sz w:val="22"/>
          <w:szCs w:val="22"/>
          <w:lang w:val="es-ES"/>
        </w:rPr>
        <w:t xml:space="preserve">, que aprueba las </w:t>
      </w:r>
      <w:r w:rsidRPr="00E80E22">
        <w:rPr>
          <w:rFonts w:ascii="Arial" w:hAnsi="Arial" w:cs="Arial"/>
          <w:i/>
          <w:sz w:val="22"/>
          <w:szCs w:val="22"/>
          <w:lang w:val="es-ES"/>
        </w:rPr>
        <w:t>"Tecnologías de la Energía Renovable y Especies Migratorias: Directrices para el Desarrollo Sostenible</w:t>
      </w:r>
      <w:r w:rsidRPr="00E80E22">
        <w:rPr>
          <w:rFonts w:ascii="Arial" w:hAnsi="Arial" w:cs="Arial"/>
          <w:sz w:val="22"/>
          <w:szCs w:val="22"/>
          <w:lang w:val="es-ES"/>
        </w:rPr>
        <w:t>" del Consejo Científico (UNEP / CMS / COP11 / Doc.23.4.3.2);</w:t>
      </w:r>
    </w:p>
    <w:p w14:paraId="2FA9A7F1" w14:textId="77777777" w:rsidR="00E80E22" w:rsidRPr="00E80E22" w:rsidRDefault="00E80E22" w:rsidP="00A46D71">
      <w:pPr>
        <w:jc w:val="both"/>
        <w:rPr>
          <w:rFonts w:ascii="Arial" w:hAnsi="Arial" w:cs="Arial"/>
          <w:sz w:val="22"/>
          <w:szCs w:val="22"/>
          <w:lang w:val="es-ES"/>
        </w:rPr>
      </w:pPr>
    </w:p>
    <w:p w14:paraId="4FB835C7" w14:textId="5808FEFB"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Recordando</w:t>
      </w:r>
      <w:r w:rsidRPr="00A46D71">
        <w:rPr>
          <w:rFonts w:ascii="Arial" w:hAnsi="Arial" w:cs="Arial"/>
          <w:sz w:val="22"/>
          <w:szCs w:val="17"/>
          <w:lang w:val="es-ES"/>
        </w:rPr>
        <w:t xml:space="preserve"> la Resolución 6.6 del Acuerdo sobre Aves Acuáticas Migratorias de África y Eurasia (AEWA) y la Resolución 4.14 del Acuerdo sobre la Conservación de los Cetáceos del Mar Negro, Mar Mediterráneo y Zona Atlántica Contigua (ACCOBAMS) sobre el cambio climático y las especies migratorias, y </w:t>
      </w:r>
      <w:r w:rsidRPr="00A46D71">
        <w:rPr>
          <w:rFonts w:ascii="Arial" w:hAnsi="Arial" w:cs="Arial"/>
          <w:i/>
          <w:iCs/>
          <w:sz w:val="22"/>
          <w:szCs w:val="17"/>
          <w:lang w:val="es-ES"/>
        </w:rPr>
        <w:t xml:space="preserve">consciente </w:t>
      </w:r>
      <w:r w:rsidRPr="00A46D71">
        <w:rPr>
          <w:rFonts w:ascii="Arial" w:hAnsi="Arial" w:cs="Arial"/>
          <w:sz w:val="22"/>
          <w:szCs w:val="17"/>
          <w:lang w:val="es-ES"/>
        </w:rPr>
        <w:t>de que su aplicación requiere una atención urgente; </w:t>
      </w:r>
    </w:p>
    <w:p w14:paraId="41F25AB3" w14:textId="77777777" w:rsidR="00D711BD" w:rsidRPr="00A46D71" w:rsidRDefault="00D711BD" w:rsidP="00A46D71">
      <w:pPr>
        <w:jc w:val="both"/>
        <w:rPr>
          <w:rFonts w:ascii="Arial" w:hAnsi="Arial" w:cs="Arial"/>
          <w:sz w:val="22"/>
          <w:szCs w:val="17"/>
          <w:lang w:val="es-ES"/>
        </w:rPr>
      </w:pPr>
    </w:p>
    <w:p w14:paraId="6C2AD320" w14:textId="77777777" w:rsidR="00D711BD" w:rsidRPr="00A46D71" w:rsidRDefault="00D711BD" w:rsidP="00A46D71">
      <w:pPr>
        <w:jc w:val="both"/>
        <w:rPr>
          <w:rFonts w:ascii="Arial" w:hAnsi="Arial" w:cs="Arial"/>
          <w:sz w:val="22"/>
          <w:szCs w:val="22"/>
          <w:lang w:val="es-ES"/>
        </w:rPr>
      </w:pPr>
    </w:p>
    <w:p w14:paraId="68F400E9" w14:textId="2D6676C9" w:rsidR="00D711BD" w:rsidRPr="00A46D71" w:rsidRDefault="00D711BD" w:rsidP="00A46D71">
      <w:pPr>
        <w:jc w:val="both"/>
        <w:rPr>
          <w:rFonts w:ascii="Arial" w:hAnsi="Arial" w:cs="Arial"/>
          <w:sz w:val="22"/>
          <w:szCs w:val="22"/>
          <w:lang w:val="es-ES"/>
        </w:rPr>
      </w:pPr>
      <w:r w:rsidRPr="00A46D71">
        <w:rPr>
          <w:rFonts w:ascii="Arial" w:hAnsi="Arial" w:cs="Arial"/>
          <w:i/>
          <w:iCs/>
          <w:sz w:val="22"/>
          <w:szCs w:val="17"/>
          <w:lang w:val="es-ES"/>
        </w:rPr>
        <w:lastRenderedPageBreak/>
        <w:t xml:space="preserve">Tomando nota </w:t>
      </w:r>
      <w:r w:rsidRPr="00A46D71">
        <w:rPr>
          <w:rFonts w:ascii="Arial" w:hAnsi="Arial" w:cs="Arial"/>
          <w:sz w:val="22"/>
          <w:szCs w:val="17"/>
          <w:lang w:val="es-ES"/>
        </w:rPr>
        <w:t xml:space="preserve">de la Decisión X.33 del CDB de 2010 sobre la biodiversidad y el cambio climático que pide, entre otras cosas, medidas específicas para las especies que son vulnerables al cambio climático, incluidas las especies migratorias, y reconociendo la importancia de los conocimientos tradicionales y la participación plena de los pueblos indígenas y las comunidades locales en la planificación y ejecución de actividades eficaces para mitigar y adaptarse al cambio climático, así como la necesidad de desarrollar evaluaciones apropiadas de los ecosistemas y la vulnerabilidad de las especies </w:t>
      </w:r>
      <w:r w:rsidR="00E80E22" w:rsidRPr="00E80E22">
        <w:rPr>
          <w:rFonts w:ascii="Arial" w:hAnsi="Arial" w:cs="Arial"/>
          <w:sz w:val="22"/>
          <w:szCs w:val="22"/>
          <w:lang w:val="es-ES"/>
        </w:rPr>
        <w:t>y la Decisión XII. 20, biodiversidad y cambio climático y reducción del riesgo de desastres de la CDB</w:t>
      </w:r>
      <w:r w:rsidRPr="00A46D71">
        <w:rPr>
          <w:rFonts w:ascii="Arial" w:hAnsi="Arial" w:cs="Arial"/>
          <w:sz w:val="22"/>
          <w:szCs w:val="17"/>
          <w:lang w:val="es-ES"/>
        </w:rPr>
        <w:t>; </w:t>
      </w:r>
    </w:p>
    <w:p w14:paraId="098E6A69" w14:textId="77777777" w:rsidR="00D711BD" w:rsidRPr="00A46D71" w:rsidRDefault="00D711BD" w:rsidP="00A46D71">
      <w:pPr>
        <w:jc w:val="both"/>
        <w:rPr>
          <w:rFonts w:ascii="Arial" w:hAnsi="Arial" w:cs="Arial"/>
          <w:i/>
          <w:iCs/>
          <w:sz w:val="22"/>
          <w:szCs w:val="17"/>
          <w:lang w:val="es-ES"/>
        </w:rPr>
      </w:pPr>
    </w:p>
    <w:p w14:paraId="73D3E0E1"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además de la Resolución X.24 de Ramsar de 2008 sobre el cambio climático y los humedales; </w:t>
      </w:r>
    </w:p>
    <w:p w14:paraId="3794E868" w14:textId="77777777" w:rsidR="00D711BD" w:rsidRPr="00A46D71" w:rsidRDefault="00D711BD" w:rsidP="00A46D71">
      <w:pPr>
        <w:jc w:val="both"/>
        <w:rPr>
          <w:rFonts w:ascii="Arial" w:hAnsi="Arial" w:cs="Arial"/>
          <w:sz w:val="22"/>
          <w:szCs w:val="22"/>
          <w:lang w:val="es-ES"/>
        </w:rPr>
      </w:pPr>
    </w:p>
    <w:p w14:paraId="226709B5" w14:textId="324473C4" w:rsidR="00D711BD" w:rsidRPr="00E80E22" w:rsidRDefault="00D711BD" w:rsidP="00A46D71">
      <w:pPr>
        <w:jc w:val="both"/>
        <w:rPr>
          <w:rFonts w:ascii="Arial" w:hAnsi="Arial" w:cs="Arial"/>
          <w:sz w:val="22"/>
          <w:szCs w:val="17"/>
          <w:lang w:val="es-ES"/>
        </w:rPr>
      </w:pPr>
      <w:r w:rsidRPr="00A46D71">
        <w:rPr>
          <w:rFonts w:ascii="Arial" w:hAnsi="Arial" w:cs="Arial"/>
          <w:i/>
          <w:sz w:val="22"/>
          <w:szCs w:val="17"/>
          <w:lang w:val="es-ES"/>
        </w:rPr>
        <w:t>Tomando nota</w:t>
      </w:r>
      <w:r w:rsidRPr="00A46D71">
        <w:rPr>
          <w:rFonts w:ascii="Arial" w:hAnsi="Arial" w:cs="Arial"/>
          <w:sz w:val="22"/>
          <w:szCs w:val="17"/>
          <w:lang w:val="es-ES"/>
        </w:rPr>
        <w:t xml:space="preserve"> de las decisiones IX/1 y IX/2 y</w:t>
      </w:r>
      <w:r w:rsidRPr="00A46D71">
        <w:rPr>
          <w:rFonts w:ascii="Arial" w:hAnsi="Arial" w:cs="Arial"/>
          <w:sz w:val="22"/>
          <w:szCs w:val="22"/>
          <w:lang w:val="es-ES"/>
        </w:rPr>
        <w:t xml:space="preserve"> decisión X/37</w:t>
      </w:r>
      <w:r w:rsidRPr="00A46D71">
        <w:rPr>
          <w:rFonts w:ascii="Arial" w:hAnsi="Arial" w:cs="Arial"/>
          <w:sz w:val="22"/>
          <w:szCs w:val="17"/>
          <w:lang w:val="es-ES"/>
        </w:rPr>
        <w:t xml:space="preserve">, de la 9 ª </w:t>
      </w:r>
      <w:r w:rsidRPr="00E80E22">
        <w:rPr>
          <w:rFonts w:ascii="Arial" w:hAnsi="Arial" w:cs="Arial"/>
          <w:sz w:val="22"/>
          <w:szCs w:val="17"/>
          <w:lang w:val="es-ES"/>
        </w:rPr>
        <w:t>y 10</w:t>
      </w:r>
      <w:r w:rsidR="00E80E22" w:rsidRPr="00E80E22">
        <w:rPr>
          <w:rFonts w:ascii="Arial" w:hAnsi="Arial" w:cs="Arial"/>
          <w:sz w:val="22"/>
          <w:szCs w:val="17"/>
          <w:vertAlign w:val="superscript"/>
          <w:lang w:val="es-ES"/>
        </w:rPr>
        <w:t>ª</w:t>
      </w:r>
      <w:r w:rsidR="00E80E22">
        <w:rPr>
          <w:rFonts w:ascii="Arial" w:hAnsi="Arial" w:cs="Arial"/>
          <w:sz w:val="22"/>
          <w:szCs w:val="17"/>
          <w:lang w:val="es-ES"/>
        </w:rPr>
        <w:t xml:space="preserve"> </w:t>
      </w:r>
      <w:r w:rsidRPr="00A46D71">
        <w:rPr>
          <w:rFonts w:ascii="Arial" w:hAnsi="Arial" w:cs="Arial"/>
          <w:sz w:val="22"/>
          <w:szCs w:val="17"/>
          <w:lang w:val="es-ES"/>
        </w:rPr>
        <w:t xml:space="preserve">reuniones de la Conferencia de las Partes en el CDB sobre la diversidad biológica y los biocombustibles, así como la Resolución X.25 de la COP10 en la Convención de Ramsar sobre los humedales y los biocombustibles </w:t>
      </w:r>
      <w:r w:rsidR="00E80E22" w:rsidRPr="00E80E22">
        <w:rPr>
          <w:rFonts w:ascii="Arial" w:hAnsi="Arial" w:cs="Arial"/>
          <w:sz w:val="22"/>
          <w:szCs w:val="17"/>
          <w:lang w:val="es-ES"/>
        </w:rPr>
        <w:t>y la Resolución XI.10 de la COP11 sobre humedales y cuestiones energéticas;</w:t>
      </w:r>
    </w:p>
    <w:p w14:paraId="66A4A257" w14:textId="77777777" w:rsidR="00D711BD" w:rsidRPr="00A46D71" w:rsidRDefault="00D711BD" w:rsidP="00A46D71">
      <w:pPr>
        <w:jc w:val="both"/>
        <w:rPr>
          <w:rFonts w:ascii="Arial" w:hAnsi="Arial" w:cs="Arial"/>
          <w:sz w:val="22"/>
          <w:szCs w:val="17"/>
          <w:lang w:val="es-ES"/>
        </w:rPr>
      </w:pPr>
    </w:p>
    <w:p w14:paraId="54F4C529" w14:textId="64F80760" w:rsidR="00D711BD" w:rsidRDefault="00D711BD" w:rsidP="00A46D71">
      <w:pPr>
        <w:jc w:val="both"/>
        <w:rPr>
          <w:rFonts w:ascii="Arial" w:hAnsi="Arial" w:cs="Arial"/>
          <w:sz w:val="22"/>
          <w:szCs w:val="22"/>
          <w:u w:val="single"/>
          <w:lang w:val="es-ES"/>
        </w:rPr>
      </w:pPr>
      <w:r w:rsidRPr="00C17845">
        <w:rPr>
          <w:rFonts w:ascii="Arial" w:hAnsi="Arial" w:cs="Arial"/>
          <w:i/>
          <w:sz w:val="22"/>
          <w:szCs w:val="17"/>
          <w:lang w:val="es-ES"/>
        </w:rPr>
        <w:t>Reconociendo</w:t>
      </w:r>
      <w:r w:rsidRPr="00C17845">
        <w:rPr>
          <w:rFonts w:ascii="Arial" w:hAnsi="Arial" w:cs="Arial"/>
          <w:sz w:val="22"/>
          <w:szCs w:val="17"/>
          <w:lang w:val="es-ES"/>
        </w:rPr>
        <w:t xml:space="preserve"> </w:t>
      </w:r>
      <w:r w:rsidR="00C17845" w:rsidRPr="00C17845">
        <w:rPr>
          <w:rFonts w:ascii="Arial" w:hAnsi="Arial" w:cs="Arial"/>
          <w:sz w:val="22"/>
          <w:szCs w:val="17"/>
          <w:lang w:val="es-ES"/>
        </w:rPr>
        <w:t xml:space="preserve">la recomendación 135 de la Convención sobre la Conservación de la Vida Silvestre y del Medio Natural en Europa </w:t>
      </w:r>
      <w:r w:rsidR="00C17845">
        <w:rPr>
          <w:rFonts w:ascii="Arial" w:hAnsi="Arial" w:cs="Arial"/>
          <w:sz w:val="22"/>
          <w:szCs w:val="17"/>
          <w:lang w:val="es-ES"/>
        </w:rPr>
        <w:t xml:space="preserve">de </w:t>
      </w:r>
      <w:r w:rsidR="00C17845" w:rsidRPr="00C17845">
        <w:rPr>
          <w:rFonts w:ascii="Arial" w:hAnsi="Arial" w:cs="Arial"/>
          <w:sz w:val="22"/>
          <w:szCs w:val="17"/>
          <w:lang w:val="es-ES"/>
        </w:rPr>
        <w:t>hace</w:t>
      </w:r>
      <w:r w:rsidR="00C17845">
        <w:rPr>
          <w:rFonts w:ascii="Arial" w:hAnsi="Arial" w:cs="Arial"/>
          <w:sz w:val="22"/>
          <w:szCs w:val="17"/>
          <w:lang w:val="es-ES"/>
        </w:rPr>
        <w:t>r</w:t>
      </w:r>
      <w:r w:rsidR="00C17845" w:rsidRPr="00C17845">
        <w:rPr>
          <w:rFonts w:ascii="Arial" w:hAnsi="Arial" w:cs="Arial"/>
          <w:sz w:val="22"/>
          <w:szCs w:val="17"/>
          <w:lang w:val="es-ES"/>
        </w:rPr>
        <w:t xml:space="preserve"> </w:t>
      </w:r>
      <w:r w:rsidRPr="00C17845">
        <w:rPr>
          <w:rFonts w:ascii="Arial" w:hAnsi="Arial" w:cs="Arial"/>
          <w:sz w:val="22"/>
          <w:szCs w:val="17"/>
          <w:lang w:val="es-ES"/>
        </w:rPr>
        <w:t>frente</w:t>
      </w:r>
      <w:r w:rsidRPr="00A46D71">
        <w:rPr>
          <w:rFonts w:ascii="Arial" w:hAnsi="Arial" w:cs="Arial"/>
          <w:sz w:val="22"/>
          <w:szCs w:val="17"/>
          <w:lang w:val="es-ES"/>
        </w:rPr>
        <w:t xml:space="preserve"> a los efectos del cambio climático sobre la </w:t>
      </w:r>
      <w:r w:rsidRPr="00C17845">
        <w:rPr>
          <w:rFonts w:ascii="Arial" w:hAnsi="Arial" w:cs="Arial"/>
          <w:sz w:val="22"/>
          <w:szCs w:val="17"/>
          <w:lang w:val="es-ES"/>
        </w:rPr>
        <w:t>diversidad biológica</w:t>
      </w:r>
      <w:r w:rsidRPr="00C17845">
        <w:rPr>
          <w:rFonts w:ascii="Arial" w:hAnsi="Arial" w:cs="Arial"/>
          <w:sz w:val="22"/>
          <w:szCs w:val="22"/>
          <w:lang w:val="es-ES"/>
        </w:rPr>
        <w:t xml:space="preserve"> </w:t>
      </w:r>
      <w:r w:rsidR="00C17845" w:rsidRPr="00C17845">
        <w:rPr>
          <w:rFonts w:ascii="Arial" w:hAnsi="Arial" w:cs="Arial"/>
          <w:sz w:val="22"/>
          <w:szCs w:val="22"/>
          <w:lang w:val="es-ES"/>
        </w:rPr>
        <w:t>y la Recomendación 143 sobre nuevas orientaciones para las Partes sobre la diversidad biológica y el cambio climático;</w:t>
      </w:r>
    </w:p>
    <w:p w14:paraId="3326A73F" w14:textId="77777777" w:rsidR="00C17845" w:rsidRPr="00A46D71" w:rsidRDefault="00C17845" w:rsidP="00A46D71">
      <w:pPr>
        <w:jc w:val="both"/>
        <w:rPr>
          <w:rFonts w:ascii="Arial" w:hAnsi="Arial" w:cs="Arial"/>
          <w:sz w:val="22"/>
          <w:szCs w:val="17"/>
          <w:lang w:val="es-ES"/>
        </w:rPr>
      </w:pPr>
    </w:p>
    <w:p w14:paraId="2F028EBE" w14:textId="77777777" w:rsidR="00D711BD" w:rsidRPr="00A46D71" w:rsidRDefault="00D711BD" w:rsidP="00A46D71">
      <w:pPr>
        <w:jc w:val="both"/>
        <w:rPr>
          <w:rFonts w:ascii="Arial" w:hAnsi="Arial" w:cs="Arial"/>
          <w:sz w:val="22"/>
          <w:szCs w:val="22"/>
          <w:lang w:val="es-ES"/>
        </w:rPr>
      </w:pPr>
      <w:r w:rsidRPr="00A46D71">
        <w:rPr>
          <w:rFonts w:ascii="Arial" w:hAnsi="Arial" w:cs="Arial"/>
          <w:i/>
          <w:iCs/>
          <w:sz w:val="22"/>
          <w:szCs w:val="17"/>
          <w:lang w:val="es-ES"/>
        </w:rPr>
        <w:t xml:space="preserve">Tomando nota </w:t>
      </w:r>
      <w:r w:rsidRPr="00A46D71">
        <w:rPr>
          <w:rFonts w:ascii="Arial" w:hAnsi="Arial" w:cs="Arial"/>
          <w:sz w:val="22"/>
          <w:szCs w:val="17"/>
          <w:lang w:val="es-ES"/>
        </w:rPr>
        <w:t xml:space="preserve">del Acuerdo de Cancún (1/CP.16 párrafo 4) que reconoce que se requieren importantes reducciones en las emisiones de gases de efecto invernadero para detener el aumento de la temperatura media global de 2 °C por debajo de los niveles preindustriales, y </w:t>
      </w:r>
      <w:r w:rsidRPr="00A46D71">
        <w:rPr>
          <w:rFonts w:ascii="Arial" w:hAnsi="Arial" w:cs="Arial"/>
          <w:i/>
          <w:iCs/>
          <w:sz w:val="22"/>
          <w:szCs w:val="17"/>
          <w:lang w:val="es-ES"/>
        </w:rPr>
        <w:t xml:space="preserve">recordando </w:t>
      </w:r>
      <w:r w:rsidRPr="00A46D71">
        <w:rPr>
          <w:rFonts w:ascii="Arial" w:hAnsi="Arial" w:cs="Arial"/>
          <w:sz w:val="22"/>
          <w:szCs w:val="17"/>
          <w:lang w:val="es-ES"/>
        </w:rPr>
        <w:t>la necesidad de considerar fortalecer este objetivo global a largo plazo, en base a el mejor conocimiento científico disponible, incluyendo en relación con el aumento de temperatura de 1.5 °C; </w:t>
      </w:r>
    </w:p>
    <w:p w14:paraId="53D08E4C" w14:textId="77777777" w:rsidR="00D711BD" w:rsidRPr="00A46D71" w:rsidRDefault="00D711BD" w:rsidP="00A46D71">
      <w:pPr>
        <w:jc w:val="both"/>
        <w:rPr>
          <w:rFonts w:ascii="Arial" w:hAnsi="Arial" w:cs="Arial"/>
          <w:i/>
          <w:iCs/>
          <w:sz w:val="22"/>
          <w:szCs w:val="17"/>
          <w:lang w:val="es-ES"/>
        </w:rPr>
      </w:pPr>
    </w:p>
    <w:p w14:paraId="102ADEAD"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Consciente </w:t>
      </w:r>
      <w:r w:rsidRPr="00A46D71">
        <w:rPr>
          <w:rFonts w:ascii="Arial" w:hAnsi="Arial" w:cs="Arial"/>
          <w:sz w:val="22"/>
          <w:szCs w:val="17"/>
          <w:lang w:val="es-ES"/>
        </w:rPr>
        <w:t xml:space="preserve">de la relevancia de la investigación realizada por la UICN para evaluar la susceptibilidad de las especies de la Lista Roja al cambio climático; </w:t>
      </w:r>
      <w:r w:rsidRPr="00A46D71">
        <w:rPr>
          <w:rFonts w:ascii="Arial" w:hAnsi="Arial" w:cs="Arial"/>
          <w:strike/>
          <w:sz w:val="22"/>
          <w:szCs w:val="17"/>
          <w:lang w:val="es-ES"/>
        </w:rPr>
        <w:t>y</w:t>
      </w:r>
      <w:r w:rsidRPr="00A46D71">
        <w:rPr>
          <w:rFonts w:ascii="Arial" w:hAnsi="Arial" w:cs="Arial"/>
          <w:sz w:val="22"/>
          <w:szCs w:val="17"/>
          <w:lang w:val="es-ES"/>
        </w:rPr>
        <w:t> </w:t>
      </w:r>
    </w:p>
    <w:p w14:paraId="57AD498B" w14:textId="77777777" w:rsidR="00D711BD" w:rsidRPr="00A46D71" w:rsidRDefault="00D711BD" w:rsidP="00A46D71">
      <w:pPr>
        <w:jc w:val="both"/>
        <w:rPr>
          <w:rFonts w:ascii="Arial" w:hAnsi="Arial" w:cs="Arial"/>
          <w:sz w:val="22"/>
          <w:szCs w:val="17"/>
          <w:lang w:val="es-ES"/>
        </w:rPr>
      </w:pPr>
      <w:r w:rsidRPr="00A46D71">
        <w:rPr>
          <w:rFonts w:ascii="Arial" w:hAnsi="Arial" w:cs="Arial"/>
          <w:i/>
          <w:iCs/>
          <w:sz w:val="22"/>
          <w:szCs w:val="17"/>
          <w:lang w:val="es-ES"/>
        </w:rPr>
        <w:t xml:space="preserve">Acogiendo con satisfacción </w:t>
      </w:r>
      <w:r w:rsidRPr="00A46D71">
        <w:rPr>
          <w:rFonts w:ascii="Arial" w:hAnsi="Arial" w:cs="Arial"/>
          <w:sz w:val="22"/>
          <w:szCs w:val="17"/>
          <w:lang w:val="es-ES"/>
        </w:rPr>
        <w:t>los resultados de los tres talleres sobre cambio climático realizados bajo los auspicios de la Comisión Ballenera Internacional (CBI), hasta la fecha (Hawai, EE.UU., marzo de 1996, Siena, Italia, febrero de 2009, Viena, Austria, noviembre/diciembre de 2010); </w:t>
      </w:r>
    </w:p>
    <w:p w14:paraId="02EFCA50" w14:textId="77777777" w:rsidR="00D711BD" w:rsidRPr="00A46D71" w:rsidRDefault="00D711BD" w:rsidP="00A46D71">
      <w:pPr>
        <w:jc w:val="both"/>
        <w:rPr>
          <w:rFonts w:ascii="Arial" w:hAnsi="Arial" w:cs="Arial"/>
          <w:sz w:val="22"/>
          <w:szCs w:val="22"/>
          <w:lang w:val="es-ES"/>
        </w:rPr>
      </w:pPr>
    </w:p>
    <w:p w14:paraId="44FA4A54" w14:textId="77777777" w:rsidR="00D711BD" w:rsidRPr="00A46D71" w:rsidRDefault="00D711BD" w:rsidP="00A46D71">
      <w:pPr>
        <w:jc w:val="both"/>
        <w:rPr>
          <w:rFonts w:ascii="Arial" w:hAnsi="Arial" w:cs="Arial"/>
          <w:sz w:val="22"/>
          <w:szCs w:val="22"/>
          <w:lang w:val="es-ES"/>
        </w:rPr>
      </w:pPr>
      <w:r w:rsidRPr="00A46D71">
        <w:rPr>
          <w:rFonts w:ascii="Arial" w:hAnsi="Arial" w:cs="Arial"/>
          <w:i/>
          <w:sz w:val="22"/>
          <w:szCs w:val="17"/>
          <w:lang w:val="es-ES"/>
        </w:rPr>
        <w:t>Acogiendo con beneplácito</w:t>
      </w:r>
      <w:r w:rsidRPr="00A46D71">
        <w:rPr>
          <w:rFonts w:ascii="Arial" w:hAnsi="Arial" w:cs="Arial"/>
          <w:sz w:val="22"/>
          <w:szCs w:val="17"/>
          <w:lang w:val="es-ES"/>
        </w:rPr>
        <w:t xml:space="preserve"> el informe sobre el cambio climático y las especies migratorias, encargado por el Gobierno del Reino Unido en 2005, destacando los efectos e interacciones perjudiciales específicos del cambio climático sobre las poblaciones de especies migratorias, así como las estrategias de adaptación, reconocidas por la Resolución 8,13;</w:t>
      </w:r>
    </w:p>
    <w:p w14:paraId="4431043A" w14:textId="77777777" w:rsidR="00D711BD" w:rsidRPr="00A46D71" w:rsidRDefault="00D711BD" w:rsidP="00A46D71">
      <w:pPr>
        <w:jc w:val="both"/>
        <w:rPr>
          <w:rFonts w:ascii="Arial" w:hAnsi="Arial" w:cs="Arial"/>
          <w:i/>
          <w:sz w:val="22"/>
          <w:szCs w:val="17"/>
          <w:lang w:val="es-ES"/>
        </w:rPr>
      </w:pPr>
    </w:p>
    <w:p w14:paraId="510240D2" w14:textId="4EDF09DD" w:rsidR="00D711BD" w:rsidRPr="00A46D71" w:rsidRDefault="00D711BD" w:rsidP="00A46D71">
      <w:pPr>
        <w:jc w:val="both"/>
        <w:rPr>
          <w:rFonts w:ascii="Arial" w:hAnsi="Arial" w:cs="Arial"/>
          <w:sz w:val="22"/>
          <w:szCs w:val="22"/>
          <w:lang w:val="es-ES"/>
        </w:rPr>
      </w:pPr>
      <w:r w:rsidRPr="00A46D71">
        <w:rPr>
          <w:rFonts w:ascii="Arial" w:hAnsi="Arial" w:cs="Arial"/>
          <w:i/>
          <w:sz w:val="22"/>
          <w:szCs w:val="17"/>
          <w:lang w:val="es-ES"/>
        </w:rPr>
        <w:t>Consciente</w:t>
      </w:r>
      <w:r w:rsidRPr="00A46D71">
        <w:rPr>
          <w:rFonts w:ascii="Arial" w:hAnsi="Arial" w:cs="Arial"/>
          <w:sz w:val="22"/>
          <w:szCs w:val="17"/>
          <w:lang w:val="es-ES"/>
        </w:rPr>
        <w:t xml:space="preserve"> del informe relativo a los Indicadores de los Efectos del Cambio Climático sobre las Especies Migratorias elaborado por la British Trust for Ornitology en 2008, concretamente que </w:t>
      </w:r>
      <w:r w:rsidRPr="00A46D71">
        <w:rPr>
          <w:rFonts w:ascii="Arial" w:hAnsi="Arial" w:cs="Arial"/>
          <w:sz w:val="22"/>
          <w:lang w:val="es-ES"/>
        </w:rPr>
        <w:t xml:space="preserve">los distintos grupos de especies como las aves migratorias Transaharianas pueden constituir un </w:t>
      </w:r>
      <w:r w:rsidRPr="00A46D71">
        <w:rPr>
          <w:rFonts w:ascii="Arial" w:hAnsi="Arial" w:cs="Arial"/>
          <w:sz w:val="22"/>
          <w:szCs w:val="17"/>
          <w:lang w:val="es-ES"/>
        </w:rPr>
        <w:t>indicador adecuado para evaluar los efectos del cambio climático en varias especies migratorias; y</w:t>
      </w:r>
    </w:p>
    <w:p w14:paraId="277C0283" w14:textId="77777777" w:rsidR="00D711BD" w:rsidRPr="00A46D71" w:rsidRDefault="00D711BD" w:rsidP="00A46D71">
      <w:pPr>
        <w:jc w:val="both"/>
        <w:rPr>
          <w:rFonts w:ascii="Arial" w:hAnsi="Arial" w:cs="Arial"/>
          <w:i/>
          <w:sz w:val="22"/>
          <w:szCs w:val="17"/>
          <w:lang w:val="es-ES"/>
        </w:rPr>
      </w:pPr>
    </w:p>
    <w:p w14:paraId="785DDF24" w14:textId="1C6BB9E2" w:rsidR="00D711BD" w:rsidRPr="00A46D71" w:rsidRDefault="00D711BD" w:rsidP="00A46D71">
      <w:pPr>
        <w:jc w:val="both"/>
        <w:rPr>
          <w:rFonts w:ascii="Arial" w:hAnsi="Arial" w:cs="Arial"/>
          <w:sz w:val="22"/>
          <w:szCs w:val="22"/>
          <w:lang w:val="es-ES"/>
        </w:rPr>
      </w:pPr>
      <w:r w:rsidRPr="00A46D71">
        <w:rPr>
          <w:rFonts w:ascii="Arial" w:hAnsi="Arial" w:cs="Arial"/>
          <w:i/>
          <w:sz w:val="22"/>
          <w:szCs w:val="17"/>
          <w:lang w:val="es-ES"/>
        </w:rPr>
        <w:t>Consciente</w:t>
      </w:r>
      <w:r w:rsidRPr="00A46D71">
        <w:rPr>
          <w:rFonts w:ascii="Arial" w:hAnsi="Arial" w:cs="Arial"/>
          <w:sz w:val="22"/>
          <w:szCs w:val="17"/>
          <w:lang w:val="es-ES"/>
        </w:rPr>
        <w:t xml:space="preserve"> de que los Pequeños Estados Insulares en Desarrollo (SIDS, por sus siglas en inglés) y los países en desarrollo con pequeñas islas, las cuales son lugares de migración importantes para varias especies de aves, mamíferos marinos, reptiles y peces, son altamente vulnerables a los impactos del cambio climático y por esta razón requieren de apoyo inmediato, incluyendo la creación de capacidades, para tratar estas cuestiones; </w:t>
      </w:r>
    </w:p>
    <w:p w14:paraId="5B79131C" w14:textId="58C4E8C3" w:rsidR="0059075C" w:rsidRDefault="0059075C">
      <w:pPr>
        <w:rPr>
          <w:rFonts w:ascii="Arial" w:hAnsi="Arial" w:cs="Arial"/>
          <w:bCs/>
          <w:i/>
          <w:iCs/>
          <w:sz w:val="22"/>
          <w:szCs w:val="22"/>
          <w:lang w:val="es-ES"/>
        </w:rPr>
      </w:pPr>
      <w:r>
        <w:rPr>
          <w:rFonts w:ascii="Arial" w:hAnsi="Arial" w:cs="Arial"/>
          <w:bCs/>
          <w:i/>
          <w:iCs/>
          <w:sz w:val="22"/>
          <w:szCs w:val="22"/>
          <w:lang w:val="es-ES"/>
        </w:rPr>
        <w:br w:type="page"/>
      </w:r>
    </w:p>
    <w:p w14:paraId="15225B35" w14:textId="77777777" w:rsidR="00D711BD" w:rsidRDefault="00D711BD" w:rsidP="00A46D71">
      <w:pPr>
        <w:jc w:val="center"/>
        <w:rPr>
          <w:rFonts w:ascii="Arial" w:hAnsi="Arial" w:cs="Arial"/>
          <w:bCs/>
          <w:i/>
          <w:iCs/>
          <w:sz w:val="22"/>
          <w:szCs w:val="22"/>
          <w:lang w:val="es-ES"/>
        </w:rPr>
      </w:pPr>
    </w:p>
    <w:p w14:paraId="5AB6F3F0" w14:textId="77777777" w:rsidR="00D711BD" w:rsidRDefault="00D711BD" w:rsidP="00A46D71">
      <w:pPr>
        <w:jc w:val="center"/>
        <w:rPr>
          <w:rFonts w:ascii="Arial" w:hAnsi="Arial" w:cs="Arial"/>
          <w:bCs/>
          <w:i/>
          <w:iCs/>
          <w:sz w:val="22"/>
          <w:szCs w:val="22"/>
          <w:lang w:val="es-ES"/>
        </w:rPr>
      </w:pPr>
      <w:r w:rsidRPr="00AB7883">
        <w:rPr>
          <w:rFonts w:ascii="Arial" w:hAnsi="Arial" w:cs="Arial"/>
          <w:bCs/>
          <w:i/>
          <w:iCs/>
          <w:sz w:val="22"/>
          <w:szCs w:val="22"/>
          <w:lang w:val="es-ES"/>
        </w:rPr>
        <w:t>La Conferencia de las Partes de la</w:t>
      </w:r>
      <w:r w:rsidRPr="00AB7883">
        <w:rPr>
          <w:rFonts w:ascii="Arial" w:hAnsi="Arial" w:cs="Arial"/>
          <w:bCs/>
          <w:sz w:val="22"/>
          <w:szCs w:val="22"/>
          <w:lang w:val="es-ES"/>
        </w:rPr>
        <w:t xml:space="preserve"> </w:t>
      </w:r>
      <w:r w:rsidRPr="00AB7883">
        <w:rPr>
          <w:rFonts w:ascii="Arial" w:hAnsi="Arial" w:cs="Arial"/>
          <w:bCs/>
          <w:i/>
          <w:iCs/>
          <w:sz w:val="22"/>
          <w:szCs w:val="22"/>
          <w:lang w:val="es-ES"/>
        </w:rPr>
        <w:t>Convención sobre la Conservación de Especies Migratorias de Animales Silvestres</w:t>
      </w:r>
    </w:p>
    <w:p w14:paraId="6BC6E080" w14:textId="77777777" w:rsidR="00D711BD" w:rsidRPr="00A46D71" w:rsidRDefault="00D711BD" w:rsidP="00A46D71">
      <w:pPr>
        <w:jc w:val="center"/>
        <w:rPr>
          <w:rFonts w:ascii="Arial" w:hAnsi="Arial" w:cs="Arial"/>
          <w:sz w:val="22"/>
          <w:szCs w:val="22"/>
          <w:lang w:val="es-ES"/>
        </w:rPr>
      </w:pPr>
    </w:p>
    <w:p w14:paraId="37B92AD6" w14:textId="3EB9509B" w:rsidR="00D711BD" w:rsidRPr="00A46D71" w:rsidRDefault="00D711BD" w:rsidP="00EC30D5">
      <w:pPr>
        <w:pStyle w:val="ListParagraph"/>
        <w:numPr>
          <w:ilvl w:val="0"/>
          <w:numId w:val="10"/>
        </w:numPr>
        <w:ind w:left="360"/>
        <w:jc w:val="both"/>
        <w:rPr>
          <w:rFonts w:ascii="Arial" w:hAnsi="Arial" w:cs="Arial"/>
          <w:sz w:val="22"/>
          <w:szCs w:val="17"/>
          <w:lang w:val="es-ES"/>
        </w:rPr>
      </w:pPr>
      <w:r w:rsidRPr="00A46D71">
        <w:rPr>
          <w:rFonts w:ascii="Arial" w:hAnsi="Arial" w:cs="Arial"/>
          <w:i/>
          <w:iCs/>
          <w:sz w:val="22"/>
          <w:szCs w:val="17"/>
          <w:lang w:val="es-ES"/>
        </w:rPr>
        <w:t xml:space="preserve">Aprueba </w:t>
      </w:r>
      <w:r w:rsidRPr="00A46D71">
        <w:rPr>
          <w:rFonts w:ascii="Arial" w:hAnsi="Arial" w:cs="Arial"/>
          <w:sz w:val="22"/>
          <w:szCs w:val="17"/>
          <w:lang w:val="es-ES"/>
        </w:rPr>
        <w:t xml:space="preserve">el "Programa de trabajo sobre el cambio climático y las especies migratorias", que se adjunta a la presente resolución e </w:t>
      </w:r>
      <w:r w:rsidRPr="00A46D71">
        <w:rPr>
          <w:rFonts w:ascii="Arial" w:hAnsi="Arial" w:cs="Arial"/>
          <w:i/>
          <w:iCs/>
          <w:sz w:val="22"/>
          <w:szCs w:val="17"/>
          <w:lang w:val="es-ES"/>
        </w:rPr>
        <w:t xml:space="preserve">insta </w:t>
      </w:r>
      <w:r w:rsidRPr="00A46D71">
        <w:rPr>
          <w:rFonts w:ascii="Arial" w:hAnsi="Arial" w:cs="Arial"/>
          <w:sz w:val="22"/>
          <w:szCs w:val="17"/>
          <w:lang w:val="es-ES"/>
        </w:rPr>
        <w:t xml:space="preserve">a las Partes y los Signatarios de los instrumentos de la CMS y </w:t>
      </w:r>
      <w:r w:rsidRPr="00A46D71">
        <w:rPr>
          <w:rFonts w:ascii="Arial" w:hAnsi="Arial" w:cs="Arial"/>
          <w:i/>
          <w:iCs/>
          <w:sz w:val="22"/>
          <w:szCs w:val="17"/>
          <w:lang w:val="es-ES"/>
        </w:rPr>
        <w:t xml:space="preserve">alienta </w:t>
      </w:r>
      <w:r w:rsidRPr="00A46D71">
        <w:rPr>
          <w:rFonts w:ascii="Arial" w:hAnsi="Arial" w:cs="Arial"/>
          <w:sz w:val="22"/>
          <w:szCs w:val="17"/>
          <w:lang w:val="es-ES"/>
        </w:rPr>
        <w:t>a quienes no son Partes a aplicar el Programa de trabajo con carácter prioritario, según resulte aplicable y en la medida de las circunstancias particulares de cada Parte; </w:t>
      </w:r>
    </w:p>
    <w:p w14:paraId="6C7A454D" w14:textId="77777777" w:rsidR="00EC30D5" w:rsidRPr="00A46D71" w:rsidRDefault="00EC30D5" w:rsidP="00EC30D5">
      <w:pPr>
        <w:pStyle w:val="ListParagraph"/>
        <w:ind w:left="360"/>
        <w:jc w:val="both"/>
        <w:rPr>
          <w:rFonts w:ascii="Arial" w:hAnsi="Arial" w:cs="Arial"/>
          <w:sz w:val="22"/>
          <w:szCs w:val="17"/>
          <w:lang w:val="es-ES"/>
        </w:rPr>
      </w:pPr>
    </w:p>
    <w:p w14:paraId="55AD15C1" w14:textId="29C19063"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sz w:val="22"/>
          <w:szCs w:val="17"/>
          <w:lang w:val="es-ES"/>
        </w:rPr>
        <w:t>Insta</w:t>
      </w:r>
      <w:r w:rsidRPr="00A46D71">
        <w:rPr>
          <w:rFonts w:ascii="Arial" w:hAnsi="Arial" w:cs="Arial"/>
          <w:sz w:val="22"/>
          <w:szCs w:val="17"/>
          <w:lang w:val="es-ES"/>
        </w:rPr>
        <w:t xml:space="preserve"> a las Partes a que, no obstante la incertidumbre respecto de la escala completa de los efectos del cambio climático sobre las especies migratorias, no pospongan la adopción de decisiones y medidas al respecto;</w:t>
      </w:r>
    </w:p>
    <w:p w14:paraId="7642DE76" w14:textId="77777777" w:rsidR="00EC30D5" w:rsidRPr="00A46D71" w:rsidRDefault="00EC30D5" w:rsidP="00EC30D5">
      <w:pPr>
        <w:jc w:val="both"/>
        <w:rPr>
          <w:rFonts w:ascii="Arial" w:hAnsi="Arial" w:cs="Arial"/>
          <w:sz w:val="22"/>
          <w:szCs w:val="22"/>
          <w:lang w:val="es-ES"/>
        </w:rPr>
      </w:pPr>
    </w:p>
    <w:p w14:paraId="6C2867ED" w14:textId="2DEA446F"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Solicita </w:t>
      </w:r>
      <w:r w:rsidRPr="00A46D71">
        <w:rPr>
          <w:rFonts w:ascii="Arial" w:hAnsi="Arial" w:cs="Arial"/>
          <w:sz w:val="22"/>
          <w:szCs w:val="17"/>
          <w:lang w:val="es-ES"/>
        </w:rPr>
        <w:t>a las Partes y los Signatarios de los instrumentos de la CMS que evalúen qué medidas es necesario aplicar para ayudar a las especies migratorias a hacer frente al cambio climático y a tomar medidas para hacer efectivo el Programa de trabajo sobre el cambio climático; </w:t>
      </w:r>
    </w:p>
    <w:p w14:paraId="12548CEF" w14:textId="77777777" w:rsidR="00EC30D5" w:rsidRPr="00A46D71" w:rsidRDefault="00EC30D5" w:rsidP="00EC30D5">
      <w:pPr>
        <w:jc w:val="both"/>
        <w:rPr>
          <w:rFonts w:ascii="Arial" w:hAnsi="Arial" w:cs="Arial"/>
          <w:sz w:val="22"/>
          <w:szCs w:val="22"/>
          <w:lang w:val="es-ES"/>
        </w:rPr>
      </w:pPr>
    </w:p>
    <w:p w14:paraId="6527CEA1" w14:textId="41FBA6D7"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Pide </w:t>
      </w:r>
      <w:r w:rsidRPr="00A46D71">
        <w:rPr>
          <w:rFonts w:ascii="Arial" w:hAnsi="Arial" w:cs="Arial"/>
          <w:sz w:val="22"/>
          <w:szCs w:val="17"/>
          <w:lang w:val="es-ES"/>
        </w:rPr>
        <w:t>al Consejo Científico y al Grupo de trabajo sobre Cambio Climático que promuevan los trabajos para subsanar las principales deficiencias de conocimientos y determinen las futuras orientaciones de la investigación, en particular, a través del análisis de las bases de datos de largo plazo y gran escala existentes; </w:t>
      </w:r>
    </w:p>
    <w:p w14:paraId="1E1F8E3E" w14:textId="77777777" w:rsidR="00EC30D5" w:rsidRPr="00A46D71" w:rsidRDefault="00EC30D5" w:rsidP="00EC30D5">
      <w:pPr>
        <w:jc w:val="both"/>
        <w:rPr>
          <w:rFonts w:ascii="Arial" w:hAnsi="Arial" w:cs="Arial"/>
          <w:sz w:val="22"/>
          <w:szCs w:val="22"/>
          <w:lang w:val="es-ES"/>
        </w:rPr>
      </w:pPr>
    </w:p>
    <w:p w14:paraId="432EE71B" w14:textId="677E71CE"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Pide </w:t>
      </w:r>
      <w:r w:rsidRPr="00A46D71">
        <w:rPr>
          <w:rFonts w:ascii="Arial" w:hAnsi="Arial" w:cs="Arial"/>
          <w:sz w:val="22"/>
          <w:szCs w:val="17"/>
          <w:lang w:val="es-ES"/>
        </w:rPr>
        <w:t>a la Secretaría asegurar la integración de los elementos de este Programa de trabajo en el Volumen complementario del Plan Estratégico para las especies migratorias con el fin de asegurar la integración del cambio climático, evitando la duplicación, aumentando</w:t>
      </w:r>
      <w:r w:rsidR="00EC30D5" w:rsidRPr="00A46D71">
        <w:rPr>
          <w:rFonts w:ascii="Arial" w:hAnsi="Arial" w:cs="Arial"/>
          <w:sz w:val="22"/>
          <w:szCs w:val="17"/>
          <w:lang w:val="es-ES"/>
        </w:rPr>
        <w:t xml:space="preserve"> las sinergias y la cooperación;</w:t>
      </w:r>
      <w:r w:rsidRPr="00A46D71">
        <w:rPr>
          <w:rFonts w:ascii="Arial" w:hAnsi="Arial" w:cs="Arial"/>
          <w:sz w:val="22"/>
          <w:szCs w:val="17"/>
          <w:lang w:val="es-ES"/>
        </w:rPr>
        <w:t> </w:t>
      </w:r>
    </w:p>
    <w:p w14:paraId="42238847" w14:textId="77777777" w:rsidR="00EC30D5" w:rsidRPr="00A46D71" w:rsidRDefault="00EC30D5" w:rsidP="00EC30D5">
      <w:pPr>
        <w:jc w:val="both"/>
        <w:rPr>
          <w:rFonts w:ascii="Arial" w:hAnsi="Arial" w:cs="Arial"/>
          <w:sz w:val="22"/>
          <w:szCs w:val="22"/>
          <w:lang w:val="es-ES"/>
        </w:rPr>
      </w:pPr>
    </w:p>
    <w:p w14:paraId="7964D0DF" w14:textId="78E0CFA3"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lang w:val="es-ES"/>
        </w:rPr>
        <w:t xml:space="preserve">Encarga </w:t>
      </w:r>
      <w:r w:rsidRPr="00A46D71">
        <w:rPr>
          <w:rFonts w:ascii="Arial" w:hAnsi="Arial" w:cs="Arial"/>
          <w:sz w:val="22"/>
          <w:lang w:val="es-ES"/>
        </w:rPr>
        <w:t>a la Secretaría, en colaboración con las Partes y las organizaciones internacionales pertinentes, a reserva de la disponibilidad de fondos, con el fin de abordar cuestiones específicas y promover la aplicación del Programa de trabajo así como para compartir las mejores prácticas y enseñanzas aprendidas en la mitigación efectiva de los efectos del cambio climático, incluyendo a través de la organización de talleres regionales; </w:t>
      </w:r>
    </w:p>
    <w:p w14:paraId="746BE146" w14:textId="77777777" w:rsidR="00EC30D5" w:rsidRPr="00A46D71" w:rsidRDefault="00EC30D5" w:rsidP="00EC30D5">
      <w:pPr>
        <w:jc w:val="both"/>
        <w:rPr>
          <w:rFonts w:ascii="Arial" w:hAnsi="Arial" w:cs="Arial"/>
          <w:sz w:val="22"/>
          <w:szCs w:val="22"/>
          <w:lang w:val="es-ES"/>
        </w:rPr>
      </w:pPr>
    </w:p>
    <w:p w14:paraId="48B42AF5" w14:textId="4D149993"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Pide </w:t>
      </w:r>
      <w:r w:rsidRPr="00A46D71">
        <w:rPr>
          <w:rFonts w:ascii="Arial" w:hAnsi="Arial" w:cs="Arial"/>
          <w:sz w:val="22"/>
          <w:szCs w:val="17"/>
          <w:lang w:val="es-ES"/>
        </w:rPr>
        <w:t>a las Partes y no Partes en la Convención y a las partes interesadas que, con el apoyo de la Secretaría, fortalezcan la capacidad nacional y local para la aplicación del Programa de Trabajo y la protección de especies que sufren el impacto del cambio climático, incluyendo, entre otras cosas, mediante la creación de asociaciones con las partes interesadas fundamentales y la organización de cursos de capacitación, la traducción y difusión de ejemplos de las mejores prácticas, el intercambio e implementación de protocolos y reglamentos, la transferencia de tecnologías y la promoción del uso de Internet y otras herramientas en línea para abordar cuestiones específicas que figuran en el Programa de trabajo;</w:t>
      </w:r>
    </w:p>
    <w:p w14:paraId="201A8AEA" w14:textId="77777777" w:rsidR="00C11912" w:rsidRPr="00A46D71" w:rsidRDefault="00C11912" w:rsidP="00C11912">
      <w:pPr>
        <w:jc w:val="both"/>
        <w:rPr>
          <w:rFonts w:ascii="Arial" w:hAnsi="Arial" w:cs="Arial"/>
          <w:sz w:val="22"/>
          <w:szCs w:val="22"/>
          <w:lang w:val="es-ES"/>
        </w:rPr>
      </w:pPr>
    </w:p>
    <w:p w14:paraId="42E0CF52" w14:textId="4DFE093C"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Insta </w:t>
      </w:r>
      <w:r w:rsidRPr="00A46D71">
        <w:rPr>
          <w:rFonts w:ascii="Arial" w:hAnsi="Arial" w:cs="Arial"/>
          <w:sz w:val="22"/>
          <w:szCs w:val="17"/>
          <w:lang w:val="es-ES"/>
        </w:rPr>
        <w:t xml:space="preserve">a las Partes y Signatarios de los instrumentos de la CMS, y </w:t>
      </w:r>
      <w:r w:rsidRPr="00A46D71">
        <w:rPr>
          <w:rFonts w:ascii="Arial" w:hAnsi="Arial" w:cs="Arial"/>
          <w:i/>
          <w:iCs/>
          <w:sz w:val="22"/>
          <w:szCs w:val="17"/>
          <w:lang w:val="es-ES"/>
        </w:rPr>
        <w:t xml:space="preserve">alienta </w:t>
      </w:r>
      <w:r w:rsidRPr="00A46D71">
        <w:rPr>
          <w:rFonts w:ascii="Arial" w:hAnsi="Arial" w:cs="Arial"/>
          <w:sz w:val="22"/>
          <w:szCs w:val="17"/>
          <w:lang w:val="es-ES"/>
        </w:rPr>
        <w:t>a las no Partes que tienen jurisdicción sobre las áreas en las que las especies migratorias habitan o se espera que habiten, en el futuro próximo debido al cambio climático, a que participen en la CMS y los instrumentos de la CMS, con el fin de promover medidas oportunas de conservación cuando los patrones de migración han cambiado debido al cambio climático; </w:t>
      </w:r>
    </w:p>
    <w:p w14:paraId="30ADE42A" w14:textId="77777777" w:rsidR="00C11912" w:rsidRPr="00A46D71" w:rsidRDefault="00C11912" w:rsidP="00C11912">
      <w:pPr>
        <w:jc w:val="both"/>
        <w:rPr>
          <w:rFonts w:ascii="Arial" w:hAnsi="Arial" w:cs="Arial"/>
          <w:sz w:val="22"/>
          <w:szCs w:val="22"/>
          <w:lang w:val="es-ES"/>
        </w:rPr>
      </w:pPr>
    </w:p>
    <w:p w14:paraId="457E6038" w14:textId="0FEBF11F"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Conviene </w:t>
      </w:r>
      <w:r w:rsidRPr="00A46D71">
        <w:rPr>
          <w:rFonts w:ascii="Arial" w:hAnsi="Arial" w:cs="Arial"/>
          <w:sz w:val="22"/>
          <w:szCs w:val="17"/>
          <w:lang w:val="es-ES"/>
        </w:rPr>
        <w:t>en que el Artículo I (1) (c) (4) de la Convención, sobre la definición de "estado de conservación favorable" podría interpretarse de la siguiente manera a la luz del cambio climático: </w:t>
      </w:r>
    </w:p>
    <w:p w14:paraId="1C3E1F9C" w14:textId="77777777" w:rsidR="00D711BD" w:rsidRPr="00A46D71" w:rsidRDefault="00D711BD" w:rsidP="00A46D71">
      <w:pPr>
        <w:jc w:val="both"/>
        <w:rPr>
          <w:rFonts w:ascii="Arial" w:hAnsi="Arial" w:cs="Arial"/>
          <w:i/>
          <w:iCs/>
          <w:sz w:val="22"/>
          <w:szCs w:val="17"/>
          <w:lang w:val="es-ES"/>
        </w:rPr>
      </w:pPr>
    </w:p>
    <w:p w14:paraId="164F604B" w14:textId="77777777" w:rsidR="00D711BD" w:rsidRPr="00A46D71" w:rsidRDefault="00D711BD" w:rsidP="00A46D71">
      <w:pPr>
        <w:ind w:left="418"/>
        <w:jc w:val="both"/>
        <w:rPr>
          <w:rFonts w:ascii="Arial" w:hAnsi="Arial" w:cs="Arial"/>
          <w:i/>
          <w:iCs/>
          <w:sz w:val="22"/>
          <w:szCs w:val="17"/>
          <w:lang w:val="es-ES"/>
        </w:rPr>
      </w:pPr>
      <w:r w:rsidRPr="00A46D71">
        <w:rPr>
          <w:rFonts w:ascii="Arial" w:hAnsi="Arial" w:cs="Arial"/>
          <w:i/>
          <w:iCs/>
          <w:sz w:val="22"/>
          <w:szCs w:val="17"/>
          <w:lang w:val="es-ES"/>
        </w:rPr>
        <w:lastRenderedPageBreak/>
        <w:t>Según el Artículo I (1) (c) (4) de la Convención, una de las condiciones que deben cumplirse para que el estado de conservación de una especie se considere "favorable" es que: "la distribución y los efectivos de la población de esta especie migratoria se acerquen por su extensión y su número a los niveles históricos en la medida en que existan ecosistemas potencialmente adecuados a dicha especie, y ello sea compatible con su prudente cuidado y aprovechamiento". Considerando que existe una necesidad constante de adoptar medidas de conservación dentro del área de distribución histórica de las especies migratorias, será necesario cada vez más adoptar también tales medidas fuera del área de distribución histórica de las especies, con el fin de garantizar un estado de conservación favorable, sobre todo ante los cambios de áreas de distribución inducidos por el clima. Tales medidas fuera del área de distribución histórica de las especies son compatibles con los objetivos y las obligaciones de las Partes en la Convención y pueden ser incluso necesarias para poder cumplirlos; </w:t>
      </w:r>
    </w:p>
    <w:p w14:paraId="359D21E7" w14:textId="77777777" w:rsidR="00D94299" w:rsidRPr="00A46D71" w:rsidRDefault="00D94299" w:rsidP="00A46D71">
      <w:pPr>
        <w:ind w:left="418"/>
        <w:jc w:val="both"/>
        <w:rPr>
          <w:rFonts w:ascii="Arial" w:hAnsi="Arial" w:cs="Arial"/>
          <w:sz w:val="22"/>
          <w:szCs w:val="17"/>
          <w:lang w:val="es-ES"/>
        </w:rPr>
      </w:pPr>
    </w:p>
    <w:p w14:paraId="7E2DCEB2" w14:textId="56B69077" w:rsidR="00D711BD" w:rsidRPr="00A46D71" w:rsidRDefault="00D711BD" w:rsidP="00D94299">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Insta </w:t>
      </w:r>
      <w:r w:rsidRPr="00A46D71">
        <w:rPr>
          <w:rFonts w:ascii="Arial" w:hAnsi="Arial" w:cs="Arial"/>
          <w:sz w:val="22"/>
          <w:szCs w:val="17"/>
          <w:lang w:val="es-ES"/>
        </w:rPr>
        <w:t xml:space="preserve">a las Partes e </w:t>
      </w:r>
      <w:r w:rsidRPr="00A46D71">
        <w:rPr>
          <w:rFonts w:ascii="Arial" w:hAnsi="Arial" w:cs="Arial"/>
          <w:i/>
          <w:iCs/>
          <w:sz w:val="22"/>
          <w:szCs w:val="17"/>
          <w:lang w:val="es-ES"/>
        </w:rPr>
        <w:t xml:space="preserve">invita </w:t>
      </w:r>
      <w:r w:rsidRPr="00A46D71">
        <w:rPr>
          <w:rFonts w:ascii="Arial" w:hAnsi="Arial" w:cs="Arial"/>
          <w:sz w:val="22"/>
          <w:szCs w:val="17"/>
          <w:lang w:val="es-ES"/>
        </w:rPr>
        <w:t>a las organizaciones internacionales pertinentes, así como a los donantes bilaterales y multilaterales, a que aporten su apoyo financiero para la ejecución del Programa de trabajo incluso mediante la prestación de asistencia financiera y de otro tipo a los países en desarrollo para el fomento de la capacidad necesaria; </w:t>
      </w:r>
    </w:p>
    <w:p w14:paraId="514EE1C7" w14:textId="77777777" w:rsidR="00D94299" w:rsidRPr="00A46D71" w:rsidRDefault="00D94299" w:rsidP="00D94299">
      <w:pPr>
        <w:pStyle w:val="ListParagraph"/>
        <w:ind w:left="360"/>
        <w:jc w:val="both"/>
        <w:rPr>
          <w:rFonts w:ascii="Arial" w:hAnsi="Arial" w:cs="Arial"/>
          <w:sz w:val="22"/>
          <w:szCs w:val="22"/>
          <w:lang w:val="es-ES"/>
        </w:rPr>
      </w:pPr>
    </w:p>
    <w:p w14:paraId="3E5F7E5F" w14:textId="2F954DB1"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Propone </w:t>
      </w:r>
      <w:r w:rsidRPr="00A46D71">
        <w:rPr>
          <w:rFonts w:ascii="Arial" w:hAnsi="Arial" w:cs="Arial"/>
          <w:sz w:val="22"/>
          <w:szCs w:val="17"/>
          <w:lang w:val="es-ES"/>
        </w:rPr>
        <w:t xml:space="preserve">la continuación del Grupo de trabajo sobre el cambio climático </w:t>
      </w:r>
      <w:r w:rsidRPr="00A46D71">
        <w:rPr>
          <w:rFonts w:ascii="Arial" w:hAnsi="Arial" w:cs="Arial"/>
          <w:strike/>
          <w:sz w:val="22"/>
          <w:szCs w:val="17"/>
          <w:lang w:val="es-ES"/>
        </w:rPr>
        <w:t>hasta la celebración de la COP12</w:t>
      </w:r>
      <w:r w:rsidRPr="00A46D71">
        <w:rPr>
          <w:rFonts w:ascii="Arial" w:hAnsi="Arial" w:cs="Arial"/>
          <w:sz w:val="22"/>
          <w:szCs w:val="17"/>
          <w:lang w:val="es-ES"/>
        </w:rPr>
        <w:t xml:space="preserve">, </w:t>
      </w:r>
      <w:r w:rsidRPr="00A46D71">
        <w:rPr>
          <w:rFonts w:ascii="Arial" w:hAnsi="Arial" w:cs="Arial"/>
          <w:sz w:val="22"/>
          <w:szCs w:val="17"/>
          <w:u w:val="single"/>
          <w:lang w:val="es-ES"/>
        </w:rPr>
        <w:t xml:space="preserve">ensuring that its </w:t>
      </w:r>
      <w:r w:rsidRPr="00A46D71">
        <w:rPr>
          <w:rFonts w:ascii="Arial" w:hAnsi="Arial" w:cs="Arial"/>
          <w:sz w:val="22"/>
          <w:szCs w:val="17"/>
          <w:lang w:val="es-ES"/>
        </w:rPr>
        <w:t xml:space="preserve">ampliando su composición </w:t>
      </w:r>
      <w:r w:rsidRPr="00A46D71">
        <w:rPr>
          <w:rFonts w:ascii="Arial" w:hAnsi="Arial" w:cs="Arial"/>
          <w:strike/>
          <w:sz w:val="22"/>
          <w:szCs w:val="17"/>
          <w:lang w:val="es-ES"/>
        </w:rPr>
        <w:t>para</w:t>
      </w:r>
      <w:r w:rsidRPr="00A46D71">
        <w:rPr>
          <w:rFonts w:ascii="Arial" w:hAnsi="Arial" w:cs="Arial"/>
          <w:sz w:val="22"/>
          <w:szCs w:val="17"/>
          <w:lang w:val="es-ES"/>
        </w:rPr>
        <w:t xml:space="preserve"> incorporar los conocimientos especializados de regiones geográficas actualmente ausentes, y para establecer prioridades y facilitar y supervisar la aplicación del Programa de trabajo; </w:t>
      </w:r>
    </w:p>
    <w:p w14:paraId="6C819B07" w14:textId="77777777" w:rsidR="00BA3468" w:rsidRPr="00A46D71" w:rsidRDefault="00BA3468" w:rsidP="00BA3468">
      <w:pPr>
        <w:jc w:val="both"/>
        <w:rPr>
          <w:rFonts w:ascii="Arial" w:hAnsi="Arial" w:cs="Arial"/>
          <w:sz w:val="22"/>
          <w:szCs w:val="22"/>
          <w:lang w:val="es-ES"/>
        </w:rPr>
      </w:pPr>
    </w:p>
    <w:p w14:paraId="707FD827" w14:textId="520839B6"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Pide </w:t>
      </w:r>
      <w:r w:rsidRPr="00A46D71">
        <w:rPr>
          <w:rFonts w:ascii="Arial" w:hAnsi="Arial" w:cs="Arial"/>
          <w:sz w:val="22"/>
          <w:szCs w:val="17"/>
          <w:lang w:val="es-ES"/>
        </w:rPr>
        <w:t>a la Secretaría que mantenga contactos con las secretarías de los acuerdos multilaterales sobre el medio ambiente (AAM) pertinentes, en particular las secretarías del CBD, UNFCCC, UNCCD, Convención de Ramsar y Convención sobre el Patrimonio Mundial, en colaboración con/a través del Grupo de Enlace sobre la Biodiversidad, a fin de promover sinergias y coordinar las actividades relacionadas con la adaptación al cambio climático, incluida, cuando proceda, la organización de reuniones en fechas contiguas, as</w:t>
      </w:r>
      <w:r w:rsidR="00BA3468" w:rsidRPr="00A46D71">
        <w:rPr>
          <w:rFonts w:ascii="Arial" w:hAnsi="Arial" w:cs="Arial"/>
          <w:sz w:val="22"/>
          <w:szCs w:val="17"/>
          <w:lang w:val="es-ES"/>
        </w:rPr>
        <w:t xml:space="preserve">í como actividades conjuntas; </w:t>
      </w:r>
    </w:p>
    <w:p w14:paraId="7EDDD50A" w14:textId="77777777" w:rsidR="00BA3468" w:rsidRPr="00A46D71" w:rsidRDefault="00BA3468" w:rsidP="00BA3468">
      <w:pPr>
        <w:jc w:val="both"/>
        <w:rPr>
          <w:rFonts w:ascii="Arial" w:hAnsi="Arial" w:cs="Arial"/>
          <w:sz w:val="22"/>
          <w:szCs w:val="22"/>
          <w:lang w:val="es-ES"/>
        </w:rPr>
      </w:pPr>
    </w:p>
    <w:p w14:paraId="0CF5376B" w14:textId="11AFB0B0" w:rsidR="00EA2C38" w:rsidRPr="00EA2C38" w:rsidRDefault="00EA2C38" w:rsidP="00EA2C38">
      <w:pPr>
        <w:pStyle w:val="ListParagraph"/>
        <w:numPr>
          <w:ilvl w:val="0"/>
          <w:numId w:val="10"/>
        </w:numPr>
        <w:tabs>
          <w:tab w:val="left" w:pos="450"/>
        </w:tabs>
        <w:ind w:left="450" w:hanging="450"/>
        <w:jc w:val="both"/>
        <w:rPr>
          <w:rFonts w:ascii="Arial" w:hAnsi="Arial" w:cs="Arial"/>
          <w:sz w:val="22"/>
          <w:szCs w:val="22"/>
          <w:lang w:val="es-ES"/>
        </w:rPr>
      </w:pPr>
      <w:r w:rsidRPr="00EA2C38">
        <w:rPr>
          <w:rFonts w:ascii="Arial" w:hAnsi="Arial" w:cs="Arial"/>
          <w:i/>
          <w:sz w:val="22"/>
          <w:szCs w:val="22"/>
          <w:lang w:val="es-ES"/>
        </w:rPr>
        <w:t>Pide</w:t>
      </w:r>
      <w:r w:rsidRPr="00EA2C38">
        <w:rPr>
          <w:rFonts w:ascii="Arial" w:hAnsi="Arial" w:cs="Arial"/>
          <w:sz w:val="22"/>
          <w:szCs w:val="22"/>
          <w:lang w:val="es-ES"/>
        </w:rPr>
        <w:t xml:space="preserve"> a las Partes y al Consejo Científico que informen de los progresos realizados en la ejecución del programa de prisioneros de guerra, incluido el seguimiento y la eficacia de las medidas adoptadas, a la COP12 en 2017, velando por que se integren en los informes nacionales de la CMS;</w:t>
      </w:r>
    </w:p>
    <w:p w14:paraId="15992D00" w14:textId="77777777" w:rsidR="00EA2C38" w:rsidRPr="00EA2C38" w:rsidRDefault="00EA2C38" w:rsidP="00EA2C38">
      <w:pPr>
        <w:pStyle w:val="ListParagraph"/>
        <w:rPr>
          <w:rFonts w:ascii="Arial" w:hAnsi="Arial" w:cs="Arial"/>
          <w:i/>
          <w:iCs/>
          <w:sz w:val="22"/>
          <w:szCs w:val="17"/>
          <w:lang w:val="es-ES"/>
        </w:rPr>
      </w:pPr>
    </w:p>
    <w:p w14:paraId="19A5D7D0" w14:textId="2EBFBE53" w:rsidR="00D711BD" w:rsidRPr="00A46D71" w:rsidRDefault="00D711BD" w:rsidP="00A46D71">
      <w:pPr>
        <w:pStyle w:val="ListParagraph"/>
        <w:numPr>
          <w:ilvl w:val="0"/>
          <w:numId w:val="10"/>
        </w:numPr>
        <w:ind w:left="360"/>
        <w:jc w:val="both"/>
        <w:rPr>
          <w:rFonts w:ascii="Arial" w:hAnsi="Arial" w:cs="Arial"/>
          <w:sz w:val="22"/>
          <w:szCs w:val="22"/>
          <w:lang w:val="es-ES"/>
        </w:rPr>
      </w:pPr>
      <w:r w:rsidRPr="00A46D71">
        <w:rPr>
          <w:rFonts w:ascii="Arial" w:hAnsi="Arial" w:cs="Arial"/>
          <w:i/>
          <w:iCs/>
          <w:sz w:val="22"/>
          <w:szCs w:val="17"/>
          <w:lang w:val="es-ES"/>
        </w:rPr>
        <w:t xml:space="preserve">Urge asimismo </w:t>
      </w:r>
      <w:r w:rsidRPr="00A46D71">
        <w:rPr>
          <w:rFonts w:ascii="Arial" w:hAnsi="Arial" w:cs="Arial"/>
          <w:sz w:val="22"/>
          <w:szCs w:val="17"/>
          <w:lang w:val="es-ES"/>
        </w:rPr>
        <w:t>a las Partes y Signatarios de los instrumentos de la CMS para que faciliten y apoyen la plena participación en la CMS, de aquellos estados donde se espera que se distribuyan especies migratorias en el futuro cercano debido al cambio climático; y</w:t>
      </w:r>
    </w:p>
    <w:p w14:paraId="7063FB9A" w14:textId="77777777" w:rsidR="00BA3468" w:rsidRPr="00A46D71" w:rsidRDefault="00BA3468" w:rsidP="00BA3468">
      <w:pPr>
        <w:jc w:val="both"/>
        <w:rPr>
          <w:rFonts w:ascii="Arial" w:hAnsi="Arial" w:cs="Arial"/>
          <w:sz w:val="22"/>
          <w:szCs w:val="22"/>
          <w:lang w:val="es-ES"/>
        </w:rPr>
      </w:pPr>
    </w:p>
    <w:p w14:paraId="0A550DD3" w14:textId="0D632FFF" w:rsidR="00D711BD" w:rsidRPr="00EA2C38" w:rsidRDefault="00D711BD" w:rsidP="00A46D71">
      <w:pPr>
        <w:pStyle w:val="ListParagraph"/>
        <w:numPr>
          <w:ilvl w:val="0"/>
          <w:numId w:val="10"/>
        </w:numPr>
        <w:ind w:left="360"/>
        <w:jc w:val="both"/>
        <w:rPr>
          <w:rFonts w:ascii="Arial" w:hAnsi="Arial" w:cs="Arial"/>
          <w:sz w:val="22"/>
          <w:szCs w:val="22"/>
          <w:lang w:val="es-ES"/>
        </w:rPr>
      </w:pPr>
      <w:r w:rsidRPr="00EA2C38">
        <w:rPr>
          <w:rFonts w:ascii="Arial" w:hAnsi="Arial" w:cs="Arial"/>
          <w:i/>
          <w:sz w:val="22"/>
          <w:szCs w:val="22"/>
          <w:lang w:val="es-ES"/>
        </w:rPr>
        <w:t xml:space="preserve">Revoca </w:t>
      </w:r>
      <w:r w:rsidR="00EA2C38" w:rsidRPr="00EA2C38">
        <w:rPr>
          <w:rFonts w:ascii="Arial" w:hAnsi="Arial" w:cs="Arial"/>
          <w:i/>
          <w:sz w:val="22"/>
          <w:szCs w:val="22"/>
          <w:lang w:val="es-ES"/>
        </w:rPr>
        <w:t>las siguientes Resoluciones y Rec</w:t>
      </w:r>
      <w:r w:rsidR="00EA2C38">
        <w:rPr>
          <w:rFonts w:ascii="Arial" w:hAnsi="Arial" w:cs="Arial"/>
          <w:i/>
          <w:sz w:val="22"/>
          <w:szCs w:val="22"/>
          <w:lang w:val="es-ES"/>
        </w:rPr>
        <w:t>o</w:t>
      </w:r>
      <w:r w:rsidR="00EA2C38" w:rsidRPr="00EA2C38">
        <w:rPr>
          <w:rFonts w:ascii="Arial" w:hAnsi="Arial" w:cs="Arial"/>
          <w:i/>
          <w:sz w:val="22"/>
          <w:szCs w:val="22"/>
          <w:lang w:val="es-ES"/>
        </w:rPr>
        <w:t>mend</w:t>
      </w:r>
      <w:r w:rsidR="00EA2C38">
        <w:rPr>
          <w:rFonts w:ascii="Arial" w:hAnsi="Arial" w:cs="Arial"/>
          <w:i/>
          <w:sz w:val="22"/>
          <w:szCs w:val="22"/>
          <w:lang w:val="es-ES"/>
        </w:rPr>
        <w:t>aciones</w:t>
      </w:r>
    </w:p>
    <w:p w14:paraId="7C000129" w14:textId="77777777" w:rsidR="00D711BD" w:rsidRPr="00EA2C38" w:rsidRDefault="00D711BD" w:rsidP="00A46D71">
      <w:pPr>
        <w:jc w:val="both"/>
        <w:rPr>
          <w:rFonts w:ascii="Arial" w:hAnsi="Arial" w:cs="Arial"/>
          <w:sz w:val="22"/>
          <w:szCs w:val="22"/>
          <w:lang w:val="es-ES"/>
        </w:rPr>
      </w:pPr>
    </w:p>
    <w:p w14:paraId="2241254F" w14:textId="7CA6F8A0" w:rsidR="00EA2C38" w:rsidRDefault="00EA2C38" w:rsidP="00EA2C38">
      <w:pPr>
        <w:pStyle w:val="ListParagraph"/>
        <w:widowControl/>
        <w:numPr>
          <w:ilvl w:val="0"/>
          <w:numId w:val="9"/>
        </w:numPr>
        <w:autoSpaceDE/>
        <w:autoSpaceDN/>
        <w:adjustRightInd/>
        <w:ind w:left="1440" w:hanging="720"/>
        <w:jc w:val="both"/>
        <w:rPr>
          <w:rStyle w:val="file"/>
          <w:rFonts w:ascii="Arial" w:hAnsi="Arial" w:cs="Arial"/>
          <w:sz w:val="22"/>
          <w:lang w:val="es-ES"/>
        </w:rPr>
      </w:pPr>
      <w:r w:rsidRPr="00A46D71">
        <w:rPr>
          <w:rStyle w:val="file"/>
          <w:rFonts w:ascii="Arial" w:hAnsi="Arial" w:cs="Arial"/>
          <w:sz w:val="22"/>
          <w:lang w:val="es-ES"/>
        </w:rPr>
        <w:t>Resolución 10.19. Con</w:t>
      </w:r>
      <w:r>
        <w:rPr>
          <w:rStyle w:val="file"/>
          <w:rFonts w:ascii="Arial" w:hAnsi="Arial" w:cs="Arial"/>
          <w:sz w:val="22"/>
          <w:lang w:val="es-ES"/>
        </w:rPr>
        <w:t>s</w:t>
      </w:r>
      <w:r w:rsidRPr="00A46D71">
        <w:rPr>
          <w:rStyle w:val="file"/>
          <w:rFonts w:ascii="Arial" w:hAnsi="Arial" w:cs="Arial"/>
          <w:sz w:val="22"/>
          <w:lang w:val="es-ES"/>
        </w:rPr>
        <w:t>ervación de especies migratorias a la luz del cambio climático; y</w:t>
      </w:r>
    </w:p>
    <w:p w14:paraId="2C9CFD20" w14:textId="314A4F66" w:rsidR="00EA2C38" w:rsidRDefault="00EA2C38" w:rsidP="00EA2C38">
      <w:pPr>
        <w:pStyle w:val="ListParagraph"/>
        <w:widowControl/>
        <w:numPr>
          <w:ilvl w:val="0"/>
          <w:numId w:val="9"/>
        </w:numPr>
        <w:autoSpaceDE/>
        <w:autoSpaceDN/>
        <w:adjustRightInd/>
        <w:ind w:left="1440" w:hanging="720"/>
        <w:jc w:val="both"/>
        <w:rPr>
          <w:rStyle w:val="file"/>
          <w:rFonts w:ascii="Arial" w:hAnsi="Arial" w:cs="Arial"/>
          <w:sz w:val="22"/>
          <w:lang w:val="es-ES"/>
        </w:rPr>
      </w:pPr>
      <w:r w:rsidRPr="00A46D71">
        <w:rPr>
          <w:rStyle w:val="file"/>
          <w:rFonts w:ascii="Arial" w:hAnsi="Arial" w:cs="Arial"/>
          <w:sz w:val="22"/>
          <w:lang w:val="es-ES"/>
        </w:rPr>
        <w:t>Resolución 9.7, Impactos del Cambio Climático en las Especies Migratoria</w:t>
      </w:r>
      <w:r>
        <w:rPr>
          <w:rStyle w:val="file"/>
          <w:rFonts w:ascii="Arial" w:hAnsi="Arial" w:cs="Arial"/>
          <w:sz w:val="22"/>
          <w:lang w:val="es-ES"/>
        </w:rPr>
        <w:t>s;</w:t>
      </w:r>
    </w:p>
    <w:p w14:paraId="627326C4" w14:textId="77777777" w:rsidR="00EA2C38" w:rsidRPr="00A46D71" w:rsidRDefault="00EA2C38" w:rsidP="00EA2C38">
      <w:pPr>
        <w:pStyle w:val="ListParagraph"/>
        <w:widowControl/>
        <w:numPr>
          <w:ilvl w:val="0"/>
          <w:numId w:val="9"/>
        </w:numPr>
        <w:autoSpaceDE/>
        <w:autoSpaceDN/>
        <w:adjustRightInd/>
        <w:ind w:left="1440" w:hanging="720"/>
        <w:jc w:val="both"/>
        <w:rPr>
          <w:rFonts w:ascii="Arial" w:hAnsi="Arial" w:cs="Arial"/>
          <w:sz w:val="22"/>
          <w:lang w:val="es-ES"/>
        </w:rPr>
      </w:pPr>
      <w:r w:rsidRPr="00A46D71">
        <w:rPr>
          <w:rStyle w:val="file"/>
          <w:rFonts w:ascii="Arial" w:hAnsi="Arial" w:cs="Arial"/>
          <w:sz w:val="22"/>
          <w:lang w:val="es-ES"/>
        </w:rPr>
        <w:t>Resolución 8.13: Cambio climático y especies migratorias</w:t>
      </w:r>
      <w:r w:rsidRPr="00A46D71">
        <w:rPr>
          <w:rFonts w:ascii="Arial" w:hAnsi="Arial" w:cs="Arial"/>
          <w:sz w:val="22"/>
          <w:lang w:val="es-ES"/>
        </w:rPr>
        <w:t>;</w:t>
      </w:r>
    </w:p>
    <w:p w14:paraId="1BC204D9" w14:textId="77777777" w:rsidR="00EA2C38" w:rsidRPr="00A46D71" w:rsidRDefault="00EA2C38" w:rsidP="00EA2C38">
      <w:pPr>
        <w:pStyle w:val="ListParagraph"/>
        <w:widowControl/>
        <w:numPr>
          <w:ilvl w:val="0"/>
          <w:numId w:val="9"/>
        </w:numPr>
        <w:autoSpaceDE/>
        <w:autoSpaceDN/>
        <w:adjustRightInd/>
        <w:ind w:left="1440" w:hanging="720"/>
        <w:jc w:val="both"/>
        <w:rPr>
          <w:rStyle w:val="file"/>
          <w:rFonts w:ascii="Arial" w:hAnsi="Arial" w:cs="Arial"/>
          <w:sz w:val="22"/>
          <w:lang w:val="es-ES"/>
        </w:rPr>
      </w:pPr>
      <w:r w:rsidRPr="00A46D71">
        <w:rPr>
          <w:rStyle w:val="file"/>
          <w:rFonts w:ascii="Arial" w:hAnsi="Arial" w:cs="Arial"/>
          <w:sz w:val="22"/>
          <w:lang w:val="es-ES"/>
        </w:rPr>
        <w:t>Recomendación 5.5, Cambio climático y sus consecuencias para la Convención de Bonn;</w:t>
      </w:r>
    </w:p>
    <w:p w14:paraId="6F0C3E09" w14:textId="77777777" w:rsidR="00EA2C38" w:rsidRDefault="00EA2C38" w:rsidP="008E7214">
      <w:pPr>
        <w:pStyle w:val="ListParagraph"/>
        <w:widowControl/>
        <w:autoSpaceDE/>
        <w:autoSpaceDN/>
        <w:adjustRightInd/>
        <w:ind w:left="360"/>
        <w:jc w:val="both"/>
        <w:rPr>
          <w:rFonts w:ascii="Arial" w:hAnsi="Arial" w:cs="Arial"/>
          <w:sz w:val="22"/>
          <w:szCs w:val="22"/>
          <w:lang w:val="es-ES"/>
        </w:rPr>
        <w:sectPr w:rsidR="00EA2C38" w:rsidSect="000B0491">
          <w:headerReference w:type="even" r:id="rId23"/>
          <w:headerReference w:type="default" r:id="rId24"/>
          <w:headerReference w:type="first" r:id="rId25"/>
          <w:footnotePr>
            <w:numRestart w:val="eachPage"/>
          </w:footnotePr>
          <w:pgSz w:w="11907" w:h="16840"/>
          <w:pgMar w:top="1009" w:right="1412" w:bottom="1151" w:left="1412" w:header="720" w:footer="720" w:gutter="0"/>
          <w:cols w:space="720"/>
          <w:titlePg/>
          <w:docGrid w:linePitch="360"/>
        </w:sectPr>
      </w:pPr>
    </w:p>
    <w:p w14:paraId="50891ED1" w14:textId="673172C1" w:rsidR="00FA58A3" w:rsidRPr="00A46D71" w:rsidRDefault="00FA58A3" w:rsidP="008E7214">
      <w:pPr>
        <w:pStyle w:val="ListParagraph"/>
        <w:widowControl/>
        <w:autoSpaceDE/>
        <w:autoSpaceDN/>
        <w:adjustRightInd/>
        <w:ind w:left="360"/>
        <w:jc w:val="both"/>
        <w:rPr>
          <w:rFonts w:ascii="Arial" w:hAnsi="Arial" w:cs="Arial"/>
          <w:sz w:val="22"/>
          <w:szCs w:val="22"/>
          <w:lang w:val="es-ES"/>
        </w:rPr>
      </w:pPr>
    </w:p>
    <w:p w14:paraId="6C29B2BE" w14:textId="16D6EB01" w:rsidR="00D711BD" w:rsidRPr="00A46D71" w:rsidRDefault="00D711BD" w:rsidP="00EA2C38">
      <w:pPr>
        <w:jc w:val="center"/>
        <w:rPr>
          <w:rFonts w:ascii="Arial" w:hAnsi="Arial" w:cs="Arial"/>
          <w:sz w:val="22"/>
          <w:szCs w:val="17"/>
          <w:lang w:val="es-ES"/>
        </w:rPr>
      </w:pPr>
      <w:r w:rsidRPr="00A46D71">
        <w:rPr>
          <w:rFonts w:ascii="Arial" w:hAnsi="Arial" w:cs="Arial"/>
          <w:b/>
          <w:bCs/>
          <w:sz w:val="22"/>
          <w:szCs w:val="17"/>
          <w:lang w:val="es-ES"/>
        </w:rPr>
        <w:t>Anexo</w:t>
      </w:r>
    </w:p>
    <w:p w14:paraId="16BB0901" w14:textId="77777777" w:rsidR="00D711BD" w:rsidRPr="00A46D71" w:rsidRDefault="00D711BD" w:rsidP="00BA3468">
      <w:pPr>
        <w:jc w:val="center"/>
        <w:rPr>
          <w:rFonts w:ascii="Arial" w:hAnsi="Arial" w:cs="Arial"/>
          <w:b/>
          <w:bCs/>
          <w:sz w:val="22"/>
          <w:szCs w:val="17"/>
          <w:lang w:val="es-ES"/>
        </w:rPr>
      </w:pPr>
    </w:p>
    <w:p w14:paraId="20552715" w14:textId="3596DE45" w:rsidR="00D711BD" w:rsidRPr="00A46D71" w:rsidRDefault="00D711BD" w:rsidP="00BA3468">
      <w:pPr>
        <w:jc w:val="center"/>
        <w:rPr>
          <w:rFonts w:ascii="Arial" w:hAnsi="Arial" w:cs="Arial"/>
          <w:sz w:val="22"/>
          <w:szCs w:val="17"/>
          <w:lang w:val="es-ES"/>
        </w:rPr>
      </w:pPr>
      <w:r w:rsidRPr="00A46D71">
        <w:rPr>
          <w:rFonts w:ascii="Arial" w:hAnsi="Arial" w:cs="Arial"/>
          <w:b/>
          <w:bCs/>
          <w:sz w:val="22"/>
          <w:szCs w:val="17"/>
          <w:lang w:val="es-ES"/>
        </w:rPr>
        <w:t>PROGRAMA DE TRABAJO SOBRE EL CAMBIO CLIMÁTICO Y LAS ESPECIES MIGRATORIAS</w:t>
      </w:r>
    </w:p>
    <w:p w14:paraId="7DC9218C" w14:textId="77777777" w:rsidR="00D711BD" w:rsidRPr="00A46D71" w:rsidRDefault="00D711BD" w:rsidP="00D711BD">
      <w:pPr>
        <w:jc w:val="both"/>
        <w:rPr>
          <w:rFonts w:ascii="Arial" w:hAnsi="Arial" w:cs="Arial"/>
          <w:sz w:val="22"/>
          <w:szCs w:val="17"/>
          <w:lang w:val="es-ES"/>
        </w:rPr>
      </w:pPr>
    </w:p>
    <w:p w14:paraId="2818FEA8" w14:textId="77777777" w:rsidR="00D711BD" w:rsidRPr="00A46D71" w:rsidRDefault="00D711BD" w:rsidP="00D711BD">
      <w:pPr>
        <w:jc w:val="both"/>
        <w:rPr>
          <w:rFonts w:ascii="Arial" w:hAnsi="Arial" w:cs="Arial"/>
          <w:sz w:val="22"/>
          <w:szCs w:val="17"/>
          <w:lang w:val="es-ES"/>
        </w:rPr>
      </w:pPr>
      <w:r w:rsidRPr="00A46D71">
        <w:rPr>
          <w:rFonts w:ascii="Arial" w:hAnsi="Arial" w:cs="Arial"/>
          <w:sz w:val="22"/>
          <w:szCs w:val="17"/>
          <w:lang w:val="es-ES"/>
        </w:rPr>
        <w:t>Las Partes y otros interesados deberían aplicar las medidas contenidas en el presente Programa de Trabajo de acuerdo a sus circunstancias individuales con el fin de maximizar los beneficios para las especies migratorias. </w:t>
      </w:r>
    </w:p>
    <w:p w14:paraId="61EE442D" w14:textId="77777777" w:rsidR="00D711BD" w:rsidRPr="00A46D71" w:rsidRDefault="00D711BD" w:rsidP="00D711BD">
      <w:pPr>
        <w:jc w:val="both"/>
        <w:rPr>
          <w:rFonts w:ascii="Arial" w:hAnsi="Arial" w:cs="Arial"/>
          <w:sz w:val="22"/>
          <w:szCs w:val="17"/>
          <w:lang w:val="es-ES"/>
        </w:rPr>
      </w:pPr>
    </w:p>
    <w:p w14:paraId="0CBA67B0" w14:textId="77777777" w:rsidR="00D711BD" w:rsidRPr="00A46D71" w:rsidRDefault="00D711BD" w:rsidP="00D711BD">
      <w:pPr>
        <w:jc w:val="both"/>
        <w:rPr>
          <w:rFonts w:ascii="Arial" w:hAnsi="Arial" w:cs="Arial"/>
          <w:sz w:val="22"/>
          <w:szCs w:val="17"/>
          <w:lang w:val="es-ES"/>
        </w:rPr>
      </w:pPr>
      <w:r w:rsidRPr="00A46D71">
        <w:rPr>
          <w:rFonts w:ascii="Arial" w:hAnsi="Arial" w:cs="Arial"/>
          <w:sz w:val="22"/>
          <w:szCs w:val="17"/>
          <w:lang w:val="es-ES"/>
        </w:rPr>
        <w:t>Se propone una línea de tiempo para poner en práctica las acciones contenidas en el presente Programa de Trabajo después de cada acción. Las categorías de tiempo propuestas son las siguientes: </w:t>
      </w:r>
    </w:p>
    <w:p w14:paraId="66288FA5" w14:textId="77777777" w:rsidR="00D711BD" w:rsidRPr="00A46D71" w:rsidRDefault="00D711BD" w:rsidP="00D711BD">
      <w:pPr>
        <w:jc w:val="both"/>
        <w:rPr>
          <w:rFonts w:ascii="Arial" w:hAnsi="Arial" w:cs="Arial"/>
          <w:sz w:val="22"/>
          <w:szCs w:val="17"/>
          <w:lang w:val="es-ES"/>
        </w:rPr>
      </w:pPr>
    </w:p>
    <w:p w14:paraId="3D1B9C6F" w14:textId="77777777" w:rsidR="00D711BD" w:rsidRPr="00A46D71" w:rsidRDefault="00D711BD" w:rsidP="00D711BD">
      <w:pPr>
        <w:jc w:val="both"/>
        <w:rPr>
          <w:rFonts w:ascii="Arial" w:hAnsi="Arial" w:cs="Arial"/>
          <w:sz w:val="22"/>
          <w:szCs w:val="17"/>
          <w:lang w:val="es-ES"/>
        </w:rPr>
      </w:pPr>
      <w:r w:rsidRPr="00A46D71">
        <w:rPr>
          <w:rFonts w:ascii="Arial" w:hAnsi="Arial" w:cs="Arial"/>
          <w:sz w:val="22"/>
          <w:szCs w:val="17"/>
          <w:lang w:val="es-ES"/>
        </w:rPr>
        <w:t>[S]: Corto plazo - Acciones que deben completarse en un trienio </w:t>
      </w:r>
    </w:p>
    <w:p w14:paraId="674D32F3" w14:textId="77777777" w:rsidR="00D711BD" w:rsidRPr="00A46D71" w:rsidRDefault="00D711BD" w:rsidP="00D711BD">
      <w:pPr>
        <w:jc w:val="both"/>
        <w:rPr>
          <w:rFonts w:ascii="Arial" w:hAnsi="Arial" w:cs="Arial"/>
          <w:sz w:val="22"/>
          <w:szCs w:val="17"/>
          <w:lang w:val="es-ES"/>
        </w:rPr>
      </w:pPr>
      <w:r w:rsidRPr="00A46D71">
        <w:rPr>
          <w:rFonts w:ascii="Arial" w:hAnsi="Arial" w:cs="Arial"/>
          <w:sz w:val="22"/>
          <w:szCs w:val="17"/>
          <w:lang w:val="es-ES"/>
        </w:rPr>
        <w:t>[M]: Medio plazo - Acciones que deben completarse en dos trienios </w:t>
      </w:r>
    </w:p>
    <w:p w14:paraId="17A8924F" w14:textId="77777777" w:rsidR="00D711BD" w:rsidRPr="00A46D71" w:rsidRDefault="00D711BD" w:rsidP="00D711BD">
      <w:pPr>
        <w:jc w:val="both"/>
        <w:rPr>
          <w:rFonts w:ascii="Arial" w:hAnsi="Arial" w:cs="Arial"/>
          <w:sz w:val="22"/>
          <w:szCs w:val="17"/>
          <w:lang w:val="es-ES"/>
        </w:rPr>
      </w:pPr>
      <w:r w:rsidRPr="00A46D71">
        <w:rPr>
          <w:rFonts w:ascii="Arial" w:hAnsi="Arial" w:cs="Arial"/>
          <w:sz w:val="22"/>
          <w:szCs w:val="17"/>
          <w:lang w:val="es-ES"/>
        </w:rPr>
        <w:t>[L]: Largo plazo - Acciones que deben completarse en tres trienios o más </w:t>
      </w:r>
    </w:p>
    <w:p w14:paraId="3901A81B" w14:textId="77777777" w:rsidR="00D711BD" w:rsidRPr="00A46D71" w:rsidRDefault="00D711BD" w:rsidP="00D711BD">
      <w:pPr>
        <w:jc w:val="both"/>
        <w:rPr>
          <w:rFonts w:ascii="Arial" w:hAnsi="Arial" w:cs="Arial"/>
          <w:sz w:val="22"/>
          <w:szCs w:val="17"/>
          <w:lang w:val="es-ES"/>
        </w:rPr>
      </w:pPr>
    </w:p>
    <w:p w14:paraId="0F9AF19F" w14:textId="77777777" w:rsidR="00D711BD" w:rsidRPr="00A46D71" w:rsidRDefault="00D711BD" w:rsidP="00D711BD">
      <w:pPr>
        <w:jc w:val="both"/>
        <w:rPr>
          <w:rFonts w:ascii="Arial" w:hAnsi="Arial" w:cs="Arial"/>
          <w:sz w:val="22"/>
          <w:szCs w:val="17"/>
          <w:lang w:val="es-ES"/>
        </w:rPr>
      </w:pPr>
      <w:r w:rsidRPr="00A46D71">
        <w:rPr>
          <w:rFonts w:ascii="Arial" w:hAnsi="Arial" w:cs="Arial"/>
          <w:sz w:val="22"/>
          <w:szCs w:val="17"/>
          <w:lang w:val="es-ES"/>
        </w:rPr>
        <w:t>Las medidas que deben completarse a medio o largo plazo se deben iniciar lo más pronto posible, según proceda. </w:t>
      </w:r>
    </w:p>
    <w:p w14:paraId="4634241F" w14:textId="77777777" w:rsidR="00D711BD" w:rsidRPr="00A46D71" w:rsidRDefault="00D711BD" w:rsidP="00D711BD">
      <w:pPr>
        <w:jc w:val="both"/>
        <w:rPr>
          <w:rFonts w:ascii="Arial" w:hAnsi="Arial" w:cs="Arial"/>
          <w:b/>
          <w:bCs/>
          <w:sz w:val="22"/>
          <w:szCs w:val="17"/>
          <w:lang w:val="es-ES"/>
        </w:rPr>
      </w:pPr>
    </w:p>
    <w:p w14:paraId="595A9E6A" w14:textId="77777777" w:rsidR="00D711BD" w:rsidRPr="00EA2C38" w:rsidRDefault="00D711BD" w:rsidP="00D711BD">
      <w:pPr>
        <w:jc w:val="both"/>
        <w:rPr>
          <w:rFonts w:ascii="Arial" w:hAnsi="Arial" w:cs="Arial"/>
          <w:b/>
          <w:bCs/>
          <w:sz w:val="22"/>
          <w:szCs w:val="17"/>
          <w:u w:val="single"/>
          <w:lang w:val="es-ES"/>
        </w:rPr>
      </w:pPr>
      <w:r w:rsidRPr="00EA2C38">
        <w:rPr>
          <w:rFonts w:ascii="Arial" w:hAnsi="Arial" w:cs="Arial"/>
          <w:b/>
          <w:bCs/>
          <w:sz w:val="22"/>
          <w:szCs w:val="17"/>
          <w:u w:val="single"/>
          <w:lang w:val="es-ES"/>
        </w:rPr>
        <w:t>Medidas para facilitar la adaptación de las especies en respuesta al cambio climático </w:t>
      </w:r>
    </w:p>
    <w:p w14:paraId="047C2A98" w14:textId="77777777" w:rsidR="00D711BD" w:rsidRPr="00A46D71" w:rsidRDefault="00D711BD" w:rsidP="00D711BD">
      <w:pPr>
        <w:jc w:val="both"/>
        <w:rPr>
          <w:rFonts w:ascii="Arial" w:hAnsi="Arial" w:cs="Arial"/>
          <w:sz w:val="22"/>
          <w:szCs w:val="17"/>
          <w:lang w:val="es-ES"/>
        </w:rPr>
      </w:pPr>
    </w:p>
    <w:p w14:paraId="2A7AB3C8" w14:textId="62D606AD" w:rsidR="00D711BD" w:rsidRPr="00EA2C38" w:rsidRDefault="00D711BD" w:rsidP="00EA2C38">
      <w:pPr>
        <w:pStyle w:val="ListParagraph"/>
        <w:numPr>
          <w:ilvl w:val="0"/>
          <w:numId w:val="35"/>
        </w:numPr>
        <w:spacing w:after="36"/>
        <w:ind w:left="540"/>
        <w:jc w:val="both"/>
        <w:rPr>
          <w:rFonts w:ascii="Arial" w:hAnsi="Arial" w:cs="Arial"/>
          <w:sz w:val="22"/>
          <w:szCs w:val="17"/>
          <w:lang w:val="es-ES"/>
        </w:rPr>
      </w:pPr>
      <w:r w:rsidRPr="00EA2C38">
        <w:rPr>
          <w:rFonts w:ascii="Arial" w:hAnsi="Arial" w:cs="Arial"/>
          <w:sz w:val="22"/>
          <w:szCs w:val="17"/>
          <w:lang w:val="es-ES"/>
        </w:rPr>
        <w:t xml:space="preserve">Preparar planes de acción específicos para las especies incluidas en el Apéndice I, consideradas muy vulnerables al cambio climático </w:t>
      </w:r>
      <w:r w:rsidRPr="00EA2C38">
        <w:rPr>
          <w:rFonts w:ascii="Arial" w:hAnsi="Arial" w:cs="Arial"/>
          <w:i/>
          <w:iCs/>
          <w:sz w:val="22"/>
          <w:szCs w:val="17"/>
          <w:lang w:val="es-ES"/>
        </w:rPr>
        <w:t xml:space="preserve">(Las Partes y el Consejo Científico, las organizaciones internacionales e intergubernamentales y otras organizaciones pertinentes). </w:t>
      </w:r>
      <w:r w:rsidRPr="00EA2C38">
        <w:rPr>
          <w:rFonts w:ascii="Arial" w:hAnsi="Arial" w:cs="Arial"/>
          <w:sz w:val="22"/>
          <w:szCs w:val="17"/>
          <w:lang w:val="es-ES"/>
        </w:rPr>
        <w:t>Los planes de acción deberán llevarse a cabo a un nivel apropiado (de especies o de unidad de gestión), pero pueden aplicarse medidas a nivel nacional. Para las especies ya reguladas por los instrumentos de la CMS vigentes, los planes de acción deberían elaborarse con arreglo a dichos instrumentos. Para otras especies, los Estados del área de distribución deberían trabajar en colaboración para elaborar los planes de acción a una escala apropiada. [M] </w:t>
      </w:r>
    </w:p>
    <w:p w14:paraId="404FB9BA" w14:textId="40621085" w:rsidR="00D711BD" w:rsidRPr="00EA2C38" w:rsidRDefault="00D711BD" w:rsidP="00EA2C38">
      <w:pPr>
        <w:pStyle w:val="ListParagraph"/>
        <w:numPr>
          <w:ilvl w:val="0"/>
          <w:numId w:val="35"/>
        </w:numPr>
        <w:ind w:left="540"/>
        <w:jc w:val="both"/>
        <w:rPr>
          <w:rFonts w:ascii="Arial" w:hAnsi="Arial" w:cs="Arial"/>
          <w:sz w:val="22"/>
          <w:szCs w:val="17"/>
          <w:lang w:val="es-ES"/>
        </w:rPr>
      </w:pPr>
      <w:r w:rsidRPr="00EA2C38">
        <w:rPr>
          <w:rFonts w:ascii="Arial" w:hAnsi="Arial" w:cs="Arial"/>
          <w:sz w:val="22"/>
          <w:szCs w:val="17"/>
          <w:lang w:val="es-ES"/>
        </w:rPr>
        <w:t>Mejorar la capacidad de adaptación de las especies migratorias y sus hábitats al cambio climático y asegurar la disponibilidad de hábitat para el ciclo de vida completo de la especie, ahora y en el futuro, entre otras cosas a través de las medidas siguientes: </w:t>
      </w:r>
    </w:p>
    <w:p w14:paraId="4D94E5A4" w14:textId="0E022574"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 xml:space="preserve">determinar y priorizar las zonas que actualmente están experimentando efectos climáticos rápidos que son importantes para las especies migratorias. </w:t>
      </w:r>
      <w:r w:rsidRPr="00C44981">
        <w:rPr>
          <w:rFonts w:ascii="Arial" w:hAnsi="Arial" w:cs="Arial"/>
          <w:i/>
          <w:iCs/>
          <w:sz w:val="22"/>
          <w:szCs w:val="17"/>
          <w:lang w:val="es-ES"/>
        </w:rPr>
        <w:t>(Partes, comunidad científica y partes interesadas en la conservación)</w:t>
      </w:r>
      <w:r w:rsidRPr="00C44981">
        <w:rPr>
          <w:rFonts w:ascii="Arial" w:hAnsi="Arial" w:cs="Arial"/>
          <w:sz w:val="22"/>
          <w:szCs w:val="17"/>
          <w:lang w:val="es-ES"/>
        </w:rPr>
        <w:t>; [S] </w:t>
      </w:r>
    </w:p>
    <w:p w14:paraId="643AB2F2" w14:textId="3AE6BCFB"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 xml:space="preserve">asegurar que los distintos sitios sean suficientemente grandes, contengan una variedad de hábitats y topografía. </w:t>
      </w:r>
      <w:r w:rsidRPr="00C44981">
        <w:rPr>
          <w:rFonts w:ascii="Arial" w:hAnsi="Arial" w:cs="Arial"/>
          <w:i/>
          <w:iCs/>
          <w:sz w:val="22"/>
          <w:szCs w:val="17"/>
          <w:lang w:val="es-ES"/>
        </w:rPr>
        <w:t>(Partes, comunidad científica y partes interesadas en la conservación)</w:t>
      </w:r>
      <w:r w:rsidRPr="00C44981">
        <w:rPr>
          <w:rFonts w:ascii="Arial" w:hAnsi="Arial" w:cs="Arial"/>
          <w:sz w:val="22"/>
          <w:szCs w:val="17"/>
          <w:lang w:val="es-ES"/>
        </w:rPr>
        <w:t>; [L] </w:t>
      </w:r>
    </w:p>
    <w:p w14:paraId="3AEFDD1C" w14:textId="6DB908B6"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 xml:space="preserve">asegurar una conectividad física y ecológica entre los sitios, para favorecer la dispersión y la colonización de las especies, cuando sus distribuciones se desplazan. </w:t>
      </w:r>
      <w:r w:rsidRPr="00C44981">
        <w:rPr>
          <w:rFonts w:ascii="Arial" w:hAnsi="Arial" w:cs="Arial"/>
          <w:i/>
          <w:iCs/>
          <w:sz w:val="22"/>
          <w:szCs w:val="17"/>
          <w:lang w:val="es-ES"/>
        </w:rPr>
        <w:t>(Partes, comunidad científica y partes interesadas en la conservación)</w:t>
      </w:r>
      <w:r w:rsidRPr="00C44981">
        <w:rPr>
          <w:rFonts w:ascii="Arial" w:hAnsi="Arial" w:cs="Arial"/>
          <w:sz w:val="22"/>
          <w:szCs w:val="17"/>
          <w:lang w:val="es-ES"/>
        </w:rPr>
        <w:t>; [L] </w:t>
      </w:r>
    </w:p>
    <w:p w14:paraId="34F4C340" w14:textId="5A5B4735" w:rsidR="00D711BD" w:rsidRPr="00A46D71" w:rsidRDefault="00D711BD" w:rsidP="00C44981">
      <w:pPr>
        <w:pStyle w:val="p1"/>
        <w:numPr>
          <w:ilvl w:val="0"/>
          <w:numId w:val="36"/>
        </w:numPr>
        <w:ind w:left="900"/>
        <w:jc w:val="both"/>
        <w:rPr>
          <w:rFonts w:ascii="Arial" w:hAnsi="Arial" w:cs="Arial"/>
          <w:sz w:val="22"/>
          <w:lang w:val="es-ES"/>
        </w:rPr>
      </w:pPr>
      <w:r w:rsidRPr="00A46D71">
        <w:rPr>
          <w:rFonts w:ascii="Arial" w:hAnsi="Arial" w:cs="Arial"/>
          <w:sz w:val="22"/>
          <w:lang w:val="es-ES"/>
        </w:rPr>
        <w:t xml:space="preserve">considerar la posible designación de áreas protegidas estacionales o de restricciones a la utilización de las tierras en zonas donde las especies migratorias aparecen en fases críticas de su ciclo de vida y se beneficiarían de dicha protección. </w:t>
      </w:r>
      <w:r w:rsidRPr="00A46D71">
        <w:rPr>
          <w:rFonts w:ascii="Arial" w:hAnsi="Arial" w:cs="Arial"/>
          <w:i/>
          <w:iCs/>
          <w:sz w:val="22"/>
          <w:lang w:val="es-ES"/>
        </w:rPr>
        <w:t>(Partes, comunidad científica, organizaciones internacionales e intergubernamentales y otras organizaciones pertinentes)</w:t>
      </w:r>
      <w:r w:rsidRPr="00A46D71">
        <w:rPr>
          <w:rFonts w:ascii="Arial" w:hAnsi="Arial" w:cs="Arial"/>
          <w:sz w:val="22"/>
          <w:lang w:val="es-ES"/>
        </w:rPr>
        <w:t>; [M] </w:t>
      </w:r>
    </w:p>
    <w:p w14:paraId="2CF33429" w14:textId="0C446019"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 xml:space="preserve">aplicar medidas específicas de gestión para eliminar, contrarrestar o compensar los efectos perjudiciales del cambio climático y otras amenazas potenciales que puedan interactuar con el cambio climático o exacerbarlo. </w:t>
      </w:r>
      <w:r w:rsidRPr="00C44981">
        <w:rPr>
          <w:rFonts w:ascii="Arial" w:hAnsi="Arial" w:cs="Arial"/>
          <w:i/>
          <w:iCs/>
          <w:sz w:val="22"/>
          <w:szCs w:val="17"/>
          <w:lang w:val="es-ES"/>
        </w:rPr>
        <w:t>(Partes, comunidad científica y partes interesadas en la conservación)</w:t>
      </w:r>
      <w:r w:rsidRPr="00C44981">
        <w:rPr>
          <w:rFonts w:ascii="Arial" w:hAnsi="Arial" w:cs="Arial"/>
          <w:sz w:val="22"/>
          <w:szCs w:val="17"/>
          <w:lang w:val="es-ES"/>
        </w:rPr>
        <w:t>; [S] </w:t>
      </w:r>
    </w:p>
    <w:p w14:paraId="0924CE6F" w14:textId="75F4AD02"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 xml:space="preserve">considerar la posible ampliación de las redes de áreas protegidas existentes, con objeto de incluir importantes lugares y sitios de escala de las aves para su posible colonización, y asegurar la protección efectiva y el manejo adecuado de los lugares para mantener o aumentar la capacidad de resistencia de las poblaciones </w:t>
      </w:r>
      <w:r w:rsidRPr="00C44981">
        <w:rPr>
          <w:rFonts w:ascii="Arial" w:hAnsi="Arial" w:cs="Arial"/>
          <w:sz w:val="22"/>
          <w:szCs w:val="17"/>
          <w:lang w:val="es-ES"/>
        </w:rPr>
        <w:lastRenderedPageBreak/>
        <w:t xml:space="preserve">vulnerables a condiciones extremas ocasionales. Asegurar monitoreo efectivo de la red de lugares para detectar amenazas, y actuar sobre cualquier deterioro de la calidad del lugar, implementando acciones específicas para hacer frente a importantes amenazas para los lugares. Esta medida puede incluir el aumento tanto del número como del tamaño de los sitios protegidos. </w:t>
      </w:r>
      <w:r w:rsidRPr="00C44981">
        <w:rPr>
          <w:rFonts w:ascii="Arial" w:hAnsi="Arial" w:cs="Arial"/>
          <w:i/>
          <w:iCs/>
          <w:sz w:val="22"/>
          <w:szCs w:val="17"/>
          <w:lang w:val="es-ES"/>
        </w:rPr>
        <w:t>(Partes, comunidad científica, organizaciones internacionales e intergubernamentales y otras organizaciones pertinentes, incluidas las partes interesadas en la conservación)</w:t>
      </w:r>
      <w:r w:rsidRPr="00C44981">
        <w:rPr>
          <w:rFonts w:ascii="Arial" w:hAnsi="Arial" w:cs="Arial"/>
          <w:sz w:val="22"/>
          <w:szCs w:val="17"/>
          <w:lang w:val="es-ES"/>
        </w:rPr>
        <w:t>; [M] </w:t>
      </w:r>
    </w:p>
    <w:p w14:paraId="64101B04" w14:textId="1A2502CB"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 xml:space="preserve">integrar las áreas protegidas en paisajes terrestres y marinos más amplios, asegurar prácticas de gestión adecuadas en la matriz ampliada y emprender la restauración de hábitats y paisajes terrestres y marinos degradados </w:t>
      </w:r>
      <w:r w:rsidRPr="00C44981">
        <w:rPr>
          <w:rFonts w:ascii="Arial" w:hAnsi="Arial" w:cs="Arial"/>
          <w:i/>
          <w:iCs/>
          <w:sz w:val="22"/>
          <w:szCs w:val="17"/>
          <w:lang w:val="es-ES"/>
        </w:rPr>
        <w:t>(Partes, comunidad científica y partes interesadas en la conservación)</w:t>
      </w:r>
      <w:r w:rsidRPr="00C44981">
        <w:rPr>
          <w:rFonts w:ascii="Arial" w:hAnsi="Arial" w:cs="Arial"/>
          <w:sz w:val="22"/>
          <w:szCs w:val="17"/>
          <w:lang w:val="es-ES"/>
        </w:rPr>
        <w:t>;[L] </w:t>
      </w:r>
    </w:p>
    <w:p w14:paraId="58E9461D" w14:textId="2E82777B"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establecer y mantener, y revisar regularmente un inventario completo, interjurisdiccional de las actuales áreas protegidas y las candidatas a áreas protegidas de alta prioridad a efectos de coordinar los futuros esfuerzos de conservación. (Partes, comunidad científica y partes interesadas en la conservación);[S] </w:t>
      </w:r>
    </w:p>
    <w:p w14:paraId="0833A253" w14:textId="34EE38BC"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cooperar en lo que respecta a las áreas y las poblaciones protegidas transfronterizas, asegurando la eliminación o mitigación en la medida mayor posible de los obstáculos a la migración, y gestionando las especies migratorias con criterios acordados en común. Cuando proceda, ello debería realizarse en el marco de los instrumentos de la CMS aplicables. (Partes, comunidad científica, organizaciones internacionales e intergubernamentales y otras organizaciones pertinentes); [S] y </w:t>
      </w:r>
    </w:p>
    <w:p w14:paraId="3FE7112F" w14:textId="09738D23" w:rsidR="00D711BD" w:rsidRPr="00C44981" w:rsidRDefault="00D711BD" w:rsidP="00C44981">
      <w:pPr>
        <w:pStyle w:val="ListParagraph"/>
        <w:numPr>
          <w:ilvl w:val="0"/>
          <w:numId w:val="36"/>
        </w:numPr>
        <w:spacing w:after="21"/>
        <w:ind w:left="900"/>
        <w:jc w:val="both"/>
        <w:rPr>
          <w:rFonts w:ascii="Arial" w:hAnsi="Arial" w:cs="Arial"/>
          <w:sz w:val="22"/>
          <w:szCs w:val="17"/>
          <w:lang w:val="es-ES"/>
        </w:rPr>
      </w:pPr>
      <w:r w:rsidRPr="00C44981">
        <w:rPr>
          <w:rFonts w:ascii="Arial" w:hAnsi="Arial" w:cs="Arial"/>
          <w:sz w:val="22"/>
          <w:szCs w:val="17"/>
          <w:lang w:val="es-ES"/>
        </w:rPr>
        <w:t xml:space="preserve">determinar las especies migratorias que tienen necesidades de conectividad especiales: las afectadas por limitaciones de recursos, área y/o de dispersión. </w:t>
      </w:r>
      <w:r w:rsidRPr="00C44981">
        <w:rPr>
          <w:rFonts w:ascii="Arial" w:hAnsi="Arial" w:cs="Arial"/>
          <w:i/>
          <w:iCs/>
          <w:sz w:val="22"/>
          <w:szCs w:val="17"/>
          <w:lang w:val="es-ES"/>
        </w:rPr>
        <w:t>(Partes, comunidad científica y partes interesadas en la conservación)</w:t>
      </w:r>
      <w:r w:rsidRPr="00C44981">
        <w:rPr>
          <w:rFonts w:ascii="Arial" w:hAnsi="Arial" w:cs="Arial"/>
          <w:sz w:val="22"/>
          <w:szCs w:val="17"/>
          <w:lang w:val="es-ES"/>
        </w:rPr>
        <w:t>; [S] </w:t>
      </w:r>
    </w:p>
    <w:p w14:paraId="1E8B1969" w14:textId="2068AD50" w:rsidR="00D711BD" w:rsidRPr="00C44981" w:rsidRDefault="00D711BD" w:rsidP="00C44981">
      <w:pPr>
        <w:pStyle w:val="ListParagraph"/>
        <w:numPr>
          <w:ilvl w:val="0"/>
          <w:numId w:val="37"/>
        </w:numPr>
        <w:spacing w:after="36"/>
        <w:ind w:left="540"/>
        <w:jc w:val="both"/>
        <w:rPr>
          <w:rFonts w:ascii="Arial" w:hAnsi="Arial" w:cs="Arial"/>
          <w:sz w:val="22"/>
          <w:szCs w:val="17"/>
          <w:lang w:val="es-ES"/>
        </w:rPr>
      </w:pPr>
      <w:r w:rsidRPr="00C44981">
        <w:rPr>
          <w:rFonts w:ascii="Arial" w:hAnsi="Arial" w:cs="Arial"/>
          <w:sz w:val="22"/>
          <w:szCs w:val="17"/>
          <w:lang w:val="es-ES"/>
        </w:rPr>
        <w:t xml:space="preserve">Considerar posibles medidas ex situ y la colonización asistida, incluida la translocación, según proceda, para las especies migratorias más gravemente amenazadas por el cambio climático, teniendo en cuenta al mismo tiempo la necesidad de minimizar las posibles consecuencias ecológicas no intencionales, en consonancia con el párrafo 8 (e) de la Decisión X/33 de la COP del CDB sobre biodiversidad y cambio climático, </w:t>
      </w:r>
      <w:r w:rsidRPr="00C44981">
        <w:rPr>
          <w:rFonts w:ascii="Arial" w:hAnsi="Arial" w:cs="Arial"/>
          <w:i/>
          <w:iCs/>
          <w:sz w:val="22"/>
          <w:szCs w:val="17"/>
          <w:lang w:val="es-ES"/>
        </w:rPr>
        <w:t>(Partes, Consejo Científico y partes interesadas en la conservación</w:t>
      </w:r>
      <w:r w:rsidRPr="00C44981">
        <w:rPr>
          <w:rFonts w:ascii="Arial" w:hAnsi="Arial" w:cs="Arial"/>
          <w:sz w:val="22"/>
          <w:szCs w:val="17"/>
          <w:lang w:val="es-ES"/>
        </w:rPr>
        <w:t>); [L] </w:t>
      </w:r>
    </w:p>
    <w:p w14:paraId="595A82BF" w14:textId="1191EC09" w:rsidR="00D711BD" w:rsidRPr="00C44981" w:rsidRDefault="00D711BD" w:rsidP="00C44981">
      <w:pPr>
        <w:pStyle w:val="ListParagraph"/>
        <w:numPr>
          <w:ilvl w:val="0"/>
          <w:numId w:val="37"/>
        </w:numPr>
        <w:ind w:left="540"/>
        <w:jc w:val="both"/>
        <w:rPr>
          <w:rFonts w:ascii="Arial" w:hAnsi="Arial" w:cs="Arial"/>
          <w:sz w:val="22"/>
          <w:szCs w:val="17"/>
          <w:lang w:val="es-ES"/>
        </w:rPr>
      </w:pPr>
      <w:r w:rsidRPr="00C44981">
        <w:rPr>
          <w:rFonts w:ascii="Arial" w:hAnsi="Arial" w:cs="Arial"/>
          <w:sz w:val="22"/>
          <w:szCs w:val="17"/>
          <w:lang w:val="es-ES"/>
        </w:rPr>
        <w:t xml:space="preserve">Supervisar periódicamente la eficacia de las medidas de conservación, con el fin de orientar los esfuerzos en curso y aplicar respuestas de adaptación adecuadas, según proceda. </w:t>
      </w:r>
      <w:r w:rsidRPr="00C44981">
        <w:rPr>
          <w:rFonts w:ascii="Arial" w:hAnsi="Arial" w:cs="Arial"/>
          <w:i/>
          <w:iCs/>
          <w:sz w:val="22"/>
          <w:szCs w:val="17"/>
          <w:lang w:val="es-ES"/>
        </w:rPr>
        <w:t xml:space="preserve">(Partes y comunidad científica) </w:t>
      </w:r>
      <w:r w:rsidRPr="00C44981">
        <w:rPr>
          <w:rFonts w:ascii="Arial" w:hAnsi="Arial" w:cs="Arial"/>
          <w:sz w:val="22"/>
          <w:szCs w:val="17"/>
          <w:lang w:val="es-ES"/>
        </w:rPr>
        <w:t>[M] </w:t>
      </w:r>
    </w:p>
    <w:p w14:paraId="0056BCAC" w14:textId="77777777" w:rsidR="00D711BD" w:rsidRPr="00C44981" w:rsidRDefault="00D711BD" w:rsidP="00D711BD">
      <w:pPr>
        <w:jc w:val="both"/>
        <w:rPr>
          <w:rFonts w:ascii="Arial" w:hAnsi="Arial" w:cs="Arial"/>
          <w:b/>
          <w:bCs/>
          <w:sz w:val="22"/>
          <w:szCs w:val="17"/>
          <w:lang w:val="es-ES"/>
        </w:rPr>
      </w:pPr>
    </w:p>
    <w:p w14:paraId="1A90B973" w14:textId="77777777" w:rsidR="00D711BD" w:rsidRPr="00C44981" w:rsidRDefault="00D711BD" w:rsidP="00D711BD">
      <w:pPr>
        <w:jc w:val="both"/>
        <w:rPr>
          <w:rFonts w:ascii="Arial" w:hAnsi="Arial" w:cs="Arial"/>
          <w:sz w:val="22"/>
          <w:szCs w:val="17"/>
          <w:u w:val="single"/>
          <w:lang w:val="es-ES"/>
        </w:rPr>
      </w:pPr>
      <w:r w:rsidRPr="00C44981">
        <w:rPr>
          <w:rFonts w:ascii="Arial" w:hAnsi="Arial" w:cs="Arial"/>
          <w:b/>
          <w:bCs/>
          <w:sz w:val="22"/>
          <w:szCs w:val="17"/>
          <w:u w:val="single"/>
          <w:lang w:val="es-ES"/>
        </w:rPr>
        <w:t>Evaluación de la vulnerabilidad </w:t>
      </w:r>
    </w:p>
    <w:p w14:paraId="3D2735A3" w14:textId="77777777" w:rsidR="00D711BD" w:rsidRPr="00C44981" w:rsidRDefault="00D711BD" w:rsidP="00D711BD">
      <w:pPr>
        <w:jc w:val="both"/>
        <w:rPr>
          <w:rFonts w:ascii="Arial" w:hAnsi="Arial" w:cs="Arial"/>
          <w:sz w:val="22"/>
          <w:szCs w:val="18"/>
          <w:lang w:val="es-ES"/>
        </w:rPr>
      </w:pPr>
    </w:p>
    <w:p w14:paraId="244193A7" w14:textId="67338977" w:rsidR="00D711BD" w:rsidRPr="00C44981" w:rsidRDefault="00D711BD" w:rsidP="00C44981">
      <w:pPr>
        <w:pStyle w:val="ListParagraph"/>
        <w:numPr>
          <w:ilvl w:val="0"/>
          <w:numId w:val="38"/>
        </w:numPr>
        <w:ind w:left="540"/>
        <w:jc w:val="both"/>
        <w:rPr>
          <w:rFonts w:ascii="Arial" w:hAnsi="Arial" w:cs="Arial"/>
          <w:sz w:val="22"/>
          <w:szCs w:val="17"/>
          <w:lang w:val="es-ES"/>
        </w:rPr>
      </w:pPr>
      <w:r w:rsidRPr="00C44981">
        <w:rPr>
          <w:rFonts w:ascii="Arial" w:hAnsi="Arial" w:cs="Arial"/>
          <w:sz w:val="22"/>
          <w:szCs w:val="17"/>
          <w:lang w:val="es-ES"/>
        </w:rPr>
        <w:t>Determinar y promover una metodología normalizada de evaluación de la vulnerabilidad de las especies al cambio climático que incluya el ciclo de vida completo de las especies en cuestión. Para ello será necesario tal vez elaborar y comunicar nuevas herramientas, según proceda. (Partes, Consejo Científico, comunidad científica, organizaciones internacionales e intergubernamentales y otras organizaciones pertinentes);[S] </w:t>
      </w:r>
    </w:p>
    <w:p w14:paraId="02CA26C4" w14:textId="66A48AA2" w:rsidR="00D711BD" w:rsidRPr="00C44981" w:rsidRDefault="00D711BD" w:rsidP="00C44981">
      <w:pPr>
        <w:pStyle w:val="ListParagraph"/>
        <w:numPr>
          <w:ilvl w:val="0"/>
          <w:numId w:val="38"/>
        </w:numPr>
        <w:ind w:left="540"/>
        <w:jc w:val="both"/>
        <w:rPr>
          <w:rFonts w:ascii="Arial" w:hAnsi="Arial" w:cs="Arial"/>
          <w:sz w:val="22"/>
          <w:szCs w:val="17"/>
          <w:lang w:val="es-ES"/>
        </w:rPr>
      </w:pPr>
      <w:r w:rsidRPr="00C44981">
        <w:rPr>
          <w:rFonts w:ascii="Arial" w:hAnsi="Arial" w:cs="Arial"/>
          <w:sz w:val="22"/>
          <w:szCs w:val="17"/>
          <w:lang w:val="es-ES"/>
        </w:rPr>
        <w:t>Realizar evaluaciones de la vulnerabilidad de las especies incluidas en las listas de los Apéndices I y II a la escala apropiada (p. ej. regional), como prioridad principal. (Partes, comunidad científica, organizaciones internacionales e intergubernamentales y otras organizaciones pertinentes);[S] </w:t>
      </w:r>
    </w:p>
    <w:p w14:paraId="203DF06B" w14:textId="6312DB72" w:rsidR="00D711BD" w:rsidRPr="00C44981" w:rsidRDefault="00D711BD" w:rsidP="00C44981">
      <w:pPr>
        <w:pStyle w:val="ListParagraph"/>
        <w:numPr>
          <w:ilvl w:val="0"/>
          <w:numId w:val="38"/>
        </w:numPr>
        <w:ind w:left="540"/>
        <w:jc w:val="both"/>
        <w:rPr>
          <w:rFonts w:ascii="Arial" w:hAnsi="Arial" w:cs="Arial"/>
          <w:sz w:val="22"/>
          <w:szCs w:val="17"/>
          <w:lang w:val="es-ES"/>
        </w:rPr>
      </w:pPr>
      <w:r w:rsidRPr="00C44981">
        <w:rPr>
          <w:rFonts w:ascii="Arial" w:hAnsi="Arial" w:cs="Arial"/>
          <w:sz w:val="22"/>
          <w:szCs w:val="17"/>
          <w:lang w:val="es-ES"/>
        </w:rPr>
        <w:t>Una vez completada, realizar evaluaciones de la vulnerabilidad al cambio climático de otras especies migratorias para determinar las más susceptibles al cambio climático. (Partes, comunidad científica, organizaciones internacionales e intergubernamentales y otras organizaciones pertinentes); [M] </w:t>
      </w:r>
    </w:p>
    <w:p w14:paraId="033CE9BB" w14:textId="4246583C" w:rsidR="00D711BD" w:rsidRPr="00C44981" w:rsidRDefault="00D711BD" w:rsidP="00C44981">
      <w:pPr>
        <w:pStyle w:val="ListParagraph"/>
        <w:numPr>
          <w:ilvl w:val="0"/>
          <w:numId w:val="38"/>
        </w:numPr>
        <w:ind w:left="540"/>
        <w:jc w:val="both"/>
        <w:rPr>
          <w:rFonts w:ascii="Arial" w:hAnsi="Arial" w:cs="Arial"/>
          <w:sz w:val="22"/>
          <w:szCs w:val="17"/>
          <w:lang w:val="es-ES"/>
        </w:rPr>
      </w:pPr>
      <w:r w:rsidRPr="00C44981">
        <w:rPr>
          <w:rFonts w:ascii="Arial" w:hAnsi="Arial" w:cs="Arial"/>
          <w:sz w:val="22"/>
          <w:szCs w:val="17"/>
          <w:lang w:val="es-ES"/>
        </w:rPr>
        <w:t xml:space="preserve">Determinar qué especies vulnerables al cambio climático deberían incluirse o subirse de categoría en las listas de los Apéndices de la CMS, según proceda. </w:t>
      </w:r>
      <w:r w:rsidRPr="00C44981">
        <w:rPr>
          <w:rFonts w:ascii="Arial" w:hAnsi="Arial" w:cs="Arial"/>
          <w:i/>
          <w:iCs/>
          <w:sz w:val="22"/>
          <w:szCs w:val="17"/>
          <w:lang w:val="es-ES"/>
        </w:rPr>
        <w:t>(Partes)</w:t>
      </w:r>
      <w:r w:rsidRPr="00C44981">
        <w:rPr>
          <w:rFonts w:ascii="Arial" w:hAnsi="Arial" w:cs="Arial"/>
          <w:sz w:val="22"/>
          <w:szCs w:val="17"/>
          <w:lang w:val="es-ES"/>
        </w:rPr>
        <w:t>. [S] </w:t>
      </w:r>
    </w:p>
    <w:p w14:paraId="52DF5F88" w14:textId="77777777" w:rsidR="00D711BD" w:rsidRPr="00A46D71" w:rsidRDefault="00D711BD" w:rsidP="00D711BD">
      <w:pPr>
        <w:jc w:val="both"/>
        <w:rPr>
          <w:rFonts w:ascii="Arial" w:hAnsi="Arial" w:cs="Arial"/>
          <w:sz w:val="22"/>
          <w:szCs w:val="17"/>
          <w:lang w:val="es-ES"/>
        </w:rPr>
      </w:pPr>
    </w:p>
    <w:p w14:paraId="5E60D1E1" w14:textId="77777777" w:rsidR="00D711BD" w:rsidRPr="00C44981" w:rsidRDefault="00D711BD" w:rsidP="00D711BD">
      <w:pPr>
        <w:jc w:val="both"/>
        <w:rPr>
          <w:rFonts w:ascii="Arial" w:hAnsi="Arial" w:cs="Arial"/>
          <w:b/>
          <w:bCs/>
          <w:sz w:val="22"/>
          <w:szCs w:val="17"/>
          <w:u w:val="single"/>
          <w:lang w:val="es-ES"/>
        </w:rPr>
      </w:pPr>
      <w:r w:rsidRPr="00C44981">
        <w:rPr>
          <w:rFonts w:ascii="Arial" w:hAnsi="Arial" w:cs="Arial"/>
          <w:b/>
          <w:bCs/>
          <w:sz w:val="22"/>
          <w:szCs w:val="17"/>
          <w:u w:val="single"/>
          <w:lang w:val="es-ES"/>
        </w:rPr>
        <w:t>Seguimiento e investigación </w:t>
      </w:r>
    </w:p>
    <w:p w14:paraId="43607DAE" w14:textId="77777777" w:rsidR="00D711BD" w:rsidRPr="00A46D71" w:rsidRDefault="00D711BD" w:rsidP="00D711BD">
      <w:pPr>
        <w:jc w:val="both"/>
        <w:rPr>
          <w:rFonts w:ascii="Arial" w:hAnsi="Arial" w:cs="Arial"/>
          <w:sz w:val="22"/>
          <w:szCs w:val="17"/>
          <w:lang w:val="es-ES"/>
        </w:rPr>
      </w:pPr>
    </w:p>
    <w:p w14:paraId="67C246FD" w14:textId="2786A2E0" w:rsidR="00D711BD" w:rsidRPr="00C44981" w:rsidRDefault="00D711BD" w:rsidP="00C44981">
      <w:pPr>
        <w:pStyle w:val="ListParagraph"/>
        <w:numPr>
          <w:ilvl w:val="0"/>
          <w:numId w:val="39"/>
        </w:numPr>
        <w:ind w:left="540"/>
        <w:jc w:val="both"/>
        <w:rPr>
          <w:rFonts w:ascii="Arial" w:hAnsi="Arial" w:cs="Arial"/>
          <w:sz w:val="22"/>
          <w:szCs w:val="17"/>
          <w:lang w:val="es-ES"/>
        </w:rPr>
      </w:pPr>
      <w:r w:rsidRPr="00C44981">
        <w:rPr>
          <w:rFonts w:ascii="Arial" w:hAnsi="Arial" w:cs="Arial"/>
          <w:sz w:val="22"/>
          <w:szCs w:val="17"/>
          <w:lang w:val="es-ES"/>
        </w:rPr>
        <w:t xml:space="preserve">Coordinar los esfuerzos de investigación y seguimiento de los efectos del cambio </w:t>
      </w:r>
      <w:r w:rsidRPr="00C44981">
        <w:rPr>
          <w:rFonts w:ascii="Arial" w:hAnsi="Arial" w:cs="Arial"/>
          <w:sz w:val="22"/>
          <w:szCs w:val="17"/>
          <w:lang w:val="es-ES"/>
        </w:rPr>
        <w:lastRenderedPageBreak/>
        <w:t>climático en toda la familia de la CMS. (Partes/Signatarios de instrumentos de la CMS). [S] </w:t>
      </w:r>
    </w:p>
    <w:p w14:paraId="232A3C64" w14:textId="7A0754AC" w:rsidR="00D711BD" w:rsidRPr="00C44981" w:rsidRDefault="00D711BD" w:rsidP="00C44981">
      <w:pPr>
        <w:pStyle w:val="ListParagraph"/>
        <w:numPr>
          <w:ilvl w:val="0"/>
          <w:numId w:val="39"/>
        </w:numPr>
        <w:ind w:left="540"/>
        <w:jc w:val="both"/>
        <w:rPr>
          <w:rFonts w:ascii="Arial" w:hAnsi="Arial" w:cs="Arial"/>
          <w:sz w:val="22"/>
          <w:szCs w:val="17"/>
          <w:lang w:val="es-ES"/>
        </w:rPr>
      </w:pPr>
      <w:r w:rsidRPr="00C44981">
        <w:rPr>
          <w:rFonts w:ascii="Arial" w:hAnsi="Arial" w:cs="Arial"/>
          <w:sz w:val="22"/>
          <w:szCs w:val="17"/>
          <w:lang w:val="es-ES"/>
        </w:rPr>
        <w:t>Realizar investigaciones sobre el estado, las tendencias, la distribución y la ecología de las especies migratorias. Esta labor incluiría la determinación de las deficiencias de conocimientos y puede requerir la utilización y el perfeccionamiento de las tecnologías y herramientas existentes (p. ej. la teledetección), la elaboración de otras nuevas, la promoción de la ciencia ciudadana así como la coordinación y el intercambio de conocimientos para mejorar la capacidad. (Partes, comunidad científica). [S] </w:t>
      </w:r>
    </w:p>
    <w:p w14:paraId="265B920F" w14:textId="25FEA436" w:rsidR="00D711BD" w:rsidRPr="00C44981" w:rsidRDefault="00D711BD" w:rsidP="00C44981">
      <w:pPr>
        <w:pStyle w:val="ListParagraph"/>
        <w:numPr>
          <w:ilvl w:val="0"/>
          <w:numId w:val="39"/>
        </w:numPr>
        <w:ind w:left="540"/>
        <w:jc w:val="both"/>
        <w:rPr>
          <w:rFonts w:ascii="Arial" w:hAnsi="Arial" w:cs="Arial"/>
          <w:sz w:val="22"/>
          <w:szCs w:val="17"/>
          <w:lang w:val="es-ES"/>
        </w:rPr>
      </w:pPr>
      <w:r w:rsidRPr="00C44981">
        <w:rPr>
          <w:rFonts w:ascii="Arial" w:hAnsi="Arial" w:cs="Arial"/>
          <w:sz w:val="22"/>
          <w:szCs w:val="17"/>
          <w:lang w:val="es-ES"/>
        </w:rPr>
        <w:t>Ampliar los conocimientos respecto de las rutas migratorias, cómo están cambiando (p. ej. Utilizando recuperaciones existentes de aves anilladas y las nuevas tecnologías de rastreo) y la conectividad entre poblaciones (p. ej. aplicando enfoques genéticos) a fin de determinar los sitios y lugares fundamentales, así como las unidades de gestión adecuadas para tipos de especies particulares. (Partes, comunidad científica).[M] </w:t>
      </w:r>
    </w:p>
    <w:p w14:paraId="21FF191A" w14:textId="66745746" w:rsidR="00D711BD" w:rsidRPr="00C44981" w:rsidRDefault="00D711BD" w:rsidP="00C44981">
      <w:pPr>
        <w:pStyle w:val="ListParagraph"/>
        <w:numPr>
          <w:ilvl w:val="0"/>
          <w:numId w:val="39"/>
        </w:numPr>
        <w:ind w:left="540"/>
        <w:jc w:val="both"/>
        <w:rPr>
          <w:rFonts w:ascii="Arial" w:hAnsi="Arial" w:cs="Arial"/>
          <w:sz w:val="22"/>
          <w:szCs w:val="17"/>
          <w:lang w:val="es-ES"/>
        </w:rPr>
      </w:pPr>
      <w:r w:rsidRPr="00C44981">
        <w:rPr>
          <w:rFonts w:ascii="Arial" w:hAnsi="Arial" w:cs="Arial"/>
          <w:sz w:val="22"/>
          <w:szCs w:val="17"/>
          <w:lang w:val="es-ES"/>
        </w:rPr>
        <w:t>Determinar los lugares de reproducción y escala fundamentales, así como los lugares de invernación principales (críticos) para las especies migratorias y centrar las actividades de seguimiento de los cambios ambientales en estos lugares. (Partes, comunidad científica).[M] </w:t>
      </w:r>
    </w:p>
    <w:p w14:paraId="5272B124" w14:textId="53E30B5D" w:rsidR="00D711BD" w:rsidRPr="00C44981" w:rsidRDefault="00D711BD" w:rsidP="00C44981">
      <w:pPr>
        <w:pStyle w:val="ListParagraph"/>
        <w:numPr>
          <w:ilvl w:val="0"/>
          <w:numId w:val="39"/>
        </w:numPr>
        <w:ind w:left="540"/>
        <w:jc w:val="both"/>
        <w:rPr>
          <w:rFonts w:ascii="Arial" w:hAnsi="Arial" w:cs="Arial"/>
          <w:sz w:val="22"/>
          <w:szCs w:val="17"/>
          <w:lang w:val="es-ES"/>
        </w:rPr>
      </w:pPr>
      <w:r w:rsidRPr="00C44981">
        <w:rPr>
          <w:rFonts w:ascii="Arial" w:hAnsi="Arial" w:cs="Arial"/>
          <w:sz w:val="22"/>
          <w:szCs w:val="17"/>
          <w:lang w:val="es-ES"/>
        </w:rPr>
        <w:t>Elaborar y aplicar regímenes de seguimiento que sean idóneos para detectar las disminuciones de poblaciones debidas a cambios de áreas de distribución transfronterizos, para diagnosticar las causas de las disminuciones, y para analizar los efectos del cambio climático sobre las especies migratorias, entre otras formas mediante la aplicación de las siguientes medidas: </w:t>
      </w:r>
    </w:p>
    <w:p w14:paraId="1502A2D9" w14:textId="6A06FB62" w:rsidR="00D711BD" w:rsidRPr="00C44981" w:rsidRDefault="00D711BD" w:rsidP="00C44981">
      <w:pPr>
        <w:pStyle w:val="ListParagraph"/>
        <w:numPr>
          <w:ilvl w:val="0"/>
          <w:numId w:val="40"/>
        </w:numPr>
        <w:jc w:val="both"/>
        <w:rPr>
          <w:rFonts w:ascii="Arial" w:hAnsi="Arial" w:cs="Arial"/>
          <w:sz w:val="22"/>
          <w:szCs w:val="17"/>
          <w:lang w:val="es-ES"/>
        </w:rPr>
      </w:pPr>
      <w:r w:rsidRPr="00C44981">
        <w:rPr>
          <w:rFonts w:ascii="Arial" w:hAnsi="Arial" w:cs="Arial"/>
          <w:sz w:val="22"/>
          <w:szCs w:val="17"/>
          <w:lang w:val="es-ES"/>
        </w:rPr>
        <w:t xml:space="preserve">determinar los efectos del cambio climático sobre las especies migratorias, así como en sus hábitats y en las comunidades (humanas) locales que dependen de los servicios ambientales que proporcionan estas especies y realizar investigaciones al respecto. En las investigaciones deberán tenerse en cuenta los efectos producidos en todo el ciclo de vida de las especies consideradas. </w:t>
      </w:r>
      <w:r w:rsidRPr="00C44981">
        <w:rPr>
          <w:rFonts w:ascii="Arial" w:hAnsi="Arial" w:cs="Arial"/>
          <w:i/>
          <w:iCs/>
          <w:sz w:val="22"/>
          <w:szCs w:val="17"/>
          <w:lang w:val="es-ES"/>
        </w:rPr>
        <w:t>(Comunidad científica)</w:t>
      </w:r>
      <w:r w:rsidRPr="00C44981">
        <w:rPr>
          <w:rFonts w:ascii="Arial" w:hAnsi="Arial" w:cs="Arial"/>
          <w:sz w:val="22"/>
          <w:szCs w:val="17"/>
          <w:lang w:val="es-ES"/>
        </w:rPr>
        <w:t>; [L] </w:t>
      </w:r>
    </w:p>
    <w:p w14:paraId="01A079EF" w14:textId="7606AF1F" w:rsidR="00D711BD" w:rsidRPr="00C44981" w:rsidRDefault="00D711BD" w:rsidP="00C44981">
      <w:pPr>
        <w:pStyle w:val="ListParagraph"/>
        <w:numPr>
          <w:ilvl w:val="0"/>
          <w:numId w:val="40"/>
        </w:numPr>
        <w:spacing w:after="21"/>
        <w:jc w:val="both"/>
        <w:rPr>
          <w:rFonts w:ascii="Arial" w:hAnsi="Arial" w:cs="Arial"/>
          <w:sz w:val="22"/>
          <w:szCs w:val="17"/>
          <w:lang w:val="es-ES"/>
        </w:rPr>
      </w:pPr>
      <w:r w:rsidRPr="00C44981">
        <w:rPr>
          <w:rFonts w:ascii="Arial" w:hAnsi="Arial" w:cs="Arial"/>
          <w:sz w:val="22"/>
          <w:szCs w:val="17"/>
          <w:lang w:val="es-ES"/>
        </w:rPr>
        <w:t xml:space="preserve">Establecer un seguimiento adecuado de la extensión y la calidad del hábitat así como de la abundancia de recursos fundamentales/especies que interactúan (p. ej. la presa fundamental o los grandes depredadores) para determinar los cambios y documentar las evaluaciones de la vulnerabilidad. </w:t>
      </w:r>
      <w:r w:rsidRPr="00C44981">
        <w:rPr>
          <w:rFonts w:ascii="Arial" w:hAnsi="Arial" w:cs="Arial"/>
          <w:i/>
          <w:iCs/>
          <w:sz w:val="22"/>
          <w:szCs w:val="17"/>
          <w:lang w:val="es-ES"/>
        </w:rPr>
        <w:t>(Partes, comunidad científica).</w:t>
      </w:r>
      <w:r w:rsidRPr="00C44981">
        <w:rPr>
          <w:rFonts w:ascii="Arial" w:hAnsi="Arial" w:cs="Arial"/>
          <w:sz w:val="22"/>
          <w:szCs w:val="17"/>
          <w:lang w:val="es-ES"/>
        </w:rPr>
        <w:t>[M] </w:t>
      </w:r>
    </w:p>
    <w:p w14:paraId="04726D3E" w14:textId="320B753E" w:rsidR="00D711BD" w:rsidRPr="00C44981" w:rsidRDefault="00D711BD" w:rsidP="00C44981">
      <w:pPr>
        <w:pStyle w:val="ListParagraph"/>
        <w:numPr>
          <w:ilvl w:val="0"/>
          <w:numId w:val="40"/>
        </w:numPr>
        <w:spacing w:after="21"/>
        <w:jc w:val="both"/>
        <w:rPr>
          <w:rFonts w:ascii="Arial" w:hAnsi="Arial" w:cs="Arial"/>
          <w:sz w:val="22"/>
          <w:szCs w:val="17"/>
          <w:lang w:val="es-ES"/>
        </w:rPr>
      </w:pPr>
      <w:r w:rsidRPr="00C44981">
        <w:rPr>
          <w:rFonts w:ascii="Arial" w:hAnsi="Arial" w:cs="Arial"/>
          <w:sz w:val="22"/>
          <w:szCs w:val="17"/>
          <w:lang w:val="es-ES"/>
        </w:rPr>
        <w:t xml:space="preserve">Establecer y cotejar el seguimiento de otras amenazas, para ayudar a determinar las amenazas sinérgicas y atribuir correctamente los cambios observados al cambio climático o a otras causas. Esto puede requerir el uso y el perfeccionamiento de tecnologías y herramientas existentes (p. ej. la teledetección), la elaboración de otras nuevas, el fomento de la ciencia ciudadana y la coordinación/el intercambio de conocimientos para mejorar la capacidad. </w:t>
      </w:r>
      <w:r w:rsidRPr="00C44981">
        <w:rPr>
          <w:rFonts w:ascii="Arial" w:hAnsi="Arial" w:cs="Arial"/>
          <w:i/>
          <w:iCs/>
          <w:sz w:val="22"/>
          <w:szCs w:val="17"/>
          <w:lang w:val="es-ES"/>
        </w:rPr>
        <w:t>(Partes, comunidad científica).</w:t>
      </w:r>
      <w:r w:rsidRPr="00C44981">
        <w:rPr>
          <w:rFonts w:ascii="Arial" w:hAnsi="Arial" w:cs="Arial"/>
          <w:sz w:val="22"/>
          <w:szCs w:val="17"/>
          <w:lang w:val="es-ES"/>
        </w:rPr>
        <w:t>[M] </w:t>
      </w:r>
    </w:p>
    <w:p w14:paraId="34D58578" w14:textId="4F69A217" w:rsidR="00D711BD" w:rsidRPr="00C44981" w:rsidRDefault="00D711BD" w:rsidP="00C44981">
      <w:pPr>
        <w:pStyle w:val="ListParagraph"/>
        <w:numPr>
          <w:ilvl w:val="0"/>
          <w:numId w:val="40"/>
        </w:numPr>
        <w:spacing w:after="21"/>
        <w:jc w:val="both"/>
        <w:rPr>
          <w:rFonts w:ascii="Arial" w:hAnsi="Arial" w:cs="Arial"/>
          <w:sz w:val="22"/>
          <w:szCs w:val="17"/>
          <w:lang w:val="es-ES"/>
        </w:rPr>
      </w:pPr>
      <w:r w:rsidRPr="00C44981">
        <w:rPr>
          <w:rFonts w:ascii="Arial" w:hAnsi="Arial" w:cs="Arial"/>
          <w:sz w:val="22"/>
          <w:szCs w:val="17"/>
          <w:lang w:val="es-ES"/>
        </w:rPr>
        <w:t xml:space="preserve">Asegurar que se mantenga un seguimiento a largo plazo, utilizando metodologías comparativas. Para ello se requerirá un considerable intercambio de conocimientos y la orientación de los países donde se han elaborado estas técnicas. </w:t>
      </w:r>
      <w:r w:rsidRPr="00C44981">
        <w:rPr>
          <w:rFonts w:ascii="Arial" w:hAnsi="Arial" w:cs="Arial"/>
          <w:i/>
          <w:iCs/>
          <w:sz w:val="22"/>
          <w:szCs w:val="17"/>
          <w:lang w:val="es-ES"/>
        </w:rPr>
        <w:t>(Partes, comunidad científica, organizaciones internacionales e intergubernamentales y otras organizaciones pertinentes)</w:t>
      </w:r>
      <w:r w:rsidRPr="00C44981">
        <w:rPr>
          <w:rFonts w:ascii="Arial" w:hAnsi="Arial" w:cs="Arial"/>
          <w:sz w:val="22"/>
          <w:szCs w:val="17"/>
          <w:lang w:val="es-ES"/>
        </w:rPr>
        <w:t>; [L] </w:t>
      </w:r>
    </w:p>
    <w:p w14:paraId="7E6E166D" w14:textId="2C069514" w:rsidR="00D711BD" w:rsidRPr="00C44981" w:rsidRDefault="00D711BD" w:rsidP="00C44981">
      <w:pPr>
        <w:pStyle w:val="ListParagraph"/>
        <w:numPr>
          <w:ilvl w:val="0"/>
          <w:numId w:val="40"/>
        </w:numPr>
        <w:spacing w:after="21"/>
        <w:jc w:val="both"/>
        <w:rPr>
          <w:rFonts w:ascii="Arial" w:hAnsi="Arial" w:cs="Arial"/>
          <w:sz w:val="22"/>
          <w:szCs w:val="17"/>
          <w:lang w:val="es-ES"/>
        </w:rPr>
      </w:pPr>
      <w:r w:rsidRPr="00C44981">
        <w:rPr>
          <w:rFonts w:ascii="Arial" w:hAnsi="Arial" w:cs="Arial"/>
          <w:sz w:val="22"/>
          <w:szCs w:val="17"/>
          <w:lang w:val="es-ES"/>
        </w:rPr>
        <w:t>Comunicar y compartir regularmente los resultados del seguimiento con Estados del área de distribución vecinos y otros más lejanos (Partes, organizaciones internacionales e intergubernamentales y otras organizaciones pertinentes); [M] </w:t>
      </w:r>
    </w:p>
    <w:p w14:paraId="605F5F99" w14:textId="489422FC" w:rsidR="00D711BD" w:rsidRPr="00C44981" w:rsidRDefault="00D711BD" w:rsidP="00C44981">
      <w:pPr>
        <w:pStyle w:val="ListParagraph"/>
        <w:numPr>
          <w:ilvl w:val="0"/>
          <w:numId w:val="40"/>
        </w:numPr>
        <w:spacing w:after="21"/>
        <w:jc w:val="both"/>
        <w:rPr>
          <w:rFonts w:ascii="Arial" w:hAnsi="Arial" w:cs="Arial"/>
          <w:sz w:val="22"/>
          <w:szCs w:val="17"/>
          <w:lang w:val="es-ES"/>
        </w:rPr>
      </w:pPr>
      <w:r w:rsidRPr="00C44981">
        <w:rPr>
          <w:rFonts w:ascii="Arial" w:hAnsi="Arial" w:cs="Arial"/>
          <w:sz w:val="22"/>
          <w:szCs w:val="17"/>
          <w:lang w:val="es-ES"/>
        </w:rPr>
        <w:t>Crear modelos de efectos futuros proyectados del cambio climático para documentar las evaluaciones de la vulnerabilidad y los planes de acción. (Comunidad científica); [S] y </w:t>
      </w:r>
    </w:p>
    <w:p w14:paraId="45E36CE3" w14:textId="4FCC280D" w:rsidR="00D711BD" w:rsidRPr="00C44981" w:rsidRDefault="00D711BD" w:rsidP="00C44981">
      <w:pPr>
        <w:pStyle w:val="ListParagraph"/>
        <w:numPr>
          <w:ilvl w:val="0"/>
          <w:numId w:val="40"/>
        </w:numPr>
        <w:spacing w:after="21"/>
        <w:jc w:val="both"/>
        <w:rPr>
          <w:rFonts w:ascii="Arial" w:hAnsi="Arial" w:cs="Arial"/>
          <w:sz w:val="22"/>
          <w:szCs w:val="17"/>
          <w:lang w:val="es-ES"/>
        </w:rPr>
      </w:pPr>
      <w:r w:rsidRPr="00C44981">
        <w:rPr>
          <w:rFonts w:ascii="Arial" w:hAnsi="Arial" w:cs="Arial"/>
          <w:sz w:val="22"/>
          <w:szCs w:val="17"/>
          <w:lang w:val="es-ES"/>
        </w:rPr>
        <w:t xml:space="preserve">Continuar la determinación de especies indicadoras y/o indicadores compuestos como representación de amplios conjuntos de especies migratorias, hábitats y ecosistemas, e informar periódicamente sobre el estado de los indicadores. </w:t>
      </w:r>
      <w:r w:rsidRPr="00C44981">
        <w:rPr>
          <w:rFonts w:ascii="Arial" w:hAnsi="Arial" w:cs="Arial"/>
          <w:i/>
          <w:iCs/>
          <w:sz w:val="22"/>
          <w:szCs w:val="17"/>
          <w:lang w:val="es-ES"/>
        </w:rPr>
        <w:t>(Comunidad científica, Partes, ONG)</w:t>
      </w:r>
      <w:r w:rsidRPr="00C44981">
        <w:rPr>
          <w:rFonts w:ascii="Arial" w:hAnsi="Arial" w:cs="Arial"/>
          <w:sz w:val="22"/>
          <w:szCs w:val="17"/>
          <w:lang w:val="es-ES"/>
        </w:rPr>
        <w:t>. [L] </w:t>
      </w:r>
    </w:p>
    <w:p w14:paraId="40D5276B" w14:textId="42B3F930" w:rsidR="00D711BD" w:rsidRPr="00C44981" w:rsidRDefault="00D711BD" w:rsidP="00C44981">
      <w:pPr>
        <w:pStyle w:val="ListParagraph"/>
        <w:numPr>
          <w:ilvl w:val="0"/>
          <w:numId w:val="41"/>
        </w:numPr>
        <w:spacing w:after="21"/>
        <w:ind w:left="540"/>
        <w:jc w:val="both"/>
        <w:rPr>
          <w:rFonts w:ascii="Arial" w:hAnsi="Arial" w:cs="Arial"/>
          <w:sz w:val="22"/>
          <w:szCs w:val="17"/>
          <w:lang w:val="es-ES"/>
        </w:rPr>
      </w:pPr>
      <w:r w:rsidRPr="00C44981">
        <w:rPr>
          <w:rFonts w:ascii="Arial" w:hAnsi="Arial" w:cs="Arial"/>
          <w:sz w:val="22"/>
          <w:szCs w:val="17"/>
          <w:lang w:val="es-ES"/>
        </w:rPr>
        <w:t xml:space="preserve">Realizar periódicamente investigaciones para probar la eficacia de las medidas de </w:t>
      </w:r>
      <w:r w:rsidRPr="00C44981">
        <w:rPr>
          <w:rFonts w:ascii="Arial" w:hAnsi="Arial" w:cs="Arial"/>
          <w:sz w:val="22"/>
          <w:szCs w:val="17"/>
          <w:lang w:val="es-ES"/>
        </w:rPr>
        <w:lastRenderedPageBreak/>
        <w:t xml:space="preserve">adaptación de las especies en respuesta al cambio climático y evaluar los riesgos asociados con tales medidas. </w:t>
      </w:r>
      <w:r w:rsidRPr="00C44981">
        <w:rPr>
          <w:rFonts w:ascii="Arial" w:hAnsi="Arial" w:cs="Arial"/>
          <w:i/>
          <w:iCs/>
          <w:sz w:val="22"/>
          <w:szCs w:val="17"/>
          <w:lang w:val="es-ES"/>
        </w:rPr>
        <w:t>(Partes, comunidad científica).</w:t>
      </w:r>
      <w:r w:rsidRPr="00C44981">
        <w:rPr>
          <w:rFonts w:ascii="Arial" w:hAnsi="Arial" w:cs="Arial"/>
          <w:sz w:val="22"/>
          <w:szCs w:val="17"/>
          <w:lang w:val="es-ES"/>
        </w:rPr>
        <w:t>[L] </w:t>
      </w:r>
    </w:p>
    <w:p w14:paraId="4C55FD60" w14:textId="14A5BF1D" w:rsidR="00D711BD" w:rsidRPr="00C44981" w:rsidRDefault="00D711BD" w:rsidP="00C44981">
      <w:pPr>
        <w:pStyle w:val="ListParagraph"/>
        <w:numPr>
          <w:ilvl w:val="0"/>
          <w:numId w:val="41"/>
        </w:numPr>
        <w:ind w:left="540"/>
        <w:jc w:val="both"/>
        <w:rPr>
          <w:rFonts w:ascii="Arial" w:hAnsi="Arial" w:cs="Arial"/>
          <w:sz w:val="22"/>
          <w:szCs w:val="17"/>
          <w:lang w:val="es-ES"/>
        </w:rPr>
      </w:pPr>
      <w:r w:rsidRPr="00C44981">
        <w:rPr>
          <w:rFonts w:ascii="Arial" w:hAnsi="Arial" w:cs="Arial"/>
          <w:sz w:val="22"/>
          <w:szCs w:val="17"/>
          <w:lang w:val="es-ES"/>
        </w:rPr>
        <w:t xml:space="preserve">Continuar subsanando las deficiencias de información a través de la investigación y el seguimiento, con el fin de hacer explícitas las sinergias asociadas y posibles concesiones mutuas entre los esfuerzos de conservación de la biodiversidad, de mitigación y de adaptación. </w:t>
      </w:r>
      <w:r w:rsidRPr="00C44981">
        <w:rPr>
          <w:rFonts w:ascii="Arial" w:hAnsi="Arial" w:cs="Arial"/>
          <w:i/>
          <w:iCs/>
          <w:sz w:val="22"/>
          <w:szCs w:val="17"/>
          <w:lang w:val="es-ES"/>
        </w:rPr>
        <w:t xml:space="preserve">(Partes, comunidad científica). </w:t>
      </w:r>
      <w:r w:rsidRPr="00C44981">
        <w:rPr>
          <w:rFonts w:ascii="Arial" w:hAnsi="Arial" w:cs="Arial"/>
          <w:sz w:val="22"/>
          <w:szCs w:val="17"/>
          <w:lang w:val="es-ES"/>
        </w:rPr>
        <w:t>[L] </w:t>
      </w:r>
    </w:p>
    <w:p w14:paraId="19E62CFC" w14:textId="77777777" w:rsidR="00D711BD" w:rsidRPr="00A46D71" w:rsidRDefault="00D711BD" w:rsidP="00D711BD">
      <w:pPr>
        <w:jc w:val="both"/>
        <w:rPr>
          <w:rFonts w:ascii="Arial" w:hAnsi="Arial" w:cs="Arial"/>
          <w:b/>
          <w:bCs/>
          <w:sz w:val="22"/>
          <w:szCs w:val="17"/>
          <w:lang w:val="es-ES"/>
        </w:rPr>
      </w:pPr>
    </w:p>
    <w:p w14:paraId="2E58829C" w14:textId="77777777" w:rsidR="00D711BD" w:rsidRPr="00A46D71" w:rsidRDefault="00D711BD" w:rsidP="00D711BD">
      <w:pPr>
        <w:jc w:val="both"/>
        <w:rPr>
          <w:rFonts w:ascii="Arial" w:hAnsi="Arial" w:cs="Arial"/>
          <w:b/>
          <w:bCs/>
          <w:sz w:val="22"/>
          <w:szCs w:val="17"/>
          <w:lang w:val="es-ES"/>
        </w:rPr>
      </w:pPr>
      <w:r w:rsidRPr="00A46D71">
        <w:rPr>
          <w:rFonts w:ascii="Arial" w:hAnsi="Arial" w:cs="Arial"/>
          <w:b/>
          <w:bCs/>
          <w:sz w:val="22"/>
          <w:szCs w:val="17"/>
          <w:lang w:val="es-ES"/>
        </w:rPr>
        <w:t>La mitigación del cambio climático, la adaptación humana, y la planificación del uso de la tierra </w:t>
      </w:r>
    </w:p>
    <w:p w14:paraId="149763F4" w14:textId="77777777" w:rsidR="00D711BD" w:rsidRPr="00A46D71" w:rsidRDefault="00D711BD" w:rsidP="00D711BD">
      <w:pPr>
        <w:jc w:val="both"/>
        <w:rPr>
          <w:rFonts w:ascii="Arial" w:hAnsi="Arial" w:cs="Arial"/>
          <w:sz w:val="22"/>
          <w:szCs w:val="17"/>
          <w:lang w:val="es-ES"/>
        </w:rPr>
      </w:pPr>
    </w:p>
    <w:p w14:paraId="0EE253D9" w14:textId="23490BC1"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Determinar, evaluar, priorizar y reducir los efectos adicionales producidos sobre las especies migratorias como resultado de los cambios en el comportamiento humano a causa del cambio climático (los llamados "efectos terciarios"). (Partes, organizaciones pertinentes). [L] </w:t>
      </w:r>
    </w:p>
    <w:p w14:paraId="1BB754E5" w14:textId="35A0986D"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Elaborar y/o revisar los mapas de sensibilidad y zonificación ambiental, para incluir los sitios críticos e importantes para las especies migratorias, como herramienta esencial para los proyectos de planificación y ordenación sostenibles del uso de la tierra y de adaptación. (Partes, comunidad científica, ONG).[S] </w:t>
      </w:r>
    </w:p>
    <w:p w14:paraId="63409D58" w14:textId="2CF5E883"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Utilizar mapas de sensibilidad y zonificación ambiental para documentar la selección de los sitios para los proyectos de mitigación del cambio climático, tales como los proyectos de energía renovable. (Partes). [M] </w:t>
      </w:r>
    </w:p>
    <w:p w14:paraId="40E13619" w14:textId="1173D4DE"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Elaborar directrices generales para proyectos de mitigación y adaptación humana a fin de asegurar que no sean perjudiciales para las especies migratorias. (Consejo Científico).[S] </w:t>
      </w:r>
    </w:p>
    <w:p w14:paraId="1AE543F6" w14:textId="28090C15"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A partir de las directrices generales elaborar directrices a nivel nacional para los proyectos de mitigación y adaptación con objeto de asegurar que no sean perjudiciales para las especies migratorias. (Partes, comunidad científica, ONG, sectores de energía, agricultura, actividades forestales, transportes y otros).[M] </w:t>
      </w:r>
    </w:p>
    <w:p w14:paraId="234B1828" w14:textId="77777777" w:rsidR="00C44981"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Asegurarse de que se lleve a cabo la evaluación de los efectos en el medio ambiente antes de emprender grandes proyectos de adaptación y mitigación, así como proyectos de exploración y producción teniendo en cuenta los efectos sobre las especies migratorias. (Partes, sector de la energía).[S] </w:t>
      </w:r>
    </w:p>
    <w:p w14:paraId="3748E126" w14:textId="1C9F3899"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Hacer que el seguimiento de los efectos en el medio ambiente sea un requisito estándar para los proyectos de adaptación al cambio climático y la mitigación de sus efectos, proyectos de exploración y producción y para la planificación del uso de la tierra. (Partes, sector de la energía). [M] </w:t>
      </w:r>
    </w:p>
    <w:p w14:paraId="01F2317F" w14:textId="7EE4E99E"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Asegurarse de que en los proyectos de mitigación y adaptación se incorpora gestión adaptativa (Partes).[S] </w:t>
      </w:r>
    </w:p>
    <w:p w14:paraId="43617B93" w14:textId="2824901C"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Reconociendo que existe considerable incertidumbre en cuanto a la capacidad efectiva de resarcimiento como enfoque para compensar los efectos perjudiciales de la mitigación y la adaptación humana, emprender investigaciones para documentar la evaluación de la probable función que desempeñan los enfoques compensatorios o de resarcimiento destinados a reducir e impedir los efectos perjudiciales de los proyectos de mitigación y adaptación en las especies migratorias. (Partes, comunidad científica).[S] </w:t>
      </w:r>
    </w:p>
    <w:p w14:paraId="0DCE9737" w14:textId="645111D0"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Elaborar y aplicar metodologías apropiadas para detectar posibles efectos acumulativos de los proyectos de mitigación y adaptación a lo largo de todo el ciclo de vida de las especies migratorias, incluidos los lugares de cría, hibernación y de escala, así como los efectos sobre las rutas migratorias. Estas metodologías deberían aplicarse a nivel de poblaciones regionales, nacionales o internacionales, según corresponda. (Partes, comunidad científica).[M] </w:t>
      </w:r>
    </w:p>
    <w:p w14:paraId="498BD72C" w14:textId="7BEBC73F"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 xml:space="preserve">Asegurarse de que en los lugares en los que los efectos sobre las especies migratorias son considerables, las estructuras de energía renovable y de adaptación al cambio climático y la mitigación de sus efectos funcionen de manera que se eliminen o reduzcan al mínimo los efectos perjudiciales sobre las especies migratorias (p. ej. estableciendo cierres temporales de breve duración o elevando el límite de velocidad mínima del viento </w:t>
      </w:r>
      <w:r w:rsidRPr="00C44981">
        <w:rPr>
          <w:rFonts w:ascii="Arial" w:hAnsi="Arial" w:cs="Arial"/>
          <w:sz w:val="22"/>
          <w:szCs w:val="17"/>
          <w:lang w:val="es-ES"/>
        </w:rPr>
        <w:lastRenderedPageBreak/>
        <w:t>para la entrada en funcionamiento de las turbinas, por lo que respecta a los parques eólicos). (Partes, sector de la energía). [S] </w:t>
      </w:r>
    </w:p>
    <w:p w14:paraId="14CA83AF" w14:textId="6C1CF889"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 xml:space="preserve">Asegurarse de que toda medida de adaptación al cambio climático y la mitigación de sus efectos contenga salvaguardas sociales y ambientales adecuadas en todas las fases, teniendo en cuenta las necesidades de las especies incluidas en las listas de la CMS. </w:t>
      </w:r>
      <w:r w:rsidRPr="00C44981">
        <w:rPr>
          <w:rFonts w:ascii="Arial" w:hAnsi="Arial" w:cs="Arial"/>
          <w:i/>
          <w:iCs/>
          <w:sz w:val="22"/>
          <w:szCs w:val="17"/>
          <w:lang w:val="es-ES"/>
        </w:rPr>
        <w:t>(Partes, bancos de desarrollo multilaterales y sector de la energía</w:t>
      </w:r>
      <w:r w:rsidRPr="00C44981">
        <w:rPr>
          <w:rFonts w:ascii="Arial" w:hAnsi="Arial" w:cs="Arial"/>
          <w:sz w:val="22"/>
          <w:szCs w:val="17"/>
          <w:lang w:val="es-ES"/>
        </w:rPr>
        <w:t>).[M] </w:t>
      </w:r>
    </w:p>
    <w:p w14:paraId="382A9C1A" w14:textId="10A3F80C" w:rsidR="00D711BD" w:rsidRPr="00C44981" w:rsidRDefault="00D711BD" w:rsidP="00C44981">
      <w:pPr>
        <w:pStyle w:val="ListParagraph"/>
        <w:numPr>
          <w:ilvl w:val="0"/>
          <w:numId w:val="42"/>
        </w:numPr>
        <w:ind w:left="540"/>
        <w:jc w:val="both"/>
        <w:rPr>
          <w:rFonts w:ascii="Arial" w:hAnsi="Arial" w:cs="Arial"/>
          <w:sz w:val="22"/>
          <w:szCs w:val="17"/>
          <w:lang w:val="es-ES"/>
        </w:rPr>
      </w:pPr>
      <w:r w:rsidRPr="00C44981">
        <w:rPr>
          <w:rFonts w:ascii="Arial" w:hAnsi="Arial" w:cs="Arial"/>
          <w:sz w:val="22"/>
          <w:szCs w:val="17"/>
          <w:lang w:val="es-ES"/>
        </w:rPr>
        <w:t xml:space="preserve">Asegurarse de que la mejor información científica disponible sobre los efectos del cambio climático sobre las especies migratorias sea accesible y utilizable para la planificación y la adopción de decisiones. </w:t>
      </w:r>
      <w:r w:rsidRPr="00C44981">
        <w:rPr>
          <w:rFonts w:ascii="Arial" w:hAnsi="Arial" w:cs="Arial"/>
          <w:i/>
          <w:iCs/>
          <w:sz w:val="22"/>
          <w:szCs w:val="17"/>
          <w:lang w:val="es-ES"/>
        </w:rPr>
        <w:t>(Partes, comunidad científica</w:t>
      </w:r>
      <w:r w:rsidRPr="00C44981">
        <w:rPr>
          <w:rFonts w:ascii="Arial" w:hAnsi="Arial" w:cs="Arial"/>
          <w:sz w:val="22"/>
          <w:szCs w:val="17"/>
          <w:lang w:val="es-ES"/>
        </w:rPr>
        <w:t>).[L] </w:t>
      </w:r>
    </w:p>
    <w:p w14:paraId="55B36EE1" w14:textId="77777777" w:rsidR="00D711BD" w:rsidRPr="00A46D71" w:rsidRDefault="00D711BD" w:rsidP="00D711BD">
      <w:pPr>
        <w:jc w:val="both"/>
        <w:rPr>
          <w:rFonts w:ascii="Arial" w:hAnsi="Arial" w:cs="Arial"/>
          <w:b/>
          <w:bCs/>
          <w:sz w:val="22"/>
          <w:szCs w:val="17"/>
          <w:lang w:val="es-ES"/>
        </w:rPr>
      </w:pPr>
    </w:p>
    <w:p w14:paraId="5FB19AFB" w14:textId="77777777" w:rsidR="00D711BD" w:rsidRPr="00C44981" w:rsidRDefault="00D711BD" w:rsidP="00D711BD">
      <w:pPr>
        <w:jc w:val="both"/>
        <w:rPr>
          <w:rFonts w:ascii="Arial" w:hAnsi="Arial" w:cs="Arial"/>
          <w:b/>
          <w:bCs/>
          <w:sz w:val="22"/>
          <w:szCs w:val="17"/>
          <w:u w:val="single"/>
          <w:lang w:val="es-ES"/>
        </w:rPr>
      </w:pPr>
      <w:r w:rsidRPr="00C44981">
        <w:rPr>
          <w:rFonts w:ascii="Arial" w:hAnsi="Arial" w:cs="Arial"/>
          <w:b/>
          <w:bCs/>
          <w:sz w:val="22"/>
          <w:szCs w:val="17"/>
          <w:u w:val="single"/>
          <w:lang w:val="es-ES"/>
        </w:rPr>
        <w:t>Intercambio de conocimientos y creación de capacidad </w:t>
      </w:r>
    </w:p>
    <w:p w14:paraId="3B9388F1" w14:textId="77777777" w:rsidR="00D711BD" w:rsidRPr="00A46D71" w:rsidRDefault="00D711BD" w:rsidP="00D711BD">
      <w:pPr>
        <w:jc w:val="both"/>
        <w:rPr>
          <w:rFonts w:ascii="Arial" w:hAnsi="Arial" w:cs="Arial"/>
          <w:sz w:val="22"/>
          <w:szCs w:val="17"/>
          <w:lang w:val="es-ES"/>
        </w:rPr>
      </w:pPr>
    </w:p>
    <w:p w14:paraId="25F965C3" w14:textId="1D3ECFCD" w:rsidR="00D711BD" w:rsidRPr="00C44981" w:rsidRDefault="00D711BD" w:rsidP="00C44981">
      <w:pPr>
        <w:pStyle w:val="ListParagraph"/>
        <w:numPr>
          <w:ilvl w:val="0"/>
          <w:numId w:val="43"/>
        </w:numPr>
        <w:ind w:left="540"/>
        <w:jc w:val="both"/>
        <w:rPr>
          <w:rFonts w:ascii="Arial" w:hAnsi="Arial" w:cs="Arial"/>
          <w:sz w:val="22"/>
          <w:szCs w:val="17"/>
          <w:lang w:val="es-ES"/>
        </w:rPr>
      </w:pPr>
      <w:r w:rsidRPr="00C44981">
        <w:rPr>
          <w:rFonts w:ascii="Arial" w:hAnsi="Arial" w:cs="Arial"/>
          <w:sz w:val="22"/>
          <w:szCs w:val="17"/>
          <w:lang w:val="es-ES"/>
        </w:rPr>
        <w:t>Incrementar la sensibilización acerca de los efectos del cambio climático sobre las especies migratorias. (Partes, comunidad científica, organizaciones internacionales e intergubernamentales y otras organizaciones pertinentes); [L] </w:t>
      </w:r>
    </w:p>
    <w:p w14:paraId="6BC1A601" w14:textId="4E6727FB" w:rsidR="00D711BD" w:rsidRPr="00C44981" w:rsidRDefault="00D711BD" w:rsidP="00C44981">
      <w:pPr>
        <w:pStyle w:val="ListParagraph"/>
        <w:numPr>
          <w:ilvl w:val="0"/>
          <w:numId w:val="43"/>
        </w:numPr>
        <w:ind w:left="540"/>
        <w:jc w:val="both"/>
        <w:rPr>
          <w:rFonts w:ascii="Arial" w:hAnsi="Arial" w:cs="Arial"/>
          <w:sz w:val="22"/>
          <w:szCs w:val="17"/>
          <w:lang w:val="es-ES"/>
        </w:rPr>
      </w:pPr>
      <w:r w:rsidRPr="00C44981">
        <w:rPr>
          <w:rFonts w:ascii="Arial" w:hAnsi="Arial" w:cs="Arial"/>
          <w:sz w:val="22"/>
          <w:szCs w:val="17"/>
          <w:lang w:val="es-ES"/>
        </w:rPr>
        <w:t>Utilizar los informes y otros estudios pertinentes del IPCC como información de base sobre los efectos del cambio climático y recopilar y difundir información pertinente. (Partes y comunidad científica) [L] </w:t>
      </w:r>
    </w:p>
    <w:p w14:paraId="7F0A6F18" w14:textId="4A048699" w:rsidR="00D711BD" w:rsidRPr="00C44981" w:rsidRDefault="00D711BD" w:rsidP="00C44981">
      <w:pPr>
        <w:pStyle w:val="ListParagraph"/>
        <w:numPr>
          <w:ilvl w:val="0"/>
          <w:numId w:val="43"/>
        </w:numPr>
        <w:ind w:left="540"/>
        <w:jc w:val="both"/>
        <w:rPr>
          <w:rFonts w:ascii="Arial" w:hAnsi="Arial" w:cs="Arial"/>
          <w:sz w:val="22"/>
          <w:szCs w:val="17"/>
          <w:lang w:val="es-ES"/>
        </w:rPr>
      </w:pPr>
      <w:r w:rsidRPr="00C44981">
        <w:rPr>
          <w:rFonts w:ascii="Arial" w:hAnsi="Arial" w:cs="Arial"/>
          <w:sz w:val="22"/>
          <w:szCs w:val="17"/>
          <w:lang w:val="es-ES"/>
        </w:rPr>
        <w:t>Encargar estudios técnicos y directrices sobre mejores prácticas y fomentar la publicación, el intercambio y la distribución de revistas científicas sobre los siguientes temas (</w:t>
      </w:r>
      <w:r w:rsidRPr="00C44981">
        <w:rPr>
          <w:rFonts w:ascii="Arial" w:hAnsi="Arial" w:cs="Arial"/>
          <w:i/>
          <w:iCs/>
          <w:sz w:val="22"/>
          <w:szCs w:val="17"/>
          <w:lang w:val="es-ES"/>
        </w:rPr>
        <w:t>Partes y de la comunidad científica</w:t>
      </w:r>
      <w:r w:rsidRPr="00C44981">
        <w:rPr>
          <w:rFonts w:ascii="Arial" w:hAnsi="Arial" w:cs="Arial"/>
          <w:sz w:val="22"/>
          <w:szCs w:val="17"/>
          <w:lang w:val="es-ES"/>
        </w:rPr>
        <w:t>): [S] </w:t>
      </w:r>
    </w:p>
    <w:p w14:paraId="4E54D9F0" w14:textId="4462611B" w:rsidR="00D711BD" w:rsidRPr="00C44981" w:rsidRDefault="00D711BD" w:rsidP="00C44981">
      <w:pPr>
        <w:pStyle w:val="ListParagraph"/>
        <w:numPr>
          <w:ilvl w:val="0"/>
          <w:numId w:val="44"/>
        </w:numPr>
        <w:spacing w:after="36"/>
        <w:ind w:left="990"/>
        <w:jc w:val="both"/>
        <w:rPr>
          <w:rFonts w:ascii="Arial" w:hAnsi="Arial" w:cs="Arial"/>
          <w:sz w:val="22"/>
          <w:szCs w:val="17"/>
          <w:lang w:val="es-ES"/>
        </w:rPr>
      </w:pPr>
      <w:r w:rsidRPr="00C44981">
        <w:rPr>
          <w:rFonts w:ascii="Arial" w:hAnsi="Arial" w:cs="Arial"/>
          <w:sz w:val="22"/>
          <w:szCs w:val="17"/>
          <w:lang w:val="es-ES"/>
        </w:rPr>
        <w:t>los efectos del cambio climático sobre las especies migratorias; </w:t>
      </w:r>
    </w:p>
    <w:p w14:paraId="2839AD85" w14:textId="3F443399" w:rsidR="00D711BD" w:rsidRPr="00C44981" w:rsidRDefault="00D711BD" w:rsidP="00C44981">
      <w:pPr>
        <w:pStyle w:val="ListParagraph"/>
        <w:numPr>
          <w:ilvl w:val="0"/>
          <w:numId w:val="44"/>
        </w:numPr>
        <w:spacing w:after="36"/>
        <w:ind w:left="990"/>
        <w:jc w:val="both"/>
        <w:rPr>
          <w:rFonts w:ascii="Arial" w:hAnsi="Arial" w:cs="Arial"/>
          <w:sz w:val="22"/>
          <w:szCs w:val="17"/>
          <w:lang w:val="es-ES"/>
        </w:rPr>
      </w:pPr>
      <w:r w:rsidRPr="00C44981">
        <w:rPr>
          <w:rFonts w:ascii="Arial" w:hAnsi="Arial" w:cs="Arial"/>
          <w:sz w:val="22"/>
          <w:szCs w:val="17"/>
          <w:lang w:val="es-ES"/>
        </w:rPr>
        <w:t>el potencial de la gestión de la conservación de aumentar la resistencia, la capacidad de recuperación y adaptación de las poblaciones de especies migratorias al cambio climático; y </w:t>
      </w:r>
    </w:p>
    <w:p w14:paraId="47C29F48" w14:textId="1499CC46" w:rsidR="00D711BD" w:rsidRPr="00C44981" w:rsidRDefault="00D711BD" w:rsidP="00C44981">
      <w:pPr>
        <w:pStyle w:val="ListParagraph"/>
        <w:numPr>
          <w:ilvl w:val="0"/>
          <w:numId w:val="44"/>
        </w:numPr>
        <w:spacing w:after="36"/>
        <w:ind w:left="990"/>
        <w:jc w:val="both"/>
        <w:rPr>
          <w:rFonts w:ascii="Arial" w:hAnsi="Arial" w:cs="Arial"/>
          <w:sz w:val="22"/>
          <w:szCs w:val="17"/>
          <w:lang w:val="es-ES"/>
        </w:rPr>
      </w:pPr>
      <w:r w:rsidRPr="00C44981">
        <w:rPr>
          <w:rFonts w:ascii="Arial" w:hAnsi="Arial" w:cs="Arial"/>
          <w:sz w:val="22"/>
          <w:szCs w:val="17"/>
          <w:lang w:val="es-ES"/>
        </w:rPr>
        <w:t>los efectos de la adaptación al cambio climático antropogénico y la mitigación de sus efectos sobre las especies migratorias. </w:t>
      </w:r>
    </w:p>
    <w:p w14:paraId="10657071" w14:textId="01FB0293" w:rsidR="00D711BD" w:rsidRPr="00C44981" w:rsidRDefault="00D711BD" w:rsidP="00C44981">
      <w:pPr>
        <w:pStyle w:val="ListParagraph"/>
        <w:numPr>
          <w:ilvl w:val="0"/>
          <w:numId w:val="45"/>
        </w:numPr>
        <w:ind w:left="540"/>
        <w:jc w:val="both"/>
        <w:rPr>
          <w:rFonts w:ascii="Arial" w:hAnsi="Arial" w:cs="Arial"/>
          <w:sz w:val="22"/>
          <w:szCs w:val="17"/>
          <w:lang w:val="es-ES"/>
        </w:rPr>
      </w:pPr>
      <w:r w:rsidRPr="00C44981">
        <w:rPr>
          <w:rFonts w:ascii="Arial" w:hAnsi="Arial" w:cs="Arial"/>
          <w:sz w:val="22"/>
          <w:szCs w:val="17"/>
          <w:lang w:val="es-ES"/>
        </w:rPr>
        <w:t>Difundir los resultados de estos estudios a través del sitio web y la memoria de trabajo de la CMS, posiblemente traduciendo los resultados de esos estudios a diferentes idiomas. (Consejo Científico). [S] </w:t>
      </w:r>
    </w:p>
    <w:p w14:paraId="1E974604" w14:textId="33DDC508" w:rsidR="00D711BD" w:rsidRPr="00C44981" w:rsidRDefault="00D711BD" w:rsidP="00C44981">
      <w:pPr>
        <w:pStyle w:val="ListParagraph"/>
        <w:numPr>
          <w:ilvl w:val="0"/>
          <w:numId w:val="45"/>
        </w:numPr>
        <w:ind w:left="540"/>
        <w:jc w:val="both"/>
        <w:rPr>
          <w:rFonts w:ascii="Arial" w:hAnsi="Arial" w:cs="Arial"/>
          <w:sz w:val="22"/>
          <w:szCs w:val="17"/>
          <w:lang w:val="es-ES"/>
        </w:rPr>
      </w:pPr>
      <w:r w:rsidRPr="00C44981">
        <w:rPr>
          <w:rFonts w:ascii="Arial" w:hAnsi="Arial" w:cs="Arial"/>
          <w:sz w:val="22"/>
          <w:szCs w:val="17"/>
          <w:lang w:val="es-ES"/>
        </w:rPr>
        <w:t>Establecer una serie de talleres regionales y subregionales o nacionales en los que participen científicos, ONG, puntos focales nacionales para todos los convenios ambientales pertinentes, responsables de las políticas y dirigentes con objeto de intercambiar y examinar la información. (Partes, Consejo Científico, comunidad científica, organizaciones internacionales e intergubernamentales y otras organizaciones pertinentes);[S] </w:t>
      </w:r>
    </w:p>
    <w:p w14:paraId="2C65CC50" w14:textId="2FCC72CD" w:rsidR="00D711BD" w:rsidRPr="00C44981" w:rsidRDefault="00D711BD" w:rsidP="00C44981">
      <w:pPr>
        <w:pStyle w:val="ListParagraph"/>
        <w:numPr>
          <w:ilvl w:val="0"/>
          <w:numId w:val="45"/>
        </w:numPr>
        <w:ind w:left="540"/>
        <w:jc w:val="both"/>
        <w:rPr>
          <w:rFonts w:ascii="Arial" w:hAnsi="Arial" w:cs="Arial"/>
          <w:sz w:val="22"/>
          <w:szCs w:val="17"/>
          <w:lang w:val="es-ES"/>
        </w:rPr>
      </w:pPr>
      <w:r w:rsidRPr="00C44981">
        <w:rPr>
          <w:rFonts w:ascii="Arial" w:hAnsi="Arial" w:cs="Arial"/>
          <w:sz w:val="22"/>
          <w:szCs w:val="17"/>
          <w:lang w:val="es-ES"/>
        </w:rPr>
        <w:t>Establecer mejores vínculos entre las necesidades de los países en desarrollo y las investigaciones de los países desarrollados a través de los instrumentos de la familia de la CMS para promover la colaboración, la coordinación y las medidas prácticas. (Partes/</w:t>
      </w:r>
      <w:r w:rsidRPr="00C44981">
        <w:rPr>
          <w:rFonts w:ascii="Arial" w:hAnsi="Arial" w:cs="Arial"/>
          <w:i/>
          <w:iCs/>
          <w:sz w:val="22"/>
          <w:szCs w:val="17"/>
          <w:lang w:val="es-ES"/>
        </w:rPr>
        <w:t>Signatarios de instrumentos de la CMS)</w:t>
      </w:r>
      <w:r w:rsidRPr="00C44981">
        <w:rPr>
          <w:rFonts w:ascii="Arial" w:hAnsi="Arial" w:cs="Arial"/>
          <w:sz w:val="22"/>
          <w:szCs w:val="17"/>
          <w:lang w:val="es-ES"/>
        </w:rPr>
        <w:t>. [L] </w:t>
      </w:r>
    </w:p>
    <w:p w14:paraId="585BF021" w14:textId="56C92166" w:rsidR="00D711BD" w:rsidRPr="00C44981" w:rsidRDefault="00D711BD" w:rsidP="00C44981">
      <w:pPr>
        <w:pStyle w:val="ListParagraph"/>
        <w:numPr>
          <w:ilvl w:val="0"/>
          <w:numId w:val="45"/>
        </w:numPr>
        <w:ind w:left="540"/>
        <w:jc w:val="both"/>
        <w:rPr>
          <w:rFonts w:ascii="Arial" w:hAnsi="Arial" w:cs="Arial"/>
          <w:sz w:val="22"/>
          <w:szCs w:val="17"/>
          <w:lang w:val="es-ES"/>
        </w:rPr>
      </w:pPr>
      <w:r w:rsidRPr="00C44981">
        <w:rPr>
          <w:rFonts w:ascii="Arial" w:hAnsi="Arial" w:cs="Arial"/>
          <w:sz w:val="22"/>
          <w:szCs w:val="17"/>
          <w:lang w:val="es-ES"/>
        </w:rPr>
        <w:t>Aumentar la capacidad de los gestores de recursos naturales y otros responsables de la adopción de decisiones y mejorar sus aptitudes para hacer frente a los efectos del cambio climático sobre las especies migratorias, entre ellas a través de las medidas siguientes: </w:t>
      </w:r>
    </w:p>
    <w:p w14:paraId="5A17FE60" w14:textId="781A82BF" w:rsidR="00D711BD" w:rsidRPr="00C44981" w:rsidRDefault="00D711BD" w:rsidP="00C44981">
      <w:pPr>
        <w:pStyle w:val="ListParagraph"/>
        <w:numPr>
          <w:ilvl w:val="0"/>
          <w:numId w:val="46"/>
        </w:numPr>
        <w:spacing w:after="36"/>
        <w:ind w:left="1260" w:hanging="540"/>
        <w:jc w:val="both"/>
        <w:rPr>
          <w:rFonts w:ascii="Arial" w:hAnsi="Arial" w:cs="Arial"/>
          <w:sz w:val="22"/>
          <w:szCs w:val="17"/>
          <w:lang w:val="es-ES"/>
        </w:rPr>
      </w:pPr>
      <w:r w:rsidRPr="00C44981">
        <w:rPr>
          <w:rFonts w:ascii="Arial" w:hAnsi="Arial" w:cs="Arial"/>
          <w:sz w:val="22"/>
          <w:szCs w:val="17"/>
          <w:lang w:val="es-ES"/>
        </w:rPr>
        <w:t>Realizar una evaluación de las necesidades de capacitación en relación con el cambio climático y las especies migratorias a nivel nacional. (Partes); [S] </w:t>
      </w:r>
    </w:p>
    <w:p w14:paraId="6586814A" w14:textId="30F82F5F" w:rsidR="00D711BD" w:rsidRPr="00C44981" w:rsidRDefault="00D711BD" w:rsidP="00C44981">
      <w:pPr>
        <w:pStyle w:val="ListParagraph"/>
        <w:numPr>
          <w:ilvl w:val="0"/>
          <w:numId w:val="46"/>
        </w:numPr>
        <w:spacing w:after="36"/>
        <w:ind w:left="1260" w:hanging="540"/>
        <w:jc w:val="both"/>
        <w:rPr>
          <w:rFonts w:ascii="Arial" w:hAnsi="Arial" w:cs="Arial"/>
          <w:sz w:val="22"/>
          <w:szCs w:val="17"/>
          <w:lang w:val="es-ES"/>
        </w:rPr>
      </w:pPr>
      <w:r w:rsidRPr="00C44981">
        <w:rPr>
          <w:rFonts w:ascii="Arial" w:hAnsi="Arial" w:cs="Arial"/>
          <w:sz w:val="22"/>
          <w:szCs w:val="17"/>
          <w:lang w:val="es-ES"/>
        </w:rPr>
        <w:t>Organizar sesiones de capacitación en el uso de las herramientas existentes y las nuevas que se van creando para la gestión de los efectos del cambio climático sobre las especies migratorias (el Sistema de información geográfica [SIG], los análisis estadísticos, etc.). (Partes, comunidad científica);[S] </w:t>
      </w:r>
    </w:p>
    <w:p w14:paraId="741ADA9B" w14:textId="13D76EF5" w:rsidR="00D711BD" w:rsidRPr="00C44981" w:rsidRDefault="00D711BD" w:rsidP="00C44981">
      <w:pPr>
        <w:pStyle w:val="ListParagraph"/>
        <w:numPr>
          <w:ilvl w:val="0"/>
          <w:numId w:val="46"/>
        </w:numPr>
        <w:spacing w:after="36"/>
        <w:ind w:left="1260" w:hanging="540"/>
        <w:jc w:val="both"/>
        <w:rPr>
          <w:rFonts w:ascii="Arial" w:hAnsi="Arial" w:cs="Arial"/>
          <w:sz w:val="22"/>
          <w:szCs w:val="17"/>
          <w:lang w:val="es-ES"/>
        </w:rPr>
      </w:pPr>
      <w:r w:rsidRPr="00C44981">
        <w:rPr>
          <w:rFonts w:ascii="Arial" w:hAnsi="Arial" w:cs="Arial"/>
          <w:sz w:val="22"/>
          <w:szCs w:val="17"/>
          <w:lang w:val="es-ES"/>
        </w:rPr>
        <w:t>Explorar y aprovechar los cursos de capacitación existentes y trabajar con sociedades profesionales, instituciones académicas, expertos técnicos y profesionales de la capacitación de organismos de recursos naturales para atender las necesidades fundamentales y aumentar las oportunidades de capacitación sobre la adaptación. (Partes, ONG y comunidad científica);[S] </w:t>
      </w:r>
    </w:p>
    <w:p w14:paraId="45416DA3" w14:textId="0075BFE5" w:rsidR="00D711BD" w:rsidRPr="00C44981" w:rsidRDefault="00D711BD" w:rsidP="00C44981">
      <w:pPr>
        <w:pStyle w:val="ListParagraph"/>
        <w:numPr>
          <w:ilvl w:val="0"/>
          <w:numId w:val="46"/>
        </w:numPr>
        <w:spacing w:after="36"/>
        <w:ind w:left="1260" w:hanging="540"/>
        <w:jc w:val="both"/>
        <w:rPr>
          <w:rFonts w:ascii="Arial" w:hAnsi="Arial" w:cs="Arial"/>
          <w:sz w:val="22"/>
          <w:szCs w:val="17"/>
          <w:lang w:val="es-ES"/>
        </w:rPr>
      </w:pPr>
      <w:r w:rsidRPr="00C44981">
        <w:rPr>
          <w:rFonts w:ascii="Arial" w:hAnsi="Arial" w:cs="Arial"/>
          <w:sz w:val="22"/>
          <w:szCs w:val="17"/>
          <w:lang w:val="es-ES"/>
        </w:rPr>
        <w:t xml:space="preserve">Identificar a protagonistas con experiencia en las oportunidades de capacitación </w:t>
      </w:r>
      <w:r w:rsidRPr="00C44981">
        <w:rPr>
          <w:rFonts w:ascii="Arial" w:hAnsi="Arial" w:cs="Arial"/>
          <w:sz w:val="22"/>
          <w:szCs w:val="17"/>
          <w:lang w:val="es-ES"/>
        </w:rPr>
        <w:lastRenderedPageBreak/>
        <w:t>en relación con el cambio climático, el seguimiento y la elaboración de modelos, y compartir esos conocimientos y colaborar con ellos. (Partes, organizaciones internacionales e intergubernamentales y otras organizaciones pertinentes); [S] </w:t>
      </w:r>
    </w:p>
    <w:p w14:paraId="7A17CD78" w14:textId="5C2A0DC2" w:rsidR="00D711BD" w:rsidRPr="00C44981" w:rsidRDefault="00D711BD" w:rsidP="00C44981">
      <w:pPr>
        <w:pStyle w:val="ListParagraph"/>
        <w:numPr>
          <w:ilvl w:val="0"/>
          <w:numId w:val="46"/>
        </w:numPr>
        <w:spacing w:after="36"/>
        <w:ind w:left="1260" w:hanging="540"/>
        <w:jc w:val="both"/>
        <w:rPr>
          <w:rFonts w:ascii="Arial" w:hAnsi="Arial" w:cs="Arial"/>
          <w:sz w:val="22"/>
          <w:szCs w:val="17"/>
          <w:lang w:val="es-ES"/>
        </w:rPr>
      </w:pPr>
      <w:r w:rsidRPr="00C44981">
        <w:rPr>
          <w:rFonts w:ascii="Arial" w:hAnsi="Arial" w:cs="Arial"/>
          <w:sz w:val="22"/>
          <w:szCs w:val="17"/>
          <w:lang w:val="es-ES"/>
        </w:rPr>
        <w:t>Elaborar y fomentar el uso de seminarios web y cursos de aprendizaje en línea existentes sobre el cambio climático y las especies migratorias. (Partes, ONG y comunidad científica);[M] y </w:t>
      </w:r>
    </w:p>
    <w:p w14:paraId="7E326AD4" w14:textId="0993C601" w:rsidR="00D711BD" w:rsidRPr="00C44981" w:rsidRDefault="00D711BD" w:rsidP="00C44981">
      <w:pPr>
        <w:pStyle w:val="ListParagraph"/>
        <w:numPr>
          <w:ilvl w:val="0"/>
          <w:numId w:val="46"/>
        </w:numPr>
        <w:spacing w:after="36"/>
        <w:ind w:left="1260" w:hanging="540"/>
        <w:jc w:val="both"/>
        <w:rPr>
          <w:rFonts w:ascii="Arial" w:hAnsi="Arial" w:cs="Arial"/>
          <w:sz w:val="22"/>
          <w:szCs w:val="17"/>
          <w:lang w:val="es-ES"/>
        </w:rPr>
      </w:pPr>
      <w:r w:rsidRPr="00C44981">
        <w:rPr>
          <w:rFonts w:ascii="Arial" w:hAnsi="Arial" w:cs="Arial"/>
          <w:sz w:val="22"/>
          <w:szCs w:val="17"/>
          <w:lang w:val="es-ES"/>
        </w:rPr>
        <w:t xml:space="preserve">Aumentar la capacidad científica y de gestión, en particular mediante cursos universitarios hasta el nivel de doctorado, para hacer frente a los efectos del cambio climático sobre las especies migratorias. </w:t>
      </w:r>
      <w:r w:rsidRPr="00C44981">
        <w:rPr>
          <w:rFonts w:ascii="Arial" w:hAnsi="Arial" w:cs="Arial"/>
          <w:i/>
          <w:iCs/>
          <w:sz w:val="22"/>
          <w:szCs w:val="17"/>
          <w:lang w:val="es-ES"/>
        </w:rPr>
        <w:t>(Partes, comunidad científica).</w:t>
      </w:r>
      <w:r w:rsidRPr="00C44981">
        <w:rPr>
          <w:rFonts w:ascii="Arial" w:hAnsi="Arial" w:cs="Arial"/>
          <w:sz w:val="22"/>
          <w:szCs w:val="17"/>
          <w:lang w:val="es-ES"/>
        </w:rPr>
        <w:t>[M] </w:t>
      </w:r>
    </w:p>
    <w:p w14:paraId="6F393921" w14:textId="65AA5FA6" w:rsidR="00D711BD" w:rsidRPr="00C44981" w:rsidRDefault="00D711BD" w:rsidP="00C44981">
      <w:pPr>
        <w:pStyle w:val="ListParagraph"/>
        <w:numPr>
          <w:ilvl w:val="0"/>
          <w:numId w:val="47"/>
        </w:numPr>
        <w:spacing w:after="36"/>
        <w:ind w:left="540"/>
        <w:jc w:val="both"/>
        <w:rPr>
          <w:rFonts w:ascii="Arial" w:hAnsi="Arial" w:cs="Arial"/>
          <w:sz w:val="22"/>
          <w:szCs w:val="17"/>
          <w:lang w:val="es-ES"/>
        </w:rPr>
      </w:pPr>
      <w:r w:rsidRPr="00C44981">
        <w:rPr>
          <w:rFonts w:ascii="Arial" w:hAnsi="Arial" w:cs="Arial"/>
          <w:sz w:val="22"/>
          <w:szCs w:val="17"/>
          <w:lang w:val="es-ES"/>
        </w:rPr>
        <w:t xml:space="preserve">Elaborar un plan de estudios básico para seminarios web y cursos de aprendizaje en línea para crear capacidad sobre el cambio climático y las especies migratorias entre los profesionales de recursos naturales y los responsables de la adopción de decisiones. </w:t>
      </w:r>
      <w:r w:rsidRPr="00C44981">
        <w:rPr>
          <w:rFonts w:ascii="Arial" w:hAnsi="Arial" w:cs="Arial"/>
          <w:i/>
          <w:iCs/>
          <w:sz w:val="22"/>
          <w:szCs w:val="17"/>
          <w:lang w:val="es-ES"/>
        </w:rPr>
        <w:t>(Secretaría, Consejo Científico, comunidad científica)</w:t>
      </w:r>
      <w:r w:rsidRPr="00C44981">
        <w:rPr>
          <w:rFonts w:ascii="Arial" w:hAnsi="Arial" w:cs="Arial"/>
          <w:sz w:val="22"/>
          <w:szCs w:val="17"/>
          <w:lang w:val="es-ES"/>
        </w:rPr>
        <w:t>. [M] </w:t>
      </w:r>
    </w:p>
    <w:p w14:paraId="01519968" w14:textId="2F3C32FC" w:rsidR="00D711BD" w:rsidRPr="00C44981" w:rsidRDefault="00D711BD" w:rsidP="00C44981">
      <w:pPr>
        <w:pStyle w:val="ListParagraph"/>
        <w:numPr>
          <w:ilvl w:val="0"/>
          <w:numId w:val="47"/>
        </w:numPr>
        <w:spacing w:after="36"/>
        <w:ind w:left="540"/>
        <w:jc w:val="both"/>
        <w:rPr>
          <w:rFonts w:ascii="Arial" w:hAnsi="Arial" w:cs="Arial"/>
          <w:sz w:val="22"/>
          <w:szCs w:val="17"/>
          <w:lang w:val="es-ES"/>
        </w:rPr>
      </w:pPr>
      <w:r w:rsidRPr="00C44981">
        <w:rPr>
          <w:rFonts w:ascii="Arial" w:hAnsi="Arial" w:cs="Arial"/>
          <w:sz w:val="22"/>
          <w:szCs w:val="17"/>
          <w:lang w:val="es-ES"/>
        </w:rPr>
        <w:t>Aportar información técnica y científica sobre el cambio climático y las especies migratorias al mecanismo central y nacional del CDB de intercambio de información. (</w:t>
      </w:r>
      <w:r w:rsidRPr="00C44981">
        <w:rPr>
          <w:rFonts w:ascii="Arial" w:hAnsi="Arial" w:cs="Arial"/>
          <w:i/>
          <w:iCs/>
          <w:sz w:val="22"/>
          <w:szCs w:val="17"/>
          <w:lang w:val="es-ES"/>
        </w:rPr>
        <w:t>Partes, comunidad científica, ONG y otras organizaciones pertinentes</w:t>
      </w:r>
      <w:r w:rsidRPr="00C44981">
        <w:rPr>
          <w:rFonts w:ascii="Arial" w:hAnsi="Arial" w:cs="Arial"/>
          <w:sz w:val="22"/>
          <w:szCs w:val="17"/>
          <w:lang w:val="es-ES"/>
        </w:rPr>
        <w:t>).[L] </w:t>
      </w:r>
    </w:p>
    <w:p w14:paraId="3276EC58" w14:textId="41F53E6A" w:rsidR="00D711BD" w:rsidRPr="00C44981" w:rsidRDefault="00D711BD" w:rsidP="00C44981">
      <w:pPr>
        <w:pStyle w:val="ListParagraph"/>
        <w:numPr>
          <w:ilvl w:val="0"/>
          <w:numId w:val="47"/>
        </w:numPr>
        <w:spacing w:after="36"/>
        <w:ind w:left="540"/>
        <w:jc w:val="both"/>
        <w:rPr>
          <w:rFonts w:ascii="Arial" w:hAnsi="Arial" w:cs="Arial"/>
          <w:sz w:val="22"/>
          <w:szCs w:val="17"/>
          <w:lang w:val="es-ES"/>
        </w:rPr>
      </w:pPr>
      <w:r w:rsidRPr="00C44981">
        <w:rPr>
          <w:rFonts w:ascii="Arial" w:hAnsi="Arial" w:cs="Arial"/>
          <w:sz w:val="22"/>
          <w:szCs w:val="17"/>
          <w:lang w:val="es-ES"/>
        </w:rPr>
        <w:t xml:space="preserve">Invitar a la COP del CDB a que aliente a sus puntos focales nacionales a poner a disposición los mecanismos nacionales de intercambio de información con el fin de facilitar información sobre las especies migratorias y el cambio climático. </w:t>
      </w:r>
      <w:r w:rsidRPr="00C44981">
        <w:rPr>
          <w:rFonts w:ascii="Arial" w:hAnsi="Arial" w:cs="Arial"/>
          <w:i/>
          <w:iCs/>
          <w:sz w:val="22"/>
          <w:szCs w:val="17"/>
          <w:lang w:val="es-ES"/>
        </w:rPr>
        <w:t>(Partes).</w:t>
      </w:r>
      <w:r w:rsidRPr="00C44981">
        <w:rPr>
          <w:rFonts w:ascii="Arial" w:hAnsi="Arial" w:cs="Arial"/>
          <w:sz w:val="22"/>
          <w:szCs w:val="17"/>
          <w:lang w:val="es-ES"/>
        </w:rPr>
        <w:t>[S] </w:t>
      </w:r>
    </w:p>
    <w:p w14:paraId="1755C357" w14:textId="5467DDEB" w:rsidR="00D711BD" w:rsidRPr="00C44981" w:rsidRDefault="00D711BD" w:rsidP="00C44981">
      <w:pPr>
        <w:pStyle w:val="ListParagraph"/>
        <w:numPr>
          <w:ilvl w:val="0"/>
          <w:numId w:val="47"/>
        </w:numPr>
        <w:ind w:left="540"/>
        <w:jc w:val="both"/>
        <w:rPr>
          <w:rFonts w:ascii="Arial" w:hAnsi="Arial" w:cs="Arial"/>
          <w:sz w:val="22"/>
          <w:szCs w:val="17"/>
          <w:lang w:val="es-ES"/>
        </w:rPr>
      </w:pPr>
      <w:r w:rsidRPr="00C44981">
        <w:rPr>
          <w:rFonts w:ascii="Arial" w:hAnsi="Arial" w:cs="Arial"/>
          <w:sz w:val="22"/>
          <w:szCs w:val="17"/>
          <w:lang w:val="es-ES"/>
        </w:rPr>
        <w:t xml:space="preserve">Verificar la eficacia de los esfuerzos de creación de capacidad en materia de cambio climático y las especies migratorias. </w:t>
      </w:r>
      <w:r w:rsidRPr="00C44981">
        <w:rPr>
          <w:rFonts w:ascii="Arial" w:hAnsi="Arial" w:cs="Arial"/>
          <w:i/>
          <w:iCs/>
          <w:sz w:val="22"/>
          <w:szCs w:val="17"/>
          <w:lang w:val="es-ES"/>
        </w:rPr>
        <w:t>(Partes)</w:t>
      </w:r>
      <w:r w:rsidRPr="00C44981">
        <w:rPr>
          <w:rFonts w:ascii="Arial" w:hAnsi="Arial" w:cs="Arial"/>
          <w:sz w:val="22"/>
          <w:szCs w:val="17"/>
          <w:lang w:val="es-ES"/>
        </w:rPr>
        <w:t>.[L] </w:t>
      </w:r>
    </w:p>
    <w:p w14:paraId="503397A4" w14:textId="77777777" w:rsidR="00D711BD" w:rsidRPr="00A46D71" w:rsidRDefault="00D711BD" w:rsidP="00D711BD">
      <w:pPr>
        <w:jc w:val="both"/>
        <w:rPr>
          <w:rFonts w:ascii="Arial" w:hAnsi="Arial" w:cs="Arial"/>
          <w:b/>
          <w:bCs/>
          <w:sz w:val="22"/>
          <w:szCs w:val="17"/>
          <w:lang w:val="es-ES"/>
        </w:rPr>
      </w:pPr>
    </w:p>
    <w:p w14:paraId="664D4528" w14:textId="77777777" w:rsidR="00D711BD" w:rsidRPr="00A46D71" w:rsidRDefault="00D711BD" w:rsidP="00D711BD">
      <w:pPr>
        <w:jc w:val="both"/>
        <w:rPr>
          <w:rFonts w:ascii="Arial" w:hAnsi="Arial" w:cs="Arial"/>
          <w:b/>
          <w:bCs/>
          <w:sz w:val="22"/>
          <w:szCs w:val="17"/>
          <w:lang w:val="es-ES"/>
        </w:rPr>
      </w:pPr>
      <w:r w:rsidRPr="00A46D71">
        <w:rPr>
          <w:rFonts w:ascii="Arial" w:hAnsi="Arial" w:cs="Arial"/>
          <w:b/>
          <w:bCs/>
          <w:sz w:val="22"/>
          <w:szCs w:val="17"/>
          <w:lang w:val="es-ES"/>
        </w:rPr>
        <w:t>Cooperación y ejecución </w:t>
      </w:r>
    </w:p>
    <w:p w14:paraId="3D62F822" w14:textId="77777777" w:rsidR="00D711BD" w:rsidRPr="00A46D71" w:rsidRDefault="00D711BD" w:rsidP="00D711BD">
      <w:pPr>
        <w:jc w:val="both"/>
        <w:rPr>
          <w:rFonts w:ascii="Arial" w:hAnsi="Arial" w:cs="Arial"/>
          <w:sz w:val="22"/>
          <w:szCs w:val="17"/>
          <w:lang w:val="es-ES"/>
        </w:rPr>
      </w:pPr>
    </w:p>
    <w:p w14:paraId="18D5F9B6" w14:textId="2B31A042" w:rsidR="00D711BD" w:rsidRPr="00C44981" w:rsidRDefault="00D711BD" w:rsidP="00C44981">
      <w:pPr>
        <w:pStyle w:val="ListParagraph"/>
        <w:numPr>
          <w:ilvl w:val="0"/>
          <w:numId w:val="48"/>
        </w:numPr>
        <w:spacing w:after="36"/>
        <w:ind w:left="540"/>
        <w:jc w:val="both"/>
        <w:rPr>
          <w:rFonts w:ascii="Arial" w:hAnsi="Arial" w:cs="Arial"/>
          <w:sz w:val="22"/>
          <w:szCs w:val="17"/>
          <w:lang w:val="es-ES"/>
        </w:rPr>
      </w:pPr>
      <w:r w:rsidRPr="00C44981">
        <w:rPr>
          <w:rFonts w:ascii="Arial" w:hAnsi="Arial" w:cs="Arial"/>
          <w:sz w:val="22"/>
          <w:szCs w:val="17"/>
          <w:lang w:val="es-ES"/>
        </w:rPr>
        <w:t>Coordinar las medidas destinadas a facilitar la adaptación de las especies en respuesta al cambio climático a través de los diversos instrumentos de la CMS. (Partes/Signatarios de instrumentos de la CMS). [L] </w:t>
      </w:r>
    </w:p>
    <w:p w14:paraId="63D967EC" w14:textId="042D6D4E" w:rsidR="00D711BD" w:rsidRPr="00C44981" w:rsidRDefault="00D711BD" w:rsidP="00C44981">
      <w:pPr>
        <w:pStyle w:val="ListParagraph"/>
        <w:numPr>
          <w:ilvl w:val="0"/>
          <w:numId w:val="48"/>
        </w:numPr>
        <w:spacing w:after="36"/>
        <w:ind w:left="540"/>
        <w:jc w:val="both"/>
        <w:rPr>
          <w:rFonts w:ascii="Arial" w:hAnsi="Arial" w:cs="Arial"/>
          <w:sz w:val="22"/>
          <w:szCs w:val="17"/>
          <w:lang w:val="es-ES"/>
        </w:rPr>
      </w:pPr>
      <w:r w:rsidRPr="00C44981">
        <w:rPr>
          <w:rFonts w:ascii="Arial" w:hAnsi="Arial" w:cs="Arial"/>
          <w:sz w:val="22"/>
          <w:szCs w:val="17"/>
          <w:lang w:val="es-ES"/>
        </w:rPr>
        <w:t>Trabajar en estrecha colaboración con los puntos focales nacionales de la CMNUCC y proporcionarles orientación de expertos y apoyo sobre la forma en que las especies migratorias pueden quedar afectadas por las actividades de mitigación y adaptación humanas, tales como el desarrollo de energía renovable y bioenergía, y colaborar estrechamente en la elaboración de soluciones conjuntas destinadas a minimizar los efectos perjudiciales sobre las especies migratorias. (Puntos focales de la CMS y consejeros científicos). [L] </w:t>
      </w:r>
    </w:p>
    <w:p w14:paraId="2674BA67" w14:textId="7ACDCA90" w:rsidR="00D711BD" w:rsidRPr="00C44981" w:rsidRDefault="00D711BD" w:rsidP="00C44981">
      <w:pPr>
        <w:pStyle w:val="ListParagraph"/>
        <w:numPr>
          <w:ilvl w:val="0"/>
          <w:numId w:val="48"/>
        </w:numPr>
        <w:spacing w:after="36"/>
        <w:ind w:left="540"/>
        <w:jc w:val="both"/>
        <w:rPr>
          <w:rFonts w:ascii="Arial" w:hAnsi="Arial" w:cs="Arial"/>
          <w:sz w:val="22"/>
          <w:szCs w:val="17"/>
          <w:lang w:val="es-ES"/>
        </w:rPr>
      </w:pPr>
      <w:r w:rsidRPr="00C44981">
        <w:rPr>
          <w:rFonts w:ascii="Arial" w:hAnsi="Arial" w:cs="Arial"/>
          <w:sz w:val="22"/>
          <w:szCs w:val="17"/>
          <w:lang w:val="es-ES"/>
        </w:rPr>
        <w:t>Promover la cooperación y las sinergias sobre las medidas relacionadas con el cambio climático entre los instrumentos de la familia de la CMS, incluida la organización de reuniones en fechas contiguas (Secretaría). [L] </w:t>
      </w:r>
    </w:p>
    <w:p w14:paraId="671FC9F2" w14:textId="5E7F829C" w:rsidR="00D711BD" w:rsidRPr="00C44981" w:rsidRDefault="00D711BD" w:rsidP="00C44981">
      <w:pPr>
        <w:pStyle w:val="ListParagraph"/>
        <w:numPr>
          <w:ilvl w:val="0"/>
          <w:numId w:val="48"/>
        </w:numPr>
        <w:spacing w:after="36"/>
        <w:ind w:left="540"/>
        <w:jc w:val="both"/>
        <w:rPr>
          <w:rFonts w:ascii="Arial" w:hAnsi="Arial" w:cs="Arial"/>
          <w:sz w:val="22"/>
          <w:szCs w:val="17"/>
          <w:lang w:val="es-ES"/>
        </w:rPr>
      </w:pPr>
      <w:r w:rsidRPr="00C44981">
        <w:rPr>
          <w:rFonts w:ascii="Arial" w:hAnsi="Arial" w:cs="Arial"/>
          <w:sz w:val="22"/>
          <w:szCs w:val="17"/>
          <w:lang w:val="es-ES"/>
        </w:rPr>
        <w:t>Consolidar el Grupo de trabajo sobre el cambio climático de la CMS como medio para aconsejar, promover y ejecutar medidas. Esta labor podría incluir el establecimiento de prioridades y la promoción de proyectos específicos para presentarlos a los proveedores de fondos. (Consejo Científico). [S] </w:t>
      </w:r>
    </w:p>
    <w:p w14:paraId="49934286" w14:textId="5F7D103C" w:rsidR="00D711BD" w:rsidRPr="00C44981" w:rsidRDefault="00D711BD" w:rsidP="00C44981">
      <w:pPr>
        <w:pStyle w:val="ListParagraph"/>
        <w:numPr>
          <w:ilvl w:val="0"/>
          <w:numId w:val="48"/>
        </w:numPr>
        <w:spacing w:after="36"/>
        <w:ind w:left="540"/>
        <w:jc w:val="both"/>
        <w:rPr>
          <w:rFonts w:ascii="Arial" w:hAnsi="Arial" w:cs="Arial"/>
          <w:sz w:val="22"/>
          <w:szCs w:val="17"/>
          <w:lang w:val="es-ES"/>
        </w:rPr>
      </w:pPr>
      <w:r w:rsidRPr="00C44981">
        <w:rPr>
          <w:rFonts w:ascii="Arial" w:hAnsi="Arial" w:cs="Arial"/>
          <w:sz w:val="22"/>
          <w:szCs w:val="17"/>
          <w:lang w:val="es-ES"/>
        </w:rPr>
        <w:t>Elaborar mecanismos para la promoción y la aplicación de las mejores prácticas de gestión de las especies migratorias a la luz del cambio climático, con especial atención a los aspectos más críticos. (Partes). [M] </w:t>
      </w:r>
    </w:p>
    <w:p w14:paraId="316BE0F4" w14:textId="313371AB" w:rsidR="00D711BD" w:rsidRPr="00C44981" w:rsidRDefault="00D711BD" w:rsidP="00C44981">
      <w:pPr>
        <w:pStyle w:val="ListParagraph"/>
        <w:numPr>
          <w:ilvl w:val="0"/>
          <w:numId w:val="48"/>
        </w:numPr>
        <w:spacing w:after="36"/>
        <w:ind w:left="540"/>
        <w:jc w:val="both"/>
        <w:rPr>
          <w:rFonts w:ascii="Arial" w:hAnsi="Arial" w:cs="Arial"/>
          <w:sz w:val="22"/>
          <w:szCs w:val="17"/>
          <w:lang w:val="es-ES"/>
        </w:rPr>
      </w:pPr>
      <w:r w:rsidRPr="00C44981">
        <w:rPr>
          <w:rFonts w:ascii="Arial" w:hAnsi="Arial" w:cs="Arial"/>
          <w:sz w:val="22"/>
          <w:szCs w:val="17"/>
          <w:lang w:val="es-ES"/>
        </w:rPr>
        <w:t>Fortalecer las sinergias con las secretarías del CDB, la CMNUCC, la CLD, la Convención de Ramsar, la Convención sobre la protección del patrimonio mundial, cultural y natural, la Comisión Ballenera Internacional (IWC), el Consejo Ártico y el Programa para la Conservación de la Flora y la Fauna del Ártico (CAFF), la Convención de Berna, y otros instrumentos y acuerdos internacionales. (Secretaría). [L] </w:t>
      </w:r>
    </w:p>
    <w:p w14:paraId="12A1B50E" w14:textId="05060FEF" w:rsidR="00D711BD" w:rsidRPr="00C44981" w:rsidRDefault="00D711BD" w:rsidP="00C44981">
      <w:pPr>
        <w:pStyle w:val="ListParagraph"/>
        <w:numPr>
          <w:ilvl w:val="0"/>
          <w:numId w:val="48"/>
        </w:numPr>
        <w:spacing w:after="36"/>
        <w:ind w:left="540"/>
        <w:jc w:val="both"/>
        <w:rPr>
          <w:rFonts w:ascii="Arial" w:hAnsi="Arial" w:cs="Arial"/>
          <w:sz w:val="22"/>
          <w:lang w:val="es-ES"/>
        </w:rPr>
      </w:pPr>
      <w:r w:rsidRPr="00C44981">
        <w:rPr>
          <w:rFonts w:ascii="Arial" w:hAnsi="Arial" w:cs="Arial"/>
          <w:sz w:val="22"/>
          <w:szCs w:val="17"/>
          <w:lang w:val="es-ES"/>
        </w:rPr>
        <w:t>Participar en la labor de la CMS relacionada con el cambio climático y proporcionarle apoyo. (CDB, CMNUCC, CLD, Convención de Ramsar, Convención sobre la protección del patrimonio mundial, cultural y natural, Comisión Ballenera Internacional (IWC), Consejo Ártico y Programa para la Conservación de la Flora y la Fauna del Ártico (CAFF), Convención de Berna,</w:t>
      </w:r>
      <w:r w:rsidRPr="00C44981">
        <w:rPr>
          <w:rFonts w:ascii="Arial" w:hAnsi="Arial" w:cs="Arial"/>
          <w:i/>
          <w:iCs/>
          <w:sz w:val="22"/>
          <w:lang w:val="es-ES"/>
        </w:rPr>
        <w:t xml:space="preserve"> otros instrumentos y acuerdos internacionales, tales como la Convención Interamericana para la Protección y Conservación de las Tortugas </w:t>
      </w:r>
      <w:r w:rsidRPr="00C44981">
        <w:rPr>
          <w:rFonts w:ascii="Arial" w:hAnsi="Arial" w:cs="Arial"/>
          <w:i/>
          <w:iCs/>
          <w:sz w:val="22"/>
          <w:lang w:val="es-ES"/>
        </w:rPr>
        <w:lastRenderedPageBreak/>
        <w:t>Marinas, mecanismos internacionales como la Plataforma intergubernamental sobre diversidad biológica y servicios de los ecosistemas [IPBES], y otros instrumentos y acuerdos internacionales pertinentes</w:t>
      </w:r>
      <w:r w:rsidRPr="00C44981">
        <w:rPr>
          <w:rFonts w:ascii="Arial" w:hAnsi="Arial" w:cs="Arial"/>
          <w:sz w:val="22"/>
          <w:lang w:val="es-ES"/>
        </w:rPr>
        <w:t>). [L] </w:t>
      </w:r>
    </w:p>
    <w:p w14:paraId="60AB8757" w14:textId="278F20AB" w:rsidR="00D711BD" w:rsidRPr="00C44981" w:rsidRDefault="00D711BD" w:rsidP="00C44981">
      <w:pPr>
        <w:pStyle w:val="ListParagraph"/>
        <w:numPr>
          <w:ilvl w:val="0"/>
          <w:numId w:val="48"/>
        </w:numPr>
        <w:spacing w:after="36"/>
        <w:ind w:left="540"/>
        <w:jc w:val="both"/>
        <w:rPr>
          <w:rFonts w:ascii="Arial" w:hAnsi="Arial" w:cs="Arial"/>
          <w:sz w:val="22"/>
          <w:szCs w:val="17"/>
          <w:lang w:val="es-ES"/>
        </w:rPr>
      </w:pPr>
      <w:r w:rsidRPr="00C44981">
        <w:rPr>
          <w:rFonts w:ascii="Arial" w:hAnsi="Arial" w:cs="Arial"/>
          <w:sz w:val="22"/>
          <w:szCs w:val="17"/>
          <w:lang w:val="es-ES"/>
        </w:rPr>
        <w:t>Aprovechar los mecanismos de financiación disponibles para apoyar el mantenimiento de los servicios ecosistémicos, con la estrecha participación de las comunidades locales, a fin de mejorar el estado de conservación de las especies migratorias. (Partes y partes interesadas pertinentes). [S] </w:t>
      </w:r>
    </w:p>
    <w:p w14:paraId="2F7409B8" w14:textId="57787832" w:rsidR="00D711BD" w:rsidRPr="00C44981" w:rsidRDefault="00D711BD" w:rsidP="00C44981">
      <w:pPr>
        <w:pStyle w:val="ListParagraph"/>
        <w:numPr>
          <w:ilvl w:val="0"/>
          <w:numId w:val="48"/>
        </w:numPr>
        <w:spacing w:after="36"/>
        <w:ind w:left="540"/>
        <w:jc w:val="both"/>
        <w:rPr>
          <w:rFonts w:ascii="Arial" w:hAnsi="Arial" w:cs="Arial"/>
          <w:sz w:val="22"/>
          <w:szCs w:val="17"/>
          <w:lang w:val="es-ES"/>
        </w:rPr>
      </w:pPr>
      <w:r w:rsidRPr="00C44981">
        <w:rPr>
          <w:rFonts w:ascii="Arial" w:hAnsi="Arial" w:cs="Arial"/>
          <w:sz w:val="22"/>
          <w:szCs w:val="17"/>
          <w:lang w:val="es-ES"/>
        </w:rPr>
        <w:t xml:space="preserve">Poner en funcionamiento medidas legislativas, administrativas, de gestión y de otro tipo necesarias para aplicar las disposiciones establecidas en el presente Programa de trabajo, incluida la incorporación de estas medidas en las estrategias nacionales sobre el cambio climático, las Estrategias Nacionales para la Diversidad Biológica y los Planes de Acción (EPANB), los planes de gestión de áreas protegidas y otros instrumentos y procesos normativos pertinentes. </w:t>
      </w:r>
      <w:r w:rsidRPr="00C44981">
        <w:rPr>
          <w:rFonts w:ascii="Arial" w:hAnsi="Arial" w:cs="Arial"/>
          <w:i/>
          <w:iCs/>
          <w:sz w:val="22"/>
          <w:szCs w:val="17"/>
          <w:lang w:val="es-ES"/>
        </w:rPr>
        <w:t>(Partes y no Partes)</w:t>
      </w:r>
      <w:r w:rsidRPr="00C44981">
        <w:rPr>
          <w:rFonts w:ascii="Arial" w:hAnsi="Arial" w:cs="Arial"/>
          <w:sz w:val="22"/>
          <w:szCs w:val="17"/>
          <w:lang w:val="es-ES"/>
        </w:rPr>
        <w:t>. [L] </w:t>
      </w:r>
    </w:p>
    <w:p w14:paraId="49480D0E" w14:textId="71E97ABE" w:rsidR="00D711BD" w:rsidRPr="00C44981" w:rsidRDefault="00D711BD" w:rsidP="00C44981">
      <w:pPr>
        <w:pStyle w:val="ListParagraph"/>
        <w:numPr>
          <w:ilvl w:val="0"/>
          <w:numId w:val="48"/>
        </w:numPr>
        <w:spacing w:after="36"/>
        <w:ind w:left="540"/>
        <w:jc w:val="both"/>
        <w:rPr>
          <w:rFonts w:ascii="Arial" w:hAnsi="Arial" w:cs="Arial"/>
          <w:sz w:val="22"/>
          <w:szCs w:val="22"/>
        </w:rPr>
      </w:pPr>
      <w:r w:rsidRPr="00C44981">
        <w:rPr>
          <w:rFonts w:ascii="Arial" w:hAnsi="Arial" w:cs="Arial"/>
          <w:sz w:val="22"/>
          <w:szCs w:val="17"/>
          <w:lang w:val="es-ES"/>
        </w:rPr>
        <w:t xml:space="preserve">Proporcionar apoyo financiero, técnico, de asesoramiento y de otro tipo apropiado para la ejecución de este Programa de trabajo. </w:t>
      </w:r>
      <w:r w:rsidRPr="00C44981">
        <w:rPr>
          <w:rFonts w:ascii="Arial" w:hAnsi="Arial" w:cs="Arial"/>
          <w:i/>
          <w:iCs/>
          <w:sz w:val="22"/>
          <w:szCs w:val="17"/>
          <w:lang w:val="es-ES"/>
        </w:rPr>
        <w:t>(Partes, PNUMA, bancos de desarrollo multilaterales y otros donantes nacionales e internacionales)</w:t>
      </w:r>
      <w:r w:rsidRPr="00C44981">
        <w:rPr>
          <w:rFonts w:ascii="Arial" w:hAnsi="Arial" w:cs="Arial"/>
          <w:sz w:val="22"/>
          <w:szCs w:val="17"/>
          <w:lang w:val="es-ES"/>
        </w:rPr>
        <w:t xml:space="preserve">. </w:t>
      </w:r>
      <w:r w:rsidRPr="00C44981">
        <w:rPr>
          <w:rFonts w:ascii="Arial" w:hAnsi="Arial" w:cs="Arial"/>
          <w:sz w:val="22"/>
          <w:szCs w:val="17"/>
        </w:rPr>
        <w:t>[S] </w:t>
      </w:r>
    </w:p>
    <w:p w14:paraId="10694D27" w14:textId="76F9B405" w:rsidR="00FA58A3" w:rsidRPr="00AB7883" w:rsidRDefault="00FA58A3">
      <w:pPr>
        <w:rPr>
          <w:rFonts w:ascii="Arial" w:hAnsi="Arial" w:cs="Arial"/>
          <w:sz w:val="22"/>
          <w:szCs w:val="22"/>
        </w:rPr>
      </w:pPr>
    </w:p>
    <w:sectPr w:rsidR="00FA58A3" w:rsidRPr="00AB7883" w:rsidSect="000B049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8E03" w14:textId="77777777" w:rsidR="00A46D71" w:rsidRDefault="00A46D71">
      <w:r>
        <w:separator/>
      </w:r>
    </w:p>
  </w:endnote>
  <w:endnote w:type="continuationSeparator" w:id="0">
    <w:p w14:paraId="2059FFC7" w14:textId="77777777" w:rsidR="00A46D71" w:rsidRDefault="00A4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57FE5FDA" w:rsidR="00A46D71" w:rsidRPr="00922791" w:rsidRDefault="00A46D7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44981">
      <w:rPr>
        <w:rFonts w:ascii="Arial" w:hAnsi="Arial" w:cs="Arial"/>
        <w:noProof/>
        <w:sz w:val="18"/>
        <w:szCs w:val="18"/>
      </w:rPr>
      <w:t>20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263A6489" w:rsidR="00A46D71" w:rsidRPr="00922791" w:rsidRDefault="00A46D7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44981">
      <w:rPr>
        <w:rFonts w:ascii="Arial" w:hAnsi="Arial" w:cs="Arial"/>
        <w:noProof/>
        <w:sz w:val="18"/>
        <w:szCs w:val="18"/>
      </w:rPr>
      <w:t>21</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F38CE0F" w:rsidR="00A46D71" w:rsidRPr="00332843" w:rsidRDefault="00A46D71"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C44981">
      <w:rPr>
        <w:rFonts w:ascii="Arial" w:hAnsi="Arial" w:cs="Arial"/>
        <w:noProof/>
        <w:sz w:val="18"/>
        <w:szCs w:val="18"/>
      </w:rPr>
      <w:t>3</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F02A" w14:textId="77777777" w:rsidR="00A46D71" w:rsidRDefault="00A46D71">
      <w:r>
        <w:separator/>
      </w:r>
    </w:p>
  </w:footnote>
  <w:footnote w:type="continuationSeparator" w:id="0">
    <w:p w14:paraId="51CA8569" w14:textId="77777777" w:rsidR="00A46D71" w:rsidRDefault="00A46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79C8475A" w:rsidR="00A46D71" w:rsidRPr="00922791" w:rsidRDefault="00A46D71"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UNEP/CMS/COP12/Doc.21.2.7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A46D71" w:rsidRPr="00922791" w:rsidRDefault="00A46D7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A46D71" w:rsidRPr="00354A9C" w:rsidRDefault="00A46D7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46946676" w:rsidR="00A46D71" w:rsidRDefault="00A46D71" w:rsidP="00894D19">
    <w:pPr>
      <w:pStyle w:val="Header"/>
    </w:pPr>
    <w:r w:rsidRPr="00A46D71">
      <w:rPr>
        <w:noProof/>
        <w:szCs w:val="24"/>
        <w:lang w:val="en-US"/>
      </w:rPr>
      <w:drawing>
        <wp:anchor distT="0" distB="0" distL="114300" distR="114300" simplePos="0" relativeHeight="251664384" behindDoc="1" locked="0" layoutInCell="1" allowOverlap="1" wp14:anchorId="462BA039" wp14:editId="35429694">
          <wp:simplePos x="0" y="0"/>
          <wp:positionH relativeFrom="column">
            <wp:posOffset>-171450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A46D71" w:rsidRDefault="00A46D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05D13560" w:rsidR="00A46D71" w:rsidRPr="00922791" w:rsidRDefault="00A46D71"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.21.2.7/Anexo 1</w:t>
    </w:r>
  </w:p>
  <w:p w14:paraId="258B8046" w14:textId="77777777" w:rsidR="00A46D71" w:rsidRPr="00332843" w:rsidRDefault="00A46D7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A56DC36" w:rsidR="00A46D71" w:rsidRPr="00922791" w:rsidRDefault="00A46D71"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.21.2.7/Anexo 1</w:t>
    </w:r>
  </w:p>
  <w:p w14:paraId="54EDFE72" w14:textId="77777777" w:rsidR="00A46D71" w:rsidRPr="00354A9C" w:rsidRDefault="00A46D71"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3DE02C5F" w:rsidR="00A46D71" w:rsidRPr="00922791" w:rsidRDefault="00A46D71"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.21.2.7/Anexo 1</w:t>
    </w:r>
  </w:p>
  <w:p w14:paraId="6917FDE7" w14:textId="77777777" w:rsidR="00A46D71" w:rsidRDefault="00A46D71"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4C60BA15" w:rsidR="00A46D71" w:rsidRPr="00922791" w:rsidRDefault="00A46D71"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.21.2.7/Anexo 2</w:t>
    </w:r>
  </w:p>
  <w:p w14:paraId="0FC1ADD4" w14:textId="77777777" w:rsidR="00A46D71" w:rsidRPr="00332843" w:rsidRDefault="00A46D71"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3F624057" w:rsidR="00A46D71" w:rsidRPr="00922791" w:rsidRDefault="00A46D71"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.21.2.7/Anexo 2</w:t>
    </w:r>
  </w:p>
  <w:p w14:paraId="375DF668" w14:textId="77777777" w:rsidR="00A46D71" w:rsidRPr="00354A9C" w:rsidRDefault="00A46D71"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61857708" w:rsidR="00A46D71" w:rsidRPr="00922791" w:rsidRDefault="00A46D71"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.21.2.7/Anexo 2</w:t>
    </w:r>
  </w:p>
  <w:p w14:paraId="5289A6EE" w14:textId="77777777" w:rsidR="00A46D71" w:rsidRDefault="00A46D71"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BA6FD2"/>
    <w:multiLevelType w:val="hybridMultilevel"/>
    <w:tmpl w:val="510E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786E"/>
    <w:multiLevelType w:val="hybridMultilevel"/>
    <w:tmpl w:val="E1922FC8"/>
    <w:lvl w:ilvl="0" w:tplc="58040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302B"/>
    <w:multiLevelType w:val="hybridMultilevel"/>
    <w:tmpl w:val="300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C48D1"/>
    <w:multiLevelType w:val="hybridMultilevel"/>
    <w:tmpl w:val="7B5E2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F466E"/>
    <w:multiLevelType w:val="hybridMultilevel"/>
    <w:tmpl w:val="4FAE2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01388"/>
    <w:multiLevelType w:val="hybridMultilevel"/>
    <w:tmpl w:val="F83CB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17999"/>
    <w:multiLevelType w:val="hybridMultilevel"/>
    <w:tmpl w:val="4C8E4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B5950"/>
    <w:multiLevelType w:val="hybridMultilevel"/>
    <w:tmpl w:val="17324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D37EB"/>
    <w:multiLevelType w:val="hybridMultilevel"/>
    <w:tmpl w:val="ECF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9519B"/>
    <w:multiLevelType w:val="hybridMultilevel"/>
    <w:tmpl w:val="C2A2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15619"/>
    <w:multiLevelType w:val="hybridMultilevel"/>
    <w:tmpl w:val="6BF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C3BA0"/>
    <w:multiLevelType w:val="hybridMultilevel"/>
    <w:tmpl w:val="A77E323E"/>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CB23EA"/>
    <w:multiLevelType w:val="hybridMultilevel"/>
    <w:tmpl w:val="FB967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35E97"/>
    <w:multiLevelType w:val="hybridMultilevel"/>
    <w:tmpl w:val="095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B7BAC"/>
    <w:multiLevelType w:val="hybridMultilevel"/>
    <w:tmpl w:val="9C1C7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165F1"/>
    <w:multiLevelType w:val="hybridMultilevel"/>
    <w:tmpl w:val="59348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8D3AC6"/>
    <w:multiLevelType w:val="hybridMultilevel"/>
    <w:tmpl w:val="19AE6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46520"/>
    <w:multiLevelType w:val="hybridMultilevel"/>
    <w:tmpl w:val="ACD29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B21C5E"/>
    <w:multiLevelType w:val="hybridMultilevel"/>
    <w:tmpl w:val="F35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90DF4"/>
    <w:multiLevelType w:val="hybridMultilevel"/>
    <w:tmpl w:val="E710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154A4"/>
    <w:multiLevelType w:val="hybridMultilevel"/>
    <w:tmpl w:val="B9B4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11C9A"/>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05E03"/>
    <w:multiLevelType w:val="hybridMultilevel"/>
    <w:tmpl w:val="A7DC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369BF"/>
    <w:multiLevelType w:val="hybridMultilevel"/>
    <w:tmpl w:val="0B9A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74FB8"/>
    <w:multiLevelType w:val="hybridMultilevel"/>
    <w:tmpl w:val="341A3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5739C"/>
    <w:multiLevelType w:val="hybridMultilevel"/>
    <w:tmpl w:val="06263D5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0" w15:restartNumberingAfterBreak="0">
    <w:nsid w:val="509E0B76"/>
    <w:multiLevelType w:val="hybridMultilevel"/>
    <w:tmpl w:val="4D6CB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C97AC4"/>
    <w:multiLevelType w:val="hybridMultilevel"/>
    <w:tmpl w:val="CCD8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B08D0"/>
    <w:multiLevelType w:val="hybridMultilevel"/>
    <w:tmpl w:val="D458F340"/>
    <w:lvl w:ilvl="0" w:tplc="58040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31C97"/>
    <w:multiLevelType w:val="hybridMultilevel"/>
    <w:tmpl w:val="2C46BE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101D4D"/>
    <w:multiLevelType w:val="hybridMultilevel"/>
    <w:tmpl w:val="7B5AB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C24F8"/>
    <w:multiLevelType w:val="hybridMultilevel"/>
    <w:tmpl w:val="D6EC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F15D5B"/>
    <w:multiLevelType w:val="hybridMultilevel"/>
    <w:tmpl w:val="67E8A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5107F"/>
    <w:multiLevelType w:val="hybridMultilevel"/>
    <w:tmpl w:val="622E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F1E53"/>
    <w:multiLevelType w:val="hybridMultilevel"/>
    <w:tmpl w:val="39480B8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6C82754A"/>
    <w:multiLevelType w:val="hybridMultilevel"/>
    <w:tmpl w:val="E69811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15630B"/>
    <w:multiLevelType w:val="hybridMultilevel"/>
    <w:tmpl w:val="BDD88928"/>
    <w:lvl w:ilvl="0" w:tplc="04090003">
      <w:start w:val="1"/>
      <w:numFmt w:val="bullet"/>
      <w:lvlText w:val="o"/>
      <w:lvlJc w:val="left"/>
      <w:pPr>
        <w:ind w:left="1048" w:hanging="360"/>
      </w:pPr>
      <w:rPr>
        <w:rFonts w:ascii="Courier New" w:hAnsi="Courier New" w:cs="Courier New"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42" w15:restartNumberingAfterBreak="0">
    <w:nsid w:val="6F670D58"/>
    <w:multiLevelType w:val="hybridMultilevel"/>
    <w:tmpl w:val="14B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B55E3"/>
    <w:multiLevelType w:val="hybridMultilevel"/>
    <w:tmpl w:val="524CB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D1196"/>
    <w:multiLevelType w:val="hybridMultilevel"/>
    <w:tmpl w:val="7DE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F1379"/>
    <w:multiLevelType w:val="hybridMultilevel"/>
    <w:tmpl w:val="84F8A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F4747"/>
    <w:multiLevelType w:val="hybridMultilevel"/>
    <w:tmpl w:val="47AC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6"/>
  </w:num>
  <w:num w:numId="4">
    <w:abstractNumId w:val="32"/>
  </w:num>
  <w:num w:numId="5">
    <w:abstractNumId w:val="12"/>
  </w:num>
  <w:num w:numId="6">
    <w:abstractNumId w:val="25"/>
  </w:num>
  <w:num w:numId="7">
    <w:abstractNumId w:val="44"/>
  </w:num>
  <w:num w:numId="8">
    <w:abstractNumId w:val="33"/>
  </w:num>
  <w:num w:numId="9">
    <w:abstractNumId w:val="23"/>
  </w:num>
  <w:num w:numId="10">
    <w:abstractNumId w:val="38"/>
  </w:num>
  <w:num w:numId="11">
    <w:abstractNumId w:val="1"/>
  </w:num>
  <w:num w:numId="12">
    <w:abstractNumId w:val="46"/>
  </w:num>
  <w:num w:numId="13">
    <w:abstractNumId w:val="4"/>
  </w:num>
  <w:num w:numId="14">
    <w:abstractNumId w:val="39"/>
  </w:num>
  <w:num w:numId="15">
    <w:abstractNumId w:val="7"/>
  </w:num>
  <w:num w:numId="16">
    <w:abstractNumId w:val="5"/>
  </w:num>
  <w:num w:numId="17">
    <w:abstractNumId w:val="21"/>
  </w:num>
  <w:num w:numId="18">
    <w:abstractNumId w:val="13"/>
  </w:num>
  <w:num w:numId="19">
    <w:abstractNumId w:val="35"/>
  </w:num>
  <w:num w:numId="20">
    <w:abstractNumId w:val="2"/>
  </w:num>
  <w:num w:numId="21">
    <w:abstractNumId w:val="28"/>
  </w:num>
  <w:num w:numId="22">
    <w:abstractNumId w:val="41"/>
  </w:num>
  <w:num w:numId="23">
    <w:abstractNumId w:val="11"/>
  </w:num>
  <w:num w:numId="24">
    <w:abstractNumId w:val="3"/>
  </w:num>
  <w:num w:numId="25">
    <w:abstractNumId w:val="20"/>
  </w:num>
  <w:num w:numId="26">
    <w:abstractNumId w:val="29"/>
  </w:num>
  <w:num w:numId="27">
    <w:abstractNumId w:val="8"/>
  </w:num>
  <w:num w:numId="28">
    <w:abstractNumId w:val="26"/>
  </w:num>
  <w:num w:numId="29">
    <w:abstractNumId w:val="42"/>
  </w:num>
  <w:num w:numId="30">
    <w:abstractNumId w:val="43"/>
  </w:num>
  <w:num w:numId="31">
    <w:abstractNumId w:val="22"/>
  </w:num>
  <w:num w:numId="32">
    <w:abstractNumId w:val="37"/>
  </w:num>
  <w:num w:numId="33">
    <w:abstractNumId w:val="47"/>
  </w:num>
  <w:num w:numId="34">
    <w:abstractNumId w:val="9"/>
  </w:num>
  <w:num w:numId="35">
    <w:abstractNumId w:val="45"/>
  </w:num>
  <w:num w:numId="36">
    <w:abstractNumId w:val="18"/>
  </w:num>
  <w:num w:numId="37">
    <w:abstractNumId w:val="17"/>
  </w:num>
  <w:num w:numId="38">
    <w:abstractNumId w:val="10"/>
  </w:num>
  <w:num w:numId="39">
    <w:abstractNumId w:val="30"/>
  </w:num>
  <w:num w:numId="40">
    <w:abstractNumId w:val="34"/>
  </w:num>
  <w:num w:numId="41">
    <w:abstractNumId w:val="19"/>
  </w:num>
  <w:num w:numId="42">
    <w:abstractNumId w:val="27"/>
  </w:num>
  <w:num w:numId="43">
    <w:abstractNumId w:val="31"/>
  </w:num>
  <w:num w:numId="44">
    <w:abstractNumId w:val="15"/>
  </w:num>
  <w:num w:numId="45">
    <w:abstractNumId w:val="36"/>
  </w:num>
  <w:num w:numId="46">
    <w:abstractNumId w:val="40"/>
  </w:num>
  <w:num w:numId="47">
    <w:abstractNumId w:val="6"/>
  </w:num>
  <w:num w:numId="4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F3D"/>
    <w:rsid w:val="00011E41"/>
    <w:rsid w:val="0001413C"/>
    <w:rsid w:val="000175F8"/>
    <w:rsid w:val="000254DF"/>
    <w:rsid w:val="0003449E"/>
    <w:rsid w:val="00036C53"/>
    <w:rsid w:val="000425D2"/>
    <w:rsid w:val="00043AA3"/>
    <w:rsid w:val="000518C2"/>
    <w:rsid w:val="000519B9"/>
    <w:rsid w:val="0005519A"/>
    <w:rsid w:val="00055248"/>
    <w:rsid w:val="00056DC1"/>
    <w:rsid w:val="00060156"/>
    <w:rsid w:val="000669DF"/>
    <w:rsid w:val="000676F4"/>
    <w:rsid w:val="00070BBC"/>
    <w:rsid w:val="00073C92"/>
    <w:rsid w:val="00080F03"/>
    <w:rsid w:val="000829D9"/>
    <w:rsid w:val="0008791E"/>
    <w:rsid w:val="000900E1"/>
    <w:rsid w:val="0009076A"/>
    <w:rsid w:val="000916F1"/>
    <w:rsid w:val="00096D44"/>
    <w:rsid w:val="000A117F"/>
    <w:rsid w:val="000A2B7B"/>
    <w:rsid w:val="000B0491"/>
    <w:rsid w:val="000B6220"/>
    <w:rsid w:val="000C21B1"/>
    <w:rsid w:val="000C3C87"/>
    <w:rsid w:val="000C7460"/>
    <w:rsid w:val="000C7DC2"/>
    <w:rsid w:val="000E01C1"/>
    <w:rsid w:val="000E1475"/>
    <w:rsid w:val="000F0B93"/>
    <w:rsid w:val="000F0CA5"/>
    <w:rsid w:val="000F1156"/>
    <w:rsid w:val="000F1281"/>
    <w:rsid w:val="000F52BA"/>
    <w:rsid w:val="0010114E"/>
    <w:rsid w:val="00104143"/>
    <w:rsid w:val="001061EF"/>
    <w:rsid w:val="001151A3"/>
    <w:rsid w:val="001171CE"/>
    <w:rsid w:val="001245DF"/>
    <w:rsid w:val="001248E1"/>
    <w:rsid w:val="00130BFD"/>
    <w:rsid w:val="00130E27"/>
    <w:rsid w:val="00136EC2"/>
    <w:rsid w:val="001419C7"/>
    <w:rsid w:val="00143928"/>
    <w:rsid w:val="00150AC4"/>
    <w:rsid w:val="00152E9A"/>
    <w:rsid w:val="00155EEC"/>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5E3D"/>
    <w:rsid w:val="001C6038"/>
    <w:rsid w:val="001E151A"/>
    <w:rsid w:val="001F2677"/>
    <w:rsid w:val="001F60A1"/>
    <w:rsid w:val="001F6826"/>
    <w:rsid w:val="00200A67"/>
    <w:rsid w:val="00201F88"/>
    <w:rsid w:val="00202332"/>
    <w:rsid w:val="0020544E"/>
    <w:rsid w:val="00211080"/>
    <w:rsid w:val="002210F4"/>
    <w:rsid w:val="002246A2"/>
    <w:rsid w:val="002304BA"/>
    <w:rsid w:val="00234510"/>
    <w:rsid w:val="0023700E"/>
    <w:rsid w:val="00246A7E"/>
    <w:rsid w:val="00253D5B"/>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C657B"/>
    <w:rsid w:val="002D11FA"/>
    <w:rsid w:val="002D1654"/>
    <w:rsid w:val="002D2863"/>
    <w:rsid w:val="002D5EC0"/>
    <w:rsid w:val="002E061B"/>
    <w:rsid w:val="002E3DEA"/>
    <w:rsid w:val="002E7CC2"/>
    <w:rsid w:val="002F10A5"/>
    <w:rsid w:val="002F6F9B"/>
    <w:rsid w:val="00310BEA"/>
    <w:rsid w:val="0032277E"/>
    <w:rsid w:val="003331C6"/>
    <w:rsid w:val="003341A1"/>
    <w:rsid w:val="003415ED"/>
    <w:rsid w:val="00343FBB"/>
    <w:rsid w:val="00344E3D"/>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9500B"/>
    <w:rsid w:val="003A3E30"/>
    <w:rsid w:val="003A616F"/>
    <w:rsid w:val="003A70FE"/>
    <w:rsid w:val="003B0C35"/>
    <w:rsid w:val="003B14B2"/>
    <w:rsid w:val="003B219E"/>
    <w:rsid w:val="003B4050"/>
    <w:rsid w:val="003C01B6"/>
    <w:rsid w:val="003C110B"/>
    <w:rsid w:val="003C59FA"/>
    <w:rsid w:val="003D0AA3"/>
    <w:rsid w:val="003D22E2"/>
    <w:rsid w:val="003E16E4"/>
    <w:rsid w:val="003E21B3"/>
    <w:rsid w:val="003E2FBA"/>
    <w:rsid w:val="003F7603"/>
    <w:rsid w:val="0040259C"/>
    <w:rsid w:val="00407CAD"/>
    <w:rsid w:val="00411E65"/>
    <w:rsid w:val="0041321C"/>
    <w:rsid w:val="00420040"/>
    <w:rsid w:val="0042146C"/>
    <w:rsid w:val="00423388"/>
    <w:rsid w:val="00426D73"/>
    <w:rsid w:val="00454913"/>
    <w:rsid w:val="00455A86"/>
    <w:rsid w:val="00455B14"/>
    <w:rsid w:val="00457441"/>
    <w:rsid w:val="004579F6"/>
    <w:rsid w:val="004656D0"/>
    <w:rsid w:val="00465B53"/>
    <w:rsid w:val="00473ABD"/>
    <w:rsid w:val="0048197A"/>
    <w:rsid w:val="00482DCA"/>
    <w:rsid w:val="00483A10"/>
    <w:rsid w:val="00487179"/>
    <w:rsid w:val="00491697"/>
    <w:rsid w:val="00495E7B"/>
    <w:rsid w:val="004A0D3E"/>
    <w:rsid w:val="004A6258"/>
    <w:rsid w:val="004B6CFD"/>
    <w:rsid w:val="004C204D"/>
    <w:rsid w:val="004D0436"/>
    <w:rsid w:val="004D0936"/>
    <w:rsid w:val="004E3083"/>
    <w:rsid w:val="004E3C44"/>
    <w:rsid w:val="004E5AD0"/>
    <w:rsid w:val="004E5C7D"/>
    <w:rsid w:val="004F243D"/>
    <w:rsid w:val="004F3D8D"/>
    <w:rsid w:val="00500714"/>
    <w:rsid w:val="00506F4A"/>
    <w:rsid w:val="005076F1"/>
    <w:rsid w:val="00507E51"/>
    <w:rsid w:val="005103DA"/>
    <w:rsid w:val="00512B91"/>
    <w:rsid w:val="005158EB"/>
    <w:rsid w:val="0052082F"/>
    <w:rsid w:val="005346EB"/>
    <w:rsid w:val="00542FCC"/>
    <w:rsid w:val="0055762E"/>
    <w:rsid w:val="005616A5"/>
    <w:rsid w:val="00565445"/>
    <w:rsid w:val="00571D96"/>
    <w:rsid w:val="00573C3B"/>
    <w:rsid w:val="0057502C"/>
    <w:rsid w:val="00575334"/>
    <w:rsid w:val="0057560A"/>
    <w:rsid w:val="00577E4F"/>
    <w:rsid w:val="00585D1D"/>
    <w:rsid w:val="00586F7D"/>
    <w:rsid w:val="0059075C"/>
    <w:rsid w:val="0059253F"/>
    <w:rsid w:val="00593736"/>
    <w:rsid w:val="005A1C56"/>
    <w:rsid w:val="005A3181"/>
    <w:rsid w:val="005B0F06"/>
    <w:rsid w:val="005B4579"/>
    <w:rsid w:val="005B6141"/>
    <w:rsid w:val="005B6BD1"/>
    <w:rsid w:val="005C3F15"/>
    <w:rsid w:val="005C6FA6"/>
    <w:rsid w:val="005D1CC9"/>
    <w:rsid w:val="005D7CE5"/>
    <w:rsid w:val="005E1F26"/>
    <w:rsid w:val="005E32BF"/>
    <w:rsid w:val="005E543A"/>
    <w:rsid w:val="005E54C7"/>
    <w:rsid w:val="005F0460"/>
    <w:rsid w:val="005F05CC"/>
    <w:rsid w:val="005F2CAE"/>
    <w:rsid w:val="005F3989"/>
    <w:rsid w:val="005F4303"/>
    <w:rsid w:val="005F72E2"/>
    <w:rsid w:val="00600A1F"/>
    <w:rsid w:val="00601B52"/>
    <w:rsid w:val="0060280B"/>
    <w:rsid w:val="00604422"/>
    <w:rsid w:val="0060754E"/>
    <w:rsid w:val="00615DD0"/>
    <w:rsid w:val="00622E71"/>
    <w:rsid w:val="006356C4"/>
    <w:rsid w:val="00640685"/>
    <w:rsid w:val="00651341"/>
    <w:rsid w:val="00654213"/>
    <w:rsid w:val="00663677"/>
    <w:rsid w:val="00673A5F"/>
    <w:rsid w:val="006815B2"/>
    <w:rsid w:val="00682B31"/>
    <w:rsid w:val="00684205"/>
    <w:rsid w:val="006864E1"/>
    <w:rsid w:val="00691001"/>
    <w:rsid w:val="00694183"/>
    <w:rsid w:val="006A394B"/>
    <w:rsid w:val="006B029A"/>
    <w:rsid w:val="006B1037"/>
    <w:rsid w:val="006B5FD3"/>
    <w:rsid w:val="006C6352"/>
    <w:rsid w:val="006D02CB"/>
    <w:rsid w:val="006D719A"/>
    <w:rsid w:val="006E56AD"/>
    <w:rsid w:val="006E5763"/>
    <w:rsid w:val="006E5A06"/>
    <w:rsid w:val="006F056B"/>
    <w:rsid w:val="007101BB"/>
    <w:rsid w:val="00711D70"/>
    <w:rsid w:val="00713308"/>
    <w:rsid w:val="00713F90"/>
    <w:rsid w:val="00716AD9"/>
    <w:rsid w:val="00727E01"/>
    <w:rsid w:val="00743569"/>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974A4"/>
    <w:rsid w:val="007A3FA3"/>
    <w:rsid w:val="007A614F"/>
    <w:rsid w:val="007B646D"/>
    <w:rsid w:val="007C1468"/>
    <w:rsid w:val="007C41D7"/>
    <w:rsid w:val="007D708C"/>
    <w:rsid w:val="007F023E"/>
    <w:rsid w:val="007F16FB"/>
    <w:rsid w:val="007F1BBA"/>
    <w:rsid w:val="007F6489"/>
    <w:rsid w:val="0080141A"/>
    <w:rsid w:val="00801792"/>
    <w:rsid w:val="0080331D"/>
    <w:rsid w:val="0080585F"/>
    <w:rsid w:val="0081600F"/>
    <w:rsid w:val="00821BC3"/>
    <w:rsid w:val="0082722D"/>
    <w:rsid w:val="008274F7"/>
    <w:rsid w:val="0083068C"/>
    <w:rsid w:val="008441F9"/>
    <w:rsid w:val="00844F6D"/>
    <w:rsid w:val="00846A99"/>
    <w:rsid w:val="008641D1"/>
    <w:rsid w:val="0087226B"/>
    <w:rsid w:val="00872F67"/>
    <w:rsid w:val="00875B68"/>
    <w:rsid w:val="00877EDA"/>
    <w:rsid w:val="00881162"/>
    <w:rsid w:val="008879E9"/>
    <w:rsid w:val="00893346"/>
    <w:rsid w:val="00894A9B"/>
    <w:rsid w:val="00894D19"/>
    <w:rsid w:val="00895BF3"/>
    <w:rsid w:val="008A0029"/>
    <w:rsid w:val="008A0D8D"/>
    <w:rsid w:val="008A0F75"/>
    <w:rsid w:val="008B1A69"/>
    <w:rsid w:val="008B7D04"/>
    <w:rsid w:val="008C1A39"/>
    <w:rsid w:val="008D00AA"/>
    <w:rsid w:val="008D1208"/>
    <w:rsid w:val="008D2220"/>
    <w:rsid w:val="008E5C53"/>
    <w:rsid w:val="008E70F6"/>
    <w:rsid w:val="008E7214"/>
    <w:rsid w:val="008E7DFB"/>
    <w:rsid w:val="008F7327"/>
    <w:rsid w:val="0090059C"/>
    <w:rsid w:val="009066A3"/>
    <w:rsid w:val="009076C8"/>
    <w:rsid w:val="00915BBE"/>
    <w:rsid w:val="00916241"/>
    <w:rsid w:val="009203E8"/>
    <w:rsid w:val="00921D62"/>
    <w:rsid w:val="00922791"/>
    <w:rsid w:val="009228C1"/>
    <w:rsid w:val="00927CD6"/>
    <w:rsid w:val="00931A2B"/>
    <w:rsid w:val="00933572"/>
    <w:rsid w:val="009363C7"/>
    <w:rsid w:val="0094452B"/>
    <w:rsid w:val="00963D60"/>
    <w:rsid w:val="0097205F"/>
    <w:rsid w:val="00972D36"/>
    <w:rsid w:val="00977008"/>
    <w:rsid w:val="00977AC4"/>
    <w:rsid w:val="00977C9D"/>
    <w:rsid w:val="00980406"/>
    <w:rsid w:val="00983930"/>
    <w:rsid w:val="009913A8"/>
    <w:rsid w:val="009935D6"/>
    <w:rsid w:val="009A2C8F"/>
    <w:rsid w:val="009A7B65"/>
    <w:rsid w:val="009B6460"/>
    <w:rsid w:val="009C2B4C"/>
    <w:rsid w:val="009D2AD6"/>
    <w:rsid w:val="009D3A07"/>
    <w:rsid w:val="009D4711"/>
    <w:rsid w:val="009D4834"/>
    <w:rsid w:val="009D5DA6"/>
    <w:rsid w:val="009E1AAF"/>
    <w:rsid w:val="009E3A84"/>
    <w:rsid w:val="009E7ACC"/>
    <w:rsid w:val="009F0D18"/>
    <w:rsid w:val="009F3C05"/>
    <w:rsid w:val="009F450E"/>
    <w:rsid w:val="009F54DA"/>
    <w:rsid w:val="009F7CE9"/>
    <w:rsid w:val="00A01401"/>
    <w:rsid w:val="00A06984"/>
    <w:rsid w:val="00A10E86"/>
    <w:rsid w:val="00A128EE"/>
    <w:rsid w:val="00A1324E"/>
    <w:rsid w:val="00A235E6"/>
    <w:rsid w:val="00A27BE3"/>
    <w:rsid w:val="00A339B9"/>
    <w:rsid w:val="00A34317"/>
    <w:rsid w:val="00A348AC"/>
    <w:rsid w:val="00A35066"/>
    <w:rsid w:val="00A371C4"/>
    <w:rsid w:val="00A40EDF"/>
    <w:rsid w:val="00A46D71"/>
    <w:rsid w:val="00A53AD1"/>
    <w:rsid w:val="00A55876"/>
    <w:rsid w:val="00A568DF"/>
    <w:rsid w:val="00A67142"/>
    <w:rsid w:val="00A701B6"/>
    <w:rsid w:val="00A73A79"/>
    <w:rsid w:val="00A7478D"/>
    <w:rsid w:val="00A75CC2"/>
    <w:rsid w:val="00A90782"/>
    <w:rsid w:val="00A91511"/>
    <w:rsid w:val="00A93C52"/>
    <w:rsid w:val="00A95F65"/>
    <w:rsid w:val="00AA7368"/>
    <w:rsid w:val="00AB1861"/>
    <w:rsid w:val="00AB4FF9"/>
    <w:rsid w:val="00AB7626"/>
    <w:rsid w:val="00AB7883"/>
    <w:rsid w:val="00AC5E31"/>
    <w:rsid w:val="00AE254A"/>
    <w:rsid w:val="00AE7B21"/>
    <w:rsid w:val="00AF1980"/>
    <w:rsid w:val="00AF2021"/>
    <w:rsid w:val="00AF2C4E"/>
    <w:rsid w:val="00AF5C36"/>
    <w:rsid w:val="00B01C28"/>
    <w:rsid w:val="00B03C3D"/>
    <w:rsid w:val="00B1043F"/>
    <w:rsid w:val="00B26136"/>
    <w:rsid w:val="00B42661"/>
    <w:rsid w:val="00B442DA"/>
    <w:rsid w:val="00B471BD"/>
    <w:rsid w:val="00B50C2D"/>
    <w:rsid w:val="00B61E4C"/>
    <w:rsid w:val="00B63F74"/>
    <w:rsid w:val="00B64904"/>
    <w:rsid w:val="00B66ECF"/>
    <w:rsid w:val="00B737D8"/>
    <w:rsid w:val="00B77EEA"/>
    <w:rsid w:val="00B8281D"/>
    <w:rsid w:val="00B86D88"/>
    <w:rsid w:val="00B94DBB"/>
    <w:rsid w:val="00BA2E68"/>
    <w:rsid w:val="00BA3468"/>
    <w:rsid w:val="00BA4000"/>
    <w:rsid w:val="00BA60CE"/>
    <w:rsid w:val="00BC5607"/>
    <w:rsid w:val="00BD6C7F"/>
    <w:rsid w:val="00BE0D1D"/>
    <w:rsid w:val="00BE2448"/>
    <w:rsid w:val="00BE24D4"/>
    <w:rsid w:val="00BE3458"/>
    <w:rsid w:val="00BE7681"/>
    <w:rsid w:val="00BF269B"/>
    <w:rsid w:val="00BF2BE7"/>
    <w:rsid w:val="00BF71A1"/>
    <w:rsid w:val="00BF7FEC"/>
    <w:rsid w:val="00C0199D"/>
    <w:rsid w:val="00C045C3"/>
    <w:rsid w:val="00C05102"/>
    <w:rsid w:val="00C1004B"/>
    <w:rsid w:val="00C11912"/>
    <w:rsid w:val="00C13FA6"/>
    <w:rsid w:val="00C169ED"/>
    <w:rsid w:val="00C17845"/>
    <w:rsid w:val="00C32E18"/>
    <w:rsid w:val="00C35AE4"/>
    <w:rsid w:val="00C44232"/>
    <w:rsid w:val="00C44645"/>
    <w:rsid w:val="00C44981"/>
    <w:rsid w:val="00C5172D"/>
    <w:rsid w:val="00C53D57"/>
    <w:rsid w:val="00C5484D"/>
    <w:rsid w:val="00C618F2"/>
    <w:rsid w:val="00C622FB"/>
    <w:rsid w:val="00C666EC"/>
    <w:rsid w:val="00C66A51"/>
    <w:rsid w:val="00C73207"/>
    <w:rsid w:val="00C7602A"/>
    <w:rsid w:val="00C82ED9"/>
    <w:rsid w:val="00C869F3"/>
    <w:rsid w:val="00C87D68"/>
    <w:rsid w:val="00C9281B"/>
    <w:rsid w:val="00C96885"/>
    <w:rsid w:val="00CA091C"/>
    <w:rsid w:val="00CA3583"/>
    <w:rsid w:val="00CA367A"/>
    <w:rsid w:val="00CB1CF2"/>
    <w:rsid w:val="00CB1D26"/>
    <w:rsid w:val="00CB556B"/>
    <w:rsid w:val="00CC4C21"/>
    <w:rsid w:val="00CC57AD"/>
    <w:rsid w:val="00CD169A"/>
    <w:rsid w:val="00CD2327"/>
    <w:rsid w:val="00CD2F28"/>
    <w:rsid w:val="00CE0202"/>
    <w:rsid w:val="00CE5B83"/>
    <w:rsid w:val="00CE6017"/>
    <w:rsid w:val="00CF23C9"/>
    <w:rsid w:val="00CF6557"/>
    <w:rsid w:val="00CF6EDD"/>
    <w:rsid w:val="00D05922"/>
    <w:rsid w:val="00D1642B"/>
    <w:rsid w:val="00D30072"/>
    <w:rsid w:val="00D30C59"/>
    <w:rsid w:val="00D3599D"/>
    <w:rsid w:val="00D42AE1"/>
    <w:rsid w:val="00D54E33"/>
    <w:rsid w:val="00D605A4"/>
    <w:rsid w:val="00D61B13"/>
    <w:rsid w:val="00D6261C"/>
    <w:rsid w:val="00D63696"/>
    <w:rsid w:val="00D63BD5"/>
    <w:rsid w:val="00D65E3B"/>
    <w:rsid w:val="00D711BD"/>
    <w:rsid w:val="00D7746A"/>
    <w:rsid w:val="00D77D1B"/>
    <w:rsid w:val="00D80EC0"/>
    <w:rsid w:val="00D838FE"/>
    <w:rsid w:val="00D8406F"/>
    <w:rsid w:val="00D859C7"/>
    <w:rsid w:val="00D9021F"/>
    <w:rsid w:val="00D931C4"/>
    <w:rsid w:val="00D93411"/>
    <w:rsid w:val="00D94299"/>
    <w:rsid w:val="00D95B35"/>
    <w:rsid w:val="00DA1080"/>
    <w:rsid w:val="00DA12C2"/>
    <w:rsid w:val="00DA7930"/>
    <w:rsid w:val="00DA7A73"/>
    <w:rsid w:val="00DB06CB"/>
    <w:rsid w:val="00DB30A6"/>
    <w:rsid w:val="00DB4517"/>
    <w:rsid w:val="00DB4584"/>
    <w:rsid w:val="00DB7625"/>
    <w:rsid w:val="00DC71B1"/>
    <w:rsid w:val="00DD6A9E"/>
    <w:rsid w:val="00DD7E60"/>
    <w:rsid w:val="00DF3DEC"/>
    <w:rsid w:val="00E14C89"/>
    <w:rsid w:val="00E213C6"/>
    <w:rsid w:val="00E23367"/>
    <w:rsid w:val="00E23866"/>
    <w:rsid w:val="00E31B92"/>
    <w:rsid w:val="00E365CF"/>
    <w:rsid w:val="00E42A79"/>
    <w:rsid w:val="00E43A2A"/>
    <w:rsid w:val="00E440EC"/>
    <w:rsid w:val="00E4510B"/>
    <w:rsid w:val="00E475D4"/>
    <w:rsid w:val="00E50B6E"/>
    <w:rsid w:val="00E52FB6"/>
    <w:rsid w:val="00E71764"/>
    <w:rsid w:val="00E71E4D"/>
    <w:rsid w:val="00E74D1C"/>
    <w:rsid w:val="00E80E22"/>
    <w:rsid w:val="00E8776E"/>
    <w:rsid w:val="00E912C2"/>
    <w:rsid w:val="00E9237A"/>
    <w:rsid w:val="00EA0B88"/>
    <w:rsid w:val="00EA2C38"/>
    <w:rsid w:val="00EB2285"/>
    <w:rsid w:val="00EC228E"/>
    <w:rsid w:val="00EC30D5"/>
    <w:rsid w:val="00EC4294"/>
    <w:rsid w:val="00EC4CD8"/>
    <w:rsid w:val="00EC681E"/>
    <w:rsid w:val="00ED02D3"/>
    <w:rsid w:val="00ED1F3E"/>
    <w:rsid w:val="00ED2EF6"/>
    <w:rsid w:val="00ED5E31"/>
    <w:rsid w:val="00EE3FD6"/>
    <w:rsid w:val="00EE6234"/>
    <w:rsid w:val="00EE64C1"/>
    <w:rsid w:val="00EF2A42"/>
    <w:rsid w:val="00F01EBE"/>
    <w:rsid w:val="00F05AA0"/>
    <w:rsid w:val="00F061CB"/>
    <w:rsid w:val="00F06336"/>
    <w:rsid w:val="00F06941"/>
    <w:rsid w:val="00F16F45"/>
    <w:rsid w:val="00F17035"/>
    <w:rsid w:val="00F17A5D"/>
    <w:rsid w:val="00F24050"/>
    <w:rsid w:val="00F248AA"/>
    <w:rsid w:val="00F31539"/>
    <w:rsid w:val="00F33E29"/>
    <w:rsid w:val="00F444EC"/>
    <w:rsid w:val="00F45FE3"/>
    <w:rsid w:val="00F54D03"/>
    <w:rsid w:val="00F56B73"/>
    <w:rsid w:val="00F62C51"/>
    <w:rsid w:val="00F6347A"/>
    <w:rsid w:val="00F65178"/>
    <w:rsid w:val="00F7503A"/>
    <w:rsid w:val="00F81FEF"/>
    <w:rsid w:val="00F90BB1"/>
    <w:rsid w:val="00F9407E"/>
    <w:rsid w:val="00F978B9"/>
    <w:rsid w:val="00FA0A7A"/>
    <w:rsid w:val="00FA4F1C"/>
    <w:rsid w:val="00FA58A3"/>
    <w:rsid w:val="00FA61AF"/>
    <w:rsid w:val="00FB3575"/>
    <w:rsid w:val="00FB768A"/>
    <w:rsid w:val="00FB775E"/>
    <w:rsid w:val="00FD3A06"/>
    <w:rsid w:val="00FD7D14"/>
    <w:rsid w:val="00FE0092"/>
    <w:rsid w:val="00FE0216"/>
    <w:rsid w:val="00FE088B"/>
    <w:rsid w:val="00FE24DA"/>
    <w:rsid w:val="00FE499C"/>
    <w:rsid w:val="00FE6674"/>
    <w:rsid w:val="00FE79B8"/>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4A4"/>
    <w:rPr>
      <w:sz w:val="24"/>
      <w:szCs w:val="24"/>
    </w:rPr>
  </w:style>
  <w:style w:type="paragraph" w:styleId="Heading1">
    <w:name w:val="heading 1"/>
    <w:basedOn w:val="Normal"/>
    <w:next w:val="Normal"/>
    <w:link w:val="Heading1Char"/>
    <w:uiPriority w:val="9"/>
    <w:qFormat/>
    <w:rsid w:val="002779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b/>
      <w:bCs/>
      <w:sz w:val="34"/>
      <w:szCs w:val="36"/>
      <w:lang w:val="en-GB"/>
    </w:rPr>
  </w:style>
  <w:style w:type="paragraph" w:styleId="Heading2">
    <w:name w:val="heading 2"/>
    <w:basedOn w:val="Normal"/>
    <w:next w:val="Normal"/>
    <w:link w:val="Heading2Char"/>
    <w:uiPriority w:val="9"/>
    <w:qFormat/>
    <w:rsid w:val="002779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b/>
      <w:bCs/>
      <w:sz w:val="36"/>
    </w:rPr>
  </w:style>
  <w:style w:type="paragraph" w:styleId="Heading3">
    <w:name w:val="heading 3"/>
    <w:basedOn w:val="Normal"/>
    <w:next w:val="Normal"/>
    <w:link w:val="Heading3Char"/>
    <w:uiPriority w:val="99"/>
    <w:qFormat/>
    <w:rsid w:val="002779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lang w:val="en-GB"/>
    </w:rPr>
  </w:style>
  <w:style w:type="paragraph" w:styleId="Heading4">
    <w:name w:val="heading 4"/>
    <w:basedOn w:val="Normal"/>
    <w:next w:val="Normal"/>
    <w:link w:val="Heading4Char"/>
    <w:uiPriority w:val="99"/>
    <w:qFormat/>
    <w:rsid w:val="002779F7"/>
    <w:pPr>
      <w:keepNext/>
      <w:widowControl w:val="0"/>
      <w:autoSpaceDE w:val="0"/>
      <w:autoSpaceDN w:val="0"/>
      <w:adjustRightInd w:val="0"/>
      <w:outlineLvl w:val="3"/>
    </w:pPr>
    <w:rPr>
      <w:b/>
      <w:bCs/>
      <w:sz w:val="20"/>
      <w:szCs w:val="20"/>
      <w:lang w:val="en-GB"/>
    </w:rPr>
  </w:style>
  <w:style w:type="paragraph" w:styleId="Heading5">
    <w:name w:val="heading 5"/>
    <w:basedOn w:val="Normal"/>
    <w:next w:val="Normal"/>
    <w:link w:val="Heading5Char"/>
    <w:uiPriority w:val="99"/>
    <w:qFormat/>
    <w:rsid w:val="002779F7"/>
    <w:pPr>
      <w:keepNext/>
      <w:widowControl w:val="0"/>
      <w:autoSpaceDE w:val="0"/>
      <w:autoSpaceDN w:val="0"/>
      <w:adjustRightInd w:val="0"/>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widowControl w:val="0"/>
      <w:autoSpaceDE w:val="0"/>
      <w:autoSpaceDN w:val="0"/>
      <w:adjustRightInd w:val="0"/>
      <w:outlineLvl w:val="5"/>
    </w:pPr>
    <w:rPr>
      <w:i/>
      <w:iCs/>
      <w:sz w:val="23"/>
      <w:szCs w:val="23"/>
      <w:lang w:val="en-GB"/>
    </w:rPr>
  </w:style>
  <w:style w:type="paragraph" w:styleId="Heading7">
    <w:name w:val="heading 7"/>
    <w:basedOn w:val="Normal"/>
    <w:next w:val="Normal"/>
    <w:link w:val="Heading7Char"/>
    <w:uiPriority w:val="99"/>
    <w:qFormat/>
    <w:rsid w:val="002779F7"/>
    <w:pPr>
      <w:keepNext/>
      <w:widowControl w:val="0"/>
      <w:autoSpaceDE w:val="0"/>
      <w:autoSpaceDN w:val="0"/>
      <w:adjustRightInd w:val="0"/>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lang w:val="en-GB"/>
    </w:rPr>
  </w:style>
  <w:style w:type="paragraph" w:styleId="Heading9">
    <w:name w:val="heading 9"/>
    <w:basedOn w:val="Normal"/>
    <w:next w:val="Normal"/>
    <w:link w:val="Heading9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widowControl w:val="0"/>
      <w:numPr>
        <w:numId w:val="1"/>
      </w:numPr>
      <w:autoSpaceDE w:val="0"/>
      <w:autoSpaceDN w:val="0"/>
      <w:adjustRightInd w:val="0"/>
      <w:ind w:left="566" w:hanging="566"/>
      <w:outlineLvl w:val="0"/>
    </w:pPr>
    <w:rPr>
      <w:sz w:val="20"/>
    </w:rPr>
  </w:style>
  <w:style w:type="paragraph" w:customStyle="1" w:styleId="Level2">
    <w:name w:val="Level 2"/>
    <w:basedOn w:val="Normal"/>
    <w:rsid w:val="002779F7"/>
    <w:pPr>
      <w:widowControl w:val="0"/>
      <w:numPr>
        <w:ilvl w:val="1"/>
        <w:numId w:val="1"/>
      </w:numPr>
      <w:autoSpaceDE w:val="0"/>
      <w:autoSpaceDN w:val="0"/>
      <w:adjustRightInd w:val="0"/>
      <w:ind w:left="1132" w:hanging="566"/>
      <w:outlineLvl w:val="1"/>
    </w:pPr>
    <w:rPr>
      <w:sz w:val="20"/>
    </w:rPr>
  </w:style>
  <w:style w:type="paragraph" w:customStyle="1" w:styleId="Level3">
    <w:name w:val="Level 3"/>
    <w:basedOn w:val="Normal"/>
    <w:rsid w:val="002779F7"/>
    <w:pPr>
      <w:widowControl w:val="0"/>
      <w:numPr>
        <w:ilvl w:val="2"/>
        <w:numId w:val="1"/>
      </w:numPr>
      <w:autoSpaceDE w:val="0"/>
      <w:autoSpaceDN w:val="0"/>
      <w:adjustRightInd w:val="0"/>
      <w:ind w:left="1700" w:hanging="568"/>
      <w:outlineLvl w:val="2"/>
    </w:pPr>
    <w:rPr>
      <w:sz w:val="20"/>
    </w:r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widowControl w:val="0"/>
      <w:tabs>
        <w:tab w:val="center" w:pos="4153"/>
        <w:tab w:val="right" w:pos="8306"/>
      </w:tabs>
      <w:autoSpaceDE w:val="0"/>
      <w:autoSpaceDN w:val="0"/>
      <w:adjustRightInd w:val="0"/>
    </w:pPr>
    <w:rPr>
      <w:sz w:val="20"/>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widowControl w:val="0"/>
      <w:tabs>
        <w:tab w:val="center" w:pos="4320"/>
        <w:tab w:val="right" w:pos="8640"/>
      </w:tabs>
      <w:autoSpaceDE w:val="0"/>
      <w:autoSpaceDN w:val="0"/>
      <w:adjustRightInd w:val="0"/>
    </w:pPr>
    <w:rPr>
      <w:sz w:val="20"/>
    </w:r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widowControl w:val="0"/>
      <w:autoSpaceDE w:val="0"/>
      <w:autoSpaceDN w:val="0"/>
      <w:adjustRightInd w:val="0"/>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widowControl w:val="0"/>
      <w:autoSpaceDE w:val="0"/>
      <w:autoSpaceDN w:val="0"/>
      <w:adjustRightInd w:val="0"/>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pPr>
      <w:widowControl w:val="0"/>
      <w:autoSpaceDE w:val="0"/>
      <w:autoSpaceDN w:val="0"/>
      <w:adjustRightInd w:val="0"/>
    </w:pPr>
    <w:rPr>
      <w:sz w:val="20"/>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pPr>
      <w:widowControl w:val="0"/>
      <w:autoSpaceDE w:val="0"/>
      <w:autoSpaceDN w:val="0"/>
      <w:adjustRightInd w:val="0"/>
    </w:pPr>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b/>
      <w:bCs/>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widowControl w:val="0"/>
      <w:autoSpaceDE w:val="0"/>
      <w:autoSpaceDN w:val="0"/>
      <w:adjustRightInd w:val="0"/>
      <w:ind w:left="1418" w:right="283" w:hanging="709"/>
    </w:pPr>
    <w:rPr>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ind w:left="720"/>
    </w:pPr>
    <w:rPr>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widowControl w:val="0"/>
      <w:autoSpaceDE w:val="0"/>
      <w:autoSpaceDN w:val="0"/>
      <w:adjustRightInd w:val="0"/>
      <w:ind w:left="720"/>
      <w:contextualSpacing/>
    </w:pPr>
    <w:rPr>
      <w:sz w:val="20"/>
    </w:r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autoSpaceDE w:val="0"/>
      <w:autoSpaceDN w:val="0"/>
    </w:pPr>
    <w:rPr>
      <w:color w:val="000000"/>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spacing w:before="100" w:beforeAutospacing="1" w:after="100" w:afterAutospacing="1"/>
    </w:p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rPr>
      <w:sz w:val="17"/>
      <w:szCs w:val="17"/>
    </w:rPr>
  </w:style>
  <w:style w:type="paragraph" w:styleId="HTMLPreformatted">
    <w:name w:val="HTML Preformatted"/>
    <w:basedOn w:val="Normal"/>
    <w:link w:val="HTMLPreformattedChar"/>
    <w:uiPriority w:val="99"/>
    <w:semiHidden/>
    <w:unhideWhenUsed/>
    <w:rsid w:val="00C4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44232"/>
    <w:rPr>
      <w:rFonts w:ascii="Courier New" w:hAnsi="Courier New" w:cs="Courier New"/>
    </w:rPr>
  </w:style>
  <w:style w:type="character" w:customStyle="1" w:styleId="file">
    <w:name w:val="file"/>
    <w:basedOn w:val="DefaultParagraphFont"/>
    <w:rsid w:val="00E5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18430457">
      <w:bodyDiv w:val="1"/>
      <w:marLeft w:val="0"/>
      <w:marRight w:val="0"/>
      <w:marTop w:val="0"/>
      <w:marBottom w:val="0"/>
      <w:divBdr>
        <w:top w:val="none" w:sz="0" w:space="0" w:color="auto"/>
        <w:left w:val="none" w:sz="0" w:space="0" w:color="auto"/>
        <w:bottom w:val="none" w:sz="0" w:space="0" w:color="auto"/>
        <w:right w:val="none" w:sz="0" w:space="0" w:color="auto"/>
      </w:divBdr>
    </w:div>
    <w:div w:id="36467549">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59400906">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73113079">
      <w:bodyDiv w:val="1"/>
      <w:marLeft w:val="0"/>
      <w:marRight w:val="0"/>
      <w:marTop w:val="0"/>
      <w:marBottom w:val="0"/>
      <w:divBdr>
        <w:top w:val="none" w:sz="0" w:space="0" w:color="auto"/>
        <w:left w:val="none" w:sz="0" w:space="0" w:color="auto"/>
        <w:bottom w:val="none" w:sz="0" w:space="0" w:color="auto"/>
        <w:right w:val="none" w:sz="0" w:space="0" w:color="auto"/>
      </w:divBdr>
    </w:div>
    <w:div w:id="179204524">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185169662">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35209204">
      <w:bodyDiv w:val="1"/>
      <w:marLeft w:val="0"/>
      <w:marRight w:val="0"/>
      <w:marTop w:val="0"/>
      <w:marBottom w:val="0"/>
      <w:divBdr>
        <w:top w:val="none" w:sz="0" w:space="0" w:color="auto"/>
        <w:left w:val="none" w:sz="0" w:space="0" w:color="auto"/>
        <w:bottom w:val="none" w:sz="0" w:space="0" w:color="auto"/>
        <w:right w:val="none" w:sz="0" w:space="0" w:color="auto"/>
      </w:divBdr>
    </w:div>
    <w:div w:id="241377167">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63333793">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71925139">
      <w:bodyDiv w:val="1"/>
      <w:marLeft w:val="0"/>
      <w:marRight w:val="0"/>
      <w:marTop w:val="0"/>
      <w:marBottom w:val="0"/>
      <w:divBdr>
        <w:top w:val="none" w:sz="0" w:space="0" w:color="auto"/>
        <w:left w:val="none" w:sz="0" w:space="0" w:color="auto"/>
        <w:bottom w:val="none" w:sz="0" w:space="0" w:color="auto"/>
        <w:right w:val="none" w:sz="0" w:space="0" w:color="auto"/>
      </w:divBdr>
    </w:div>
    <w:div w:id="376199534">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392392634">
      <w:bodyDiv w:val="1"/>
      <w:marLeft w:val="0"/>
      <w:marRight w:val="0"/>
      <w:marTop w:val="0"/>
      <w:marBottom w:val="0"/>
      <w:divBdr>
        <w:top w:val="none" w:sz="0" w:space="0" w:color="auto"/>
        <w:left w:val="none" w:sz="0" w:space="0" w:color="auto"/>
        <w:bottom w:val="none" w:sz="0" w:space="0" w:color="auto"/>
        <w:right w:val="none" w:sz="0" w:space="0" w:color="auto"/>
      </w:divBdr>
    </w:div>
    <w:div w:id="413745702">
      <w:bodyDiv w:val="1"/>
      <w:marLeft w:val="0"/>
      <w:marRight w:val="0"/>
      <w:marTop w:val="0"/>
      <w:marBottom w:val="0"/>
      <w:divBdr>
        <w:top w:val="none" w:sz="0" w:space="0" w:color="auto"/>
        <w:left w:val="none" w:sz="0" w:space="0" w:color="auto"/>
        <w:bottom w:val="none" w:sz="0" w:space="0" w:color="auto"/>
        <w:right w:val="none" w:sz="0" w:space="0" w:color="auto"/>
      </w:divBdr>
    </w:div>
    <w:div w:id="4144749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25928691">
      <w:bodyDiv w:val="1"/>
      <w:marLeft w:val="0"/>
      <w:marRight w:val="0"/>
      <w:marTop w:val="0"/>
      <w:marBottom w:val="0"/>
      <w:divBdr>
        <w:top w:val="none" w:sz="0" w:space="0" w:color="auto"/>
        <w:left w:val="none" w:sz="0" w:space="0" w:color="auto"/>
        <w:bottom w:val="none" w:sz="0" w:space="0" w:color="auto"/>
        <w:right w:val="none" w:sz="0" w:space="0" w:color="auto"/>
      </w:divBdr>
    </w:div>
    <w:div w:id="436486313">
      <w:bodyDiv w:val="1"/>
      <w:marLeft w:val="0"/>
      <w:marRight w:val="0"/>
      <w:marTop w:val="0"/>
      <w:marBottom w:val="0"/>
      <w:divBdr>
        <w:top w:val="none" w:sz="0" w:space="0" w:color="auto"/>
        <w:left w:val="none" w:sz="0" w:space="0" w:color="auto"/>
        <w:bottom w:val="none" w:sz="0" w:space="0" w:color="auto"/>
        <w:right w:val="none" w:sz="0" w:space="0" w:color="auto"/>
      </w:divBdr>
    </w:div>
    <w:div w:id="437411994">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75414776">
      <w:bodyDiv w:val="1"/>
      <w:marLeft w:val="0"/>
      <w:marRight w:val="0"/>
      <w:marTop w:val="0"/>
      <w:marBottom w:val="0"/>
      <w:divBdr>
        <w:top w:val="none" w:sz="0" w:space="0" w:color="auto"/>
        <w:left w:val="none" w:sz="0" w:space="0" w:color="auto"/>
        <w:bottom w:val="none" w:sz="0" w:space="0" w:color="auto"/>
        <w:right w:val="none" w:sz="0" w:space="0" w:color="auto"/>
      </w:divBdr>
    </w:div>
    <w:div w:id="476269324">
      <w:bodyDiv w:val="1"/>
      <w:marLeft w:val="0"/>
      <w:marRight w:val="0"/>
      <w:marTop w:val="0"/>
      <w:marBottom w:val="0"/>
      <w:divBdr>
        <w:top w:val="none" w:sz="0" w:space="0" w:color="auto"/>
        <w:left w:val="none" w:sz="0" w:space="0" w:color="auto"/>
        <w:bottom w:val="none" w:sz="0" w:space="0" w:color="auto"/>
        <w:right w:val="none" w:sz="0" w:space="0" w:color="auto"/>
      </w:divBdr>
    </w:div>
    <w:div w:id="483815495">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1675333">
      <w:bodyDiv w:val="1"/>
      <w:marLeft w:val="0"/>
      <w:marRight w:val="0"/>
      <w:marTop w:val="0"/>
      <w:marBottom w:val="0"/>
      <w:divBdr>
        <w:top w:val="none" w:sz="0" w:space="0" w:color="auto"/>
        <w:left w:val="none" w:sz="0" w:space="0" w:color="auto"/>
        <w:bottom w:val="none" w:sz="0" w:space="0" w:color="auto"/>
        <w:right w:val="none" w:sz="0" w:space="0" w:color="auto"/>
      </w:divBdr>
    </w:div>
    <w:div w:id="495417952">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63301327">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164559">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16835854">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26855121">
      <w:bodyDiv w:val="1"/>
      <w:marLeft w:val="0"/>
      <w:marRight w:val="0"/>
      <w:marTop w:val="0"/>
      <w:marBottom w:val="0"/>
      <w:divBdr>
        <w:top w:val="none" w:sz="0" w:space="0" w:color="auto"/>
        <w:left w:val="none" w:sz="0" w:space="0" w:color="auto"/>
        <w:bottom w:val="none" w:sz="0" w:space="0" w:color="auto"/>
        <w:right w:val="none" w:sz="0" w:space="0" w:color="auto"/>
      </w:divBdr>
    </w:div>
    <w:div w:id="628585564">
      <w:bodyDiv w:val="1"/>
      <w:marLeft w:val="0"/>
      <w:marRight w:val="0"/>
      <w:marTop w:val="0"/>
      <w:marBottom w:val="0"/>
      <w:divBdr>
        <w:top w:val="none" w:sz="0" w:space="0" w:color="auto"/>
        <w:left w:val="none" w:sz="0" w:space="0" w:color="auto"/>
        <w:bottom w:val="none" w:sz="0" w:space="0" w:color="auto"/>
        <w:right w:val="none" w:sz="0" w:space="0" w:color="auto"/>
      </w:divBdr>
    </w:div>
    <w:div w:id="62943959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462608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1834144">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69258224">
      <w:bodyDiv w:val="1"/>
      <w:marLeft w:val="0"/>
      <w:marRight w:val="0"/>
      <w:marTop w:val="0"/>
      <w:marBottom w:val="0"/>
      <w:divBdr>
        <w:top w:val="none" w:sz="0" w:space="0" w:color="auto"/>
        <w:left w:val="none" w:sz="0" w:space="0" w:color="auto"/>
        <w:bottom w:val="none" w:sz="0" w:space="0" w:color="auto"/>
        <w:right w:val="none" w:sz="0" w:space="0" w:color="auto"/>
      </w:divBdr>
    </w:div>
    <w:div w:id="671836945">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3111677">
      <w:bodyDiv w:val="1"/>
      <w:marLeft w:val="0"/>
      <w:marRight w:val="0"/>
      <w:marTop w:val="0"/>
      <w:marBottom w:val="0"/>
      <w:divBdr>
        <w:top w:val="none" w:sz="0" w:space="0" w:color="auto"/>
        <w:left w:val="none" w:sz="0" w:space="0" w:color="auto"/>
        <w:bottom w:val="none" w:sz="0" w:space="0" w:color="auto"/>
        <w:right w:val="none" w:sz="0" w:space="0" w:color="auto"/>
      </w:divBdr>
    </w:div>
    <w:div w:id="693264301">
      <w:bodyDiv w:val="1"/>
      <w:marLeft w:val="0"/>
      <w:marRight w:val="0"/>
      <w:marTop w:val="0"/>
      <w:marBottom w:val="0"/>
      <w:divBdr>
        <w:top w:val="none" w:sz="0" w:space="0" w:color="auto"/>
        <w:left w:val="none" w:sz="0" w:space="0" w:color="auto"/>
        <w:bottom w:val="none" w:sz="0" w:space="0" w:color="auto"/>
        <w:right w:val="none" w:sz="0" w:space="0" w:color="auto"/>
      </w:divBdr>
    </w:div>
    <w:div w:id="695229075">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07604940">
      <w:bodyDiv w:val="1"/>
      <w:marLeft w:val="0"/>
      <w:marRight w:val="0"/>
      <w:marTop w:val="0"/>
      <w:marBottom w:val="0"/>
      <w:divBdr>
        <w:top w:val="none" w:sz="0" w:space="0" w:color="auto"/>
        <w:left w:val="none" w:sz="0" w:space="0" w:color="auto"/>
        <w:bottom w:val="none" w:sz="0" w:space="0" w:color="auto"/>
        <w:right w:val="none" w:sz="0" w:space="0" w:color="auto"/>
      </w:divBdr>
    </w:div>
    <w:div w:id="734358030">
      <w:bodyDiv w:val="1"/>
      <w:marLeft w:val="0"/>
      <w:marRight w:val="0"/>
      <w:marTop w:val="0"/>
      <w:marBottom w:val="0"/>
      <w:divBdr>
        <w:top w:val="none" w:sz="0" w:space="0" w:color="auto"/>
        <w:left w:val="none" w:sz="0" w:space="0" w:color="auto"/>
        <w:bottom w:val="none" w:sz="0" w:space="0" w:color="auto"/>
        <w:right w:val="none" w:sz="0" w:space="0" w:color="auto"/>
      </w:divBdr>
    </w:div>
    <w:div w:id="740567678">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42726824">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78648069">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68178855">
      <w:bodyDiv w:val="1"/>
      <w:marLeft w:val="0"/>
      <w:marRight w:val="0"/>
      <w:marTop w:val="0"/>
      <w:marBottom w:val="0"/>
      <w:divBdr>
        <w:top w:val="none" w:sz="0" w:space="0" w:color="auto"/>
        <w:left w:val="none" w:sz="0" w:space="0" w:color="auto"/>
        <w:bottom w:val="none" w:sz="0" w:space="0" w:color="auto"/>
        <w:right w:val="none" w:sz="0" w:space="0" w:color="auto"/>
      </w:divBdr>
    </w:div>
    <w:div w:id="875891682">
      <w:bodyDiv w:val="1"/>
      <w:marLeft w:val="0"/>
      <w:marRight w:val="0"/>
      <w:marTop w:val="0"/>
      <w:marBottom w:val="0"/>
      <w:divBdr>
        <w:top w:val="none" w:sz="0" w:space="0" w:color="auto"/>
        <w:left w:val="none" w:sz="0" w:space="0" w:color="auto"/>
        <w:bottom w:val="none" w:sz="0" w:space="0" w:color="auto"/>
        <w:right w:val="none" w:sz="0" w:space="0" w:color="auto"/>
      </w:divBdr>
    </w:div>
    <w:div w:id="876550450">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895235675">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11814156">
      <w:bodyDiv w:val="1"/>
      <w:marLeft w:val="0"/>
      <w:marRight w:val="0"/>
      <w:marTop w:val="0"/>
      <w:marBottom w:val="0"/>
      <w:divBdr>
        <w:top w:val="none" w:sz="0" w:space="0" w:color="auto"/>
        <w:left w:val="none" w:sz="0" w:space="0" w:color="auto"/>
        <w:bottom w:val="none" w:sz="0" w:space="0" w:color="auto"/>
        <w:right w:val="none" w:sz="0" w:space="0" w:color="auto"/>
      </w:divBdr>
    </w:div>
    <w:div w:id="932586058">
      <w:bodyDiv w:val="1"/>
      <w:marLeft w:val="0"/>
      <w:marRight w:val="0"/>
      <w:marTop w:val="0"/>
      <w:marBottom w:val="0"/>
      <w:divBdr>
        <w:top w:val="none" w:sz="0" w:space="0" w:color="auto"/>
        <w:left w:val="none" w:sz="0" w:space="0" w:color="auto"/>
        <w:bottom w:val="none" w:sz="0" w:space="0" w:color="auto"/>
        <w:right w:val="none" w:sz="0" w:space="0" w:color="auto"/>
      </w:divBdr>
    </w:div>
    <w:div w:id="944844427">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48581379">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73220404">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2103521">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18772104">
      <w:bodyDiv w:val="1"/>
      <w:marLeft w:val="0"/>
      <w:marRight w:val="0"/>
      <w:marTop w:val="0"/>
      <w:marBottom w:val="0"/>
      <w:divBdr>
        <w:top w:val="none" w:sz="0" w:space="0" w:color="auto"/>
        <w:left w:val="none" w:sz="0" w:space="0" w:color="auto"/>
        <w:bottom w:val="none" w:sz="0" w:space="0" w:color="auto"/>
        <w:right w:val="none" w:sz="0" w:space="0" w:color="auto"/>
      </w:divBdr>
    </w:div>
    <w:div w:id="1021585776">
      <w:bodyDiv w:val="1"/>
      <w:marLeft w:val="0"/>
      <w:marRight w:val="0"/>
      <w:marTop w:val="0"/>
      <w:marBottom w:val="0"/>
      <w:divBdr>
        <w:top w:val="none" w:sz="0" w:space="0" w:color="auto"/>
        <w:left w:val="none" w:sz="0" w:space="0" w:color="auto"/>
        <w:bottom w:val="none" w:sz="0" w:space="0" w:color="auto"/>
        <w:right w:val="none" w:sz="0" w:space="0" w:color="auto"/>
      </w:divBdr>
    </w:div>
    <w:div w:id="1024599621">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4739480">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7288465">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196701387">
      <w:bodyDiv w:val="1"/>
      <w:marLeft w:val="0"/>
      <w:marRight w:val="0"/>
      <w:marTop w:val="0"/>
      <w:marBottom w:val="0"/>
      <w:divBdr>
        <w:top w:val="none" w:sz="0" w:space="0" w:color="auto"/>
        <w:left w:val="none" w:sz="0" w:space="0" w:color="auto"/>
        <w:bottom w:val="none" w:sz="0" w:space="0" w:color="auto"/>
        <w:right w:val="none" w:sz="0" w:space="0" w:color="auto"/>
      </w:divBdr>
    </w:div>
    <w:div w:id="1213274496">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7625372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285115486">
      <w:bodyDiv w:val="1"/>
      <w:marLeft w:val="0"/>
      <w:marRight w:val="0"/>
      <w:marTop w:val="0"/>
      <w:marBottom w:val="0"/>
      <w:divBdr>
        <w:top w:val="none" w:sz="0" w:space="0" w:color="auto"/>
        <w:left w:val="none" w:sz="0" w:space="0" w:color="auto"/>
        <w:bottom w:val="none" w:sz="0" w:space="0" w:color="auto"/>
        <w:right w:val="none" w:sz="0" w:space="0" w:color="auto"/>
      </w:divBdr>
    </w:div>
    <w:div w:id="1300262029">
      <w:bodyDiv w:val="1"/>
      <w:marLeft w:val="0"/>
      <w:marRight w:val="0"/>
      <w:marTop w:val="0"/>
      <w:marBottom w:val="0"/>
      <w:divBdr>
        <w:top w:val="none" w:sz="0" w:space="0" w:color="auto"/>
        <w:left w:val="none" w:sz="0" w:space="0" w:color="auto"/>
        <w:bottom w:val="none" w:sz="0" w:space="0" w:color="auto"/>
        <w:right w:val="none" w:sz="0" w:space="0" w:color="auto"/>
      </w:divBdr>
    </w:div>
    <w:div w:id="1301959130">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28438510">
      <w:bodyDiv w:val="1"/>
      <w:marLeft w:val="0"/>
      <w:marRight w:val="0"/>
      <w:marTop w:val="0"/>
      <w:marBottom w:val="0"/>
      <w:divBdr>
        <w:top w:val="none" w:sz="0" w:space="0" w:color="auto"/>
        <w:left w:val="none" w:sz="0" w:space="0" w:color="auto"/>
        <w:bottom w:val="none" w:sz="0" w:space="0" w:color="auto"/>
        <w:right w:val="none" w:sz="0" w:space="0" w:color="auto"/>
      </w:divBdr>
    </w:div>
    <w:div w:id="1335453976">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57317510">
      <w:bodyDiv w:val="1"/>
      <w:marLeft w:val="0"/>
      <w:marRight w:val="0"/>
      <w:marTop w:val="0"/>
      <w:marBottom w:val="0"/>
      <w:divBdr>
        <w:top w:val="none" w:sz="0" w:space="0" w:color="auto"/>
        <w:left w:val="none" w:sz="0" w:space="0" w:color="auto"/>
        <w:bottom w:val="none" w:sz="0" w:space="0" w:color="auto"/>
        <w:right w:val="none" w:sz="0" w:space="0" w:color="auto"/>
      </w:divBdr>
    </w:div>
    <w:div w:id="1364668638">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377968266">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8607588">
      <w:bodyDiv w:val="1"/>
      <w:marLeft w:val="0"/>
      <w:marRight w:val="0"/>
      <w:marTop w:val="0"/>
      <w:marBottom w:val="0"/>
      <w:divBdr>
        <w:top w:val="none" w:sz="0" w:space="0" w:color="auto"/>
        <w:left w:val="none" w:sz="0" w:space="0" w:color="auto"/>
        <w:bottom w:val="none" w:sz="0" w:space="0" w:color="auto"/>
        <w:right w:val="none" w:sz="0" w:space="0" w:color="auto"/>
      </w:divBdr>
    </w:div>
    <w:div w:id="1389717848">
      <w:bodyDiv w:val="1"/>
      <w:marLeft w:val="0"/>
      <w:marRight w:val="0"/>
      <w:marTop w:val="0"/>
      <w:marBottom w:val="0"/>
      <w:divBdr>
        <w:top w:val="none" w:sz="0" w:space="0" w:color="auto"/>
        <w:left w:val="none" w:sz="0" w:space="0" w:color="auto"/>
        <w:bottom w:val="none" w:sz="0" w:space="0" w:color="auto"/>
        <w:right w:val="none" w:sz="0" w:space="0" w:color="auto"/>
      </w:divBdr>
    </w:div>
    <w:div w:id="1392189705">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08500140">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49540623">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86240976">
      <w:bodyDiv w:val="1"/>
      <w:marLeft w:val="0"/>
      <w:marRight w:val="0"/>
      <w:marTop w:val="0"/>
      <w:marBottom w:val="0"/>
      <w:divBdr>
        <w:top w:val="none" w:sz="0" w:space="0" w:color="auto"/>
        <w:left w:val="none" w:sz="0" w:space="0" w:color="auto"/>
        <w:bottom w:val="none" w:sz="0" w:space="0" w:color="auto"/>
        <w:right w:val="none" w:sz="0" w:space="0" w:color="auto"/>
      </w:divBdr>
    </w:div>
    <w:div w:id="1492134378">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14109590">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3491828">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57543763">
      <w:bodyDiv w:val="1"/>
      <w:marLeft w:val="0"/>
      <w:marRight w:val="0"/>
      <w:marTop w:val="0"/>
      <w:marBottom w:val="0"/>
      <w:divBdr>
        <w:top w:val="none" w:sz="0" w:space="0" w:color="auto"/>
        <w:left w:val="none" w:sz="0" w:space="0" w:color="auto"/>
        <w:bottom w:val="none" w:sz="0" w:space="0" w:color="auto"/>
        <w:right w:val="none" w:sz="0" w:space="0" w:color="auto"/>
      </w:divBdr>
    </w:div>
    <w:div w:id="1559045914">
      <w:bodyDiv w:val="1"/>
      <w:marLeft w:val="0"/>
      <w:marRight w:val="0"/>
      <w:marTop w:val="0"/>
      <w:marBottom w:val="0"/>
      <w:divBdr>
        <w:top w:val="none" w:sz="0" w:space="0" w:color="auto"/>
        <w:left w:val="none" w:sz="0" w:space="0" w:color="auto"/>
        <w:bottom w:val="none" w:sz="0" w:space="0" w:color="auto"/>
        <w:right w:val="none" w:sz="0" w:space="0" w:color="auto"/>
      </w:divBdr>
    </w:div>
    <w:div w:id="155997925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587811175">
      <w:bodyDiv w:val="1"/>
      <w:marLeft w:val="0"/>
      <w:marRight w:val="0"/>
      <w:marTop w:val="0"/>
      <w:marBottom w:val="0"/>
      <w:divBdr>
        <w:top w:val="none" w:sz="0" w:space="0" w:color="auto"/>
        <w:left w:val="none" w:sz="0" w:space="0" w:color="auto"/>
        <w:bottom w:val="none" w:sz="0" w:space="0" w:color="auto"/>
        <w:right w:val="none" w:sz="0" w:space="0" w:color="auto"/>
      </w:divBdr>
    </w:div>
    <w:div w:id="1593464658">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1404927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430554">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46007460">
      <w:bodyDiv w:val="1"/>
      <w:marLeft w:val="0"/>
      <w:marRight w:val="0"/>
      <w:marTop w:val="0"/>
      <w:marBottom w:val="0"/>
      <w:divBdr>
        <w:top w:val="none" w:sz="0" w:space="0" w:color="auto"/>
        <w:left w:val="none" w:sz="0" w:space="0" w:color="auto"/>
        <w:bottom w:val="none" w:sz="0" w:space="0" w:color="auto"/>
        <w:right w:val="none" w:sz="0" w:space="0" w:color="auto"/>
      </w:divBdr>
    </w:div>
    <w:div w:id="1653757471">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68770848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1537633">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763991974">
      <w:bodyDiv w:val="1"/>
      <w:marLeft w:val="0"/>
      <w:marRight w:val="0"/>
      <w:marTop w:val="0"/>
      <w:marBottom w:val="0"/>
      <w:divBdr>
        <w:top w:val="none" w:sz="0" w:space="0" w:color="auto"/>
        <w:left w:val="none" w:sz="0" w:space="0" w:color="auto"/>
        <w:bottom w:val="none" w:sz="0" w:space="0" w:color="auto"/>
        <w:right w:val="none" w:sz="0" w:space="0" w:color="auto"/>
      </w:divBdr>
    </w:div>
    <w:div w:id="1786119883">
      <w:bodyDiv w:val="1"/>
      <w:marLeft w:val="0"/>
      <w:marRight w:val="0"/>
      <w:marTop w:val="0"/>
      <w:marBottom w:val="0"/>
      <w:divBdr>
        <w:top w:val="none" w:sz="0" w:space="0" w:color="auto"/>
        <w:left w:val="none" w:sz="0" w:space="0" w:color="auto"/>
        <w:bottom w:val="none" w:sz="0" w:space="0" w:color="auto"/>
        <w:right w:val="none" w:sz="0" w:space="0" w:color="auto"/>
      </w:divBdr>
    </w:div>
    <w:div w:id="1796633365">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301723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27937175">
      <w:bodyDiv w:val="1"/>
      <w:marLeft w:val="0"/>
      <w:marRight w:val="0"/>
      <w:marTop w:val="0"/>
      <w:marBottom w:val="0"/>
      <w:divBdr>
        <w:top w:val="none" w:sz="0" w:space="0" w:color="auto"/>
        <w:left w:val="none" w:sz="0" w:space="0" w:color="auto"/>
        <w:bottom w:val="none" w:sz="0" w:space="0" w:color="auto"/>
        <w:right w:val="none" w:sz="0" w:space="0" w:color="auto"/>
      </w:divBdr>
    </w:div>
    <w:div w:id="1831753881">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86216914">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16430540">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25459008">
      <w:bodyDiv w:val="1"/>
      <w:marLeft w:val="0"/>
      <w:marRight w:val="0"/>
      <w:marTop w:val="0"/>
      <w:marBottom w:val="0"/>
      <w:divBdr>
        <w:top w:val="none" w:sz="0" w:space="0" w:color="auto"/>
        <w:left w:val="none" w:sz="0" w:space="0" w:color="auto"/>
        <w:bottom w:val="none" w:sz="0" w:space="0" w:color="auto"/>
        <w:right w:val="none" w:sz="0" w:space="0" w:color="auto"/>
      </w:divBdr>
    </w:div>
    <w:div w:id="1928416142">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0944184">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78298112">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1993371070">
      <w:bodyDiv w:val="1"/>
      <w:marLeft w:val="0"/>
      <w:marRight w:val="0"/>
      <w:marTop w:val="0"/>
      <w:marBottom w:val="0"/>
      <w:divBdr>
        <w:top w:val="none" w:sz="0" w:space="0" w:color="auto"/>
        <w:left w:val="none" w:sz="0" w:space="0" w:color="auto"/>
        <w:bottom w:val="none" w:sz="0" w:space="0" w:color="auto"/>
        <w:right w:val="none" w:sz="0" w:space="0" w:color="auto"/>
      </w:divBdr>
    </w:div>
    <w:div w:id="1993870772">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2657620">
      <w:bodyDiv w:val="1"/>
      <w:marLeft w:val="0"/>
      <w:marRight w:val="0"/>
      <w:marTop w:val="0"/>
      <w:marBottom w:val="0"/>
      <w:divBdr>
        <w:top w:val="none" w:sz="0" w:space="0" w:color="auto"/>
        <w:left w:val="none" w:sz="0" w:space="0" w:color="auto"/>
        <w:bottom w:val="none" w:sz="0" w:space="0" w:color="auto"/>
        <w:right w:val="none" w:sz="0" w:space="0" w:color="auto"/>
      </w:divBdr>
    </w:div>
    <w:div w:id="209362522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09155213">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30779171">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 w:id="21427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ms.int/sites/default/files/document/Res_11_26_Programa_de_trabajo_cambio_clim%C3%A1tico.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ms.int/sites/default/files/document/10_19_climatechange_s_0_0.pdf"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int/sites/default/files/document/Res_9_07_Climate_Change_S.pdf"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http://www.cms.int/sites/default/files/document/CP8Res_8_13_ClimateChange_MigratorySpecies_Spa_0.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ms.int/sites/default/files/document/Rec5.5_S_0_0.pdf"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5F631-78BF-437B-B9CD-BBA3C03D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37</Pages>
  <Words>16352</Words>
  <Characters>93207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109341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2017-06-19T16:01:00Z</dcterms:created>
  <dcterms:modified xsi:type="dcterms:W3CDTF">2017-06-19T16:01:00Z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